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17960"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71DA38C1"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5BC03EFF"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93D9247" w14:textId="77777777" w:rsidR="00331CBA" w:rsidRPr="009568FB" w:rsidRDefault="00E25FD9"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de</w:t>
      </w:r>
      <w:r w:rsidR="00415984">
        <w:rPr>
          <w:rFonts w:ascii="Century Gothic" w:hAnsi="Century Gothic" w:cs="Arial"/>
        </w:rPr>
        <w:t xml:space="preserve"> Seguridad Pública y Protección Civil</w:t>
      </w:r>
      <w:r w:rsidR="00D85C38">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64, fracción I</w:t>
      </w:r>
      <w:r w:rsidR="002835E6">
        <w:rPr>
          <w:rFonts w:ascii="Century Gothic" w:eastAsia="Arial" w:hAnsi="Century Gothic" w:cs="Arial"/>
        </w:rPr>
        <w:t>,</w:t>
      </w:r>
      <w:r w:rsidR="00621915" w:rsidRPr="00B139DA">
        <w:rPr>
          <w:rFonts w:ascii="Century Gothic" w:eastAsia="Arial" w:hAnsi="Century Gothic" w:cs="Arial"/>
        </w:rPr>
        <w:t xml:space="preserve">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4A219F3C" w14:textId="77777777" w:rsidR="00331CBA" w:rsidRDefault="00331CBA" w:rsidP="002E2CD6">
      <w:pPr>
        <w:pStyle w:val="Textoindependiente"/>
        <w:ind w:right="332" w:firstLine="993"/>
        <w:rPr>
          <w:rFonts w:ascii="Century Gothic" w:hAnsi="Century Gothic" w:cs="Arial"/>
          <w:b/>
        </w:rPr>
      </w:pPr>
    </w:p>
    <w:p w14:paraId="06E69AF0"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57D2B05E" w14:textId="77777777" w:rsidR="00331CBA" w:rsidRPr="009568FB" w:rsidRDefault="00331CBA" w:rsidP="002E2CD6">
      <w:pPr>
        <w:ind w:right="332"/>
        <w:rPr>
          <w:rFonts w:ascii="Century Gothic" w:hAnsi="Century Gothic" w:cs="Arial"/>
        </w:rPr>
      </w:pPr>
    </w:p>
    <w:p w14:paraId="48C4F56B" w14:textId="77777777" w:rsidR="00970F48" w:rsidRDefault="00331CBA" w:rsidP="002E2CD6">
      <w:pPr>
        <w:shd w:val="clear" w:color="auto" w:fill="FFFFFF"/>
        <w:tabs>
          <w:tab w:val="left" w:pos="9763"/>
        </w:tabs>
        <w:spacing w:line="360" w:lineRule="auto"/>
        <w:ind w:right="332"/>
        <w:jc w:val="both"/>
        <w:rPr>
          <w:rFonts w:ascii="Century Gothic" w:hAnsi="Century Gothic" w:cs="Arial"/>
        </w:rPr>
      </w:pPr>
      <w:r w:rsidRPr="009568FB">
        <w:rPr>
          <w:rFonts w:ascii="Century Gothic" w:hAnsi="Century Gothic" w:cs="Arial"/>
          <w:b/>
          <w:bCs/>
        </w:rPr>
        <w:t xml:space="preserve">I.- </w:t>
      </w:r>
      <w:r>
        <w:rPr>
          <w:rFonts w:ascii="Century Gothic" w:hAnsi="Century Gothic" w:cs="Arial"/>
        </w:rPr>
        <w:t xml:space="preserve">Con fecha </w:t>
      </w:r>
      <w:r w:rsidR="00192FC2">
        <w:rPr>
          <w:rFonts w:ascii="Century Gothic" w:hAnsi="Century Gothic" w:cs="Arial"/>
        </w:rPr>
        <w:t>seis de julio</w:t>
      </w:r>
      <w:r w:rsidR="002F7B8E">
        <w:rPr>
          <w:rFonts w:ascii="Century Gothic" w:hAnsi="Century Gothic" w:cs="Arial"/>
        </w:rPr>
        <w:t xml:space="preserve"> </w:t>
      </w:r>
      <w:r w:rsidR="00192FC2">
        <w:rPr>
          <w:rFonts w:ascii="Century Gothic" w:hAnsi="Century Gothic" w:cs="Arial"/>
        </w:rPr>
        <w:t>de</w:t>
      </w:r>
      <w:r>
        <w:rPr>
          <w:rFonts w:ascii="Century Gothic" w:hAnsi="Century Gothic" w:cs="Arial"/>
        </w:rPr>
        <w:t xml:space="preserve"> dos mil </w:t>
      </w:r>
      <w:r w:rsidR="00415984">
        <w:rPr>
          <w:rFonts w:ascii="Century Gothic" w:hAnsi="Century Gothic" w:cs="Arial"/>
        </w:rPr>
        <w:t>veinte</w:t>
      </w:r>
      <w:r>
        <w:rPr>
          <w:rFonts w:ascii="Century Gothic" w:hAnsi="Century Gothic" w:cs="Arial"/>
        </w:rPr>
        <w:t>,</w:t>
      </w:r>
      <w:r w:rsidR="00323DC4">
        <w:rPr>
          <w:rFonts w:ascii="Century Gothic" w:hAnsi="Century Gothic" w:cs="Arial"/>
        </w:rPr>
        <w:t xml:space="preserve"> </w:t>
      </w:r>
      <w:r w:rsidR="00192FC2">
        <w:rPr>
          <w:rFonts w:ascii="Century Gothic" w:hAnsi="Century Gothic" w:cs="Arial"/>
        </w:rPr>
        <w:t xml:space="preserve">el Diputado </w:t>
      </w:r>
      <w:r w:rsidR="00192FC2" w:rsidRPr="00192FC2">
        <w:rPr>
          <w:rFonts w:ascii="Century Gothic" w:hAnsi="Century Gothic" w:cs="Arial"/>
        </w:rPr>
        <w:t>M</w:t>
      </w:r>
      <w:r w:rsidR="00192FC2">
        <w:rPr>
          <w:rFonts w:ascii="Century Gothic" w:hAnsi="Century Gothic" w:cs="Arial"/>
        </w:rPr>
        <w:t>iguel Francisco La Torre Sáenz</w:t>
      </w:r>
      <w:r w:rsidR="00970F48">
        <w:rPr>
          <w:rFonts w:ascii="Century Gothic" w:hAnsi="Century Gothic" w:cs="Arial"/>
          <w:shd w:val="clear" w:color="auto" w:fill="FAF8F6"/>
        </w:rPr>
        <w:t xml:space="preserve"> </w:t>
      </w:r>
      <w:r w:rsidR="00B46904" w:rsidRPr="00D85C38">
        <w:rPr>
          <w:rFonts w:ascii="Century Gothic" w:hAnsi="Century Gothic" w:cs="Arial"/>
        </w:rPr>
        <w:t xml:space="preserve">integrante </w:t>
      </w:r>
      <w:r w:rsidR="002F7B8E" w:rsidRPr="00D85C38">
        <w:rPr>
          <w:rFonts w:ascii="Century Gothic" w:hAnsi="Century Gothic" w:cs="Arial"/>
        </w:rPr>
        <w:t xml:space="preserve">del Grupo Parlamentario </w:t>
      </w:r>
      <w:r w:rsidR="00192FC2">
        <w:rPr>
          <w:rFonts w:ascii="Century Gothic" w:hAnsi="Century Gothic" w:cs="Arial"/>
        </w:rPr>
        <w:t>del Partido Acción Nacional presento</w:t>
      </w:r>
      <w:r w:rsidRPr="00356B4E">
        <w:rPr>
          <w:rFonts w:ascii="Century Gothic" w:hAnsi="Century Gothic" w:cs="Arial"/>
        </w:rPr>
        <w:t xml:space="preserve"> </w:t>
      </w:r>
      <w:r w:rsidR="00192FC2">
        <w:rPr>
          <w:rFonts w:ascii="Century Gothic" w:hAnsi="Century Gothic" w:cs="Arial"/>
        </w:rPr>
        <w:t>Iniciativa con carácter de</w:t>
      </w:r>
      <w:r w:rsidR="00192FC2" w:rsidRPr="00192FC2">
        <w:rPr>
          <w:rFonts w:ascii="Century Gothic" w:hAnsi="Century Gothic" w:cs="Arial"/>
        </w:rPr>
        <w:t xml:space="preserve"> punto de acuerdo, a efecto de exhortar a la Secretaría de Seguridad Pública de Gobierno del Estado, a través de su Dirección de Vialidad y Tránsito, a fin de que analice la viabilidad de solicitar a la Comisión Estatal de los Derechos Humanos de esta Entidad, la asignación de personal necesario para que se incorpore a los operativos que se realizan periódicamente en la ciudad de Chihuahua, y, de considerarlo oportuno, en otras poblaciones que estime pertinente.</w:t>
      </w:r>
    </w:p>
    <w:p w14:paraId="4707D998" w14:textId="77777777" w:rsidR="00192FC2" w:rsidRDefault="00192FC2" w:rsidP="002E2CD6">
      <w:pPr>
        <w:shd w:val="clear" w:color="auto" w:fill="FFFFFF"/>
        <w:tabs>
          <w:tab w:val="left" w:pos="9763"/>
        </w:tabs>
        <w:spacing w:line="360" w:lineRule="auto"/>
        <w:ind w:right="332"/>
        <w:jc w:val="both"/>
        <w:rPr>
          <w:rFonts w:ascii="Century Gothic" w:hAnsi="Century Gothic"/>
        </w:rPr>
      </w:pPr>
    </w:p>
    <w:p w14:paraId="13338040" w14:textId="77777777" w:rsidR="007E7F92" w:rsidRPr="007E7F92" w:rsidRDefault="007E7F92" w:rsidP="002E2CD6">
      <w:pPr>
        <w:shd w:val="clear" w:color="auto" w:fill="FFFFFF"/>
        <w:tabs>
          <w:tab w:val="left" w:pos="9763"/>
        </w:tabs>
        <w:spacing w:line="360" w:lineRule="auto"/>
        <w:ind w:right="332"/>
        <w:jc w:val="both"/>
        <w:rPr>
          <w:rFonts w:ascii="Century Gothic" w:eastAsia="Arial" w:hAnsi="Century Gothic" w:cs="Arial"/>
        </w:rPr>
      </w:pPr>
      <w:r w:rsidRPr="00E24D27">
        <w:rPr>
          <w:rFonts w:ascii="Century Gothic" w:hAnsi="Century Gothic" w:cs="Arial"/>
          <w:b/>
        </w:rPr>
        <w:t>II.-</w:t>
      </w:r>
      <w:r>
        <w:rPr>
          <w:rFonts w:ascii="Century Gothic" w:hAnsi="Century Gothic" w:cs="Arial"/>
        </w:rPr>
        <w:t xml:space="preserve"> La Presidencia del H. Congreso del Estado, con fecha </w:t>
      </w:r>
      <w:r w:rsidR="00192FC2">
        <w:rPr>
          <w:rFonts w:ascii="Century Gothic" w:hAnsi="Century Gothic" w:cs="Arial"/>
        </w:rPr>
        <w:t>nueve de julio d</w:t>
      </w:r>
      <w:r w:rsidR="00415984">
        <w:rPr>
          <w:rFonts w:ascii="Century Gothic" w:hAnsi="Century Gothic" w:cs="Arial"/>
        </w:rPr>
        <w:t>e</w:t>
      </w:r>
      <w:r w:rsidRPr="00A91DCA">
        <w:rPr>
          <w:rFonts w:ascii="Century Gothic" w:hAnsi="Century Gothic" w:cs="Arial"/>
        </w:rPr>
        <w:t xml:space="preserve"> dos mil </w:t>
      </w:r>
      <w:r w:rsidR="00415984">
        <w:rPr>
          <w:rFonts w:ascii="Century Gothic" w:hAnsi="Century Gothic" w:cs="Arial"/>
        </w:rPr>
        <w:t>veinte</w:t>
      </w:r>
      <w:r w:rsidRPr="00A91DCA">
        <w:rPr>
          <w:rFonts w:ascii="Century Gothic" w:hAnsi="Century Gothic" w:cs="Arial"/>
        </w:rPr>
        <w:t xml:space="preserve">, </w:t>
      </w:r>
      <w:r>
        <w:rPr>
          <w:rFonts w:ascii="Century Gothic" w:hAnsi="Century Gothic" w:cs="Arial"/>
        </w:rPr>
        <w:t xml:space="preserve">y en </w:t>
      </w:r>
      <w:r>
        <w:rPr>
          <w:rFonts w:ascii="Century Gothic" w:eastAsia="Arial" w:hAnsi="Century Gothic" w:cs="Arial"/>
        </w:rPr>
        <w:t xml:space="preserve">uso de las facultades que le confiere el artículo 75, fracción XIII, de la Ley Orgánica del Poder Legislativo, tuvo a bien turnar a la Comisión de </w:t>
      </w:r>
      <w:r w:rsidR="00415984">
        <w:rPr>
          <w:rFonts w:ascii="Century Gothic" w:eastAsia="Arial" w:hAnsi="Century Gothic" w:cs="Arial"/>
        </w:rPr>
        <w:lastRenderedPageBreak/>
        <w:t>Seguridad Pública y Protección Civil</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Pr="00A91DCA">
        <w:rPr>
          <w:rFonts w:ascii="Century Gothic" w:hAnsi="Century Gothic" w:cs="Arial"/>
        </w:rPr>
        <w:t>,</w:t>
      </w:r>
      <w:r>
        <w:rPr>
          <w:rFonts w:ascii="Century Gothic" w:eastAsia="Arial" w:hAnsi="Century Gothic" w:cs="Arial"/>
        </w:rPr>
        <w:t xml:space="preserve"> a efecto de proceder al estudio, análisis y elaboración del dictamen correspondiente.</w:t>
      </w:r>
    </w:p>
    <w:p w14:paraId="39CBDD89"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5CFE92C8" w14:textId="77777777" w:rsidR="00331CBA" w:rsidRDefault="00F33CFF" w:rsidP="002E2CD6">
      <w:pPr>
        <w:shd w:val="clear" w:color="auto" w:fill="FFFFFF"/>
        <w:tabs>
          <w:tab w:val="left" w:pos="9763"/>
        </w:tabs>
        <w:spacing w:line="360" w:lineRule="auto"/>
        <w:ind w:right="332"/>
        <w:jc w:val="both"/>
        <w:rPr>
          <w:rFonts w:ascii="Century Gothic" w:hAnsi="Century Gothic" w:cs="Arial"/>
          <w:bCs/>
        </w:rPr>
      </w:pPr>
      <w:r w:rsidRPr="00E24D27">
        <w:rPr>
          <w:rFonts w:ascii="Century Gothic" w:hAnsi="Century Gothic" w:cs="Arial"/>
          <w:b/>
        </w:rPr>
        <w:t>II</w:t>
      </w:r>
      <w:r w:rsidR="000556C9">
        <w:rPr>
          <w:rFonts w:ascii="Century Gothic" w:hAnsi="Century Gothic" w:cs="Arial"/>
          <w:b/>
        </w:rPr>
        <w:t>I</w:t>
      </w:r>
      <w:r w:rsidRPr="00E24D27">
        <w:rPr>
          <w:rFonts w:ascii="Century Gothic" w:hAnsi="Century Gothic" w:cs="Arial"/>
          <w:b/>
        </w:rPr>
        <w:t>.-</w:t>
      </w:r>
      <w:r>
        <w:rPr>
          <w:rFonts w:ascii="Century Gothic" w:hAnsi="Century Gothic" w:cs="Arial"/>
        </w:rPr>
        <w:t xml:space="preserve"> </w:t>
      </w:r>
      <w:r w:rsidR="00323DC4">
        <w:rPr>
          <w:rFonts w:ascii="Century Gothic" w:hAnsi="Century Gothic" w:cs="Arial"/>
          <w:bCs/>
        </w:rPr>
        <w:t>La i</w:t>
      </w:r>
      <w:r w:rsidR="00331CBA" w:rsidRPr="009568FB">
        <w:rPr>
          <w:rFonts w:ascii="Century Gothic" w:hAnsi="Century Gothic" w:cs="Arial"/>
          <w:bCs/>
        </w:rPr>
        <w:t xml:space="preserve">niciativa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2D51DD79" w14:textId="77777777" w:rsidR="00970F48" w:rsidRPr="003B10E3" w:rsidRDefault="00970F48" w:rsidP="002E2CD6">
      <w:pPr>
        <w:shd w:val="clear" w:color="auto" w:fill="FFFFFF"/>
        <w:tabs>
          <w:tab w:val="left" w:pos="9763"/>
        </w:tabs>
        <w:spacing w:line="360" w:lineRule="auto"/>
        <w:ind w:right="332"/>
        <w:jc w:val="both"/>
        <w:rPr>
          <w:rFonts w:ascii="Century Gothic" w:eastAsia="Arial" w:hAnsi="Century Gothic" w:cs="Arial"/>
        </w:rPr>
      </w:pPr>
    </w:p>
    <w:p w14:paraId="38AA2421" w14:textId="77777777" w:rsidR="00192FC2" w:rsidRPr="00192FC2" w:rsidRDefault="005F5AB9" w:rsidP="00192FC2">
      <w:pPr>
        <w:spacing w:line="360" w:lineRule="auto"/>
        <w:ind w:left="850" w:right="1417"/>
        <w:jc w:val="both"/>
        <w:rPr>
          <w:rFonts w:ascii="Century Gothic" w:hAnsi="Century Gothic" w:cs="Arial"/>
          <w:i/>
        </w:rPr>
      </w:pPr>
      <w:r w:rsidRPr="0039089D">
        <w:rPr>
          <w:rFonts w:ascii="Century Gothic" w:hAnsi="Century Gothic" w:cs="Arial"/>
          <w:i/>
        </w:rPr>
        <w:t>“</w:t>
      </w:r>
      <w:r w:rsidR="00192FC2" w:rsidRPr="00192FC2">
        <w:rPr>
          <w:rFonts w:ascii="Century Gothic" w:hAnsi="Century Gothic" w:cs="Arial"/>
          <w:i/>
        </w:rPr>
        <w:t xml:space="preserve">La prevención en cualquier ámbito de la vida consiste un aspecto trascendental para evitar grandes problemas y tragedias que, en muchas ocasiones, no tienen solución. </w:t>
      </w:r>
    </w:p>
    <w:p w14:paraId="7238D02A" w14:textId="77777777" w:rsidR="00192FC2" w:rsidRPr="00192FC2" w:rsidRDefault="00192FC2" w:rsidP="00192FC2">
      <w:pPr>
        <w:spacing w:line="360" w:lineRule="auto"/>
        <w:ind w:left="850" w:right="1417"/>
        <w:jc w:val="both"/>
        <w:rPr>
          <w:rFonts w:ascii="Century Gothic" w:hAnsi="Century Gothic" w:cs="Arial"/>
          <w:i/>
        </w:rPr>
      </w:pPr>
    </w:p>
    <w:p w14:paraId="0896D4B8"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Así pues, para quien suscribe no pasa desapercibido que la realización de operativos de manera casi permanente por parte de la Dirección de Vialidad y Tránsito en esta capital</w:t>
      </w:r>
      <w:r w:rsidR="00E91086">
        <w:rPr>
          <w:rFonts w:ascii="Century Gothic" w:hAnsi="Century Gothic" w:cs="Arial"/>
          <w:i/>
        </w:rPr>
        <w:t xml:space="preserve"> </w:t>
      </w:r>
      <w:r w:rsidRPr="00192FC2">
        <w:rPr>
          <w:rFonts w:ascii="Century Gothic" w:hAnsi="Century Gothic" w:cs="Arial"/>
          <w:i/>
        </w:rPr>
        <w:t>tiene</w:t>
      </w:r>
      <w:r w:rsidR="00E91086">
        <w:rPr>
          <w:rFonts w:ascii="Century Gothic" w:hAnsi="Century Gothic" w:cs="Arial"/>
          <w:i/>
        </w:rPr>
        <w:t xml:space="preserve"> </w:t>
      </w:r>
      <w:r w:rsidRPr="00192FC2">
        <w:rPr>
          <w:rFonts w:ascii="Century Gothic" w:hAnsi="Century Gothic" w:cs="Arial"/>
          <w:i/>
        </w:rPr>
        <w:t xml:space="preserve">como intención, entre otras cosas, el detectar a quienes conducen en estado de ebriedad, lo cual, indudablemente, constituye una acción para prevenir accidentes de tráfico, los que, en el mejor de los casos, traerían como consecuencia pérdidas materiales y, en el peor, de la vida de una o varias personas. </w:t>
      </w:r>
    </w:p>
    <w:p w14:paraId="1D6B5B41" w14:textId="77777777" w:rsidR="00192FC2" w:rsidRPr="00192FC2" w:rsidRDefault="00192FC2" w:rsidP="00192FC2">
      <w:pPr>
        <w:spacing w:line="360" w:lineRule="auto"/>
        <w:ind w:left="850" w:right="1417"/>
        <w:jc w:val="both"/>
        <w:rPr>
          <w:rFonts w:ascii="Century Gothic" w:hAnsi="Century Gothic" w:cs="Arial"/>
          <w:i/>
        </w:rPr>
      </w:pPr>
    </w:p>
    <w:p w14:paraId="3A98A03C"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No se pretende negar la importancia que revisten las acciones de prevención en un tema tan sensible como lo son los accidentes de tráfico. </w:t>
      </w:r>
    </w:p>
    <w:p w14:paraId="0C47EC8D" w14:textId="77777777" w:rsidR="00192FC2" w:rsidRPr="00192FC2" w:rsidRDefault="00192FC2" w:rsidP="00192FC2">
      <w:pPr>
        <w:spacing w:line="360" w:lineRule="auto"/>
        <w:ind w:left="850" w:right="1417"/>
        <w:jc w:val="both"/>
        <w:rPr>
          <w:rFonts w:ascii="Century Gothic" w:hAnsi="Century Gothic" w:cs="Arial"/>
          <w:i/>
        </w:rPr>
      </w:pPr>
    </w:p>
    <w:p w14:paraId="3E4A8D07"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lastRenderedPageBreak/>
        <w:t xml:space="preserve">Sin embargo, he tenido conocimiento de que varias personas que han sido detenidas en este tipo de operativos han recibido tratos prepotentes y abusivos por parte de las autoridades ahí presentes, lo cual no puede ni debe permitirse. </w:t>
      </w:r>
    </w:p>
    <w:p w14:paraId="4D111B09" w14:textId="77777777" w:rsidR="00192FC2" w:rsidRPr="00192FC2" w:rsidRDefault="00192FC2" w:rsidP="00192FC2">
      <w:pPr>
        <w:spacing w:line="360" w:lineRule="auto"/>
        <w:ind w:left="850" w:right="1417"/>
        <w:jc w:val="both"/>
        <w:rPr>
          <w:rFonts w:ascii="Century Gothic" w:hAnsi="Century Gothic" w:cs="Arial"/>
          <w:i/>
        </w:rPr>
      </w:pPr>
    </w:p>
    <w:p w14:paraId="24470BC7"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Ya que, si bien es cierto que las y los agentes presentes en estos operativos deben cumplir con su obligación de interrogar a las personas guiadoras, así como, en su caso, someterles a un examen de alcoholemia, mismo que definirá si se les permite seguir su curso o, bien, se les remite a la instancia competente, estas acciones, como todo acto de autoridad, deben siempre privilegiar el respeto irrestricto de los derechos humanos. </w:t>
      </w:r>
    </w:p>
    <w:p w14:paraId="549B8D29" w14:textId="77777777" w:rsidR="00192FC2" w:rsidRPr="00192FC2" w:rsidRDefault="00192FC2" w:rsidP="00192FC2">
      <w:pPr>
        <w:spacing w:line="360" w:lineRule="auto"/>
        <w:ind w:left="850" w:right="1417"/>
        <w:jc w:val="both"/>
        <w:rPr>
          <w:rFonts w:ascii="Century Gothic" w:hAnsi="Century Gothic" w:cs="Arial"/>
          <w:i/>
        </w:rPr>
      </w:pPr>
    </w:p>
    <w:p w14:paraId="6E833CC0"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Lo anterior, de conformidad a lo dispuesto por el tercer párrafo del artículo 1º de la Constitución Política de los Estados Unidos Mexicanos, mismo que señala: </w:t>
      </w:r>
    </w:p>
    <w:p w14:paraId="3BBE904E" w14:textId="77777777" w:rsidR="00192FC2" w:rsidRPr="00192FC2" w:rsidRDefault="00192FC2" w:rsidP="00192FC2">
      <w:pPr>
        <w:spacing w:line="360" w:lineRule="auto"/>
        <w:ind w:left="850" w:right="1417"/>
        <w:jc w:val="both"/>
        <w:rPr>
          <w:rFonts w:ascii="Century Gothic" w:hAnsi="Century Gothic" w:cs="Arial"/>
          <w:i/>
        </w:rPr>
      </w:pPr>
    </w:p>
    <w:p w14:paraId="18B2D23C"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sidRPr="00192FC2">
        <w:rPr>
          <w:rFonts w:ascii="Century Gothic" w:hAnsi="Century Gothic" w:cs="Arial"/>
          <w:i/>
        </w:rPr>
        <w:lastRenderedPageBreak/>
        <w:t>investigar, sancionar y reparar las violaciones a los derechos humanos, en los términos que establezca la ley.”</w:t>
      </w:r>
    </w:p>
    <w:p w14:paraId="1F380FBB" w14:textId="77777777" w:rsidR="00192FC2" w:rsidRPr="00192FC2" w:rsidRDefault="00192FC2" w:rsidP="00192FC2">
      <w:pPr>
        <w:spacing w:line="360" w:lineRule="auto"/>
        <w:ind w:left="850" w:right="1417"/>
        <w:jc w:val="both"/>
        <w:rPr>
          <w:rFonts w:ascii="Century Gothic" w:hAnsi="Century Gothic" w:cs="Arial"/>
          <w:i/>
        </w:rPr>
      </w:pPr>
    </w:p>
    <w:p w14:paraId="44C03ACC"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Al efecto, es menester destacar lo preceptuado por el tercer párrafo del artículo 4º de la Constitución Política del Estado de Chihuahua, el cual dispone: </w:t>
      </w:r>
    </w:p>
    <w:p w14:paraId="1D9C70FD" w14:textId="77777777" w:rsidR="00192FC2" w:rsidRPr="00192FC2" w:rsidRDefault="00192FC2" w:rsidP="00192FC2">
      <w:pPr>
        <w:spacing w:line="360" w:lineRule="auto"/>
        <w:ind w:left="850" w:right="1417"/>
        <w:jc w:val="both"/>
        <w:rPr>
          <w:rFonts w:ascii="Century Gothic" w:hAnsi="Century Gothic" w:cs="Arial"/>
          <w:i/>
        </w:rPr>
      </w:pPr>
    </w:p>
    <w:p w14:paraId="15A75B53"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“El Estado cuenta con un órgano de protección de los derechos humanos denominado Comisión Estatal de los Derechos Humanos, con autonomía de gestión y presupuestaria, personalidad jurídica y patrimonio propios,…”</w:t>
      </w:r>
    </w:p>
    <w:p w14:paraId="50674895" w14:textId="77777777" w:rsidR="00192FC2" w:rsidRPr="00192FC2" w:rsidRDefault="00192FC2" w:rsidP="00192FC2">
      <w:pPr>
        <w:spacing w:line="360" w:lineRule="auto"/>
        <w:ind w:left="850" w:right="1417"/>
        <w:jc w:val="both"/>
        <w:rPr>
          <w:rFonts w:ascii="Century Gothic" w:hAnsi="Century Gothic" w:cs="Arial"/>
          <w:i/>
        </w:rPr>
      </w:pPr>
    </w:p>
    <w:p w14:paraId="25585645"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El numeral referido en el párrafo que antecede consagra también las atribuciones de dicho organismo, por lo que resulta posible afirmar que los tratos arbitrarios y prepotentes que han sufrido diversas personas en los multicitados operativos, sin lugar a dudas se encuentran dentro de la esfera competencial de la referida Comisión. </w:t>
      </w:r>
    </w:p>
    <w:p w14:paraId="48F25C40" w14:textId="77777777" w:rsidR="00192FC2" w:rsidRPr="00192FC2" w:rsidRDefault="00192FC2" w:rsidP="00192FC2">
      <w:pPr>
        <w:spacing w:line="360" w:lineRule="auto"/>
        <w:ind w:left="850" w:right="1417"/>
        <w:jc w:val="both"/>
        <w:rPr>
          <w:rFonts w:ascii="Century Gothic" w:hAnsi="Century Gothic" w:cs="Arial"/>
          <w:i/>
        </w:rPr>
      </w:pPr>
    </w:p>
    <w:p w14:paraId="14C9CC28"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Por lo tanto, la propuesta de la iniciativa que ahora acudo a presentar ante su consideración consiste en que se incorpore personal de la Comisión Estatal de los Derechos Humanos en los operativos que se realizan por la autoridad vial en esta ciudad y, de ser necesario, en otras de la Entidad. Para lo </w:t>
      </w:r>
      <w:r w:rsidRPr="00192FC2">
        <w:rPr>
          <w:rFonts w:ascii="Century Gothic" w:hAnsi="Century Gothic" w:cs="Arial"/>
          <w:i/>
        </w:rPr>
        <w:lastRenderedPageBreak/>
        <w:t xml:space="preserve">cual, resulta necesario exhortar tanto a la Dirección de Vialidad y Tránsito, así como también a dicho órgano protector de las prerrogativas fundamentales. </w:t>
      </w:r>
    </w:p>
    <w:p w14:paraId="1CA9EA42" w14:textId="77777777" w:rsidR="00192FC2" w:rsidRPr="00192FC2" w:rsidRDefault="00192FC2" w:rsidP="00192FC2">
      <w:pPr>
        <w:spacing w:line="360" w:lineRule="auto"/>
        <w:ind w:left="850" w:right="1417"/>
        <w:jc w:val="both"/>
        <w:rPr>
          <w:rFonts w:ascii="Century Gothic" w:hAnsi="Century Gothic" w:cs="Arial"/>
          <w:i/>
        </w:rPr>
      </w:pPr>
    </w:p>
    <w:p w14:paraId="3D8CA3A5"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Para lo cual, resulta imprescindible que la Dirección esté en plena disposición de incorporar a personal de la Comisión a los operativos a que se ha hecho alusión, y que esta última destine los recursos humanos necesarios para tal efecto. </w:t>
      </w:r>
    </w:p>
    <w:p w14:paraId="576EB739" w14:textId="77777777" w:rsidR="00192FC2" w:rsidRPr="00192FC2" w:rsidRDefault="00192FC2" w:rsidP="00192FC2">
      <w:pPr>
        <w:spacing w:line="360" w:lineRule="auto"/>
        <w:ind w:left="850" w:right="1417"/>
        <w:jc w:val="both"/>
        <w:rPr>
          <w:rFonts w:ascii="Century Gothic" w:hAnsi="Century Gothic" w:cs="Arial"/>
          <w:i/>
        </w:rPr>
      </w:pPr>
    </w:p>
    <w:p w14:paraId="4D77EE15" w14:textId="77777777" w:rsidR="00192FC2" w:rsidRPr="00192FC2" w:rsidRDefault="00192FC2" w:rsidP="00192FC2">
      <w:pPr>
        <w:spacing w:line="360" w:lineRule="auto"/>
        <w:ind w:left="850" w:right="1417"/>
        <w:jc w:val="both"/>
        <w:rPr>
          <w:rFonts w:ascii="Century Gothic" w:hAnsi="Century Gothic" w:cs="Arial"/>
          <w:i/>
        </w:rPr>
      </w:pPr>
      <w:r w:rsidRPr="00192FC2">
        <w:rPr>
          <w:rFonts w:ascii="Century Gothic" w:hAnsi="Century Gothic" w:cs="Arial"/>
          <w:i/>
        </w:rPr>
        <w:t xml:space="preserve">Tengo la plena certeza de que la presencia de personal de la Comisión Estatal de los Derechos Humanos en los operativos que realiza la Dirección antes citada generará en la ciudadanía una sensación de confianza y seguridad, en el momento en que tengan que ser sometidos a los interrogatorios y exámenes que en esos casos se realizan; además de inhibir significativamente los actos de corrupción. </w:t>
      </w:r>
    </w:p>
    <w:p w14:paraId="0CF57672" w14:textId="77777777" w:rsidR="00192FC2" w:rsidRPr="00192FC2" w:rsidRDefault="00192FC2" w:rsidP="00192FC2">
      <w:pPr>
        <w:spacing w:line="360" w:lineRule="auto"/>
        <w:ind w:left="850" w:right="1417"/>
        <w:jc w:val="both"/>
        <w:rPr>
          <w:rFonts w:ascii="Century Gothic" w:hAnsi="Century Gothic" w:cs="Arial"/>
          <w:i/>
        </w:rPr>
      </w:pPr>
    </w:p>
    <w:p w14:paraId="3FCDAC96" w14:textId="77777777" w:rsidR="005F5AB9" w:rsidRPr="00B31DB9" w:rsidRDefault="00192FC2" w:rsidP="00192FC2">
      <w:pPr>
        <w:spacing w:line="360" w:lineRule="auto"/>
        <w:ind w:left="850" w:right="1417"/>
        <w:jc w:val="both"/>
        <w:rPr>
          <w:rFonts w:ascii="Century Gothic" w:hAnsi="Century Gothic"/>
          <w:i/>
        </w:rPr>
      </w:pPr>
      <w:r w:rsidRPr="00192FC2">
        <w:rPr>
          <w:rFonts w:ascii="Century Gothic" w:hAnsi="Century Gothic" w:cs="Arial"/>
          <w:i/>
        </w:rPr>
        <w:t xml:space="preserve">Es propio reiterar que el motivo fundamental para que esta iniciativa se presente, consiste en que los citados operativos que se realizan en varios puntos de esta ciudad capital cada fin de semana principalmente, y en ocasiones en otros días, por lo que como integrantes de este H. Congreso debemos coadyuvar para que, a la brevedad posible, cesen este tipo </w:t>
      </w:r>
      <w:r w:rsidRPr="00192FC2">
        <w:rPr>
          <w:rFonts w:ascii="Century Gothic" w:hAnsi="Century Gothic" w:cs="Arial"/>
          <w:i/>
        </w:rPr>
        <w:lastRenderedPageBreak/>
        <w:t>de actos de autoridad que laceran los derechos human</w:t>
      </w:r>
      <w:r>
        <w:rPr>
          <w:rFonts w:ascii="Century Gothic" w:hAnsi="Century Gothic" w:cs="Arial"/>
          <w:i/>
        </w:rPr>
        <w:t>os de las y los chihuahuenses.</w:t>
      </w:r>
      <w:r w:rsidR="005F5AB9" w:rsidRPr="0039089D">
        <w:rPr>
          <w:rFonts w:ascii="Century Gothic" w:hAnsi="Century Gothic"/>
          <w:i/>
        </w:rPr>
        <w:t>”.</w:t>
      </w:r>
    </w:p>
    <w:p w14:paraId="5062C0AC" w14:textId="77777777" w:rsidR="002D3A8D" w:rsidRDefault="002D3A8D" w:rsidP="001C4CE0">
      <w:pPr>
        <w:autoSpaceDE w:val="0"/>
        <w:autoSpaceDN w:val="0"/>
        <w:adjustRightInd w:val="0"/>
        <w:ind w:left="851" w:right="1466" w:hanging="425"/>
        <w:jc w:val="both"/>
        <w:rPr>
          <w:rFonts w:ascii="Century Gothic" w:hAnsi="Century Gothic" w:cs="Arial"/>
          <w:i/>
        </w:rPr>
      </w:pPr>
    </w:p>
    <w:p w14:paraId="77865994"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78276D76" w14:textId="77777777" w:rsidR="00315537" w:rsidRDefault="00315537" w:rsidP="002E2CD6">
      <w:pPr>
        <w:pStyle w:val="Textoindependiente"/>
        <w:spacing w:line="360" w:lineRule="auto"/>
        <w:ind w:right="332"/>
        <w:rPr>
          <w:rFonts w:ascii="Century Gothic" w:hAnsi="Century Gothic" w:cs="Arial"/>
        </w:rPr>
      </w:pPr>
    </w:p>
    <w:p w14:paraId="1B9F3AE2"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6A2C30C" w14:textId="77777777" w:rsidR="00315537" w:rsidRPr="009568FB" w:rsidRDefault="00315537" w:rsidP="002E2CD6">
      <w:pPr>
        <w:spacing w:line="360" w:lineRule="auto"/>
        <w:ind w:right="332"/>
        <w:jc w:val="both"/>
        <w:rPr>
          <w:rFonts w:ascii="Century Gothic" w:hAnsi="Century Gothic" w:cs="Arial"/>
          <w:b/>
          <w:bCs/>
        </w:rPr>
      </w:pPr>
    </w:p>
    <w:p w14:paraId="6D21801E" w14:textId="77777777" w:rsidR="00315537" w:rsidRDefault="00315537" w:rsidP="002E2CD6">
      <w:pPr>
        <w:spacing w:line="360" w:lineRule="auto"/>
        <w:ind w:right="332"/>
        <w:jc w:val="both"/>
        <w:rPr>
          <w:rFonts w:ascii="Century Gothic" w:hAnsi="Century Gothic" w:cs="Arial"/>
        </w:rPr>
      </w:pPr>
      <w:r w:rsidRPr="009568FB">
        <w:rPr>
          <w:rFonts w:ascii="Century Gothic" w:hAnsi="Century Gothic" w:cs="Arial"/>
          <w:b/>
          <w:bCs/>
        </w:rPr>
        <w:t>I.-</w:t>
      </w:r>
      <w:r w:rsidRPr="009568FB">
        <w:rPr>
          <w:rFonts w:ascii="Century Gothic" w:hAnsi="Century Gothic" w:cs="Arial"/>
        </w:rPr>
        <w:t xml:space="preserve"> </w:t>
      </w:r>
      <w:r>
        <w:rPr>
          <w:rFonts w:ascii="Century Gothic" w:hAnsi="Century Gothic" w:cs="Arial"/>
        </w:rPr>
        <w:t xml:space="preserve">El H. Congreso del Estado, a través de esta Comisión, es competente para conocer y resolver sobre la iniciativa en mención. </w:t>
      </w:r>
    </w:p>
    <w:p w14:paraId="393CFA28" w14:textId="77777777" w:rsidR="00315537" w:rsidRDefault="00315537" w:rsidP="002E2CD6">
      <w:pPr>
        <w:autoSpaceDE w:val="0"/>
        <w:autoSpaceDN w:val="0"/>
        <w:adjustRightInd w:val="0"/>
        <w:spacing w:line="360" w:lineRule="auto"/>
        <w:ind w:right="332"/>
        <w:jc w:val="both"/>
        <w:rPr>
          <w:rFonts w:ascii="Century Gothic" w:hAnsi="Century Gothic" w:cs="Arial"/>
          <w:b/>
        </w:rPr>
      </w:pPr>
    </w:p>
    <w:p w14:paraId="7355A2BA" w14:textId="77777777" w:rsidR="00B44334" w:rsidRPr="00DA54C6" w:rsidRDefault="00315537" w:rsidP="00DA54C6">
      <w:pPr>
        <w:shd w:val="clear" w:color="auto" w:fill="FFFFFF"/>
        <w:tabs>
          <w:tab w:val="left" w:pos="9763"/>
        </w:tabs>
        <w:spacing w:line="360" w:lineRule="auto"/>
        <w:ind w:right="332"/>
        <w:jc w:val="both"/>
        <w:rPr>
          <w:rFonts w:ascii="Century Gothic" w:hAnsi="Century Gothic" w:cs="Arial"/>
          <w:shd w:val="clear" w:color="auto" w:fill="FAF8F6"/>
        </w:rPr>
      </w:pPr>
      <w:r>
        <w:rPr>
          <w:rFonts w:ascii="Century Gothic" w:hAnsi="Century Gothic" w:cs="Arial"/>
          <w:b/>
        </w:rPr>
        <w:t>II</w:t>
      </w:r>
      <w:r w:rsidR="002D3A8D">
        <w:rPr>
          <w:rFonts w:ascii="Century Gothic" w:hAnsi="Century Gothic" w:cs="Arial"/>
          <w:b/>
        </w:rPr>
        <w:t>.-</w:t>
      </w:r>
      <w:r w:rsidR="00DC1F31">
        <w:rPr>
          <w:rFonts w:ascii="Century Gothic" w:hAnsi="Century Gothic" w:cs="Arial"/>
        </w:rPr>
        <w:t xml:space="preserve"> </w:t>
      </w:r>
      <w:r w:rsidR="00D763F9">
        <w:rPr>
          <w:rFonts w:ascii="Century Gothic" w:hAnsi="Century Gothic" w:cs="Arial"/>
        </w:rPr>
        <w:t>L</w:t>
      </w:r>
      <w:r w:rsidR="00DC1F31">
        <w:rPr>
          <w:rFonts w:ascii="Century Gothic" w:hAnsi="Century Gothic" w:cs="Arial"/>
        </w:rPr>
        <w:t>a presente I</w:t>
      </w:r>
      <w:r w:rsidR="00CC2EAE">
        <w:rPr>
          <w:rFonts w:ascii="Century Gothic" w:hAnsi="Century Gothic" w:cs="Arial"/>
        </w:rPr>
        <w:t xml:space="preserve">niciativa </w:t>
      </w:r>
      <w:r w:rsidR="00E91086" w:rsidRPr="00E91086">
        <w:rPr>
          <w:rFonts w:ascii="Century Gothic" w:hAnsi="Century Gothic" w:cs="Arial"/>
        </w:rPr>
        <w:t xml:space="preserve">con carácter de punto de acuerdo, </w:t>
      </w:r>
      <w:r w:rsidR="00D763F9">
        <w:rPr>
          <w:rFonts w:ascii="Century Gothic" w:hAnsi="Century Gothic" w:cs="Arial"/>
        </w:rPr>
        <w:t>tiene por</w:t>
      </w:r>
      <w:r w:rsidR="00E91086" w:rsidRPr="00E91086">
        <w:rPr>
          <w:rFonts w:ascii="Century Gothic" w:hAnsi="Century Gothic" w:cs="Arial"/>
        </w:rPr>
        <w:t xml:space="preserve"> efecto exhortar a la Secretaría de Seguridad Pública de Gobierno del Estado, a través de su Dirección de Vialidad y Tránsito, a fin de que analice la viabilidad de solicitar a la Comisión Estatal de los Derechos Humanos de esta Entidad, la asignación de personal necesario para que se incorpore a los operativos que se realizan periódicamen</w:t>
      </w:r>
      <w:r w:rsidR="0051636F">
        <w:rPr>
          <w:rFonts w:ascii="Century Gothic" w:hAnsi="Century Gothic" w:cs="Arial"/>
        </w:rPr>
        <w:t>te en la ciudad de Chihuahua, y</w:t>
      </w:r>
      <w:r w:rsidR="00E91086" w:rsidRPr="00E91086">
        <w:rPr>
          <w:rFonts w:ascii="Century Gothic" w:hAnsi="Century Gothic" w:cs="Arial"/>
        </w:rPr>
        <w:t xml:space="preserve"> de considerarlo oportuno, en otras poblaciones que estime pertinente.</w:t>
      </w:r>
    </w:p>
    <w:p w14:paraId="37509D60" w14:textId="77777777" w:rsidR="00D763F9" w:rsidRDefault="00BE5707" w:rsidP="00426EDF">
      <w:pPr>
        <w:pStyle w:val="NormalWeb"/>
        <w:spacing w:before="350" w:beforeAutospacing="0" w:after="0" w:afterAutospacing="0" w:line="360" w:lineRule="auto"/>
        <w:jc w:val="both"/>
        <w:rPr>
          <w:rFonts w:ascii="Century Gothic" w:hAnsi="Century Gothic" w:cs="Arial"/>
          <w:color w:val="000000"/>
        </w:rPr>
      </w:pPr>
      <w:r w:rsidRPr="00BE5707">
        <w:rPr>
          <w:rFonts w:ascii="Century Gothic" w:hAnsi="Century Gothic"/>
          <w:b/>
        </w:rPr>
        <w:t>III.-</w:t>
      </w:r>
      <w:r w:rsidR="00426EDF">
        <w:rPr>
          <w:rFonts w:ascii="Century Gothic" w:hAnsi="Century Gothic"/>
        </w:rPr>
        <w:t xml:space="preserve"> R</w:t>
      </w:r>
      <w:r w:rsidR="00F45BF6" w:rsidRPr="00F45BF6">
        <w:rPr>
          <w:rFonts w:ascii="Century Gothic" w:hAnsi="Century Gothic" w:cs="Arial"/>
          <w:color w:val="000000"/>
        </w:rPr>
        <w:t>efieren los iniciadores qu</w:t>
      </w:r>
      <w:r w:rsidR="0051636F">
        <w:rPr>
          <w:rFonts w:ascii="Century Gothic" w:hAnsi="Century Gothic" w:cs="Arial"/>
          <w:color w:val="000000"/>
        </w:rPr>
        <w:t>e constitucionalmente, así como</w:t>
      </w:r>
      <w:r w:rsidR="00F45BF6" w:rsidRPr="00F45BF6">
        <w:rPr>
          <w:rFonts w:ascii="Century Gothic" w:hAnsi="Century Gothic" w:cs="Arial"/>
          <w:color w:val="000000"/>
        </w:rPr>
        <w:t xml:space="preserve"> en tratados internac</w:t>
      </w:r>
      <w:r w:rsidR="00D763F9">
        <w:rPr>
          <w:rFonts w:ascii="Century Gothic" w:hAnsi="Century Gothic" w:cs="Arial"/>
          <w:color w:val="000000"/>
        </w:rPr>
        <w:t xml:space="preserve">ionales, se encuentra plasmada </w:t>
      </w:r>
      <w:r w:rsidR="00F45BF6" w:rsidRPr="00F45BF6">
        <w:rPr>
          <w:rFonts w:ascii="Century Gothic" w:hAnsi="Century Gothic" w:cs="Arial"/>
          <w:color w:val="000000"/>
        </w:rPr>
        <w:t xml:space="preserve">la obligación por parte del Estado de </w:t>
      </w:r>
      <w:r w:rsidR="0051636F">
        <w:rPr>
          <w:rFonts w:ascii="Century Gothic" w:hAnsi="Century Gothic" w:cs="Arial"/>
          <w:color w:val="000000"/>
        </w:rPr>
        <w:t>proteger d</w:t>
      </w:r>
      <w:r w:rsidR="00D763F9">
        <w:rPr>
          <w:rFonts w:ascii="Century Gothic" w:hAnsi="Century Gothic" w:cs="Arial"/>
          <w:color w:val="000000"/>
        </w:rPr>
        <w:t>erechos fundamentales;</w:t>
      </w:r>
      <w:r w:rsidR="00F45BF6" w:rsidRPr="00F45BF6">
        <w:rPr>
          <w:rFonts w:ascii="Century Gothic" w:hAnsi="Century Gothic" w:cs="Arial"/>
          <w:color w:val="000000"/>
        </w:rPr>
        <w:t xml:space="preserve"> en </w:t>
      </w:r>
      <w:r w:rsidR="00D763F9">
        <w:rPr>
          <w:rFonts w:ascii="Century Gothic" w:hAnsi="Century Gothic" w:cs="Arial"/>
          <w:color w:val="000000"/>
        </w:rPr>
        <w:t>base a dicha obligación durante</w:t>
      </w:r>
      <w:r w:rsidR="00F45BF6" w:rsidRPr="00F45BF6">
        <w:rPr>
          <w:rFonts w:ascii="Century Gothic" w:hAnsi="Century Gothic" w:cs="Arial"/>
          <w:color w:val="000000"/>
        </w:rPr>
        <w:t xml:space="preserve"> el desarrollo de los operativos desplegados por la Dirección de Vialidad y Tránsito </w:t>
      </w:r>
      <w:r w:rsidR="00F45BF6" w:rsidRPr="00F45BF6">
        <w:rPr>
          <w:rFonts w:ascii="Century Gothic" w:hAnsi="Century Gothic" w:cs="Arial"/>
          <w:color w:val="000000"/>
        </w:rPr>
        <w:lastRenderedPageBreak/>
        <w:t>se le debe dar certeza a la sociedad de la protección de sus derechos, así co</w:t>
      </w:r>
      <w:r w:rsidR="00D763F9">
        <w:rPr>
          <w:rFonts w:ascii="Century Gothic" w:hAnsi="Century Gothic" w:cs="Arial"/>
          <w:color w:val="000000"/>
        </w:rPr>
        <w:t>mo, inhibir actos de corrupción.</w:t>
      </w:r>
      <w:r w:rsidR="00F45BF6" w:rsidRPr="00F45BF6">
        <w:rPr>
          <w:rFonts w:ascii="Century Gothic" w:hAnsi="Century Gothic" w:cs="Arial"/>
          <w:color w:val="000000"/>
        </w:rPr>
        <w:t xml:space="preserve"> </w:t>
      </w:r>
    </w:p>
    <w:p w14:paraId="2AB2439E" w14:textId="77777777" w:rsidR="003B5303" w:rsidRPr="00DA54C6" w:rsidRDefault="00D763F9" w:rsidP="00426EDF">
      <w:pPr>
        <w:pStyle w:val="NormalWeb"/>
        <w:spacing w:before="350" w:beforeAutospacing="0" w:after="0" w:afterAutospacing="0" w:line="360" w:lineRule="auto"/>
        <w:jc w:val="both"/>
        <w:rPr>
          <w:rFonts w:ascii="Century Gothic" w:hAnsi="Century Gothic" w:cs="Arial"/>
        </w:rPr>
      </w:pPr>
      <w:r>
        <w:rPr>
          <w:rFonts w:ascii="Century Gothic" w:hAnsi="Century Gothic" w:cs="Arial"/>
          <w:color w:val="000000"/>
        </w:rPr>
        <w:t>L</w:t>
      </w:r>
      <w:r w:rsidR="00F45BF6" w:rsidRPr="00F45BF6">
        <w:rPr>
          <w:rFonts w:ascii="Century Gothic" w:hAnsi="Century Gothic" w:cs="Arial"/>
          <w:color w:val="000000"/>
        </w:rPr>
        <w:t xml:space="preserve">a periodicidad de estos es </w:t>
      </w:r>
      <w:r w:rsidR="00963965">
        <w:rPr>
          <w:rFonts w:ascii="Century Gothic" w:hAnsi="Century Gothic" w:cs="Arial"/>
          <w:color w:val="000000"/>
        </w:rPr>
        <w:t>continua</w:t>
      </w:r>
      <w:r>
        <w:rPr>
          <w:rFonts w:ascii="Century Gothic" w:hAnsi="Century Gothic" w:cs="Arial"/>
          <w:color w:val="000000"/>
        </w:rPr>
        <w:t xml:space="preserve"> y en los </w:t>
      </w:r>
      <w:r w:rsidR="00F45BF6" w:rsidRPr="00F45BF6">
        <w:rPr>
          <w:rFonts w:ascii="Century Gothic" w:hAnsi="Century Gothic" w:cs="Arial"/>
          <w:color w:val="000000"/>
        </w:rPr>
        <w:t>cual</w:t>
      </w:r>
      <w:r>
        <w:rPr>
          <w:rFonts w:ascii="Century Gothic" w:hAnsi="Century Gothic" w:cs="Arial"/>
          <w:color w:val="000000"/>
        </w:rPr>
        <w:t>es</w:t>
      </w:r>
      <w:r w:rsidR="00F45BF6" w:rsidRPr="00F45BF6">
        <w:rPr>
          <w:rFonts w:ascii="Century Gothic" w:hAnsi="Century Gothic" w:cs="Arial"/>
          <w:color w:val="000000"/>
        </w:rPr>
        <w:t xml:space="preserve"> se llevan a cabo exámenes, así com</w:t>
      </w:r>
      <w:r w:rsidR="0051636F">
        <w:rPr>
          <w:rFonts w:ascii="Century Gothic" w:hAnsi="Century Gothic" w:cs="Arial"/>
          <w:color w:val="000000"/>
        </w:rPr>
        <w:t>o interrogatorios a conductores, lo cual,</w:t>
      </w:r>
      <w:r w:rsidR="00F45BF6" w:rsidRPr="00F45BF6">
        <w:rPr>
          <w:rFonts w:ascii="Century Gothic" w:hAnsi="Century Gothic" w:cs="Arial"/>
          <w:color w:val="000000"/>
        </w:rPr>
        <w:t xml:space="preserve"> son actos de molestia.</w:t>
      </w:r>
      <w:r>
        <w:rPr>
          <w:rFonts w:ascii="Century Gothic" w:hAnsi="Century Gothic" w:cs="Arial"/>
          <w:color w:val="000000"/>
        </w:rPr>
        <w:t xml:space="preserve"> </w:t>
      </w:r>
      <w:r w:rsidR="00F94E38">
        <w:rPr>
          <w:rFonts w:ascii="Century Gothic" w:hAnsi="Century Gothic" w:cs="Arial"/>
          <w:color w:val="000000"/>
        </w:rPr>
        <w:t>Refieren</w:t>
      </w:r>
      <w:r w:rsidR="00426EDF">
        <w:rPr>
          <w:rFonts w:ascii="Century Gothic" w:hAnsi="Century Gothic" w:cs="Arial"/>
          <w:color w:val="000000"/>
        </w:rPr>
        <w:t xml:space="preserve"> que</w:t>
      </w:r>
      <w:r w:rsidR="00963965">
        <w:rPr>
          <w:rFonts w:ascii="Century Gothic" w:hAnsi="Century Gothic" w:cs="Arial"/>
          <w:color w:val="000000"/>
        </w:rPr>
        <w:t xml:space="preserve"> </w:t>
      </w:r>
      <w:r w:rsidR="00426EDF">
        <w:rPr>
          <w:rFonts w:ascii="Century Gothic" w:hAnsi="Century Gothic" w:cs="Arial"/>
          <w:color w:val="000000"/>
        </w:rPr>
        <w:t xml:space="preserve">la colaboración de </w:t>
      </w:r>
      <w:r w:rsidR="00F45BF6" w:rsidRPr="00F45BF6">
        <w:rPr>
          <w:rFonts w:ascii="Century Gothic" w:hAnsi="Century Gothic" w:cs="Arial"/>
        </w:rPr>
        <w:t>la Dirección de Vialidad para que pida la presencia de personal de la Comisión Estatal de</w:t>
      </w:r>
      <w:r w:rsidR="0051636F">
        <w:rPr>
          <w:rFonts w:ascii="Century Gothic" w:hAnsi="Century Gothic" w:cs="Arial"/>
        </w:rPr>
        <w:t xml:space="preserve"> los</w:t>
      </w:r>
      <w:r w:rsidR="00F45BF6" w:rsidRPr="00F45BF6">
        <w:rPr>
          <w:rFonts w:ascii="Century Gothic" w:hAnsi="Century Gothic" w:cs="Arial"/>
        </w:rPr>
        <w:t xml:space="preserve"> Derechos Humanos, así como a</w:t>
      </w:r>
      <w:r>
        <w:rPr>
          <w:rFonts w:ascii="Century Gothic" w:hAnsi="Century Gothic" w:cs="Arial"/>
        </w:rPr>
        <w:t xml:space="preserve"> este segundo ente mencionado, </w:t>
      </w:r>
      <w:r w:rsidR="00F45BF6" w:rsidRPr="00F45BF6">
        <w:rPr>
          <w:rFonts w:ascii="Century Gothic" w:hAnsi="Century Gothic" w:cs="Arial"/>
        </w:rPr>
        <w:t>si estima pertinente</w:t>
      </w:r>
      <w:r w:rsidR="0051636F">
        <w:rPr>
          <w:rFonts w:ascii="Century Gothic" w:hAnsi="Century Gothic" w:cs="Arial"/>
        </w:rPr>
        <w:t>,</w:t>
      </w:r>
      <w:r w:rsidR="00F45BF6" w:rsidRPr="00F45BF6">
        <w:rPr>
          <w:rFonts w:ascii="Century Gothic" w:hAnsi="Century Gothic" w:cs="Arial"/>
        </w:rPr>
        <w:t xml:space="preserve"> establezca de manera permanent</w:t>
      </w:r>
      <w:r w:rsidR="0051636F">
        <w:rPr>
          <w:rFonts w:ascii="Century Gothic" w:hAnsi="Century Gothic" w:cs="Arial"/>
        </w:rPr>
        <w:t>e personal en dichos operativos</w:t>
      </w:r>
      <w:r w:rsidR="00F45BF6" w:rsidRPr="00F45BF6">
        <w:rPr>
          <w:rFonts w:ascii="Century Gothic" w:hAnsi="Century Gothic" w:cs="Arial"/>
        </w:rPr>
        <w:t xml:space="preserve"> </w:t>
      </w:r>
      <w:r w:rsidR="0051636F">
        <w:rPr>
          <w:rFonts w:ascii="Century Gothic" w:hAnsi="Century Gothic" w:cs="Arial"/>
        </w:rPr>
        <w:t>y</w:t>
      </w:r>
      <w:r w:rsidR="00426EDF">
        <w:rPr>
          <w:rFonts w:ascii="Century Gothic" w:hAnsi="Century Gothic" w:cs="Arial"/>
        </w:rPr>
        <w:t xml:space="preserve"> </w:t>
      </w:r>
      <w:r w:rsidR="00F45BF6" w:rsidRPr="00F45BF6">
        <w:rPr>
          <w:rFonts w:ascii="Century Gothic" w:hAnsi="Century Gothic" w:cs="Arial"/>
        </w:rPr>
        <w:t>hacer extensiva esta cooperación en otros municipios.</w:t>
      </w:r>
    </w:p>
    <w:p w14:paraId="13D8D2C7" w14:textId="77777777" w:rsidR="00FC0EF6" w:rsidRDefault="00426EDF" w:rsidP="00FC0EF6">
      <w:pPr>
        <w:pStyle w:val="NormalWeb"/>
        <w:spacing w:before="350" w:beforeAutospacing="0" w:after="0" w:afterAutospacing="0" w:line="360" w:lineRule="auto"/>
        <w:jc w:val="both"/>
        <w:rPr>
          <w:rFonts w:ascii="Century Gothic" w:hAnsi="Century Gothic" w:cs="Arial"/>
          <w:color w:val="000000"/>
          <w:shd w:val="clear" w:color="auto" w:fill="FAF8F6"/>
        </w:rPr>
      </w:pPr>
      <w:r w:rsidRPr="00426EDF">
        <w:rPr>
          <w:rFonts w:ascii="Century Gothic" w:eastAsia="Calibri" w:hAnsi="Century Gothic" w:cs="Arial"/>
          <w:b/>
          <w:lang w:val="es-ES" w:eastAsia="es-ES"/>
        </w:rPr>
        <w:t>IV.-</w:t>
      </w:r>
      <w:r w:rsidR="00F45BF6" w:rsidRPr="00F45BF6">
        <w:rPr>
          <w:rFonts w:ascii="Century Gothic" w:eastAsia="Calibri" w:hAnsi="Century Gothic" w:cs="Arial"/>
          <w:lang w:val="es-ES"/>
        </w:rPr>
        <w:t xml:space="preserve">La pretensión del iniciador consiste en llevar a cabo exhortos </w:t>
      </w:r>
      <w:r w:rsidR="00963965">
        <w:rPr>
          <w:rFonts w:ascii="Century Gothic" w:eastAsia="Calibri" w:hAnsi="Century Gothic" w:cs="Arial"/>
          <w:lang w:val="es-ES"/>
        </w:rPr>
        <w:t xml:space="preserve">a </w:t>
      </w:r>
      <w:r w:rsidR="003B5303">
        <w:rPr>
          <w:rFonts w:ascii="Century Gothic" w:eastAsia="Calibri" w:hAnsi="Century Gothic" w:cs="Arial"/>
          <w:lang w:val="es-ES"/>
        </w:rPr>
        <w:t>am</w:t>
      </w:r>
      <w:r w:rsidR="00F45BF6" w:rsidRPr="00F45BF6">
        <w:rPr>
          <w:rFonts w:ascii="Century Gothic" w:eastAsia="Calibri" w:hAnsi="Century Gothic" w:cs="Arial"/>
          <w:lang w:val="es-ES"/>
        </w:rPr>
        <w:t xml:space="preserve">bas </w:t>
      </w:r>
      <w:r w:rsidR="00D763F9">
        <w:rPr>
          <w:rFonts w:ascii="Century Gothic" w:eastAsia="Calibri" w:hAnsi="Century Gothic" w:cs="Arial"/>
          <w:lang w:val="es-ES"/>
        </w:rPr>
        <w:t>instituciones</w:t>
      </w:r>
      <w:r w:rsidR="00F45BF6" w:rsidRPr="00F45BF6">
        <w:rPr>
          <w:rFonts w:ascii="Century Gothic" w:eastAsia="Calibri" w:hAnsi="Century Gothic" w:cs="Arial"/>
          <w:lang w:val="es-ES"/>
        </w:rPr>
        <w:t xml:space="preserve"> para que colaboren en los operativos de la D</w:t>
      </w:r>
      <w:r w:rsidR="00963965">
        <w:rPr>
          <w:rFonts w:ascii="Century Gothic" w:eastAsia="Calibri" w:hAnsi="Century Gothic" w:cs="Arial"/>
          <w:lang w:val="es-ES"/>
        </w:rPr>
        <w:t>irección de Vialidad y Tránsito</w:t>
      </w:r>
      <w:r w:rsidR="00D763F9">
        <w:rPr>
          <w:rFonts w:ascii="Century Gothic" w:eastAsia="Calibri" w:hAnsi="Century Gothic" w:cs="Arial"/>
          <w:lang w:val="es-ES"/>
        </w:rPr>
        <w:t>, estando</w:t>
      </w:r>
      <w:r w:rsidR="00963965" w:rsidRPr="00F45BF6">
        <w:rPr>
          <w:rFonts w:ascii="Century Gothic" w:eastAsia="Calibri" w:hAnsi="Century Gothic" w:cs="Arial"/>
          <w:lang w:val="es-ES"/>
        </w:rPr>
        <w:t xml:space="preserve"> </w:t>
      </w:r>
      <w:r w:rsidR="00F45BF6" w:rsidRPr="00F45BF6">
        <w:rPr>
          <w:rFonts w:ascii="Century Gothic" w:eastAsia="Calibri" w:hAnsi="Century Gothic" w:cs="Arial"/>
          <w:lang w:val="es-ES"/>
        </w:rPr>
        <w:t xml:space="preserve">presente </w:t>
      </w:r>
      <w:r>
        <w:rPr>
          <w:rFonts w:ascii="Century Gothic" w:eastAsia="Calibri" w:hAnsi="Century Gothic" w:cs="Arial"/>
          <w:lang w:val="es-ES"/>
        </w:rPr>
        <w:t xml:space="preserve">permanentemente </w:t>
      </w:r>
      <w:r w:rsidR="00F45BF6" w:rsidRPr="00F45BF6">
        <w:rPr>
          <w:rFonts w:ascii="Century Gothic" w:eastAsia="Calibri" w:hAnsi="Century Gothic" w:cs="Arial"/>
          <w:lang w:val="es-ES"/>
        </w:rPr>
        <w:t>personal de la Comisión Estatal de</w:t>
      </w:r>
      <w:r w:rsidR="00D763F9">
        <w:rPr>
          <w:rFonts w:ascii="Century Gothic" w:eastAsia="Calibri" w:hAnsi="Century Gothic" w:cs="Arial"/>
          <w:lang w:val="es-ES"/>
        </w:rPr>
        <w:t xml:space="preserve"> los</w:t>
      </w:r>
      <w:r w:rsidR="00F45BF6" w:rsidRPr="00F45BF6">
        <w:rPr>
          <w:rFonts w:ascii="Century Gothic" w:eastAsia="Calibri" w:hAnsi="Century Gothic" w:cs="Arial"/>
          <w:lang w:val="es-ES"/>
        </w:rPr>
        <w:t xml:space="preserve"> Derechos Humanos</w:t>
      </w:r>
      <w:r w:rsidR="00F45BF6" w:rsidRPr="00F45BF6">
        <w:rPr>
          <w:rFonts w:ascii="Century Gothic" w:hAnsi="Century Gothic" w:cs="Arial"/>
        </w:rPr>
        <w:t>.</w:t>
      </w:r>
      <w:r>
        <w:rPr>
          <w:rFonts w:ascii="Century Gothic" w:hAnsi="Century Gothic" w:cs="Arial"/>
        </w:rPr>
        <w:t xml:space="preserve"> </w:t>
      </w:r>
      <w:r w:rsidR="00A73CA0">
        <w:rPr>
          <w:rFonts w:ascii="Century Gothic" w:hAnsi="Century Gothic" w:cs="Arial"/>
        </w:rPr>
        <w:t>L</w:t>
      </w:r>
      <w:r w:rsidR="00F45BF6" w:rsidRPr="00F45BF6">
        <w:rPr>
          <w:rFonts w:ascii="Century Gothic" w:hAnsi="Century Gothic" w:cs="Arial"/>
        </w:rPr>
        <w:t xml:space="preserve">os operativos realizados por la </w:t>
      </w:r>
      <w:r w:rsidR="00F45BF6" w:rsidRPr="00F45BF6">
        <w:rPr>
          <w:rFonts w:ascii="Century Gothic" w:hAnsi="Century Gothic" w:cs="Arial"/>
          <w:color w:val="000000"/>
          <w:shd w:val="clear" w:color="auto" w:fill="FAF8F6"/>
        </w:rPr>
        <w:t>D</w:t>
      </w:r>
      <w:r w:rsidR="00FC0EF6">
        <w:rPr>
          <w:rFonts w:ascii="Century Gothic" w:hAnsi="Century Gothic" w:cs="Arial"/>
          <w:color w:val="000000"/>
          <w:shd w:val="clear" w:color="auto" w:fill="FAF8F6"/>
        </w:rPr>
        <w:t>irección de Vialidad y Tránsito</w:t>
      </w:r>
      <w:r w:rsidR="00F45BF6" w:rsidRPr="00F45BF6">
        <w:rPr>
          <w:rFonts w:ascii="Century Gothic" w:hAnsi="Century Gothic" w:cs="Arial"/>
          <w:color w:val="000000"/>
          <w:shd w:val="clear" w:color="auto" w:fill="FAF8F6"/>
        </w:rPr>
        <w:t xml:space="preserve"> se justifican con la prevención</w:t>
      </w:r>
      <w:r w:rsidR="00D763F9">
        <w:rPr>
          <w:rFonts w:ascii="Century Gothic" w:hAnsi="Century Gothic" w:cs="Arial"/>
          <w:color w:val="000000"/>
          <w:shd w:val="clear" w:color="auto" w:fill="FAF8F6"/>
        </w:rPr>
        <w:t xml:space="preserve"> de accidentes por la conducción </w:t>
      </w:r>
      <w:r w:rsidR="00FC0EF6">
        <w:rPr>
          <w:rFonts w:ascii="Century Gothic" w:hAnsi="Century Gothic" w:cs="Arial"/>
          <w:color w:val="000000"/>
          <w:shd w:val="clear" w:color="auto" w:fill="FAF8F6"/>
        </w:rPr>
        <w:t xml:space="preserve">en estado de ebriedad de </w:t>
      </w:r>
      <w:r w:rsidR="00D763F9">
        <w:rPr>
          <w:rFonts w:ascii="Century Gothic" w:hAnsi="Century Gothic" w:cs="Arial"/>
          <w:color w:val="000000"/>
          <w:shd w:val="clear" w:color="auto" w:fill="FAF8F6"/>
        </w:rPr>
        <w:t>vehículos</w:t>
      </w:r>
      <w:r w:rsidR="00FC0EF6">
        <w:rPr>
          <w:rFonts w:ascii="Century Gothic" w:hAnsi="Century Gothic" w:cs="Arial"/>
          <w:color w:val="000000"/>
          <w:shd w:val="clear" w:color="auto" w:fill="FAF8F6"/>
        </w:rPr>
        <w:t xml:space="preserve"> automotores, disuadiendo así a la población </w:t>
      </w:r>
      <w:r w:rsidR="00A73CA0">
        <w:rPr>
          <w:rFonts w:ascii="Century Gothic" w:hAnsi="Century Gothic" w:cs="Arial"/>
          <w:color w:val="000000"/>
          <w:shd w:val="clear" w:color="auto" w:fill="FAF8F6"/>
        </w:rPr>
        <w:t>a no ingerir bebidas alcohólicas y manejar</w:t>
      </w:r>
      <w:r w:rsidR="0051636F">
        <w:rPr>
          <w:rFonts w:ascii="Century Gothic" w:hAnsi="Century Gothic" w:cs="Arial"/>
          <w:color w:val="000000"/>
          <w:shd w:val="clear" w:color="auto" w:fill="FAF8F6"/>
        </w:rPr>
        <w:t>;</w:t>
      </w:r>
      <w:r w:rsidR="00FC0EF6">
        <w:rPr>
          <w:rFonts w:ascii="Century Gothic" w:hAnsi="Century Gothic" w:cs="Arial"/>
          <w:color w:val="000000"/>
          <w:shd w:val="clear" w:color="auto" w:fill="FAF8F6"/>
        </w:rPr>
        <w:t xml:space="preserve"> lo anterior,</w:t>
      </w:r>
      <w:r w:rsidR="00A73CA0">
        <w:rPr>
          <w:rFonts w:ascii="Century Gothic" w:hAnsi="Century Gothic" w:cs="Arial"/>
          <w:color w:val="000000"/>
          <w:shd w:val="clear" w:color="auto" w:fill="FAF8F6"/>
        </w:rPr>
        <w:t xml:space="preserve"> </w:t>
      </w:r>
      <w:r w:rsidR="00FC0EF6">
        <w:rPr>
          <w:rFonts w:ascii="Century Gothic" w:hAnsi="Century Gothic" w:cs="Arial"/>
          <w:color w:val="000000"/>
          <w:shd w:val="clear" w:color="auto" w:fill="FAF8F6"/>
        </w:rPr>
        <w:t xml:space="preserve">en aras </w:t>
      </w:r>
      <w:r w:rsidR="00A73CA0">
        <w:rPr>
          <w:rFonts w:ascii="Century Gothic" w:hAnsi="Century Gothic" w:cs="Arial"/>
          <w:color w:val="000000"/>
          <w:shd w:val="clear" w:color="auto" w:fill="FAF8F6"/>
        </w:rPr>
        <w:t>de pro</w:t>
      </w:r>
      <w:r w:rsidR="00FC0EF6">
        <w:rPr>
          <w:rFonts w:ascii="Century Gothic" w:hAnsi="Century Gothic" w:cs="Arial"/>
          <w:color w:val="000000"/>
          <w:shd w:val="clear" w:color="auto" w:fill="FAF8F6"/>
        </w:rPr>
        <w:t>teger la vida y los bienes de la</w:t>
      </w:r>
      <w:r w:rsidR="00A73CA0">
        <w:rPr>
          <w:rFonts w:ascii="Century Gothic" w:hAnsi="Century Gothic" w:cs="Arial"/>
          <w:color w:val="000000"/>
          <w:shd w:val="clear" w:color="auto" w:fill="FAF8F6"/>
        </w:rPr>
        <w:t>s</w:t>
      </w:r>
      <w:r w:rsidR="00FC0EF6">
        <w:rPr>
          <w:rFonts w:ascii="Century Gothic" w:hAnsi="Century Gothic" w:cs="Arial"/>
          <w:color w:val="000000"/>
          <w:shd w:val="clear" w:color="auto" w:fill="FAF8F6"/>
        </w:rPr>
        <w:t xml:space="preserve"> personas.</w:t>
      </w:r>
    </w:p>
    <w:p w14:paraId="001ACFA0" w14:textId="77777777" w:rsidR="00FC0EF6" w:rsidRDefault="00FC0EF6" w:rsidP="00FC0EF6">
      <w:pPr>
        <w:pStyle w:val="NormalWeb"/>
        <w:spacing w:before="350" w:beforeAutospacing="0" w:after="0" w:afterAutospacing="0" w:line="360" w:lineRule="auto"/>
        <w:jc w:val="both"/>
        <w:rPr>
          <w:rFonts w:ascii="Century Gothic" w:hAnsi="Century Gothic" w:cs="Arial"/>
          <w:color w:val="000000"/>
          <w:shd w:val="clear" w:color="auto" w:fill="FAF8F6"/>
        </w:rPr>
      </w:pPr>
    </w:p>
    <w:p w14:paraId="1F9BCA80" w14:textId="77777777" w:rsidR="00FC0EF6" w:rsidRDefault="00FC0EF6" w:rsidP="00FC0EF6">
      <w:pPr>
        <w:pStyle w:val="NormalWeb"/>
        <w:spacing w:before="350" w:beforeAutospacing="0" w:after="0" w:afterAutospacing="0" w:line="360" w:lineRule="auto"/>
        <w:jc w:val="both"/>
        <w:rPr>
          <w:rFonts w:ascii="Century Gothic" w:hAnsi="Century Gothic" w:cs="Arial"/>
          <w:color w:val="000000"/>
          <w:shd w:val="clear" w:color="auto" w:fill="FAF8F6"/>
        </w:rPr>
      </w:pPr>
      <w:r>
        <w:rPr>
          <w:rFonts w:ascii="Century Gothic" w:hAnsi="Century Gothic" w:cs="Arial"/>
          <w:color w:val="000000"/>
          <w:shd w:val="clear" w:color="auto" w:fill="FAF8F6"/>
        </w:rPr>
        <w:t xml:space="preserve">Esta </w:t>
      </w:r>
      <w:r w:rsidR="00F45BF6" w:rsidRPr="00F45BF6">
        <w:rPr>
          <w:rFonts w:ascii="Century Gothic" w:hAnsi="Century Gothic" w:cs="Arial"/>
          <w:color w:val="000000"/>
          <w:shd w:val="clear" w:color="auto" w:fill="FAF8F6"/>
        </w:rPr>
        <w:t>cuestión</w:t>
      </w:r>
      <w:r>
        <w:rPr>
          <w:rFonts w:ascii="Century Gothic" w:hAnsi="Century Gothic" w:cs="Arial"/>
          <w:color w:val="000000"/>
          <w:shd w:val="clear" w:color="auto" w:fill="FAF8F6"/>
        </w:rPr>
        <w:t>,</w:t>
      </w:r>
      <w:r w:rsidR="00F45BF6" w:rsidRPr="00F45BF6">
        <w:rPr>
          <w:rFonts w:ascii="Century Gothic" w:hAnsi="Century Gothic" w:cs="Arial"/>
          <w:color w:val="000000"/>
          <w:shd w:val="clear" w:color="auto" w:fill="FAF8F6"/>
        </w:rPr>
        <w:t xml:space="preserve"> en la práctica si </w:t>
      </w:r>
      <w:r w:rsidR="003B5303">
        <w:rPr>
          <w:rFonts w:ascii="Century Gothic" w:hAnsi="Century Gothic" w:cs="Arial"/>
          <w:color w:val="000000"/>
          <w:shd w:val="clear" w:color="auto" w:fill="FAF8F6"/>
        </w:rPr>
        <w:t>h</w:t>
      </w:r>
      <w:r w:rsidR="00F45BF6" w:rsidRPr="00F45BF6">
        <w:rPr>
          <w:rFonts w:ascii="Century Gothic" w:hAnsi="Century Gothic" w:cs="Arial"/>
          <w:color w:val="000000"/>
          <w:shd w:val="clear" w:color="auto" w:fill="FAF8F6"/>
        </w:rPr>
        <w:t xml:space="preserve">a dado resultados, sin embargo </w:t>
      </w:r>
      <w:r>
        <w:rPr>
          <w:rFonts w:ascii="Century Gothic" w:hAnsi="Century Gothic" w:cs="Arial"/>
          <w:color w:val="000000"/>
          <w:shd w:val="clear" w:color="auto" w:fill="FAF8F6"/>
        </w:rPr>
        <w:t xml:space="preserve">algunas personas pudieran adolecerse </w:t>
      </w:r>
      <w:r w:rsidR="00F45BF6" w:rsidRPr="00F45BF6">
        <w:rPr>
          <w:rFonts w:ascii="Century Gothic" w:hAnsi="Century Gothic" w:cs="Arial"/>
          <w:color w:val="000000"/>
          <w:shd w:val="clear" w:color="auto" w:fill="FAF8F6"/>
        </w:rPr>
        <w:t xml:space="preserve">de actos de corrupción durante los interrogatorios y </w:t>
      </w:r>
      <w:r w:rsidR="00F45BF6" w:rsidRPr="00F45BF6">
        <w:rPr>
          <w:rFonts w:ascii="Century Gothic" w:hAnsi="Century Gothic" w:cs="Arial"/>
          <w:color w:val="000000"/>
          <w:shd w:val="clear" w:color="auto" w:fill="FAF8F6"/>
        </w:rPr>
        <w:lastRenderedPageBreak/>
        <w:t xml:space="preserve">aplicación de pruebas de alcoholemia, </w:t>
      </w:r>
      <w:r>
        <w:rPr>
          <w:rFonts w:ascii="Century Gothic" w:hAnsi="Century Gothic" w:cs="Arial"/>
          <w:color w:val="000000"/>
          <w:shd w:val="clear" w:color="auto" w:fill="FAF8F6"/>
        </w:rPr>
        <w:t>situación</w:t>
      </w:r>
      <w:r w:rsidR="00F45BF6" w:rsidRPr="00F45BF6">
        <w:rPr>
          <w:rFonts w:ascii="Century Gothic" w:hAnsi="Century Gothic" w:cs="Arial"/>
          <w:color w:val="000000"/>
          <w:shd w:val="clear" w:color="auto" w:fill="FAF8F6"/>
        </w:rPr>
        <w:t xml:space="preserve"> que no debe de ser desatendida</w:t>
      </w:r>
      <w:r w:rsidR="00A73CA0">
        <w:rPr>
          <w:rFonts w:ascii="Century Gothic" w:hAnsi="Century Gothic" w:cs="Arial"/>
          <w:color w:val="000000"/>
          <w:shd w:val="clear" w:color="auto" w:fill="FAF8F6"/>
        </w:rPr>
        <w:t>.</w:t>
      </w:r>
    </w:p>
    <w:p w14:paraId="36B44BC5" w14:textId="77777777" w:rsidR="00325D18" w:rsidRPr="00DA54C6" w:rsidRDefault="00325D18" w:rsidP="00A73CA0">
      <w:pPr>
        <w:pStyle w:val="NormalWeb"/>
        <w:spacing w:before="350" w:beforeAutospacing="0" w:after="0" w:afterAutospacing="0" w:line="360" w:lineRule="auto"/>
        <w:jc w:val="both"/>
        <w:rPr>
          <w:rFonts w:ascii="Century Gothic" w:hAnsi="Century Gothic" w:cs="Arial"/>
          <w:i/>
          <w:color w:val="000000"/>
          <w:shd w:val="clear" w:color="auto" w:fill="FAF8F6"/>
          <w:lang w:val="es-ES"/>
        </w:rPr>
      </w:pPr>
      <w:r>
        <w:rPr>
          <w:rFonts w:ascii="Century Gothic" w:hAnsi="Century Gothic" w:cs="Arial"/>
          <w:color w:val="000000"/>
          <w:shd w:val="clear" w:color="auto" w:fill="FAF8F6"/>
        </w:rPr>
        <w:t xml:space="preserve">Ahora bien, existe un criterio </w:t>
      </w:r>
      <w:r w:rsidR="00963965">
        <w:rPr>
          <w:rFonts w:ascii="Century Gothic" w:hAnsi="Century Gothic" w:cs="Arial"/>
          <w:color w:val="000000"/>
          <w:shd w:val="clear" w:color="auto" w:fill="FAF8F6"/>
        </w:rPr>
        <w:t xml:space="preserve">jurisdiccional </w:t>
      </w:r>
      <w:r>
        <w:rPr>
          <w:rFonts w:ascii="Century Gothic" w:hAnsi="Century Gothic" w:cs="Arial"/>
          <w:color w:val="000000"/>
          <w:shd w:val="clear" w:color="auto" w:fill="FAF8F6"/>
        </w:rPr>
        <w:t xml:space="preserve">que establece </w:t>
      </w:r>
      <w:r w:rsidR="00596F36">
        <w:rPr>
          <w:rFonts w:ascii="Century Gothic" w:hAnsi="Century Gothic" w:cs="Arial"/>
          <w:color w:val="000000"/>
          <w:shd w:val="clear" w:color="auto" w:fill="FAF8F6"/>
        </w:rPr>
        <w:t xml:space="preserve">que en </w:t>
      </w:r>
      <w:r>
        <w:rPr>
          <w:rFonts w:ascii="Century Gothic" w:hAnsi="Century Gothic" w:cs="Arial"/>
          <w:color w:val="000000"/>
          <w:shd w:val="clear" w:color="auto" w:fill="FAF8F6"/>
        </w:rPr>
        <w:t>las revisiones realizadas</w:t>
      </w:r>
      <w:r w:rsidR="00596F36">
        <w:rPr>
          <w:rFonts w:ascii="Century Gothic" w:hAnsi="Century Gothic" w:cs="Arial"/>
          <w:color w:val="000000"/>
          <w:shd w:val="clear" w:color="auto" w:fill="FAF8F6"/>
        </w:rPr>
        <w:t xml:space="preserve"> para </w:t>
      </w:r>
      <w:r>
        <w:rPr>
          <w:rFonts w:ascii="Century Gothic" w:hAnsi="Century Gothic" w:cs="Arial"/>
          <w:color w:val="000000"/>
          <w:shd w:val="clear" w:color="auto" w:fill="FAF8F6"/>
        </w:rPr>
        <w:t xml:space="preserve">la </w:t>
      </w:r>
      <w:r w:rsidR="00596F36">
        <w:rPr>
          <w:rFonts w:ascii="Century Gothic" w:hAnsi="Century Gothic" w:cs="Arial"/>
          <w:color w:val="000000"/>
          <w:shd w:val="clear" w:color="auto" w:fill="FAF8F6"/>
        </w:rPr>
        <w:t xml:space="preserve">aplicación de pruebas de </w:t>
      </w:r>
      <w:r w:rsidR="00067F1E">
        <w:rPr>
          <w:rFonts w:ascii="Century Gothic" w:hAnsi="Century Gothic" w:cs="Arial"/>
          <w:color w:val="000000"/>
          <w:shd w:val="clear" w:color="auto" w:fill="FAF8F6"/>
        </w:rPr>
        <w:t>alcoholímetro</w:t>
      </w:r>
      <w:r w:rsidR="00596F36">
        <w:rPr>
          <w:rFonts w:ascii="Century Gothic" w:hAnsi="Century Gothic" w:cs="Arial"/>
          <w:color w:val="000000"/>
          <w:shd w:val="clear" w:color="auto" w:fill="FAF8F6"/>
        </w:rPr>
        <w:t xml:space="preserve"> a conductores, no se vulnera el </w:t>
      </w:r>
      <w:r w:rsidR="002D0383">
        <w:rPr>
          <w:rFonts w:ascii="Century Gothic" w:hAnsi="Century Gothic" w:cs="Arial"/>
          <w:color w:val="000000"/>
          <w:shd w:val="clear" w:color="auto" w:fill="FAF8F6"/>
        </w:rPr>
        <w:t>artículo</w:t>
      </w:r>
      <w:r w:rsidR="00596F36">
        <w:rPr>
          <w:rFonts w:ascii="Century Gothic" w:hAnsi="Century Gothic" w:cs="Arial"/>
          <w:color w:val="000000"/>
          <w:shd w:val="clear" w:color="auto" w:fill="FAF8F6"/>
        </w:rPr>
        <w:t xml:space="preserve"> 16 </w:t>
      </w:r>
      <w:r w:rsidR="002D0383">
        <w:rPr>
          <w:rFonts w:ascii="Century Gothic" w:hAnsi="Century Gothic" w:cs="Arial"/>
          <w:color w:val="000000"/>
          <w:shd w:val="clear" w:color="auto" w:fill="FAF8F6"/>
        </w:rPr>
        <w:t>Constitucional</w:t>
      </w:r>
      <w:r w:rsidR="00596F36">
        <w:rPr>
          <w:rFonts w:ascii="Century Gothic" w:hAnsi="Century Gothic" w:cs="Arial"/>
          <w:color w:val="000000"/>
          <w:shd w:val="clear" w:color="auto" w:fill="FAF8F6"/>
        </w:rPr>
        <w:t xml:space="preserve"> pues el alcohol en el organismo es transitorio y por ende </w:t>
      </w:r>
      <w:r w:rsidR="002D0383">
        <w:rPr>
          <w:rFonts w:ascii="Century Gothic" w:hAnsi="Century Gothic" w:cs="Arial"/>
          <w:color w:val="000000"/>
          <w:shd w:val="clear" w:color="auto" w:fill="FAF8F6"/>
        </w:rPr>
        <w:t>imposibilita</w:t>
      </w:r>
      <w:r w:rsidR="00596F36">
        <w:rPr>
          <w:rFonts w:ascii="Century Gothic" w:hAnsi="Century Gothic" w:cs="Arial"/>
          <w:color w:val="000000"/>
          <w:shd w:val="clear" w:color="auto" w:fill="FAF8F6"/>
        </w:rPr>
        <w:t xml:space="preserve"> la obtención</w:t>
      </w:r>
      <w:r w:rsidR="002D0383">
        <w:rPr>
          <w:rFonts w:ascii="Century Gothic" w:hAnsi="Century Gothic" w:cs="Arial"/>
          <w:color w:val="000000"/>
          <w:shd w:val="clear" w:color="auto" w:fill="FAF8F6"/>
        </w:rPr>
        <w:t xml:space="preserve"> de una orden escrita, pues la l</w:t>
      </w:r>
      <w:r>
        <w:rPr>
          <w:rFonts w:ascii="Century Gothic" w:hAnsi="Century Gothic" w:cs="Arial"/>
          <w:color w:val="000000"/>
          <w:shd w:val="clear" w:color="auto" w:fill="FAF8F6"/>
        </w:rPr>
        <w:t>ibertad de tránsito es relativa. Sin embargo, las autoridades debemos e</w:t>
      </w:r>
      <w:r w:rsidR="002D0383">
        <w:rPr>
          <w:rFonts w:ascii="Century Gothic" w:hAnsi="Century Gothic" w:cs="Arial"/>
          <w:color w:val="000000"/>
          <w:shd w:val="clear" w:color="auto" w:fill="FAF8F6"/>
        </w:rPr>
        <w:t xml:space="preserve">vitar vulneraciones a </w:t>
      </w:r>
      <w:r>
        <w:rPr>
          <w:rFonts w:ascii="Century Gothic" w:hAnsi="Century Gothic" w:cs="Arial"/>
          <w:color w:val="000000"/>
          <w:shd w:val="clear" w:color="auto" w:fill="FAF8F6"/>
        </w:rPr>
        <w:t xml:space="preserve">derechos fundamentales durante nuestro actuar, e incluso, de acuerdo al tercer párrafo del artículo primero constitucional, debemos </w:t>
      </w:r>
      <w:r w:rsidRPr="00325D18">
        <w:rPr>
          <w:rFonts w:ascii="Century Gothic" w:hAnsi="Century Gothic" w:cs="Arial"/>
          <w:i/>
          <w:color w:val="000000"/>
          <w:shd w:val="clear" w:color="auto" w:fill="FAF8F6"/>
          <w:lang w:val="es-ES"/>
        </w:rPr>
        <w:t>de promover, respetar, proteger y garantizar los derechos humanos</w:t>
      </w:r>
      <w:r>
        <w:rPr>
          <w:rFonts w:ascii="Century Gothic" w:hAnsi="Century Gothic" w:cs="Arial"/>
          <w:i/>
          <w:color w:val="000000"/>
          <w:shd w:val="clear" w:color="auto" w:fill="FAF8F6"/>
          <w:lang w:val="es-ES"/>
        </w:rPr>
        <w:t>.</w:t>
      </w:r>
    </w:p>
    <w:p w14:paraId="3DCBA06E" w14:textId="77777777" w:rsidR="005D4F9D" w:rsidRDefault="002D0383" w:rsidP="005D4F9D">
      <w:pPr>
        <w:pStyle w:val="NormalWeb"/>
        <w:spacing w:before="350" w:beforeAutospacing="0" w:after="0" w:afterAutospacing="0" w:line="360" w:lineRule="auto"/>
        <w:jc w:val="both"/>
        <w:rPr>
          <w:rFonts w:ascii="Century Gothic" w:hAnsi="Century Gothic" w:cs="Arial"/>
          <w:color w:val="000000"/>
          <w:shd w:val="clear" w:color="auto" w:fill="FAF8F6"/>
        </w:rPr>
      </w:pPr>
      <w:r w:rsidRPr="002D0383">
        <w:rPr>
          <w:rFonts w:ascii="Century Gothic" w:hAnsi="Century Gothic" w:cs="Arial"/>
          <w:b/>
          <w:color w:val="000000"/>
          <w:shd w:val="clear" w:color="auto" w:fill="FAF8F6"/>
        </w:rPr>
        <w:t>V.-</w:t>
      </w:r>
      <w:r>
        <w:rPr>
          <w:rFonts w:ascii="Century Gothic" w:hAnsi="Century Gothic" w:cs="Arial"/>
          <w:color w:val="000000"/>
          <w:shd w:val="clear" w:color="auto" w:fill="FAF8F6"/>
        </w:rPr>
        <w:t>Po</w:t>
      </w:r>
      <w:r w:rsidR="00F45BF6" w:rsidRPr="00F45BF6">
        <w:rPr>
          <w:rFonts w:ascii="Century Gothic" w:hAnsi="Century Gothic" w:cs="Arial"/>
          <w:color w:val="000000"/>
          <w:shd w:val="clear" w:color="auto" w:fill="FAF8F6"/>
        </w:rPr>
        <w:t>r otra parte</w:t>
      </w:r>
      <w:r w:rsidR="00325D18">
        <w:rPr>
          <w:rFonts w:ascii="Century Gothic" w:hAnsi="Century Gothic" w:cs="Arial"/>
          <w:color w:val="000000"/>
          <w:shd w:val="clear" w:color="auto" w:fill="FAF8F6"/>
        </w:rPr>
        <w:t>,</w:t>
      </w:r>
      <w:r w:rsidR="00F45BF6" w:rsidRPr="00F45BF6">
        <w:rPr>
          <w:rFonts w:ascii="Century Gothic" w:hAnsi="Century Gothic" w:cs="Arial"/>
          <w:color w:val="000000"/>
          <w:shd w:val="clear" w:color="auto" w:fill="FAF8F6"/>
        </w:rPr>
        <w:t xml:space="preserve"> la información emitida por la Comisión Estatal de los Derechos Humanos, </w:t>
      </w:r>
      <w:r w:rsidR="00325D18">
        <w:rPr>
          <w:rFonts w:ascii="Century Gothic" w:hAnsi="Century Gothic" w:cs="Arial"/>
          <w:color w:val="000000"/>
          <w:shd w:val="clear" w:color="auto" w:fill="FAF8F6"/>
        </w:rPr>
        <w:t>manifiesta que</w:t>
      </w:r>
      <w:r>
        <w:rPr>
          <w:rFonts w:ascii="Century Gothic" w:hAnsi="Century Gothic" w:cs="Arial"/>
          <w:color w:val="000000"/>
          <w:shd w:val="clear" w:color="auto" w:fill="FAF8F6"/>
        </w:rPr>
        <w:t xml:space="preserve"> </w:t>
      </w:r>
      <w:r w:rsidR="00325D18">
        <w:rPr>
          <w:rFonts w:ascii="Century Gothic" w:hAnsi="Century Gothic" w:cs="Arial"/>
          <w:color w:val="000000"/>
          <w:shd w:val="clear" w:color="auto" w:fill="FAF8F6"/>
        </w:rPr>
        <w:t>en el presente año</w:t>
      </w:r>
      <w:r w:rsidR="00F45BF6" w:rsidRPr="00F45BF6">
        <w:rPr>
          <w:rFonts w:ascii="Century Gothic" w:hAnsi="Century Gothic" w:cs="Arial"/>
          <w:color w:val="000000"/>
          <w:shd w:val="clear" w:color="auto" w:fill="FAF8F6"/>
        </w:rPr>
        <w:t xml:space="preserve"> dicho ente </w:t>
      </w:r>
      <w:r w:rsidR="003B5303">
        <w:rPr>
          <w:rFonts w:ascii="Century Gothic" w:hAnsi="Century Gothic" w:cs="Arial"/>
          <w:color w:val="000000"/>
          <w:shd w:val="clear" w:color="auto" w:fill="FAF8F6"/>
        </w:rPr>
        <w:t>h</w:t>
      </w:r>
      <w:r w:rsidR="00F45BF6" w:rsidRPr="00F45BF6">
        <w:rPr>
          <w:rFonts w:ascii="Century Gothic" w:hAnsi="Century Gothic" w:cs="Arial"/>
          <w:color w:val="000000"/>
          <w:shd w:val="clear" w:color="auto" w:fill="FAF8F6"/>
        </w:rPr>
        <w:t xml:space="preserve">a recibido </w:t>
      </w:r>
      <w:r>
        <w:rPr>
          <w:rFonts w:ascii="Century Gothic" w:hAnsi="Century Gothic" w:cs="Arial"/>
          <w:color w:val="000000"/>
          <w:shd w:val="clear" w:color="auto" w:fill="FAF8F6"/>
        </w:rPr>
        <w:t>9</w:t>
      </w:r>
      <w:r w:rsidR="00F45BF6" w:rsidRPr="00F45BF6">
        <w:rPr>
          <w:rFonts w:ascii="Century Gothic" w:hAnsi="Century Gothic" w:cs="Arial"/>
          <w:color w:val="000000"/>
          <w:shd w:val="clear" w:color="auto" w:fill="FAF8F6"/>
        </w:rPr>
        <w:t xml:space="preserve"> quejas en contra de la Dirección de Vialidad y </w:t>
      </w:r>
      <w:r w:rsidR="0051636F">
        <w:rPr>
          <w:rFonts w:ascii="Century Gothic" w:hAnsi="Century Gothic" w:cs="Arial"/>
          <w:color w:val="000000"/>
          <w:shd w:val="clear" w:color="auto" w:fill="FAF8F6"/>
        </w:rPr>
        <w:t>T</w:t>
      </w:r>
      <w:r w:rsidR="00F45BF6" w:rsidRPr="00F45BF6">
        <w:rPr>
          <w:rFonts w:ascii="Century Gothic" w:hAnsi="Century Gothic" w:cs="Arial"/>
          <w:color w:val="000000"/>
          <w:shd w:val="clear" w:color="auto" w:fill="FAF8F6"/>
        </w:rPr>
        <w:t>ránsito</w:t>
      </w:r>
      <w:r w:rsidR="00963965">
        <w:rPr>
          <w:rFonts w:ascii="Century Gothic" w:hAnsi="Century Gothic" w:cs="Arial"/>
          <w:color w:val="000000"/>
          <w:shd w:val="clear" w:color="auto" w:fill="FAF8F6"/>
        </w:rPr>
        <w:t>,</w:t>
      </w:r>
      <w:r w:rsidR="00F45BF6" w:rsidRPr="00F45BF6">
        <w:rPr>
          <w:rFonts w:ascii="Century Gothic" w:hAnsi="Century Gothic" w:cs="Arial"/>
          <w:color w:val="000000"/>
          <w:shd w:val="clear" w:color="auto" w:fill="FAF8F6"/>
        </w:rPr>
        <w:t xml:space="preserve"> sin embargo</w:t>
      </w:r>
      <w:r w:rsidR="00325D18">
        <w:rPr>
          <w:rFonts w:ascii="Century Gothic" w:hAnsi="Century Gothic" w:cs="Arial"/>
          <w:color w:val="000000"/>
          <w:shd w:val="clear" w:color="auto" w:fill="FAF8F6"/>
        </w:rPr>
        <w:t>,</w:t>
      </w:r>
      <w:r w:rsidR="00F45BF6" w:rsidRPr="00F45BF6">
        <w:rPr>
          <w:rFonts w:ascii="Century Gothic" w:hAnsi="Century Gothic" w:cs="Arial"/>
          <w:color w:val="000000"/>
          <w:shd w:val="clear" w:color="auto" w:fill="FAF8F6"/>
        </w:rPr>
        <w:t xml:space="preserve"> ninguna de</w:t>
      </w:r>
      <w:r w:rsidR="00325D18">
        <w:rPr>
          <w:rFonts w:ascii="Century Gothic" w:hAnsi="Century Gothic" w:cs="Arial"/>
          <w:color w:val="000000"/>
          <w:shd w:val="clear" w:color="auto" w:fill="FAF8F6"/>
        </w:rPr>
        <w:t xml:space="preserve"> estas quejas se refiere a los </w:t>
      </w:r>
      <w:r w:rsidR="00F45BF6" w:rsidRPr="00F45BF6">
        <w:rPr>
          <w:rFonts w:ascii="Century Gothic" w:hAnsi="Century Gothic" w:cs="Arial"/>
          <w:color w:val="000000"/>
          <w:shd w:val="clear" w:color="auto" w:fill="FAF8F6"/>
        </w:rPr>
        <w:t>operativos comentados. Encontramos que el año pasado se recibieron 31 quejas con</w:t>
      </w:r>
      <w:r w:rsidR="003B5303">
        <w:rPr>
          <w:rFonts w:ascii="Century Gothic" w:hAnsi="Century Gothic" w:cs="Arial"/>
          <w:color w:val="000000"/>
          <w:shd w:val="clear" w:color="auto" w:fill="FAF8F6"/>
        </w:rPr>
        <w:t>tra la Dirección de Vialidad y T</w:t>
      </w:r>
      <w:r w:rsidR="00F45BF6" w:rsidRPr="00F45BF6">
        <w:rPr>
          <w:rFonts w:ascii="Century Gothic" w:hAnsi="Century Gothic" w:cs="Arial"/>
          <w:color w:val="000000"/>
          <w:shd w:val="clear" w:color="auto" w:fill="FAF8F6"/>
        </w:rPr>
        <w:t xml:space="preserve">ránsito de los cuales solo </w:t>
      </w:r>
      <w:r>
        <w:rPr>
          <w:rFonts w:ascii="Century Gothic" w:hAnsi="Century Gothic" w:cs="Arial"/>
          <w:color w:val="000000"/>
          <w:shd w:val="clear" w:color="auto" w:fill="FAF8F6"/>
        </w:rPr>
        <w:t>4</w:t>
      </w:r>
      <w:r w:rsidR="00F45BF6" w:rsidRPr="00F45BF6">
        <w:rPr>
          <w:rFonts w:ascii="Century Gothic" w:hAnsi="Century Gothic" w:cs="Arial"/>
          <w:color w:val="000000"/>
          <w:shd w:val="clear" w:color="auto" w:fill="FAF8F6"/>
        </w:rPr>
        <w:t xml:space="preserve"> de ellas tienen relación con los operativos.</w:t>
      </w:r>
      <w:r>
        <w:rPr>
          <w:rFonts w:ascii="Century Gothic" w:hAnsi="Century Gothic" w:cs="Arial"/>
          <w:color w:val="000000"/>
          <w:shd w:val="clear" w:color="auto" w:fill="FAF8F6"/>
        </w:rPr>
        <w:t xml:space="preserve"> </w:t>
      </w:r>
      <w:r w:rsidR="00F45BF6" w:rsidRPr="00F45BF6">
        <w:rPr>
          <w:rFonts w:ascii="Century Gothic" w:hAnsi="Century Gothic" w:cs="Arial"/>
          <w:color w:val="000000"/>
          <w:shd w:val="clear" w:color="auto" w:fill="FAF8F6"/>
        </w:rPr>
        <w:t>Aunado</w:t>
      </w:r>
      <w:r w:rsidR="00325D18">
        <w:rPr>
          <w:rFonts w:ascii="Century Gothic" w:hAnsi="Century Gothic" w:cs="Arial"/>
          <w:color w:val="000000"/>
          <w:shd w:val="clear" w:color="auto" w:fill="FAF8F6"/>
        </w:rPr>
        <w:t xml:space="preserve"> a</w:t>
      </w:r>
      <w:r w:rsidR="00F45BF6" w:rsidRPr="00F45BF6">
        <w:rPr>
          <w:rFonts w:ascii="Century Gothic" w:hAnsi="Century Gothic" w:cs="Arial"/>
          <w:color w:val="000000"/>
          <w:shd w:val="clear" w:color="auto" w:fill="FAF8F6"/>
        </w:rPr>
        <w:t xml:space="preserve"> que de las recomendaciones emitidas por la Comisión Estatal de</w:t>
      </w:r>
      <w:r w:rsidR="00FF7E03">
        <w:rPr>
          <w:rFonts w:ascii="Century Gothic" w:hAnsi="Century Gothic" w:cs="Arial"/>
          <w:color w:val="000000"/>
          <w:shd w:val="clear" w:color="auto" w:fill="FAF8F6"/>
        </w:rPr>
        <w:t xml:space="preserve"> los</w:t>
      </w:r>
      <w:r w:rsidR="00F45BF6" w:rsidRPr="00F45BF6">
        <w:rPr>
          <w:rFonts w:ascii="Century Gothic" w:hAnsi="Century Gothic" w:cs="Arial"/>
          <w:color w:val="000000"/>
          <w:shd w:val="clear" w:color="auto" w:fill="FAF8F6"/>
        </w:rPr>
        <w:t xml:space="preserve"> Derechos Humanos solo </w:t>
      </w:r>
      <w:r w:rsidR="00963965">
        <w:rPr>
          <w:rFonts w:ascii="Century Gothic" w:hAnsi="Century Gothic" w:cs="Arial"/>
          <w:color w:val="000000"/>
          <w:shd w:val="clear" w:color="auto" w:fill="FAF8F6"/>
        </w:rPr>
        <w:t>2</w:t>
      </w:r>
      <w:r w:rsidR="00F45BF6" w:rsidRPr="00F45BF6">
        <w:rPr>
          <w:rFonts w:ascii="Century Gothic" w:hAnsi="Century Gothic" w:cs="Arial"/>
          <w:color w:val="000000"/>
          <w:shd w:val="clear" w:color="auto" w:fill="FAF8F6"/>
        </w:rPr>
        <w:t xml:space="preserve"> </w:t>
      </w:r>
      <w:r w:rsidR="003B5303">
        <w:rPr>
          <w:rFonts w:ascii="Century Gothic" w:hAnsi="Century Gothic" w:cs="Arial"/>
          <w:color w:val="000000"/>
          <w:shd w:val="clear" w:color="auto" w:fill="FAF8F6"/>
        </w:rPr>
        <w:t>fueron para dicha autoridad de v</w:t>
      </w:r>
      <w:r w:rsidR="00F45BF6" w:rsidRPr="00F45BF6">
        <w:rPr>
          <w:rFonts w:ascii="Century Gothic" w:hAnsi="Century Gothic" w:cs="Arial"/>
          <w:color w:val="000000"/>
          <w:shd w:val="clear" w:color="auto" w:fill="FAF8F6"/>
        </w:rPr>
        <w:t>ialidad y tránsito, sin embargo ninguna de las dos tiene relación con los operativos.</w:t>
      </w:r>
    </w:p>
    <w:p w14:paraId="47D669F6" w14:textId="77777777" w:rsidR="003B5303" w:rsidRDefault="00F45BF6" w:rsidP="005D4F9D">
      <w:pPr>
        <w:pStyle w:val="NormalWeb"/>
        <w:spacing w:before="350" w:beforeAutospacing="0" w:after="0" w:afterAutospacing="0" w:line="360" w:lineRule="auto"/>
        <w:jc w:val="both"/>
        <w:rPr>
          <w:rFonts w:ascii="Century Gothic" w:hAnsi="Century Gothic" w:cs="Arial"/>
          <w:color w:val="000000"/>
          <w:shd w:val="clear" w:color="auto" w:fill="FAF8F6"/>
        </w:rPr>
      </w:pPr>
      <w:r w:rsidRPr="00F45BF6">
        <w:rPr>
          <w:rFonts w:ascii="Century Gothic" w:hAnsi="Century Gothic" w:cs="Arial"/>
          <w:color w:val="000000"/>
          <w:shd w:val="clear" w:color="auto" w:fill="FAF8F6"/>
        </w:rPr>
        <w:t>Partiendo de la anterior información, del universo de quejas recibidas en dicho organismo</w:t>
      </w:r>
      <w:r w:rsidR="00707341">
        <w:rPr>
          <w:rFonts w:ascii="Century Gothic" w:hAnsi="Century Gothic" w:cs="Arial"/>
          <w:color w:val="000000"/>
          <w:shd w:val="clear" w:color="auto" w:fill="FAF8F6"/>
        </w:rPr>
        <w:t>,</w:t>
      </w:r>
      <w:r w:rsidRPr="00F45BF6">
        <w:rPr>
          <w:rFonts w:ascii="Century Gothic" w:hAnsi="Century Gothic" w:cs="Arial"/>
          <w:color w:val="000000"/>
          <w:shd w:val="clear" w:color="auto" w:fill="FAF8F6"/>
        </w:rPr>
        <w:t xml:space="preserve"> las recibidas</w:t>
      </w:r>
      <w:r w:rsidR="00707341">
        <w:rPr>
          <w:rFonts w:ascii="Century Gothic" w:hAnsi="Century Gothic" w:cs="Arial"/>
          <w:color w:val="000000"/>
          <w:shd w:val="clear" w:color="auto" w:fill="FAF8F6"/>
        </w:rPr>
        <w:t xml:space="preserve"> en</w:t>
      </w:r>
      <w:r w:rsidRPr="00F45BF6">
        <w:rPr>
          <w:rFonts w:ascii="Century Gothic" w:hAnsi="Century Gothic" w:cs="Arial"/>
          <w:color w:val="000000"/>
          <w:shd w:val="clear" w:color="auto" w:fill="FAF8F6"/>
        </w:rPr>
        <w:t xml:space="preserve"> con</w:t>
      </w:r>
      <w:r w:rsidR="0051636F">
        <w:rPr>
          <w:rFonts w:ascii="Century Gothic" w:hAnsi="Century Gothic" w:cs="Arial"/>
          <w:color w:val="000000"/>
          <w:shd w:val="clear" w:color="auto" w:fill="FAF8F6"/>
        </w:rPr>
        <w:t>tra la Dirección de Vialidad y T</w:t>
      </w:r>
      <w:r w:rsidRPr="00F45BF6">
        <w:rPr>
          <w:rFonts w:ascii="Century Gothic" w:hAnsi="Century Gothic" w:cs="Arial"/>
          <w:color w:val="000000"/>
          <w:shd w:val="clear" w:color="auto" w:fill="FAF8F6"/>
        </w:rPr>
        <w:t>ránsito no son la</w:t>
      </w:r>
      <w:r w:rsidR="00FF7E03">
        <w:rPr>
          <w:rFonts w:ascii="Century Gothic" w:hAnsi="Century Gothic" w:cs="Arial"/>
          <w:color w:val="000000"/>
          <w:shd w:val="clear" w:color="auto" w:fill="FAF8F6"/>
        </w:rPr>
        <w:t>s</w:t>
      </w:r>
      <w:r w:rsidRPr="00F45BF6">
        <w:rPr>
          <w:rFonts w:ascii="Century Gothic" w:hAnsi="Century Gothic" w:cs="Arial"/>
          <w:color w:val="000000"/>
          <w:shd w:val="clear" w:color="auto" w:fill="FAF8F6"/>
        </w:rPr>
        <w:t xml:space="preserve"> de mayor incidencia como podría decirse de </w:t>
      </w:r>
      <w:r w:rsidR="00963965">
        <w:rPr>
          <w:rFonts w:ascii="Century Gothic" w:hAnsi="Century Gothic" w:cs="Arial"/>
          <w:color w:val="000000"/>
          <w:shd w:val="clear" w:color="auto" w:fill="FAF8F6"/>
        </w:rPr>
        <w:t>otras instituciones</w:t>
      </w:r>
      <w:r w:rsidRPr="00F45BF6">
        <w:rPr>
          <w:rFonts w:ascii="Century Gothic" w:hAnsi="Century Gothic" w:cs="Arial"/>
          <w:color w:val="000000"/>
          <w:shd w:val="clear" w:color="auto" w:fill="FAF8F6"/>
        </w:rPr>
        <w:t xml:space="preserve">, </w:t>
      </w:r>
      <w:r w:rsidR="00FF7E03">
        <w:rPr>
          <w:rFonts w:ascii="Century Gothic" w:hAnsi="Century Gothic" w:cs="Arial"/>
          <w:color w:val="000000"/>
          <w:shd w:val="clear" w:color="auto" w:fill="FAF8F6"/>
        </w:rPr>
        <w:t>por ende</w:t>
      </w:r>
      <w:r w:rsidR="0051636F">
        <w:rPr>
          <w:rFonts w:ascii="Century Gothic" w:hAnsi="Century Gothic" w:cs="Arial"/>
          <w:color w:val="000000"/>
          <w:shd w:val="clear" w:color="auto" w:fill="FAF8F6"/>
        </w:rPr>
        <w:t>,</w:t>
      </w:r>
      <w:r w:rsidR="00FF7E03">
        <w:rPr>
          <w:rFonts w:ascii="Century Gothic" w:hAnsi="Century Gothic" w:cs="Arial"/>
          <w:color w:val="000000"/>
          <w:shd w:val="clear" w:color="auto" w:fill="FAF8F6"/>
        </w:rPr>
        <w:t xml:space="preserve"> </w:t>
      </w:r>
      <w:r w:rsidR="00963965">
        <w:rPr>
          <w:rFonts w:ascii="Century Gothic" w:hAnsi="Century Gothic" w:cs="Arial"/>
          <w:color w:val="000000"/>
          <w:shd w:val="clear" w:color="auto" w:fill="FAF8F6"/>
        </w:rPr>
        <w:t xml:space="preserve">no </w:t>
      </w:r>
      <w:r w:rsidRPr="00F45BF6">
        <w:rPr>
          <w:rFonts w:ascii="Century Gothic" w:hAnsi="Century Gothic" w:cs="Arial"/>
          <w:color w:val="000000"/>
          <w:shd w:val="clear" w:color="auto" w:fill="FAF8F6"/>
        </w:rPr>
        <w:t xml:space="preserve">es </w:t>
      </w:r>
      <w:r w:rsidRPr="00F45BF6">
        <w:rPr>
          <w:rFonts w:ascii="Century Gothic" w:hAnsi="Century Gothic" w:cs="Arial"/>
          <w:color w:val="000000"/>
          <w:shd w:val="clear" w:color="auto" w:fill="FAF8F6"/>
        </w:rPr>
        <w:lastRenderedPageBreak/>
        <w:t>factible solicitar que se enfoque</w:t>
      </w:r>
      <w:r w:rsidR="00707341">
        <w:rPr>
          <w:rFonts w:ascii="Century Gothic" w:hAnsi="Century Gothic" w:cs="Arial"/>
          <w:color w:val="000000"/>
          <w:shd w:val="clear" w:color="auto" w:fill="FAF8F6"/>
        </w:rPr>
        <w:t xml:space="preserve"> permanentemente</w:t>
      </w:r>
      <w:r w:rsidRPr="00F45BF6">
        <w:rPr>
          <w:rFonts w:ascii="Century Gothic" w:hAnsi="Century Gothic" w:cs="Arial"/>
          <w:color w:val="000000"/>
          <w:shd w:val="clear" w:color="auto" w:fill="FAF8F6"/>
        </w:rPr>
        <w:t xml:space="preserve"> la actividad del personal de la Comisión a esta </w:t>
      </w:r>
      <w:r w:rsidR="00707341">
        <w:rPr>
          <w:rFonts w:ascii="Century Gothic" w:hAnsi="Century Gothic" w:cs="Arial"/>
          <w:color w:val="000000"/>
          <w:shd w:val="clear" w:color="auto" w:fill="FAF8F6"/>
        </w:rPr>
        <w:t>función vial</w:t>
      </w:r>
      <w:r w:rsidRPr="00F45BF6">
        <w:rPr>
          <w:rFonts w:ascii="Century Gothic" w:hAnsi="Century Gothic" w:cs="Arial"/>
          <w:color w:val="000000"/>
          <w:shd w:val="clear" w:color="auto" w:fill="FAF8F6"/>
        </w:rPr>
        <w:t xml:space="preserve">, cuando existen otras aéreas que según la incidencia de quejas son mayormente señaladas. </w:t>
      </w:r>
    </w:p>
    <w:p w14:paraId="07ABDF95" w14:textId="77777777" w:rsidR="003B5303" w:rsidRDefault="005D4F9D" w:rsidP="005D4F9D">
      <w:pPr>
        <w:pStyle w:val="NormalWeb"/>
        <w:spacing w:before="350" w:beforeAutospacing="0" w:after="0" w:afterAutospacing="0" w:line="360" w:lineRule="auto"/>
        <w:jc w:val="both"/>
        <w:rPr>
          <w:rFonts w:ascii="Century Gothic" w:hAnsi="Century Gothic" w:cs="Arial"/>
          <w:color w:val="000000"/>
          <w:shd w:val="clear" w:color="auto" w:fill="FAF8F6"/>
        </w:rPr>
      </w:pPr>
      <w:r w:rsidRPr="005D4F9D">
        <w:rPr>
          <w:rFonts w:ascii="Century Gothic" w:hAnsi="Century Gothic" w:cs="Arial"/>
          <w:b/>
          <w:color w:val="000000"/>
          <w:shd w:val="clear" w:color="auto" w:fill="FAF8F6"/>
        </w:rPr>
        <w:t>VI.-</w:t>
      </w:r>
      <w:r w:rsidR="00F45BF6" w:rsidRPr="00F45BF6">
        <w:rPr>
          <w:rFonts w:ascii="Century Gothic" w:hAnsi="Century Gothic" w:cs="Arial"/>
          <w:color w:val="000000"/>
          <w:shd w:val="clear" w:color="auto" w:fill="FAF8F6"/>
        </w:rPr>
        <w:t>Sin embargo</w:t>
      </w:r>
      <w:r>
        <w:rPr>
          <w:rFonts w:ascii="Century Gothic" w:hAnsi="Century Gothic" w:cs="Arial"/>
          <w:color w:val="000000"/>
          <w:shd w:val="clear" w:color="auto" w:fill="FAF8F6"/>
        </w:rPr>
        <w:t xml:space="preserve">, </w:t>
      </w:r>
      <w:r w:rsidR="00F45BF6" w:rsidRPr="00F45BF6">
        <w:rPr>
          <w:rFonts w:ascii="Century Gothic" w:hAnsi="Century Gothic" w:cs="Arial"/>
          <w:color w:val="000000"/>
          <w:shd w:val="clear" w:color="auto" w:fill="FAF8F6"/>
        </w:rPr>
        <w:t>la Comisión Estatal de</w:t>
      </w:r>
      <w:r w:rsidR="00FF7E03">
        <w:rPr>
          <w:rFonts w:ascii="Century Gothic" w:hAnsi="Century Gothic" w:cs="Arial"/>
          <w:color w:val="000000"/>
          <w:shd w:val="clear" w:color="auto" w:fill="FAF8F6"/>
        </w:rPr>
        <w:t xml:space="preserve"> los</w:t>
      </w:r>
      <w:r w:rsidR="00F45BF6" w:rsidRPr="00F45BF6">
        <w:rPr>
          <w:rFonts w:ascii="Century Gothic" w:hAnsi="Century Gothic" w:cs="Arial"/>
          <w:color w:val="000000"/>
          <w:shd w:val="clear" w:color="auto" w:fill="FAF8F6"/>
        </w:rPr>
        <w:t xml:space="preserve"> Derechos Humanos por la propia naturaleza de su</w:t>
      </w:r>
      <w:r w:rsidR="00963965">
        <w:rPr>
          <w:rFonts w:ascii="Century Gothic" w:hAnsi="Century Gothic" w:cs="Arial"/>
          <w:color w:val="000000"/>
          <w:shd w:val="clear" w:color="auto" w:fill="FAF8F6"/>
        </w:rPr>
        <w:t>s</w:t>
      </w:r>
      <w:r w:rsidR="00F45BF6" w:rsidRPr="00F45BF6">
        <w:rPr>
          <w:rFonts w:ascii="Century Gothic" w:hAnsi="Century Gothic" w:cs="Arial"/>
          <w:color w:val="000000"/>
          <w:shd w:val="clear" w:color="auto" w:fill="FAF8F6"/>
        </w:rPr>
        <w:t xml:space="preserve"> funci</w:t>
      </w:r>
      <w:r w:rsidR="00963965">
        <w:rPr>
          <w:rFonts w:ascii="Century Gothic" w:hAnsi="Century Gothic" w:cs="Arial"/>
          <w:color w:val="000000"/>
          <w:shd w:val="clear" w:color="auto" w:fill="FAF8F6"/>
        </w:rPr>
        <w:t>ones</w:t>
      </w:r>
      <w:r w:rsidR="00F45BF6" w:rsidRPr="00F45BF6">
        <w:rPr>
          <w:rFonts w:ascii="Century Gothic" w:hAnsi="Century Gothic" w:cs="Arial"/>
          <w:color w:val="000000"/>
          <w:shd w:val="clear" w:color="auto" w:fill="FAF8F6"/>
        </w:rPr>
        <w:t xml:space="preserve"> y </w:t>
      </w:r>
      <w:r w:rsidR="00FF7E03">
        <w:rPr>
          <w:rFonts w:ascii="Century Gothic" w:hAnsi="Century Gothic" w:cs="Arial"/>
          <w:color w:val="000000"/>
          <w:shd w:val="clear" w:color="auto" w:fill="FAF8F6"/>
        </w:rPr>
        <w:t>en aras</w:t>
      </w:r>
      <w:r w:rsidR="00F45BF6" w:rsidRPr="00F45BF6">
        <w:rPr>
          <w:rFonts w:ascii="Century Gothic" w:hAnsi="Century Gothic" w:cs="Arial"/>
          <w:color w:val="000000"/>
          <w:shd w:val="clear" w:color="auto" w:fill="FAF8F6"/>
        </w:rPr>
        <w:t xml:space="preserve"> de la protección integral de los derechos humanos, así como, la Dirección de Vialidad y Tránsito</w:t>
      </w:r>
      <w:r w:rsidR="00707341">
        <w:rPr>
          <w:rFonts w:ascii="Century Gothic" w:hAnsi="Century Gothic" w:cs="Arial"/>
          <w:color w:val="000000"/>
          <w:shd w:val="clear" w:color="auto" w:fill="FAF8F6"/>
        </w:rPr>
        <w:t>,</w:t>
      </w:r>
      <w:r w:rsidR="00F45BF6" w:rsidRPr="00F45BF6">
        <w:rPr>
          <w:rFonts w:ascii="Century Gothic" w:hAnsi="Century Gothic" w:cs="Arial"/>
          <w:color w:val="000000"/>
          <w:shd w:val="clear" w:color="auto" w:fill="FAF8F6"/>
        </w:rPr>
        <w:t xml:space="preserve"> pueden colaborar </w:t>
      </w:r>
      <w:r w:rsidR="0051636F">
        <w:rPr>
          <w:rFonts w:ascii="Century Gothic" w:hAnsi="Century Gothic" w:cs="Arial"/>
          <w:color w:val="000000"/>
          <w:shd w:val="clear" w:color="auto" w:fill="FAF8F6"/>
        </w:rPr>
        <w:t>mutuamente</w:t>
      </w:r>
      <w:r w:rsidR="00F45BF6" w:rsidRPr="00F45BF6">
        <w:rPr>
          <w:rFonts w:ascii="Century Gothic" w:hAnsi="Century Gothic" w:cs="Arial"/>
          <w:color w:val="000000"/>
          <w:shd w:val="clear" w:color="auto" w:fill="FAF8F6"/>
        </w:rPr>
        <w:t xml:space="preserve">, </w:t>
      </w:r>
      <w:r w:rsidR="00F45BF6" w:rsidRPr="005D4F9D">
        <w:rPr>
          <w:rFonts w:ascii="Century Gothic" w:hAnsi="Century Gothic" w:cs="Arial"/>
          <w:color w:val="000000"/>
          <w:shd w:val="clear" w:color="auto" w:fill="FAF8F6"/>
        </w:rPr>
        <w:t>la primera</w:t>
      </w:r>
      <w:r w:rsidR="0051636F">
        <w:rPr>
          <w:rFonts w:ascii="Century Gothic" w:hAnsi="Century Gothic" w:cs="Arial"/>
          <w:color w:val="000000"/>
          <w:shd w:val="clear" w:color="auto" w:fill="FAF8F6"/>
        </w:rPr>
        <w:t>,</w:t>
      </w:r>
      <w:r w:rsidR="00F45BF6" w:rsidRPr="005D4F9D">
        <w:rPr>
          <w:rFonts w:ascii="Century Gothic" w:hAnsi="Century Gothic" w:cs="Arial"/>
          <w:color w:val="000000"/>
          <w:shd w:val="clear" w:color="auto" w:fill="FAF8F6"/>
        </w:rPr>
        <w:t xml:space="preserve"> en revisiones aleatorias a los operativos</w:t>
      </w:r>
      <w:r w:rsidR="00F45BF6" w:rsidRPr="00F45BF6">
        <w:rPr>
          <w:rFonts w:ascii="Century Gothic" w:hAnsi="Century Gothic" w:cs="Arial"/>
          <w:color w:val="000000"/>
          <w:shd w:val="clear" w:color="auto" w:fill="FAF8F6"/>
        </w:rPr>
        <w:t xml:space="preserve"> y la segunda</w:t>
      </w:r>
      <w:r w:rsidR="0051636F">
        <w:rPr>
          <w:rFonts w:ascii="Century Gothic" w:hAnsi="Century Gothic" w:cs="Arial"/>
          <w:color w:val="000000"/>
          <w:shd w:val="clear" w:color="auto" w:fill="FAF8F6"/>
        </w:rPr>
        <w:t>,</w:t>
      </w:r>
      <w:r w:rsidR="00F45BF6" w:rsidRPr="00F45BF6">
        <w:rPr>
          <w:rFonts w:ascii="Century Gothic" w:hAnsi="Century Gothic" w:cs="Arial"/>
          <w:color w:val="000000"/>
          <w:shd w:val="clear" w:color="auto" w:fill="FAF8F6"/>
        </w:rPr>
        <w:t xml:space="preserve"> </w:t>
      </w:r>
      <w:r w:rsidR="00707341">
        <w:rPr>
          <w:rFonts w:ascii="Century Gothic" w:hAnsi="Century Gothic" w:cs="Arial"/>
          <w:color w:val="000000"/>
          <w:shd w:val="clear" w:color="auto" w:fill="FAF8F6"/>
        </w:rPr>
        <w:t>procurando dicha participación</w:t>
      </w:r>
      <w:r w:rsidR="00F45BF6" w:rsidRPr="00F45BF6">
        <w:rPr>
          <w:rFonts w:ascii="Century Gothic" w:hAnsi="Century Gothic" w:cs="Arial"/>
          <w:color w:val="000000"/>
          <w:shd w:val="clear" w:color="auto" w:fill="FAF8F6"/>
        </w:rPr>
        <w:t>.</w:t>
      </w:r>
    </w:p>
    <w:p w14:paraId="67AD091B" w14:textId="77777777" w:rsidR="00F75FF6" w:rsidRDefault="00F75FF6" w:rsidP="005D4F9D">
      <w:pPr>
        <w:pStyle w:val="NormalWeb"/>
        <w:spacing w:before="350" w:beforeAutospacing="0" w:after="0" w:afterAutospacing="0" w:line="360" w:lineRule="auto"/>
        <w:jc w:val="both"/>
        <w:rPr>
          <w:rFonts w:ascii="Century Gothic" w:hAnsi="Century Gothic" w:cs="Arial"/>
          <w:color w:val="000000"/>
          <w:shd w:val="clear" w:color="auto" w:fill="FAF8F6"/>
        </w:rPr>
      </w:pPr>
      <w:r>
        <w:rPr>
          <w:rFonts w:ascii="Century Gothic" w:eastAsia="Calibri" w:hAnsi="Century Gothic" w:cs="Arial"/>
        </w:rPr>
        <w:t xml:space="preserve">Por todo lo anterior, consideramos </w:t>
      </w:r>
      <w:r w:rsidR="00F45BF6" w:rsidRPr="00F45BF6">
        <w:rPr>
          <w:rFonts w:ascii="Century Gothic" w:hAnsi="Century Gothic" w:cs="Arial"/>
          <w:color w:val="000000"/>
          <w:shd w:val="clear" w:color="auto" w:fill="FAF8F6"/>
        </w:rPr>
        <w:t xml:space="preserve">factible exhortar a dichos organismos, </w:t>
      </w:r>
      <w:r>
        <w:rPr>
          <w:rFonts w:ascii="Century Gothic" w:hAnsi="Century Gothic" w:cs="Arial"/>
          <w:color w:val="000000"/>
          <w:shd w:val="clear" w:color="auto" w:fill="FAF8F6"/>
        </w:rPr>
        <w:t>para que la Comisión Estatal de los Derechos Humanos, de forma aleatoria, verifique si durante los operativos realizados por la Dirección de Vialidad y Tránsito del Estado de Chihuahua, no se están vulnerando derechos humanos; y a la dirección gubernamental, para que informe ordinariamente a la Comisión derecho</w:t>
      </w:r>
      <w:r w:rsidR="0051636F">
        <w:rPr>
          <w:rFonts w:ascii="Century Gothic" w:hAnsi="Century Gothic" w:cs="Arial"/>
          <w:color w:val="000000"/>
          <w:shd w:val="clear" w:color="auto" w:fill="FAF8F6"/>
        </w:rPr>
        <w:t>-</w:t>
      </w:r>
      <w:r>
        <w:rPr>
          <w:rFonts w:ascii="Century Gothic" w:hAnsi="Century Gothic" w:cs="Arial"/>
          <w:color w:val="000000"/>
          <w:shd w:val="clear" w:color="auto" w:fill="FAF8F6"/>
        </w:rPr>
        <w:t xml:space="preserve"> humanista los lugares, fechas y horas en las que practicará los operativos de referencia. </w:t>
      </w:r>
    </w:p>
    <w:p w14:paraId="74433090" w14:textId="77777777" w:rsidR="00AE1E7B" w:rsidRDefault="00AE1E7B" w:rsidP="002E2CD6">
      <w:pPr>
        <w:autoSpaceDE w:val="0"/>
        <w:autoSpaceDN w:val="0"/>
        <w:adjustRightInd w:val="0"/>
        <w:spacing w:line="360" w:lineRule="auto"/>
        <w:ind w:right="332"/>
        <w:jc w:val="both"/>
        <w:rPr>
          <w:rFonts w:ascii="Century Gothic" w:hAnsi="Century Gothic" w:cs="Arial"/>
          <w:b/>
        </w:rPr>
      </w:pPr>
    </w:p>
    <w:p w14:paraId="50AB09C2" w14:textId="77777777" w:rsidR="00331CBA" w:rsidRDefault="00331CBA" w:rsidP="002E2CD6">
      <w:pPr>
        <w:pStyle w:val="Textoindependiente"/>
        <w:spacing w:line="360" w:lineRule="auto"/>
        <w:ind w:right="332"/>
        <w:rPr>
          <w:rFonts w:ascii="Century Gothic" w:eastAsia="Arial Unicode MS" w:hAnsi="Century Gothic" w:cs="Arial"/>
        </w:rPr>
      </w:pPr>
      <w:r>
        <w:rPr>
          <w:rFonts w:ascii="Century Gothic" w:hAnsi="Century Gothic" w:cs="Arial"/>
        </w:rPr>
        <w:t>En virtud de lo expuesto</w:t>
      </w:r>
      <w:r w:rsidR="00165C38">
        <w:rPr>
          <w:rFonts w:ascii="Century Gothic" w:hAnsi="Century Gothic" w:cs="Arial"/>
        </w:rPr>
        <w:t xml:space="preserve"> con antelación</w:t>
      </w:r>
      <w:r w:rsidRPr="009568FB">
        <w:rPr>
          <w:rFonts w:ascii="Century Gothic" w:hAnsi="Century Gothic" w:cs="Arial"/>
        </w:rPr>
        <w:t xml:space="preserve">, </w:t>
      </w:r>
      <w:r w:rsidR="00165C38">
        <w:rPr>
          <w:rFonts w:ascii="Century Gothic" w:hAnsi="Century Gothic" w:cs="Arial"/>
        </w:rPr>
        <w:t xml:space="preserve">quienes integramos esta Comisión </w:t>
      </w:r>
      <w:r w:rsidRPr="009568FB">
        <w:rPr>
          <w:rFonts w:ascii="Century Gothic" w:eastAsia="Arial Unicode MS" w:hAnsi="Century Gothic" w:cs="Arial"/>
        </w:rPr>
        <w:t>somete</w:t>
      </w:r>
      <w:r>
        <w:rPr>
          <w:rFonts w:ascii="Century Gothic" w:eastAsia="Arial Unicode MS" w:hAnsi="Century Gothic" w:cs="Arial"/>
        </w:rPr>
        <w:t>mos</w:t>
      </w:r>
      <w:r w:rsidRPr="009568FB">
        <w:rPr>
          <w:rFonts w:ascii="Century Gothic" w:eastAsia="Arial Unicode MS" w:hAnsi="Century Gothic" w:cs="Arial"/>
        </w:rPr>
        <w:t xml:space="preserve"> a la consideració</w:t>
      </w:r>
      <w:r w:rsidR="00995192">
        <w:rPr>
          <w:rFonts w:ascii="Century Gothic" w:eastAsia="Arial Unicode MS" w:hAnsi="Century Gothic" w:cs="Arial"/>
        </w:rPr>
        <w:t>n del Pleno el presente proyecto</w:t>
      </w:r>
      <w:r w:rsidRPr="009568FB">
        <w:rPr>
          <w:rFonts w:ascii="Century Gothic" w:eastAsia="Arial Unicode MS" w:hAnsi="Century Gothic" w:cs="Arial"/>
        </w:rPr>
        <w:t xml:space="preserve"> con carácter de</w:t>
      </w:r>
      <w:r>
        <w:rPr>
          <w:rFonts w:ascii="Century Gothic" w:eastAsia="Arial Unicode MS" w:hAnsi="Century Gothic" w:cs="Arial"/>
        </w:rPr>
        <w:t>:</w:t>
      </w:r>
    </w:p>
    <w:p w14:paraId="4CA244A6" w14:textId="77777777" w:rsidR="00DA54C6" w:rsidRDefault="00DA54C6" w:rsidP="002E2CD6">
      <w:pPr>
        <w:pStyle w:val="Textoindependiente"/>
        <w:spacing w:line="360" w:lineRule="auto"/>
        <w:ind w:right="332"/>
        <w:rPr>
          <w:rFonts w:ascii="Century Gothic" w:eastAsia="Arial Unicode MS" w:hAnsi="Century Gothic" w:cs="Arial"/>
        </w:rPr>
      </w:pPr>
    </w:p>
    <w:p w14:paraId="083060BC" w14:textId="77777777" w:rsidR="00DA54C6" w:rsidRDefault="00DA54C6" w:rsidP="002E2CD6">
      <w:pPr>
        <w:pStyle w:val="Textoindependiente"/>
        <w:spacing w:line="360" w:lineRule="auto"/>
        <w:ind w:right="332"/>
        <w:rPr>
          <w:rFonts w:ascii="Century Gothic" w:eastAsia="Arial Unicode MS" w:hAnsi="Century Gothic" w:cs="Arial"/>
        </w:rPr>
      </w:pPr>
    </w:p>
    <w:p w14:paraId="42FBCA43" w14:textId="77777777" w:rsidR="00DA54C6" w:rsidRDefault="00DA54C6" w:rsidP="002E2CD6">
      <w:pPr>
        <w:pStyle w:val="Textoindependiente"/>
        <w:spacing w:line="360" w:lineRule="auto"/>
        <w:ind w:right="332"/>
        <w:rPr>
          <w:rFonts w:ascii="Century Gothic" w:eastAsia="Arial Unicode MS" w:hAnsi="Century Gothic" w:cs="Arial"/>
        </w:rPr>
      </w:pPr>
    </w:p>
    <w:p w14:paraId="508B4E7F" w14:textId="77777777" w:rsidR="00331CBA" w:rsidRDefault="00331CBA" w:rsidP="00DA54C6">
      <w:pPr>
        <w:pStyle w:val="Textoindependiente"/>
        <w:spacing w:line="276" w:lineRule="auto"/>
        <w:ind w:right="332"/>
        <w:rPr>
          <w:rFonts w:ascii="Century Gothic" w:eastAsia="Arial Unicode MS" w:hAnsi="Century Gothic" w:cs="Arial"/>
        </w:rPr>
      </w:pPr>
    </w:p>
    <w:p w14:paraId="0B4F3608" w14:textId="77777777" w:rsidR="00714CE4" w:rsidRDefault="00714CE4" w:rsidP="00DA54C6">
      <w:pPr>
        <w:spacing w:line="276" w:lineRule="auto"/>
        <w:ind w:right="332"/>
        <w:jc w:val="center"/>
        <w:rPr>
          <w:rFonts w:ascii="Century Gothic" w:hAnsi="Century Gothic" w:cs="Arial"/>
          <w:b/>
          <w:sz w:val="28"/>
        </w:rPr>
      </w:pPr>
      <w:bookmarkStart w:id="0" w:name="_gjdgxs" w:colFirst="0" w:colLast="0"/>
      <w:bookmarkEnd w:id="0"/>
      <w:r w:rsidRPr="0050495B">
        <w:rPr>
          <w:rFonts w:ascii="Century Gothic" w:hAnsi="Century Gothic" w:cs="Arial"/>
          <w:b/>
          <w:sz w:val="28"/>
        </w:rPr>
        <w:lastRenderedPageBreak/>
        <w:t>A C U E R D O</w:t>
      </w:r>
    </w:p>
    <w:p w14:paraId="78D886DA" w14:textId="77777777" w:rsidR="00DA54C6" w:rsidRPr="0050495B" w:rsidRDefault="00DA54C6" w:rsidP="00DA54C6">
      <w:pPr>
        <w:spacing w:line="276" w:lineRule="auto"/>
        <w:ind w:right="332"/>
        <w:jc w:val="center"/>
        <w:rPr>
          <w:rFonts w:ascii="Century Gothic" w:hAnsi="Century Gothic" w:cs="Arial"/>
          <w:b/>
          <w:sz w:val="28"/>
        </w:rPr>
      </w:pPr>
    </w:p>
    <w:p w14:paraId="25BA5102" w14:textId="77777777" w:rsidR="00714CE4" w:rsidRPr="0050495B" w:rsidRDefault="00714CE4" w:rsidP="00DA54C6">
      <w:pPr>
        <w:pStyle w:val="Default"/>
        <w:spacing w:line="276" w:lineRule="auto"/>
        <w:ind w:right="332"/>
        <w:jc w:val="both"/>
        <w:rPr>
          <w:rFonts w:ascii="Century Gothic" w:hAnsi="Century Gothic"/>
          <w:b/>
          <w:bCs/>
          <w:sz w:val="28"/>
          <w:lang w:bidi="en-US"/>
        </w:rPr>
      </w:pPr>
    </w:p>
    <w:p w14:paraId="77C27E48" w14:textId="77777777" w:rsidR="00B31DB9" w:rsidRDefault="003A218E" w:rsidP="00DA54C6">
      <w:pPr>
        <w:widowControl w:val="0"/>
        <w:autoSpaceDE w:val="0"/>
        <w:autoSpaceDN w:val="0"/>
        <w:adjustRightInd w:val="0"/>
        <w:spacing w:line="276" w:lineRule="auto"/>
        <w:ind w:right="332"/>
        <w:jc w:val="both"/>
        <w:rPr>
          <w:rFonts w:ascii="Century Gothic" w:hAnsi="Century Gothic"/>
        </w:rPr>
      </w:pPr>
      <w:r w:rsidRPr="0050495B">
        <w:rPr>
          <w:rStyle w:val="Ninguno"/>
          <w:rFonts w:ascii="Century Gothic" w:hAnsi="Century Gothic"/>
          <w:b/>
          <w:bCs/>
          <w:sz w:val="28"/>
        </w:rPr>
        <w:t>PRIMERO</w:t>
      </w:r>
      <w:r w:rsidR="00714CE4" w:rsidRPr="00C80BAF">
        <w:rPr>
          <w:rStyle w:val="Ninguno"/>
          <w:rFonts w:ascii="Century Gothic" w:hAnsi="Century Gothic"/>
          <w:b/>
          <w:bCs/>
        </w:rPr>
        <w:t>.-</w:t>
      </w:r>
      <w:r w:rsidR="00714CE4" w:rsidRPr="0004060E">
        <w:rPr>
          <w:rStyle w:val="Ninguno"/>
          <w:rFonts w:ascii="Century Gothic" w:hAnsi="Century Gothic"/>
        </w:rPr>
        <w:t xml:space="preserve"> La Sexagésima Sexta Legislatura del Honorable Congreso del Estado de Chihuahua, </w:t>
      </w:r>
      <w:r w:rsidR="00E428F9">
        <w:rPr>
          <w:rStyle w:val="Ninguno"/>
          <w:rFonts w:ascii="Century Gothic" w:hAnsi="Century Gothic"/>
        </w:rPr>
        <w:t>exhorta atenta y respetuosamente</w:t>
      </w:r>
      <w:r w:rsidR="00F75FF6">
        <w:rPr>
          <w:rStyle w:val="Ninguno"/>
          <w:rFonts w:ascii="Century Gothic" w:hAnsi="Century Gothic"/>
        </w:rPr>
        <w:t xml:space="preserve"> a la Comisión Estatal de los Derechos Humanos, para que </w:t>
      </w:r>
      <w:r w:rsidR="008C1113">
        <w:rPr>
          <w:rStyle w:val="Ninguno"/>
          <w:rFonts w:ascii="Century Gothic" w:hAnsi="Century Gothic"/>
        </w:rPr>
        <w:t>en la medida de sus posibilidades, acuda</w:t>
      </w:r>
      <w:r w:rsidR="00F75FF6">
        <w:rPr>
          <w:rStyle w:val="Ninguno"/>
          <w:rFonts w:ascii="Century Gothic" w:hAnsi="Century Gothic"/>
        </w:rPr>
        <w:t xml:space="preserve"> de forma aleatoria a los operativos realizados por la Dirección</w:t>
      </w:r>
      <w:r w:rsidR="008C1113">
        <w:rPr>
          <w:rStyle w:val="Ninguno"/>
          <w:rFonts w:ascii="Century Gothic" w:hAnsi="Century Gothic"/>
        </w:rPr>
        <w:t xml:space="preserve"> de Vialidad y Tránsito del Estado de Chihuahua y verifique que en su actuación no se vulneran derechos humanos.</w:t>
      </w:r>
      <w:r w:rsidR="00F75FF6">
        <w:rPr>
          <w:rStyle w:val="Ninguno"/>
          <w:rFonts w:ascii="Century Gothic" w:hAnsi="Century Gothic"/>
        </w:rPr>
        <w:t xml:space="preserve"> </w:t>
      </w:r>
    </w:p>
    <w:p w14:paraId="7B739813" w14:textId="77777777" w:rsidR="00F75FF6" w:rsidRDefault="00F75FF6" w:rsidP="00DA54C6">
      <w:pPr>
        <w:widowControl w:val="0"/>
        <w:autoSpaceDE w:val="0"/>
        <w:autoSpaceDN w:val="0"/>
        <w:adjustRightInd w:val="0"/>
        <w:spacing w:line="276" w:lineRule="auto"/>
        <w:ind w:right="332"/>
        <w:jc w:val="both"/>
        <w:rPr>
          <w:rFonts w:ascii="Century Gothic" w:hAnsi="Century Gothic" w:cs="Arial"/>
        </w:rPr>
      </w:pPr>
    </w:p>
    <w:p w14:paraId="1C9DFDED" w14:textId="77777777" w:rsidR="008C1113" w:rsidRDefault="003A218E" w:rsidP="00DA54C6">
      <w:pPr>
        <w:widowControl w:val="0"/>
        <w:autoSpaceDE w:val="0"/>
        <w:autoSpaceDN w:val="0"/>
        <w:adjustRightInd w:val="0"/>
        <w:spacing w:line="276" w:lineRule="auto"/>
        <w:ind w:right="332"/>
        <w:jc w:val="both"/>
        <w:rPr>
          <w:rFonts w:ascii="Century Gothic" w:hAnsi="Century Gothic" w:cs="Arial"/>
        </w:rPr>
      </w:pPr>
      <w:r w:rsidRPr="0050495B">
        <w:rPr>
          <w:rFonts w:ascii="Century Gothic" w:hAnsi="Century Gothic" w:cs="Arial"/>
          <w:b/>
          <w:sz w:val="28"/>
        </w:rPr>
        <w:t>SEGUNDO</w:t>
      </w:r>
      <w:r>
        <w:rPr>
          <w:rFonts w:ascii="Century Gothic" w:hAnsi="Century Gothic" w:cs="Arial"/>
          <w:b/>
        </w:rPr>
        <w:t>.-</w:t>
      </w:r>
      <w:r w:rsidR="00BA0D41">
        <w:rPr>
          <w:rFonts w:ascii="Century Gothic" w:hAnsi="Century Gothic" w:cs="Arial"/>
        </w:rPr>
        <w:t xml:space="preserve"> </w:t>
      </w:r>
      <w:r w:rsidR="008C1113" w:rsidRPr="008C1113">
        <w:rPr>
          <w:rFonts w:ascii="Century Gothic" w:hAnsi="Century Gothic" w:cs="Arial"/>
        </w:rPr>
        <w:t xml:space="preserve">La Sexagésima Sexta Legislatura del Honorable Congreso del Estado de Chihuahua, </w:t>
      </w:r>
      <w:r w:rsidR="00E428F9">
        <w:rPr>
          <w:rFonts w:ascii="Century Gothic" w:hAnsi="Century Gothic" w:cs="Arial"/>
        </w:rPr>
        <w:t xml:space="preserve">exhorta </w:t>
      </w:r>
      <w:r w:rsidR="008C1113" w:rsidRPr="008C1113">
        <w:rPr>
          <w:rFonts w:ascii="Century Gothic" w:hAnsi="Century Gothic" w:cs="Arial"/>
        </w:rPr>
        <w:t>atenta y respetuosamente</w:t>
      </w:r>
      <w:r w:rsidR="008C1113">
        <w:rPr>
          <w:rFonts w:ascii="Century Gothic" w:hAnsi="Century Gothic" w:cs="Arial"/>
        </w:rPr>
        <w:t xml:space="preserve"> </w:t>
      </w:r>
      <w:r w:rsidR="00E428F9">
        <w:rPr>
          <w:rFonts w:ascii="Century Gothic" w:hAnsi="Century Gothic" w:cs="Arial"/>
        </w:rPr>
        <w:t>a la Secretarí</w:t>
      </w:r>
      <w:r w:rsidR="008C1113">
        <w:rPr>
          <w:rFonts w:ascii="Century Gothic" w:hAnsi="Century Gothic" w:cs="Arial"/>
        </w:rPr>
        <w:t>a de Seguridad Pública del Estado de Chihuahua, para que la Dirección de Vialidad y Tránsito del Estado, en un ambiente de colaboración y coordinación, informe a la Comisión Estatal de los Derechos Humanos, el día, hora y lugar en donde</w:t>
      </w:r>
      <w:r w:rsidR="00494AFA">
        <w:rPr>
          <w:rFonts w:ascii="Century Gothic" w:hAnsi="Century Gothic" w:cs="Arial"/>
        </w:rPr>
        <w:t xml:space="preserve"> se desarrollará</w:t>
      </w:r>
      <w:r w:rsidR="008C1113">
        <w:rPr>
          <w:rFonts w:ascii="Century Gothic" w:hAnsi="Century Gothic" w:cs="Arial"/>
        </w:rPr>
        <w:t>n los operativos de vialidad y tránsito relacionados con la detección de conduc</w:t>
      </w:r>
      <w:r w:rsidR="00494AFA">
        <w:rPr>
          <w:rFonts w:ascii="Century Gothic" w:hAnsi="Century Gothic" w:cs="Arial"/>
        </w:rPr>
        <w:t>tores en estado de ebriedad y/o tengan participación en cualquier otro tipo de operativos donde pueda existir contacto con terceras personas.</w:t>
      </w:r>
      <w:r w:rsidR="008C1113" w:rsidRPr="008C1113">
        <w:rPr>
          <w:rFonts w:ascii="Century Gothic" w:hAnsi="Century Gothic" w:cs="Arial"/>
        </w:rPr>
        <w:t xml:space="preserve"> </w:t>
      </w:r>
    </w:p>
    <w:p w14:paraId="74232BA9" w14:textId="77777777" w:rsidR="00E428F9" w:rsidRDefault="00E428F9" w:rsidP="00DA54C6">
      <w:pPr>
        <w:widowControl w:val="0"/>
        <w:autoSpaceDE w:val="0"/>
        <w:autoSpaceDN w:val="0"/>
        <w:adjustRightInd w:val="0"/>
        <w:spacing w:line="276" w:lineRule="auto"/>
        <w:ind w:right="332"/>
        <w:jc w:val="both"/>
        <w:rPr>
          <w:rFonts w:ascii="Century Gothic" w:hAnsi="Century Gothic" w:cs="Arial"/>
        </w:rPr>
      </w:pPr>
    </w:p>
    <w:p w14:paraId="044EE5F0" w14:textId="77777777" w:rsidR="00E428F9" w:rsidRDefault="00E428F9" w:rsidP="00DA54C6">
      <w:pPr>
        <w:widowControl w:val="0"/>
        <w:autoSpaceDE w:val="0"/>
        <w:autoSpaceDN w:val="0"/>
        <w:adjustRightInd w:val="0"/>
        <w:spacing w:line="276" w:lineRule="auto"/>
        <w:ind w:right="332"/>
        <w:jc w:val="both"/>
        <w:rPr>
          <w:rFonts w:ascii="Century Gothic" w:hAnsi="Century Gothic" w:cs="Arial"/>
        </w:rPr>
      </w:pPr>
      <w:r w:rsidRPr="00E428F9">
        <w:rPr>
          <w:rFonts w:ascii="Century Gothic" w:hAnsi="Century Gothic" w:cs="Arial"/>
          <w:b/>
          <w:sz w:val="28"/>
        </w:rPr>
        <w:t>TERCERO</w:t>
      </w:r>
      <w:r>
        <w:rPr>
          <w:rFonts w:ascii="Century Gothic" w:hAnsi="Century Gothic" w:cs="Arial"/>
        </w:rPr>
        <w:t>-. Remítase copia del presente Acuerdo, a las autoridades antes citadas, para su conocimiento y efectos conducentes.</w:t>
      </w:r>
    </w:p>
    <w:p w14:paraId="61D7DF42" w14:textId="77777777" w:rsidR="00A1082E" w:rsidRDefault="00A1082E" w:rsidP="00DA54C6">
      <w:pPr>
        <w:spacing w:line="276" w:lineRule="auto"/>
        <w:ind w:right="332"/>
        <w:jc w:val="both"/>
        <w:rPr>
          <w:rFonts w:ascii="Century Gothic" w:hAnsi="Century Gothic"/>
          <w:b/>
        </w:rPr>
      </w:pPr>
    </w:p>
    <w:p w14:paraId="319CD439" w14:textId="77777777" w:rsidR="00A1082E" w:rsidRDefault="00A1082E" w:rsidP="00DA54C6">
      <w:pPr>
        <w:pStyle w:val="Normal2"/>
        <w:widowControl w:val="0"/>
        <w:spacing w:line="276" w:lineRule="auto"/>
        <w:ind w:right="332"/>
        <w:jc w:val="both"/>
        <w:rPr>
          <w:rFonts w:ascii="Century Gothic" w:eastAsia="Arial" w:hAnsi="Century Gothic" w:cs="Arial"/>
          <w:szCs w:val="24"/>
          <w:lang w:val="es-MX"/>
        </w:rPr>
      </w:pPr>
      <w:r w:rsidRPr="00430985">
        <w:rPr>
          <w:rFonts w:ascii="Century Gothic" w:eastAsia="Arial" w:hAnsi="Century Gothic" w:cs="Arial"/>
          <w:b/>
          <w:szCs w:val="24"/>
          <w:lang w:val="es-MX"/>
        </w:rPr>
        <w:t>ECONÓMICO</w:t>
      </w:r>
      <w:r w:rsidRPr="00B941F0">
        <w:rPr>
          <w:rFonts w:ascii="Century Gothic" w:eastAsia="Arial" w:hAnsi="Century Gothic" w:cs="Arial"/>
          <w:b/>
          <w:szCs w:val="24"/>
          <w:lang w:val="es-MX"/>
        </w:rPr>
        <w:t xml:space="preserve">.- </w:t>
      </w:r>
      <w:r>
        <w:rPr>
          <w:rFonts w:ascii="Century Gothic" w:eastAsia="Arial" w:hAnsi="Century Gothic" w:cs="Arial"/>
          <w:szCs w:val="24"/>
          <w:lang w:val="es-MX"/>
        </w:rPr>
        <w:t>Aprobado que sea, túrnese a la Secretaría para los efectos legales correspondientes.</w:t>
      </w:r>
    </w:p>
    <w:p w14:paraId="6886621A" w14:textId="77777777" w:rsidR="00A1082E" w:rsidRPr="00E422CE" w:rsidRDefault="00A1082E" w:rsidP="00DA54C6">
      <w:pPr>
        <w:spacing w:line="276" w:lineRule="auto"/>
        <w:ind w:right="332"/>
        <w:jc w:val="both"/>
        <w:rPr>
          <w:rFonts w:ascii="Century Gothic" w:hAnsi="Century Gothic" w:cs="Arial"/>
        </w:rPr>
      </w:pPr>
    </w:p>
    <w:p w14:paraId="066E5FA8" w14:textId="77777777" w:rsidR="00A1082E" w:rsidRDefault="00A1082E" w:rsidP="00DA54C6">
      <w:pPr>
        <w:spacing w:line="276" w:lineRule="auto"/>
        <w:ind w:right="332"/>
        <w:jc w:val="both"/>
        <w:rPr>
          <w:rFonts w:ascii="Century Gothic" w:hAnsi="Century Gothic" w:cs="Arial"/>
        </w:rPr>
      </w:pPr>
      <w:r w:rsidRPr="00E422CE">
        <w:rPr>
          <w:rFonts w:ascii="Century Gothic" w:hAnsi="Century Gothic" w:cs="Arial"/>
        </w:rPr>
        <w:t>Dado en el salón de Sesiones del Honorable Congreso</w:t>
      </w:r>
      <w:r w:rsidR="0050495B">
        <w:rPr>
          <w:rFonts w:ascii="Century Gothic" w:hAnsi="Century Gothic" w:cs="Arial"/>
        </w:rPr>
        <w:t xml:space="preserve"> del Estado de Chihuahua, a los</w:t>
      </w:r>
      <w:r w:rsidR="00B209CA">
        <w:rPr>
          <w:rFonts w:ascii="Century Gothic" w:hAnsi="Century Gothic" w:cs="Arial"/>
        </w:rPr>
        <w:t xml:space="preserve"> </w:t>
      </w:r>
      <w:r w:rsidR="0050495B">
        <w:rPr>
          <w:rFonts w:ascii="Century Gothic" w:hAnsi="Century Gothic" w:cs="Arial"/>
        </w:rPr>
        <w:t>11</w:t>
      </w:r>
      <w:r w:rsidR="00B209CA">
        <w:rPr>
          <w:rFonts w:ascii="Century Gothic" w:hAnsi="Century Gothic" w:cs="Arial"/>
        </w:rPr>
        <w:t xml:space="preserve"> </w:t>
      </w:r>
      <w:r w:rsidRPr="00E422CE">
        <w:rPr>
          <w:rFonts w:ascii="Century Gothic" w:hAnsi="Century Gothic" w:cs="Arial"/>
        </w:rPr>
        <w:t xml:space="preserve">días del mes de </w:t>
      </w:r>
      <w:r w:rsidR="00E91086">
        <w:rPr>
          <w:rFonts w:ascii="Century Gothic" w:hAnsi="Century Gothic" w:cs="Arial"/>
        </w:rPr>
        <w:t>septiembre</w:t>
      </w:r>
      <w:r>
        <w:rPr>
          <w:rFonts w:ascii="Century Gothic" w:hAnsi="Century Gothic" w:cs="Arial"/>
        </w:rPr>
        <w:t xml:space="preserve"> de 2020.</w:t>
      </w:r>
    </w:p>
    <w:p w14:paraId="53586C33" w14:textId="77777777" w:rsidR="00A1082E" w:rsidRDefault="00A1082E" w:rsidP="002E2CD6">
      <w:pPr>
        <w:spacing w:line="360" w:lineRule="auto"/>
        <w:ind w:right="332"/>
        <w:jc w:val="both"/>
        <w:rPr>
          <w:rFonts w:ascii="Century Gothic" w:hAnsi="Century Gothic" w:cs="Arial"/>
        </w:rPr>
      </w:pPr>
    </w:p>
    <w:p w14:paraId="023BB4E7" w14:textId="77777777" w:rsidR="00532B39" w:rsidRPr="0050495B" w:rsidRDefault="00532B39" w:rsidP="00532B39">
      <w:pPr>
        <w:spacing w:line="360" w:lineRule="auto"/>
        <w:jc w:val="center"/>
        <w:rPr>
          <w:rFonts w:ascii="Century Gothic" w:hAnsi="Century Gothic" w:cs="Arial"/>
          <w:b/>
          <w:spacing w:val="10"/>
          <w:sz w:val="22"/>
        </w:rPr>
      </w:pPr>
      <w:r w:rsidRPr="0050495B">
        <w:rPr>
          <w:rFonts w:ascii="Century Gothic" w:hAnsi="Century Gothic" w:cs="Arial"/>
          <w:b/>
          <w:spacing w:val="10"/>
          <w:sz w:val="22"/>
        </w:rPr>
        <w:lastRenderedPageBreak/>
        <w:t xml:space="preserve">Así lo aprobó la Comisión de </w:t>
      </w:r>
      <w:r w:rsidR="00B31DB9" w:rsidRPr="0050495B">
        <w:rPr>
          <w:rFonts w:ascii="Century Gothic" w:hAnsi="Century Gothic" w:cs="Arial"/>
          <w:b/>
          <w:spacing w:val="10"/>
          <w:sz w:val="22"/>
        </w:rPr>
        <w:t xml:space="preserve">Seguridad Pública y Protección Civil, </w:t>
      </w:r>
      <w:r w:rsidRPr="0050495B">
        <w:rPr>
          <w:rFonts w:ascii="Century Gothic" w:hAnsi="Century Gothic" w:cs="Arial"/>
          <w:b/>
          <w:spacing w:val="10"/>
          <w:sz w:val="22"/>
        </w:rPr>
        <w:t xml:space="preserve">en reunión de fecha </w:t>
      </w:r>
      <w:r w:rsidR="00B209CA" w:rsidRPr="0050495B">
        <w:rPr>
          <w:rFonts w:ascii="Century Gothic" w:hAnsi="Century Gothic" w:cs="Arial"/>
          <w:b/>
          <w:spacing w:val="10"/>
          <w:sz w:val="22"/>
        </w:rPr>
        <w:t>08</w:t>
      </w:r>
      <w:r w:rsidRPr="0050495B">
        <w:rPr>
          <w:rFonts w:ascii="Century Gothic" w:hAnsi="Century Gothic" w:cs="Arial"/>
          <w:b/>
          <w:spacing w:val="10"/>
          <w:sz w:val="22"/>
        </w:rPr>
        <w:t xml:space="preserve"> de </w:t>
      </w:r>
      <w:r w:rsidR="00E91086" w:rsidRPr="0050495B">
        <w:rPr>
          <w:rFonts w:ascii="Century Gothic" w:hAnsi="Century Gothic" w:cs="Arial"/>
          <w:b/>
          <w:spacing w:val="10"/>
          <w:sz w:val="22"/>
        </w:rPr>
        <w:t>septiembre</w:t>
      </w:r>
      <w:r w:rsidR="00B31DB9" w:rsidRPr="0050495B">
        <w:rPr>
          <w:rFonts w:ascii="Century Gothic" w:hAnsi="Century Gothic" w:cs="Arial"/>
          <w:b/>
          <w:spacing w:val="10"/>
          <w:sz w:val="22"/>
        </w:rPr>
        <w:t xml:space="preserve"> </w:t>
      </w:r>
      <w:r w:rsidRPr="0050495B">
        <w:rPr>
          <w:rFonts w:ascii="Century Gothic" w:hAnsi="Century Gothic" w:cs="Arial"/>
          <w:b/>
          <w:spacing w:val="10"/>
          <w:sz w:val="22"/>
        </w:rPr>
        <w:t xml:space="preserve">de 2020. </w:t>
      </w:r>
    </w:p>
    <w:tbl>
      <w:tblPr>
        <w:tblW w:w="9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5"/>
        <w:gridCol w:w="2520"/>
        <w:gridCol w:w="1530"/>
        <w:gridCol w:w="1710"/>
        <w:gridCol w:w="1710"/>
      </w:tblGrid>
      <w:tr w:rsidR="00DA54C6" w:rsidRPr="006618E1" w14:paraId="0183FE67" w14:textId="77777777" w:rsidTr="00DA54C6">
        <w:trPr>
          <w:trHeight w:val="377"/>
          <w:jc w:val="center"/>
        </w:trPr>
        <w:tc>
          <w:tcPr>
            <w:tcW w:w="1895" w:type="dxa"/>
          </w:tcPr>
          <w:p w14:paraId="4797A343" w14:textId="77777777" w:rsidR="00532B39" w:rsidRPr="006618E1" w:rsidRDefault="00532B39" w:rsidP="00DA54C6">
            <w:pPr>
              <w:tabs>
                <w:tab w:val="center" w:pos="4570"/>
                <w:tab w:val="right" w:pos="8504"/>
              </w:tabs>
              <w:spacing w:line="276" w:lineRule="auto"/>
              <w:ind w:right="-122"/>
              <w:jc w:val="center"/>
              <w:rPr>
                <w:rFonts w:ascii="Century Gothic" w:hAnsi="Century Gothic" w:cs="Arial"/>
                <w:b/>
              </w:rPr>
            </w:pPr>
          </w:p>
        </w:tc>
        <w:tc>
          <w:tcPr>
            <w:tcW w:w="2520" w:type="dxa"/>
          </w:tcPr>
          <w:p w14:paraId="1F5F14AA" w14:textId="77777777" w:rsidR="00532B39" w:rsidRPr="006618E1" w:rsidRDefault="00532B39" w:rsidP="00DA54C6">
            <w:pPr>
              <w:tabs>
                <w:tab w:val="center" w:pos="4252"/>
                <w:tab w:val="right" w:pos="8504"/>
              </w:tabs>
              <w:spacing w:line="276" w:lineRule="auto"/>
              <w:jc w:val="center"/>
              <w:rPr>
                <w:rFonts w:ascii="Century Gothic" w:hAnsi="Century Gothic" w:cs="Arial"/>
                <w:b/>
              </w:rPr>
            </w:pPr>
            <w:r w:rsidRPr="00E65D55">
              <w:rPr>
                <w:rFonts w:ascii="Century Gothic" w:hAnsi="Century Gothic" w:cs="Arial"/>
                <w:b/>
              </w:rPr>
              <w:t>INTEGRANTES</w:t>
            </w:r>
          </w:p>
        </w:tc>
        <w:tc>
          <w:tcPr>
            <w:tcW w:w="1530" w:type="dxa"/>
          </w:tcPr>
          <w:p w14:paraId="1DA887A4" w14:textId="77777777" w:rsidR="00532B39" w:rsidRPr="006618E1" w:rsidRDefault="00532B39" w:rsidP="00DA54C6">
            <w:pPr>
              <w:tabs>
                <w:tab w:val="center" w:pos="4252"/>
                <w:tab w:val="right" w:pos="8504"/>
              </w:tabs>
              <w:spacing w:line="276" w:lineRule="auto"/>
              <w:jc w:val="center"/>
              <w:rPr>
                <w:rFonts w:ascii="Century Gothic" w:hAnsi="Century Gothic" w:cs="Arial"/>
                <w:b/>
              </w:rPr>
            </w:pPr>
            <w:r w:rsidRPr="00E65D55">
              <w:rPr>
                <w:rFonts w:ascii="Century Gothic" w:hAnsi="Century Gothic" w:cs="Arial"/>
                <w:b/>
              </w:rPr>
              <w:t>A FAVOR</w:t>
            </w:r>
          </w:p>
        </w:tc>
        <w:tc>
          <w:tcPr>
            <w:tcW w:w="1710" w:type="dxa"/>
          </w:tcPr>
          <w:p w14:paraId="656855CC" w14:textId="77777777" w:rsidR="00532B39" w:rsidRPr="006618E1" w:rsidRDefault="00532B39" w:rsidP="00DA54C6">
            <w:pPr>
              <w:tabs>
                <w:tab w:val="center" w:pos="4252"/>
                <w:tab w:val="right" w:pos="8504"/>
              </w:tabs>
              <w:spacing w:line="276" w:lineRule="auto"/>
              <w:jc w:val="center"/>
              <w:rPr>
                <w:rFonts w:ascii="Century Gothic" w:hAnsi="Century Gothic" w:cs="Arial"/>
                <w:b/>
              </w:rPr>
            </w:pPr>
            <w:r w:rsidRPr="00C507D4">
              <w:rPr>
                <w:rFonts w:ascii="Century Gothic" w:hAnsi="Century Gothic" w:cs="Arial"/>
                <w:b/>
                <w:color w:val="000000"/>
              </w:rPr>
              <w:t>EN CONTRA</w:t>
            </w:r>
          </w:p>
        </w:tc>
        <w:tc>
          <w:tcPr>
            <w:tcW w:w="1710" w:type="dxa"/>
          </w:tcPr>
          <w:p w14:paraId="6EB06E4A" w14:textId="77777777" w:rsidR="00532B39" w:rsidRPr="006618E1" w:rsidRDefault="00532B39" w:rsidP="00DA54C6">
            <w:pPr>
              <w:tabs>
                <w:tab w:val="center" w:pos="4252"/>
                <w:tab w:val="right" w:pos="8504"/>
              </w:tabs>
              <w:spacing w:line="276" w:lineRule="auto"/>
              <w:jc w:val="center"/>
              <w:rPr>
                <w:rFonts w:ascii="Century Gothic" w:hAnsi="Century Gothic" w:cs="Arial"/>
                <w:b/>
              </w:rPr>
            </w:pPr>
            <w:r w:rsidRPr="00B3721F">
              <w:rPr>
                <w:rFonts w:ascii="Century Gothic" w:hAnsi="Century Gothic" w:cs="Arial"/>
                <w:b/>
              </w:rPr>
              <w:t>ABSTENCIÓN</w:t>
            </w:r>
          </w:p>
        </w:tc>
      </w:tr>
      <w:tr w:rsidR="00DA54C6" w:rsidRPr="006618E1" w14:paraId="2CBF5F4D" w14:textId="77777777" w:rsidTr="00DA54C6">
        <w:trPr>
          <w:trHeight w:val="822"/>
          <w:jc w:val="center"/>
        </w:trPr>
        <w:tc>
          <w:tcPr>
            <w:tcW w:w="1895" w:type="dxa"/>
          </w:tcPr>
          <w:p w14:paraId="3FC37016" w14:textId="77777777" w:rsidR="00532B39" w:rsidRDefault="00DA54C6" w:rsidP="00DA54C6">
            <w:pPr>
              <w:pStyle w:val="Normal3"/>
              <w:tabs>
                <w:tab w:val="center" w:pos="4252"/>
                <w:tab w:val="right" w:pos="8504"/>
              </w:tabs>
              <w:spacing w:after="0"/>
              <w:jc w:val="center"/>
              <w:rPr>
                <w:noProof/>
                <w:lang w:val="es-MX" w:eastAsia="es-MX"/>
              </w:rPr>
            </w:pPr>
            <w:r>
              <w:rPr>
                <w:noProof/>
                <w:lang w:val="es-ES_tradnl" w:eastAsia="es-ES_tradnl"/>
              </w:rPr>
              <w:drawing>
                <wp:anchor distT="0" distB="0" distL="114300" distR="114300" simplePos="0" relativeHeight="251658240" behindDoc="1" locked="0" layoutInCell="1" allowOverlap="1" wp14:anchorId="65093C94" wp14:editId="2E65F181">
                  <wp:simplePos x="0" y="0"/>
                  <wp:positionH relativeFrom="column">
                    <wp:posOffset>159385</wp:posOffset>
                  </wp:positionH>
                  <wp:positionV relativeFrom="paragraph">
                    <wp:posOffset>88265</wp:posOffset>
                  </wp:positionV>
                  <wp:extent cx="781050" cy="781050"/>
                  <wp:effectExtent l="0" t="0" r="6350" b="6350"/>
                  <wp:wrapNone/>
                  <wp:docPr id="1" name="Imagen 1" descr="http://www.congresochihuahua.gob.mx/mthumb.php?src=diputados/imagenes/fotos/118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1184.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AFDE73" w14:textId="77777777" w:rsidR="00532B39" w:rsidRPr="006618E1" w:rsidRDefault="00532B39" w:rsidP="00DA54C6">
            <w:pPr>
              <w:pStyle w:val="Normal3"/>
              <w:tabs>
                <w:tab w:val="center" w:pos="4252"/>
                <w:tab w:val="right" w:pos="8504"/>
              </w:tabs>
              <w:spacing w:after="0"/>
              <w:jc w:val="center"/>
              <w:rPr>
                <w:rFonts w:ascii="Century Gothic" w:eastAsia="Arial" w:hAnsi="Century Gothic" w:cs="Arial"/>
                <w:b/>
                <w:sz w:val="24"/>
                <w:szCs w:val="24"/>
              </w:rPr>
            </w:pPr>
          </w:p>
          <w:p w14:paraId="40F5BAA4" w14:textId="77777777" w:rsidR="00532B39" w:rsidRPr="006618E1" w:rsidRDefault="00532B39" w:rsidP="00DA54C6">
            <w:pPr>
              <w:pStyle w:val="Normal3"/>
              <w:tabs>
                <w:tab w:val="center" w:pos="4252"/>
                <w:tab w:val="right" w:pos="8504"/>
              </w:tabs>
              <w:spacing w:after="0"/>
              <w:jc w:val="center"/>
              <w:rPr>
                <w:rFonts w:ascii="Century Gothic" w:hAnsi="Century Gothic"/>
                <w:sz w:val="24"/>
                <w:szCs w:val="24"/>
              </w:rPr>
            </w:pPr>
          </w:p>
        </w:tc>
        <w:tc>
          <w:tcPr>
            <w:tcW w:w="2520" w:type="dxa"/>
          </w:tcPr>
          <w:p w14:paraId="2E060FC1" w14:textId="77777777" w:rsidR="00532B39" w:rsidRDefault="00532B39" w:rsidP="00DA54C6">
            <w:pPr>
              <w:spacing w:line="276" w:lineRule="auto"/>
              <w:jc w:val="center"/>
              <w:rPr>
                <w:rFonts w:ascii="Century Gothic" w:hAnsi="Century Gothic" w:cs="Arial"/>
                <w:b/>
                <w:color w:val="000000"/>
              </w:rPr>
            </w:pPr>
          </w:p>
          <w:p w14:paraId="3997215A" w14:textId="77777777" w:rsidR="00532B39" w:rsidRPr="00B3721F" w:rsidRDefault="00532B39" w:rsidP="00DA54C6">
            <w:pPr>
              <w:spacing w:line="276" w:lineRule="auto"/>
              <w:jc w:val="center"/>
              <w:rPr>
                <w:rFonts w:ascii="Century Gothic" w:hAnsi="Century Gothic" w:cs="Arial"/>
                <w:b/>
                <w:color w:val="000000"/>
              </w:rPr>
            </w:pPr>
            <w:r w:rsidRPr="00B3721F">
              <w:rPr>
                <w:rFonts w:ascii="Century Gothic" w:hAnsi="Century Gothic" w:cs="Arial"/>
                <w:b/>
                <w:color w:val="000000"/>
              </w:rPr>
              <w:t>DIP.PRESIDENTA</w:t>
            </w:r>
          </w:p>
          <w:p w14:paraId="75E7430C" w14:textId="77777777" w:rsidR="00532B39" w:rsidRPr="006618E1" w:rsidRDefault="00E64792" w:rsidP="00DA54C6">
            <w:pPr>
              <w:tabs>
                <w:tab w:val="center" w:pos="4252"/>
                <w:tab w:val="right" w:pos="8504"/>
              </w:tabs>
              <w:spacing w:line="276" w:lineRule="auto"/>
              <w:jc w:val="center"/>
              <w:rPr>
                <w:rFonts w:ascii="Century Gothic" w:hAnsi="Century Gothic"/>
              </w:rPr>
            </w:pPr>
            <w:hyperlink r:id="rId9" w:history="1">
              <w:r w:rsidR="00E428F9">
                <w:rPr>
                  <w:rFonts w:ascii="Century Gothic" w:hAnsi="Century Gothic" w:cs="Arial"/>
                  <w:b/>
                  <w:bCs/>
                  <w:color w:val="000000"/>
                </w:rPr>
                <w:t>GEORGINA ALEJANDRA BUJANDA RÍ</w:t>
              </w:r>
              <w:r w:rsidR="00C751DF" w:rsidRPr="00B3721F">
                <w:rPr>
                  <w:rFonts w:ascii="Century Gothic" w:hAnsi="Century Gothic" w:cs="Arial"/>
                  <w:b/>
                  <w:bCs/>
                  <w:color w:val="000000"/>
                </w:rPr>
                <w:t>OS</w:t>
              </w:r>
            </w:hyperlink>
          </w:p>
        </w:tc>
        <w:tc>
          <w:tcPr>
            <w:tcW w:w="1530" w:type="dxa"/>
          </w:tcPr>
          <w:p w14:paraId="44041CE5"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6CD548A4"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4D50B868" w14:textId="77777777" w:rsidR="00532B39" w:rsidRPr="006618E1" w:rsidRDefault="00532B39" w:rsidP="00DA54C6">
            <w:pPr>
              <w:tabs>
                <w:tab w:val="center" w:pos="4252"/>
                <w:tab w:val="right" w:pos="8504"/>
              </w:tabs>
              <w:spacing w:line="276" w:lineRule="auto"/>
              <w:rPr>
                <w:rFonts w:ascii="Century Gothic" w:hAnsi="Century Gothic"/>
              </w:rPr>
            </w:pPr>
          </w:p>
        </w:tc>
      </w:tr>
      <w:tr w:rsidR="00DA54C6" w:rsidRPr="006618E1" w14:paraId="1608BC07" w14:textId="77777777" w:rsidTr="00DA54C6">
        <w:trPr>
          <w:trHeight w:val="1790"/>
          <w:jc w:val="center"/>
        </w:trPr>
        <w:tc>
          <w:tcPr>
            <w:tcW w:w="1895" w:type="dxa"/>
          </w:tcPr>
          <w:p w14:paraId="44B7C791" w14:textId="77777777" w:rsidR="00532B39" w:rsidRPr="00C9201C" w:rsidRDefault="00DA54C6" w:rsidP="00DA54C6">
            <w:pPr>
              <w:pStyle w:val="Normal3"/>
              <w:tabs>
                <w:tab w:val="center" w:pos="4252"/>
                <w:tab w:val="right" w:pos="8504"/>
              </w:tabs>
              <w:spacing w:after="0"/>
              <w:ind w:right="193"/>
              <w:jc w:val="center"/>
              <w:rPr>
                <w:rFonts w:ascii="Century Gothic" w:eastAsia="Arial" w:hAnsi="Century Gothic" w:cs="Arial"/>
                <w:b/>
                <w:sz w:val="24"/>
                <w:szCs w:val="24"/>
              </w:rPr>
            </w:pPr>
            <w:r>
              <w:rPr>
                <w:noProof/>
                <w:lang w:val="es-ES_tradnl" w:eastAsia="es-ES_tradnl"/>
              </w:rPr>
              <w:drawing>
                <wp:anchor distT="0" distB="0" distL="114300" distR="114300" simplePos="0" relativeHeight="251659264" behindDoc="1" locked="0" layoutInCell="1" allowOverlap="1" wp14:anchorId="1C2D7689" wp14:editId="17291979">
                  <wp:simplePos x="0" y="0"/>
                  <wp:positionH relativeFrom="column">
                    <wp:posOffset>210397</wp:posOffset>
                  </wp:positionH>
                  <wp:positionV relativeFrom="paragraph">
                    <wp:posOffset>148590</wp:posOffset>
                  </wp:positionV>
                  <wp:extent cx="733425" cy="733425"/>
                  <wp:effectExtent l="0" t="0" r="3175" b="3175"/>
                  <wp:wrapNone/>
                  <wp:docPr id="4" name="Imagen 4" descr="http://www.congresochihuahua.gob.mx/mthumb.php?src=diputados/imagenes/fotos/117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mthumb.php?src=diputados/imagenes/fotos/1179.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32B39">
              <w:rPr>
                <w:noProof/>
                <w:lang w:val="es-MX" w:eastAsia="es-MX"/>
              </w:rPr>
              <w:t xml:space="preserve">    </w:t>
            </w:r>
          </w:p>
        </w:tc>
        <w:tc>
          <w:tcPr>
            <w:tcW w:w="2520" w:type="dxa"/>
          </w:tcPr>
          <w:p w14:paraId="596FE129" w14:textId="77777777" w:rsidR="00532B39" w:rsidRDefault="00532B39" w:rsidP="00DA54C6">
            <w:pPr>
              <w:spacing w:line="276" w:lineRule="auto"/>
              <w:jc w:val="center"/>
              <w:rPr>
                <w:rFonts w:ascii="Century Gothic" w:hAnsi="Century Gothic" w:cs="Arial"/>
                <w:b/>
                <w:color w:val="000000"/>
              </w:rPr>
            </w:pPr>
          </w:p>
          <w:p w14:paraId="341DD9C8" w14:textId="77777777" w:rsidR="00532B39" w:rsidRPr="00B3721F" w:rsidRDefault="00C751DF" w:rsidP="00DA54C6">
            <w:pPr>
              <w:spacing w:line="276" w:lineRule="auto"/>
              <w:jc w:val="center"/>
              <w:rPr>
                <w:rFonts w:ascii="Century Gothic" w:hAnsi="Century Gothic" w:cs="Arial"/>
                <w:b/>
                <w:color w:val="000000"/>
              </w:rPr>
            </w:pPr>
            <w:r>
              <w:rPr>
                <w:rFonts w:ascii="Century Gothic" w:hAnsi="Century Gothic" w:cs="Arial"/>
                <w:b/>
                <w:color w:val="000000"/>
              </w:rPr>
              <w:t>DIP.SECRETARIO</w:t>
            </w:r>
          </w:p>
          <w:p w14:paraId="7838991B" w14:textId="77777777" w:rsidR="00C751DF" w:rsidRDefault="00C751DF" w:rsidP="00DA54C6">
            <w:pPr>
              <w:spacing w:line="276" w:lineRule="auto"/>
              <w:jc w:val="center"/>
              <w:rPr>
                <w:rFonts w:ascii="Century Gothic" w:hAnsi="Century Gothic" w:cs="Arial"/>
                <w:b/>
                <w:bCs/>
                <w:color w:val="000000"/>
                <w:szCs w:val="20"/>
              </w:rPr>
            </w:pPr>
            <w:r>
              <w:rPr>
                <w:rFonts w:ascii="Century Gothic" w:hAnsi="Century Gothic" w:cs="Arial"/>
                <w:b/>
                <w:bCs/>
                <w:color w:val="000000"/>
                <w:szCs w:val="20"/>
              </w:rPr>
              <w:t>GUSTAVO DE LA ROSA</w:t>
            </w:r>
          </w:p>
          <w:p w14:paraId="2E569DA4" w14:textId="77777777" w:rsidR="00532B39" w:rsidRPr="00433518" w:rsidRDefault="00C751DF" w:rsidP="00DA54C6">
            <w:pPr>
              <w:spacing w:line="276" w:lineRule="auto"/>
              <w:jc w:val="center"/>
              <w:rPr>
                <w:rFonts w:ascii="Century Gothic" w:hAnsi="Century Gothic" w:cs="Arial"/>
                <w:b/>
                <w:color w:val="000000"/>
              </w:rPr>
            </w:pPr>
            <w:r>
              <w:rPr>
                <w:rFonts w:ascii="Century Gothic" w:hAnsi="Century Gothic" w:cs="Arial"/>
                <w:b/>
                <w:bCs/>
                <w:color w:val="000000"/>
                <w:szCs w:val="20"/>
              </w:rPr>
              <w:t>HICKERSON</w:t>
            </w:r>
          </w:p>
        </w:tc>
        <w:tc>
          <w:tcPr>
            <w:tcW w:w="1530" w:type="dxa"/>
          </w:tcPr>
          <w:p w14:paraId="4BEA67BB"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7A9A51E3"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0D447352" w14:textId="77777777" w:rsidR="00532B39" w:rsidRPr="006618E1" w:rsidRDefault="00532B39" w:rsidP="00DA54C6">
            <w:pPr>
              <w:tabs>
                <w:tab w:val="center" w:pos="4252"/>
                <w:tab w:val="right" w:pos="8504"/>
              </w:tabs>
              <w:spacing w:line="276" w:lineRule="auto"/>
              <w:rPr>
                <w:rFonts w:ascii="Century Gothic" w:hAnsi="Century Gothic"/>
              </w:rPr>
            </w:pPr>
          </w:p>
        </w:tc>
      </w:tr>
      <w:tr w:rsidR="00DA54C6" w:rsidRPr="006618E1" w14:paraId="13353366" w14:textId="77777777" w:rsidTr="00DA54C6">
        <w:trPr>
          <w:trHeight w:val="1628"/>
          <w:jc w:val="center"/>
        </w:trPr>
        <w:tc>
          <w:tcPr>
            <w:tcW w:w="1895" w:type="dxa"/>
          </w:tcPr>
          <w:p w14:paraId="68220499" w14:textId="77777777" w:rsidR="00532B39" w:rsidRDefault="00532B39" w:rsidP="00DA54C6">
            <w:pPr>
              <w:pStyle w:val="Normal3"/>
              <w:tabs>
                <w:tab w:val="center" w:pos="4252"/>
                <w:tab w:val="right" w:pos="8504"/>
              </w:tabs>
              <w:spacing w:after="0"/>
              <w:ind w:right="193"/>
              <w:jc w:val="center"/>
              <w:rPr>
                <w:noProof/>
                <w:lang w:val="es-MX" w:eastAsia="es-MX"/>
              </w:rPr>
            </w:pPr>
          </w:p>
          <w:p w14:paraId="7C175A4A" w14:textId="77777777" w:rsidR="00532B39" w:rsidRPr="00C9201C" w:rsidRDefault="00C751DF" w:rsidP="00DA54C6">
            <w:pPr>
              <w:pStyle w:val="Normal3"/>
              <w:tabs>
                <w:tab w:val="center" w:pos="4252"/>
                <w:tab w:val="right" w:pos="8504"/>
              </w:tabs>
              <w:spacing w:after="0"/>
              <w:ind w:right="193"/>
              <w:jc w:val="center"/>
              <w:rPr>
                <w:rFonts w:ascii="Century Gothic" w:eastAsia="Arial" w:hAnsi="Century Gothic" w:cs="Arial"/>
                <w:b/>
                <w:sz w:val="24"/>
                <w:szCs w:val="24"/>
              </w:rPr>
            </w:pPr>
            <w:r>
              <w:rPr>
                <w:noProof/>
                <w:lang w:val="es-ES_tradnl" w:eastAsia="es-ES_tradnl"/>
              </w:rPr>
              <w:drawing>
                <wp:inline distT="0" distB="0" distL="0" distR="0" wp14:anchorId="1EC2F72C" wp14:editId="38912003">
                  <wp:extent cx="714375" cy="714375"/>
                  <wp:effectExtent l="0" t="0" r="9525" b="9525"/>
                  <wp:docPr id="5" name="Imagen 5" descr="http://www.congresochihuahua.gob.mx/mthumb.php?src=diputados/imagenes/fotos/1183.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1183.jpg&amp;w=260&amp;h=260&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520" w:type="dxa"/>
          </w:tcPr>
          <w:p w14:paraId="26EFBAA0" w14:textId="77777777" w:rsidR="00532B39" w:rsidRDefault="00532B39" w:rsidP="00DA54C6">
            <w:pPr>
              <w:spacing w:line="276" w:lineRule="auto"/>
              <w:jc w:val="center"/>
              <w:rPr>
                <w:rFonts w:ascii="Century Gothic" w:hAnsi="Century Gothic" w:cs="Arial"/>
                <w:b/>
                <w:color w:val="000000"/>
              </w:rPr>
            </w:pPr>
          </w:p>
          <w:p w14:paraId="55D75BC6" w14:textId="77777777" w:rsidR="00532B39" w:rsidRPr="00B3721F" w:rsidRDefault="00532B39" w:rsidP="00DA54C6">
            <w:pPr>
              <w:spacing w:line="276" w:lineRule="auto"/>
              <w:jc w:val="center"/>
              <w:rPr>
                <w:rFonts w:ascii="Century Gothic" w:hAnsi="Century Gothic" w:cs="Arial"/>
                <w:b/>
                <w:color w:val="000000"/>
              </w:rPr>
            </w:pPr>
            <w:r w:rsidRPr="00B3721F">
              <w:rPr>
                <w:rFonts w:ascii="Century Gothic" w:hAnsi="Century Gothic" w:cs="Arial"/>
                <w:b/>
                <w:color w:val="000000"/>
              </w:rPr>
              <w:t>DIP. VOCAL</w:t>
            </w:r>
          </w:p>
          <w:p w14:paraId="41E897FE" w14:textId="77777777" w:rsidR="00532B39" w:rsidRPr="006618E1" w:rsidRDefault="00C751DF" w:rsidP="00DA54C6">
            <w:pPr>
              <w:tabs>
                <w:tab w:val="center" w:pos="4252"/>
                <w:tab w:val="right" w:pos="8504"/>
              </w:tabs>
              <w:spacing w:line="276" w:lineRule="auto"/>
              <w:jc w:val="center"/>
              <w:rPr>
                <w:rFonts w:ascii="Century Gothic" w:hAnsi="Century Gothic"/>
              </w:rPr>
            </w:pPr>
            <w:r>
              <w:rPr>
                <w:rFonts w:ascii="Century Gothic" w:hAnsi="Century Gothic"/>
                <w:b/>
              </w:rPr>
              <w:t xml:space="preserve">JESÚS </w:t>
            </w:r>
            <w:r w:rsidRPr="00C751DF">
              <w:rPr>
                <w:rFonts w:ascii="Century Gothic" w:hAnsi="Century Gothic"/>
                <w:b/>
              </w:rPr>
              <w:t>V</w:t>
            </w:r>
            <w:r>
              <w:rPr>
                <w:rFonts w:ascii="Century Gothic" w:hAnsi="Century Gothic"/>
                <w:b/>
              </w:rPr>
              <w:t>ILLAREAL MACÍAS</w:t>
            </w:r>
          </w:p>
        </w:tc>
        <w:tc>
          <w:tcPr>
            <w:tcW w:w="1530" w:type="dxa"/>
          </w:tcPr>
          <w:p w14:paraId="131BB5AE"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291595DA"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3C22842B" w14:textId="77777777" w:rsidR="00532B39" w:rsidRPr="006618E1" w:rsidRDefault="00532B39" w:rsidP="00DA54C6">
            <w:pPr>
              <w:tabs>
                <w:tab w:val="center" w:pos="4252"/>
                <w:tab w:val="right" w:pos="8504"/>
              </w:tabs>
              <w:spacing w:line="276" w:lineRule="auto"/>
              <w:rPr>
                <w:rFonts w:ascii="Century Gothic" w:hAnsi="Century Gothic"/>
              </w:rPr>
            </w:pPr>
          </w:p>
        </w:tc>
      </w:tr>
      <w:tr w:rsidR="00DA54C6" w:rsidRPr="006618E1" w14:paraId="297C5A53" w14:textId="77777777" w:rsidTr="00DA54C6">
        <w:trPr>
          <w:trHeight w:val="1565"/>
          <w:jc w:val="center"/>
        </w:trPr>
        <w:tc>
          <w:tcPr>
            <w:tcW w:w="1895" w:type="dxa"/>
          </w:tcPr>
          <w:p w14:paraId="7B01985B" w14:textId="77777777" w:rsidR="00532B39" w:rsidRDefault="00C751DF" w:rsidP="00DA54C6">
            <w:pPr>
              <w:tabs>
                <w:tab w:val="center" w:pos="4252"/>
                <w:tab w:val="right" w:pos="8504"/>
              </w:tabs>
              <w:spacing w:line="276" w:lineRule="auto"/>
              <w:jc w:val="center"/>
              <w:rPr>
                <w:rFonts w:ascii="Century Gothic" w:eastAsia="Arial" w:hAnsi="Century Gothic" w:cs="Arial"/>
              </w:rPr>
            </w:pPr>
            <w:r>
              <w:rPr>
                <w:noProof/>
                <w:lang w:val="es-ES_tradnl" w:eastAsia="es-ES_tradnl"/>
              </w:rPr>
              <w:drawing>
                <wp:anchor distT="0" distB="0" distL="114300" distR="114300" simplePos="0" relativeHeight="251660288" behindDoc="1" locked="0" layoutInCell="1" allowOverlap="1" wp14:anchorId="7C0888EB" wp14:editId="6E79A5CA">
                  <wp:simplePos x="0" y="0"/>
                  <wp:positionH relativeFrom="column">
                    <wp:posOffset>178435</wp:posOffset>
                  </wp:positionH>
                  <wp:positionV relativeFrom="paragraph">
                    <wp:posOffset>140123</wp:posOffset>
                  </wp:positionV>
                  <wp:extent cx="742950" cy="742950"/>
                  <wp:effectExtent l="0" t="0" r="0" b="0"/>
                  <wp:wrapNone/>
                  <wp:docPr id="9" name="Imagen 9" descr="http://www.congresochihuahua.gob.mx/mthumb.php?src=diputados/imagenes/fotos/1207.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1207.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3EE621" w14:textId="77777777" w:rsidR="00532B39" w:rsidRPr="00C9201C" w:rsidRDefault="00532B39" w:rsidP="00DA54C6">
            <w:pPr>
              <w:tabs>
                <w:tab w:val="center" w:pos="4252"/>
                <w:tab w:val="right" w:pos="8504"/>
              </w:tabs>
              <w:spacing w:line="276" w:lineRule="auto"/>
              <w:jc w:val="center"/>
              <w:rPr>
                <w:rFonts w:ascii="Century Gothic" w:eastAsia="Arial" w:hAnsi="Century Gothic" w:cs="Arial"/>
              </w:rPr>
            </w:pPr>
          </w:p>
        </w:tc>
        <w:tc>
          <w:tcPr>
            <w:tcW w:w="2520" w:type="dxa"/>
          </w:tcPr>
          <w:p w14:paraId="130F3843" w14:textId="77777777" w:rsidR="00532B39" w:rsidRDefault="00532B39" w:rsidP="00DA54C6">
            <w:pPr>
              <w:spacing w:line="276" w:lineRule="auto"/>
              <w:jc w:val="center"/>
              <w:rPr>
                <w:rFonts w:ascii="Century Gothic" w:hAnsi="Century Gothic" w:cs="Arial"/>
                <w:b/>
                <w:color w:val="000000"/>
              </w:rPr>
            </w:pPr>
          </w:p>
          <w:p w14:paraId="49EE25A0" w14:textId="77777777" w:rsidR="00532B39" w:rsidRPr="00C44D01" w:rsidRDefault="00532B39" w:rsidP="00DA54C6">
            <w:pPr>
              <w:spacing w:line="276" w:lineRule="auto"/>
              <w:jc w:val="center"/>
              <w:rPr>
                <w:rFonts w:ascii="Century Gothic" w:hAnsi="Century Gothic" w:cs="Arial"/>
                <w:b/>
                <w:color w:val="000000"/>
              </w:rPr>
            </w:pPr>
            <w:r>
              <w:rPr>
                <w:rFonts w:ascii="Century Gothic" w:hAnsi="Century Gothic" w:cs="Arial"/>
                <w:b/>
                <w:color w:val="000000"/>
              </w:rPr>
              <w:t xml:space="preserve">DIP. </w:t>
            </w:r>
            <w:r w:rsidRPr="00C44D01">
              <w:rPr>
                <w:rFonts w:ascii="Century Gothic" w:hAnsi="Century Gothic" w:cs="Arial"/>
                <w:b/>
                <w:color w:val="000000"/>
              </w:rPr>
              <w:t>VOCAL</w:t>
            </w:r>
          </w:p>
          <w:p w14:paraId="5026494F" w14:textId="77777777" w:rsidR="00C751DF" w:rsidRPr="006618E1" w:rsidRDefault="00E64792" w:rsidP="00DA54C6">
            <w:pPr>
              <w:spacing w:line="276" w:lineRule="auto"/>
              <w:jc w:val="center"/>
              <w:rPr>
                <w:rFonts w:ascii="Century Gothic" w:hAnsi="Century Gothic"/>
              </w:rPr>
            </w:pPr>
            <w:hyperlink r:id="rId13" w:history="1">
              <w:r w:rsidR="00C751DF" w:rsidRPr="00B3721F">
                <w:rPr>
                  <w:rFonts w:ascii="Century Gothic" w:hAnsi="Century Gothic"/>
                  <w:b/>
                  <w:bCs/>
                  <w:color w:val="000000"/>
                  <w:szCs w:val="20"/>
                </w:rPr>
                <w:t>MARISELA SÁENZ MORIEL</w:t>
              </w:r>
            </w:hyperlink>
          </w:p>
          <w:p w14:paraId="67D741E6" w14:textId="77777777" w:rsidR="00532B39" w:rsidRPr="006618E1" w:rsidRDefault="00532B39" w:rsidP="00DA54C6">
            <w:pPr>
              <w:tabs>
                <w:tab w:val="center" w:pos="4252"/>
                <w:tab w:val="right" w:pos="8504"/>
              </w:tabs>
              <w:spacing w:line="276" w:lineRule="auto"/>
              <w:jc w:val="center"/>
              <w:rPr>
                <w:rFonts w:ascii="Century Gothic" w:hAnsi="Century Gothic"/>
              </w:rPr>
            </w:pPr>
          </w:p>
        </w:tc>
        <w:tc>
          <w:tcPr>
            <w:tcW w:w="1530" w:type="dxa"/>
          </w:tcPr>
          <w:p w14:paraId="48080B77"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77ACB82F"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3822C8C1" w14:textId="77777777" w:rsidR="00532B39" w:rsidRPr="006618E1" w:rsidRDefault="00532B39" w:rsidP="00DA54C6">
            <w:pPr>
              <w:tabs>
                <w:tab w:val="center" w:pos="4252"/>
                <w:tab w:val="right" w:pos="8504"/>
              </w:tabs>
              <w:spacing w:line="276" w:lineRule="auto"/>
              <w:rPr>
                <w:rFonts w:ascii="Century Gothic" w:hAnsi="Century Gothic"/>
              </w:rPr>
            </w:pPr>
          </w:p>
        </w:tc>
      </w:tr>
      <w:tr w:rsidR="00DA54C6" w:rsidRPr="006618E1" w14:paraId="22B76001" w14:textId="77777777" w:rsidTr="00DA54C6">
        <w:trPr>
          <w:trHeight w:val="1475"/>
          <w:jc w:val="center"/>
        </w:trPr>
        <w:tc>
          <w:tcPr>
            <w:tcW w:w="1895" w:type="dxa"/>
          </w:tcPr>
          <w:p w14:paraId="22A1DD33" w14:textId="77777777" w:rsidR="00532B39" w:rsidRDefault="00DA54C6" w:rsidP="00DA54C6">
            <w:pPr>
              <w:tabs>
                <w:tab w:val="center" w:pos="4252"/>
                <w:tab w:val="right" w:pos="8504"/>
              </w:tabs>
              <w:spacing w:line="276" w:lineRule="auto"/>
              <w:jc w:val="center"/>
              <w:rPr>
                <w:noProof/>
                <w:lang w:eastAsia="es-MX"/>
              </w:rPr>
            </w:pPr>
            <w:r>
              <w:rPr>
                <w:noProof/>
                <w:lang w:val="es-ES_tradnl" w:eastAsia="es-ES_tradnl"/>
              </w:rPr>
              <w:drawing>
                <wp:anchor distT="0" distB="0" distL="114300" distR="114300" simplePos="0" relativeHeight="251661312" behindDoc="1" locked="0" layoutInCell="1" allowOverlap="1" wp14:anchorId="121DEA69" wp14:editId="20B68255">
                  <wp:simplePos x="0" y="0"/>
                  <wp:positionH relativeFrom="column">
                    <wp:posOffset>159385</wp:posOffset>
                  </wp:positionH>
                  <wp:positionV relativeFrom="paragraph">
                    <wp:posOffset>136525</wp:posOffset>
                  </wp:positionV>
                  <wp:extent cx="752475" cy="752475"/>
                  <wp:effectExtent l="0" t="0" r="9525" b="9525"/>
                  <wp:wrapNone/>
                  <wp:docPr id="6" name="Imagen 6" descr="http://www.congresochihuahua.gob.mx/mthumb.php?src=diputados/imagenes/fotos/119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chihuahua.gob.mx/mthumb.php?src=diputados/imagenes/fotos/1195.jpg&amp;w=260&amp;h=260&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FA619" w14:textId="77777777" w:rsidR="00532B39" w:rsidRPr="006618E1" w:rsidRDefault="00532B39" w:rsidP="00DA54C6">
            <w:pPr>
              <w:tabs>
                <w:tab w:val="center" w:pos="4252"/>
                <w:tab w:val="right" w:pos="8504"/>
              </w:tabs>
              <w:spacing w:line="276" w:lineRule="auto"/>
              <w:jc w:val="center"/>
              <w:rPr>
                <w:rFonts w:ascii="Century Gothic" w:eastAsia="Arial" w:hAnsi="Century Gothic" w:cs="Arial"/>
              </w:rPr>
            </w:pPr>
          </w:p>
        </w:tc>
        <w:tc>
          <w:tcPr>
            <w:tcW w:w="2520" w:type="dxa"/>
          </w:tcPr>
          <w:p w14:paraId="0B83EC3F" w14:textId="77777777" w:rsidR="00532B39" w:rsidRDefault="00532B39" w:rsidP="00DA54C6">
            <w:pPr>
              <w:spacing w:line="276" w:lineRule="auto"/>
              <w:jc w:val="center"/>
              <w:rPr>
                <w:rFonts w:ascii="Century Gothic" w:hAnsi="Century Gothic" w:cs="Arial"/>
                <w:b/>
                <w:color w:val="000000"/>
              </w:rPr>
            </w:pPr>
          </w:p>
          <w:p w14:paraId="5F0AD439" w14:textId="77777777" w:rsidR="00532B39" w:rsidRPr="00B3721F" w:rsidRDefault="00532B39" w:rsidP="00DA54C6">
            <w:pPr>
              <w:spacing w:line="276" w:lineRule="auto"/>
              <w:jc w:val="center"/>
              <w:rPr>
                <w:rFonts w:ascii="Century Gothic" w:hAnsi="Century Gothic"/>
                <w:b/>
                <w:bCs/>
                <w:color w:val="000000"/>
                <w:szCs w:val="20"/>
              </w:rPr>
            </w:pPr>
            <w:r w:rsidRPr="00B3721F">
              <w:rPr>
                <w:rFonts w:ascii="Century Gothic" w:hAnsi="Century Gothic" w:cs="Arial"/>
                <w:b/>
                <w:color w:val="000000"/>
              </w:rPr>
              <w:t>DIP.VOCAL</w:t>
            </w:r>
          </w:p>
          <w:p w14:paraId="3D7C7669" w14:textId="77777777" w:rsidR="00532B39" w:rsidRPr="00C751DF" w:rsidRDefault="00C751DF" w:rsidP="00DA54C6">
            <w:pPr>
              <w:tabs>
                <w:tab w:val="center" w:pos="4252"/>
                <w:tab w:val="right" w:pos="8504"/>
              </w:tabs>
              <w:spacing w:line="276" w:lineRule="auto"/>
              <w:jc w:val="center"/>
              <w:rPr>
                <w:rFonts w:ascii="Century Gothic" w:hAnsi="Century Gothic"/>
                <w:b/>
              </w:rPr>
            </w:pPr>
            <w:r w:rsidRPr="00C751DF">
              <w:rPr>
                <w:rFonts w:ascii="Century Gothic" w:hAnsi="Century Gothic"/>
                <w:b/>
              </w:rPr>
              <w:t>FERNANDO ALVAREZ MONJE</w:t>
            </w:r>
          </w:p>
        </w:tc>
        <w:tc>
          <w:tcPr>
            <w:tcW w:w="1530" w:type="dxa"/>
          </w:tcPr>
          <w:p w14:paraId="6AD75C9B"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63088491" w14:textId="77777777" w:rsidR="00532B39" w:rsidRPr="006618E1" w:rsidRDefault="00532B39" w:rsidP="00DA54C6">
            <w:pPr>
              <w:tabs>
                <w:tab w:val="center" w:pos="4252"/>
                <w:tab w:val="right" w:pos="8504"/>
              </w:tabs>
              <w:spacing w:line="276" w:lineRule="auto"/>
              <w:rPr>
                <w:rFonts w:ascii="Century Gothic" w:hAnsi="Century Gothic"/>
              </w:rPr>
            </w:pPr>
          </w:p>
        </w:tc>
        <w:tc>
          <w:tcPr>
            <w:tcW w:w="1710" w:type="dxa"/>
          </w:tcPr>
          <w:p w14:paraId="58D29BFF" w14:textId="77777777" w:rsidR="00532B39" w:rsidRPr="006618E1" w:rsidRDefault="00532B39" w:rsidP="00DA54C6">
            <w:pPr>
              <w:tabs>
                <w:tab w:val="center" w:pos="4252"/>
                <w:tab w:val="right" w:pos="8504"/>
              </w:tabs>
              <w:spacing w:line="276" w:lineRule="auto"/>
              <w:rPr>
                <w:rFonts w:ascii="Century Gothic" w:hAnsi="Century Gothic"/>
              </w:rPr>
            </w:pPr>
          </w:p>
        </w:tc>
      </w:tr>
    </w:tbl>
    <w:p w14:paraId="6FEABC16" w14:textId="77777777" w:rsidR="00532B39" w:rsidRPr="00DA54C6" w:rsidRDefault="00532B39" w:rsidP="00494AFA">
      <w:pPr>
        <w:shd w:val="clear" w:color="auto" w:fill="FFFFFF"/>
        <w:tabs>
          <w:tab w:val="left" w:pos="2978"/>
        </w:tabs>
        <w:spacing w:line="276" w:lineRule="auto"/>
        <w:ind w:right="332"/>
        <w:jc w:val="both"/>
        <w:rPr>
          <w:rFonts w:ascii="Century Gothic" w:hAnsi="Century Gothic"/>
          <w:sz w:val="14"/>
          <w:szCs w:val="16"/>
        </w:rPr>
      </w:pPr>
      <w:r w:rsidRPr="0050495B">
        <w:rPr>
          <w:rFonts w:ascii="Century Gothic" w:eastAsia="Arial" w:hAnsi="Century Gothic" w:cs="Arial"/>
          <w:sz w:val="14"/>
          <w:szCs w:val="16"/>
        </w:rPr>
        <w:t xml:space="preserve">La presente hoja de firmas corresponde al Dictamen </w:t>
      </w:r>
      <w:r w:rsidR="00494AFA" w:rsidRPr="0050495B">
        <w:rPr>
          <w:rFonts w:ascii="Century Gothic" w:hAnsi="Century Gothic"/>
          <w:sz w:val="14"/>
          <w:szCs w:val="16"/>
        </w:rPr>
        <w:t>que recae en la iniciativa 1996</w:t>
      </w:r>
      <w:r w:rsidR="008E4F5F" w:rsidRPr="0050495B">
        <w:rPr>
          <w:rFonts w:ascii="Century Gothic" w:hAnsi="Century Gothic"/>
          <w:sz w:val="14"/>
          <w:szCs w:val="16"/>
        </w:rPr>
        <w:t xml:space="preserve"> que pretende exhortar a la Secretaría de Seguridad Pública de Gobierno del Estado, a través de su Dirección de Vialidad y Tránsito, a fin de que analice la viabilidad de solicitar a la Comisión Estatal de los Derechos Humanos de esta Entidad, la asignación de personal necesario para que se incorpore a los operativos que se realizan periódicamente en la ciudad de Chihuahua, y, de considerarlo oportuno, en otras poblaciones que estime pertinente.</w:t>
      </w:r>
      <w:bookmarkStart w:id="1" w:name="_GoBack"/>
      <w:bookmarkEnd w:id="1"/>
    </w:p>
    <w:p w14:paraId="1B3E7AE6" w14:textId="77777777" w:rsidR="00EE2584" w:rsidRPr="00165C38" w:rsidRDefault="00EE2584" w:rsidP="00532B39">
      <w:pPr>
        <w:spacing w:line="360" w:lineRule="auto"/>
        <w:ind w:right="332"/>
        <w:jc w:val="both"/>
        <w:rPr>
          <w:sz w:val="16"/>
          <w:szCs w:val="16"/>
        </w:rPr>
      </w:pPr>
    </w:p>
    <w:sectPr w:rsidR="00EE2584" w:rsidRPr="00165C38"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A667F" w14:textId="77777777" w:rsidR="00E64792" w:rsidRDefault="00E64792" w:rsidP="00331CBA">
      <w:r>
        <w:separator/>
      </w:r>
    </w:p>
  </w:endnote>
  <w:endnote w:type="continuationSeparator" w:id="0">
    <w:p w14:paraId="41325694" w14:textId="77777777" w:rsidR="00E64792" w:rsidRDefault="00E64792"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F7AC" w14:textId="77777777" w:rsidR="005D4F9D" w:rsidRDefault="005D4F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97625D" w14:textId="77777777" w:rsidR="005D4F9D" w:rsidRDefault="005D4F9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F69C3" w14:textId="77777777" w:rsidR="005D4F9D" w:rsidRPr="00E434E3" w:rsidRDefault="008E4F5F">
    <w:pPr>
      <w:pStyle w:val="Piedepgina"/>
      <w:jc w:val="right"/>
      <w:rPr>
        <w:lang w:val="en-US"/>
      </w:rPr>
    </w:pPr>
    <w:r>
      <w:rPr>
        <w:rFonts w:ascii="Arial" w:hAnsi="Arial" w:cs="Arial"/>
        <w:sz w:val="16"/>
        <w:szCs w:val="16"/>
        <w:lang w:val="en-US"/>
      </w:rPr>
      <w:t>A1996</w:t>
    </w:r>
    <w:r w:rsidR="005D4F9D">
      <w:rPr>
        <w:rFonts w:ascii="Arial" w:hAnsi="Arial" w:cs="Arial"/>
        <w:sz w:val="16"/>
        <w:szCs w:val="16"/>
        <w:lang w:val="en-US"/>
      </w:rPr>
      <w:t>/LEAT/GAOR/RMO/GTN/EAJ</w:t>
    </w:r>
    <w:r w:rsidR="005D4F9D" w:rsidRPr="00E434E3">
      <w:rPr>
        <w:lang w:val="en-US"/>
      </w:rPr>
      <w:t xml:space="preserve"> </w:t>
    </w:r>
    <w:sdt>
      <w:sdtPr>
        <w:id w:val="5508562"/>
        <w:docPartObj>
          <w:docPartGallery w:val="Page Numbers (Bottom of Page)"/>
          <w:docPartUnique/>
        </w:docPartObj>
      </w:sdtPr>
      <w:sdtEndPr/>
      <w:sdtContent>
        <w:r w:rsidR="005D4F9D">
          <w:fldChar w:fldCharType="begin"/>
        </w:r>
        <w:r w:rsidR="005D4F9D" w:rsidRPr="00E434E3">
          <w:rPr>
            <w:lang w:val="en-US"/>
          </w:rPr>
          <w:instrText xml:space="preserve"> PAGE   \* MERGEFORMAT </w:instrText>
        </w:r>
        <w:r w:rsidR="005D4F9D">
          <w:fldChar w:fldCharType="separate"/>
        </w:r>
        <w:r w:rsidR="00DA54C6">
          <w:rPr>
            <w:noProof/>
            <w:lang w:val="en-US"/>
          </w:rPr>
          <w:t>11</w:t>
        </w:r>
        <w:r w:rsidR="005D4F9D">
          <w:fldChar w:fldCharType="end"/>
        </w:r>
      </w:sdtContent>
    </w:sdt>
  </w:p>
  <w:p w14:paraId="7FE94F47" w14:textId="77777777" w:rsidR="005D4F9D" w:rsidRPr="00FB27A3" w:rsidRDefault="005D4F9D"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9C94" w14:textId="77777777" w:rsidR="00E64792" w:rsidRDefault="00E64792" w:rsidP="00331CBA">
      <w:r>
        <w:separator/>
      </w:r>
    </w:p>
  </w:footnote>
  <w:footnote w:type="continuationSeparator" w:id="0">
    <w:p w14:paraId="1466164B" w14:textId="77777777" w:rsidR="00E64792" w:rsidRDefault="00E64792" w:rsidP="00331C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E4B6F" w14:textId="77777777" w:rsidR="005D4F9D" w:rsidRPr="0091427A" w:rsidRDefault="005D4F9D" w:rsidP="0091427A">
    <w:pPr>
      <w:jc w:val="right"/>
      <w:rPr>
        <w:rFonts w:ascii="Century Gothic" w:eastAsia="Calibri" w:hAnsi="Century Gothic" w:cs="Arial"/>
        <w:sz w:val="18"/>
        <w:szCs w:val="18"/>
        <w:lang w:eastAsia="en-US"/>
      </w:rPr>
    </w:pPr>
    <w:r w:rsidRPr="0091427A">
      <w:rPr>
        <w:rFonts w:ascii="Century Gothic" w:eastAsia="Calibri" w:hAnsi="Century Gothic" w:cs="Arial"/>
        <w:sz w:val="18"/>
        <w:szCs w:val="18"/>
        <w:lang w:eastAsia="en-US"/>
      </w:rPr>
      <w:t>“2020, Por un Nuevo Federalismo Fiscal, Justo y Equitativo”</w:t>
    </w:r>
  </w:p>
  <w:p w14:paraId="0900A164" w14:textId="77777777" w:rsidR="005D4F9D" w:rsidRPr="0091427A" w:rsidRDefault="005D4F9D" w:rsidP="0091427A">
    <w:pPr>
      <w:jc w:val="right"/>
      <w:rPr>
        <w:rFonts w:ascii="Century Gothic" w:eastAsia="Calibri" w:hAnsi="Century Gothic" w:cs="Arial"/>
        <w:sz w:val="18"/>
        <w:szCs w:val="18"/>
        <w:lang w:eastAsia="en-US"/>
      </w:rPr>
    </w:pPr>
  </w:p>
  <w:p w14:paraId="783C386A" w14:textId="77777777" w:rsidR="005D4F9D" w:rsidRPr="00800A6D" w:rsidRDefault="005D4F9D" w:rsidP="0091427A">
    <w:pPr>
      <w:jc w:val="right"/>
      <w:rPr>
        <w:rFonts w:ascii="Arial" w:hAnsi="Arial" w:cs="Arial"/>
        <w:bCs/>
        <w:color w:val="444444"/>
        <w:sz w:val="18"/>
        <w:szCs w:val="16"/>
        <w:shd w:val="clear" w:color="auto" w:fill="FFFFFF"/>
      </w:rPr>
    </w:pPr>
    <w:r w:rsidRPr="0091427A">
      <w:rPr>
        <w:rFonts w:ascii="Century Gothic" w:eastAsia="Calibri" w:hAnsi="Century Gothic" w:cs="Arial"/>
        <w:sz w:val="18"/>
        <w:szCs w:val="18"/>
        <w:lang w:eastAsia="en-US"/>
      </w:rPr>
      <w:t>“2020, Año de la Sanidad Vegetal”</w:t>
    </w:r>
  </w:p>
  <w:p w14:paraId="394D3877" w14:textId="77777777" w:rsidR="005D4F9D" w:rsidRPr="00450450" w:rsidRDefault="005D4F9D" w:rsidP="007C6780">
    <w:pPr>
      <w:pStyle w:val="Encabezado"/>
      <w:jc w:val="center"/>
      <w:rPr>
        <w:rFonts w:ascii="Arial" w:hAnsi="Arial" w:cs="Arial"/>
        <w:b/>
        <w:sz w:val="20"/>
        <w:szCs w:val="20"/>
      </w:rPr>
    </w:pPr>
  </w:p>
  <w:p w14:paraId="627BEDBE" w14:textId="77777777" w:rsidR="005D4F9D" w:rsidRPr="00DA54C6" w:rsidRDefault="00DA54C6" w:rsidP="00DA54C6">
    <w:pPr>
      <w:pStyle w:val="Encabezado"/>
      <w:spacing w:line="360" w:lineRule="auto"/>
      <w:jc w:val="right"/>
      <w:rPr>
        <w:rFonts w:ascii="Century Gothic" w:hAnsi="Century Gothic"/>
        <w:b/>
      </w:rPr>
    </w:pPr>
    <w:r w:rsidRPr="00DA54C6">
      <w:rPr>
        <w:rFonts w:ascii="Century Gothic" w:hAnsi="Century Gothic"/>
        <w:b/>
      </w:rPr>
      <w:t>COMISIÓN DE SEGURIDAD PÚBLICA Y PROTECCIÓN CIVIL.</w:t>
    </w:r>
  </w:p>
  <w:p w14:paraId="475C7AEC" w14:textId="77777777" w:rsidR="005D4F9D" w:rsidRPr="00DA54C6" w:rsidRDefault="00DA54C6" w:rsidP="00DA54C6">
    <w:pPr>
      <w:pStyle w:val="Encabezado"/>
      <w:spacing w:line="360" w:lineRule="auto"/>
      <w:jc w:val="right"/>
      <w:rPr>
        <w:rFonts w:ascii="Century Gothic" w:hAnsi="Century Gothic"/>
        <w:b/>
      </w:rPr>
    </w:pPr>
    <w:r w:rsidRPr="00DA54C6">
      <w:rPr>
        <w:rFonts w:ascii="Century Gothic" w:hAnsi="Century Gothic"/>
        <w:b/>
      </w:rPr>
      <w:t>LXVI LEGISLATURA</w:t>
    </w:r>
  </w:p>
  <w:p w14:paraId="41E494F6" w14:textId="77777777" w:rsidR="005D4F9D" w:rsidRPr="00DA54C6" w:rsidRDefault="00DA54C6" w:rsidP="00DA54C6">
    <w:pPr>
      <w:pStyle w:val="Encabezado"/>
      <w:spacing w:line="360" w:lineRule="auto"/>
      <w:jc w:val="right"/>
      <w:rPr>
        <w:rFonts w:ascii="Century Gothic" w:hAnsi="Century Gothic"/>
        <w:b/>
      </w:rPr>
    </w:pPr>
    <w:r w:rsidRPr="00DA54C6">
      <w:rPr>
        <w:rFonts w:ascii="Century Gothic" w:hAnsi="Century Gothic"/>
        <w:b/>
      </w:rPr>
      <w:t>DCSPPC/027/2020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0pt" o:bullet="t">
        <v:imagedata r:id="rId1" o:title="BD21300_"/>
      </v:shape>
    </w:pict>
  </w:numPicBullet>
  <w:abstractNum w:abstractNumId="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5A2236"/>
    <w:multiLevelType w:val="hybridMultilevel"/>
    <w:tmpl w:val="A56214E4"/>
    <w:lvl w:ilvl="0" w:tplc="51F0CBC4">
      <w:start w:val="1"/>
      <w:numFmt w:val="upp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
    <w:nsid w:val="34834BCD"/>
    <w:multiLevelType w:val="hybridMultilevel"/>
    <w:tmpl w:val="8C02B034"/>
    <w:lvl w:ilvl="0" w:tplc="479807D0">
      <w:start w:val="1"/>
      <w:numFmt w:val="decimal"/>
      <w:lvlText w:val="%1."/>
      <w:lvlJc w:val="left"/>
      <w:pPr>
        <w:ind w:left="1004" w:hanging="360"/>
      </w:pPr>
      <w:rPr>
        <w:rFonts w:ascii="Arial" w:eastAsia="Calibri" w:hAnsi="Arial" w:cs="Arial"/>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5">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CB67A45"/>
    <w:multiLevelType w:val="hybridMultilevel"/>
    <w:tmpl w:val="8EEEA9D8"/>
    <w:lvl w:ilvl="0" w:tplc="650A9604">
      <w:start w:val="1"/>
      <w:numFmt w:val="lowerLetter"/>
      <w:lvlText w:val="%1)"/>
      <w:lvlJc w:val="left"/>
      <w:pPr>
        <w:ind w:left="1069"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62B17F0A"/>
    <w:multiLevelType w:val="multilevel"/>
    <w:tmpl w:val="EB584556"/>
    <w:lvl w:ilvl="0">
      <w:start w:val="1"/>
      <w:numFmt w:val="upperRoman"/>
      <w:lvlText w:val="%1."/>
      <w:lvlJc w:val="left"/>
      <w:pPr>
        <w:ind w:left="1428" w:firstLine="708"/>
      </w:pPr>
      <w:rPr>
        <w:b/>
      </w:r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9">
    <w:nsid w:val="72B31AFD"/>
    <w:multiLevelType w:val="hybridMultilevel"/>
    <w:tmpl w:val="3140D0C6"/>
    <w:lvl w:ilvl="0" w:tplc="D03C3926">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748B3C0E"/>
    <w:multiLevelType w:val="hybridMultilevel"/>
    <w:tmpl w:val="3C5853DA"/>
    <w:lvl w:ilvl="0" w:tplc="D03C3926">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7C337C68"/>
    <w:multiLevelType w:val="multilevel"/>
    <w:tmpl w:val="E1809B40"/>
    <w:numStyleLink w:val="Estilo1"/>
  </w:abstractNum>
  <w:abstractNum w:abstractNumId="12">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DAD269E"/>
    <w:multiLevelType w:val="hybridMultilevel"/>
    <w:tmpl w:val="2A7AD0A8"/>
    <w:lvl w:ilvl="0" w:tplc="050025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6"/>
  </w:num>
  <w:num w:numId="5">
    <w:abstractNumId w:val="0"/>
  </w:num>
  <w:num w:numId="6">
    <w:abstractNumId w:val="11"/>
  </w:num>
  <w:num w:numId="7">
    <w:abstractNumId w:val="4"/>
  </w:num>
  <w:num w:numId="8">
    <w:abstractNumId w:val="7"/>
  </w:num>
  <w:num w:numId="9">
    <w:abstractNumId w:val="9"/>
  </w:num>
  <w:num w:numId="10">
    <w:abstractNumId w:val="10"/>
  </w:num>
  <w:num w:numId="11">
    <w:abstractNumId w:val="8"/>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36145"/>
    <w:rsid w:val="00043CA6"/>
    <w:rsid w:val="00051D9C"/>
    <w:rsid w:val="0005404A"/>
    <w:rsid w:val="000556C9"/>
    <w:rsid w:val="00057FD5"/>
    <w:rsid w:val="00060A1D"/>
    <w:rsid w:val="00064700"/>
    <w:rsid w:val="00064D71"/>
    <w:rsid w:val="000677BC"/>
    <w:rsid w:val="00067F1E"/>
    <w:rsid w:val="00085129"/>
    <w:rsid w:val="000909A0"/>
    <w:rsid w:val="0009428B"/>
    <w:rsid w:val="0009442B"/>
    <w:rsid w:val="000A7BA7"/>
    <w:rsid w:val="000B0550"/>
    <w:rsid w:val="000C2791"/>
    <w:rsid w:val="000E2D06"/>
    <w:rsid w:val="000E40B2"/>
    <w:rsid w:val="00100C26"/>
    <w:rsid w:val="00101D85"/>
    <w:rsid w:val="00103C33"/>
    <w:rsid w:val="00110C51"/>
    <w:rsid w:val="0011350B"/>
    <w:rsid w:val="00120612"/>
    <w:rsid w:val="00134515"/>
    <w:rsid w:val="0013500E"/>
    <w:rsid w:val="00144D96"/>
    <w:rsid w:val="00145872"/>
    <w:rsid w:val="00152C67"/>
    <w:rsid w:val="001535B1"/>
    <w:rsid w:val="0015696D"/>
    <w:rsid w:val="00165C38"/>
    <w:rsid w:val="00166858"/>
    <w:rsid w:val="00190E37"/>
    <w:rsid w:val="00192FC2"/>
    <w:rsid w:val="001933D0"/>
    <w:rsid w:val="001938C1"/>
    <w:rsid w:val="001955AE"/>
    <w:rsid w:val="001955ED"/>
    <w:rsid w:val="001A5B6C"/>
    <w:rsid w:val="001B1AAA"/>
    <w:rsid w:val="001C4CE0"/>
    <w:rsid w:val="001C7DC8"/>
    <w:rsid w:val="001D18E0"/>
    <w:rsid w:val="001E56B3"/>
    <w:rsid w:val="001E58B7"/>
    <w:rsid w:val="0020030B"/>
    <w:rsid w:val="00201247"/>
    <w:rsid w:val="00202A20"/>
    <w:rsid w:val="002128DC"/>
    <w:rsid w:val="00221D27"/>
    <w:rsid w:val="00232854"/>
    <w:rsid w:val="00232FC2"/>
    <w:rsid w:val="002364BE"/>
    <w:rsid w:val="0023737C"/>
    <w:rsid w:val="00245BFF"/>
    <w:rsid w:val="00246F9A"/>
    <w:rsid w:val="002540ED"/>
    <w:rsid w:val="002556F6"/>
    <w:rsid w:val="00266C35"/>
    <w:rsid w:val="00267943"/>
    <w:rsid w:val="0027160A"/>
    <w:rsid w:val="0027206F"/>
    <w:rsid w:val="0027447C"/>
    <w:rsid w:val="002835E6"/>
    <w:rsid w:val="002A3572"/>
    <w:rsid w:val="002A5290"/>
    <w:rsid w:val="002A534A"/>
    <w:rsid w:val="002A5852"/>
    <w:rsid w:val="002A799F"/>
    <w:rsid w:val="002B4E13"/>
    <w:rsid w:val="002B710B"/>
    <w:rsid w:val="002C3D19"/>
    <w:rsid w:val="002C479B"/>
    <w:rsid w:val="002D0383"/>
    <w:rsid w:val="002D3A8D"/>
    <w:rsid w:val="002D4618"/>
    <w:rsid w:val="002E2814"/>
    <w:rsid w:val="002E2CD6"/>
    <w:rsid w:val="002F1F34"/>
    <w:rsid w:val="002F7B8E"/>
    <w:rsid w:val="00306540"/>
    <w:rsid w:val="003123AE"/>
    <w:rsid w:val="00315537"/>
    <w:rsid w:val="00320A9C"/>
    <w:rsid w:val="00323399"/>
    <w:rsid w:val="00323DC4"/>
    <w:rsid w:val="00325D18"/>
    <w:rsid w:val="00331CBA"/>
    <w:rsid w:val="00343A64"/>
    <w:rsid w:val="00347E26"/>
    <w:rsid w:val="00354620"/>
    <w:rsid w:val="00354E4B"/>
    <w:rsid w:val="00356B4E"/>
    <w:rsid w:val="00357185"/>
    <w:rsid w:val="0037265C"/>
    <w:rsid w:val="003751B7"/>
    <w:rsid w:val="00380BCB"/>
    <w:rsid w:val="00386C7D"/>
    <w:rsid w:val="0039089D"/>
    <w:rsid w:val="00396843"/>
    <w:rsid w:val="003A218E"/>
    <w:rsid w:val="003A2630"/>
    <w:rsid w:val="003A5C7B"/>
    <w:rsid w:val="003B10E3"/>
    <w:rsid w:val="003B5303"/>
    <w:rsid w:val="003B56D7"/>
    <w:rsid w:val="003C2048"/>
    <w:rsid w:val="003D1450"/>
    <w:rsid w:val="003D452D"/>
    <w:rsid w:val="003E4467"/>
    <w:rsid w:val="003F07B2"/>
    <w:rsid w:val="003F33B7"/>
    <w:rsid w:val="003F626B"/>
    <w:rsid w:val="0040279F"/>
    <w:rsid w:val="00403160"/>
    <w:rsid w:val="004121C5"/>
    <w:rsid w:val="0041371E"/>
    <w:rsid w:val="0041565C"/>
    <w:rsid w:val="00415984"/>
    <w:rsid w:val="00417264"/>
    <w:rsid w:val="00420990"/>
    <w:rsid w:val="00423A04"/>
    <w:rsid w:val="0042542C"/>
    <w:rsid w:val="00426EDF"/>
    <w:rsid w:val="004279BB"/>
    <w:rsid w:val="00434ADD"/>
    <w:rsid w:val="00435E05"/>
    <w:rsid w:val="0044590F"/>
    <w:rsid w:val="00446C31"/>
    <w:rsid w:val="004470D3"/>
    <w:rsid w:val="00450C7A"/>
    <w:rsid w:val="00454505"/>
    <w:rsid w:val="00467A10"/>
    <w:rsid w:val="00484DD5"/>
    <w:rsid w:val="004912E7"/>
    <w:rsid w:val="00494AFA"/>
    <w:rsid w:val="0049512E"/>
    <w:rsid w:val="00496440"/>
    <w:rsid w:val="004A0470"/>
    <w:rsid w:val="004A24F1"/>
    <w:rsid w:val="004A618D"/>
    <w:rsid w:val="004A78A7"/>
    <w:rsid w:val="004B2661"/>
    <w:rsid w:val="004B4059"/>
    <w:rsid w:val="004C3B8D"/>
    <w:rsid w:val="004D1BBB"/>
    <w:rsid w:val="004D1F18"/>
    <w:rsid w:val="004D6E07"/>
    <w:rsid w:val="004E1878"/>
    <w:rsid w:val="004E44AD"/>
    <w:rsid w:val="004F1C0A"/>
    <w:rsid w:val="004F3F73"/>
    <w:rsid w:val="004F4D83"/>
    <w:rsid w:val="0050495B"/>
    <w:rsid w:val="00506834"/>
    <w:rsid w:val="005100FF"/>
    <w:rsid w:val="00513316"/>
    <w:rsid w:val="0051636F"/>
    <w:rsid w:val="005210B8"/>
    <w:rsid w:val="00522340"/>
    <w:rsid w:val="005251D2"/>
    <w:rsid w:val="00532B39"/>
    <w:rsid w:val="00537A89"/>
    <w:rsid w:val="00540B8F"/>
    <w:rsid w:val="005506D5"/>
    <w:rsid w:val="00555A2D"/>
    <w:rsid w:val="00564841"/>
    <w:rsid w:val="00565B1C"/>
    <w:rsid w:val="005732B8"/>
    <w:rsid w:val="00575458"/>
    <w:rsid w:val="0058079D"/>
    <w:rsid w:val="00582411"/>
    <w:rsid w:val="00590E94"/>
    <w:rsid w:val="00596F36"/>
    <w:rsid w:val="005A31FE"/>
    <w:rsid w:val="005A3410"/>
    <w:rsid w:val="005A34DD"/>
    <w:rsid w:val="005A38D8"/>
    <w:rsid w:val="005A39CF"/>
    <w:rsid w:val="005A5F92"/>
    <w:rsid w:val="005B2B38"/>
    <w:rsid w:val="005B47BC"/>
    <w:rsid w:val="005B4AFD"/>
    <w:rsid w:val="005B62FB"/>
    <w:rsid w:val="005C0966"/>
    <w:rsid w:val="005C142F"/>
    <w:rsid w:val="005C2EB7"/>
    <w:rsid w:val="005D28B4"/>
    <w:rsid w:val="005D4F9D"/>
    <w:rsid w:val="005D53FC"/>
    <w:rsid w:val="005E263F"/>
    <w:rsid w:val="005E3A77"/>
    <w:rsid w:val="005E3E08"/>
    <w:rsid w:val="005E7596"/>
    <w:rsid w:val="005F39A9"/>
    <w:rsid w:val="005F5AB9"/>
    <w:rsid w:val="00604DD4"/>
    <w:rsid w:val="00611412"/>
    <w:rsid w:val="0061375E"/>
    <w:rsid w:val="00613794"/>
    <w:rsid w:val="00621135"/>
    <w:rsid w:val="0062121E"/>
    <w:rsid w:val="00621915"/>
    <w:rsid w:val="00626CA9"/>
    <w:rsid w:val="00635B02"/>
    <w:rsid w:val="00635F77"/>
    <w:rsid w:val="00636CDA"/>
    <w:rsid w:val="0064149F"/>
    <w:rsid w:val="00642AA1"/>
    <w:rsid w:val="00646FC3"/>
    <w:rsid w:val="00654E49"/>
    <w:rsid w:val="006614FD"/>
    <w:rsid w:val="00661958"/>
    <w:rsid w:val="0066423A"/>
    <w:rsid w:val="00673673"/>
    <w:rsid w:val="006740DE"/>
    <w:rsid w:val="00674CD6"/>
    <w:rsid w:val="00683FAE"/>
    <w:rsid w:val="00691D0B"/>
    <w:rsid w:val="006976BE"/>
    <w:rsid w:val="006A071E"/>
    <w:rsid w:val="006C142F"/>
    <w:rsid w:val="006C391B"/>
    <w:rsid w:val="006C3CD3"/>
    <w:rsid w:val="006D3D3F"/>
    <w:rsid w:val="006D68A5"/>
    <w:rsid w:val="006E443C"/>
    <w:rsid w:val="006E6EDF"/>
    <w:rsid w:val="006F5983"/>
    <w:rsid w:val="007009BC"/>
    <w:rsid w:val="00700E13"/>
    <w:rsid w:val="00702D96"/>
    <w:rsid w:val="007066CA"/>
    <w:rsid w:val="00707341"/>
    <w:rsid w:val="00710627"/>
    <w:rsid w:val="007139D2"/>
    <w:rsid w:val="00714CE4"/>
    <w:rsid w:val="0072109F"/>
    <w:rsid w:val="00734E9C"/>
    <w:rsid w:val="007422ED"/>
    <w:rsid w:val="0075333B"/>
    <w:rsid w:val="007576C2"/>
    <w:rsid w:val="00763F74"/>
    <w:rsid w:val="00767666"/>
    <w:rsid w:val="007723A0"/>
    <w:rsid w:val="007732B2"/>
    <w:rsid w:val="007768F7"/>
    <w:rsid w:val="00782883"/>
    <w:rsid w:val="00783820"/>
    <w:rsid w:val="00787F8E"/>
    <w:rsid w:val="00793B76"/>
    <w:rsid w:val="007A3606"/>
    <w:rsid w:val="007A3C7B"/>
    <w:rsid w:val="007A6216"/>
    <w:rsid w:val="007A6523"/>
    <w:rsid w:val="007B6D66"/>
    <w:rsid w:val="007C6780"/>
    <w:rsid w:val="007D495C"/>
    <w:rsid w:val="007D6990"/>
    <w:rsid w:val="007D69D1"/>
    <w:rsid w:val="007E1EA8"/>
    <w:rsid w:val="007E711E"/>
    <w:rsid w:val="007E7F92"/>
    <w:rsid w:val="008007F8"/>
    <w:rsid w:val="00800A6D"/>
    <w:rsid w:val="00804E5D"/>
    <w:rsid w:val="00834453"/>
    <w:rsid w:val="00835C67"/>
    <w:rsid w:val="00843D8A"/>
    <w:rsid w:val="00850AE0"/>
    <w:rsid w:val="008522E9"/>
    <w:rsid w:val="00855B39"/>
    <w:rsid w:val="008573DE"/>
    <w:rsid w:val="008619DE"/>
    <w:rsid w:val="00865B79"/>
    <w:rsid w:val="0087090B"/>
    <w:rsid w:val="00874757"/>
    <w:rsid w:val="008748CD"/>
    <w:rsid w:val="0088488E"/>
    <w:rsid w:val="00886F46"/>
    <w:rsid w:val="0088770C"/>
    <w:rsid w:val="00887DD0"/>
    <w:rsid w:val="0089457F"/>
    <w:rsid w:val="008A5FA6"/>
    <w:rsid w:val="008B2416"/>
    <w:rsid w:val="008B3A50"/>
    <w:rsid w:val="008C1113"/>
    <w:rsid w:val="008E09E0"/>
    <w:rsid w:val="008E3D0C"/>
    <w:rsid w:val="008E3E5E"/>
    <w:rsid w:val="008E4F5F"/>
    <w:rsid w:val="008E5D49"/>
    <w:rsid w:val="008E66B7"/>
    <w:rsid w:val="008E672D"/>
    <w:rsid w:val="008F021D"/>
    <w:rsid w:val="008F3D11"/>
    <w:rsid w:val="00903A9D"/>
    <w:rsid w:val="00913B0B"/>
    <w:rsid w:val="0091427A"/>
    <w:rsid w:val="00915B00"/>
    <w:rsid w:val="00917BA4"/>
    <w:rsid w:val="00925EF3"/>
    <w:rsid w:val="009261EF"/>
    <w:rsid w:val="00927323"/>
    <w:rsid w:val="00934DD5"/>
    <w:rsid w:val="00941CF0"/>
    <w:rsid w:val="00944602"/>
    <w:rsid w:val="009466AE"/>
    <w:rsid w:val="0095240E"/>
    <w:rsid w:val="00955B5C"/>
    <w:rsid w:val="00961AAC"/>
    <w:rsid w:val="00962F8F"/>
    <w:rsid w:val="009630E9"/>
    <w:rsid w:val="00963965"/>
    <w:rsid w:val="00963B0C"/>
    <w:rsid w:val="009677F2"/>
    <w:rsid w:val="00970683"/>
    <w:rsid w:val="00970F48"/>
    <w:rsid w:val="00971A44"/>
    <w:rsid w:val="00973E0B"/>
    <w:rsid w:val="00974307"/>
    <w:rsid w:val="00985CF0"/>
    <w:rsid w:val="00995192"/>
    <w:rsid w:val="009953A4"/>
    <w:rsid w:val="00995FD4"/>
    <w:rsid w:val="009B25A5"/>
    <w:rsid w:val="009B2FDA"/>
    <w:rsid w:val="009C2CF0"/>
    <w:rsid w:val="009C6EF9"/>
    <w:rsid w:val="009E434F"/>
    <w:rsid w:val="009F0267"/>
    <w:rsid w:val="009F792D"/>
    <w:rsid w:val="00A03B35"/>
    <w:rsid w:val="00A043CD"/>
    <w:rsid w:val="00A1082E"/>
    <w:rsid w:val="00A111CE"/>
    <w:rsid w:val="00A17271"/>
    <w:rsid w:val="00A32E78"/>
    <w:rsid w:val="00A355DD"/>
    <w:rsid w:val="00A35F1E"/>
    <w:rsid w:val="00A40D80"/>
    <w:rsid w:val="00A420D5"/>
    <w:rsid w:val="00A456FB"/>
    <w:rsid w:val="00A52300"/>
    <w:rsid w:val="00A642C1"/>
    <w:rsid w:val="00A73CA0"/>
    <w:rsid w:val="00A86316"/>
    <w:rsid w:val="00A9387E"/>
    <w:rsid w:val="00AA050F"/>
    <w:rsid w:val="00AA4F0D"/>
    <w:rsid w:val="00AA65B8"/>
    <w:rsid w:val="00AC2894"/>
    <w:rsid w:val="00AC5805"/>
    <w:rsid w:val="00AD2D90"/>
    <w:rsid w:val="00AD452E"/>
    <w:rsid w:val="00AE17A8"/>
    <w:rsid w:val="00AE1E7B"/>
    <w:rsid w:val="00AE35C5"/>
    <w:rsid w:val="00AE61A9"/>
    <w:rsid w:val="00AF332A"/>
    <w:rsid w:val="00AF3755"/>
    <w:rsid w:val="00AF3DD2"/>
    <w:rsid w:val="00B11450"/>
    <w:rsid w:val="00B209CA"/>
    <w:rsid w:val="00B21E0B"/>
    <w:rsid w:val="00B25B1C"/>
    <w:rsid w:val="00B26255"/>
    <w:rsid w:val="00B31DB9"/>
    <w:rsid w:val="00B3237A"/>
    <w:rsid w:val="00B4377F"/>
    <w:rsid w:val="00B438AA"/>
    <w:rsid w:val="00B43B48"/>
    <w:rsid w:val="00B44334"/>
    <w:rsid w:val="00B46904"/>
    <w:rsid w:val="00B523AF"/>
    <w:rsid w:val="00B56B0C"/>
    <w:rsid w:val="00B61AC9"/>
    <w:rsid w:val="00B66B5E"/>
    <w:rsid w:val="00B71574"/>
    <w:rsid w:val="00B71694"/>
    <w:rsid w:val="00B764D2"/>
    <w:rsid w:val="00B81167"/>
    <w:rsid w:val="00B8591B"/>
    <w:rsid w:val="00B90391"/>
    <w:rsid w:val="00B931BD"/>
    <w:rsid w:val="00BA0966"/>
    <w:rsid w:val="00BA0D41"/>
    <w:rsid w:val="00BA66C8"/>
    <w:rsid w:val="00BB21CA"/>
    <w:rsid w:val="00BB4EFE"/>
    <w:rsid w:val="00BC000D"/>
    <w:rsid w:val="00BC19BA"/>
    <w:rsid w:val="00BD76C8"/>
    <w:rsid w:val="00BE5707"/>
    <w:rsid w:val="00BE5BE8"/>
    <w:rsid w:val="00BF13A9"/>
    <w:rsid w:val="00BF4CD4"/>
    <w:rsid w:val="00BF75BF"/>
    <w:rsid w:val="00C052B1"/>
    <w:rsid w:val="00C074C6"/>
    <w:rsid w:val="00C07B0F"/>
    <w:rsid w:val="00C10D3E"/>
    <w:rsid w:val="00C15903"/>
    <w:rsid w:val="00C200F0"/>
    <w:rsid w:val="00C20164"/>
    <w:rsid w:val="00C344E6"/>
    <w:rsid w:val="00C51661"/>
    <w:rsid w:val="00C52D77"/>
    <w:rsid w:val="00C57F9A"/>
    <w:rsid w:val="00C72957"/>
    <w:rsid w:val="00C751DF"/>
    <w:rsid w:val="00C75F4F"/>
    <w:rsid w:val="00C8082C"/>
    <w:rsid w:val="00C814AB"/>
    <w:rsid w:val="00C916DA"/>
    <w:rsid w:val="00CA59D6"/>
    <w:rsid w:val="00CA6EAC"/>
    <w:rsid w:val="00CB111B"/>
    <w:rsid w:val="00CC28D1"/>
    <w:rsid w:val="00CC2EAE"/>
    <w:rsid w:val="00CC3876"/>
    <w:rsid w:val="00CD077B"/>
    <w:rsid w:val="00CD1F5F"/>
    <w:rsid w:val="00CD733C"/>
    <w:rsid w:val="00CE6A09"/>
    <w:rsid w:val="00CF4D43"/>
    <w:rsid w:val="00CF675F"/>
    <w:rsid w:val="00CF6A53"/>
    <w:rsid w:val="00D01D6D"/>
    <w:rsid w:val="00D0485E"/>
    <w:rsid w:val="00D11799"/>
    <w:rsid w:val="00D120AD"/>
    <w:rsid w:val="00D1447F"/>
    <w:rsid w:val="00D17C0F"/>
    <w:rsid w:val="00D24F69"/>
    <w:rsid w:val="00D575B2"/>
    <w:rsid w:val="00D61045"/>
    <w:rsid w:val="00D645A3"/>
    <w:rsid w:val="00D64F64"/>
    <w:rsid w:val="00D66472"/>
    <w:rsid w:val="00D75D0A"/>
    <w:rsid w:val="00D763F9"/>
    <w:rsid w:val="00D7734C"/>
    <w:rsid w:val="00D803DC"/>
    <w:rsid w:val="00D85C38"/>
    <w:rsid w:val="00D85D49"/>
    <w:rsid w:val="00D94AB9"/>
    <w:rsid w:val="00DA54C6"/>
    <w:rsid w:val="00DA584A"/>
    <w:rsid w:val="00DA588D"/>
    <w:rsid w:val="00DA6F1F"/>
    <w:rsid w:val="00DB0B91"/>
    <w:rsid w:val="00DB40DF"/>
    <w:rsid w:val="00DC1F31"/>
    <w:rsid w:val="00DD42AA"/>
    <w:rsid w:val="00DD683C"/>
    <w:rsid w:val="00DE0F12"/>
    <w:rsid w:val="00DE2ABD"/>
    <w:rsid w:val="00DE2B78"/>
    <w:rsid w:val="00DE5E69"/>
    <w:rsid w:val="00DF157E"/>
    <w:rsid w:val="00DF4877"/>
    <w:rsid w:val="00DF7907"/>
    <w:rsid w:val="00E04FF6"/>
    <w:rsid w:val="00E0799A"/>
    <w:rsid w:val="00E16FDF"/>
    <w:rsid w:val="00E1713E"/>
    <w:rsid w:val="00E17F42"/>
    <w:rsid w:val="00E245A4"/>
    <w:rsid w:val="00E249F1"/>
    <w:rsid w:val="00E25FD9"/>
    <w:rsid w:val="00E428F9"/>
    <w:rsid w:val="00E434E3"/>
    <w:rsid w:val="00E4354A"/>
    <w:rsid w:val="00E46D70"/>
    <w:rsid w:val="00E47FCD"/>
    <w:rsid w:val="00E512AA"/>
    <w:rsid w:val="00E52DCF"/>
    <w:rsid w:val="00E56383"/>
    <w:rsid w:val="00E64792"/>
    <w:rsid w:val="00E7120C"/>
    <w:rsid w:val="00E73362"/>
    <w:rsid w:val="00E768BF"/>
    <w:rsid w:val="00E80D9F"/>
    <w:rsid w:val="00E82168"/>
    <w:rsid w:val="00E8302C"/>
    <w:rsid w:val="00E8696D"/>
    <w:rsid w:val="00E87959"/>
    <w:rsid w:val="00E91086"/>
    <w:rsid w:val="00EA663F"/>
    <w:rsid w:val="00EA74F4"/>
    <w:rsid w:val="00EB5F1C"/>
    <w:rsid w:val="00ED35E7"/>
    <w:rsid w:val="00ED428B"/>
    <w:rsid w:val="00EE1E10"/>
    <w:rsid w:val="00EE2584"/>
    <w:rsid w:val="00EE4E4F"/>
    <w:rsid w:val="00EE7B53"/>
    <w:rsid w:val="00F0015D"/>
    <w:rsid w:val="00F00F51"/>
    <w:rsid w:val="00F063D9"/>
    <w:rsid w:val="00F103C6"/>
    <w:rsid w:val="00F1142F"/>
    <w:rsid w:val="00F11658"/>
    <w:rsid w:val="00F13633"/>
    <w:rsid w:val="00F14EDA"/>
    <w:rsid w:val="00F21EC8"/>
    <w:rsid w:val="00F26641"/>
    <w:rsid w:val="00F32C54"/>
    <w:rsid w:val="00F33CFF"/>
    <w:rsid w:val="00F45BF6"/>
    <w:rsid w:val="00F4622F"/>
    <w:rsid w:val="00F47E24"/>
    <w:rsid w:val="00F614A1"/>
    <w:rsid w:val="00F70FA4"/>
    <w:rsid w:val="00F72E2B"/>
    <w:rsid w:val="00F75D88"/>
    <w:rsid w:val="00F75FF6"/>
    <w:rsid w:val="00F8469E"/>
    <w:rsid w:val="00F90945"/>
    <w:rsid w:val="00F91FEA"/>
    <w:rsid w:val="00F94E38"/>
    <w:rsid w:val="00FA0304"/>
    <w:rsid w:val="00FA442D"/>
    <w:rsid w:val="00FA75B4"/>
    <w:rsid w:val="00FB27A3"/>
    <w:rsid w:val="00FB4239"/>
    <w:rsid w:val="00FB6EA2"/>
    <w:rsid w:val="00FC03D5"/>
    <w:rsid w:val="00FC0690"/>
    <w:rsid w:val="00FC0EF6"/>
    <w:rsid w:val="00FC48FC"/>
    <w:rsid w:val="00FC5D29"/>
    <w:rsid w:val="00FC6AF8"/>
    <w:rsid w:val="00FD54D9"/>
    <w:rsid w:val="00FD55B1"/>
    <w:rsid w:val="00FE5015"/>
    <w:rsid w:val="00FE67CD"/>
    <w:rsid w:val="00FF6483"/>
    <w:rsid w:val="00FF7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D149"/>
  <w15:docId w15:val="{15055FE3-4510-49B8-AEDE-9D652DCF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C751D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character" w:styleId="nfasis">
    <w:name w:val="Emphasis"/>
    <w:uiPriority w:val="20"/>
    <w:qFormat/>
    <w:rsid w:val="001C4CE0"/>
    <w:rPr>
      <w:i/>
      <w:iCs/>
    </w:rPr>
  </w:style>
  <w:style w:type="paragraph" w:customStyle="1" w:styleId="Normal3">
    <w:name w:val="Normal3"/>
    <w:rsid w:val="00532B39"/>
    <w:rPr>
      <w:rFonts w:ascii="Calibri" w:eastAsia="Calibri" w:hAnsi="Calibri" w:cs="Calibri"/>
      <w:color w:val="000000"/>
      <w:lang w:val="es-ES" w:eastAsia="es-ES"/>
    </w:rPr>
  </w:style>
  <w:style w:type="character" w:customStyle="1" w:styleId="Ttulo3Car">
    <w:name w:val="Título 3 Car"/>
    <w:basedOn w:val="Fuentedeprrafopredeter"/>
    <w:link w:val="Ttulo3"/>
    <w:uiPriority w:val="9"/>
    <w:semiHidden/>
    <w:rsid w:val="00C751DF"/>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390">
      <w:bodyDiv w:val="1"/>
      <w:marLeft w:val="0"/>
      <w:marRight w:val="0"/>
      <w:marTop w:val="0"/>
      <w:marBottom w:val="0"/>
      <w:divBdr>
        <w:top w:val="none" w:sz="0" w:space="0" w:color="auto"/>
        <w:left w:val="none" w:sz="0" w:space="0" w:color="auto"/>
        <w:bottom w:val="none" w:sz="0" w:space="0" w:color="auto"/>
        <w:right w:val="none" w:sz="0" w:space="0" w:color="auto"/>
      </w:divBdr>
    </w:div>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javascript:%20verDetalle(1180)" TargetMode="External"/><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javascript:%20verDetalle(1184)" TargetMode="External"/><Relationship Id="rId10"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AC732-8AF9-4142-8A0C-4DB6679A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2085</Words>
  <Characters>11473</Characters>
  <Application>Microsoft Macintosh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Usuario de Microsoft Office</cp:lastModifiedBy>
  <cp:revision>2</cp:revision>
  <cp:lastPrinted>2020-02-13T20:28:00Z</cp:lastPrinted>
  <dcterms:created xsi:type="dcterms:W3CDTF">2020-10-02T20:15:00Z</dcterms:created>
  <dcterms:modified xsi:type="dcterms:W3CDTF">2020-10-02T20:15:00Z</dcterms:modified>
</cp:coreProperties>
</file>