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58" w:rsidRDefault="00055558" w:rsidP="00331CBA">
      <w:pPr>
        <w:pStyle w:val="Ttulo1"/>
        <w:tabs>
          <w:tab w:val="left" w:pos="5385"/>
        </w:tabs>
        <w:rPr>
          <w:rFonts w:ascii="Century Gothic" w:hAnsi="Century Gothic"/>
        </w:rPr>
      </w:pPr>
    </w:p>
    <w:p w:rsidR="00331CBA" w:rsidRPr="009568FB" w:rsidRDefault="00331CBA" w:rsidP="00331CBA">
      <w:pPr>
        <w:pStyle w:val="Ttulo1"/>
        <w:tabs>
          <w:tab w:val="left" w:pos="5385"/>
        </w:tabs>
        <w:rPr>
          <w:rFonts w:ascii="Century Gothic" w:hAnsi="Century Gothic"/>
        </w:rPr>
      </w:pPr>
      <w:r w:rsidRPr="009568FB">
        <w:rPr>
          <w:rFonts w:ascii="Century Gothic" w:hAnsi="Century Gothic"/>
        </w:rPr>
        <w:t>H. CONGRESO DEL ESTADO</w:t>
      </w:r>
    </w:p>
    <w:p w:rsidR="00331CBA" w:rsidRPr="009568FB" w:rsidRDefault="00331CBA" w:rsidP="00331CBA">
      <w:pPr>
        <w:jc w:val="both"/>
        <w:rPr>
          <w:rFonts w:ascii="Century Gothic" w:hAnsi="Century Gothic" w:cs="Arial"/>
          <w:b/>
          <w:bCs/>
        </w:rPr>
      </w:pPr>
      <w:r w:rsidRPr="009568FB">
        <w:rPr>
          <w:rFonts w:ascii="Century Gothic" w:hAnsi="Century Gothic" w:cs="Arial"/>
          <w:b/>
          <w:bCs/>
        </w:rPr>
        <w:t>P R E S E N T E. –</w:t>
      </w:r>
    </w:p>
    <w:p w:rsidR="00331CBA" w:rsidRPr="009568FB" w:rsidRDefault="00331CBA" w:rsidP="00331CBA">
      <w:pPr>
        <w:tabs>
          <w:tab w:val="left" w:pos="6840"/>
        </w:tabs>
        <w:spacing w:line="360" w:lineRule="auto"/>
        <w:jc w:val="both"/>
        <w:rPr>
          <w:rFonts w:ascii="Century Gothic" w:hAnsi="Century Gothic" w:cs="Arial"/>
          <w:b/>
          <w:bCs/>
        </w:rPr>
      </w:pPr>
      <w:r>
        <w:rPr>
          <w:rFonts w:ascii="Century Gothic" w:hAnsi="Century Gothic" w:cs="Arial"/>
          <w:b/>
          <w:bCs/>
        </w:rPr>
        <w:tab/>
      </w:r>
    </w:p>
    <w:p w:rsidR="00331CBA" w:rsidRPr="009568FB" w:rsidRDefault="00E25FD9" w:rsidP="00331CBA">
      <w:pPr>
        <w:pStyle w:val="Textoindependiente"/>
        <w:spacing w:line="360" w:lineRule="auto"/>
        <w:rPr>
          <w:rFonts w:ascii="Century Gothic" w:hAnsi="Century Gothic" w:cs="Arial"/>
        </w:rPr>
      </w:pPr>
      <w:r>
        <w:rPr>
          <w:rFonts w:ascii="Century Gothic" w:hAnsi="Century Gothic" w:cs="Arial"/>
        </w:rPr>
        <w:t>La Comisión de Transparencia,</w:t>
      </w:r>
      <w:r w:rsidR="00331CBA">
        <w:rPr>
          <w:rFonts w:ascii="Century Gothic" w:hAnsi="Century Gothic" w:cs="Arial"/>
        </w:rPr>
        <w:t xml:space="preserve"> Acceso a la Información</w:t>
      </w:r>
      <w:r>
        <w:rPr>
          <w:rFonts w:ascii="Century Gothic" w:hAnsi="Century Gothic" w:cs="Arial"/>
        </w:rPr>
        <w:t xml:space="preserve"> </w:t>
      </w:r>
      <w:r w:rsidR="001933D0">
        <w:rPr>
          <w:rFonts w:ascii="Century Gothic" w:hAnsi="Century Gothic" w:cs="Arial"/>
        </w:rPr>
        <w:t xml:space="preserve">Pública </w:t>
      </w:r>
      <w:r>
        <w:rPr>
          <w:rFonts w:ascii="Century Gothic" w:hAnsi="Century Gothic" w:cs="Arial"/>
        </w:rPr>
        <w:t>y Parlamento Abierto</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rsidR="00331CBA" w:rsidRDefault="00331CBA" w:rsidP="00331CBA">
      <w:pPr>
        <w:pStyle w:val="Textoindependiente"/>
        <w:ind w:firstLine="993"/>
        <w:rPr>
          <w:rFonts w:ascii="Century Gothic" w:hAnsi="Century Gothic" w:cs="Arial"/>
          <w:b/>
        </w:rPr>
      </w:pPr>
    </w:p>
    <w:p w:rsidR="00331CBA" w:rsidRDefault="00331CBA" w:rsidP="00331CBA">
      <w:pPr>
        <w:pStyle w:val="Ttulo2"/>
        <w:spacing w:line="360" w:lineRule="auto"/>
        <w:rPr>
          <w:rFonts w:ascii="Century Gothic" w:hAnsi="Century Gothic" w:cs="Arial"/>
        </w:rPr>
      </w:pPr>
      <w:r w:rsidRPr="009568FB">
        <w:rPr>
          <w:rFonts w:ascii="Century Gothic" w:hAnsi="Century Gothic" w:cs="Arial"/>
        </w:rPr>
        <w:t>A N T E C E D E N T E S</w:t>
      </w:r>
    </w:p>
    <w:p w:rsidR="00331CBA" w:rsidRPr="009568FB" w:rsidRDefault="00331CBA" w:rsidP="00331CBA">
      <w:pPr>
        <w:rPr>
          <w:rFonts w:ascii="Century Gothic" w:hAnsi="Century Gothic" w:cs="Arial"/>
        </w:rPr>
      </w:pPr>
    </w:p>
    <w:p w:rsidR="00331CBA" w:rsidRDefault="00331CBA" w:rsidP="00917BA4">
      <w:pPr>
        <w:shd w:val="clear" w:color="auto" w:fill="FFFFFF"/>
        <w:tabs>
          <w:tab w:val="left" w:pos="9763"/>
        </w:tabs>
        <w:spacing w:line="360" w:lineRule="auto"/>
        <w:jc w:val="both"/>
        <w:rPr>
          <w:rFonts w:ascii="Century Gothic" w:hAnsi="Century Gothic"/>
        </w:rPr>
      </w:pPr>
      <w:r w:rsidRPr="009568FB">
        <w:rPr>
          <w:rFonts w:ascii="Century Gothic" w:hAnsi="Century Gothic" w:cs="Arial"/>
          <w:b/>
          <w:bCs/>
        </w:rPr>
        <w:t xml:space="preserve">I.- </w:t>
      </w:r>
      <w:r>
        <w:rPr>
          <w:rFonts w:ascii="Century Gothic" w:hAnsi="Century Gothic" w:cs="Arial"/>
        </w:rPr>
        <w:t xml:space="preserve">Con fecha </w:t>
      </w:r>
      <w:r w:rsidR="005E6F4C">
        <w:rPr>
          <w:rFonts w:ascii="Century Gothic" w:hAnsi="Century Gothic" w:cs="Arial"/>
        </w:rPr>
        <w:t>nueve</w:t>
      </w:r>
      <w:r>
        <w:rPr>
          <w:rFonts w:ascii="Century Gothic" w:hAnsi="Century Gothic" w:cs="Arial"/>
        </w:rPr>
        <w:t xml:space="preserve"> de </w:t>
      </w:r>
      <w:r w:rsidR="00BC19BA">
        <w:rPr>
          <w:rFonts w:ascii="Century Gothic" w:hAnsi="Century Gothic" w:cs="Arial"/>
        </w:rPr>
        <w:t>septiembre</w:t>
      </w:r>
      <w:r>
        <w:rPr>
          <w:rFonts w:ascii="Century Gothic" w:hAnsi="Century Gothic" w:cs="Arial"/>
        </w:rPr>
        <w:t xml:space="preserve"> de dos mil dieci</w:t>
      </w:r>
      <w:r w:rsidR="0020030B">
        <w:rPr>
          <w:rFonts w:ascii="Century Gothic" w:hAnsi="Century Gothic" w:cs="Arial"/>
        </w:rPr>
        <w:t>nueve</w:t>
      </w:r>
      <w:r>
        <w:rPr>
          <w:rFonts w:ascii="Century Gothic" w:hAnsi="Century Gothic" w:cs="Arial"/>
        </w:rPr>
        <w:t>,</w:t>
      </w:r>
      <w:r w:rsidR="00323DC4">
        <w:rPr>
          <w:rFonts w:ascii="Century Gothic" w:hAnsi="Century Gothic" w:cs="Arial"/>
        </w:rPr>
        <w:t xml:space="preserve"> </w:t>
      </w:r>
      <w:r w:rsidR="005E6F4C">
        <w:rPr>
          <w:rFonts w:ascii="Century Gothic" w:hAnsi="Century Gothic" w:cs="Arial"/>
        </w:rPr>
        <w:t xml:space="preserve">el Lic. Javier Corral Jurado, Gobernador Constitucional del Estado de Chihuahua, </w:t>
      </w:r>
      <w:r w:rsidR="00B46904">
        <w:rPr>
          <w:rFonts w:ascii="Century Gothic" w:hAnsi="Century Gothic" w:cs="Arial"/>
        </w:rPr>
        <w:t>presentó</w:t>
      </w:r>
      <w:r>
        <w:rPr>
          <w:rFonts w:ascii="Century Gothic" w:hAnsi="Century Gothic" w:cs="Arial"/>
        </w:rPr>
        <w:t xml:space="preserve"> </w:t>
      </w:r>
      <w:r w:rsidR="005E6F4C" w:rsidRPr="005E6F4C">
        <w:rPr>
          <w:rFonts w:ascii="Century Gothic" w:hAnsi="Century Gothic" w:cs="Arial"/>
        </w:rPr>
        <w:t>Iniciativa con carácter de decreto, a fin de expedir la Ley de Firma Electrónica Avanzada para el Estado de Chihuahua y sus Municipios.</w:t>
      </w:r>
      <w:r w:rsidR="005E6F4C">
        <w:rPr>
          <w:rFonts w:ascii="Century Gothic" w:hAnsi="Century Gothic" w:cs="Arial"/>
        </w:rPr>
        <w:t xml:space="preserve"> </w:t>
      </w:r>
    </w:p>
    <w:p w:rsidR="007E7F92" w:rsidRDefault="007E7F92" w:rsidP="00917BA4">
      <w:pPr>
        <w:shd w:val="clear" w:color="auto" w:fill="FFFFFF"/>
        <w:tabs>
          <w:tab w:val="left" w:pos="9763"/>
        </w:tabs>
        <w:spacing w:line="360" w:lineRule="auto"/>
        <w:jc w:val="both"/>
        <w:rPr>
          <w:rFonts w:ascii="Century Gothic" w:hAnsi="Century Gothic"/>
        </w:rPr>
      </w:pPr>
    </w:p>
    <w:p w:rsidR="007E7F92" w:rsidRPr="007E7F92" w:rsidRDefault="007E7F92" w:rsidP="00917BA4">
      <w:pPr>
        <w:shd w:val="clear" w:color="auto" w:fill="FFFFFF"/>
        <w:tabs>
          <w:tab w:val="left" w:pos="9763"/>
        </w:tabs>
        <w:spacing w:line="360" w:lineRule="auto"/>
        <w:jc w:val="both"/>
        <w:rPr>
          <w:rFonts w:ascii="Century Gothic" w:eastAsia="Arial" w:hAnsi="Century Gothic" w:cs="Arial"/>
        </w:rPr>
      </w:pPr>
      <w:r w:rsidRPr="00E24D27">
        <w:rPr>
          <w:rFonts w:ascii="Century Gothic" w:hAnsi="Century Gothic" w:cs="Arial"/>
          <w:b/>
        </w:rPr>
        <w:t>II.-</w:t>
      </w:r>
      <w:r>
        <w:rPr>
          <w:rFonts w:ascii="Century Gothic" w:hAnsi="Century Gothic" w:cs="Arial"/>
        </w:rPr>
        <w:t xml:space="preserve"> La Presidencia del H. Congreso del Estado, con fecha </w:t>
      </w:r>
      <w:r w:rsidR="005E6F4C">
        <w:rPr>
          <w:rFonts w:ascii="Century Gothic" w:hAnsi="Century Gothic" w:cs="Arial"/>
        </w:rPr>
        <w:t>once</w:t>
      </w:r>
      <w:r w:rsidRPr="00A91DCA">
        <w:rPr>
          <w:rFonts w:ascii="Century Gothic" w:hAnsi="Century Gothic" w:cs="Arial"/>
        </w:rPr>
        <w:t xml:space="preserve"> de </w:t>
      </w:r>
      <w:r w:rsidR="00BC19BA">
        <w:rPr>
          <w:rFonts w:ascii="Century Gothic" w:hAnsi="Century Gothic" w:cs="Arial"/>
        </w:rPr>
        <w:t>septiembre</w:t>
      </w:r>
      <w:r w:rsidRPr="00A91DCA">
        <w:rPr>
          <w:rFonts w:ascii="Century Gothic" w:hAnsi="Century Gothic" w:cs="Arial"/>
        </w:rPr>
        <w:t xml:space="preserve"> de dos mil diecinueve, </w:t>
      </w:r>
      <w:r>
        <w:rPr>
          <w:rFonts w:ascii="Century Gothic" w:hAnsi="Century Gothic" w:cs="Arial"/>
        </w:rPr>
        <w:t xml:space="preserve">y en </w:t>
      </w:r>
      <w:r>
        <w:rPr>
          <w:rFonts w:ascii="Century Gothic" w:eastAsia="Arial" w:hAnsi="Century Gothic" w:cs="Arial"/>
        </w:rPr>
        <w:t xml:space="preserve">uso de las facultades que le confiere el artículo 75, fracción XIII, de la Ley Orgánica del Poder Legislativo, tuvo a bien turnar a la Comisión de </w:t>
      </w:r>
      <w:r w:rsidR="00BC19BA">
        <w:rPr>
          <w:rFonts w:ascii="Century Gothic" w:eastAsia="Arial" w:hAnsi="Century Gothic" w:cs="Arial"/>
        </w:rPr>
        <w:t>Transparencia, Acceso a la Información Pública y Parlamento Abierto, la iniciativa de mérito</w:t>
      </w:r>
      <w:r w:rsidRPr="00A91DCA">
        <w:rPr>
          <w:rFonts w:ascii="Century Gothic" w:hAnsi="Century Gothic" w:cs="Arial"/>
        </w:rPr>
        <w:t>,</w:t>
      </w:r>
      <w:r>
        <w:rPr>
          <w:rFonts w:ascii="Century Gothic" w:eastAsia="Arial" w:hAnsi="Century Gothic" w:cs="Arial"/>
        </w:rPr>
        <w:t xml:space="preserve"> a efecto de proceder al estudio, análisis y elaboración del dictamen correspondiente.</w:t>
      </w:r>
    </w:p>
    <w:p w:rsidR="00917BA4" w:rsidRDefault="00917BA4" w:rsidP="00917BA4">
      <w:pPr>
        <w:shd w:val="clear" w:color="auto" w:fill="FFFFFF"/>
        <w:tabs>
          <w:tab w:val="left" w:pos="9763"/>
        </w:tabs>
        <w:spacing w:line="360" w:lineRule="auto"/>
        <w:jc w:val="both"/>
        <w:rPr>
          <w:rFonts w:ascii="Century Gothic" w:hAnsi="Century Gothic" w:cs="Arial"/>
        </w:rPr>
      </w:pPr>
    </w:p>
    <w:p w:rsidR="00331CBA" w:rsidRPr="003B10E3" w:rsidRDefault="00F33CFF" w:rsidP="003B10E3">
      <w:pPr>
        <w:shd w:val="clear" w:color="auto" w:fill="FFFFFF"/>
        <w:tabs>
          <w:tab w:val="left" w:pos="9763"/>
        </w:tabs>
        <w:spacing w:line="360" w:lineRule="auto"/>
        <w:jc w:val="both"/>
        <w:rPr>
          <w:rFonts w:ascii="Century Gothic" w:eastAsia="Arial" w:hAnsi="Century Gothic" w:cs="Arial"/>
        </w:rPr>
      </w:pPr>
      <w:r w:rsidRPr="00E24D27">
        <w:rPr>
          <w:rFonts w:ascii="Century Gothic" w:hAnsi="Century Gothic" w:cs="Arial"/>
          <w:b/>
        </w:rPr>
        <w:lastRenderedPageBreak/>
        <w:t>II</w:t>
      </w:r>
      <w:r w:rsidR="000556C9">
        <w:rPr>
          <w:rFonts w:ascii="Century Gothic" w:hAnsi="Century Gothic" w:cs="Arial"/>
          <w:b/>
        </w:rPr>
        <w:t>I</w:t>
      </w:r>
      <w:r w:rsidRPr="00E24D27">
        <w:rPr>
          <w:rFonts w:ascii="Century Gothic" w:hAnsi="Century Gothic" w:cs="Arial"/>
          <w:b/>
        </w:rPr>
        <w:t>.-</w:t>
      </w:r>
      <w:r>
        <w:rPr>
          <w:rFonts w:ascii="Century Gothic" w:hAnsi="Century Gothic" w:cs="Arial"/>
        </w:rPr>
        <w:t xml:space="preserve"> </w:t>
      </w:r>
      <w:r w:rsidR="00323DC4">
        <w:rPr>
          <w:rFonts w:ascii="Century Gothic" w:hAnsi="Century Gothic" w:cs="Arial"/>
          <w:bCs/>
        </w:rPr>
        <w:t>La i</w:t>
      </w:r>
      <w:r w:rsidR="00331CBA" w:rsidRPr="009568FB">
        <w:rPr>
          <w:rFonts w:ascii="Century Gothic" w:hAnsi="Century Gothic" w:cs="Arial"/>
          <w:bCs/>
        </w:rPr>
        <w:t xml:space="preserve">niciativa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rsidR="006C3CD3" w:rsidRPr="00917BA4" w:rsidRDefault="006C3CD3" w:rsidP="00917BA4">
      <w:pPr>
        <w:pStyle w:val="Textoindependiente"/>
        <w:spacing w:line="360" w:lineRule="auto"/>
        <w:ind w:right="616"/>
        <w:rPr>
          <w:rFonts w:ascii="Century Gothic" w:hAnsi="Century Gothic" w:cs="Arial"/>
          <w:bCs/>
          <w:lang w:val="es-MX"/>
        </w:rPr>
      </w:pPr>
    </w:p>
    <w:p w:rsidR="00055558" w:rsidRPr="00055558" w:rsidRDefault="00B46904" w:rsidP="00055558">
      <w:pPr>
        <w:autoSpaceDE w:val="0"/>
        <w:autoSpaceDN w:val="0"/>
        <w:adjustRightInd w:val="0"/>
        <w:spacing w:line="300" w:lineRule="auto"/>
        <w:ind w:left="425"/>
        <w:jc w:val="both"/>
        <w:rPr>
          <w:rFonts w:ascii="Century Gothic" w:eastAsia="Arial" w:hAnsi="Century Gothic"/>
          <w:i/>
          <w:lang w:val="es-MX"/>
        </w:rPr>
      </w:pPr>
      <w:r w:rsidRPr="00917BA4">
        <w:rPr>
          <w:rFonts w:ascii="Century Gothic" w:eastAsia="Arial" w:hAnsi="Century Gothic"/>
          <w:i/>
        </w:rPr>
        <w:t>“</w:t>
      </w:r>
      <w:r w:rsidR="00055558" w:rsidRPr="00055558">
        <w:rPr>
          <w:rFonts w:ascii="Century Gothic" w:eastAsia="Arial" w:hAnsi="Century Gothic"/>
          <w:i/>
          <w:lang w:val="es-MX"/>
        </w:rPr>
        <w:t>El avance tecnológico que el mundo ha experimentado en las últimas décadas ha permitido el desarrollo de procesos económicos y administrativos que facilitan la vida del ciudadano, al hacer posible el intercambio de información entre personas e instituciones de manera eficiente, instantánea y segura.</w:t>
      </w:r>
    </w:p>
    <w:p w:rsidR="00055558" w:rsidRPr="00055558" w:rsidRDefault="00055558" w:rsidP="00055558">
      <w:pPr>
        <w:autoSpaceDE w:val="0"/>
        <w:autoSpaceDN w:val="0"/>
        <w:adjustRightInd w:val="0"/>
        <w:spacing w:line="300" w:lineRule="auto"/>
        <w:ind w:left="425"/>
        <w:jc w:val="both"/>
        <w:rPr>
          <w:rFonts w:ascii="Century Gothic" w:eastAsia="Arial" w:hAnsi="Century Gothic"/>
          <w:i/>
          <w:lang w:val="es-MX"/>
        </w:rPr>
      </w:pPr>
    </w:p>
    <w:p w:rsidR="00055558" w:rsidRPr="00055558" w:rsidRDefault="00055558" w:rsidP="00055558">
      <w:pPr>
        <w:autoSpaceDE w:val="0"/>
        <w:autoSpaceDN w:val="0"/>
        <w:adjustRightInd w:val="0"/>
        <w:spacing w:line="300" w:lineRule="auto"/>
        <w:ind w:left="425"/>
        <w:jc w:val="both"/>
        <w:rPr>
          <w:rFonts w:ascii="Century Gothic" w:eastAsia="Arial" w:hAnsi="Century Gothic"/>
          <w:i/>
          <w:lang w:val="es-MX"/>
        </w:rPr>
      </w:pPr>
      <w:r w:rsidRPr="00055558">
        <w:rPr>
          <w:rFonts w:ascii="Century Gothic" w:eastAsia="Arial" w:hAnsi="Century Gothic"/>
          <w:i/>
          <w:lang w:val="es-MX"/>
        </w:rPr>
        <w:t>La tecnología ha provocado también una transformación en la administración pública, haciendo más eficientes los procesos, disminuyendo tiempos de espera y permitiendo el contacto directo y simplificado entre la autoridad y el ciudadano, lo que a su vez redunda en la reducción de la posibilidad de contar con actos de corrupción al promover la transparencia y registro detallado de las interacciones telemáticas.</w:t>
      </w:r>
    </w:p>
    <w:p w:rsidR="00055558" w:rsidRPr="00055558" w:rsidRDefault="00055558" w:rsidP="00055558">
      <w:pPr>
        <w:autoSpaceDE w:val="0"/>
        <w:autoSpaceDN w:val="0"/>
        <w:adjustRightInd w:val="0"/>
        <w:spacing w:line="300" w:lineRule="auto"/>
        <w:ind w:left="425"/>
        <w:jc w:val="both"/>
        <w:rPr>
          <w:rFonts w:ascii="Century Gothic" w:eastAsia="Arial" w:hAnsi="Century Gothic"/>
          <w:i/>
          <w:lang w:val="es-MX"/>
        </w:rPr>
      </w:pPr>
    </w:p>
    <w:p w:rsidR="00055558" w:rsidRPr="00055558" w:rsidRDefault="00055558" w:rsidP="00055558">
      <w:pPr>
        <w:autoSpaceDE w:val="0"/>
        <w:autoSpaceDN w:val="0"/>
        <w:adjustRightInd w:val="0"/>
        <w:spacing w:line="300" w:lineRule="auto"/>
        <w:ind w:left="425"/>
        <w:jc w:val="both"/>
        <w:rPr>
          <w:rFonts w:ascii="Century Gothic" w:eastAsia="Arial" w:hAnsi="Century Gothic"/>
          <w:i/>
          <w:lang w:val="es-MX"/>
        </w:rPr>
      </w:pPr>
      <w:r w:rsidRPr="00055558">
        <w:rPr>
          <w:rFonts w:ascii="Century Gothic" w:eastAsia="Arial" w:hAnsi="Century Gothic"/>
          <w:i/>
          <w:lang w:val="es-MX"/>
        </w:rPr>
        <w:t>Por ello, dentro del Plan Estatal de Desarrollo 2017-2021, circunscrita al Eje 5 denominado Gobierno Responsable, se ha contemplado la estrategia tendiente al desarrollo de mecanismos y acciones de simplificación y modernización administrativa para una operación más eficiente de la administración pública estatal.</w:t>
      </w:r>
    </w:p>
    <w:p w:rsidR="00055558" w:rsidRPr="00055558" w:rsidRDefault="00055558" w:rsidP="00055558">
      <w:pPr>
        <w:autoSpaceDE w:val="0"/>
        <w:autoSpaceDN w:val="0"/>
        <w:adjustRightInd w:val="0"/>
        <w:spacing w:line="300" w:lineRule="auto"/>
        <w:ind w:left="425"/>
        <w:jc w:val="both"/>
        <w:rPr>
          <w:rFonts w:ascii="Century Gothic" w:eastAsia="Arial" w:hAnsi="Century Gothic"/>
          <w:i/>
          <w:lang w:val="es-MX"/>
        </w:rPr>
      </w:pPr>
    </w:p>
    <w:p w:rsidR="00055558" w:rsidRPr="00055558" w:rsidRDefault="00055558" w:rsidP="00055558">
      <w:pPr>
        <w:autoSpaceDE w:val="0"/>
        <w:autoSpaceDN w:val="0"/>
        <w:adjustRightInd w:val="0"/>
        <w:spacing w:line="300" w:lineRule="auto"/>
        <w:ind w:left="425"/>
        <w:jc w:val="both"/>
        <w:rPr>
          <w:rFonts w:ascii="Century Gothic" w:eastAsia="Arial" w:hAnsi="Century Gothic"/>
          <w:i/>
          <w:lang w:val="es-MX"/>
        </w:rPr>
      </w:pPr>
      <w:r w:rsidRPr="00055558">
        <w:rPr>
          <w:rFonts w:ascii="Century Gothic" w:eastAsia="Arial" w:hAnsi="Century Gothic"/>
          <w:i/>
          <w:lang w:val="es-MX"/>
        </w:rPr>
        <w:t xml:space="preserve">En ese tenor, resulta indispensable implementar las tecnologías de la información y comunicación en los procesos administrativos y de servicios, para un mejor manejo y control de la información generada en los mismos, que permita elevar la calidad en la prestación de servicios y aporte los elementos para el control de los recursos. Adicionalmente, es necesario promover el uso de herramientas informáticas estandarizadas y actualizadas, </w:t>
      </w:r>
      <w:r w:rsidRPr="00055558">
        <w:rPr>
          <w:rFonts w:ascii="Century Gothic" w:eastAsia="Arial" w:hAnsi="Century Gothic"/>
          <w:i/>
          <w:lang w:val="es-MX"/>
        </w:rPr>
        <w:lastRenderedPageBreak/>
        <w:t>procedimientos en línea e intercambio de información entre dependencias y entidades.</w:t>
      </w:r>
    </w:p>
    <w:p w:rsidR="00055558" w:rsidRPr="00055558" w:rsidRDefault="00055558" w:rsidP="00055558">
      <w:pPr>
        <w:autoSpaceDE w:val="0"/>
        <w:autoSpaceDN w:val="0"/>
        <w:adjustRightInd w:val="0"/>
        <w:spacing w:line="300" w:lineRule="auto"/>
        <w:ind w:left="425"/>
        <w:jc w:val="both"/>
        <w:rPr>
          <w:rFonts w:ascii="Century Gothic" w:eastAsia="Arial" w:hAnsi="Century Gothic"/>
          <w:i/>
          <w:lang w:val="es-MX"/>
        </w:rPr>
      </w:pPr>
    </w:p>
    <w:p w:rsidR="00055558" w:rsidRPr="00055558" w:rsidRDefault="00055558" w:rsidP="00055558">
      <w:pPr>
        <w:autoSpaceDE w:val="0"/>
        <w:autoSpaceDN w:val="0"/>
        <w:adjustRightInd w:val="0"/>
        <w:spacing w:line="300" w:lineRule="auto"/>
        <w:ind w:left="425"/>
        <w:jc w:val="both"/>
        <w:rPr>
          <w:rFonts w:ascii="Century Gothic" w:eastAsia="Arial" w:hAnsi="Century Gothic"/>
          <w:i/>
          <w:lang w:val="es-MX"/>
        </w:rPr>
      </w:pPr>
      <w:r w:rsidRPr="00055558">
        <w:rPr>
          <w:rFonts w:ascii="Century Gothic" w:eastAsia="Arial" w:hAnsi="Century Gothic"/>
          <w:i/>
          <w:lang w:val="es-MX"/>
        </w:rPr>
        <w:t>Elemento básico del aprovechamiento de la tecnología para fines administrativos es la creación de cuerpos normativos robustos que generen la confianza necesaria en la ciudadanía y en las autoridades para la transmisión de información por medios electrónicos. Como respuesta a la necesidad de brindar certeza a las transacciones realizadas por internet surge, entre otras herramientas, la denominada firma electrónica, misma que constituye un instrumento que posibilita la comprobación de la procedencia y la integridad de los mensajes encriptados que se intercambian a través de la red, ofreciendo bases técnicas para evitar el repudio, siempre que se lleven a cabo las gestiones basadas en fechas ciertas y sobre estándares robustos y homogéneos. La citada firma electrónica cuenta con la misma validez jurídica que tiene la firma autógrafa, y ha demostrado su eficiencia y eficacia en una amplia cantidad de organismos tanto del sector público como privado.</w:t>
      </w:r>
    </w:p>
    <w:p w:rsidR="00055558" w:rsidRPr="00055558" w:rsidRDefault="00055558" w:rsidP="00055558">
      <w:pPr>
        <w:autoSpaceDE w:val="0"/>
        <w:autoSpaceDN w:val="0"/>
        <w:adjustRightInd w:val="0"/>
        <w:spacing w:line="300" w:lineRule="auto"/>
        <w:ind w:left="425"/>
        <w:jc w:val="both"/>
        <w:rPr>
          <w:rFonts w:ascii="Century Gothic" w:eastAsia="Arial" w:hAnsi="Century Gothic"/>
          <w:i/>
          <w:lang w:val="es-MX"/>
        </w:rPr>
      </w:pPr>
    </w:p>
    <w:p w:rsidR="00055558" w:rsidRPr="00055558" w:rsidRDefault="00055558" w:rsidP="00055558">
      <w:pPr>
        <w:autoSpaceDE w:val="0"/>
        <w:autoSpaceDN w:val="0"/>
        <w:adjustRightInd w:val="0"/>
        <w:spacing w:line="300" w:lineRule="auto"/>
        <w:ind w:left="425"/>
        <w:jc w:val="both"/>
        <w:rPr>
          <w:rFonts w:ascii="Century Gothic" w:eastAsia="Arial" w:hAnsi="Century Gothic"/>
          <w:i/>
          <w:lang w:val="es-MX"/>
        </w:rPr>
      </w:pPr>
      <w:r w:rsidRPr="00055558">
        <w:rPr>
          <w:rFonts w:ascii="Century Gothic" w:eastAsia="Arial" w:hAnsi="Century Gothic"/>
          <w:i/>
          <w:lang w:val="es-MX"/>
        </w:rPr>
        <w:t>El Estado debe fomentar el aprovechamiento, la implementación y el desarrollo de procedimientos tecnológicos que brinden ventajas competitivas para las y los ciudadanos, quienes ya experimentan con la firma electrónica en múltiples trámites y servicios en el Ejecutivo Federal, en donde se pueden constatar ejemplos exitosos de simplificación administrativa gracias al uso de la referida herramienta.</w:t>
      </w:r>
    </w:p>
    <w:p w:rsidR="00055558" w:rsidRPr="00055558" w:rsidRDefault="00055558" w:rsidP="00055558">
      <w:pPr>
        <w:autoSpaceDE w:val="0"/>
        <w:autoSpaceDN w:val="0"/>
        <w:adjustRightInd w:val="0"/>
        <w:spacing w:line="300" w:lineRule="auto"/>
        <w:ind w:left="425"/>
        <w:jc w:val="both"/>
        <w:rPr>
          <w:rFonts w:ascii="Century Gothic" w:eastAsia="Arial" w:hAnsi="Century Gothic"/>
          <w:i/>
          <w:lang w:val="es-MX"/>
        </w:rPr>
      </w:pPr>
    </w:p>
    <w:p w:rsidR="00917BA4" w:rsidRPr="00055558" w:rsidRDefault="00055558" w:rsidP="00055558">
      <w:pPr>
        <w:autoSpaceDE w:val="0"/>
        <w:autoSpaceDN w:val="0"/>
        <w:adjustRightInd w:val="0"/>
        <w:spacing w:line="300" w:lineRule="auto"/>
        <w:ind w:left="425"/>
        <w:jc w:val="both"/>
        <w:rPr>
          <w:rFonts w:ascii="Century Gothic" w:eastAsia="Arial" w:hAnsi="Century Gothic"/>
          <w:i/>
          <w:lang w:val="es-MX"/>
        </w:rPr>
      </w:pPr>
      <w:r w:rsidRPr="00055558">
        <w:rPr>
          <w:rFonts w:ascii="Century Gothic" w:eastAsia="Arial" w:hAnsi="Century Gothic"/>
          <w:i/>
          <w:lang w:val="es-MX"/>
        </w:rPr>
        <w:t xml:space="preserve">La presente iniciativa pretende que, mediante el uso adecuado e inteligente de la tecnología, se logre una mejor relación entre el Estado y los ciudadanos, creando nuevos esquemas de colaboración basada en la confianza mutua que rompa con las anticuadas formas de realizar trámites y firmar </w:t>
      </w:r>
      <w:r w:rsidRPr="00055558">
        <w:rPr>
          <w:rFonts w:ascii="Century Gothic" w:eastAsia="Arial" w:hAnsi="Century Gothic"/>
          <w:i/>
          <w:lang w:val="es-MX"/>
        </w:rPr>
        <w:lastRenderedPageBreak/>
        <w:t>documentos, brindando ahorros en materia de transportación, insumos, tiempo y esfuerzo, siempre bajo elementos de certeza,</w:t>
      </w:r>
      <w:r>
        <w:rPr>
          <w:rFonts w:ascii="Century Gothic" w:eastAsia="Arial" w:hAnsi="Century Gothic"/>
          <w:i/>
          <w:lang w:val="es-MX"/>
        </w:rPr>
        <w:t xml:space="preserve"> legalidad y transparencia</w:t>
      </w:r>
      <w:r w:rsidR="00917BA4" w:rsidRPr="00917BA4">
        <w:rPr>
          <w:rFonts w:ascii="Century Gothic" w:hAnsi="Century Gothic" w:cs="Arial"/>
          <w:i/>
        </w:rPr>
        <w:t>”.</w:t>
      </w:r>
    </w:p>
    <w:p w:rsidR="00055558" w:rsidRDefault="00055558" w:rsidP="00917BA4">
      <w:pPr>
        <w:autoSpaceDE w:val="0"/>
        <w:autoSpaceDN w:val="0"/>
        <w:adjustRightInd w:val="0"/>
        <w:spacing w:line="360" w:lineRule="auto"/>
        <w:jc w:val="both"/>
        <w:rPr>
          <w:rFonts w:ascii="Century Gothic" w:hAnsi="Century Gothic" w:cs="Arial"/>
          <w:i/>
        </w:rPr>
      </w:pPr>
    </w:p>
    <w:p w:rsidR="00315537" w:rsidRDefault="00315537" w:rsidP="00315537">
      <w:pPr>
        <w:pStyle w:val="Textoindependiente"/>
        <w:spacing w:line="360" w:lineRule="auto"/>
        <w:rPr>
          <w:rFonts w:ascii="Century Gothic" w:eastAsia="Arial" w:hAnsi="Century Gothic" w:cs="Arial"/>
          <w:lang w:val="es-MX"/>
        </w:rPr>
      </w:pPr>
      <w:r w:rsidRPr="00A335F4">
        <w:rPr>
          <w:rFonts w:ascii="Century Gothic" w:eastAsia="Arial" w:hAnsi="Century Gothic" w:cs="Arial"/>
          <w:lang w:val="es-MX"/>
        </w:rPr>
        <w:t>Ahora bien, al entrar al estudi</w:t>
      </w:r>
      <w:r>
        <w:rPr>
          <w:rFonts w:ascii="Century Gothic" w:eastAsia="Arial" w:hAnsi="Century Gothic" w:cs="Arial"/>
          <w:lang w:val="es-MX"/>
        </w:rPr>
        <w:t>o y análisis de la iniciativa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rsidR="00315537" w:rsidRDefault="00315537" w:rsidP="00315537">
      <w:pPr>
        <w:pStyle w:val="Textoindependiente"/>
        <w:spacing w:line="360" w:lineRule="auto"/>
        <w:rPr>
          <w:rFonts w:ascii="Century Gothic" w:hAnsi="Century Gothic" w:cs="Arial"/>
        </w:rPr>
      </w:pPr>
    </w:p>
    <w:p w:rsidR="00315537" w:rsidRDefault="00315537" w:rsidP="00315537">
      <w:pPr>
        <w:pStyle w:val="Textoindependiente"/>
        <w:spacing w:line="360" w:lineRule="auto"/>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rsidR="00315537" w:rsidRPr="009568FB" w:rsidRDefault="00315537" w:rsidP="00315537">
      <w:pPr>
        <w:spacing w:line="360" w:lineRule="auto"/>
        <w:jc w:val="both"/>
        <w:rPr>
          <w:rFonts w:ascii="Century Gothic" w:hAnsi="Century Gothic" w:cs="Arial"/>
          <w:b/>
          <w:bCs/>
        </w:rPr>
      </w:pPr>
    </w:p>
    <w:p w:rsidR="00315537" w:rsidRDefault="00315537" w:rsidP="00315537">
      <w:pPr>
        <w:spacing w:line="360" w:lineRule="auto"/>
        <w:jc w:val="both"/>
        <w:rPr>
          <w:rFonts w:ascii="Century Gothic" w:hAnsi="Century Gothic" w:cs="Arial"/>
        </w:rPr>
      </w:pPr>
      <w:r w:rsidRPr="009568FB">
        <w:rPr>
          <w:rFonts w:ascii="Century Gothic" w:hAnsi="Century Gothic" w:cs="Arial"/>
          <w:b/>
          <w:bCs/>
        </w:rPr>
        <w:t>I.-</w:t>
      </w:r>
      <w:r w:rsidRPr="009568FB">
        <w:rPr>
          <w:rFonts w:ascii="Century Gothic" w:hAnsi="Century Gothic" w:cs="Arial"/>
        </w:rPr>
        <w:t xml:space="preserve"> </w:t>
      </w:r>
      <w:r>
        <w:rPr>
          <w:rFonts w:ascii="Century Gothic" w:hAnsi="Century Gothic" w:cs="Arial"/>
        </w:rPr>
        <w:t xml:space="preserve">El H. Congreso del Estado, a través de esta Comisión, es competente para conocer y </w:t>
      </w:r>
      <w:r w:rsidR="00055558">
        <w:rPr>
          <w:rFonts w:ascii="Century Gothic" w:hAnsi="Century Gothic" w:cs="Arial"/>
        </w:rPr>
        <w:t>resolver sobre la iniciativa mencionada</w:t>
      </w:r>
      <w:r>
        <w:rPr>
          <w:rFonts w:ascii="Century Gothic" w:hAnsi="Century Gothic" w:cs="Arial"/>
        </w:rPr>
        <w:t xml:space="preserve">. </w:t>
      </w:r>
    </w:p>
    <w:p w:rsidR="00315537" w:rsidRDefault="00315537" w:rsidP="00917BA4">
      <w:pPr>
        <w:autoSpaceDE w:val="0"/>
        <w:autoSpaceDN w:val="0"/>
        <w:adjustRightInd w:val="0"/>
        <w:spacing w:line="360" w:lineRule="auto"/>
        <w:jc w:val="both"/>
        <w:rPr>
          <w:rFonts w:ascii="Century Gothic" w:hAnsi="Century Gothic" w:cs="Arial"/>
          <w:b/>
        </w:rPr>
      </w:pPr>
    </w:p>
    <w:p w:rsidR="00055558" w:rsidRDefault="00315537" w:rsidP="00055558">
      <w:pPr>
        <w:pStyle w:val="Textoindependiente"/>
        <w:spacing w:line="360" w:lineRule="auto"/>
        <w:rPr>
          <w:rFonts w:ascii="Century Gothic" w:hAnsi="Century Gothic" w:cs="Arial"/>
        </w:rPr>
      </w:pPr>
      <w:r>
        <w:rPr>
          <w:rFonts w:ascii="Century Gothic" w:hAnsi="Century Gothic" w:cs="Arial"/>
          <w:b/>
        </w:rPr>
        <w:t>II</w:t>
      </w:r>
      <w:r w:rsidR="002D3A8D">
        <w:rPr>
          <w:rFonts w:ascii="Century Gothic" w:hAnsi="Century Gothic" w:cs="Arial"/>
          <w:b/>
        </w:rPr>
        <w:t xml:space="preserve">.- </w:t>
      </w:r>
      <w:r w:rsidR="00CC2EAE">
        <w:rPr>
          <w:rFonts w:ascii="Century Gothic" w:hAnsi="Century Gothic" w:cs="Arial"/>
        </w:rPr>
        <w:t xml:space="preserve">Como ha quedado asentado en el apartado de antecedentes, la iniciativa </w:t>
      </w:r>
      <w:r w:rsidR="00055558">
        <w:rPr>
          <w:rFonts w:ascii="Century Gothic" w:hAnsi="Century Gothic" w:cs="Arial"/>
        </w:rPr>
        <w:t xml:space="preserve">en análisis </w:t>
      </w:r>
      <w:r w:rsidR="00CC2EAE">
        <w:rPr>
          <w:rFonts w:ascii="Century Gothic" w:hAnsi="Century Gothic" w:cs="Arial"/>
        </w:rPr>
        <w:t>tiene como objet</w:t>
      </w:r>
      <w:r w:rsidR="008F35D7">
        <w:rPr>
          <w:rFonts w:ascii="Century Gothic" w:hAnsi="Century Gothic" w:cs="Arial"/>
        </w:rPr>
        <w:t>iv</w:t>
      </w:r>
      <w:r w:rsidR="00CC2EAE">
        <w:rPr>
          <w:rFonts w:ascii="Century Gothic" w:hAnsi="Century Gothic" w:cs="Arial"/>
        </w:rPr>
        <w:t xml:space="preserve">o </w:t>
      </w:r>
      <w:r w:rsidR="00055558">
        <w:rPr>
          <w:rFonts w:ascii="Century Gothic" w:hAnsi="Century Gothic" w:cs="Arial"/>
        </w:rPr>
        <w:t>expedir un nuevo cuerpo normativo denominado Ley de Firma Electrónica Avanzada para el Estado y sus Municipios, con el propósito de crear una regulación respecto al</w:t>
      </w:r>
      <w:r w:rsidR="00055558" w:rsidRPr="00055558">
        <w:rPr>
          <w:rFonts w:ascii="Century Gothic" w:hAnsi="Century Gothic" w:cs="Arial"/>
        </w:rPr>
        <w:t xml:space="preserve"> uso y </w:t>
      </w:r>
      <w:r w:rsidR="00055558">
        <w:rPr>
          <w:rFonts w:ascii="Century Gothic" w:hAnsi="Century Gothic" w:cs="Arial"/>
        </w:rPr>
        <w:t xml:space="preserve">los </w:t>
      </w:r>
      <w:r w:rsidR="00055558" w:rsidRPr="00055558">
        <w:rPr>
          <w:rFonts w:ascii="Century Gothic" w:hAnsi="Century Gothic" w:cs="Arial"/>
        </w:rPr>
        <w:t xml:space="preserve">servicios </w:t>
      </w:r>
      <w:r w:rsidR="00055558">
        <w:rPr>
          <w:rFonts w:ascii="Century Gothic" w:hAnsi="Century Gothic" w:cs="Arial"/>
        </w:rPr>
        <w:t>relacionados con dicha firma, y con ello s</w:t>
      </w:r>
      <w:r w:rsidR="008F35D7">
        <w:rPr>
          <w:rFonts w:ascii="Century Gothic" w:hAnsi="Century Gothic" w:cs="Arial"/>
        </w:rPr>
        <w:t xml:space="preserve">implificar y agilizar los actos, </w:t>
      </w:r>
      <w:r w:rsidR="00055558" w:rsidRPr="00055558">
        <w:rPr>
          <w:rFonts w:ascii="Century Gothic" w:hAnsi="Century Gothic" w:cs="Arial"/>
        </w:rPr>
        <w:t xml:space="preserve">negocios jurídicos, comunicaciones y procedimientos administrativos entre los </w:t>
      </w:r>
      <w:r w:rsidR="00055558">
        <w:rPr>
          <w:rFonts w:ascii="Century Gothic" w:hAnsi="Century Gothic" w:cs="Arial"/>
        </w:rPr>
        <w:t xml:space="preserve">diversos </w:t>
      </w:r>
      <w:r w:rsidR="00055558" w:rsidRPr="00055558">
        <w:rPr>
          <w:rFonts w:ascii="Century Gothic" w:hAnsi="Century Gothic" w:cs="Arial"/>
        </w:rPr>
        <w:t xml:space="preserve">sujetos </w:t>
      </w:r>
      <w:r w:rsidR="00055558">
        <w:rPr>
          <w:rFonts w:ascii="Century Gothic" w:hAnsi="Century Gothic" w:cs="Arial"/>
        </w:rPr>
        <w:t xml:space="preserve">obligados del sector público, los </w:t>
      </w:r>
      <w:r w:rsidR="00055558" w:rsidRPr="00055558">
        <w:rPr>
          <w:rFonts w:ascii="Century Gothic" w:hAnsi="Century Gothic" w:cs="Arial"/>
        </w:rPr>
        <w:t>particulares y las relaciones que mantengan entre sí.</w:t>
      </w:r>
    </w:p>
    <w:p w:rsidR="00852B0D" w:rsidRDefault="00852B0D" w:rsidP="00055558">
      <w:pPr>
        <w:pStyle w:val="Textoindependiente"/>
        <w:spacing w:line="360" w:lineRule="auto"/>
        <w:rPr>
          <w:rFonts w:ascii="Century Gothic" w:hAnsi="Century Gothic" w:cs="Arial"/>
        </w:rPr>
      </w:pPr>
    </w:p>
    <w:p w:rsidR="00A86071" w:rsidRPr="00A86071" w:rsidRDefault="00852B0D" w:rsidP="00A86071">
      <w:pPr>
        <w:pStyle w:val="Textoindependiente"/>
        <w:spacing w:line="360" w:lineRule="auto"/>
        <w:rPr>
          <w:rFonts w:ascii="Century Gothic" w:eastAsia="Arial" w:hAnsi="Century Gothic" w:cs="Arial"/>
          <w:i/>
          <w:lang w:val="es-MX"/>
        </w:rPr>
      </w:pPr>
      <w:r>
        <w:rPr>
          <w:rFonts w:ascii="Century Gothic" w:eastAsia="Arial" w:hAnsi="Century Gothic" w:cs="Arial"/>
        </w:rPr>
        <w:t>En términos generales, l</w:t>
      </w:r>
      <w:r w:rsidRPr="00A728DC">
        <w:rPr>
          <w:rFonts w:ascii="Century Gothic" w:eastAsia="Arial" w:hAnsi="Century Gothic" w:cs="Arial"/>
        </w:rPr>
        <w:t>os motivos a los que hace</w:t>
      </w:r>
      <w:r w:rsidR="00A86071">
        <w:rPr>
          <w:rFonts w:ascii="Century Gothic" w:eastAsia="Arial" w:hAnsi="Century Gothic" w:cs="Arial"/>
        </w:rPr>
        <w:t xml:space="preserve"> alusión el Iniciador </w:t>
      </w:r>
      <w:r>
        <w:rPr>
          <w:rFonts w:ascii="Century Gothic" w:eastAsia="Arial" w:hAnsi="Century Gothic" w:cs="Arial"/>
        </w:rPr>
        <w:t xml:space="preserve">para promover </w:t>
      </w:r>
      <w:r w:rsidR="00A86071">
        <w:rPr>
          <w:rFonts w:ascii="Century Gothic" w:eastAsia="Arial" w:hAnsi="Century Gothic" w:cs="Arial"/>
        </w:rPr>
        <w:t>el proyecto de Ley</w:t>
      </w:r>
      <w:r w:rsidRPr="00A728DC">
        <w:rPr>
          <w:rFonts w:ascii="Century Gothic" w:eastAsia="Arial" w:hAnsi="Century Gothic" w:cs="Arial"/>
        </w:rPr>
        <w:t xml:space="preserve">, se refieren básicamente a </w:t>
      </w:r>
      <w:r>
        <w:rPr>
          <w:rFonts w:ascii="Century Gothic" w:eastAsia="Arial" w:hAnsi="Century Gothic" w:cs="Arial"/>
        </w:rPr>
        <w:t>la necesidad de contar con un ordenamiento legal</w:t>
      </w:r>
      <w:r w:rsidR="00A86071">
        <w:rPr>
          <w:rFonts w:ascii="Century Gothic" w:eastAsia="Arial" w:hAnsi="Century Gothic" w:cs="Arial"/>
        </w:rPr>
        <w:t xml:space="preserve"> que coadyuve con el </w:t>
      </w:r>
      <w:r w:rsidR="00A86071" w:rsidRPr="00D1447E">
        <w:rPr>
          <w:rFonts w:ascii="Century Gothic" w:eastAsia="Arial" w:hAnsi="Century Gothic" w:cs="Arial"/>
          <w:lang w:val="es-MX"/>
        </w:rPr>
        <w:t xml:space="preserve">desarrollo de mecanismos y </w:t>
      </w:r>
      <w:r w:rsidR="00A86071" w:rsidRPr="00D1447E">
        <w:rPr>
          <w:rFonts w:ascii="Century Gothic" w:eastAsia="Arial" w:hAnsi="Century Gothic" w:cs="Arial"/>
          <w:lang w:val="es-MX"/>
        </w:rPr>
        <w:lastRenderedPageBreak/>
        <w:t>acciones para la modernización administrativa, generando con ello una operación más eficiente de la administración pública.</w:t>
      </w:r>
      <w:r w:rsidR="00A86071" w:rsidRPr="00D1447E">
        <w:rPr>
          <w:rFonts w:ascii="Century Gothic" w:eastAsia="Arial" w:hAnsi="Century Gothic"/>
          <w:lang w:val="es-MX"/>
        </w:rPr>
        <w:t xml:space="preserve"> Asimismo, se </w:t>
      </w:r>
      <w:r w:rsidR="00D1447E">
        <w:rPr>
          <w:rFonts w:ascii="Century Gothic" w:eastAsia="Arial" w:hAnsi="Century Gothic"/>
          <w:lang w:val="es-MX"/>
        </w:rPr>
        <w:t>expresa</w:t>
      </w:r>
      <w:r w:rsidR="00A86071" w:rsidRPr="00D1447E">
        <w:rPr>
          <w:rFonts w:ascii="Century Gothic" w:eastAsia="Arial" w:hAnsi="Century Gothic"/>
          <w:lang w:val="es-MX"/>
        </w:rPr>
        <w:t xml:space="preserve"> q</w:t>
      </w:r>
      <w:r w:rsidR="00D1447E" w:rsidRPr="00D1447E">
        <w:rPr>
          <w:rFonts w:ascii="Century Gothic" w:eastAsia="Arial" w:hAnsi="Century Gothic"/>
          <w:lang w:val="es-MX"/>
        </w:rPr>
        <w:t xml:space="preserve">ue es importante </w:t>
      </w:r>
      <w:r w:rsidR="00D1447E">
        <w:rPr>
          <w:rFonts w:ascii="Century Gothic" w:eastAsia="Arial" w:hAnsi="Century Gothic"/>
          <w:lang w:val="es-MX"/>
        </w:rPr>
        <w:t>generar una norma específica que brinde certeza jurídica en</w:t>
      </w:r>
      <w:r w:rsidR="00A86071" w:rsidRPr="00D1447E">
        <w:rPr>
          <w:rFonts w:ascii="Century Gothic" w:eastAsia="Arial" w:hAnsi="Century Gothic"/>
          <w:lang w:val="es-MX"/>
        </w:rPr>
        <w:t xml:space="preserve"> la transmisión de información por medios electrónicos</w:t>
      </w:r>
      <w:r w:rsidR="00D1447E" w:rsidRPr="00D1447E">
        <w:rPr>
          <w:rFonts w:ascii="Century Gothic" w:eastAsia="Arial" w:hAnsi="Century Gothic"/>
          <w:lang w:val="es-MX"/>
        </w:rPr>
        <w:t xml:space="preserve">, </w:t>
      </w:r>
      <w:r w:rsidR="00D1447E">
        <w:rPr>
          <w:rFonts w:ascii="Century Gothic" w:eastAsia="Arial" w:hAnsi="Century Gothic"/>
          <w:lang w:val="es-MX"/>
        </w:rPr>
        <w:t>como ya sucede con otros marcos regulatorios a nivel estatal y federal.</w:t>
      </w:r>
    </w:p>
    <w:p w:rsidR="00CC2EAE" w:rsidRPr="00D1447E" w:rsidRDefault="00CC2EAE" w:rsidP="00CC2EAE">
      <w:pPr>
        <w:pStyle w:val="Textoindependiente"/>
        <w:spacing w:line="360" w:lineRule="auto"/>
        <w:rPr>
          <w:rFonts w:ascii="Century Gothic" w:hAnsi="Century Gothic" w:cs="Arial"/>
          <w:lang w:val="es-MX"/>
        </w:rPr>
      </w:pPr>
    </w:p>
    <w:p w:rsidR="00202EDF" w:rsidRPr="007D2B52" w:rsidRDefault="00852B0D" w:rsidP="00CC2EAE">
      <w:pPr>
        <w:pStyle w:val="Textoindependiente"/>
        <w:spacing w:line="360" w:lineRule="auto"/>
        <w:rPr>
          <w:rFonts w:ascii="Century Gothic" w:hAnsi="Century Gothic"/>
          <w:color w:val="000000"/>
        </w:rPr>
      </w:pPr>
      <w:r w:rsidRPr="00852B0D">
        <w:rPr>
          <w:rFonts w:ascii="Century Gothic" w:hAnsi="Century Gothic" w:cs="Arial"/>
          <w:b/>
        </w:rPr>
        <w:t>II</w:t>
      </w:r>
      <w:r>
        <w:rPr>
          <w:rFonts w:ascii="Century Gothic" w:hAnsi="Century Gothic" w:cs="Arial"/>
          <w:b/>
        </w:rPr>
        <w:t>I</w:t>
      </w:r>
      <w:r w:rsidRPr="00852B0D">
        <w:rPr>
          <w:rFonts w:ascii="Century Gothic" w:hAnsi="Century Gothic" w:cs="Arial"/>
          <w:b/>
        </w:rPr>
        <w:t>.-</w:t>
      </w:r>
      <w:r w:rsidRPr="00852B0D">
        <w:rPr>
          <w:rFonts w:ascii="Century Gothic" w:eastAsia="Arial" w:hAnsi="Century Gothic" w:cs="Arial"/>
        </w:rPr>
        <w:t xml:space="preserve"> </w:t>
      </w:r>
      <w:r>
        <w:rPr>
          <w:rFonts w:ascii="Century Gothic" w:eastAsia="Arial" w:hAnsi="Century Gothic" w:cs="Arial"/>
        </w:rPr>
        <w:t>Para los efectos del presente an</w:t>
      </w:r>
      <w:r w:rsidRPr="007D2B52">
        <w:rPr>
          <w:rFonts w:ascii="Century Gothic" w:eastAsia="Arial" w:hAnsi="Century Gothic" w:cs="Arial"/>
        </w:rPr>
        <w:t xml:space="preserve">álisis, resulta ilustrativo mencionar que </w:t>
      </w:r>
      <w:r w:rsidR="00145A77" w:rsidRPr="007D2B52">
        <w:rPr>
          <w:rFonts w:ascii="Century Gothic" w:hAnsi="Century Gothic"/>
          <w:color w:val="000000"/>
        </w:rPr>
        <w:t xml:space="preserve">la Comisión de las Naciones Unidas para el Derecho Mercantil Internacional (conocida por sus siglas en inglés como </w:t>
      </w:r>
      <w:proofErr w:type="spellStart"/>
      <w:r w:rsidR="00145A77" w:rsidRPr="007D2B52">
        <w:rPr>
          <w:rFonts w:ascii="Century Gothic" w:hAnsi="Century Gothic"/>
          <w:color w:val="000000"/>
        </w:rPr>
        <w:t>UNCITRAL</w:t>
      </w:r>
      <w:proofErr w:type="spellEnd"/>
      <w:r w:rsidR="00145A77" w:rsidRPr="007D2B52">
        <w:rPr>
          <w:rFonts w:ascii="Century Gothic" w:hAnsi="Century Gothic"/>
          <w:color w:val="000000"/>
        </w:rPr>
        <w:t>) define a la firma electrónica como</w:t>
      </w:r>
      <w:r w:rsidR="00202EDF" w:rsidRPr="007D2B52">
        <w:rPr>
          <w:rFonts w:ascii="Century Gothic" w:hAnsi="Century Gothic"/>
          <w:color w:val="000000"/>
        </w:rPr>
        <w:t xml:space="preserve"> </w:t>
      </w:r>
      <w:r w:rsidR="00145A77" w:rsidRPr="007D2B52">
        <w:rPr>
          <w:rFonts w:ascii="Century Gothic" w:hAnsi="Century Gothic"/>
          <w:color w:val="000000"/>
        </w:rPr>
        <w:t>los datos en forma electrónica consignados en un mensaje de datos, o adjuntados o lógicamente asociados al mismo, q</w:t>
      </w:r>
      <w:r w:rsidR="00202EDF" w:rsidRPr="007D2B52">
        <w:rPr>
          <w:rFonts w:ascii="Century Gothic" w:hAnsi="Century Gothic"/>
          <w:color w:val="000000"/>
        </w:rPr>
        <w:t>ue puede</w:t>
      </w:r>
      <w:r w:rsidR="00145A77" w:rsidRPr="007D2B52">
        <w:rPr>
          <w:rFonts w:ascii="Century Gothic" w:hAnsi="Century Gothic"/>
          <w:color w:val="000000"/>
        </w:rPr>
        <w:t xml:space="preserve">n ser utilizados para identificar al firmante en </w:t>
      </w:r>
      <w:r w:rsidR="00202EDF" w:rsidRPr="007D2B52">
        <w:rPr>
          <w:rFonts w:ascii="Century Gothic" w:hAnsi="Century Gothic"/>
          <w:color w:val="000000"/>
        </w:rPr>
        <w:t>relación con el mensaje</w:t>
      </w:r>
      <w:r w:rsidR="008F35D7">
        <w:rPr>
          <w:rFonts w:ascii="Century Gothic" w:hAnsi="Century Gothic"/>
          <w:color w:val="000000"/>
        </w:rPr>
        <w:t>,</w:t>
      </w:r>
      <w:r w:rsidR="00145A77" w:rsidRPr="007D2B52">
        <w:rPr>
          <w:rFonts w:ascii="Century Gothic" w:hAnsi="Century Gothic"/>
          <w:color w:val="000000"/>
        </w:rPr>
        <w:t xml:space="preserve"> e indicar que el firmante aprueba la información r</w:t>
      </w:r>
      <w:r w:rsidR="00202EDF" w:rsidRPr="007D2B52">
        <w:rPr>
          <w:rFonts w:ascii="Century Gothic" w:hAnsi="Century Gothic"/>
          <w:color w:val="000000"/>
        </w:rPr>
        <w:t xml:space="preserve">ecogida en él. </w:t>
      </w:r>
    </w:p>
    <w:p w:rsidR="00202EDF" w:rsidRPr="007D2B52" w:rsidRDefault="00202EDF" w:rsidP="00CC2EAE">
      <w:pPr>
        <w:pStyle w:val="Textoindependiente"/>
        <w:spacing w:line="360" w:lineRule="auto"/>
        <w:rPr>
          <w:rFonts w:ascii="Century Gothic" w:hAnsi="Century Gothic"/>
          <w:color w:val="000000"/>
        </w:rPr>
      </w:pPr>
    </w:p>
    <w:p w:rsidR="00145A77" w:rsidRPr="007D2B52" w:rsidRDefault="00202EDF" w:rsidP="00CC2EAE">
      <w:pPr>
        <w:pStyle w:val="Textoindependiente"/>
        <w:spacing w:line="360" w:lineRule="auto"/>
        <w:rPr>
          <w:rFonts w:ascii="Century Gothic" w:hAnsi="Century Gothic"/>
          <w:color w:val="000000"/>
        </w:rPr>
      </w:pPr>
      <w:r w:rsidRPr="007D2B52">
        <w:rPr>
          <w:rFonts w:ascii="Century Gothic" w:hAnsi="Century Gothic"/>
          <w:color w:val="000000"/>
        </w:rPr>
        <w:t xml:space="preserve">En ese sentido, y en una acepción más coincidente con la figura en estudio, </w:t>
      </w:r>
      <w:r w:rsidR="00145A77" w:rsidRPr="007D2B52">
        <w:rPr>
          <w:rFonts w:ascii="Century Gothic" w:hAnsi="Century Gothic"/>
          <w:color w:val="000000"/>
        </w:rPr>
        <w:t>la firma electrónica</w:t>
      </w:r>
      <w:r w:rsidRPr="007D2B52">
        <w:rPr>
          <w:rFonts w:ascii="Century Gothic" w:hAnsi="Century Gothic"/>
          <w:color w:val="000000"/>
        </w:rPr>
        <w:t xml:space="preserve"> avanzada puede defi</w:t>
      </w:r>
      <w:r w:rsidR="008F35D7">
        <w:rPr>
          <w:rFonts w:ascii="Century Gothic" w:hAnsi="Century Gothic"/>
          <w:color w:val="000000"/>
        </w:rPr>
        <w:t xml:space="preserve">nirse </w:t>
      </w:r>
      <w:r w:rsidRPr="007D2B52">
        <w:rPr>
          <w:rFonts w:ascii="Century Gothic" w:hAnsi="Century Gothic"/>
          <w:color w:val="000000"/>
        </w:rPr>
        <w:t>como </w:t>
      </w:r>
      <w:r w:rsidR="00145A77" w:rsidRPr="007D2B52">
        <w:rPr>
          <w:rFonts w:ascii="Century Gothic" w:hAnsi="Century Gothic"/>
          <w:color w:val="000000"/>
        </w:rPr>
        <w:t>aquélla</w:t>
      </w:r>
      <w:r w:rsidR="008F35D7">
        <w:rPr>
          <w:rFonts w:ascii="Century Gothic" w:hAnsi="Century Gothic"/>
          <w:color w:val="000000"/>
        </w:rPr>
        <w:t xml:space="preserve"> </w:t>
      </w:r>
      <w:r w:rsidR="00145A77" w:rsidRPr="007D2B52">
        <w:rPr>
          <w:rFonts w:ascii="Century Gothic" w:hAnsi="Century Gothic"/>
          <w:color w:val="000000"/>
        </w:rPr>
        <w:t>que permite la identificación del firmante y que ha sido generada</w:t>
      </w:r>
      <w:r w:rsidRPr="007D2B52">
        <w:rPr>
          <w:rFonts w:ascii="Century Gothic" w:hAnsi="Century Gothic"/>
          <w:color w:val="000000"/>
        </w:rPr>
        <w:t xml:space="preserve"> bajo su exclusivo control; por ende</w:t>
      </w:r>
      <w:r w:rsidR="008F35D7">
        <w:rPr>
          <w:rFonts w:ascii="Century Gothic" w:hAnsi="Century Gothic"/>
          <w:color w:val="000000"/>
        </w:rPr>
        <w:t xml:space="preserve">, vincula exclusivamente a la persona </w:t>
      </w:r>
      <w:r w:rsidR="00145A77" w:rsidRPr="007D2B52">
        <w:rPr>
          <w:rFonts w:ascii="Century Gothic" w:hAnsi="Century Gothic"/>
          <w:color w:val="000000"/>
        </w:rPr>
        <w:t xml:space="preserve">firmante con el mensaje de datos al que se adjunta o se asocia </w:t>
      </w:r>
      <w:r w:rsidR="008F35D7">
        <w:rPr>
          <w:rFonts w:ascii="Century Gothic" w:hAnsi="Century Gothic"/>
          <w:color w:val="000000"/>
        </w:rPr>
        <w:t xml:space="preserve">dicha firma, y que además posibilita </w:t>
      </w:r>
      <w:r w:rsidRPr="007D2B52">
        <w:rPr>
          <w:rFonts w:ascii="Century Gothic" w:hAnsi="Century Gothic"/>
          <w:color w:val="000000"/>
        </w:rPr>
        <w:t>detectar</w:t>
      </w:r>
      <w:r w:rsidR="00145A77" w:rsidRPr="007D2B52">
        <w:rPr>
          <w:rFonts w:ascii="Century Gothic" w:hAnsi="Century Gothic"/>
          <w:color w:val="000000"/>
        </w:rPr>
        <w:t xml:space="preserve"> cualquier modificación </w:t>
      </w:r>
      <w:r w:rsidRPr="007D2B52">
        <w:rPr>
          <w:rFonts w:ascii="Century Gothic" w:hAnsi="Century Gothic"/>
          <w:color w:val="000000"/>
        </w:rPr>
        <w:t xml:space="preserve">posterior </w:t>
      </w:r>
      <w:r w:rsidR="008F35D7">
        <w:rPr>
          <w:rFonts w:ascii="Century Gothic" w:hAnsi="Century Gothic"/>
          <w:color w:val="000000"/>
        </w:rPr>
        <w:t>a</w:t>
      </w:r>
      <w:r w:rsidRPr="007D2B52">
        <w:rPr>
          <w:rFonts w:ascii="Century Gothic" w:hAnsi="Century Gothic"/>
          <w:color w:val="000000"/>
        </w:rPr>
        <w:t xml:space="preserve"> e</w:t>
      </w:r>
      <w:r w:rsidR="008F35D7">
        <w:rPr>
          <w:rFonts w:ascii="Century Gothic" w:hAnsi="Century Gothic"/>
          <w:color w:val="000000"/>
        </w:rPr>
        <w:t>ste.</w:t>
      </w:r>
      <w:r w:rsidR="008F35D7">
        <w:rPr>
          <w:rStyle w:val="Refdenotaalpie"/>
          <w:rFonts w:ascii="Century Gothic" w:hAnsi="Century Gothic"/>
          <w:color w:val="000000"/>
        </w:rPr>
        <w:footnoteReference w:id="1"/>
      </w:r>
    </w:p>
    <w:p w:rsidR="00202EDF" w:rsidRPr="007D2B52" w:rsidRDefault="00202EDF" w:rsidP="00CC2EAE">
      <w:pPr>
        <w:pStyle w:val="Textoindependiente"/>
        <w:spacing w:line="360" w:lineRule="auto"/>
        <w:rPr>
          <w:rFonts w:ascii="Century Gothic" w:hAnsi="Century Gothic"/>
          <w:color w:val="000000"/>
        </w:rPr>
      </w:pPr>
    </w:p>
    <w:p w:rsidR="00C968B9" w:rsidRDefault="00202EDF" w:rsidP="00C968B9">
      <w:pPr>
        <w:pStyle w:val="Textoindependiente"/>
        <w:spacing w:line="360" w:lineRule="auto"/>
        <w:rPr>
          <w:rFonts w:ascii="Century Gothic" w:hAnsi="Century Gothic"/>
          <w:color w:val="000000"/>
        </w:rPr>
      </w:pPr>
      <w:r w:rsidRPr="007D2B52">
        <w:rPr>
          <w:rFonts w:ascii="Century Gothic" w:hAnsi="Century Gothic"/>
          <w:color w:val="000000"/>
        </w:rPr>
        <w:lastRenderedPageBreak/>
        <w:t xml:space="preserve">Por otra parte, cabe resaltar que </w:t>
      </w:r>
      <w:r w:rsidR="00145A77" w:rsidRPr="007D2B52">
        <w:rPr>
          <w:rFonts w:ascii="Century Gothic" w:hAnsi="Century Gothic"/>
          <w:color w:val="000000"/>
        </w:rPr>
        <w:t>la Comisión Económica para América Latina y el Caribe de las Naciones Unidas</w:t>
      </w:r>
      <w:r w:rsidR="008F35D7">
        <w:rPr>
          <w:rFonts w:ascii="Century Gothic" w:hAnsi="Century Gothic"/>
          <w:color w:val="000000"/>
        </w:rPr>
        <w:t xml:space="preserve"> (</w:t>
      </w:r>
      <w:proofErr w:type="spellStart"/>
      <w:r w:rsidR="008F35D7">
        <w:rPr>
          <w:rFonts w:ascii="Century Gothic" w:hAnsi="Century Gothic"/>
          <w:color w:val="000000"/>
        </w:rPr>
        <w:t>Cepal</w:t>
      </w:r>
      <w:proofErr w:type="spellEnd"/>
      <w:r w:rsidR="008F35D7">
        <w:rPr>
          <w:rFonts w:ascii="Century Gothic" w:hAnsi="Century Gothic"/>
          <w:color w:val="000000"/>
        </w:rPr>
        <w:t>)</w:t>
      </w:r>
      <w:r w:rsidRPr="007D2B52">
        <w:rPr>
          <w:rFonts w:ascii="Century Gothic" w:hAnsi="Century Gothic"/>
          <w:color w:val="000000"/>
        </w:rPr>
        <w:t xml:space="preserve">, ha planteado mediante sus instrumentos de planeación, distintas </w:t>
      </w:r>
      <w:r w:rsidR="00145A77" w:rsidRPr="007D2B52">
        <w:rPr>
          <w:rFonts w:ascii="Century Gothic" w:hAnsi="Century Gothic"/>
          <w:color w:val="000000"/>
        </w:rPr>
        <w:t>metas en ma</w:t>
      </w:r>
      <w:r w:rsidRPr="007D2B52">
        <w:rPr>
          <w:rFonts w:ascii="Century Gothic" w:hAnsi="Century Gothic"/>
          <w:color w:val="000000"/>
        </w:rPr>
        <w:t xml:space="preserve">teria de “gobierno electrónico”, las cuales promueven </w:t>
      </w:r>
      <w:r w:rsidR="00145A77" w:rsidRPr="007D2B52">
        <w:rPr>
          <w:rFonts w:ascii="Century Gothic" w:hAnsi="Century Gothic"/>
          <w:color w:val="000000"/>
        </w:rPr>
        <w:t>la integració</w:t>
      </w:r>
      <w:r w:rsidRPr="007D2B52">
        <w:rPr>
          <w:rFonts w:ascii="Century Gothic" w:hAnsi="Century Gothic"/>
          <w:color w:val="000000"/>
        </w:rPr>
        <w:t xml:space="preserve">n </w:t>
      </w:r>
      <w:r w:rsidR="002670D1">
        <w:rPr>
          <w:rFonts w:ascii="Century Gothic" w:hAnsi="Century Gothic"/>
          <w:color w:val="000000"/>
        </w:rPr>
        <w:t>de los avances tecnológicos</w:t>
      </w:r>
      <w:r w:rsidRPr="007D2B52">
        <w:rPr>
          <w:rFonts w:ascii="Century Gothic" w:hAnsi="Century Gothic"/>
          <w:color w:val="000000"/>
        </w:rPr>
        <w:t xml:space="preserve"> </w:t>
      </w:r>
      <w:r w:rsidR="002670D1">
        <w:rPr>
          <w:rFonts w:ascii="Century Gothic" w:hAnsi="Century Gothic"/>
          <w:color w:val="000000"/>
        </w:rPr>
        <w:t>en</w:t>
      </w:r>
      <w:r w:rsidR="00145A77" w:rsidRPr="007D2B52">
        <w:rPr>
          <w:rFonts w:ascii="Century Gothic" w:hAnsi="Century Gothic"/>
          <w:color w:val="000000"/>
        </w:rPr>
        <w:t xml:space="preserve"> </w:t>
      </w:r>
      <w:r w:rsidRPr="007D2B52">
        <w:rPr>
          <w:rFonts w:ascii="Century Gothic" w:hAnsi="Century Gothic"/>
          <w:color w:val="000000"/>
        </w:rPr>
        <w:t xml:space="preserve">la </w:t>
      </w:r>
      <w:r w:rsidR="00145A77" w:rsidRPr="007D2B52">
        <w:rPr>
          <w:rFonts w:ascii="Century Gothic" w:hAnsi="Century Gothic"/>
          <w:color w:val="000000"/>
        </w:rPr>
        <w:t>administración públic</w:t>
      </w:r>
      <w:r w:rsidRPr="007D2B52">
        <w:rPr>
          <w:rFonts w:ascii="Century Gothic" w:hAnsi="Century Gothic"/>
          <w:color w:val="000000"/>
        </w:rPr>
        <w:t>a para</w:t>
      </w:r>
      <w:r w:rsidR="00145A77" w:rsidRPr="007D2B52">
        <w:rPr>
          <w:rFonts w:ascii="Century Gothic" w:hAnsi="Century Gothic"/>
          <w:color w:val="000000"/>
        </w:rPr>
        <w:t xml:space="preserve"> mejorar la gestión de los trámites y procesos intergubernamentales. P</w:t>
      </w:r>
      <w:r w:rsidRPr="007D2B52">
        <w:rPr>
          <w:rFonts w:ascii="Century Gothic" w:hAnsi="Century Gothic"/>
          <w:color w:val="000000"/>
        </w:rPr>
        <w:t xml:space="preserve">recisamente, </w:t>
      </w:r>
      <w:r w:rsidR="007D2B52" w:rsidRPr="007D2B52">
        <w:rPr>
          <w:rFonts w:ascii="Century Gothic" w:hAnsi="Century Gothic"/>
          <w:color w:val="000000"/>
        </w:rPr>
        <w:t xml:space="preserve">uno de los </w:t>
      </w:r>
      <w:r w:rsidRPr="007D2B52">
        <w:rPr>
          <w:rFonts w:ascii="Century Gothic" w:hAnsi="Century Gothic"/>
          <w:color w:val="000000"/>
        </w:rPr>
        <w:t>elemento</w:t>
      </w:r>
      <w:r w:rsidR="007D2B52" w:rsidRPr="007D2B52">
        <w:rPr>
          <w:rFonts w:ascii="Century Gothic" w:hAnsi="Century Gothic"/>
          <w:color w:val="000000"/>
        </w:rPr>
        <w:t>s más</w:t>
      </w:r>
      <w:r w:rsidRPr="007D2B52">
        <w:rPr>
          <w:rFonts w:ascii="Century Gothic" w:hAnsi="Century Gothic"/>
          <w:color w:val="000000"/>
        </w:rPr>
        <w:t xml:space="preserve"> importante</w:t>
      </w:r>
      <w:r w:rsidR="007D2B52" w:rsidRPr="007D2B52">
        <w:rPr>
          <w:rFonts w:ascii="Century Gothic" w:hAnsi="Century Gothic"/>
          <w:color w:val="000000"/>
        </w:rPr>
        <w:t>s</w:t>
      </w:r>
      <w:r w:rsidRPr="007D2B52">
        <w:rPr>
          <w:rFonts w:ascii="Century Gothic" w:hAnsi="Century Gothic"/>
          <w:color w:val="000000"/>
        </w:rPr>
        <w:t xml:space="preserve"> para </w:t>
      </w:r>
      <w:r w:rsidR="007D2B52" w:rsidRPr="007D2B52">
        <w:rPr>
          <w:rFonts w:ascii="Century Gothic" w:hAnsi="Century Gothic"/>
          <w:color w:val="000000"/>
        </w:rPr>
        <w:t xml:space="preserve">la </w:t>
      </w:r>
      <w:r w:rsidRPr="007D2B52">
        <w:rPr>
          <w:rFonts w:ascii="Century Gothic" w:hAnsi="Century Gothic"/>
          <w:color w:val="000000"/>
        </w:rPr>
        <w:t>materiali</w:t>
      </w:r>
      <w:r w:rsidR="007D2B52" w:rsidRPr="007D2B52">
        <w:rPr>
          <w:rFonts w:ascii="Century Gothic" w:hAnsi="Century Gothic"/>
          <w:color w:val="000000"/>
        </w:rPr>
        <w:t xml:space="preserve">zación de </w:t>
      </w:r>
      <w:r w:rsidRPr="007D2B52">
        <w:rPr>
          <w:rFonts w:ascii="Century Gothic" w:hAnsi="Century Gothic"/>
          <w:color w:val="000000"/>
        </w:rPr>
        <w:t>este objetivo</w:t>
      </w:r>
      <w:r w:rsidR="007D2B52" w:rsidRPr="007D2B52">
        <w:rPr>
          <w:rFonts w:ascii="Century Gothic" w:hAnsi="Century Gothic"/>
          <w:color w:val="000000"/>
        </w:rPr>
        <w:t>,</w:t>
      </w:r>
      <w:r w:rsidRPr="007D2B52">
        <w:rPr>
          <w:rFonts w:ascii="Century Gothic" w:hAnsi="Century Gothic"/>
          <w:color w:val="000000"/>
        </w:rPr>
        <w:t xml:space="preserve"> es la implementación</w:t>
      </w:r>
      <w:r w:rsidR="00145A77" w:rsidRPr="007D2B52">
        <w:rPr>
          <w:rFonts w:ascii="Century Gothic" w:hAnsi="Century Gothic"/>
          <w:color w:val="000000"/>
        </w:rPr>
        <w:t xml:space="preserve"> de la firma electrónica avanzada y de los certificad</w:t>
      </w:r>
      <w:r w:rsidR="007D2B52" w:rsidRPr="007D2B52">
        <w:rPr>
          <w:rFonts w:ascii="Century Gothic" w:hAnsi="Century Gothic"/>
          <w:color w:val="000000"/>
        </w:rPr>
        <w:t>os digitales.</w:t>
      </w:r>
    </w:p>
    <w:p w:rsidR="00C968B9" w:rsidRDefault="00C968B9" w:rsidP="00C968B9">
      <w:pPr>
        <w:pStyle w:val="Textoindependiente"/>
        <w:spacing w:line="360" w:lineRule="auto"/>
        <w:rPr>
          <w:rFonts w:ascii="Century Gothic" w:hAnsi="Century Gothic"/>
          <w:color w:val="000000"/>
        </w:rPr>
      </w:pPr>
    </w:p>
    <w:p w:rsidR="00C968B9" w:rsidRDefault="003105C8" w:rsidP="00C968B9">
      <w:pPr>
        <w:pStyle w:val="Textoindependiente"/>
        <w:spacing w:line="360" w:lineRule="auto"/>
        <w:rPr>
          <w:rFonts w:ascii="Century Gothic" w:hAnsi="Century Gothic"/>
          <w:color w:val="000000"/>
          <w:lang w:val="es-MX" w:eastAsia="es-MX"/>
        </w:rPr>
      </w:pPr>
      <w:r w:rsidRPr="003105C8">
        <w:rPr>
          <w:rFonts w:ascii="Century Gothic" w:hAnsi="Century Gothic"/>
          <w:b/>
          <w:color w:val="000000"/>
          <w:lang w:val="es-MX" w:eastAsia="es-MX"/>
        </w:rPr>
        <w:t>IV.-</w:t>
      </w:r>
      <w:r>
        <w:rPr>
          <w:rFonts w:ascii="Century Gothic" w:hAnsi="Century Gothic"/>
          <w:color w:val="000000"/>
          <w:lang w:val="es-MX" w:eastAsia="es-MX"/>
        </w:rPr>
        <w:t xml:space="preserve"> </w:t>
      </w:r>
      <w:r w:rsidR="007D2B52" w:rsidRPr="00C968B9">
        <w:rPr>
          <w:rFonts w:ascii="Century Gothic" w:hAnsi="Century Gothic"/>
          <w:color w:val="000000"/>
          <w:lang w:val="es-MX" w:eastAsia="es-MX"/>
        </w:rPr>
        <w:t>Ahora bien, es importante referir que ese llamado “gobierno e</w:t>
      </w:r>
      <w:r w:rsidR="00D1447E" w:rsidRPr="00D1447E">
        <w:rPr>
          <w:rFonts w:ascii="Century Gothic" w:hAnsi="Century Gothic"/>
          <w:color w:val="000000"/>
          <w:lang w:val="es-MX" w:eastAsia="es-MX"/>
        </w:rPr>
        <w:t xml:space="preserve">lectrónico” se ha constituido como un mecanismo </w:t>
      </w:r>
      <w:r w:rsidR="007D2B52" w:rsidRPr="00C968B9">
        <w:rPr>
          <w:rFonts w:ascii="Century Gothic" w:hAnsi="Century Gothic"/>
          <w:color w:val="000000"/>
          <w:lang w:val="es-MX" w:eastAsia="es-MX"/>
        </w:rPr>
        <w:t xml:space="preserve">óptimo para hacer más sencillos los trámites y procesos </w:t>
      </w:r>
      <w:r w:rsidR="002670D1" w:rsidRPr="00C968B9">
        <w:rPr>
          <w:rFonts w:ascii="Century Gothic" w:hAnsi="Century Gothic"/>
          <w:color w:val="000000"/>
          <w:lang w:val="es-MX" w:eastAsia="es-MX"/>
        </w:rPr>
        <w:t>oficiales</w:t>
      </w:r>
      <w:r w:rsidR="007D2B52" w:rsidRPr="00C968B9">
        <w:rPr>
          <w:rFonts w:ascii="Century Gothic" w:hAnsi="Century Gothic"/>
          <w:color w:val="000000"/>
          <w:lang w:val="es-MX" w:eastAsia="es-MX"/>
        </w:rPr>
        <w:t>. En ese contexto</w:t>
      </w:r>
      <w:r w:rsidR="00D1447E" w:rsidRPr="00D1447E">
        <w:rPr>
          <w:rFonts w:ascii="Century Gothic" w:hAnsi="Century Gothic"/>
          <w:color w:val="000000"/>
          <w:lang w:val="es-MX" w:eastAsia="es-MX"/>
        </w:rPr>
        <w:t xml:space="preserve">, </w:t>
      </w:r>
      <w:r w:rsidR="007D2B52" w:rsidRPr="00C968B9">
        <w:rPr>
          <w:rFonts w:ascii="Century Gothic" w:hAnsi="Century Gothic"/>
          <w:color w:val="000000"/>
          <w:lang w:val="es-MX" w:eastAsia="es-MX"/>
        </w:rPr>
        <w:t xml:space="preserve">no pasa desapercibido por esta Comisión que </w:t>
      </w:r>
      <w:r w:rsidR="00D1447E" w:rsidRPr="00D1447E">
        <w:rPr>
          <w:rFonts w:ascii="Century Gothic" w:hAnsi="Century Gothic"/>
          <w:color w:val="000000"/>
          <w:lang w:val="es-MX" w:eastAsia="es-MX"/>
        </w:rPr>
        <w:t>la firma electróni</w:t>
      </w:r>
      <w:r w:rsidR="007D2B52" w:rsidRPr="00C968B9">
        <w:rPr>
          <w:rFonts w:ascii="Century Gothic" w:hAnsi="Century Gothic"/>
          <w:color w:val="000000"/>
          <w:lang w:val="es-MX" w:eastAsia="es-MX"/>
        </w:rPr>
        <w:t xml:space="preserve">ca y los certificados digitales, </w:t>
      </w:r>
      <w:r w:rsidR="00D1447E" w:rsidRPr="00D1447E">
        <w:rPr>
          <w:rFonts w:ascii="Century Gothic" w:hAnsi="Century Gothic"/>
          <w:color w:val="000000"/>
          <w:lang w:val="es-MX" w:eastAsia="es-MX"/>
        </w:rPr>
        <w:t>son instrumentos que se han i</w:t>
      </w:r>
      <w:r w:rsidR="007D2B52" w:rsidRPr="00C968B9">
        <w:rPr>
          <w:rFonts w:ascii="Century Gothic" w:hAnsi="Century Gothic"/>
          <w:color w:val="000000"/>
          <w:lang w:val="es-MX" w:eastAsia="es-MX"/>
        </w:rPr>
        <w:t>ncorporado paulatinamente desde hace ya algunos años en nuestro país</w:t>
      </w:r>
      <w:r w:rsidR="00D1447E" w:rsidRPr="00D1447E">
        <w:rPr>
          <w:rFonts w:ascii="Century Gothic" w:hAnsi="Century Gothic"/>
          <w:color w:val="000000"/>
          <w:lang w:val="es-MX" w:eastAsia="es-MX"/>
        </w:rPr>
        <w:t xml:space="preserve">. </w:t>
      </w:r>
      <w:r w:rsidR="007D2B52" w:rsidRPr="00C968B9">
        <w:rPr>
          <w:rFonts w:ascii="Century Gothic" w:hAnsi="Century Gothic"/>
          <w:color w:val="000000"/>
          <w:lang w:val="es-MX" w:eastAsia="es-MX"/>
        </w:rPr>
        <w:t>Ejemplos normativos claros de lo anterior son la Ley de Firma Electrónica Avanzada Federal, el Código de Comercio, el Código Fiscal de la Federación, entre otros.</w:t>
      </w:r>
    </w:p>
    <w:p w:rsidR="00C968B9" w:rsidRDefault="00C968B9" w:rsidP="00C968B9">
      <w:pPr>
        <w:pStyle w:val="Textoindependiente"/>
        <w:spacing w:line="360" w:lineRule="auto"/>
        <w:rPr>
          <w:rFonts w:ascii="Century Gothic" w:hAnsi="Century Gothic"/>
          <w:color w:val="000000"/>
          <w:lang w:val="es-MX" w:eastAsia="es-MX"/>
        </w:rPr>
      </w:pPr>
    </w:p>
    <w:p w:rsidR="00C968B9" w:rsidRDefault="007D2B52" w:rsidP="00C968B9">
      <w:pPr>
        <w:pStyle w:val="Textoindependiente"/>
        <w:spacing w:line="360" w:lineRule="auto"/>
        <w:rPr>
          <w:rFonts w:ascii="Century Gothic" w:hAnsi="Century Gothic"/>
          <w:color w:val="000000"/>
          <w:lang w:val="es-MX" w:eastAsia="es-MX"/>
        </w:rPr>
      </w:pPr>
      <w:r w:rsidRPr="00C968B9">
        <w:rPr>
          <w:rFonts w:ascii="Century Gothic" w:hAnsi="Century Gothic"/>
          <w:color w:val="000000"/>
          <w:lang w:val="es-MX" w:eastAsia="es-MX"/>
        </w:rPr>
        <w:t>En esa tesitura, el uso</w:t>
      </w:r>
      <w:r w:rsidR="00D1447E" w:rsidRPr="00D1447E">
        <w:rPr>
          <w:rFonts w:ascii="Century Gothic" w:hAnsi="Century Gothic"/>
          <w:color w:val="000000"/>
          <w:lang w:val="es-MX" w:eastAsia="es-MX"/>
        </w:rPr>
        <w:t xml:space="preserve"> de</w:t>
      </w:r>
      <w:r w:rsidRPr="00C968B9">
        <w:rPr>
          <w:rFonts w:ascii="Century Gothic" w:hAnsi="Century Gothic"/>
          <w:color w:val="000000"/>
          <w:lang w:val="es-MX" w:eastAsia="es-MX"/>
        </w:rPr>
        <w:t xml:space="preserve"> la firma electrónica </w:t>
      </w:r>
      <w:r w:rsidR="002670D1">
        <w:rPr>
          <w:rFonts w:ascii="Century Gothic" w:hAnsi="Century Gothic"/>
          <w:color w:val="000000"/>
          <w:lang w:val="es-MX" w:eastAsia="es-MX"/>
        </w:rPr>
        <w:t xml:space="preserve">avanzada </w:t>
      </w:r>
      <w:r w:rsidRPr="00C968B9">
        <w:rPr>
          <w:rFonts w:ascii="Century Gothic" w:hAnsi="Century Gothic"/>
          <w:color w:val="000000"/>
          <w:lang w:val="es-MX" w:eastAsia="es-MX"/>
        </w:rPr>
        <w:t xml:space="preserve">en México </w:t>
      </w:r>
      <w:r w:rsidR="002670D1">
        <w:rPr>
          <w:rFonts w:ascii="Century Gothic" w:hAnsi="Century Gothic"/>
          <w:color w:val="000000"/>
          <w:lang w:val="es-MX" w:eastAsia="es-MX"/>
        </w:rPr>
        <w:t>ha venido sucediendo ya</w:t>
      </w:r>
      <w:r w:rsidRPr="00C968B9">
        <w:rPr>
          <w:rFonts w:ascii="Century Gothic" w:hAnsi="Century Gothic"/>
          <w:color w:val="000000"/>
          <w:lang w:val="es-MX" w:eastAsia="es-MX"/>
        </w:rPr>
        <w:t xml:space="preserve"> de forma cotidiana, </w:t>
      </w:r>
      <w:r w:rsidR="002670D1">
        <w:rPr>
          <w:rFonts w:ascii="Century Gothic" w:hAnsi="Century Gothic"/>
          <w:color w:val="000000"/>
          <w:lang w:val="es-MX" w:eastAsia="es-MX"/>
        </w:rPr>
        <w:t>por lo que debe</w:t>
      </w:r>
      <w:r w:rsidRPr="00C968B9">
        <w:rPr>
          <w:rFonts w:ascii="Century Gothic" w:hAnsi="Century Gothic"/>
          <w:color w:val="000000"/>
          <w:lang w:val="es-MX" w:eastAsia="es-MX"/>
        </w:rPr>
        <w:t xml:space="preserve"> apuntar</w:t>
      </w:r>
      <w:r w:rsidR="002670D1">
        <w:rPr>
          <w:rFonts w:ascii="Century Gothic" w:hAnsi="Century Gothic"/>
          <w:color w:val="000000"/>
          <w:lang w:val="es-MX" w:eastAsia="es-MX"/>
        </w:rPr>
        <w:t>se</w:t>
      </w:r>
      <w:r w:rsidRPr="00C968B9">
        <w:rPr>
          <w:rFonts w:ascii="Century Gothic" w:hAnsi="Century Gothic"/>
          <w:color w:val="000000"/>
          <w:lang w:val="es-MX" w:eastAsia="es-MX"/>
        </w:rPr>
        <w:t xml:space="preserve"> que dicha herramienta </w:t>
      </w:r>
      <w:r w:rsidR="00D1447E" w:rsidRPr="00D1447E">
        <w:rPr>
          <w:rFonts w:ascii="Century Gothic" w:hAnsi="Century Gothic"/>
          <w:color w:val="000000"/>
          <w:lang w:val="es-MX" w:eastAsia="es-MX"/>
        </w:rPr>
        <w:t xml:space="preserve">no es ajena a </w:t>
      </w:r>
      <w:r w:rsidRPr="00C968B9">
        <w:rPr>
          <w:rFonts w:ascii="Century Gothic" w:hAnsi="Century Gothic"/>
          <w:color w:val="000000"/>
          <w:lang w:val="es-MX" w:eastAsia="es-MX"/>
        </w:rPr>
        <w:t>la</w:t>
      </w:r>
      <w:r w:rsidR="00D1447E" w:rsidRPr="00D1447E">
        <w:rPr>
          <w:rFonts w:ascii="Century Gothic" w:hAnsi="Century Gothic"/>
          <w:color w:val="000000"/>
          <w:lang w:val="es-MX" w:eastAsia="es-MX"/>
        </w:rPr>
        <w:t xml:space="preserve"> realidad jurídica</w:t>
      </w:r>
      <w:r w:rsidR="002670D1">
        <w:rPr>
          <w:rFonts w:ascii="Century Gothic" w:hAnsi="Century Gothic"/>
          <w:color w:val="000000"/>
          <w:lang w:val="es-MX" w:eastAsia="es-MX"/>
        </w:rPr>
        <w:t xml:space="preserve"> de nuestro </w:t>
      </w:r>
      <w:r w:rsidRPr="00C968B9">
        <w:rPr>
          <w:rFonts w:ascii="Century Gothic" w:hAnsi="Century Gothic"/>
          <w:color w:val="000000"/>
          <w:lang w:val="es-MX" w:eastAsia="es-MX"/>
        </w:rPr>
        <w:t>Estado, no obstante, actualmente</w:t>
      </w:r>
      <w:r w:rsidR="002670D1">
        <w:rPr>
          <w:rFonts w:ascii="Century Gothic" w:hAnsi="Century Gothic"/>
          <w:color w:val="000000"/>
          <w:lang w:val="es-MX" w:eastAsia="es-MX"/>
        </w:rPr>
        <w:t xml:space="preserve"> carecemos</w:t>
      </w:r>
      <w:r w:rsidRPr="00C968B9">
        <w:rPr>
          <w:rFonts w:ascii="Century Gothic" w:hAnsi="Century Gothic"/>
          <w:color w:val="000000"/>
          <w:lang w:val="es-MX" w:eastAsia="es-MX"/>
        </w:rPr>
        <w:t xml:space="preserve"> de un cuerpo normativo</w:t>
      </w:r>
      <w:r w:rsidR="00D1447E" w:rsidRPr="00D1447E">
        <w:rPr>
          <w:rFonts w:ascii="Century Gothic" w:hAnsi="Century Gothic"/>
          <w:color w:val="000000"/>
          <w:lang w:val="es-MX" w:eastAsia="es-MX"/>
        </w:rPr>
        <w:t xml:space="preserve"> qu</w:t>
      </w:r>
      <w:r w:rsidR="00C968B9" w:rsidRPr="00C968B9">
        <w:rPr>
          <w:rFonts w:ascii="Century Gothic" w:hAnsi="Century Gothic"/>
          <w:color w:val="000000"/>
          <w:lang w:val="es-MX" w:eastAsia="es-MX"/>
        </w:rPr>
        <w:t xml:space="preserve">e disponga reglas claras para la obtención, </w:t>
      </w:r>
      <w:r w:rsidR="00C968B9">
        <w:rPr>
          <w:rFonts w:ascii="Century Gothic" w:hAnsi="Century Gothic"/>
          <w:color w:val="000000"/>
          <w:lang w:val="es-MX" w:eastAsia="es-MX"/>
        </w:rPr>
        <w:t>uso y conservación de la</w:t>
      </w:r>
      <w:r w:rsidR="002670D1">
        <w:rPr>
          <w:rFonts w:ascii="Century Gothic" w:hAnsi="Century Gothic"/>
          <w:color w:val="000000"/>
          <w:lang w:val="es-MX" w:eastAsia="es-MX"/>
        </w:rPr>
        <w:t xml:space="preserve"> multicitada figura tecnológica.</w:t>
      </w:r>
    </w:p>
    <w:p w:rsidR="00C968B9" w:rsidRDefault="00C968B9" w:rsidP="00C968B9">
      <w:pPr>
        <w:pStyle w:val="Textoindependiente"/>
        <w:spacing w:line="360" w:lineRule="auto"/>
        <w:rPr>
          <w:rFonts w:ascii="Century Gothic" w:hAnsi="Century Gothic"/>
          <w:color w:val="000000"/>
          <w:lang w:val="es-MX" w:eastAsia="es-MX"/>
        </w:rPr>
      </w:pPr>
    </w:p>
    <w:p w:rsidR="00145A77" w:rsidRDefault="002670D1" w:rsidP="003105C8">
      <w:pPr>
        <w:pStyle w:val="Textoindependiente"/>
        <w:spacing w:line="360" w:lineRule="auto"/>
        <w:rPr>
          <w:rFonts w:ascii="Century Gothic" w:hAnsi="Century Gothic" w:cs="Arial"/>
          <w:b/>
        </w:rPr>
      </w:pPr>
      <w:r>
        <w:rPr>
          <w:rFonts w:ascii="Century Gothic" w:hAnsi="Century Gothic"/>
          <w:color w:val="000000"/>
          <w:lang w:val="es-MX" w:eastAsia="es-MX"/>
        </w:rPr>
        <w:lastRenderedPageBreak/>
        <w:t>En</w:t>
      </w:r>
      <w:r w:rsidR="00C968B9" w:rsidRPr="00C968B9">
        <w:rPr>
          <w:rFonts w:ascii="Century Gothic" w:hAnsi="Century Gothic"/>
          <w:color w:val="000000"/>
          <w:lang w:val="es-MX" w:eastAsia="es-MX"/>
        </w:rPr>
        <w:t xml:space="preserve"> tal contexto, este órgano dictaminador comparte</w:t>
      </w:r>
      <w:r w:rsidR="00145A77" w:rsidRPr="00145A77">
        <w:rPr>
          <w:rFonts w:ascii="Century Gothic" w:hAnsi="Century Gothic"/>
          <w:color w:val="000000"/>
          <w:lang w:val="es-MX" w:eastAsia="es-MX"/>
        </w:rPr>
        <w:t xml:space="preserve"> en términos generales el espíritu y los propósitos de la iniciativa</w:t>
      </w:r>
      <w:r w:rsidR="00C968B9" w:rsidRPr="00C968B9">
        <w:rPr>
          <w:rFonts w:ascii="Century Gothic" w:hAnsi="Century Gothic"/>
          <w:color w:val="000000"/>
          <w:lang w:val="es-MX" w:eastAsia="es-MX"/>
        </w:rPr>
        <w:t xml:space="preserve"> en estudio; creemos sin duda que los</w:t>
      </w:r>
      <w:r w:rsidR="00145A77" w:rsidRPr="00145A77">
        <w:rPr>
          <w:rFonts w:ascii="Century Gothic" w:hAnsi="Century Gothic"/>
          <w:color w:val="000000"/>
          <w:lang w:val="es-MX" w:eastAsia="es-MX"/>
        </w:rPr>
        <w:t xml:space="preserve"> avances </w:t>
      </w:r>
      <w:r w:rsidR="00C968B9" w:rsidRPr="00C968B9">
        <w:rPr>
          <w:rFonts w:ascii="Century Gothic" w:hAnsi="Century Gothic"/>
          <w:color w:val="000000"/>
          <w:lang w:val="es-MX" w:eastAsia="es-MX"/>
        </w:rPr>
        <w:t>tecnológicos</w:t>
      </w:r>
      <w:r w:rsidR="00145A77" w:rsidRPr="00145A77">
        <w:rPr>
          <w:rFonts w:ascii="Century Gothic" w:hAnsi="Century Gothic"/>
          <w:color w:val="000000"/>
          <w:lang w:val="es-MX" w:eastAsia="es-MX"/>
        </w:rPr>
        <w:t xml:space="preserve"> deben ser utilizados para facilitar las relaciones jurídicas, </w:t>
      </w:r>
      <w:r w:rsidR="00C968B9" w:rsidRPr="00C968B9">
        <w:rPr>
          <w:rFonts w:ascii="Century Gothic" w:hAnsi="Century Gothic"/>
          <w:color w:val="000000"/>
          <w:lang w:val="es-MX" w:eastAsia="es-MX"/>
        </w:rPr>
        <w:t>garantizar</w:t>
      </w:r>
      <w:r w:rsidR="00145A77" w:rsidRPr="00145A77">
        <w:rPr>
          <w:rFonts w:ascii="Century Gothic" w:hAnsi="Century Gothic"/>
          <w:color w:val="000000"/>
          <w:lang w:val="es-MX" w:eastAsia="es-MX"/>
        </w:rPr>
        <w:t xml:space="preserve"> el cumplimiento de </w:t>
      </w:r>
      <w:r w:rsidR="00C968B9" w:rsidRPr="00C968B9">
        <w:rPr>
          <w:rFonts w:ascii="Century Gothic" w:hAnsi="Century Gothic"/>
          <w:color w:val="000000"/>
          <w:lang w:val="es-MX" w:eastAsia="es-MX"/>
        </w:rPr>
        <w:t xml:space="preserve">las </w:t>
      </w:r>
      <w:r w:rsidR="00145A77" w:rsidRPr="00145A77">
        <w:rPr>
          <w:rFonts w:ascii="Century Gothic" w:hAnsi="Century Gothic"/>
          <w:color w:val="000000"/>
          <w:lang w:val="es-MX" w:eastAsia="es-MX"/>
        </w:rPr>
        <w:t xml:space="preserve">obligaciones adquiridas, </w:t>
      </w:r>
      <w:r w:rsidR="00C968B9" w:rsidRPr="00C968B9">
        <w:rPr>
          <w:rFonts w:ascii="Century Gothic" w:hAnsi="Century Gothic"/>
          <w:color w:val="000000"/>
          <w:lang w:val="es-MX" w:eastAsia="es-MX"/>
        </w:rPr>
        <w:t>así como elevar las tas</w:t>
      </w:r>
      <w:r>
        <w:rPr>
          <w:rFonts w:ascii="Century Gothic" w:hAnsi="Century Gothic"/>
          <w:color w:val="000000"/>
          <w:lang w:val="es-MX" w:eastAsia="es-MX"/>
        </w:rPr>
        <w:t>as de eficiencia gubernamental. De</w:t>
      </w:r>
      <w:r w:rsidR="00C968B9" w:rsidRPr="00C968B9">
        <w:rPr>
          <w:rFonts w:ascii="Century Gothic" w:hAnsi="Century Gothic"/>
          <w:color w:val="000000"/>
          <w:lang w:val="es-MX" w:eastAsia="es-MX"/>
        </w:rPr>
        <w:t xml:space="preserve"> lo anterior, </w:t>
      </w:r>
      <w:r>
        <w:rPr>
          <w:rFonts w:ascii="Century Gothic" w:hAnsi="Century Gothic"/>
          <w:color w:val="000000"/>
          <w:lang w:val="es-MX" w:eastAsia="es-MX"/>
        </w:rPr>
        <w:t>consideramos</w:t>
      </w:r>
      <w:r w:rsidR="00C968B9" w:rsidRPr="00C968B9">
        <w:rPr>
          <w:rFonts w:ascii="Century Gothic" w:hAnsi="Century Gothic"/>
          <w:color w:val="000000"/>
          <w:lang w:val="es-MX" w:eastAsia="es-MX"/>
        </w:rPr>
        <w:t xml:space="preserve"> que </w:t>
      </w:r>
      <w:r>
        <w:rPr>
          <w:rFonts w:ascii="Century Gothic" w:hAnsi="Century Gothic"/>
          <w:color w:val="000000"/>
          <w:lang w:val="es-MX" w:eastAsia="es-MX"/>
        </w:rPr>
        <w:t>a través de</w:t>
      </w:r>
      <w:r w:rsidR="00C968B9" w:rsidRPr="00C968B9">
        <w:rPr>
          <w:rFonts w:ascii="Century Gothic" w:hAnsi="Century Gothic"/>
          <w:color w:val="000000"/>
          <w:lang w:val="es-MX" w:eastAsia="es-MX"/>
        </w:rPr>
        <w:t xml:space="preserve"> una legislación </w:t>
      </w:r>
      <w:r>
        <w:rPr>
          <w:rFonts w:ascii="Century Gothic" w:hAnsi="Century Gothic"/>
          <w:color w:val="000000"/>
          <w:lang w:val="es-MX" w:eastAsia="es-MX"/>
        </w:rPr>
        <w:t xml:space="preserve">específica </w:t>
      </w:r>
      <w:r w:rsidR="00C968B9" w:rsidRPr="00C968B9">
        <w:rPr>
          <w:rFonts w:ascii="Century Gothic" w:hAnsi="Century Gothic"/>
          <w:color w:val="000000"/>
          <w:lang w:val="es-MX" w:eastAsia="es-MX"/>
        </w:rPr>
        <w:t xml:space="preserve">en materia de firma electrónica avanzada </w:t>
      </w:r>
      <w:r>
        <w:rPr>
          <w:rFonts w:ascii="Century Gothic" w:hAnsi="Century Gothic"/>
          <w:color w:val="000000"/>
          <w:lang w:val="es-MX" w:eastAsia="es-MX"/>
        </w:rPr>
        <w:t xml:space="preserve">se generará una alternativa segura </w:t>
      </w:r>
      <w:r w:rsidR="00145A77" w:rsidRPr="00145A77">
        <w:rPr>
          <w:rFonts w:ascii="Century Gothic" w:hAnsi="Century Gothic"/>
          <w:color w:val="000000"/>
          <w:lang w:val="es-MX" w:eastAsia="es-MX"/>
        </w:rPr>
        <w:t xml:space="preserve">y </w:t>
      </w:r>
      <w:r>
        <w:rPr>
          <w:rFonts w:ascii="Century Gothic" w:hAnsi="Century Gothic"/>
          <w:color w:val="000000"/>
          <w:lang w:val="es-MX" w:eastAsia="es-MX"/>
        </w:rPr>
        <w:t xml:space="preserve">confiable para </w:t>
      </w:r>
      <w:r w:rsidR="00C968B9" w:rsidRPr="00C968B9">
        <w:rPr>
          <w:rFonts w:ascii="Century Gothic" w:hAnsi="Century Gothic"/>
          <w:color w:val="000000"/>
          <w:lang w:val="es-MX" w:eastAsia="es-MX"/>
        </w:rPr>
        <w:t xml:space="preserve">los diversos </w:t>
      </w:r>
      <w:r w:rsidR="003105C8">
        <w:rPr>
          <w:rFonts w:ascii="Century Gothic" w:hAnsi="Century Gothic"/>
          <w:color w:val="000000"/>
          <w:lang w:val="es-MX" w:eastAsia="es-MX"/>
        </w:rPr>
        <w:t>actos jurídicos</w:t>
      </w:r>
      <w:r>
        <w:rPr>
          <w:rFonts w:ascii="Century Gothic" w:hAnsi="Century Gothic"/>
          <w:color w:val="000000"/>
          <w:lang w:val="es-MX" w:eastAsia="es-MX"/>
        </w:rPr>
        <w:t xml:space="preserve"> </w:t>
      </w:r>
      <w:r w:rsidR="002D0207">
        <w:rPr>
          <w:rFonts w:ascii="Century Gothic" w:hAnsi="Century Gothic"/>
          <w:color w:val="000000"/>
          <w:lang w:val="es-MX" w:eastAsia="es-MX"/>
        </w:rPr>
        <w:t>realizados</w:t>
      </w:r>
      <w:r>
        <w:rPr>
          <w:rFonts w:ascii="Century Gothic" w:hAnsi="Century Gothic"/>
          <w:color w:val="000000"/>
          <w:lang w:val="es-MX" w:eastAsia="es-MX"/>
        </w:rPr>
        <w:t xml:space="preserve"> actualmente</w:t>
      </w:r>
      <w:r w:rsidR="002D0207">
        <w:rPr>
          <w:rFonts w:ascii="Century Gothic" w:hAnsi="Century Gothic"/>
          <w:color w:val="000000"/>
          <w:lang w:val="es-MX" w:eastAsia="es-MX"/>
        </w:rPr>
        <w:t xml:space="preserve"> en nuestra entidad.</w:t>
      </w:r>
    </w:p>
    <w:p w:rsidR="00852B0D" w:rsidRDefault="00852B0D" w:rsidP="00852B0D">
      <w:pPr>
        <w:autoSpaceDE w:val="0"/>
        <w:autoSpaceDN w:val="0"/>
        <w:adjustRightInd w:val="0"/>
        <w:spacing w:line="360" w:lineRule="auto"/>
        <w:jc w:val="both"/>
        <w:rPr>
          <w:rFonts w:ascii="Century Gothic" w:hAnsi="Century Gothic"/>
        </w:rPr>
      </w:pPr>
    </w:p>
    <w:p w:rsidR="00852B0D" w:rsidRDefault="00852B0D" w:rsidP="00852B0D">
      <w:pPr>
        <w:pStyle w:val="Normal3"/>
        <w:spacing w:line="360" w:lineRule="auto"/>
        <w:jc w:val="both"/>
        <w:rPr>
          <w:rFonts w:ascii="Century Gothic" w:eastAsia="Arial" w:hAnsi="Century Gothic" w:cs="Arial"/>
          <w:szCs w:val="24"/>
        </w:rPr>
      </w:pPr>
      <w:r w:rsidRPr="00852B0D">
        <w:rPr>
          <w:rFonts w:ascii="Century Gothic" w:hAnsi="Century Gothic"/>
          <w:b/>
        </w:rPr>
        <w:t>V.-</w:t>
      </w:r>
      <w:r>
        <w:rPr>
          <w:rFonts w:ascii="Century Gothic" w:hAnsi="Century Gothic"/>
        </w:rPr>
        <w:t xml:space="preserve"> </w:t>
      </w:r>
      <w:r>
        <w:rPr>
          <w:rFonts w:ascii="Century Gothic" w:eastAsia="Arial" w:hAnsi="Century Gothic" w:cs="Arial"/>
          <w:szCs w:val="24"/>
        </w:rPr>
        <w:t xml:space="preserve">La nueva Ley de </w:t>
      </w:r>
      <w:r w:rsidR="00C62CD6">
        <w:rPr>
          <w:rFonts w:ascii="Century Gothic" w:eastAsia="Arial" w:hAnsi="Century Gothic" w:cs="Arial"/>
          <w:szCs w:val="24"/>
        </w:rPr>
        <w:t>Firma Electrónica Avanzada</w:t>
      </w:r>
      <w:r>
        <w:rPr>
          <w:rFonts w:ascii="Century Gothic" w:eastAsia="Arial" w:hAnsi="Century Gothic" w:cs="Arial"/>
          <w:szCs w:val="24"/>
        </w:rPr>
        <w:t xml:space="preserve"> del Estado</w:t>
      </w:r>
      <w:r w:rsidR="00C62CD6">
        <w:rPr>
          <w:rFonts w:ascii="Century Gothic" w:eastAsia="Arial" w:hAnsi="Century Gothic" w:cs="Arial"/>
          <w:szCs w:val="24"/>
        </w:rPr>
        <w:t xml:space="preserve"> de Chihuahua</w:t>
      </w:r>
      <w:r>
        <w:rPr>
          <w:rFonts w:ascii="Century Gothic" w:eastAsia="Arial" w:hAnsi="Century Gothic" w:cs="Arial"/>
          <w:szCs w:val="24"/>
        </w:rPr>
        <w:t xml:space="preserve">, consta de un total de </w:t>
      </w:r>
      <w:r w:rsidR="00C62CD6">
        <w:rPr>
          <w:rFonts w:ascii="Century Gothic" w:eastAsia="Arial" w:hAnsi="Century Gothic" w:cs="Arial"/>
          <w:szCs w:val="24"/>
        </w:rPr>
        <w:t>58</w:t>
      </w:r>
      <w:r w:rsidRPr="009A6C7E">
        <w:rPr>
          <w:rFonts w:ascii="Century Gothic" w:eastAsia="Arial" w:hAnsi="Century Gothic" w:cs="Arial"/>
          <w:szCs w:val="24"/>
        </w:rPr>
        <w:t xml:space="preserve"> Ar</w:t>
      </w:r>
      <w:r w:rsidR="00C62CD6">
        <w:rPr>
          <w:rFonts w:ascii="Century Gothic" w:eastAsia="Arial" w:hAnsi="Century Gothic" w:cs="Arial"/>
          <w:szCs w:val="24"/>
        </w:rPr>
        <w:t xml:space="preserve">tículos, los cuales se dividen en 8 distintos Capítulos, como se puede apreciar </w:t>
      </w:r>
      <w:r w:rsidRPr="009A6C7E">
        <w:rPr>
          <w:rFonts w:ascii="Century Gothic" w:eastAsia="Arial" w:hAnsi="Century Gothic" w:cs="Arial"/>
          <w:szCs w:val="24"/>
        </w:rPr>
        <w:t>a continuación:</w:t>
      </w:r>
    </w:p>
    <w:p w:rsidR="00852B0D" w:rsidRDefault="00852B0D" w:rsidP="00852B0D">
      <w:pPr>
        <w:pStyle w:val="Normal3"/>
        <w:spacing w:line="360" w:lineRule="auto"/>
        <w:jc w:val="both"/>
        <w:rPr>
          <w:rFonts w:ascii="Century Gothic" w:eastAsia="Arial" w:hAnsi="Century Gothic" w:cs="Arial"/>
          <w:szCs w:val="24"/>
        </w:rPr>
      </w:pPr>
    </w:p>
    <w:p w:rsidR="00852B0D" w:rsidRDefault="00C62CD6" w:rsidP="000543F3">
      <w:pPr>
        <w:pStyle w:val="Normal3"/>
        <w:numPr>
          <w:ilvl w:val="0"/>
          <w:numId w:val="29"/>
        </w:numPr>
        <w:spacing w:line="360" w:lineRule="auto"/>
        <w:ind w:left="993"/>
        <w:rPr>
          <w:rFonts w:ascii="Century Gothic" w:eastAsia="Arial" w:hAnsi="Century Gothic" w:cs="Arial"/>
          <w:szCs w:val="24"/>
        </w:rPr>
      </w:pPr>
      <w:r>
        <w:rPr>
          <w:rFonts w:ascii="Century Gothic" w:eastAsia="Arial" w:hAnsi="Century Gothic" w:cs="Arial"/>
          <w:szCs w:val="24"/>
        </w:rPr>
        <w:t>CAPÍTULO I</w:t>
      </w:r>
      <w:r w:rsidR="00852B0D" w:rsidRPr="009A6C7E">
        <w:rPr>
          <w:rFonts w:ascii="Century Gothic" w:eastAsia="Arial" w:hAnsi="Century Gothic" w:cs="Arial"/>
          <w:szCs w:val="24"/>
        </w:rPr>
        <w:t xml:space="preserve">, </w:t>
      </w:r>
      <w:r>
        <w:rPr>
          <w:rFonts w:ascii="Century Gothic" w:eastAsia="Arial" w:hAnsi="Century Gothic" w:cs="Arial"/>
          <w:szCs w:val="24"/>
        </w:rPr>
        <w:t>DE LAS DISPOSICIONES GENERALES</w:t>
      </w:r>
    </w:p>
    <w:p w:rsidR="00C62CD6" w:rsidRPr="009A6C7E" w:rsidRDefault="00C62CD6" w:rsidP="00C62CD6">
      <w:pPr>
        <w:pStyle w:val="Normal3"/>
        <w:spacing w:line="360" w:lineRule="auto"/>
        <w:ind w:left="993"/>
        <w:jc w:val="both"/>
        <w:rPr>
          <w:rFonts w:ascii="Century Gothic" w:eastAsia="Arial" w:hAnsi="Century Gothic" w:cs="Arial"/>
          <w:szCs w:val="24"/>
        </w:rPr>
      </w:pPr>
      <w:r>
        <w:rPr>
          <w:rFonts w:ascii="Century Gothic" w:eastAsia="Arial" w:hAnsi="Century Gothic" w:cs="Arial"/>
          <w:szCs w:val="24"/>
        </w:rPr>
        <w:t>Tal y como su nombre lo expresa, las disposiciones de este Capítulo son dedicadas a las generalidades de la norma, es decir, su objetivo principal, los sujetos obligados, así como el glosario de términos.</w:t>
      </w:r>
    </w:p>
    <w:p w:rsidR="00852B0D" w:rsidRPr="009A6C7E" w:rsidRDefault="00852B0D" w:rsidP="00852B0D">
      <w:pPr>
        <w:pStyle w:val="Normal3"/>
        <w:spacing w:line="360" w:lineRule="auto"/>
        <w:ind w:left="993"/>
        <w:rPr>
          <w:rFonts w:ascii="Century Gothic" w:eastAsia="Arial" w:hAnsi="Century Gothic" w:cs="Arial"/>
          <w:szCs w:val="24"/>
        </w:rPr>
      </w:pPr>
    </w:p>
    <w:p w:rsidR="00852B0D" w:rsidRDefault="00C62CD6" w:rsidP="000543F3">
      <w:pPr>
        <w:pStyle w:val="Normal3"/>
        <w:numPr>
          <w:ilvl w:val="0"/>
          <w:numId w:val="29"/>
        </w:numPr>
        <w:spacing w:line="360" w:lineRule="auto"/>
        <w:ind w:left="993"/>
        <w:rPr>
          <w:rFonts w:ascii="Century Gothic" w:eastAsia="Arial" w:hAnsi="Century Gothic" w:cs="Arial"/>
          <w:szCs w:val="24"/>
        </w:rPr>
      </w:pPr>
      <w:r>
        <w:rPr>
          <w:rFonts w:ascii="Century Gothic" w:eastAsia="Arial" w:hAnsi="Century Gothic" w:cs="Arial"/>
          <w:szCs w:val="24"/>
        </w:rPr>
        <w:t>CAPÍTULO II, DE LOS PRINCIPIOS RECTORES</w:t>
      </w:r>
    </w:p>
    <w:p w:rsidR="00C62CD6" w:rsidRDefault="00C62CD6" w:rsidP="00C62CD6">
      <w:pPr>
        <w:pStyle w:val="Normal3"/>
        <w:spacing w:line="360" w:lineRule="auto"/>
        <w:ind w:left="993"/>
        <w:jc w:val="both"/>
        <w:rPr>
          <w:rFonts w:ascii="Century Gothic" w:eastAsia="Arial" w:hAnsi="Century Gothic" w:cs="Arial"/>
          <w:szCs w:val="24"/>
        </w:rPr>
      </w:pPr>
      <w:r>
        <w:rPr>
          <w:rFonts w:ascii="Century Gothic" w:eastAsia="Arial" w:hAnsi="Century Gothic" w:cs="Arial"/>
          <w:szCs w:val="24"/>
        </w:rPr>
        <w:t xml:space="preserve">Este apartado se refiere a los elementos esenciales bajo los cuales se encuentra diseñada la norma, tales como la neutralidad tecnológica, la autenticidad, la equivalencia, la confidencialidad, entre otros; asimismo, se contemplan bases generales para la aplicación de la Ley; </w:t>
      </w:r>
      <w:r w:rsidR="00AF12FE">
        <w:rPr>
          <w:rFonts w:ascii="Century Gothic" w:eastAsia="Arial" w:hAnsi="Century Gothic" w:cs="Arial"/>
          <w:szCs w:val="24"/>
        </w:rPr>
        <w:t xml:space="preserve">las </w:t>
      </w:r>
      <w:r>
        <w:rPr>
          <w:rFonts w:ascii="Century Gothic" w:eastAsia="Arial" w:hAnsi="Century Gothic" w:cs="Arial"/>
          <w:szCs w:val="24"/>
        </w:rPr>
        <w:lastRenderedPageBreak/>
        <w:t>atribuciones específicas para los órganos de gobierno y la supletoriedad de</w:t>
      </w:r>
      <w:r w:rsidR="002D0207">
        <w:rPr>
          <w:rFonts w:ascii="Century Gothic" w:eastAsia="Arial" w:hAnsi="Century Gothic" w:cs="Arial"/>
          <w:szCs w:val="24"/>
        </w:rPr>
        <w:t xml:space="preserve"> este </w:t>
      </w:r>
      <w:r>
        <w:rPr>
          <w:rFonts w:ascii="Century Gothic" w:eastAsia="Arial" w:hAnsi="Century Gothic" w:cs="Arial"/>
          <w:szCs w:val="24"/>
        </w:rPr>
        <w:t>ordenamiento.</w:t>
      </w:r>
    </w:p>
    <w:p w:rsidR="00AF12FE" w:rsidRDefault="00AF12FE" w:rsidP="00C62CD6">
      <w:pPr>
        <w:pStyle w:val="Normal3"/>
        <w:spacing w:line="360" w:lineRule="auto"/>
        <w:ind w:left="993"/>
        <w:jc w:val="both"/>
        <w:rPr>
          <w:rFonts w:ascii="Century Gothic" w:eastAsia="Arial" w:hAnsi="Century Gothic" w:cs="Arial"/>
          <w:szCs w:val="24"/>
        </w:rPr>
      </w:pPr>
    </w:p>
    <w:p w:rsidR="00C62CD6" w:rsidRDefault="00AF12FE" w:rsidP="000543F3">
      <w:pPr>
        <w:pStyle w:val="Normal3"/>
        <w:numPr>
          <w:ilvl w:val="0"/>
          <w:numId w:val="29"/>
        </w:numPr>
        <w:spacing w:line="360" w:lineRule="auto"/>
        <w:ind w:left="993"/>
        <w:jc w:val="both"/>
        <w:rPr>
          <w:rFonts w:ascii="Century Gothic" w:eastAsia="Arial" w:hAnsi="Century Gothic" w:cs="Arial"/>
          <w:szCs w:val="24"/>
        </w:rPr>
      </w:pPr>
      <w:r>
        <w:rPr>
          <w:rFonts w:ascii="Century Gothic" w:eastAsia="Arial" w:hAnsi="Century Gothic" w:cs="Arial"/>
          <w:szCs w:val="24"/>
        </w:rPr>
        <w:t>CAPÍTULO III, DE LA FIRMA ELECTRÓNICA AVANZADA</w:t>
      </w:r>
    </w:p>
    <w:p w:rsidR="00AF12FE" w:rsidRDefault="00AF12FE" w:rsidP="00AF12FE">
      <w:pPr>
        <w:pStyle w:val="Normal3"/>
        <w:spacing w:line="360" w:lineRule="auto"/>
        <w:ind w:left="993"/>
        <w:jc w:val="both"/>
        <w:rPr>
          <w:rFonts w:ascii="Century Gothic" w:eastAsia="Arial" w:hAnsi="Century Gothic" w:cs="Arial"/>
          <w:szCs w:val="24"/>
        </w:rPr>
      </w:pPr>
      <w:r>
        <w:rPr>
          <w:rFonts w:ascii="Century Gothic" w:eastAsia="Arial" w:hAnsi="Century Gothic" w:cs="Arial"/>
          <w:szCs w:val="24"/>
        </w:rPr>
        <w:t xml:space="preserve">Este Capítulo se dedica a la regulación básica sobre </w:t>
      </w:r>
      <w:r w:rsidR="002D0207">
        <w:rPr>
          <w:rFonts w:ascii="Century Gothic" w:eastAsia="Arial" w:hAnsi="Century Gothic" w:cs="Arial"/>
          <w:szCs w:val="24"/>
        </w:rPr>
        <w:t>el uso</w:t>
      </w:r>
      <w:r>
        <w:rPr>
          <w:rFonts w:ascii="Century Gothic" w:eastAsia="Arial" w:hAnsi="Century Gothic" w:cs="Arial"/>
          <w:szCs w:val="24"/>
        </w:rPr>
        <w:t xml:space="preserve"> de la firma electrónica avanzada por los entes públicos y particulares, pa</w:t>
      </w:r>
      <w:r w:rsidR="002D0207">
        <w:rPr>
          <w:rFonts w:ascii="Century Gothic" w:eastAsia="Arial" w:hAnsi="Century Gothic" w:cs="Arial"/>
          <w:szCs w:val="24"/>
        </w:rPr>
        <w:t xml:space="preserve">ra lo cual se refiere que dicha herramienta </w:t>
      </w:r>
      <w:r>
        <w:rPr>
          <w:rFonts w:ascii="Century Gothic" w:eastAsia="Arial" w:hAnsi="Century Gothic" w:cs="Arial"/>
          <w:szCs w:val="24"/>
        </w:rPr>
        <w:t xml:space="preserve">tendrá, </w:t>
      </w:r>
      <w:r w:rsidRPr="00AF12FE">
        <w:rPr>
          <w:rFonts w:ascii="Century Gothic" w:eastAsia="Arial" w:hAnsi="Century Gothic" w:cs="Arial"/>
          <w:szCs w:val="24"/>
        </w:rPr>
        <w:t xml:space="preserve">respecto de la información consignada en </w:t>
      </w:r>
      <w:r>
        <w:rPr>
          <w:rFonts w:ascii="Century Gothic" w:eastAsia="Arial" w:hAnsi="Century Gothic" w:cs="Arial"/>
          <w:szCs w:val="24"/>
        </w:rPr>
        <w:t xml:space="preserve">los mensajes </w:t>
      </w:r>
      <w:r w:rsidRPr="00AF12FE">
        <w:rPr>
          <w:rFonts w:ascii="Century Gothic" w:eastAsia="Arial" w:hAnsi="Century Gothic" w:cs="Arial"/>
          <w:szCs w:val="24"/>
        </w:rPr>
        <w:t>de datos, el mism</w:t>
      </w:r>
      <w:r>
        <w:rPr>
          <w:rFonts w:ascii="Century Gothic" w:eastAsia="Arial" w:hAnsi="Century Gothic" w:cs="Arial"/>
          <w:szCs w:val="24"/>
        </w:rPr>
        <w:t xml:space="preserve">o valor que la firma autógrafa. De igual forma, se prevén las implicaciones que </w:t>
      </w:r>
      <w:proofErr w:type="gramStart"/>
      <w:r>
        <w:rPr>
          <w:rFonts w:ascii="Century Gothic" w:eastAsia="Arial" w:hAnsi="Century Gothic" w:cs="Arial"/>
          <w:szCs w:val="24"/>
        </w:rPr>
        <w:t>tiene</w:t>
      </w:r>
      <w:proofErr w:type="gramEnd"/>
      <w:r>
        <w:rPr>
          <w:rFonts w:ascii="Century Gothic" w:eastAsia="Arial" w:hAnsi="Century Gothic" w:cs="Arial"/>
          <w:szCs w:val="24"/>
        </w:rPr>
        <w:t xml:space="preserve"> el uso de la firma electrónica, así como los elementos para que la misma pueda considerarse válida.</w:t>
      </w:r>
    </w:p>
    <w:p w:rsidR="00AF12FE" w:rsidRDefault="00AF12FE" w:rsidP="00AF12FE">
      <w:pPr>
        <w:pStyle w:val="Normal3"/>
        <w:spacing w:line="360" w:lineRule="auto"/>
        <w:ind w:left="993"/>
        <w:jc w:val="both"/>
        <w:rPr>
          <w:rFonts w:ascii="Century Gothic" w:eastAsia="Arial" w:hAnsi="Century Gothic" w:cs="Arial"/>
          <w:szCs w:val="24"/>
        </w:rPr>
      </w:pPr>
    </w:p>
    <w:p w:rsidR="00AF12FE" w:rsidRDefault="00AF12FE" w:rsidP="000543F3">
      <w:pPr>
        <w:pStyle w:val="Normal3"/>
        <w:numPr>
          <w:ilvl w:val="0"/>
          <w:numId w:val="29"/>
        </w:numPr>
        <w:spacing w:line="360" w:lineRule="auto"/>
        <w:ind w:left="993"/>
        <w:jc w:val="both"/>
        <w:rPr>
          <w:rFonts w:ascii="Century Gothic" w:eastAsia="Arial" w:hAnsi="Century Gothic" w:cs="Arial"/>
          <w:szCs w:val="24"/>
        </w:rPr>
      </w:pPr>
      <w:r>
        <w:rPr>
          <w:rFonts w:ascii="Century Gothic" w:eastAsia="Arial" w:hAnsi="Century Gothic" w:cs="Arial"/>
          <w:szCs w:val="24"/>
        </w:rPr>
        <w:t>CAPÍTULO IV, DEL CERTIFICADO ELECTRÓNICO</w:t>
      </w:r>
    </w:p>
    <w:p w:rsidR="00522D18" w:rsidRDefault="00AF12FE" w:rsidP="00AF12FE">
      <w:pPr>
        <w:pStyle w:val="Normal3"/>
        <w:spacing w:line="360" w:lineRule="auto"/>
        <w:ind w:left="993"/>
        <w:jc w:val="both"/>
        <w:rPr>
          <w:rFonts w:ascii="Century Gothic" w:eastAsia="Arial" w:hAnsi="Century Gothic" w:cs="Arial"/>
          <w:szCs w:val="24"/>
        </w:rPr>
      </w:pPr>
      <w:r>
        <w:rPr>
          <w:rFonts w:ascii="Century Gothic" w:eastAsia="Arial" w:hAnsi="Century Gothic" w:cs="Arial"/>
          <w:szCs w:val="24"/>
        </w:rPr>
        <w:t>En este rubro se establecen las disposiciones relativas al certificado electr</w:t>
      </w:r>
      <w:r w:rsidR="00481C37">
        <w:rPr>
          <w:rFonts w:ascii="Century Gothic" w:eastAsia="Arial" w:hAnsi="Century Gothic" w:cs="Arial"/>
          <w:szCs w:val="24"/>
        </w:rPr>
        <w:t xml:space="preserve">ónico, </w:t>
      </w:r>
      <w:r w:rsidR="002D0207">
        <w:rPr>
          <w:rFonts w:ascii="Century Gothic" w:eastAsia="Arial" w:hAnsi="Century Gothic" w:cs="Arial"/>
          <w:szCs w:val="24"/>
        </w:rPr>
        <w:t>como aquel</w:t>
      </w:r>
      <w:r w:rsidR="00481C37">
        <w:rPr>
          <w:rFonts w:ascii="Century Gothic" w:eastAsia="Arial" w:hAnsi="Century Gothic" w:cs="Arial"/>
          <w:szCs w:val="24"/>
        </w:rPr>
        <w:t xml:space="preserve"> </w:t>
      </w:r>
      <w:r w:rsidRPr="00AF12FE">
        <w:rPr>
          <w:rFonts w:ascii="Century Gothic" w:eastAsia="Arial" w:hAnsi="Century Gothic" w:cs="Arial"/>
          <w:szCs w:val="24"/>
        </w:rPr>
        <w:t>documento firmado electrónicamente por el prestador de servicios de certificación</w:t>
      </w:r>
      <w:r w:rsidR="00481C37">
        <w:rPr>
          <w:rFonts w:ascii="Century Gothic" w:eastAsia="Arial" w:hAnsi="Century Gothic" w:cs="Arial"/>
          <w:szCs w:val="24"/>
        </w:rPr>
        <w:t>,</w:t>
      </w:r>
      <w:r w:rsidRPr="00AF12FE">
        <w:rPr>
          <w:rFonts w:ascii="Century Gothic" w:eastAsia="Arial" w:hAnsi="Century Gothic" w:cs="Arial"/>
          <w:szCs w:val="24"/>
        </w:rPr>
        <w:t xml:space="preserve"> que vincula</w:t>
      </w:r>
      <w:r w:rsidR="00481C37">
        <w:rPr>
          <w:rFonts w:ascii="Century Gothic" w:eastAsia="Arial" w:hAnsi="Century Gothic" w:cs="Arial"/>
          <w:szCs w:val="24"/>
        </w:rPr>
        <w:t xml:space="preserve"> los</w:t>
      </w:r>
      <w:r w:rsidRPr="00AF12FE">
        <w:rPr>
          <w:rFonts w:ascii="Century Gothic" w:eastAsia="Arial" w:hAnsi="Century Gothic" w:cs="Arial"/>
          <w:szCs w:val="24"/>
        </w:rPr>
        <w:t xml:space="preserve"> datos de </w:t>
      </w:r>
      <w:r w:rsidR="00481C37">
        <w:rPr>
          <w:rFonts w:ascii="Century Gothic" w:eastAsia="Arial" w:hAnsi="Century Gothic" w:cs="Arial"/>
          <w:szCs w:val="24"/>
        </w:rPr>
        <w:t xml:space="preserve">la </w:t>
      </w:r>
      <w:r w:rsidRPr="00AF12FE">
        <w:rPr>
          <w:rFonts w:ascii="Century Gothic" w:eastAsia="Arial" w:hAnsi="Century Gothic" w:cs="Arial"/>
          <w:szCs w:val="24"/>
        </w:rPr>
        <w:t xml:space="preserve">firma electrónica </w:t>
      </w:r>
      <w:r w:rsidR="00481C37">
        <w:rPr>
          <w:rFonts w:ascii="Century Gothic" w:eastAsia="Arial" w:hAnsi="Century Gothic" w:cs="Arial"/>
          <w:szCs w:val="24"/>
        </w:rPr>
        <w:t xml:space="preserve">avanzada </w:t>
      </w:r>
      <w:r w:rsidRPr="00AF12FE">
        <w:rPr>
          <w:rFonts w:ascii="Century Gothic" w:eastAsia="Arial" w:hAnsi="Century Gothic" w:cs="Arial"/>
          <w:szCs w:val="24"/>
        </w:rPr>
        <w:t>al firmante y</w:t>
      </w:r>
      <w:r w:rsidR="00481C37">
        <w:rPr>
          <w:rFonts w:ascii="Century Gothic" w:eastAsia="Arial" w:hAnsi="Century Gothic" w:cs="Arial"/>
          <w:szCs w:val="24"/>
        </w:rPr>
        <w:t xml:space="preserve"> que</w:t>
      </w:r>
      <w:r w:rsidRPr="00AF12FE">
        <w:rPr>
          <w:rFonts w:ascii="Century Gothic" w:eastAsia="Arial" w:hAnsi="Century Gothic" w:cs="Arial"/>
          <w:szCs w:val="24"/>
        </w:rPr>
        <w:t xml:space="preserve"> </w:t>
      </w:r>
      <w:r w:rsidR="00B64C80">
        <w:rPr>
          <w:rFonts w:ascii="Century Gothic" w:eastAsia="Arial" w:hAnsi="Century Gothic" w:cs="Arial"/>
          <w:szCs w:val="24"/>
        </w:rPr>
        <w:t xml:space="preserve">sirve para confirmar </w:t>
      </w:r>
      <w:r w:rsidRPr="00AF12FE">
        <w:rPr>
          <w:rFonts w:ascii="Century Gothic" w:eastAsia="Arial" w:hAnsi="Century Gothic" w:cs="Arial"/>
          <w:szCs w:val="24"/>
        </w:rPr>
        <w:t>su identidad.</w:t>
      </w:r>
      <w:r w:rsidR="00481C37">
        <w:rPr>
          <w:rFonts w:ascii="Century Gothic" w:eastAsia="Arial" w:hAnsi="Century Gothic" w:cs="Arial"/>
          <w:szCs w:val="24"/>
        </w:rPr>
        <w:t xml:space="preserve"> </w:t>
      </w:r>
    </w:p>
    <w:p w:rsidR="00522D18" w:rsidRDefault="00522D18" w:rsidP="00AF12FE">
      <w:pPr>
        <w:pStyle w:val="Normal3"/>
        <w:spacing w:line="360" w:lineRule="auto"/>
        <w:ind w:left="993"/>
        <w:jc w:val="both"/>
        <w:rPr>
          <w:rFonts w:ascii="Century Gothic" w:eastAsia="Arial" w:hAnsi="Century Gothic" w:cs="Arial"/>
          <w:szCs w:val="24"/>
        </w:rPr>
      </w:pPr>
    </w:p>
    <w:p w:rsidR="00481C37" w:rsidRDefault="00481C37" w:rsidP="00AF12FE">
      <w:pPr>
        <w:pStyle w:val="Normal3"/>
        <w:spacing w:line="360" w:lineRule="auto"/>
        <w:ind w:left="993"/>
        <w:jc w:val="both"/>
        <w:rPr>
          <w:rFonts w:ascii="Century Gothic" w:eastAsia="Arial" w:hAnsi="Century Gothic" w:cs="Arial"/>
          <w:szCs w:val="24"/>
        </w:rPr>
      </w:pPr>
      <w:r>
        <w:rPr>
          <w:rFonts w:ascii="Century Gothic" w:eastAsia="Arial" w:hAnsi="Century Gothic" w:cs="Arial"/>
          <w:szCs w:val="24"/>
        </w:rPr>
        <w:t>Para tal efecto, se contemplan los elementos para considerarlo válido, los requisitos que debe contener su formato, las directrices para su expedición, así como las causas de suspensión y revocación de dichos certificados.</w:t>
      </w:r>
    </w:p>
    <w:p w:rsidR="00522D18" w:rsidRDefault="00522D18" w:rsidP="00AF12FE">
      <w:pPr>
        <w:pStyle w:val="Normal3"/>
        <w:spacing w:line="360" w:lineRule="auto"/>
        <w:ind w:left="993"/>
        <w:jc w:val="both"/>
        <w:rPr>
          <w:rFonts w:ascii="Century Gothic" w:eastAsia="Arial" w:hAnsi="Century Gothic" w:cs="Arial"/>
          <w:szCs w:val="24"/>
        </w:rPr>
      </w:pPr>
    </w:p>
    <w:p w:rsidR="00481C37" w:rsidRDefault="00481C37" w:rsidP="000543F3">
      <w:pPr>
        <w:pStyle w:val="Normal3"/>
        <w:numPr>
          <w:ilvl w:val="0"/>
          <w:numId w:val="29"/>
        </w:numPr>
        <w:spacing w:line="360" w:lineRule="auto"/>
        <w:ind w:left="993"/>
        <w:jc w:val="both"/>
        <w:rPr>
          <w:rFonts w:ascii="Century Gothic" w:eastAsia="Arial" w:hAnsi="Century Gothic" w:cs="Arial"/>
          <w:szCs w:val="24"/>
        </w:rPr>
      </w:pPr>
      <w:r>
        <w:rPr>
          <w:rFonts w:ascii="Century Gothic" w:eastAsia="Arial" w:hAnsi="Century Gothic" w:cs="Arial"/>
          <w:szCs w:val="24"/>
        </w:rPr>
        <w:lastRenderedPageBreak/>
        <w:t xml:space="preserve"> CAPÍTULO V, DEL MENSAJE DE DATOS</w:t>
      </w:r>
    </w:p>
    <w:p w:rsidR="00AF12FE" w:rsidRDefault="00481C37" w:rsidP="00AF12FE">
      <w:pPr>
        <w:pStyle w:val="Normal3"/>
        <w:spacing w:line="360" w:lineRule="auto"/>
        <w:ind w:left="993"/>
        <w:jc w:val="both"/>
        <w:rPr>
          <w:rFonts w:ascii="Century Gothic" w:eastAsia="Arial" w:hAnsi="Century Gothic" w:cs="Arial"/>
          <w:szCs w:val="24"/>
        </w:rPr>
      </w:pPr>
      <w:r>
        <w:rPr>
          <w:rFonts w:ascii="Century Gothic" w:eastAsia="Arial" w:hAnsi="Century Gothic" w:cs="Arial"/>
          <w:szCs w:val="24"/>
        </w:rPr>
        <w:t xml:space="preserve">Se dedica un apartado completo a los mensajes de datos, señalando que </w:t>
      </w:r>
      <w:r w:rsidRPr="00481C37">
        <w:rPr>
          <w:rFonts w:ascii="Century Gothic" w:eastAsia="Arial" w:hAnsi="Century Gothic" w:cs="Arial"/>
          <w:szCs w:val="24"/>
        </w:rPr>
        <w:t>tendrán plena validez, eficacia</w:t>
      </w:r>
      <w:r w:rsidR="00B64C80">
        <w:rPr>
          <w:rFonts w:ascii="Century Gothic" w:eastAsia="Arial" w:hAnsi="Century Gothic" w:cs="Arial"/>
          <w:szCs w:val="24"/>
        </w:rPr>
        <w:t xml:space="preserve"> jurídica y obligatoriedad, </w:t>
      </w:r>
      <w:r w:rsidR="002D0207">
        <w:rPr>
          <w:rFonts w:ascii="Century Gothic" w:eastAsia="Arial" w:hAnsi="Century Gothic" w:cs="Arial"/>
          <w:szCs w:val="24"/>
        </w:rPr>
        <w:t xml:space="preserve">y que </w:t>
      </w:r>
      <w:r w:rsidR="00B64C80">
        <w:rPr>
          <w:rFonts w:ascii="Century Gothic" w:eastAsia="Arial" w:hAnsi="Century Gothic" w:cs="Arial"/>
          <w:szCs w:val="24"/>
        </w:rPr>
        <w:t xml:space="preserve">contarán con </w:t>
      </w:r>
      <w:r>
        <w:rPr>
          <w:rFonts w:ascii="Century Gothic" w:eastAsia="Arial" w:hAnsi="Century Gothic" w:cs="Arial"/>
          <w:szCs w:val="24"/>
        </w:rPr>
        <w:t xml:space="preserve">el mismo valor jurídico y </w:t>
      </w:r>
      <w:r w:rsidRPr="00481C37">
        <w:rPr>
          <w:rFonts w:ascii="Century Gothic" w:eastAsia="Arial" w:hAnsi="Century Gothic" w:cs="Arial"/>
          <w:szCs w:val="24"/>
        </w:rPr>
        <w:t>eficacia probatoria que la Ley otorga a los documentos escritos en soporte de papel y con firma autógrafa</w:t>
      </w:r>
      <w:r>
        <w:rPr>
          <w:rFonts w:ascii="Century Gothic" w:eastAsia="Arial" w:hAnsi="Century Gothic" w:cs="Arial"/>
          <w:szCs w:val="24"/>
        </w:rPr>
        <w:t xml:space="preserve"> (salvo </w:t>
      </w:r>
      <w:r w:rsidR="00B64C80">
        <w:rPr>
          <w:rFonts w:ascii="Century Gothic" w:eastAsia="Arial" w:hAnsi="Century Gothic" w:cs="Arial"/>
          <w:szCs w:val="24"/>
        </w:rPr>
        <w:t xml:space="preserve">que la leyes exijan lo contrario o </w:t>
      </w:r>
      <w:r w:rsidRPr="00B64C80">
        <w:rPr>
          <w:rFonts w:ascii="Century Gothic" w:eastAsia="Arial" w:hAnsi="Century Gothic" w:cs="Arial"/>
          <w:szCs w:val="24"/>
        </w:rPr>
        <w:t xml:space="preserve">requieran </w:t>
      </w:r>
      <w:r w:rsidR="00B64C80">
        <w:rPr>
          <w:rFonts w:ascii="Century Gothic" w:eastAsia="Arial" w:hAnsi="Century Gothic" w:cs="Arial"/>
          <w:szCs w:val="24"/>
        </w:rPr>
        <w:t>una</w:t>
      </w:r>
      <w:r w:rsidRPr="00B64C80">
        <w:rPr>
          <w:rFonts w:ascii="Century Gothic" w:eastAsia="Arial" w:hAnsi="Century Gothic" w:cs="Arial"/>
          <w:szCs w:val="24"/>
        </w:rPr>
        <w:t xml:space="preserve"> comparecencia personal</w:t>
      </w:r>
      <w:r w:rsidR="00B64C80">
        <w:rPr>
          <w:rFonts w:ascii="Century Gothic" w:eastAsia="Arial" w:hAnsi="Century Gothic" w:cs="Arial"/>
          <w:szCs w:val="24"/>
        </w:rPr>
        <w:t xml:space="preserve"> u </w:t>
      </w:r>
      <w:r w:rsidR="00B64C80" w:rsidRPr="00B64C80">
        <w:rPr>
          <w:rFonts w:ascii="Century Gothic" w:eastAsia="Arial" w:hAnsi="Century Gothic" w:cs="Arial"/>
          <w:szCs w:val="24"/>
        </w:rPr>
        <w:t>otra formalidad que no sea susceptible de cumplirse por medios</w:t>
      </w:r>
      <w:r w:rsidR="00B64C80">
        <w:rPr>
          <w:rFonts w:ascii="Century Gothic" w:eastAsia="Arial" w:hAnsi="Century Gothic" w:cs="Arial"/>
          <w:szCs w:val="24"/>
        </w:rPr>
        <w:t xml:space="preserve"> electrónicos). En tal sentido</w:t>
      </w:r>
      <w:r w:rsidR="002D0207">
        <w:rPr>
          <w:rFonts w:ascii="Century Gothic" w:eastAsia="Arial" w:hAnsi="Century Gothic" w:cs="Arial"/>
          <w:szCs w:val="24"/>
        </w:rPr>
        <w:t>,</w:t>
      </w:r>
      <w:r w:rsidR="00B64C80">
        <w:rPr>
          <w:rFonts w:ascii="Century Gothic" w:eastAsia="Arial" w:hAnsi="Century Gothic" w:cs="Arial"/>
          <w:szCs w:val="24"/>
        </w:rPr>
        <w:t xml:space="preserve"> se prevén las disposiciones relativas a la reproducción, conservación, autenticidad y recepción de </w:t>
      </w:r>
      <w:r w:rsidR="002D0207">
        <w:rPr>
          <w:rFonts w:ascii="Century Gothic" w:eastAsia="Arial" w:hAnsi="Century Gothic" w:cs="Arial"/>
          <w:szCs w:val="24"/>
        </w:rPr>
        <w:t>estos</w:t>
      </w:r>
      <w:r w:rsidR="00B64C80">
        <w:rPr>
          <w:rFonts w:ascii="Century Gothic" w:eastAsia="Arial" w:hAnsi="Century Gothic" w:cs="Arial"/>
          <w:szCs w:val="24"/>
        </w:rPr>
        <w:t xml:space="preserve"> mensajes.</w:t>
      </w:r>
    </w:p>
    <w:p w:rsidR="00B64C80" w:rsidRDefault="00B64C80" w:rsidP="00AF12FE">
      <w:pPr>
        <w:pStyle w:val="Normal3"/>
        <w:spacing w:line="360" w:lineRule="auto"/>
        <w:ind w:left="993"/>
        <w:jc w:val="both"/>
        <w:rPr>
          <w:rFonts w:ascii="Century Gothic" w:eastAsia="Arial" w:hAnsi="Century Gothic" w:cs="Arial"/>
          <w:szCs w:val="24"/>
        </w:rPr>
      </w:pPr>
    </w:p>
    <w:p w:rsidR="00294140" w:rsidRDefault="00B64C80" w:rsidP="000543F3">
      <w:pPr>
        <w:pStyle w:val="Normal3"/>
        <w:numPr>
          <w:ilvl w:val="0"/>
          <w:numId w:val="29"/>
        </w:numPr>
        <w:spacing w:line="360" w:lineRule="auto"/>
        <w:ind w:left="993"/>
        <w:jc w:val="both"/>
        <w:rPr>
          <w:rFonts w:ascii="Century Gothic" w:eastAsia="Arial" w:hAnsi="Century Gothic" w:cs="Arial"/>
          <w:szCs w:val="24"/>
        </w:rPr>
      </w:pPr>
      <w:r>
        <w:rPr>
          <w:rFonts w:ascii="Century Gothic" w:eastAsia="Arial" w:hAnsi="Century Gothic" w:cs="Arial"/>
          <w:szCs w:val="24"/>
        </w:rPr>
        <w:t>CAPÍTULO VI, DE LOS DERECHOS Y OBLIGACIONES</w:t>
      </w:r>
    </w:p>
    <w:p w:rsidR="00B64C80" w:rsidRDefault="002D0207" w:rsidP="00294140">
      <w:pPr>
        <w:pStyle w:val="Normal3"/>
        <w:spacing w:line="360" w:lineRule="auto"/>
        <w:ind w:left="993"/>
        <w:jc w:val="both"/>
        <w:rPr>
          <w:rFonts w:ascii="Century Gothic" w:eastAsia="Arial" w:hAnsi="Century Gothic" w:cs="Arial"/>
          <w:szCs w:val="24"/>
        </w:rPr>
      </w:pPr>
      <w:r>
        <w:rPr>
          <w:rFonts w:ascii="Century Gothic" w:eastAsia="Arial" w:hAnsi="Century Gothic" w:cs="Arial"/>
          <w:szCs w:val="24"/>
        </w:rPr>
        <w:t>E</w:t>
      </w:r>
      <w:r w:rsidR="00B64C80" w:rsidRPr="00294140">
        <w:rPr>
          <w:rFonts w:ascii="Century Gothic" w:eastAsia="Arial" w:hAnsi="Century Gothic" w:cs="Arial"/>
          <w:szCs w:val="24"/>
        </w:rPr>
        <w:t>ste Capítulo se refiere a los derechos y obligacion</w:t>
      </w:r>
      <w:r>
        <w:rPr>
          <w:rFonts w:ascii="Century Gothic" w:eastAsia="Arial" w:hAnsi="Century Gothic" w:cs="Arial"/>
          <w:szCs w:val="24"/>
        </w:rPr>
        <w:t xml:space="preserve">es de las personas titulares del </w:t>
      </w:r>
      <w:r w:rsidR="00B64C80" w:rsidRPr="00294140">
        <w:rPr>
          <w:rFonts w:ascii="Century Gothic" w:eastAsia="Arial" w:hAnsi="Century Gothic" w:cs="Arial"/>
          <w:szCs w:val="24"/>
        </w:rPr>
        <w:t xml:space="preserve">certificado por medio del cual se utiliza la firma electrónica avanzada, de entre los cuales destaca el recibir la información necesaria sobre el funcionamiento y los alcances para el uso de </w:t>
      </w:r>
      <w:r>
        <w:rPr>
          <w:rFonts w:ascii="Century Gothic" w:eastAsia="Arial" w:hAnsi="Century Gothic" w:cs="Arial"/>
          <w:szCs w:val="24"/>
        </w:rPr>
        <w:t>dicha</w:t>
      </w:r>
      <w:r w:rsidR="00B64C80" w:rsidRPr="00294140">
        <w:rPr>
          <w:rFonts w:ascii="Century Gothic" w:eastAsia="Arial" w:hAnsi="Century Gothic" w:cs="Arial"/>
          <w:szCs w:val="24"/>
        </w:rPr>
        <w:t xml:space="preserve"> herramienta, así como el deber de mantener </w:t>
      </w:r>
      <w:r w:rsidR="00B64C80" w:rsidRPr="00294140">
        <w:rPr>
          <w:rFonts w:ascii="Century Gothic" w:eastAsia="Arial" w:hAnsi="Century Gothic" w:cs="Arial"/>
          <w:szCs w:val="24"/>
          <w:lang w:val="es-MX"/>
        </w:rPr>
        <w:t>el control exclusivo de los datos de creación de su firma electrónica</w:t>
      </w:r>
      <w:r w:rsidR="00294140">
        <w:rPr>
          <w:rFonts w:ascii="Century Gothic" w:eastAsia="Arial" w:hAnsi="Century Gothic" w:cs="Arial"/>
          <w:szCs w:val="24"/>
          <w:lang w:val="es-MX"/>
        </w:rPr>
        <w:t>.</w:t>
      </w:r>
    </w:p>
    <w:p w:rsidR="00294140" w:rsidRDefault="00294140" w:rsidP="00294140">
      <w:pPr>
        <w:pStyle w:val="Normal3"/>
        <w:spacing w:line="360" w:lineRule="auto"/>
        <w:ind w:left="993"/>
        <w:jc w:val="both"/>
        <w:rPr>
          <w:rFonts w:ascii="Century Gothic" w:eastAsia="Arial" w:hAnsi="Century Gothic" w:cs="Arial"/>
          <w:szCs w:val="24"/>
        </w:rPr>
      </w:pPr>
    </w:p>
    <w:p w:rsidR="00B64C80" w:rsidRDefault="00294140" w:rsidP="000543F3">
      <w:pPr>
        <w:pStyle w:val="Normal3"/>
        <w:numPr>
          <w:ilvl w:val="0"/>
          <w:numId w:val="29"/>
        </w:numPr>
        <w:spacing w:line="360" w:lineRule="auto"/>
        <w:ind w:left="993"/>
        <w:jc w:val="both"/>
        <w:rPr>
          <w:rFonts w:ascii="Century Gothic" w:eastAsia="Arial" w:hAnsi="Century Gothic" w:cs="Arial"/>
          <w:szCs w:val="24"/>
        </w:rPr>
      </w:pPr>
      <w:r>
        <w:rPr>
          <w:rFonts w:ascii="Century Gothic" w:eastAsia="Arial" w:hAnsi="Century Gothic" w:cs="Arial"/>
          <w:szCs w:val="24"/>
        </w:rPr>
        <w:t>CAPÍTULO VII, DEL PRESTADOR DE SERVICIOS DE CERTIFICACIÓN</w:t>
      </w:r>
    </w:p>
    <w:p w:rsidR="00294140" w:rsidRDefault="00294140" w:rsidP="00294140">
      <w:pPr>
        <w:pStyle w:val="Normal3"/>
        <w:spacing w:line="360" w:lineRule="auto"/>
        <w:ind w:left="993"/>
        <w:jc w:val="both"/>
        <w:rPr>
          <w:rFonts w:ascii="Century Gothic" w:eastAsia="Arial" w:hAnsi="Century Gothic" w:cs="Arial"/>
          <w:szCs w:val="24"/>
        </w:rPr>
      </w:pPr>
      <w:r>
        <w:rPr>
          <w:rFonts w:ascii="Century Gothic" w:eastAsia="Arial" w:hAnsi="Century Gothic" w:cs="Arial"/>
          <w:szCs w:val="24"/>
        </w:rPr>
        <w:t xml:space="preserve">En este </w:t>
      </w:r>
      <w:r w:rsidR="002D0207">
        <w:rPr>
          <w:rFonts w:ascii="Century Gothic" w:eastAsia="Arial" w:hAnsi="Century Gothic" w:cs="Arial"/>
          <w:szCs w:val="24"/>
        </w:rPr>
        <w:t>apartado se establece quié</w:t>
      </w:r>
      <w:r>
        <w:rPr>
          <w:rFonts w:ascii="Century Gothic" w:eastAsia="Arial" w:hAnsi="Century Gothic" w:cs="Arial"/>
          <w:szCs w:val="24"/>
        </w:rPr>
        <w:t xml:space="preserve">nes serán consideradas como autoridades certificadoras, teniendo tal carácter la Secretaría de la Función Pública y la Secretaría de Hacienda del Estado; previendo de igual forma la posibilidad de que otras personas, como lo son los </w:t>
      </w:r>
      <w:r>
        <w:rPr>
          <w:rFonts w:ascii="Century Gothic" w:eastAsia="Arial" w:hAnsi="Century Gothic" w:cs="Arial"/>
          <w:szCs w:val="24"/>
        </w:rPr>
        <w:lastRenderedPageBreak/>
        <w:t xml:space="preserve">fedatarios públicos, las entidades públicas estatales y municipales y otras personas habilitadas, puedan prestar los servicios de certificación previstos por la Ley. </w:t>
      </w:r>
      <w:r w:rsidR="002D0207">
        <w:rPr>
          <w:rFonts w:ascii="Century Gothic" w:eastAsia="Arial" w:hAnsi="Century Gothic" w:cs="Arial"/>
          <w:szCs w:val="24"/>
        </w:rPr>
        <w:t>Por lo tanto</w:t>
      </w:r>
      <w:r>
        <w:rPr>
          <w:rFonts w:ascii="Century Gothic" w:eastAsia="Arial" w:hAnsi="Century Gothic" w:cs="Arial"/>
          <w:szCs w:val="24"/>
        </w:rPr>
        <w:t>, se disponen los requisitos específicos que se deben cumplir para obtener la autorización como prestador de estos servicios, contemplando las obligaciones inherentes a dichos prestadores.</w:t>
      </w:r>
    </w:p>
    <w:p w:rsidR="003A5C61" w:rsidRDefault="003A5C61" w:rsidP="00294140">
      <w:pPr>
        <w:pStyle w:val="Normal3"/>
        <w:spacing w:line="360" w:lineRule="auto"/>
        <w:ind w:left="993"/>
        <w:jc w:val="both"/>
        <w:rPr>
          <w:rFonts w:ascii="Century Gothic" w:eastAsia="Arial" w:hAnsi="Century Gothic" w:cs="Arial"/>
          <w:szCs w:val="24"/>
        </w:rPr>
      </w:pPr>
    </w:p>
    <w:p w:rsidR="003A5C61" w:rsidRDefault="003A5C61" w:rsidP="000543F3">
      <w:pPr>
        <w:pStyle w:val="Normal3"/>
        <w:numPr>
          <w:ilvl w:val="0"/>
          <w:numId w:val="29"/>
        </w:numPr>
        <w:spacing w:line="360" w:lineRule="auto"/>
        <w:ind w:left="993"/>
        <w:jc w:val="both"/>
        <w:rPr>
          <w:rFonts w:ascii="Century Gothic" w:eastAsia="Arial" w:hAnsi="Century Gothic" w:cs="Arial"/>
          <w:szCs w:val="24"/>
        </w:rPr>
      </w:pPr>
      <w:r>
        <w:rPr>
          <w:rFonts w:ascii="Century Gothic" w:eastAsia="Arial" w:hAnsi="Century Gothic" w:cs="Arial"/>
          <w:szCs w:val="24"/>
        </w:rPr>
        <w:t>CAPÍTULO VIII, DE LAS RESPONSABILIDADES Y SANCIONES</w:t>
      </w:r>
    </w:p>
    <w:p w:rsidR="003A5C61" w:rsidRPr="003A5C61" w:rsidRDefault="003A5C61" w:rsidP="003A5C61">
      <w:pPr>
        <w:pStyle w:val="Normal3"/>
        <w:spacing w:line="360" w:lineRule="auto"/>
        <w:ind w:left="993"/>
        <w:jc w:val="both"/>
        <w:rPr>
          <w:rFonts w:ascii="Century Gothic" w:eastAsia="Arial" w:hAnsi="Century Gothic" w:cs="Arial"/>
          <w:szCs w:val="24"/>
        </w:rPr>
      </w:pPr>
      <w:r>
        <w:rPr>
          <w:rFonts w:ascii="Century Gothic" w:eastAsia="Arial" w:hAnsi="Century Gothic" w:cs="Arial"/>
          <w:szCs w:val="24"/>
        </w:rPr>
        <w:t xml:space="preserve">Por último, se contempla un apartado dedicado a las responsabilidades, las cuales se encuentran dirigidas precisamente a los prestadores de servicios de certificación, mismos que podrán ser acreedores a la suspensión o cancelación de su autorización. </w:t>
      </w:r>
    </w:p>
    <w:p w:rsidR="00F91FEA" w:rsidRDefault="00F91FEA" w:rsidP="00F91FEA">
      <w:pPr>
        <w:autoSpaceDE w:val="0"/>
        <w:autoSpaceDN w:val="0"/>
        <w:adjustRightInd w:val="0"/>
        <w:spacing w:line="360" w:lineRule="auto"/>
        <w:jc w:val="both"/>
        <w:rPr>
          <w:rFonts w:ascii="Century Gothic" w:hAnsi="Century Gothic"/>
        </w:rPr>
      </w:pPr>
    </w:p>
    <w:p w:rsidR="003105C8" w:rsidRDefault="003105C8" w:rsidP="00917BA4">
      <w:pPr>
        <w:autoSpaceDE w:val="0"/>
        <w:autoSpaceDN w:val="0"/>
        <w:adjustRightInd w:val="0"/>
        <w:spacing w:line="360" w:lineRule="auto"/>
        <w:jc w:val="both"/>
        <w:rPr>
          <w:rFonts w:ascii="Century Gothic" w:eastAsia="Arial" w:hAnsi="Century Gothic" w:cs="Arial"/>
          <w:lang w:val="es-MX"/>
        </w:rPr>
      </w:pPr>
      <w:r>
        <w:rPr>
          <w:rFonts w:ascii="Century Gothic" w:eastAsia="Arial" w:hAnsi="Century Gothic" w:cs="Arial"/>
        </w:rPr>
        <w:t>Importante es aclarar que</w:t>
      </w:r>
      <w:r w:rsidR="003A5C61">
        <w:rPr>
          <w:rFonts w:ascii="Century Gothic" w:eastAsia="Arial" w:hAnsi="Century Gothic" w:cs="Arial"/>
          <w:lang w:val="es-MX"/>
        </w:rPr>
        <w:t xml:space="preserve"> c</w:t>
      </w:r>
      <w:r w:rsidR="00121D30" w:rsidRPr="00406645">
        <w:rPr>
          <w:rFonts w:ascii="Century Gothic" w:eastAsia="Arial" w:hAnsi="Century Gothic" w:cs="Arial"/>
          <w:lang w:val="es-MX"/>
        </w:rPr>
        <w:t>omo consecuencia</w:t>
      </w:r>
      <w:r w:rsidR="00087B08">
        <w:rPr>
          <w:rFonts w:ascii="Century Gothic" w:eastAsia="Arial" w:hAnsi="Century Gothic" w:cs="Arial"/>
          <w:lang w:val="es-MX"/>
        </w:rPr>
        <w:t xml:space="preserve"> del análisis y expedición</w:t>
      </w:r>
      <w:r w:rsidR="003A5C61">
        <w:rPr>
          <w:rFonts w:ascii="Century Gothic" w:eastAsia="Arial" w:hAnsi="Century Gothic" w:cs="Arial"/>
          <w:lang w:val="es-MX"/>
        </w:rPr>
        <w:t xml:space="preserve"> de la Ley</w:t>
      </w:r>
      <w:r w:rsidR="00087B08">
        <w:rPr>
          <w:rFonts w:ascii="Century Gothic" w:eastAsia="Arial" w:hAnsi="Century Gothic" w:cs="Arial"/>
          <w:lang w:val="es-MX"/>
        </w:rPr>
        <w:t xml:space="preserve"> que se plantea, </w:t>
      </w:r>
      <w:r w:rsidR="003A5C61">
        <w:rPr>
          <w:rFonts w:ascii="Century Gothic" w:eastAsia="Arial" w:hAnsi="Century Gothic" w:cs="Arial"/>
          <w:lang w:val="es-MX"/>
        </w:rPr>
        <w:t xml:space="preserve">este </w:t>
      </w:r>
      <w:r w:rsidR="002D0207">
        <w:rPr>
          <w:rFonts w:ascii="Century Gothic" w:eastAsia="Arial" w:hAnsi="Century Gothic" w:cs="Arial"/>
          <w:lang w:val="es-MX"/>
        </w:rPr>
        <w:t>órgano</w:t>
      </w:r>
      <w:r w:rsidR="003A5C61">
        <w:rPr>
          <w:rFonts w:ascii="Century Gothic" w:eastAsia="Arial" w:hAnsi="Century Gothic" w:cs="Arial"/>
          <w:lang w:val="es-MX"/>
        </w:rPr>
        <w:t xml:space="preserve"> dictaminador</w:t>
      </w:r>
      <w:r w:rsidR="00087B08">
        <w:rPr>
          <w:rFonts w:ascii="Century Gothic" w:eastAsia="Arial" w:hAnsi="Century Gothic" w:cs="Arial"/>
          <w:lang w:val="es-MX"/>
        </w:rPr>
        <w:t xml:space="preserve"> </w:t>
      </w:r>
      <w:r w:rsidR="003A5C61">
        <w:rPr>
          <w:rFonts w:ascii="Century Gothic" w:eastAsia="Arial" w:hAnsi="Century Gothic" w:cs="Arial"/>
          <w:lang w:val="es-MX"/>
        </w:rPr>
        <w:t>llevó a cabo reunion</w:t>
      </w:r>
      <w:r w:rsidR="00087B08">
        <w:rPr>
          <w:rFonts w:ascii="Century Gothic" w:eastAsia="Arial" w:hAnsi="Century Gothic" w:cs="Arial"/>
          <w:lang w:val="es-MX"/>
        </w:rPr>
        <w:t>es de trabajo con participación de</w:t>
      </w:r>
      <w:r w:rsidR="003A5C61">
        <w:rPr>
          <w:rFonts w:ascii="Century Gothic" w:eastAsia="Arial" w:hAnsi="Century Gothic" w:cs="Arial"/>
          <w:lang w:val="es-MX"/>
        </w:rPr>
        <w:t xml:space="preserve"> lo</w:t>
      </w:r>
      <w:r w:rsidR="00087B08">
        <w:rPr>
          <w:rFonts w:ascii="Century Gothic" w:eastAsia="Arial" w:hAnsi="Century Gothic" w:cs="Arial"/>
          <w:lang w:val="es-MX"/>
        </w:rPr>
        <w:t>s representantes del Poder Ejec</w:t>
      </w:r>
      <w:r w:rsidR="00083195">
        <w:rPr>
          <w:rFonts w:ascii="Century Gothic" w:eastAsia="Arial" w:hAnsi="Century Gothic" w:cs="Arial"/>
          <w:lang w:val="es-MX"/>
        </w:rPr>
        <w:t>utivo</w:t>
      </w:r>
      <w:r w:rsidR="00087B08">
        <w:rPr>
          <w:rFonts w:ascii="Century Gothic" w:eastAsia="Arial" w:hAnsi="Century Gothic" w:cs="Arial"/>
          <w:lang w:val="es-MX"/>
        </w:rPr>
        <w:t xml:space="preserve">; por lo que una vez agotado su estudio </w:t>
      </w:r>
      <w:r w:rsidR="003A5C61">
        <w:rPr>
          <w:rFonts w:ascii="Century Gothic" w:eastAsia="Arial" w:hAnsi="Century Gothic" w:cs="Arial"/>
          <w:lang w:val="es-MX"/>
        </w:rPr>
        <w:t xml:space="preserve">se llegó a la determinación de realizar modificaciones al proyecto original, </w:t>
      </w:r>
      <w:r w:rsidR="00087B08">
        <w:rPr>
          <w:rFonts w:ascii="Century Gothic" w:eastAsia="Arial" w:hAnsi="Century Gothic" w:cs="Arial"/>
          <w:lang w:val="es-MX"/>
        </w:rPr>
        <w:t xml:space="preserve">las cuales sirven para realizar precisiones y fortalecer el articulado </w:t>
      </w:r>
      <w:r w:rsidR="008C3B68">
        <w:rPr>
          <w:rFonts w:ascii="Century Gothic" w:eastAsia="Arial" w:hAnsi="Century Gothic" w:cs="Arial"/>
          <w:lang w:val="es-MX"/>
        </w:rPr>
        <w:t>de la iniciativa</w:t>
      </w:r>
      <w:r w:rsidR="00087B08">
        <w:rPr>
          <w:rFonts w:ascii="Century Gothic" w:eastAsia="Arial" w:hAnsi="Century Gothic" w:cs="Arial"/>
          <w:lang w:val="es-MX"/>
        </w:rPr>
        <w:t xml:space="preserve">, </w:t>
      </w:r>
      <w:r w:rsidR="002D0207">
        <w:rPr>
          <w:rFonts w:ascii="Century Gothic" w:eastAsia="Arial" w:hAnsi="Century Gothic" w:cs="Arial"/>
          <w:lang w:val="es-MX"/>
        </w:rPr>
        <w:t>mismas que</w:t>
      </w:r>
      <w:r w:rsidR="00087B08">
        <w:rPr>
          <w:rFonts w:ascii="Century Gothic" w:eastAsia="Arial" w:hAnsi="Century Gothic" w:cs="Arial"/>
          <w:lang w:val="es-MX"/>
        </w:rPr>
        <w:t xml:space="preserve"> pueden ser identifi</w:t>
      </w:r>
      <w:r>
        <w:rPr>
          <w:rFonts w:ascii="Century Gothic" w:eastAsia="Arial" w:hAnsi="Century Gothic" w:cs="Arial"/>
          <w:lang w:val="es-MX"/>
        </w:rPr>
        <w:t xml:space="preserve">cadas en los artículos 5, 7, 8, 9, 10, 11, 12, 13, 20, 21, 22, </w:t>
      </w:r>
      <w:r w:rsidR="00087B08">
        <w:rPr>
          <w:rFonts w:ascii="Century Gothic" w:eastAsia="Arial" w:hAnsi="Century Gothic" w:cs="Arial"/>
          <w:lang w:val="es-MX"/>
        </w:rPr>
        <w:t>23 y 44 del proyecto que se propone.</w:t>
      </w:r>
      <w:r w:rsidR="00083195">
        <w:rPr>
          <w:rFonts w:ascii="Century Gothic" w:eastAsia="Arial" w:hAnsi="Century Gothic" w:cs="Arial"/>
          <w:lang w:val="es-MX"/>
        </w:rPr>
        <w:t xml:space="preserve"> </w:t>
      </w:r>
    </w:p>
    <w:p w:rsidR="003105C8" w:rsidRDefault="003105C8" w:rsidP="00917BA4">
      <w:pPr>
        <w:autoSpaceDE w:val="0"/>
        <w:autoSpaceDN w:val="0"/>
        <w:adjustRightInd w:val="0"/>
        <w:spacing w:line="360" w:lineRule="auto"/>
        <w:jc w:val="both"/>
        <w:rPr>
          <w:rFonts w:ascii="Century Gothic" w:eastAsia="Arial" w:hAnsi="Century Gothic" w:cs="Arial"/>
          <w:lang w:val="es-MX"/>
        </w:rPr>
      </w:pPr>
    </w:p>
    <w:p w:rsidR="003A5C61" w:rsidRDefault="00083195" w:rsidP="00917BA4">
      <w:pPr>
        <w:autoSpaceDE w:val="0"/>
        <w:autoSpaceDN w:val="0"/>
        <w:adjustRightInd w:val="0"/>
        <w:spacing w:line="360" w:lineRule="auto"/>
        <w:jc w:val="both"/>
        <w:rPr>
          <w:rFonts w:ascii="Century Gothic" w:eastAsia="Arial" w:hAnsi="Century Gothic" w:cs="Arial"/>
          <w:lang w:val="es-MX"/>
        </w:rPr>
      </w:pPr>
      <w:r>
        <w:rPr>
          <w:rFonts w:ascii="Century Gothic" w:eastAsia="Arial" w:hAnsi="Century Gothic" w:cs="Arial"/>
          <w:lang w:val="es-MX"/>
        </w:rPr>
        <w:t>De igual forma, como resultado de dichas reuniones y en relación con</w:t>
      </w:r>
      <w:r w:rsidR="00300C04">
        <w:rPr>
          <w:rFonts w:ascii="Century Gothic" w:eastAsia="Arial" w:hAnsi="Century Gothic" w:cs="Arial"/>
          <w:lang w:val="es-MX"/>
        </w:rPr>
        <w:t xml:space="preserve"> la materia que se estudia,  </w:t>
      </w:r>
      <w:r w:rsidR="003105C8">
        <w:rPr>
          <w:rFonts w:ascii="Century Gothic" w:eastAsia="Arial" w:hAnsi="Century Gothic" w:cs="Arial"/>
          <w:lang w:val="es-MX"/>
        </w:rPr>
        <w:t>fue</w:t>
      </w:r>
      <w:r w:rsidR="00300C04">
        <w:rPr>
          <w:rFonts w:ascii="Century Gothic" w:eastAsia="Arial" w:hAnsi="Century Gothic" w:cs="Arial"/>
          <w:lang w:val="es-MX"/>
        </w:rPr>
        <w:t xml:space="preserve"> </w:t>
      </w:r>
      <w:r w:rsidR="002D0207">
        <w:rPr>
          <w:rFonts w:ascii="Century Gothic" w:eastAsia="Arial" w:hAnsi="Century Gothic" w:cs="Arial"/>
          <w:lang w:val="es-MX"/>
        </w:rPr>
        <w:t>propuesta</w:t>
      </w:r>
      <w:r w:rsidR="00300C04">
        <w:rPr>
          <w:rFonts w:ascii="Century Gothic" w:eastAsia="Arial" w:hAnsi="Century Gothic" w:cs="Arial"/>
          <w:lang w:val="es-MX"/>
        </w:rPr>
        <w:t xml:space="preserve"> </w:t>
      </w:r>
      <w:r>
        <w:rPr>
          <w:rFonts w:ascii="Century Gothic" w:eastAsia="Arial" w:hAnsi="Century Gothic" w:cs="Arial"/>
          <w:lang w:val="es-MX"/>
        </w:rPr>
        <w:t xml:space="preserve">una adición al Código Civil del Estado, </w:t>
      </w:r>
      <w:r w:rsidR="003105C8">
        <w:rPr>
          <w:rFonts w:ascii="Century Gothic" w:eastAsia="Arial" w:hAnsi="Century Gothic" w:cs="Arial"/>
          <w:lang w:val="es-MX"/>
        </w:rPr>
        <w:t>a</w:t>
      </w:r>
      <w:r>
        <w:rPr>
          <w:rFonts w:ascii="Century Gothic" w:eastAsia="Arial" w:hAnsi="Century Gothic" w:cs="Arial"/>
          <w:lang w:val="es-MX"/>
        </w:rPr>
        <w:t xml:space="preserve"> efecto de contemplar </w:t>
      </w:r>
      <w:r w:rsidR="003105C8">
        <w:rPr>
          <w:rFonts w:ascii="Century Gothic" w:eastAsia="Arial" w:hAnsi="Century Gothic" w:cs="Arial"/>
          <w:lang w:val="es-MX"/>
        </w:rPr>
        <w:t xml:space="preserve">a los medios electrónicos, ópticos o cualquier otra tecnología </w:t>
      </w:r>
      <w:r>
        <w:rPr>
          <w:rFonts w:ascii="Century Gothic" w:eastAsia="Arial" w:hAnsi="Century Gothic" w:cs="Arial"/>
          <w:lang w:val="es-MX"/>
        </w:rPr>
        <w:t xml:space="preserve">en </w:t>
      </w:r>
      <w:r>
        <w:rPr>
          <w:rFonts w:ascii="Century Gothic" w:eastAsia="Arial" w:hAnsi="Century Gothic" w:cs="Arial"/>
          <w:lang w:val="es-MX"/>
        </w:rPr>
        <w:lastRenderedPageBreak/>
        <w:t>las disposiciones relativ</w:t>
      </w:r>
      <w:r w:rsidR="003105C8">
        <w:rPr>
          <w:rFonts w:ascii="Century Gothic" w:eastAsia="Arial" w:hAnsi="Century Gothic" w:cs="Arial"/>
          <w:lang w:val="es-MX"/>
        </w:rPr>
        <w:t>as a la forma de los contratos,</w:t>
      </w:r>
      <w:r>
        <w:rPr>
          <w:rFonts w:ascii="Century Gothic" w:eastAsia="Arial" w:hAnsi="Century Gothic" w:cs="Arial"/>
          <w:lang w:val="es-MX"/>
        </w:rPr>
        <w:t xml:space="preserve"> siempre y cuando la información que se genere o comunique a través de dichos medios, pueda ser atribuible a la persona obligada y </w:t>
      </w:r>
      <w:r w:rsidR="00300C04">
        <w:rPr>
          <w:rFonts w:ascii="Century Gothic" w:eastAsia="Arial" w:hAnsi="Century Gothic" w:cs="Arial"/>
          <w:lang w:val="es-MX"/>
        </w:rPr>
        <w:t xml:space="preserve">consultada posteriormente; lo anterior se encuentra en sintonía con la reciente reforma realizada por este Congreso bajo el Decreto No. </w:t>
      </w:r>
      <w:r w:rsidR="00300C04">
        <w:rPr>
          <w:rFonts w:ascii="Century Gothic" w:eastAsia="Arial" w:hAnsi="Century Gothic" w:cs="Arial"/>
        </w:rPr>
        <w:t xml:space="preserve">0391/2019, </w:t>
      </w:r>
      <w:r w:rsidR="00300C04">
        <w:rPr>
          <w:rFonts w:ascii="Century Gothic" w:eastAsia="Arial" w:hAnsi="Century Gothic" w:cs="Arial"/>
          <w:lang w:val="es-MX"/>
        </w:rPr>
        <w:t>a los artículos 1697, 1699 y 1705 del mismo Código, mediante la cual se reconoce el consentimiento de los contratos a través de medio</w:t>
      </w:r>
      <w:r w:rsidR="002D0207">
        <w:rPr>
          <w:rFonts w:ascii="Century Gothic" w:eastAsia="Arial" w:hAnsi="Century Gothic" w:cs="Arial"/>
          <w:lang w:val="es-MX"/>
        </w:rPr>
        <w:t xml:space="preserve"> electrónico</w:t>
      </w:r>
      <w:r w:rsidR="00300C04">
        <w:rPr>
          <w:rFonts w:ascii="Century Gothic" w:eastAsia="Arial" w:hAnsi="Century Gothic" w:cs="Arial"/>
          <w:lang w:val="es-MX"/>
        </w:rPr>
        <w:t>s, por lo que esta Comisión estima necesario realizar</w:t>
      </w:r>
      <w:r w:rsidR="003105C8">
        <w:rPr>
          <w:rFonts w:ascii="Century Gothic" w:eastAsia="Arial" w:hAnsi="Century Gothic" w:cs="Arial"/>
          <w:lang w:val="es-MX"/>
        </w:rPr>
        <w:t xml:space="preserve"> también</w:t>
      </w:r>
      <w:r w:rsidR="00300C04">
        <w:rPr>
          <w:rFonts w:ascii="Century Gothic" w:eastAsia="Arial" w:hAnsi="Century Gothic" w:cs="Arial"/>
          <w:lang w:val="es-MX"/>
        </w:rPr>
        <w:t xml:space="preserve"> la adición del ar</w:t>
      </w:r>
      <w:r w:rsidR="00765B99">
        <w:rPr>
          <w:rFonts w:ascii="Century Gothic" w:eastAsia="Arial" w:hAnsi="Century Gothic" w:cs="Arial"/>
          <w:lang w:val="es-MX"/>
        </w:rPr>
        <w:t>tículo 1728 B</w:t>
      </w:r>
      <w:r w:rsidR="00300C04">
        <w:rPr>
          <w:rFonts w:ascii="Century Gothic" w:eastAsia="Arial" w:hAnsi="Century Gothic" w:cs="Arial"/>
          <w:lang w:val="es-MX"/>
        </w:rPr>
        <w:t>is al citado ordenamiento.</w:t>
      </w:r>
    </w:p>
    <w:p w:rsidR="003A5C61" w:rsidRDefault="003A5C61" w:rsidP="00917BA4">
      <w:pPr>
        <w:autoSpaceDE w:val="0"/>
        <w:autoSpaceDN w:val="0"/>
        <w:adjustRightInd w:val="0"/>
        <w:spacing w:line="360" w:lineRule="auto"/>
        <w:jc w:val="both"/>
        <w:rPr>
          <w:rFonts w:ascii="Century Gothic" w:eastAsia="Arial" w:hAnsi="Century Gothic" w:cs="Arial"/>
          <w:lang w:val="es-MX"/>
        </w:rPr>
      </w:pPr>
    </w:p>
    <w:p w:rsidR="005B62FB" w:rsidRPr="008C3B68" w:rsidRDefault="008C3B68" w:rsidP="00E512AA">
      <w:pPr>
        <w:autoSpaceDE w:val="0"/>
        <w:autoSpaceDN w:val="0"/>
        <w:adjustRightInd w:val="0"/>
        <w:spacing w:line="360" w:lineRule="auto"/>
        <w:jc w:val="both"/>
        <w:rPr>
          <w:rFonts w:ascii="Century Gothic" w:hAnsi="Century Gothic"/>
        </w:rPr>
      </w:pPr>
      <w:r w:rsidRPr="008C3B68">
        <w:rPr>
          <w:rFonts w:ascii="Century Gothic" w:hAnsi="Century Gothic"/>
          <w:b/>
          <w:lang w:val="es-MX"/>
        </w:rPr>
        <w:t>VII.-</w:t>
      </w:r>
      <w:r>
        <w:rPr>
          <w:rFonts w:ascii="Century Gothic" w:hAnsi="Century Gothic"/>
          <w:lang w:val="es-MX"/>
        </w:rPr>
        <w:t xml:space="preserve"> </w:t>
      </w:r>
      <w:r w:rsidR="00C07B0F">
        <w:rPr>
          <w:rFonts w:ascii="Century Gothic" w:hAnsi="Century Gothic"/>
        </w:rPr>
        <w:t xml:space="preserve">En </w:t>
      </w:r>
      <w:r w:rsidR="003105C8">
        <w:rPr>
          <w:rFonts w:ascii="Century Gothic" w:hAnsi="Century Gothic"/>
        </w:rPr>
        <w:t>suma</w:t>
      </w:r>
      <w:r w:rsidR="00C07B0F">
        <w:rPr>
          <w:rFonts w:ascii="Century Gothic" w:hAnsi="Century Gothic"/>
        </w:rPr>
        <w:t>,</w:t>
      </w:r>
      <w:r w:rsidR="00BE5707">
        <w:rPr>
          <w:rFonts w:ascii="Century Gothic" w:hAnsi="Century Gothic"/>
        </w:rPr>
        <w:t xml:space="preserve"> </w:t>
      </w:r>
      <w:r w:rsidR="00C07B0F">
        <w:rPr>
          <w:rFonts w:ascii="Century Gothic" w:hAnsi="Century Gothic"/>
        </w:rPr>
        <w:t>quienes integramos este órgan</w:t>
      </w:r>
      <w:r>
        <w:rPr>
          <w:rFonts w:ascii="Century Gothic" w:hAnsi="Century Gothic"/>
        </w:rPr>
        <w:t xml:space="preserve">o dictaminador consideramos </w:t>
      </w:r>
      <w:r w:rsidR="00121D30">
        <w:rPr>
          <w:rFonts w:ascii="Century Gothic" w:eastAsia="Arial" w:hAnsi="Century Gothic"/>
        </w:rPr>
        <w:t>que la Ley que</w:t>
      </w:r>
      <w:r w:rsidR="003105C8">
        <w:rPr>
          <w:rFonts w:ascii="Century Gothic" w:eastAsia="Arial" w:hAnsi="Century Gothic"/>
        </w:rPr>
        <w:t xml:space="preserve"> hoy</w:t>
      </w:r>
      <w:r w:rsidR="00121D30">
        <w:rPr>
          <w:rFonts w:ascii="Century Gothic" w:eastAsia="Arial" w:hAnsi="Century Gothic"/>
        </w:rPr>
        <w:t xml:space="preserve"> se somete a consideración</w:t>
      </w:r>
      <w:r>
        <w:rPr>
          <w:rFonts w:ascii="Century Gothic" w:eastAsia="Arial" w:hAnsi="Century Gothic"/>
        </w:rPr>
        <w:t>,</w:t>
      </w:r>
      <w:r w:rsidR="00121D30">
        <w:rPr>
          <w:rFonts w:ascii="Century Gothic" w:eastAsia="Arial" w:hAnsi="Century Gothic"/>
        </w:rPr>
        <w:t xml:space="preserve"> significa un importante avance en la regulación</w:t>
      </w:r>
      <w:r>
        <w:rPr>
          <w:rFonts w:ascii="Century Gothic" w:eastAsia="Arial" w:hAnsi="Century Gothic"/>
        </w:rPr>
        <w:t xml:space="preserve"> </w:t>
      </w:r>
      <w:r w:rsidR="003105C8">
        <w:rPr>
          <w:rFonts w:ascii="Century Gothic" w:eastAsia="Arial" w:hAnsi="Century Gothic"/>
        </w:rPr>
        <w:t xml:space="preserve">estatal respecto al </w:t>
      </w:r>
      <w:r>
        <w:rPr>
          <w:rFonts w:ascii="Century Gothic" w:eastAsia="Arial" w:hAnsi="Century Gothic"/>
        </w:rPr>
        <w:t>uso de medios tecnológicos en</w:t>
      </w:r>
      <w:r w:rsidR="003105C8">
        <w:rPr>
          <w:rFonts w:ascii="Century Gothic" w:eastAsia="Arial" w:hAnsi="Century Gothic"/>
        </w:rPr>
        <w:t xml:space="preserve"> los diversos</w:t>
      </w:r>
      <w:r>
        <w:rPr>
          <w:rFonts w:ascii="Century Gothic" w:eastAsia="Arial" w:hAnsi="Century Gothic"/>
        </w:rPr>
        <w:t xml:space="preserve"> actos, procesos y trámites que </w:t>
      </w:r>
      <w:r w:rsidR="003105C8">
        <w:rPr>
          <w:rFonts w:ascii="Century Gothic" w:eastAsia="Arial" w:hAnsi="Century Gothic"/>
        </w:rPr>
        <w:t>se lleven a cabo por la</w:t>
      </w:r>
      <w:r w:rsidR="002D0207">
        <w:rPr>
          <w:rFonts w:ascii="Century Gothic" w:eastAsia="Arial" w:hAnsi="Century Gothic"/>
        </w:rPr>
        <w:t>s</w:t>
      </w:r>
      <w:r w:rsidR="003105C8">
        <w:rPr>
          <w:rFonts w:ascii="Century Gothic" w:eastAsia="Arial" w:hAnsi="Century Gothic"/>
        </w:rPr>
        <w:t xml:space="preserve"> autoridad</w:t>
      </w:r>
      <w:r w:rsidR="002D0207">
        <w:rPr>
          <w:rFonts w:ascii="Century Gothic" w:eastAsia="Arial" w:hAnsi="Century Gothic"/>
        </w:rPr>
        <w:t>es</w:t>
      </w:r>
      <w:r w:rsidR="003105C8">
        <w:rPr>
          <w:rFonts w:ascii="Century Gothic" w:eastAsia="Arial" w:hAnsi="Century Gothic"/>
        </w:rPr>
        <w:t xml:space="preserve"> y la ciudadanía</w:t>
      </w:r>
      <w:r>
        <w:rPr>
          <w:rFonts w:ascii="Century Gothic" w:eastAsia="Arial" w:hAnsi="Century Gothic"/>
        </w:rPr>
        <w:t xml:space="preserve">; </w:t>
      </w:r>
      <w:r w:rsidR="002D0207">
        <w:rPr>
          <w:rFonts w:ascii="Century Gothic" w:eastAsia="Arial" w:hAnsi="Century Gothic"/>
        </w:rPr>
        <w:t>de ahí</w:t>
      </w:r>
      <w:r>
        <w:rPr>
          <w:rFonts w:ascii="Century Gothic" w:eastAsia="Arial" w:hAnsi="Century Gothic"/>
        </w:rPr>
        <w:t xml:space="preserve"> que con la intención de transitar hacia una simplificación y mejora de las acciones juríd</w:t>
      </w:r>
      <w:r w:rsidR="002D0207">
        <w:rPr>
          <w:rFonts w:ascii="Century Gothic" w:eastAsia="Arial" w:hAnsi="Century Gothic"/>
        </w:rPr>
        <w:t>icas compatibles con el uso de esta herramienta</w:t>
      </w:r>
      <w:r>
        <w:rPr>
          <w:rFonts w:ascii="Century Gothic" w:eastAsia="Arial" w:hAnsi="Century Gothic"/>
        </w:rPr>
        <w:t xml:space="preserve">, </w:t>
      </w:r>
      <w:r w:rsidR="002D0207" w:rsidRPr="002D0207">
        <w:rPr>
          <w:rFonts w:ascii="Century Gothic" w:hAnsi="Century Gothic" w:cs="Arial"/>
        </w:rPr>
        <w:t>estima</w:t>
      </w:r>
      <w:r w:rsidR="002D0207">
        <w:rPr>
          <w:rFonts w:ascii="Century Gothic" w:hAnsi="Century Gothic" w:cs="Arial"/>
        </w:rPr>
        <w:t>mos</w:t>
      </w:r>
      <w:r w:rsidR="002D0207" w:rsidRPr="002D0207">
        <w:rPr>
          <w:rFonts w:ascii="Century Gothic" w:hAnsi="Century Gothic" w:cs="Arial"/>
        </w:rPr>
        <w:t xml:space="preserve"> que existen argumentos suficientes para proc</w:t>
      </w:r>
      <w:r w:rsidR="002D0207">
        <w:rPr>
          <w:rFonts w:ascii="Century Gothic" w:hAnsi="Century Gothic" w:cs="Arial"/>
        </w:rPr>
        <w:t>eder a la aprobación</w:t>
      </w:r>
      <w:r>
        <w:rPr>
          <w:rFonts w:ascii="Century Gothic" w:eastAsia="Arial" w:hAnsi="Century Gothic"/>
        </w:rPr>
        <w:t xml:space="preserve"> de una Ley en la materia, misma que </w:t>
      </w:r>
      <w:r w:rsidR="003105C8">
        <w:rPr>
          <w:rFonts w:ascii="Century Gothic" w:eastAsia="Arial" w:hAnsi="Century Gothic"/>
        </w:rPr>
        <w:t>es</w:t>
      </w:r>
      <w:r>
        <w:rPr>
          <w:rFonts w:ascii="Century Gothic" w:eastAsia="Arial" w:hAnsi="Century Gothic"/>
        </w:rPr>
        <w:t xml:space="preserve"> imperante para la situación </w:t>
      </w:r>
      <w:r w:rsidR="003105C8">
        <w:rPr>
          <w:rFonts w:ascii="Century Gothic" w:eastAsia="Arial" w:hAnsi="Century Gothic"/>
        </w:rPr>
        <w:t xml:space="preserve">de salud a la </w:t>
      </w:r>
      <w:r>
        <w:rPr>
          <w:rFonts w:ascii="Century Gothic" w:eastAsia="Arial" w:hAnsi="Century Gothic"/>
        </w:rPr>
        <w:t>que nos enfrentamos en la actualidad.</w:t>
      </w:r>
    </w:p>
    <w:p w:rsidR="00522D18" w:rsidRDefault="00522D18" w:rsidP="00E512AA">
      <w:pPr>
        <w:pStyle w:val="Textoindependiente"/>
        <w:spacing w:line="360" w:lineRule="auto"/>
        <w:rPr>
          <w:rFonts w:ascii="Century Gothic" w:hAnsi="Century Gothic" w:cs="Arial"/>
        </w:rPr>
      </w:pPr>
    </w:p>
    <w:p w:rsidR="00331CBA" w:rsidRDefault="00331CBA" w:rsidP="00E512AA">
      <w:pPr>
        <w:pStyle w:val="Textoindependiente"/>
        <w:spacing w:line="360" w:lineRule="auto"/>
        <w:rPr>
          <w:rFonts w:ascii="Century Gothic" w:eastAsia="Arial Unicode MS" w:hAnsi="Century Gothic" w:cs="Arial"/>
        </w:rPr>
      </w:pPr>
      <w:r>
        <w:rPr>
          <w:rFonts w:ascii="Century Gothic" w:hAnsi="Century Gothic" w:cs="Arial"/>
        </w:rPr>
        <w:t>En virtud de lo expuesto</w:t>
      </w:r>
      <w:r w:rsidR="00165C38">
        <w:rPr>
          <w:rFonts w:ascii="Century Gothic" w:hAnsi="Century Gothic" w:cs="Arial"/>
        </w:rPr>
        <w:t xml:space="preserve"> con antelación</w:t>
      </w:r>
      <w:r w:rsidRPr="009568FB">
        <w:rPr>
          <w:rFonts w:ascii="Century Gothic" w:hAnsi="Century Gothic" w:cs="Arial"/>
        </w:rPr>
        <w:t xml:space="preserve">, </w:t>
      </w:r>
      <w:r w:rsidR="00165C38">
        <w:rPr>
          <w:rFonts w:ascii="Century Gothic" w:hAnsi="Century Gothic" w:cs="Arial"/>
        </w:rPr>
        <w:t xml:space="preserve">quienes integramos esta Comisión </w:t>
      </w:r>
      <w:r w:rsidRPr="009568FB">
        <w:rPr>
          <w:rFonts w:ascii="Century Gothic" w:eastAsia="Arial Unicode MS" w:hAnsi="Century Gothic" w:cs="Arial"/>
        </w:rPr>
        <w:t>somete</w:t>
      </w:r>
      <w:r>
        <w:rPr>
          <w:rFonts w:ascii="Century Gothic" w:eastAsia="Arial Unicode MS" w:hAnsi="Century Gothic" w:cs="Arial"/>
        </w:rPr>
        <w:t>mos</w:t>
      </w:r>
      <w:r w:rsidRPr="009568FB">
        <w:rPr>
          <w:rFonts w:ascii="Century Gothic" w:eastAsia="Arial Unicode MS" w:hAnsi="Century Gothic" w:cs="Arial"/>
        </w:rPr>
        <w:t xml:space="preserve"> a la consideració</w:t>
      </w:r>
      <w:r w:rsidR="00995192">
        <w:rPr>
          <w:rFonts w:ascii="Century Gothic" w:eastAsia="Arial Unicode MS" w:hAnsi="Century Gothic" w:cs="Arial"/>
        </w:rPr>
        <w:t>n del Pleno el presente proyecto</w:t>
      </w:r>
      <w:r w:rsidRPr="009568FB">
        <w:rPr>
          <w:rFonts w:ascii="Century Gothic" w:eastAsia="Arial Unicode MS" w:hAnsi="Century Gothic" w:cs="Arial"/>
        </w:rPr>
        <w:t xml:space="preserve"> con carácter de</w:t>
      </w:r>
      <w:r>
        <w:rPr>
          <w:rFonts w:ascii="Century Gothic" w:eastAsia="Arial Unicode MS" w:hAnsi="Century Gothic" w:cs="Arial"/>
        </w:rPr>
        <w:t>:</w:t>
      </w:r>
    </w:p>
    <w:p w:rsidR="00522D18" w:rsidRDefault="00522D18" w:rsidP="00C30674">
      <w:pPr>
        <w:pStyle w:val="Textoindependiente"/>
        <w:spacing w:line="360" w:lineRule="auto"/>
        <w:rPr>
          <w:rFonts w:ascii="Century Gothic" w:eastAsia="Arial Unicode MS" w:hAnsi="Century Gothic" w:cs="Arial"/>
          <w:b/>
          <w:bCs/>
        </w:rPr>
      </w:pPr>
    </w:p>
    <w:p w:rsidR="00522D18" w:rsidRDefault="00522D18" w:rsidP="00C30674">
      <w:pPr>
        <w:pStyle w:val="Textoindependiente"/>
        <w:spacing w:line="360" w:lineRule="auto"/>
        <w:rPr>
          <w:rFonts w:ascii="Century Gothic" w:eastAsia="Arial Unicode MS" w:hAnsi="Century Gothic" w:cs="Arial"/>
          <w:b/>
          <w:bCs/>
        </w:rPr>
      </w:pPr>
    </w:p>
    <w:p w:rsidR="00522D18" w:rsidRDefault="00522D18" w:rsidP="00C30674">
      <w:pPr>
        <w:pStyle w:val="Textoindependiente"/>
        <w:spacing w:line="360" w:lineRule="auto"/>
        <w:rPr>
          <w:rFonts w:ascii="Century Gothic" w:eastAsia="Arial Unicode MS" w:hAnsi="Century Gothic" w:cs="Arial"/>
          <w:b/>
          <w:bCs/>
        </w:rPr>
      </w:pPr>
    </w:p>
    <w:p w:rsidR="00C30674" w:rsidRPr="00C30674" w:rsidRDefault="00C30674" w:rsidP="00C30674">
      <w:pPr>
        <w:pStyle w:val="Textoindependiente"/>
        <w:spacing w:line="360" w:lineRule="auto"/>
        <w:jc w:val="center"/>
        <w:rPr>
          <w:rFonts w:ascii="Century Gothic" w:eastAsia="Arial Unicode MS" w:hAnsi="Century Gothic" w:cs="Arial"/>
          <w:b/>
          <w:bCs/>
          <w:sz w:val="28"/>
        </w:rPr>
      </w:pPr>
      <w:r w:rsidRPr="00C30674">
        <w:rPr>
          <w:rFonts w:ascii="Century Gothic" w:eastAsia="Arial Unicode MS" w:hAnsi="Century Gothic" w:cs="Arial"/>
          <w:b/>
          <w:bCs/>
          <w:sz w:val="28"/>
        </w:rPr>
        <w:lastRenderedPageBreak/>
        <w:t>D E C R E T O</w:t>
      </w:r>
    </w:p>
    <w:p w:rsidR="00C30674" w:rsidRPr="00C30674" w:rsidRDefault="00C30674" w:rsidP="00C30674">
      <w:pPr>
        <w:pStyle w:val="Textoindependiente"/>
        <w:spacing w:line="360" w:lineRule="auto"/>
        <w:rPr>
          <w:rFonts w:ascii="Century Gothic" w:eastAsia="Arial Unicode MS" w:hAnsi="Century Gothic" w:cs="Arial"/>
          <w:b/>
          <w:bCs/>
        </w:rPr>
      </w:pPr>
    </w:p>
    <w:p w:rsidR="00C30674" w:rsidRPr="00C30674" w:rsidRDefault="00C30674" w:rsidP="00C30674">
      <w:pPr>
        <w:pStyle w:val="Textoindependiente"/>
        <w:spacing w:line="360" w:lineRule="auto"/>
        <w:rPr>
          <w:rFonts w:ascii="Century Gothic" w:eastAsia="Arial Unicode MS" w:hAnsi="Century Gothic" w:cs="Arial"/>
          <w:b/>
          <w:bCs/>
        </w:rPr>
      </w:pPr>
      <w:r w:rsidRPr="00C30674">
        <w:rPr>
          <w:rFonts w:ascii="Century Gothic" w:eastAsia="Arial Unicode MS" w:hAnsi="Century Gothic" w:cs="Arial"/>
          <w:b/>
          <w:bCs/>
          <w:sz w:val="28"/>
        </w:rPr>
        <w:t xml:space="preserve">ARTÍCULO </w:t>
      </w:r>
      <w:r w:rsidR="00300C04">
        <w:rPr>
          <w:rFonts w:ascii="Century Gothic" w:eastAsia="Arial Unicode MS" w:hAnsi="Century Gothic" w:cs="Arial"/>
          <w:b/>
          <w:bCs/>
          <w:sz w:val="28"/>
        </w:rPr>
        <w:t>PRIMERO</w:t>
      </w:r>
      <w:r w:rsidRPr="00C30674">
        <w:rPr>
          <w:rFonts w:ascii="Century Gothic" w:eastAsia="Arial Unicode MS" w:hAnsi="Century Gothic" w:cs="Arial"/>
          <w:b/>
          <w:bCs/>
          <w:sz w:val="28"/>
        </w:rPr>
        <w:t xml:space="preserve">.- </w:t>
      </w:r>
      <w:r w:rsidRPr="00C30674">
        <w:rPr>
          <w:rFonts w:ascii="Century Gothic" w:eastAsia="Arial Unicode MS" w:hAnsi="Century Gothic" w:cs="Arial"/>
          <w:bCs/>
        </w:rPr>
        <w:t>Se expide la Ley de Firma Electrónica Avanzada del Estado de Chihuahua, para quedar redactada de la siguiente manera:</w:t>
      </w:r>
    </w:p>
    <w:p w:rsidR="00C30674" w:rsidRPr="00C30674" w:rsidRDefault="00C30674" w:rsidP="00C30674">
      <w:pPr>
        <w:pStyle w:val="Textoindependiente"/>
        <w:spacing w:line="360" w:lineRule="auto"/>
        <w:rPr>
          <w:rFonts w:ascii="Century Gothic" w:eastAsia="Arial Unicode MS" w:hAnsi="Century Gothic" w:cs="Arial"/>
          <w:b/>
          <w:bCs/>
        </w:rPr>
      </w:pPr>
    </w:p>
    <w:p w:rsidR="00C30674" w:rsidRPr="00C30674" w:rsidRDefault="00C30674" w:rsidP="00C30674">
      <w:pPr>
        <w:pStyle w:val="Textoindependiente"/>
        <w:spacing w:line="360" w:lineRule="auto"/>
        <w:jc w:val="center"/>
        <w:rPr>
          <w:rFonts w:ascii="Century Gothic" w:eastAsia="Arial Unicode MS" w:hAnsi="Century Gothic" w:cs="Arial"/>
          <w:b/>
          <w:bCs/>
        </w:rPr>
      </w:pPr>
      <w:r w:rsidRPr="00C30674">
        <w:rPr>
          <w:rFonts w:ascii="Century Gothic" w:eastAsia="Arial Unicode MS" w:hAnsi="Century Gothic" w:cs="Arial"/>
          <w:b/>
          <w:bCs/>
        </w:rPr>
        <w:t>LEY DE FIRMA ELECTRÓNICA AVANZADA DEL ESTADO DE CHIHUAHUA</w:t>
      </w:r>
    </w:p>
    <w:p w:rsidR="00C30674" w:rsidRPr="00C30674" w:rsidRDefault="00C30674" w:rsidP="00C30674">
      <w:pPr>
        <w:pStyle w:val="Textoindependiente"/>
        <w:spacing w:line="360" w:lineRule="auto"/>
        <w:jc w:val="center"/>
        <w:rPr>
          <w:rFonts w:ascii="Century Gothic" w:eastAsia="Arial Unicode MS" w:hAnsi="Century Gothic" w:cs="Arial"/>
          <w:b/>
        </w:rPr>
      </w:pPr>
    </w:p>
    <w:p w:rsidR="00C30674" w:rsidRPr="00C30674" w:rsidRDefault="00C30674" w:rsidP="00C30674">
      <w:pPr>
        <w:pStyle w:val="Textoindependiente"/>
        <w:spacing w:line="360" w:lineRule="auto"/>
        <w:jc w:val="center"/>
        <w:rPr>
          <w:rFonts w:ascii="Century Gothic" w:eastAsia="Arial Unicode MS" w:hAnsi="Century Gothic" w:cs="Arial"/>
          <w:b/>
        </w:rPr>
      </w:pPr>
      <w:r w:rsidRPr="00C30674">
        <w:rPr>
          <w:rFonts w:ascii="Century Gothic" w:eastAsia="Arial Unicode MS" w:hAnsi="Century Gothic" w:cs="Arial"/>
          <w:b/>
        </w:rPr>
        <w:t>CAPÍTULO I</w:t>
      </w:r>
    </w:p>
    <w:p w:rsidR="00C30674" w:rsidRPr="00C30674" w:rsidRDefault="00FD1350" w:rsidP="00C30674">
      <w:pPr>
        <w:pStyle w:val="Textoindependiente"/>
        <w:spacing w:line="360" w:lineRule="auto"/>
        <w:jc w:val="center"/>
        <w:rPr>
          <w:rFonts w:ascii="Century Gothic" w:eastAsia="Arial Unicode MS" w:hAnsi="Century Gothic" w:cs="Arial"/>
          <w:b/>
        </w:rPr>
      </w:pPr>
      <w:r>
        <w:rPr>
          <w:rFonts w:ascii="Century Gothic" w:eastAsia="Arial Unicode MS" w:hAnsi="Century Gothic" w:cs="Arial"/>
          <w:b/>
        </w:rPr>
        <w:t xml:space="preserve"> </w:t>
      </w:r>
      <w:r w:rsidR="00C30674" w:rsidRPr="00C30674">
        <w:rPr>
          <w:rFonts w:ascii="Century Gothic" w:eastAsia="Arial Unicode MS" w:hAnsi="Century Gothic" w:cs="Arial"/>
          <w:b/>
        </w:rPr>
        <w:t>DISPOSICIONES GENERALES</w:t>
      </w:r>
    </w:p>
    <w:p w:rsidR="00C30674" w:rsidRPr="00C30674" w:rsidRDefault="00C30674" w:rsidP="00C30674">
      <w:pPr>
        <w:pStyle w:val="Textoindependiente"/>
        <w:spacing w:line="360" w:lineRule="auto"/>
        <w:rPr>
          <w:rFonts w:ascii="Century Gothic" w:eastAsia="Arial Unicode MS" w:hAnsi="Century Gothic" w:cs="Arial"/>
          <w:b/>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rPr>
        <w:t>Artículo 1.-</w:t>
      </w:r>
      <w:r w:rsidRPr="00C30674">
        <w:rPr>
          <w:rFonts w:ascii="Century Gothic" w:eastAsia="Arial Unicode MS" w:hAnsi="Century Gothic" w:cs="Arial"/>
        </w:rPr>
        <w:t xml:space="preserve"> La presente Ley es de orden público e interés general y tiene por objeto regular el uso y servicios de la firma electrónica avanzada.</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La firma electrónica avanzada tiene la finalidad de simplificar, facilitar y agilizar los actos y negocios jurídicos, comunicaciones y procedimientos administrativos entre los sujetos obligados del sector público, las personas particulares y las relaciones que mantengan entre sí.</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Para la creación de la firma electrónica avanzada, así como para la celebración de los actos jurídicos en que se haga uso de la misma, además de lo contenido en la presente Ley, se deberá observar lo dispuesto en el Código Civil del Estado de Chihuahua.</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
          <w:bCs/>
        </w:rPr>
      </w:pPr>
      <w:r w:rsidRPr="00C30674">
        <w:rPr>
          <w:rFonts w:ascii="Century Gothic" w:eastAsia="Arial Unicode MS" w:hAnsi="Century Gothic" w:cs="Arial"/>
          <w:b/>
          <w:bCs/>
        </w:rPr>
        <w:t xml:space="preserve">Artículo 2.- </w:t>
      </w:r>
      <w:r w:rsidRPr="00C30674">
        <w:rPr>
          <w:rFonts w:ascii="Century Gothic" w:eastAsia="Arial Unicode MS" w:hAnsi="Century Gothic" w:cs="Arial"/>
          <w:bCs/>
        </w:rPr>
        <w:t>Se consideran sujetos obligados de la presente Ley, los siguientes: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2"/>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El Poder Ejecutivo.</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El Poder Legislativo.</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El Poder Judicial.</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 xml:space="preserve">Los </w:t>
      </w:r>
      <w:r w:rsidR="006065B7" w:rsidRPr="006065B7">
        <w:rPr>
          <w:rFonts w:ascii="Century Gothic" w:eastAsia="Arial Unicode MS" w:hAnsi="Century Gothic" w:cs="Arial"/>
        </w:rPr>
        <w:t>Municipios</w:t>
      </w:r>
      <w:r w:rsidRPr="00C30674">
        <w:rPr>
          <w:rFonts w:ascii="Century Gothic" w:eastAsia="Arial Unicode MS" w:hAnsi="Century Gothic" w:cs="Arial"/>
        </w:rPr>
        <w:t xml:space="preserve"> del Estado.</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Los órganos constitucionales autónomos.</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Las dependencias o entidades de la administración pública estatal o municipal.</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Los prestadores de servicios de certificación.</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Las personas particulares que soliciten el uso de la firma electrónica avanzada, en los términos de la presente Ley.</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Las personas titulares de los entes públicos determinarán a las y los servidores públicos que para los efectos de su cargo, harán uso de la firma electrónica avanzada, o bien, aquellos que se establezcan en el propio reglamento del ente público de que se trate.</w:t>
      </w:r>
    </w:p>
    <w:p w:rsidR="00C30674" w:rsidRPr="00C30674" w:rsidRDefault="00C30674" w:rsidP="00C30674">
      <w:pPr>
        <w:pStyle w:val="Textoindependiente"/>
        <w:spacing w:line="360" w:lineRule="auto"/>
        <w:rPr>
          <w:rFonts w:ascii="Century Gothic" w:eastAsia="Arial Unicode MS" w:hAnsi="Century Gothic" w:cs="Arial"/>
          <w:lang w:val="es-MX"/>
        </w:rPr>
      </w:pPr>
    </w:p>
    <w:p w:rsidR="00C30674" w:rsidRPr="00C30674" w:rsidRDefault="00C30674" w:rsidP="00C30674">
      <w:pPr>
        <w:pStyle w:val="Textoindependiente"/>
        <w:spacing w:line="360" w:lineRule="auto"/>
        <w:rPr>
          <w:rFonts w:ascii="Century Gothic" w:eastAsia="Arial Unicode MS" w:hAnsi="Century Gothic" w:cs="Arial"/>
          <w:b/>
          <w:bCs/>
        </w:rPr>
      </w:pPr>
      <w:r w:rsidRPr="00C30674">
        <w:rPr>
          <w:rFonts w:ascii="Century Gothic" w:eastAsia="Arial Unicode MS" w:hAnsi="Century Gothic" w:cs="Arial"/>
          <w:b/>
          <w:bCs/>
        </w:rPr>
        <w:lastRenderedPageBreak/>
        <w:t>Artículo 3.-</w:t>
      </w:r>
      <w:r w:rsidRPr="00C30674">
        <w:rPr>
          <w:rFonts w:ascii="Century Gothic" w:eastAsia="Arial Unicode MS" w:hAnsi="Century Gothic" w:cs="Arial"/>
          <w:bCs/>
        </w:rPr>
        <w:t xml:space="preserve"> Para los efectos de esta Ley, se entenderá por:</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Actos: las comunicaciones, trámites, servicios, actos jurídicos y administrativos, así como procedimientos administrativos en los cuales las personas particulares y servidores públicos de las dependencias y entidades de la Administración Pública Estatal y Municipal, utilicen la firma electrónica avanzada.</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Actuaciones electrónicas: las notificaciones, citatorios, emplazamientos, requerimientos, solicitud de informes o documentos y, en su caso, las resoluciones administrativas definitivas que se emitan en los actos a que se refiere esta Ley que sean comunicadas por medios electrónicos.</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Acuse de Recibo Electrónico: el mensaje de datos que se emite o genera a través de sistemas de información para acreditar de manera fehaciente la fecha y hora de recepción de documentos electrónicos relacionados con los actos establecidos por la Ley.</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Autoridad Certificadora: las dependencias y entidades de la Administración Pública Estatal o Federal que conforme a las disposiciones jurídicas, tengan reconocida esta calidad y cuenten con la infraestructura tecnológica para la emisión, administración y registro de certificados electrónicos, así como para proporcionar servicios relacionados con los mismos.</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 xml:space="preserve">Certificado electrónico: el documento firmado electrónicamente por el prestador de servicios de certificación que vincula datos de firma electrónica </w:t>
      </w:r>
      <w:r w:rsidR="00481C37">
        <w:rPr>
          <w:rFonts w:ascii="Century Gothic" w:eastAsia="Arial Unicode MS" w:hAnsi="Century Gothic" w:cs="Arial"/>
        </w:rPr>
        <w:t xml:space="preserve">avanzada </w:t>
      </w:r>
      <w:r w:rsidRPr="00C30674">
        <w:rPr>
          <w:rFonts w:ascii="Century Gothic" w:eastAsia="Arial Unicode MS" w:hAnsi="Century Gothic" w:cs="Arial"/>
        </w:rPr>
        <w:t>al firmante y confirma su identidad.</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Certificado electrónico de proceso: el documento firmado electrónicamente por el prestador de servicios de certificación que vincula datos de verificación de firma electrónica avanzada al proceso y confirma su identidad.</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Datos de creación de firma electrónica o clave privada: las claves criptográficas, datos o códigos únicos que genera el firmante de manera secreta para crear y vincular su firma electrónica avanzada.</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Datos de verificación de firma electrónica o clave pública: las claves criptográficas, datos o códigos únicos que utiliza el destinatario para verificar la autenticidad de la firma electrónica avanzada del firmante.</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Destinatario: la persona que recibe el mensaje de datos que envía el firmante como receptora designada por este último, en relación con dicho mensaje.</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lastRenderedPageBreak/>
        <w:t>Dispositivo de creación de firma electrónica: el programa o sistema informático que sirve para aplicar los datos de creación de firma electrónica avanzada.</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Dispositivo de verificación de firma electrónica: el programa o sistema informático que sirve para aplicar los datos de verificación de firma electrónica avanzada.</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Entes Públicos: l</w:t>
      </w:r>
      <w:r w:rsidRPr="00C30674">
        <w:rPr>
          <w:rFonts w:ascii="Century Gothic" w:eastAsia="Arial Unicode MS" w:hAnsi="Century Gothic" w:cs="Arial"/>
          <w:lang w:val="es-MX"/>
        </w:rPr>
        <w:t xml:space="preserve">os Poderes Ejecutivo, Legislativo y Judicial; los municipios del Estado; órganos autónomos por disposición constitucional, así como las demás dependencias y entidades de </w:t>
      </w:r>
      <w:r w:rsidRPr="00C30674">
        <w:rPr>
          <w:rFonts w:ascii="Century Gothic" w:eastAsia="Arial Unicode MS" w:hAnsi="Century Gothic" w:cs="Arial"/>
        </w:rPr>
        <w:t>la administración pública estatal o municipal.</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Estado: el Estado de Chihuahua.</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Fecha electrónica: El conjunto de datos que en forma electrónica sean generados por el sistema informático para constar el día y la hora en que un mensaje de datos es enviado por el firmante o recibido por el destinatario.</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 xml:space="preserve">Firma electrónica avanzada: El conjunto de datos que en forma electrónica son vinculados o asociados a un mensaje de datos y que corresponden inequívocamente al firmante, con la finalidad de asegurar la integridad y autenticidad del mismo, de tal forma que esté vinculada </w:t>
      </w:r>
      <w:r w:rsidRPr="00C30674">
        <w:rPr>
          <w:rFonts w:ascii="Century Gothic" w:eastAsia="Arial Unicode MS" w:hAnsi="Century Gothic" w:cs="Arial"/>
        </w:rPr>
        <w:lastRenderedPageBreak/>
        <w:t>únicamente al firmante y a los datos a los que se refiere, de manera que sea detectable cualquier modificación ulterior de estos, la cual produce los mismos efectos jurídicos que la firma autógrafa.</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 xml:space="preserve">Firmante: </w:t>
      </w:r>
      <w:r w:rsidR="002F6E5F">
        <w:rPr>
          <w:rFonts w:ascii="Century Gothic" w:eastAsia="Arial Unicode MS" w:hAnsi="Century Gothic" w:cs="Arial"/>
        </w:rPr>
        <w:t>toda</w:t>
      </w:r>
      <w:r w:rsidRPr="00C30674">
        <w:rPr>
          <w:rFonts w:ascii="Century Gothic" w:eastAsia="Arial Unicode MS" w:hAnsi="Century Gothic" w:cs="Arial"/>
        </w:rPr>
        <w:t xml:space="preserve"> persona </w:t>
      </w:r>
      <w:r w:rsidR="002F6E5F" w:rsidRPr="002F6E5F">
        <w:rPr>
          <w:rFonts w:ascii="Century Gothic" w:eastAsia="Arial Unicode MS" w:hAnsi="Century Gothic" w:cs="Arial"/>
        </w:rPr>
        <w:t>que utiliza su firma electrónica avanzada para suscribir documentos electrónicos y, en su caso, mensajes de datos</w:t>
      </w:r>
      <w:r w:rsidR="002F6E5F">
        <w:rPr>
          <w:rFonts w:ascii="Century Gothic" w:eastAsia="Arial Unicode MS" w:hAnsi="Century Gothic" w:cs="Arial"/>
        </w:rPr>
        <w:t>.</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Intermediario: la persona que envía o recibe un mensaje de datos a nombre de un tercero, o bien, que preste algún otro servicio con relación a dicho mensaje.</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 xml:space="preserve">Medios electrónicos: los dispositivos tecnológicos utilizados para </w:t>
      </w:r>
      <w:r w:rsidR="002F6E5F">
        <w:rPr>
          <w:rFonts w:ascii="Century Gothic" w:eastAsia="Arial Unicode MS" w:hAnsi="Century Gothic" w:cs="Arial"/>
        </w:rPr>
        <w:t xml:space="preserve">procesar, </w:t>
      </w:r>
      <w:r w:rsidRPr="00C30674">
        <w:rPr>
          <w:rFonts w:ascii="Century Gothic" w:eastAsia="Arial Unicode MS" w:hAnsi="Century Gothic" w:cs="Arial"/>
        </w:rPr>
        <w:t>tra</w:t>
      </w:r>
      <w:r w:rsidR="002F6E5F">
        <w:rPr>
          <w:rFonts w:ascii="Century Gothic" w:eastAsia="Arial Unicode MS" w:hAnsi="Century Gothic" w:cs="Arial"/>
        </w:rPr>
        <w:t>n</w:t>
      </w:r>
      <w:r w:rsidRPr="00C30674">
        <w:rPr>
          <w:rFonts w:ascii="Century Gothic" w:eastAsia="Arial Unicode MS" w:hAnsi="Century Gothic" w:cs="Arial"/>
        </w:rPr>
        <w:t>smitir o almacenar datos e información, a través de computadoras, líneas telefónicas, enlaces dedicados, microondas o de cualquier otra tecnología.</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Mensaje de datos: la información generada, enviada, recibida, archivada, reproducida o procesada por el firmante</w:t>
      </w:r>
      <w:r w:rsidR="001C66BB">
        <w:rPr>
          <w:rFonts w:ascii="Century Gothic" w:eastAsia="Arial Unicode MS" w:hAnsi="Century Gothic" w:cs="Arial"/>
        </w:rPr>
        <w:t>,</w:t>
      </w:r>
      <w:r w:rsidRPr="00C30674">
        <w:rPr>
          <w:rFonts w:ascii="Century Gothic" w:eastAsia="Arial Unicode MS" w:hAnsi="Century Gothic" w:cs="Arial"/>
        </w:rPr>
        <w:t xml:space="preserve"> y recibida o archivada por el destinatario a través de medios electrónicos, ópticos o cualquier otra tecnología.</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Prestador de servicios de certificación: la persona o entidad pública que preste servicios relacionados con la firma electrónica avanzada y que expide certificados electrónicos.</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proofErr w:type="spellStart"/>
      <w:r w:rsidRPr="00C30674">
        <w:rPr>
          <w:rFonts w:ascii="Century Gothic" w:eastAsia="Arial Unicode MS" w:hAnsi="Century Gothic" w:cs="Arial"/>
        </w:rPr>
        <w:t>Resguardante</w:t>
      </w:r>
      <w:proofErr w:type="spellEnd"/>
      <w:r w:rsidRPr="00C30674">
        <w:rPr>
          <w:rFonts w:ascii="Century Gothic" w:eastAsia="Arial Unicode MS" w:hAnsi="Century Gothic" w:cs="Arial"/>
        </w:rPr>
        <w:t xml:space="preserve"> de certificado de proceso: la persona responsable de un certificado de firma electrónica avanzada para un proceso específico y su aplicación.</w:t>
      </w:r>
    </w:p>
    <w:p w:rsidR="00C30674" w:rsidRPr="00C30674" w:rsidRDefault="00C30674" w:rsidP="00C30674">
      <w:pPr>
        <w:pStyle w:val="Textoindependiente"/>
        <w:spacing w:line="360" w:lineRule="auto"/>
        <w:ind w:left="993" w:hanging="633"/>
        <w:rPr>
          <w:rFonts w:ascii="Century Gothic" w:eastAsia="Arial Unicode MS" w:hAnsi="Century Gothic" w:cs="Arial"/>
        </w:rPr>
      </w:pPr>
      <w:r w:rsidRPr="00C30674">
        <w:rPr>
          <w:rFonts w:ascii="Century Gothic" w:eastAsia="Arial Unicode MS" w:hAnsi="Century Gothic" w:cs="Arial"/>
        </w:rPr>
        <w:tab/>
      </w: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Secretaría: La Secretaría de la Función Pública.</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Sistema de información: el sistema utilizado para generar, enviar, recibir, archivar o procesar un mensaje de datos.</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Titular: la persona a favor de quien se expide un certificado de firma electrónica avanzada.</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jc w:val="center"/>
        <w:rPr>
          <w:rFonts w:ascii="Century Gothic" w:eastAsia="Arial Unicode MS" w:hAnsi="Century Gothic" w:cs="Arial"/>
          <w:b/>
          <w:bCs/>
        </w:rPr>
      </w:pPr>
      <w:r w:rsidRPr="00C30674">
        <w:rPr>
          <w:rFonts w:ascii="Century Gothic" w:eastAsia="Arial Unicode MS" w:hAnsi="Century Gothic" w:cs="Arial"/>
          <w:b/>
          <w:bCs/>
        </w:rPr>
        <w:t>CAPÍTULO II</w:t>
      </w:r>
    </w:p>
    <w:p w:rsidR="00C30674" w:rsidRPr="00C30674" w:rsidRDefault="00C30674" w:rsidP="00C30674">
      <w:pPr>
        <w:pStyle w:val="Textoindependiente"/>
        <w:spacing w:line="360" w:lineRule="auto"/>
        <w:jc w:val="center"/>
        <w:rPr>
          <w:rFonts w:ascii="Century Gothic" w:eastAsia="Arial Unicode MS" w:hAnsi="Century Gothic" w:cs="Arial"/>
          <w:b/>
          <w:bCs/>
        </w:rPr>
      </w:pPr>
      <w:r w:rsidRPr="00C30674">
        <w:rPr>
          <w:rFonts w:ascii="Century Gothic" w:eastAsia="Arial Unicode MS" w:hAnsi="Century Gothic" w:cs="Arial"/>
          <w:b/>
          <w:bCs/>
        </w:rPr>
        <w:t>DE LOS PRINCIPIOS RECTORES</w:t>
      </w:r>
    </w:p>
    <w:p w:rsidR="00C30674" w:rsidRPr="00C30674" w:rsidRDefault="00C30674" w:rsidP="00C30674">
      <w:pPr>
        <w:pStyle w:val="Textoindependiente"/>
        <w:spacing w:line="360" w:lineRule="auto"/>
        <w:rPr>
          <w:rFonts w:ascii="Century Gothic" w:eastAsia="Arial Unicode MS" w:hAnsi="Century Gothic" w:cs="Arial"/>
          <w:b/>
          <w:bCs/>
        </w:rPr>
      </w:pPr>
    </w:p>
    <w:p w:rsidR="00C30674" w:rsidRPr="00C30674" w:rsidRDefault="00C30674" w:rsidP="00C30674">
      <w:pPr>
        <w:pStyle w:val="Textoindependiente"/>
        <w:spacing w:line="360" w:lineRule="auto"/>
        <w:rPr>
          <w:rFonts w:ascii="Century Gothic" w:eastAsia="Arial Unicode MS" w:hAnsi="Century Gothic" w:cs="Arial"/>
          <w:b/>
          <w:bCs/>
        </w:rPr>
      </w:pPr>
      <w:r w:rsidRPr="00C30674">
        <w:rPr>
          <w:rFonts w:ascii="Century Gothic" w:eastAsia="Arial Unicode MS" w:hAnsi="Century Gothic" w:cs="Arial"/>
          <w:b/>
          <w:bCs/>
        </w:rPr>
        <w:t>Artículo 4</w:t>
      </w:r>
      <w:r w:rsidRPr="00C30674">
        <w:rPr>
          <w:rFonts w:ascii="Century Gothic" w:eastAsia="Arial Unicode MS" w:hAnsi="Century Gothic" w:cs="Arial"/>
          <w:bCs/>
        </w:rPr>
        <w:t>.- El uso de la firma electrónica avanzada tiene los siguientes principios rectores: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Neutralidad tecnológica. Implica hacer uso de la tecnología necesaria sin que se favorezca a alguna en lo particular.</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lastRenderedPageBreak/>
        <w:t>Autenticidad. Certeza de que un mensaje de datos ha sido emitido por el firmante y por lo tanto le es atribuible su contenido y las consecuencias jurídicas que del mismo se deriven por la expresión de su voluntad.</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Conservación. Un mensaje de datos puede existir permanentemente y es susceptible de reproducción.</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Confidencialidad. La información se encuentra controlada, protegida de su acceso y de su distribución no autorizada.</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Equivalencia. La firma electrónica avanzada se equipara a la firma autógrafa y un mensaje de datos a los documentos escritos.</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Integridad. El mensaje de datos que ha permanecido completo e inalterado, sin considerar los cambios que hubiere sufrido el medio que lo contiene, como resultado del proceso de comunicación, archivo o presentación.</w:t>
      </w:r>
    </w:p>
    <w:p w:rsidR="00C30674" w:rsidRPr="00C30674" w:rsidRDefault="00C30674" w:rsidP="00C30674">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No Repudio. La firma electrónica avanzada contenida en documentos electrónicos, garantiza la autoría e integridad del documento y que dicha firma corresponde exclusivamente al firmante.</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
          <w:lang w:val="es-MX"/>
        </w:rPr>
      </w:pPr>
      <w:r w:rsidRPr="00C30674">
        <w:rPr>
          <w:rFonts w:ascii="Century Gothic" w:eastAsia="Arial Unicode MS" w:hAnsi="Century Gothic" w:cs="Arial"/>
          <w:b/>
        </w:rPr>
        <w:t xml:space="preserve">Artículo 5.- </w:t>
      </w:r>
      <w:r w:rsidRPr="00C30674">
        <w:rPr>
          <w:rFonts w:ascii="Century Gothic" w:eastAsia="Arial Unicode MS" w:hAnsi="Century Gothic" w:cs="Arial"/>
          <w:lang w:val="es-MX"/>
        </w:rPr>
        <w:t xml:space="preserve">Los Entes Públicos podrán implementar y habilitar el uso de la firma electrónica avanzada para dar trámite a los asuntos y documentos que generen, </w:t>
      </w:r>
      <w:r w:rsidRPr="00C30674">
        <w:rPr>
          <w:rFonts w:ascii="Century Gothic" w:eastAsia="Arial Unicode MS" w:hAnsi="Century Gothic" w:cs="Arial"/>
          <w:lang w:val="es-MX"/>
        </w:rPr>
        <w:lastRenderedPageBreak/>
        <w:t>ya sean internos o externos, así como en los trámites y servicios que se brinden a la ciudadanía.</w:t>
      </w:r>
      <w:r w:rsidRPr="00C30674">
        <w:rPr>
          <w:rFonts w:ascii="Century Gothic" w:eastAsia="Arial Unicode MS" w:hAnsi="Century Gothic" w:cs="Arial"/>
          <w:b/>
          <w:lang w:val="es-MX"/>
        </w:rPr>
        <w:t xml:space="preserve"> </w:t>
      </w:r>
    </w:p>
    <w:p w:rsidR="00C30674" w:rsidRPr="00C30674" w:rsidRDefault="00C30674" w:rsidP="00C30674">
      <w:pPr>
        <w:pStyle w:val="Textoindependiente"/>
        <w:spacing w:line="360" w:lineRule="auto"/>
        <w:rPr>
          <w:rFonts w:ascii="Century Gothic" w:eastAsia="Arial Unicode MS" w:hAnsi="Century Gothic" w:cs="Arial"/>
          <w:lang w:val="es-MX"/>
        </w:rPr>
      </w:pPr>
    </w:p>
    <w:p w:rsidR="00C30674" w:rsidRPr="00C30674" w:rsidRDefault="00C30674" w:rsidP="00C30674">
      <w:pPr>
        <w:pStyle w:val="Textoindependiente"/>
        <w:spacing w:line="360" w:lineRule="auto"/>
        <w:rPr>
          <w:rFonts w:ascii="Century Gothic" w:eastAsia="Arial Unicode MS" w:hAnsi="Century Gothic" w:cs="Arial"/>
          <w:b/>
          <w:bCs/>
        </w:rPr>
      </w:pPr>
      <w:r w:rsidRPr="00C30674">
        <w:rPr>
          <w:rFonts w:ascii="Century Gothic" w:eastAsia="Arial Unicode MS" w:hAnsi="Century Gothic" w:cs="Arial"/>
          <w:b/>
          <w:bCs/>
        </w:rPr>
        <w:t>Artículo 6.-</w:t>
      </w:r>
      <w:r w:rsidRPr="00C30674">
        <w:rPr>
          <w:rFonts w:ascii="Century Gothic" w:eastAsia="Arial Unicode MS" w:hAnsi="Century Gothic" w:cs="Arial"/>
          <w:bCs/>
        </w:rPr>
        <w:t xml:space="preserve"> Quedan exceptuados de la aplicación de la presente Ley, los actos de autoridad para los cuales las leyes exijan el uso de la firma autógrafa por escrito, y cualquier otra formalidad que no sea susceptible de cumplirse por los medios señalados en este ordenamiento, o requieran la comparecencia personal de las y los servidores públicos o de las personas particulares. Tamp</w:t>
      </w:r>
      <w:r w:rsidR="00192497">
        <w:rPr>
          <w:rFonts w:ascii="Century Gothic" w:eastAsia="Arial Unicode MS" w:hAnsi="Century Gothic" w:cs="Arial"/>
          <w:bCs/>
        </w:rPr>
        <w:t>oco será aplicable la presente L</w:t>
      </w:r>
      <w:r w:rsidRPr="00C30674">
        <w:rPr>
          <w:rFonts w:ascii="Century Gothic" w:eastAsia="Arial Unicode MS" w:hAnsi="Century Gothic" w:cs="Arial"/>
          <w:bCs/>
        </w:rPr>
        <w:t>ey a la materia fiscal.</w:t>
      </w:r>
    </w:p>
    <w:p w:rsidR="00C30674" w:rsidRPr="00C30674" w:rsidRDefault="00C30674" w:rsidP="00C30674">
      <w:pPr>
        <w:pStyle w:val="Textoindependiente"/>
        <w:spacing w:line="360" w:lineRule="auto"/>
        <w:rPr>
          <w:rFonts w:ascii="Century Gothic" w:eastAsia="Arial Unicode MS" w:hAnsi="Century Gothic" w:cs="Arial"/>
          <w:b/>
          <w:bCs/>
          <w:lang w:val="es-MX"/>
        </w:rPr>
      </w:pPr>
    </w:p>
    <w:p w:rsidR="00C30674" w:rsidRPr="00C30674" w:rsidRDefault="00C30674" w:rsidP="00C30674">
      <w:pPr>
        <w:pStyle w:val="Textoindependiente"/>
        <w:spacing w:line="360" w:lineRule="auto"/>
        <w:rPr>
          <w:rFonts w:ascii="Century Gothic" w:eastAsia="Arial Unicode MS" w:hAnsi="Century Gothic" w:cs="Arial"/>
          <w:bCs/>
          <w:lang w:val="es-MX"/>
        </w:rPr>
      </w:pPr>
      <w:r w:rsidRPr="00C30674">
        <w:rPr>
          <w:rFonts w:ascii="Century Gothic" w:eastAsia="Arial Unicode MS" w:hAnsi="Century Gothic" w:cs="Arial"/>
          <w:b/>
          <w:bCs/>
          <w:lang w:val="es-MX"/>
        </w:rPr>
        <w:t xml:space="preserve">Artículo 7.- </w:t>
      </w:r>
      <w:r w:rsidRPr="00C30674">
        <w:rPr>
          <w:rFonts w:ascii="Century Gothic" w:eastAsia="Arial Unicode MS" w:hAnsi="Century Gothic" w:cs="Arial"/>
          <w:bCs/>
          <w:lang w:val="es-MX"/>
        </w:rPr>
        <w:t xml:space="preserve">El uso de los medios electrónicos a que se refiere esta Ley será optativo para las personas particulares. </w:t>
      </w:r>
    </w:p>
    <w:p w:rsidR="00C30674" w:rsidRPr="00C30674" w:rsidRDefault="00C30674" w:rsidP="00C30674">
      <w:pPr>
        <w:pStyle w:val="Textoindependiente"/>
        <w:spacing w:line="360" w:lineRule="auto"/>
        <w:rPr>
          <w:rFonts w:ascii="Century Gothic" w:eastAsia="Arial Unicode MS" w:hAnsi="Century Gothic" w:cs="Arial"/>
          <w:bCs/>
          <w:lang w:val="es-MX"/>
        </w:rPr>
      </w:pPr>
    </w:p>
    <w:p w:rsidR="00C30674" w:rsidRPr="00C30674" w:rsidRDefault="00C30674" w:rsidP="00C30674">
      <w:pPr>
        <w:pStyle w:val="Textoindependiente"/>
        <w:spacing w:line="360" w:lineRule="auto"/>
        <w:rPr>
          <w:rFonts w:ascii="Century Gothic" w:eastAsia="Arial Unicode MS" w:hAnsi="Century Gothic" w:cs="Arial"/>
          <w:bCs/>
          <w:lang w:val="es-MX"/>
        </w:rPr>
      </w:pPr>
      <w:r w:rsidRPr="00C30674">
        <w:rPr>
          <w:rFonts w:ascii="Century Gothic" w:eastAsia="Arial Unicode MS" w:hAnsi="Century Gothic" w:cs="Arial"/>
          <w:bCs/>
          <w:lang w:val="es-MX"/>
        </w:rPr>
        <w:t xml:space="preserve">Quienes opten por el uso de la firma electrónica avanzada en los actos, convenios, comunicaciones, procedimientos administrativos, trámites y la prestación de los servicios públicos que corresponden a los sujetos obligados, quedarán sujetos a las disposiciones de este ordenamiento y deberán señalar una dirección de correo electrónico para recibir, cuando corresponda, mensajes de datos y documentos electrónicos en la realización de los actos previstos en esta Ley. </w:t>
      </w:r>
    </w:p>
    <w:p w:rsidR="00C30674" w:rsidRPr="00C30674" w:rsidRDefault="00C30674" w:rsidP="00C30674">
      <w:pPr>
        <w:pStyle w:val="Textoindependiente"/>
        <w:spacing w:line="360" w:lineRule="auto"/>
        <w:rPr>
          <w:rFonts w:ascii="Century Gothic" w:eastAsia="Arial Unicode MS" w:hAnsi="Century Gothic" w:cs="Arial"/>
          <w:lang w:val="es-MX"/>
        </w:rPr>
      </w:pPr>
    </w:p>
    <w:p w:rsidR="00C30674" w:rsidRPr="00C30674" w:rsidRDefault="00C30674" w:rsidP="00C30674">
      <w:pPr>
        <w:pStyle w:val="Textoindependiente"/>
        <w:spacing w:line="360" w:lineRule="auto"/>
        <w:rPr>
          <w:rFonts w:ascii="Century Gothic" w:eastAsia="Arial Unicode MS" w:hAnsi="Century Gothic" w:cs="Arial"/>
          <w:bCs/>
        </w:rPr>
      </w:pPr>
      <w:r w:rsidRPr="00C30674">
        <w:rPr>
          <w:rFonts w:ascii="Century Gothic" w:eastAsia="Arial Unicode MS" w:hAnsi="Century Gothic" w:cs="Arial"/>
          <w:b/>
          <w:bCs/>
        </w:rPr>
        <w:t xml:space="preserve">Artículo 8.- </w:t>
      </w:r>
      <w:r w:rsidRPr="00C30674">
        <w:rPr>
          <w:rFonts w:ascii="Century Gothic" w:eastAsia="Arial Unicode MS" w:hAnsi="Century Gothic" w:cs="Arial"/>
          <w:bCs/>
        </w:rPr>
        <w:t xml:space="preserve">Los sujetos obligados deben dar el mismo trato a los particulares que hagan uso de la firma electrónica avanzada en aquellos trámites o </w:t>
      </w:r>
      <w:r w:rsidRPr="00C30674">
        <w:rPr>
          <w:rFonts w:ascii="Century Gothic" w:eastAsia="Arial Unicode MS" w:hAnsi="Century Gothic" w:cs="Arial"/>
          <w:bCs/>
        </w:rPr>
        <w:lastRenderedPageBreak/>
        <w:t>procedimientos administrativos que se sigan ante los mismos, respecto de aquellos que no la utilicen.</w:t>
      </w:r>
    </w:p>
    <w:p w:rsidR="00C30674" w:rsidRPr="00C30674" w:rsidRDefault="00C30674" w:rsidP="00C30674">
      <w:pPr>
        <w:pStyle w:val="Textoindependiente"/>
        <w:spacing w:line="360" w:lineRule="auto"/>
        <w:rPr>
          <w:rFonts w:ascii="Century Gothic" w:eastAsia="Arial Unicode MS" w:hAnsi="Century Gothic" w:cs="Arial"/>
          <w:b/>
          <w:bCs/>
          <w:lang w:val="es-MX"/>
        </w:rPr>
      </w:pPr>
    </w:p>
    <w:p w:rsidR="00C30674" w:rsidRPr="00C30674" w:rsidRDefault="00C30674" w:rsidP="00C30674">
      <w:pPr>
        <w:pStyle w:val="Textoindependiente"/>
        <w:spacing w:line="360" w:lineRule="auto"/>
        <w:rPr>
          <w:rFonts w:ascii="Century Gothic" w:eastAsia="Arial Unicode MS" w:hAnsi="Century Gothic" w:cs="Arial"/>
          <w:bCs/>
          <w:lang w:val="es-MX"/>
        </w:rPr>
      </w:pPr>
      <w:r w:rsidRPr="00C30674">
        <w:rPr>
          <w:rFonts w:ascii="Century Gothic" w:eastAsia="Arial Unicode MS" w:hAnsi="Century Gothic" w:cs="Arial"/>
          <w:bCs/>
          <w:lang w:val="es-MX"/>
        </w:rPr>
        <w:t xml:space="preserve">El uso de los medios electrónicos en ningún caso podrá implicar restricciones o discriminaciones de cualquier naturaleza en el acceso de las personas particulares a la prestación de servicios públicos o a cualquier trámite, acto o actuación de las autoridades estatales o municipales. </w:t>
      </w:r>
    </w:p>
    <w:p w:rsidR="00C30674" w:rsidRPr="00C30674" w:rsidRDefault="00C30674" w:rsidP="00C30674">
      <w:pPr>
        <w:pStyle w:val="Textoindependiente"/>
        <w:spacing w:line="360" w:lineRule="auto"/>
        <w:rPr>
          <w:rFonts w:ascii="Century Gothic" w:eastAsia="Arial Unicode MS" w:hAnsi="Century Gothic" w:cs="Arial"/>
          <w:b/>
          <w:bCs/>
          <w:lang w:val="es-MX"/>
        </w:rPr>
      </w:pPr>
    </w:p>
    <w:p w:rsidR="00C30674" w:rsidRPr="00C30674" w:rsidRDefault="00C30674" w:rsidP="00C30674">
      <w:pPr>
        <w:pStyle w:val="Textoindependiente"/>
        <w:spacing w:line="360" w:lineRule="auto"/>
        <w:rPr>
          <w:rFonts w:ascii="Century Gothic" w:eastAsia="Arial Unicode MS" w:hAnsi="Century Gothic" w:cs="Arial"/>
          <w:bCs/>
          <w:lang w:val="es-MX"/>
        </w:rPr>
      </w:pPr>
      <w:r w:rsidRPr="00C30674">
        <w:rPr>
          <w:rFonts w:ascii="Century Gothic" w:eastAsia="Arial Unicode MS" w:hAnsi="Century Gothic" w:cs="Arial"/>
          <w:b/>
          <w:bCs/>
          <w:lang w:val="es-MX"/>
        </w:rPr>
        <w:t xml:space="preserve">Artículo 9.- </w:t>
      </w:r>
      <w:r w:rsidRPr="00C30674">
        <w:rPr>
          <w:rFonts w:ascii="Century Gothic" w:eastAsia="Arial Unicode MS" w:hAnsi="Century Gothic" w:cs="Arial"/>
          <w:bCs/>
          <w:lang w:val="es-MX"/>
        </w:rPr>
        <w:t xml:space="preserve">Corresponde a la Secretaría de la Función Pública, a través de sus áreas competentes: </w:t>
      </w:r>
    </w:p>
    <w:p w:rsidR="00C30674" w:rsidRPr="00C30674" w:rsidRDefault="00C30674" w:rsidP="00C30674">
      <w:pPr>
        <w:pStyle w:val="Textoindependiente"/>
        <w:spacing w:line="360" w:lineRule="auto"/>
        <w:rPr>
          <w:rFonts w:ascii="Century Gothic" w:eastAsia="Arial Unicode MS" w:hAnsi="Century Gothic" w:cs="Arial"/>
          <w:bCs/>
          <w:lang w:val="es-MX"/>
        </w:rPr>
      </w:pPr>
    </w:p>
    <w:p w:rsidR="00C30674" w:rsidRPr="00C30674" w:rsidRDefault="00C30674" w:rsidP="000543F3">
      <w:pPr>
        <w:pStyle w:val="Textoindependiente"/>
        <w:numPr>
          <w:ilvl w:val="0"/>
          <w:numId w:val="26"/>
        </w:numPr>
        <w:spacing w:line="360" w:lineRule="auto"/>
        <w:rPr>
          <w:rFonts w:ascii="Century Gothic" w:eastAsia="Arial Unicode MS" w:hAnsi="Century Gothic" w:cs="Arial"/>
          <w:bCs/>
          <w:lang w:val="es-MX"/>
        </w:rPr>
      </w:pPr>
      <w:r w:rsidRPr="00C30674">
        <w:rPr>
          <w:rFonts w:ascii="Century Gothic" w:eastAsia="Arial Unicode MS" w:hAnsi="Century Gothic" w:cs="Arial"/>
          <w:bCs/>
          <w:lang w:val="es-MX"/>
        </w:rPr>
        <w:t xml:space="preserve">Establecer la coordinación y gestiones necesarias para impulsar la disponibilidad de los servicios de certificación electrónica. </w:t>
      </w:r>
    </w:p>
    <w:p w:rsidR="00C30674" w:rsidRPr="00C30674" w:rsidRDefault="00C30674" w:rsidP="00C30674">
      <w:pPr>
        <w:pStyle w:val="Textoindependiente"/>
        <w:spacing w:line="360" w:lineRule="auto"/>
        <w:rPr>
          <w:rFonts w:ascii="Century Gothic" w:eastAsia="Arial Unicode MS" w:hAnsi="Century Gothic" w:cs="Arial"/>
          <w:bCs/>
          <w:lang w:val="es-MX"/>
        </w:rPr>
      </w:pPr>
    </w:p>
    <w:p w:rsidR="00C30674" w:rsidRPr="00C30674" w:rsidRDefault="00C30674" w:rsidP="000543F3">
      <w:pPr>
        <w:pStyle w:val="Textoindependiente"/>
        <w:numPr>
          <w:ilvl w:val="0"/>
          <w:numId w:val="26"/>
        </w:numPr>
        <w:spacing w:line="360" w:lineRule="auto"/>
        <w:rPr>
          <w:rFonts w:ascii="Century Gothic" w:eastAsia="Arial Unicode MS" w:hAnsi="Century Gothic" w:cs="Arial"/>
          <w:bCs/>
          <w:lang w:val="es-MX"/>
        </w:rPr>
      </w:pPr>
      <w:r w:rsidRPr="00C30674">
        <w:rPr>
          <w:rFonts w:ascii="Century Gothic" w:eastAsia="Arial Unicode MS" w:hAnsi="Century Gothic" w:cs="Arial"/>
          <w:bCs/>
          <w:lang w:val="es-MX"/>
        </w:rPr>
        <w:t>Habilitar la utilización de la firma electrónica avanzada con validez jurídica en todas sus características.</w:t>
      </w:r>
    </w:p>
    <w:p w:rsidR="00C30674" w:rsidRPr="00C30674" w:rsidRDefault="00C30674" w:rsidP="00C30674">
      <w:pPr>
        <w:pStyle w:val="Textoindependiente"/>
        <w:spacing w:line="360" w:lineRule="auto"/>
        <w:rPr>
          <w:rFonts w:ascii="Century Gothic" w:eastAsia="Arial Unicode MS" w:hAnsi="Century Gothic" w:cs="Arial"/>
          <w:bCs/>
          <w:lang w:val="es-MX"/>
        </w:rPr>
      </w:pPr>
    </w:p>
    <w:p w:rsidR="00C30674" w:rsidRPr="00C30674" w:rsidRDefault="00C30674" w:rsidP="000543F3">
      <w:pPr>
        <w:pStyle w:val="Textoindependiente"/>
        <w:numPr>
          <w:ilvl w:val="0"/>
          <w:numId w:val="26"/>
        </w:numPr>
        <w:spacing w:line="360" w:lineRule="auto"/>
        <w:rPr>
          <w:rFonts w:ascii="Century Gothic" w:eastAsia="Arial Unicode MS" w:hAnsi="Century Gothic" w:cs="Arial"/>
          <w:bCs/>
          <w:lang w:val="es-MX"/>
        </w:rPr>
      </w:pPr>
      <w:r w:rsidRPr="00C30674">
        <w:rPr>
          <w:rFonts w:ascii="Century Gothic" w:eastAsia="Arial Unicode MS" w:hAnsi="Century Gothic" w:cs="Arial"/>
          <w:bCs/>
          <w:lang w:val="es-MX"/>
        </w:rPr>
        <w:t>Fomentar y difundir el uso de la firma electrónica avanzada en todos los trámites y servicios.</w:t>
      </w:r>
    </w:p>
    <w:p w:rsidR="00C30674" w:rsidRPr="00C30674" w:rsidRDefault="00C30674" w:rsidP="00C30674">
      <w:pPr>
        <w:pStyle w:val="Textoindependiente"/>
        <w:spacing w:line="360" w:lineRule="auto"/>
        <w:rPr>
          <w:rFonts w:ascii="Century Gothic" w:eastAsia="Arial Unicode MS" w:hAnsi="Century Gothic" w:cs="Arial"/>
          <w:bCs/>
          <w:lang w:val="es-MX"/>
        </w:rPr>
      </w:pPr>
    </w:p>
    <w:p w:rsidR="00C30674" w:rsidRPr="00C30674" w:rsidRDefault="00C30674" w:rsidP="000543F3">
      <w:pPr>
        <w:pStyle w:val="Textoindependiente"/>
        <w:numPr>
          <w:ilvl w:val="0"/>
          <w:numId w:val="26"/>
        </w:numPr>
        <w:spacing w:line="360" w:lineRule="auto"/>
        <w:rPr>
          <w:rFonts w:ascii="Century Gothic" w:eastAsia="Arial Unicode MS" w:hAnsi="Century Gothic" w:cs="Arial"/>
          <w:bCs/>
          <w:lang w:val="es-MX"/>
        </w:rPr>
      </w:pPr>
      <w:r w:rsidRPr="00C30674">
        <w:rPr>
          <w:rFonts w:ascii="Century Gothic" w:eastAsia="Arial Unicode MS" w:hAnsi="Century Gothic" w:cs="Arial"/>
          <w:bCs/>
          <w:lang w:val="es-MX"/>
        </w:rPr>
        <w:t>Formular los requisitos específicos, directrices y lineamientos para la implementación y uso de la firma electrónica avanzada.</w:t>
      </w:r>
    </w:p>
    <w:p w:rsidR="00C30674" w:rsidRPr="00C30674" w:rsidRDefault="00C30674" w:rsidP="00C30674">
      <w:pPr>
        <w:pStyle w:val="Textoindependiente"/>
        <w:spacing w:line="360" w:lineRule="auto"/>
        <w:rPr>
          <w:rFonts w:ascii="Century Gothic" w:eastAsia="Arial Unicode MS" w:hAnsi="Century Gothic" w:cs="Arial"/>
          <w:bCs/>
          <w:lang w:val="es-MX"/>
        </w:rPr>
      </w:pPr>
    </w:p>
    <w:p w:rsidR="00C30674" w:rsidRPr="00C30674" w:rsidRDefault="00C30674" w:rsidP="000543F3">
      <w:pPr>
        <w:pStyle w:val="Textoindependiente"/>
        <w:numPr>
          <w:ilvl w:val="0"/>
          <w:numId w:val="26"/>
        </w:numPr>
        <w:spacing w:line="360" w:lineRule="auto"/>
        <w:rPr>
          <w:rFonts w:ascii="Century Gothic" w:eastAsia="Arial Unicode MS" w:hAnsi="Century Gothic" w:cs="Arial"/>
          <w:b/>
          <w:bCs/>
          <w:lang w:val="es-MX"/>
        </w:rPr>
      </w:pPr>
      <w:r w:rsidRPr="00C30674">
        <w:rPr>
          <w:rFonts w:ascii="Century Gothic" w:eastAsia="Arial Unicode MS" w:hAnsi="Century Gothic" w:cs="Arial"/>
          <w:bCs/>
          <w:lang w:val="es-MX"/>
        </w:rPr>
        <w:lastRenderedPageBreak/>
        <w:t>Las que se establezcan en esta Ley y demás ordenamientos jurídicos y administrativos aplicables.</w:t>
      </w:r>
      <w:r w:rsidRPr="00C30674">
        <w:rPr>
          <w:rFonts w:ascii="Century Gothic" w:eastAsia="Arial Unicode MS" w:hAnsi="Century Gothic" w:cs="Arial"/>
          <w:b/>
          <w:bCs/>
          <w:lang w:val="es-MX"/>
        </w:rPr>
        <w:t xml:space="preserve"> </w:t>
      </w:r>
    </w:p>
    <w:p w:rsidR="00C30674" w:rsidRPr="00C30674" w:rsidRDefault="00C30674" w:rsidP="00C30674">
      <w:pPr>
        <w:pStyle w:val="Textoindependiente"/>
        <w:spacing w:line="360" w:lineRule="auto"/>
        <w:rPr>
          <w:rFonts w:ascii="Century Gothic" w:eastAsia="Arial Unicode MS" w:hAnsi="Century Gothic" w:cs="Arial"/>
          <w:b/>
          <w:bCs/>
          <w:lang w:val="es-MX"/>
        </w:rPr>
      </w:pPr>
    </w:p>
    <w:p w:rsidR="00C30674" w:rsidRPr="00C30674" w:rsidRDefault="00C30674" w:rsidP="00C30674">
      <w:pPr>
        <w:pStyle w:val="Textoindependiente"/>
        <w:spacing w:line="360" w:lineRule="auto"/>
        <w:rPr>
          <w:rFonts w:ascii="Century Gothic" w:eastAsia="Arial Unicode MS" w:hAnsi="Century Gothic" w:cs="Arial"/>
          <w:bCs/>
          <w:lang w:val="es-MX"/>
        </w:rPr>
      </w:pPr>
      <w:r w:rsidRPr="00C30674">
        <w:rPr>
          <w:rFonts w:ascii="Century Gothic" w:eastAsia="Arial Unicode MS" w:hAnsi="Century Gothic" w:cs="Arial"/>
          <w:b/>
          <w:bCs/>
          <w:lang w:val="es-MX"/>
        </w:rPr>
        <w:t xml:space="preserve">Artículo 10.- </w:t>
      </w:r>
      <w:r w:rsidR="00192497">
        <w:rPr>
          <w:rFonts w:ascii="Century Gothic" w:eastAsia="Arial Unicode MS" w:hAnsi="Century Gothic" w:cs="Arial"/>
          <w:bCs/>
          <w:lang w:val="es-MX"/>
        </w:rPr>
        <w:t>Corresponde a la Secretarí</w:t>
      </w:r>
      <w:r w:rsidRPr="00C30674">
        <w:rPr>
          <w:rFonts w:ascii="Century Gothic" w:eastAsia="Arial Unicode MS" w:hAnsi="Century Gothic" w:cs="Arial"/>
          <w:bCs/>
          <w:lang w:val="es-MX"/>
        </w:rPr>
        <w:t xml:space="preserve">a de Innovación y Desarrollo Económico: </w:t>
      </w:r>
    </w:p>
    <w:p w:rsidR="00C30674" w:rsidRPr="00C30674" w:rsidRDefault="00C30674" w:rsidP="00C30674">
      <w:pPr>
        <w:pStyle w:val="Textoindependiente"/>
        <w:spacing w:line="360" w:lineRule="auto"/>
        <w:rPr>
          <w:rFonts w:ascii="Century Gothic" w:eastAsia="Arial Unicode MS" w:hAnsi="Century Gothic" w:cs="Arial"/>
          <w:bCs/>
          <w:lang w:val="es-MX"/>
        </w:rPr>
      </w:pPr>
    </w:p>
    <w:p w:rsidR="00C30674" w:rsidRPr="00C30674" w:rsidRDefault="00C30674" w:rsidP="000543F3">
      <w:pPr>
        <w:pStyle w:val="Textoindependiente"/>
        <w:numPr>
          <w:ilvl w:val="0"/>
          <w:numId w:val="27"/>
        </w:numPr>
        <w:spacing w:line="360" w:lineRule="auto"/>
        <w:rPr>
          <w:rFonts w:ascii="Century Gothic" w:eastAsia="Arial Unicode MS" w:hAnsi="Century Gothic" w:cs="Arial"/>
          <w:bCs/>
          <w:lang w:val="es-MX"/>
        </w:rPr>
      </w:pPr>
      <w:r w:rsidRPr="00C30674">
        <w:rPr>
          <w:rFonts w:ascii="Century Gothic" w:eastAsia="Arial Unicode MS" w:hAnsi="Century Gothic" w:cs="Arial"/>
          <w:bCs/>
          <w:lang w:val="es-MX"/>
        </w:rPr>
        <w:t xml:space="preserve">Promover y difundir la utilización generalizada de la firma electrónica avanzada dentro de los procesos de negocios de las empresas establecidas en el Estado de Chihuahua. </w:t>
      </w:r>
    </w:p>
    <w:p w:rsidR="00C30674" w:rsidRPr="00C30674" w:rsidRDefault="00C30674" w:rsidP="00C30674">
      <w:pPr>
        <w:pStyle w:val="Textoindependiente"/>
        <w:spacing w:line="360" w:lineRule="auto"/>
        <w:rPr>
          <w:rFonts w:ascii="Century Gothic" w:eastAsia="Arial Unicode MS" w:hAnsi="Century Gothic" w:cs="Arial"/>
          <w:bCs/>
          <w:lang w:val="es-MX"/>
        </w:rPr>
      </w:pPr>
    </w:p>
    <w:p w:rsidR="00C30674" w:rsidRPr="00C30674" w:rsidRDefault="00C30674" w:rsidP="000543F3">
      <w:pPr>
        <w:pStyle w:val="Textoindependiente"/>
        <w:numPr>
          <w:ilvl w:val="0"/>
          <w:numId w:val="27"/>
        </w:numPr>
        <w:spacing w:line="360" w:lineRule="auto"/>
        <w:rPr>
          <w:rFonts w:ascii="Century Gothic" w:eastAsia="Arial Unicode MS" w:hAnsi="Century Gothic" w:cs="Arial"/>
          <w:bCs/>
          <w:lang w:val="es-MX"/>
        </w:rPr>
      </w:pPr>
      <w:r w:rsidRPr="00C30674">
        <w:rPr>
          <w:rFonts w:ascii="Century Gothic" w:eastAsia="Arial Unicode MS" w:hAnsi="Century Gothic" w:cs="Arial"/>
          <w:bCs/>
          <w:lang w:val="es-MX"/>
        </w:rPr>
        <w:t>Proporcionar a las micros, pequeñas y medianas empresas y en general al sector productivo y empresarial, la información necesaria para implementar los mecanismos de medios digitales, incentivos y facilidades que les permitan incorporar esta tecnología en sus procesos de operación.</w:t>
      </w:r>
    </w:p>
    <w:p w:rsidR="00C30674" w:rsidRPr="00C30674" w:rsidRDefault="00C30674" w:rsidP="00C30674">
      <w:pPr>
        <w:pStyle w:val="Textoindependiente"/>
        <w:spacing w:line="360" w:lineRule="auto"/>
        <w:rPr>
          <w:rFonts w:ascii="Century Gothic" w:eastAsia="Arial Unicode MS" w:hAnsi="Century Gothic" w:cs="Arial"/>
          <w:bCs/>
          <w:lang w:val="es-MX"/>
        </w:rPr>
      </w:pPr>
    </w:p>
    <w:p w:rsidR="00C30674" w:rsidRPr="00C30674" w:rsidRDefault="00C30674" w:rsidP="000543F3">
      <w:pPr>
        <w:pStyle w:val="Textoindependiente"/>
        <w:numPr>
          <w:ilvl w:val="0"/>
          <w:numId w:val="27"/>
        </w:numPr>
        <w:spacing w:line="360" w:lineRule="auto"/>
        <w:rPr>
          <w:rFonts w:ascii="Century Gothic" w:eastAsia="Arial Unicode MS" w:hAnsi="Century Gothic" w:cs="Arial"/>
          <w:bCs/>
          <w:lang w:val="es-MX"/>
        </w:rPr>
      </w:pPr>
      <w:r w:rsidRPr="00C30674">
        <w:rPr>
          <w:rFonts w:ascii="Century Gothic" w:eastAsia="Arial Unicode MS" w:hAnsi="Century Gothic" w:cs="Arial"/>
          <w:bCs/>
          <w:lang w:val="es-MX"/>
        </w:rPr>
        <w:t>Gestionar la obtención de los recursos e implementos para la habilitación y uso de la firma electrónica avanzada para las transacciones, operaciones, trámites, y demás actos legales en la administración pública del Estado.</w:t>
      </w:r>
    </w:p>
    <w:p w:rsidR="00C30674" w:rsidRPr="00C30674" w:rsidRDefault="00C30674" w:rsidP="00C30674">
      <w:pPr>
        <w:pStyle w:val="Textoindependiente"/>
        <w:spacing w:line="360" w:lineRule="auto"/>
        <w:rPr>
          <w:rFonts w:ascii="Century Gothic" w:eastAsia="Arial Unicode MS" w:hAnsi="Century Gothic" w:cs="Arial"/>
          <w:b/>
          <w:bCs/>
          <w:lang w:val="es-MX"/>
        </w:rPr>
      </w:pPr>
    </w:p>
    <w:p w:rsidR="00C30674" w:rsidRPr="00C30674" w:rsidRDefault="00C30674" w:rsidP="00C30674">
      <w:pPr>
        <w:pStyle w:val="Textoindependiente"/>
        <w:spacing w:line="360" w:lineRule="auto"/>
        <w:rPr>
          <w:rFonts w:ascii="Century Gothic" w:eastAsia="Arial Unicode MS" w:hAnsi="Century Gothic" w:cs="Arial"/>
          <w:b/>
          <w:bCs/>
          <w:lang w:val="es-MX"/>
        </w:rPr>
      </w:pPr>
      <w:r w:rsidRPr="00C30674">
        <w:rPr>
          <w:rFonts w:ascii="Century Gothic" w:eastAsia="Arial Unicode MS" w:hAnsi="Century Gothic" w:cs="Arial"/>
          <w:b/>
          <w:bCs/>
          <w:lang w:val="es-MX"/>
        </w:rPr>
        <w:t xml:space="preserve">Artículo 11.- </w:t>
      </w:r>
      <w:r w:rsidRPr="00C30674">
        <w:rPr>
          <w:rFonts w:ascii="Century Gothic" w:eastAsia="Arial Unicode MS" w:hAnsi="Century Gothic" w:cs="Arial"/>
          <w:bCs/>
          <w:lang w:val="es-MX"/>
        </w:rPr>
        <w:t xml:space="preserve">Corresponde a la Secretaría General de Gobierno emitir las disposiciones normativas para la incorporación de la firma electrónica avanzada en los trámites y procedimientos que se llevan a cabo en la administración pública del Estado y los municipios, dando prioridad a los procesos internos y a </w:t>
      </w:r>
      <w:r w:rsidRPr="00C30674">
        <w:rPr>
          <w:rFonts w:ascii="Century Gothic" w:eastAsia="Arial Unicode MS" w:hAnsi="Century Gothic" w:cs="Arial"/>
          <w:bCs/>
          <w:lang w:val="es-MX"/>
        </w:rPr>
        <w:lastRenderedPageBreak/>
        <w:t>los que se refieran a la atención de trámites y solicitudes de servicios que tengan mayor impacto entre la ciudadanía.</w:t>
      </w:r>
      <w:r w:rsidRPr="00C30674">
        <w:rPr>
          <w:rFonts w:ascii="Century Gothic" w:eastAsia="Arial Unicode MS" w:hAnsi="Century Gothic" w:cs="Arial"/>
          <w:b/>
          <w:bCs/>
          <w:lang w:val="es-MX"/>
        </w:rPr>
        <w:t xml:space="preserve"> </w:t>
      </w:r>
    </w:p>
    <w:p w:rsidR="00C30674" w:rsidRPr="00C30674" w:rsidRDefault="00C30674" w:rsidP="00C30674">
      <w:pPr>
        <w:pStyle w:val="Textoindependiente"/>
        <w:spacing w:line="360" w:lineRule="auto"/>
        <w:rPr>
          <w:rFonts w:ascii="Century Gothic" w:eastAsia="Arial Unicode MS" w:hAnsi="Century Gothic" w:cs="Arial"/>
          <w:b/>
          <w:bCs/>
          <w:lang w:val="es-MX"/>
        </w:rPr>
      </w:pPr>
    </w:p>
    <w:p w:rsidR="00C30674" w:rsidRPr="00C30674" w:rsidRDefault="00C30674" w:rsidP="00C30674">
      <w:pPr>
        <w:pStyle w:val="Textoindependiente"/>
        <w:spacing w:line="360" w:lineRule="auto"/>
        <w:rPr>
          <w:rFonts w:ascii="Century Gothic" w:eastAsia="Arial Unicode MS" w:hAnsi="Century Gothic" w:cs="Arial"/>
          <w:bCs/>
          <w:lang w:val="es-MX"/>
        </w:rPr>
      </w:pPr>
      <w:r w:rsidRPr="00C30674">
        <w:rPr>
          <w:rFonts w:ascii="Century Gothic" w:eastAsia="Arial Unicode MS" w:hAnsi="Century Gothic" w:cs="Arial"/>
          <w:b/>
          <w:bCs/>
          <w:lang w:val="es-MX"/>
        </w:rPr>
        <w:t xml:space="preserve">Artículo 12.- </w:t>
      </w:r>
      <w:r w:rsidRPr="00C30674">
        <w:rPr>
          <w:rFonts w:ascii="Century Gothic" w:eastAsia="Arial Unicode MS" w:hAnsi="Century Gothic" w:cs="Arial"/>
          <w:bCs/>
          <w:lang w:val="es-MX"/>
        </w:rPr>
        <w:t xml:space="preserve">La Secretaría General de Gobierno, en el ámbito de su competencia, estará facultada para interpretar las disposiciones de esta Ley para efectos administrativos y dictará las disposiciones generales para </w:t>
      </w:r>
      <w:r w:rsidR="00192497">
        <w:rPr>
          <w:rFonts w:ascii="Century Gothic" w:eastAsia="Arial Unicode MS" w:hAnsi="Century Gothic" w:cs="Arial"/>
          <w:bCs/>
          <w:lang w:val="es-MX"/>
        </w:rPr>
        <w:t>su</w:t>
      </w:r>
      <w:r w:rsidRPr="00C30674">
        <w:rPr>
          <w:rFonts w:ascii="Century Gothic" w:eastAsia="Arial Unicode MS" w:hAnsi="Century Gothic" w:cs="Arial"/>
          <w:bCs/>
          <w:lang w:val="es-MX"/>
        </w:rPr>
        <w:t xml:space="preserve"> adecuado cumplimiento, mismas que deberán publicarse en el Periódico Oficial del Estado de Chihuahua.</w:t>
      </w:r>
    </w:p>
    <w:p w:rsidR="00C30674" w:rsidRPr="00C30674" w:rsidRDefault="00C30674" w:rsidP="00C30674">
      <w:pPr>
        <w:pStyle w:val="Textoindependiente"/>
        <w:spacing w:line="360" w:lineRule="auto"/>
        <w:rPr>
          <w:rFonts w:ascii="Century Gothic" w:eastAsia="Arial Unicode MS" w:hAnsi="Century Gothic" w:cs="Arial"/>
          <w:bCs/>
          <w:lang w:val="es-MX"/>
        </w:rPr>
      </w:pPr>
    </w:p>
    <w:p w:rsidR="00C30674" w:rsidRPr="00C30674" w:rsidRDefault="00C30674" w:rsidP="00C30674">
      <w:pPr>
        <w:pStyle w:val="Textoindependiente"/>
        <w:spacing w:line="360" w:lineRule="auto"/>
        <w:rPr>
          <w:rFonts w:ascii="Century Gothic" w:eastAsia="Arial Unicode MS" w:hAnsi="Century Gothic" w:cs="Arial"/>
          <w:bCs/>
          <w:lang w:val="es-MX"/>
        </w:rPr>
      </w:pPr>
      <w:r w:rsidRPr="00C30674">
        <w:rPr>
          <w:rFonts w:ascii="Century Gothic" w:eastAsia="Arial Unicode MS" w:hAnsi="Century Gothic" w:cs="Arial"/>
          <w:bCs/>
          <w:lang w:val="es-MX"/>
        </w:rPr>
        <w:t xml:space="preserve">Lo propio </w:t>
      </w:r>
      <w:proofErr w:type="gramStart"/>
      <w:r w:rsidRPr="00C30674">
        <w:rPr>
          <w:rFonts w:ascii="Century Gothic" w:eastAsia="Arial Unicode MS" w:hAnsi="Century Gothic" w:cs="Arial"/>
          <w:bCs/>
          <w:lang w:val="es-MX"/>
        </w:rPr>
        <w:t>realizarán</w:t>
      </w:r>
      <w:proofErr w:type="gramEnd"/>
      <w:r w:rsidRPr="00C30674">
        <w:rPr>
          <w:rFonts w:ascii="Century Gothic" w:eastAsia="Arial Unicode MS" w:hAnsi="Century Gothic" w:cs="Arial"/>
          <w:bCs/>
          <w:lang w:val="es-MX"/>
        </w:rPr>
        <w:t xml:space="preserve"> los demás entes públicos en su ámbito interior a través de sus órganos facultados conforme a las disposiciones aplicables.</w:t>
      </w:r>
    </w:p>
    <w:p w:rsidR="00C30674" w:rsidRPr="00C30674" w:rsidRDefault="00C30674" w:rsidP="00C30674">
      <w:pPr>
        <w:pStyle w:val="Textoindependiente"/>
        <w:spacing w:line="360" w:lineRule="auto"/>
        <w:rPr>
          <w:rFonts w:ascii="Century Gothic" w:eastAsia="Arial Unicode MS" w:hAnsi="Century Gothic" w:cs="Arial"/>
          <w:b/>
          <w:bCs/>
          <w:lang w:val="es-MX"/>
        </w:rPr>
      </w:pPr>
    </w:p>
    <w:p w:rsidR="00C30674" w:rsidRPr="00C30674" w:rsidRDefault="00C30674" w:rsidP="00C30674">
      <w:pPr>
        <w:pStyle w:val="Textoindependiente"/>
        <w:spacing w:line="360" w:lineRule="auto"/>
        <w:rPr>
          <w:rFonts w:ascii="Century Gothic" w:eastAsia="Arial Unicode MS" w:hAnsi="Century Gothic" w:cs="Arial"/>
          <w:b/>
          <w:bCs/>
          <w:lang w:val="es-MX"/>
        </w:rPr>
      </w:pPr>
      <w:r w:rsidRPr="00C30674">
        <w:rPr>
          <w:rFonts w:ascii="Century Gothic" w:eastAsia="Arial Unicode MS" w:hAnsi="Century Gothic" w:cs="Arial"/>
          <w:b/>
          <w:bCs/>
          <w:lang w:val="es-MX"/>
        </w:rPr>
        <w:t xml:space="preserve">Artículo 13.- </w:t>
      </w:r>
      <w:r w:rsidRPr="00C30674">
        <w:rPr>
          <w:rFonts w:ascii="Century Gothic" w:eastAsia="Arial Unicode MS" w:hAnsi="Century Gothic" w:cs="Arial"/>
          <w:bCs/>
          <w:lang w:val="es-MX"/>
        </w:rPr>
        <w:t>A falta de disposición expresa en esta Ley o en las demás disposiciones que de ella deriven, se aplicarán supletoriamente la normatividad aplicable al acto o trámite de que se trate, así</w:t>
      </w:r>
      <w:r w:rsidR="002F6E5F">
        <w:rPr>
          <w:rFonts w:ascii="Century Gothic" w:eastAsia="Arial Unicode MS" w:hAnsi="Century Gothic" w:cs="Arial"/>
          <w:bCs/>
          <w:lang w:val="es-MX"/>
        </w:rPr>
        <w:t xml:space="preserve"> como el Código Administrativo, el Código Municipal y la </w:t>
      </w:r>
      <w:r w:rsidR="002F6E5F" w:rsidRPr="00C30674">
        <w:rPr>
          <w:rFonts w:ascii="Century Gothic" w:eastAsia="Arial Unicode MS" w:hAnsi="Century Gothic" w:cs="Arial"/>
          <w:lang w:val="es-MX"/>
        </w:rPr>
        <w:t>Ley de Procedi</w:t>
      </w:r>
      <w:r w:rsidR="002F6E5F">
        <w:rPr>
          <w:rFonts w:ascii="Century Gothic" w:eastAsia="Arial Unicode MS" w:hAnsi="Century Gothic" w:cs="Arial"/>
          <w:lang w:val="es-MX"/>
        </w:rPr>
        <w:t>miento Administrativo, todos</w:t>
      </w:r>
      <w:r w:rsidRPr="00C30674">
        <w:rPr>
          <w:rFonts w:ascii="Century Gothic" w:eastAsia="Arial Unicode MS" w:hAnsi="Century Gothic" w:cs="Arial"/>
          <w:bCs/>
          <w:lang w:val="es-MX"/>
        </w:rPr>
        <w:t xml:space="preserve"> del Estado de Chihuahua.</w:t>
      </w:r>
    </w:p>
    <w:p w:rsidR="00C30674" w:rsidRPr="00C30674" w:rsidRDefault="00C30674" w:rsidP="00C30674">
      <w:pPr>
        <w:pStyle w:val="Textoindependiente"/>
        <w:spacing w:line="360" w:lineRule="auto"/>
        <w:rPr>
          <w:rFonts w:ascii="Century Gothic" w:eastAsia="Arial Unicode MS" w:hAnsi="Century Gothic" w:cs="Arial"/>
          <w:b/>
          <w:bCs/>
          <w:lang w:val="es-MX"/>
        </w:rPr>
      </w:pPr>
    </w:p>
    <w:p w:rsidR="00C30674" w:rsidRPr="00C30674" w:rsidRDefault="00C30674" w:rsidP="00C30674">
      <w:pPr>
        <w:pStyle w:val="Textoindependiente"/>
        <w:spacing w:line="360" w:lineRule="auto"/>
        <w:jc w:val="center"/>
        <w:rPr>
          <w:rFonts w:ascii="Century Gothic" w:eastAsia="Arial Unicode MS" w:hAnsi="Century Gothic" w:cs="Arial"/>
          <w:b/>
          <w:bCs/>
        </w:rPr>
      </w:pPr>
      <w:r w:rsidRPr="00C30674">
        <w:rPr>
          <w:rFonts w:ascii="Century Gothic" w:eastAsia="Arial Unicode MS" w:hAnsi="Century Gothic" w:cs="Arial"/>
          <w:b/>
          <w:bCs/>
        </w:rPr>
        <w:t>CAPÍTULO III</w:t>
      </w:r>
    </w:p>
    <w:p w:rsidR="00C30674" w:rsidRPr="00C30674" w:rsidRDefault="00C30674" w:rsidP="00C30674">
      <w:pPr>
        <w:pStyle w:val="Textoindependiente"/>
        <w:spacing w:line="360" w:lineRule="auto"/>
        <w:jc w:val="center"/>
        <w:rPr>
          <w:rFonts w:ascii="Century Gothic" w:eastAsia="Arial Unicode MS" w:hAnsi="Century Gothic" w:cs="Arial"/>
          <w:b/>
        </w:rPr>
      </w:pPr>
      <w:r w:rsidRPr="00C30674">
        <w:rPr>
          <w:rFonts w:ascii="Century Gothic" w:eastAsia="Arial Unicode MS" w:hAnsi="Century Gothic" w:cs="Arial"/>
          <w:b/>
        </w:rPr>
        <w:t>DE LA FIRMA ELECTRÓNICA AVANZADA</w:t>
      </w:r>
    </w:p>
    <w:p w:rsidR="00C30674" w:rsidRPr="00C30674" w:rsidRDefault="00C30674" w:rsidP="00C30674">
      <w:pPr>
        <w:pStyle w:val="Textoindependiente"/>
        <w:spacing w:line="360" w:lineRule="auto"/>
        <w:rPr>
          <w:rFonts w:ascii="Century Gothic" w:eastAsia="Arial Unicode MS" w:hAnsi="Century Gothic" w:cs="Arial"/>
          <w:b/>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rPr>
        <w:t>Artículo 14.-</w:t>
      </w:r>
      <w:r w:rsidRPr="00C30674">
        <w:rPr>
          <w:rFonts w:ascii="Century Gothic" w:eastAsia="Arial Unicode MS" w:hAnsi="Century Gothic" w:cs="Arial"/>
        </w:rPr>
        <w:t xml:space="preserve"> La firma electrónica avanzada tiene, respecto de la información consignada en el mensaje de datos, el mismo valor que la firma autógrafa, </w:t>
      </w:r>
      <w:r w:rsidRPr="00C30674">
        <w:rPr>
          <w:rFonts w:ascii="Century Gothic" w:eastAsia="Arial Unicode MS" w:hAnsi="Century Gothic" w:cs="Arial"/>
        </w:rPr>
        <w:lastRenderedPageBreak/>
        <w:t>respecto de los datos consignados en papel y, en consecuencia, tendrá el mismo valor probatorio que las disposic</w:t>
      </w:r>
      <w:r w:rsidR="00192497">
        <w:rPr>
          <w:rFonts w:ascii="Century Gothic" w:eastAsia="Arial Unicode MS" w:hAnsi="Century Gothic" w:cs="Arial"/>
        </w:rPr>
        <w:t>iones aplicables les otorgan a e</w:t>
      </w:r>
      <w:r w:rsidRPr="00C30674">
        <w:rPr>
          <w:rFonts w:ascii="Century Gothic" w:eastAsia="Arial Unicode MS" w:hAnsi="Century Gothic" w:cs="Arial"/>
        </w:rPr>
        <w:t>stos.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Todo documento que tiene un medio en papel, firma autógrafa o rúbrica podrá ser habilitado para tener un formato electrónico si cuenta con la firma electrónica avanzada de conformidad con la presente Ley. Todo documento que sea originado por medio de una firma electrónica avanzada será admisible como prueba documental en cualquier juicio.</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Serán válidos los documentos con firma electrónica avanzada emitidos por las personas dotadas de fe pública.</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
          <w:bCs/>
        </w:rPr>
      </w:pPr>
      <w:r w:rsidRPr="00C30674">
        <w:rPr>
          <w:rFonts w:ascii="Century Gothic" w:eastAsia="Arial Unicode MS" w:hAnsi="Century Gothic" w:cs="Arial"/>
          <w:b/>
          <w:bCs/>
        </w:rPr>
        <w:t>Artículo 15.-</w:t>
      </w:r>
      <w:r w:rsidRPr="00C30674">
        <w:rPr>
          <w:rFonts w:ascii="Century Gothic" w:eastAsia="Arial Unicode MS" w:hAnsi="Century Gothic" w:cs="Arial"/>
          <w:bCs/>
        </w:rPr>
        <w:t xml:space="preserve"> Los actos administrativos que se deban notificar podrán constar por escrito en documento impreso o digital.</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En caso de resoluciones administrativas o actos entre dependencias y entidades que consten en documentos impresos, la o el funcionario competente, en representación de la dependencia o entidad de que se trate, podrá expresar su voluntad para emitir la resolución o acto plasmado en el documento impreso con una línea o cadena expresada en caracteres alfanuméricos asociados al documento electrónico original, generada mediante el uso de su firma electrónica avanzada y amparada por un certificado electrónico vigente a la fecha de la resolución.</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Cs/>
        </w:rPr>
      </w:pPr>
      <w:r w:rsidRPr="00C30674">
        <w:rPr>
          <w:rFonts w:ascii="Century Gothic" w:eastAsia="Arial Unicode MS" w:hAnsi="Century Gothic" w:cs="Arial"/>
          <w:b/>
          <w:bCs/>
        </w:rPr>
        <w:lastRenderedPageBreak/>
        <w:t>Artículo 16.-</w:t>
      </w:r>
      <w:r w:rsidRPr="00C30674">
        <w:rPr>
          <w:rFonts w:ascii="Century Gothic" w:eastAsia="Arial Unicode MS" w:hAnsi="Century Gothic" w:cs="Arial"/>
          <w:bCs/>
        </w:rPr>
        <w:t xml:space="preserve"> De conformidad con el artículo que antecede, los documentos impresos que contengan la cadena de caracteres alfanuméricos, resultando del acto de firmar con la firma electrónica avanzada, previa verificación por el sistema de información que lo emitió, producirá los mismos efectos que las leyes otorgan a los documentos con firma autógrafa, teniendo el mismo valor probatorio.</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Asimismo, la integridad y autoría del documento impreso que contengan la cadena de caracteres alfanuméricos resultado del acto de firmar con la firma electrónica avanzada y amparada por un certificado electrónico vigente a la fecha de la resolución, deberá ser verificable.</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Los sujetos obligados establecerán los mecanismos a través de los cuales se podrá comprobar la integridad y autoría del documento señalado en el párrafo anterior.</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522D18" w:rsidRDefault="00C30674" w:rsidP="00C30674">
      <w:pPr>
        <w:pStyle w:val="Textoindependiente"/>
        <w:spacing w:line="360" w:lineRule="auto"/>
        <w:rPr>
          <w:rFonts w:ascii="Century Gothic" w:eastAsia="Arial Unicode MS" w:hAnsi="Century Gothic" w:cs="Arial"/>
          <w:b/>
          <w:bCs/>
        </w:rPr>
      </w:pPr>
      <w:r w:rsidRPr="00C30674">
        <w:rPr>
          <w:rFonts w:ascii="Century Gothic" w:eastAsia="Arial Unicode MS" w:hAnsi="Century Gothic" w:cs="Arial"/>
          <w:b/>
          <w:bCs/>
        </w:rPr>
        <w:t>Artículo 17.-</w:t>
      </w:r>
      <w:r w:rsidRPr="00C30674">
        <w:rPr>
          <w:rFonts w:ascii="Century Gothic" w:eastAsia="Arial Unicode MS" w:hAnsi="Century Gothic" w:cs="Arial"/>
          <w:bCs/>
        </w:rPr>
        <w:t xml:space="preserve"> La o el representante legal de u</w:t>
      </w:r>
      <w:r w:rsidRPr="00522D18">
        <w:rPr>
          <w:rFonts w:ascii="Century Gothic" w:eastAsia="Arial Unicode MS" w:hAnsi="Century Gothic" w:cs="Arial"/>
          <w:bCs/>
        </w:rPr>
        <w:t>na persona jurídica, para presentar documentos digitales en nombre de esta, deberá utilizar la firma electrónica avanzada de la propia persona jurídica. La tramitación de los datos de creación de firma electrónica avanzada de una persona jurídica, solo la podrá efectuar una persona representante o apoderada legal de dicha persona, a quien le haya sido otorgado ante fedatario público, un poder general para actos de dominio o de administración.</w:t>
      </w:r>
    </w:p>
    <w:p w:rsidR="00C30674" w:rsidRPr="00522D18"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522D18">
        <w:rPr>
          <w:rFonts w:ascii="Century Gothic" w:eastAsia="Arial Unicode MS" w:hAnsi="Century Gothic" w:cs="Arial"/>
        </w:rPr>
        <w:lastRenderedPageBreak/>
        <w:t>Se presume que los documentos digitales que contengan firma electrónica avanzada de las personas jurídicas,</w:t>
      </w:r>
      <w:r w:rsidRPr="00C30674">
        <w:rPr>
          <w:rFonts w:ascii="Century Gothic" w:eastAsia="Arial Unicode MS" w:hAnsi="Century Gothic" w:cs="Arial"/>
        </w:rPr>
        <w:t xml:space="preserve"> fueron presentados por la o el administrador único, por quien ocupe la presidencia del consejo de administración o las personas, cualquiera que sea el nombre con el que se les designe, que tengan </w:t>
      </w:r>
      <w:r w:rsidRPr="00522D18">
        <w:rPr>
          <w:rFonts w:ascii="Century Gothic" w:eastAsia="Arial Unicode MS" w:hAnsi="Century Gothic" w:cs="Arial"/>
        </w:rPr>
        <w:t>conferida la dirección general, la gerencia general o la administración de la persona jurídica de que se trate, en el momento en el que se presentaron los documentos digitales.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Cs/>
        </w:rPr>
      </w:pPr>
      <w:r w:rsidRPr="00C30674">
        <w:rPr>
          <w:rFonts w:ascii="Century Gothic" w:eastAsia="Arial Unicode MS" w:hAnsi="Century Gothic" w:cs="Arial"/>
          <w:b/>
          <w:bCs/>
        </w:rPr>
        <w:t>Artículo 18.-</w:t>
      </w:r>
      <w:r w:rsidRPr="00C30674">
        <w:rPr>
          <w:rFonts w:ascii="Century Gothic" w:eastAsia="Arial Unicode MS" w:hAnsi="Century Gothic" w:cs="Arial"/>
          <w:bCs/>
        </w:rPr>
        <w:t xml:space="preserve"> El uso de la firma electrónica avanzada y documentos electrónicos en los términos de la presente Ley, implica lo siguiente:</w:t>
      </w:r>
    </w:p>
    <w:p w:rsidR="00C30674" w:rsidRPr="00C30674" w:rsidRDefault="00C30674" w:rsidP="00C30674">
      <w:pPr>
        <w:pStyle w:val="Textoindependiente"/>
        <w:spacing w:line="360" w:lineRule="auto"/>
        <w:rPr>
          <w:rFonts w:ascii="Century Gothic" w:eastAsia="Arial Unicode MS" w:hAnsi="Century Gothic" w:cs="Arial"/>
          <w:bCs/>
        </w:rPr>
      </w:pPr>
      <w:r w:rsidRPr="00C30674">
        <w:rPr>
          <w:rFonts w:ascii="Century Gothic" w:eastAsia="Arial Unicode MS" w:hAnsi="Century Gothic" w:cs="Arial"/>
          <w:bCs/>
        </w:rPr>
        <w:t xml:space="preserve"> </w:t>
      </w:r>
    </w:p>
    <w:p w:rsidR="00C30674" w:rsidRPr="00C30674" w:rsidRDefault="00C30674" w:rsidP="000543F3">
      <w:pPr>
        <w:pStyle w:val="Textoindependiente"/>
        <w:numPr>
          <w:ilvl w:val="0"/>
          <w:numId w:val="5"/>
        </w:numPr>
        <w:spacing w:line="360" w:lineRule="auto"/>
        <w:ind w:left="993" w:hanging="633"/>
        <w:rPr>
          <w:rFonts w:ascii="Century Gothic" w:eastAsia="Arial Unicode MS" w:hAnsi="Century Gothic" w:cs="Arial"/>
          <w:bCs/>
        </w:rPr>
      </w:pPr>
      <w:r w:rsidRPr="00C30674">
        <w:rPr>
          <w:rFonts w:ascii="Century Gothic" w:eastAsia="Arial Unicode MS" w:hAnsi="Century Gothic" w:cs="Arial"/>
          <w:bCs/>
        </w:rPr>
        <w:t>Vinculación con su firmante. La firma electrónica avanzada vincula de manera indubitable al firmante con un documento electrónico, sea esta de página escrita con caracteres alfanuméricos, o archivo de imagen, video, audio o cualquier otro formato tecnológicamente disponible, el cual se asocia por medio de un dispositivo de creación de firma, con los datos que se encuentran exclusivamente bajo control del firmante y que expresan en medio digital su identidad.</w:t>
      </w:r>
    </w:p>
    <w:p w:rsidR="00C30674" w:rsidRPr="00C30674" w:rsidRDefault="00C30674" w:rsidP="00C30674">
      <w:pPr>
        <w:pStyle w:val="Textoindependiente"/>
        <w:spacing w:line="360" w:lineRule="auto"/>
        <w:ind w:left="993" w:hanging="633"/>
        <w:rPr>
          <w:rFonts w:ascii="Century Gothic" w:eastAsia="Arial Unicode MS" w:hAnsi="Century Gothic" w:cs="Arial"/>
          <w:bCs/>
        </w:rPr>
      </w:pPr>
    </w:p>
    <w:p w:rsidR="00C30674" w:rsidRPr="00C30674" w:rsidRDefault="00C30674" w:rsidP="000543F3">
      <w:pPr>
        <w:pStyle w:val="Textoindependiente"/>
        <w:numPr>
          <w:ilvl w:val="0"/>
          <w:numId w:val="5"/>
        </w:numPr>
        <w:spacing w:line="360" w:lineRule="auto"/>
        <w:ind w:left="993" w:hanging="633"/>
        <w:rPr>
          <w:rFonts w:ascii="Century Gothic" w:eastAsia="Arial Unicode MS" w:hAnsi="Century Gothic" w:cs="Arial"/>
          <w:bCs/>
        </w:rPr>
      </w:pPr>
      <w:r w:rsidRPr="00C30674">
        <w:rPr>
          <w:rFonts w:ascii="Century Gothic" w:eastAsia="Arial Unicode MS" w:hAnsi="Century Gothic" w:cs="Arial"/>
          <w:bCs/>
        </w:rPr>
        <w:t>Responsabilidad del firmante. La persona usuaria de la firma electrónica avanzada tiene el deber de prevenir cualquier alteración en el contenido de los documentos que emita, por tener el control exclusivo de los medios para insertar la referida firma, cuyo uso garantiza la integridad y autenticidad de lo firmado.</w:t>
      </w:r>
    </w:p>
    <w:p w:rsidR="00C30674" w:rsidRPr="00C30674" w:rsidRDefault="00C30674" w:rsidP="00C30674">
      <w:pPr>
        <w:pStyle w:val="Textoindependiente"/>
        <w:spacing w:line="360" w:lineRule="auto"/>
        <w:ind w:left="993" w:hanging="633"/>
        <w:rPr>
          <w:rFonts w:ascii="Century Gothic" w:eastAsia="Arial Unicode MS" w:hAnsi="Century Gothic" w:cs="Arial"/>
          <w:bCs/>
        </w:rPr>
      </w:pPr>
      <w:r w:rsidRPr="00C30674">
        <w:rPr>
          <w:rFonts w:ascii="Century Gothic" w:eastAsia="Arial Unicode MS" w:hAnsi="Century Gothic" w:cs="Arial"/>
          <w:bCs/>
        </w:rPr>
        <w:lastRenderedPageBreak/>
        <w:t xml:space="preserve"> </w:t>
      </w:r>
    </w:p>
    <w:p w:rsidR="00C30674" w:rsidRPr="00C30674" w:rsidRDefault="00C30674" w:rsidP="000543F3">
      <w:pPr>
        <w:pStyle w:val="Textoindependiente"/>
        <w:numPr>
          <w:ilvl w:val="0"/>
          <w:numId w:val="5"/>
        </w:numPr>
        <w:spacing w:line="360" w:lineRule="auto"/>
        <w:ind w:left="993" w:hanging="633"/>
        <w:rPr>
          <w:rFonts w:ascii="Century Gothic" w:eastAsia="Arial Unicode MS" w:hAnsi="Century Gothic" w:cs="Arial"/>
          <w:bCs/>
        </w:rPr>
      </w:pPr>
      <w:r w:rsidRPr="00C30674">
        <w:rPr>
          <w:rFonts w:ascii="Century Gothic" w:eastAsia="Arial Unicode MS" w:hAnsi="Century Gothic" w:cs="Arial"/>
          <w:bCs/>
        </w:rPr>
        <w:t>Certificación. El documento electrónico ha sido originado utilizando un certificado electrónico con validez jurídica por medio de un dispositivo seguro de creación de firma.</w:t>
      </w:r>
    </w:p>
    <w:p w:rsidR="00C30674" w:rsidRPr="00C30674" w:rsidRDefault="00C30674" w:rsidP="00C30674">
      <w:pPr>
        <w:pStyle w:val="Textoindependiente"/>
        <w:spacing w:line="360" w:lineRule="auto"/>
        <w:rPr>
          <w:rFonts w:ascii="Century Gothic" w:eastAsia="Arial Unicode MS" w:hAnsi="Century Gothic" w:cs="Arial"/>
          <w:bCs/>
        </w:rPr>
      </w:pPr>
    </w:p>
    <w:p w:rsidR="00C30674" w:rsidRPr="00C30674" w:rsidRDefault="00C30674" w:rsidP="00C30674">
      <w:pPr>
        <w:pStyle w:val="Textoindependiente"/>
        <w:spacing w:line="360" w:lineRule="auto"/>
        <w:rPr>
          <w:rFonts w:ascii="Century Gothic" w:eastAsia="Arial Unicode MS" w:hAnsi="Century Gothic" w:cs="Arial"/>
          <w:b/>
          <w:bCs/>
        </w:rPr>
      </w:pPr>
      <w:r w:rsidRPr="00C30674">
        <w:rPr>
          <w:rFonts w:ascii="Century Gothic" w:eastAsia="Arial Unicode MS" w:hAnsi="Century Gothic" w:cs="Arial"/>
          <w:b/>
          <w:bCs/>
        </w:rPr>
        <w:t xml:space="preserve">Artículo 19.- </w:t>
      </w:r>
      <w:r w:rsidRPr="00C30674">
        <w:rPr>
          <w:rFonts w:ascii="Century Gothic" w:eastAsia="Arial Unicode MS" w:hAnsi="Century Gothic" w:cs="Arial"/>
          <w:bCs/>
        </w:rPr>
        <w:t>La firma electrónica avanzada se considerará válida, siempre que:</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6"/>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Indique que se expide como tal.</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6"/>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Acredite que los datos de creación de la firma electrónica avanzada, correspondan inequívocamente al firmante.</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6"/>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Los datos de creación de la firma electrónica avanzada o clave privada, se encuentren bajo el control exclusivo del firmante desde el momento de su creación.</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6"/>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Posibilite la detección de cualquier alteración posterior a la creación de la firma electrónica avanzada.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6"/>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Permita la detección de cualquier alteración a la integridad del mensaje de datos, realizada posteriormente a su firma.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6"/>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lastRenderedPageBreak/>
        <w:t>Se encuentre respaldada por un certificado electrónico vigente expedido por algún prestador de servicios de certificación, o bien, por una autoridad certificadora.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6"/>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Contenga el código único de identificación del certificado.</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6"/>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Identifique a la autoridad certificadora que emite el certificado, incluyendo la</w:t>
      </w:r>
      <w:r w:rsidR="00192497">
        <w:rPr>
          <w:rFonts w:ascii="Century Gothic" w:eastAsia="Arial Unicode MS" w:hAnsi="Century Gothic" w:cs="Arial"/>
        </w:rPr>
        <w:t xml:space="preserve"> firma electrónica avanzada de e</w:t>
      </w:r>
      <w:r w:rsidRPr="00C30674">
        <w:rPr>
          <w:rFonts w:ascii="Century Gothic" w:eastAsia="Arial Unicode MS" w:hAnsi="Century Gothic" w:cs="Arial"/>
        </w:rPr>
        <w:t>sta;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6"/>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Permita que se determine la fecha electrónica del mensaje de datos.</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6"/>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Los demás establecidos en los ordenamientos jurídicos aplicables.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Lo dispuesto por el presente artículo se entiende sin perjuicio de que la autenticidad de la firma electrónica avanzada pueda comprobarse por cualquier otro medio o, en su defecto, se aporten las pruebas que demuestren lo contrario.</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
          <w:lang w:val="es-MX"/>
        </w:rPr>
      </w:pPr>
      <w:r w:rsidRPr="00C30674">
        <w:rPr>
          <w:rFonts w:ascii="Century Gothic" w:eastAsia="Arial Unicode MS" w:hAnsi="Century Gothic" w:cs="Arial"/>
          <w:b/>
          <w:lang w:val="es-MX"/>
        </w:rPr>
        <w:t xml:space="preserve">Artículo 20.- </w:t>
      </w:r>
      <w:r w:rsidRPr="00C30674">
        <w:rPr>
          <w:rFonts w:ascii="Century Gothic" w:eastAsia="Arial Unicode MS" w:hAnsi="Century Gothic" w:cs="Arial"/>
          <w:lang w:val="es-MX"/>
        </w:rPr>
        <w:t>Dentro de su ámbito de competencia, los entes públicos podrán realizar actos o comunicaciones, celebrar contratos y expedir cualquier documento por medios electrónicos, suscritos con la</w:t>
      </w:r>
      <w:r w:rsidR="00192497">
        <w:rPr>
          <w:rFonts w:ascii="Century Gothic" w:eastAsia="Arial Unicode MS" w:hAnsi="Century Gothic" w:cs="Arial"/>
          <w:lang w:val="es-MX"/>
        </w:rPr>
        <w:t xml:space="preserve"> firma electrónica avanzada de la o el </w:t>
      </w:r>
      <w:r w:rsidRPr="00C30674">
        <w:rPr>
          <w:rFonts w:ascii="Century Gothic" w:eastAsia="Arial Unicode MS" w:hAnsi="Century Gothic" w:cs="Arial"/>
          <w:lang w:val="es-MX"/>
        </w:rPr>
        <w:t>servidor público competente, cuando reúnan los requisitos señalados en esta Ley.</w:t>
      </w:r>
      <w:r w:rsidRPr="00C30674">
        <w:rPr>
          <w:rFonts w:ascii="Century Gothic" w:eastAsia="Arial Unicode MS" w:hAnsi="Century Gothic" w:cs="Arial"/>
          <w:b/>
          <w:lang w:val="es-MX"/>
        </w:rPr>
        <w:t xml:space="preserve"> </w:t>
      </w:r>
    </w:p>
    <w:p w:rsidR="00C30674" w:rsidRPr="00C30674" w:rsidRDefault="00C30674" w:rsidP="00C30674">
      <w:pPr>
        <w:pStyle w:val="Textoindependiente"/>
        <w:spacing w:line="360" w:lineRule="auto"/>
        <w:rPr>
          <w:rFonts w:ascii="Century Gothic" w:eastAsia="Arial Unicode MS" w:hAnsi="Century Gothic" w:cs="Arial"/>
          <w:b/>
          <w:lang w:val="es-MX"/>
        </w:rPr>
      </w:pPr>
    </w:p>
    <w:p w:rsidR="00C30674" w:rsidRPr="00C30674" w:rsidRDefault="00C30674" w:rsidP="00C30674">
      <w:pPr>
        <w:pStyle w:val="Textoindependiente"/>
        <w:spacing w:line="360" w:lineRule="auto"/>
        <w:rPr>
          <w:rFonts w:ascii="Century Gothic" w:eastAsia="Arial Unicode MS" w:hAnsi="Century Gothic" w:cs="Arial"/>
          <w:b/>
          <w:lang w:val="es-MX"/>
        </w:rPr>
      </w:pPr>
      <w:r w:rsidRPr="00C30674">
        <w:rPr>
          <w:rFonts w:ascii="Century Gothic" w:eastAsia="Arial Unicode MS" w:hAnsi="Century Gothic" w:cs="Arial"/>
          <w:b/>
          <w:lang w:val="es-MX"/>
        </w:rPr>
        <w:lastRenderedPageBreak/>
        <w:t xml:space="preserve">Artículo 21.- </w:t>
      </w:r>
      <w:r w:rsidRPr="00C30674">
        <w:rPr>
          <w:rFonts w:ascii="Century Gothic" w:eastAsia="Arial Unicode MS" w:hAnsi="Century Gothic" w:cs="Arial"/>
          <w:lang w:val="es-MX"/>
        </w:rPr>
        <w:t>Cuando las personas particulares realicen comunicaciones o soliciten la prestación de servicios públicos o promuevan cualquier trámite por medios electrónicos en hora o día inhábil, se tendrán por presentados en la primera hora hábil del siguiente día hábil.</w:t>
      </w:r>
      <w:r w:rsidRPr="00C30674">
        <w:rPr>
          <w:rFonts w:ascii="Century Gothic" w:eastAsia="Arial Unicode MS" w:hAnsi="Century Gothic" w:cs="Arial"/>
          <w:b/>
          <w:lang w:val="es-MX"/>
        </w:rPr>
        <w:t xml:space="preserve"> </w:t>
      </w:r>
    </w:p>
    <w:p w:rsidR="00C30674" w:rsidRPr="00C30674" w:rsidRDefault="00C30674" w:rsidP="00C30674">
      <w:pPr>
        <w:pStyle w:val="Textoindependiente"/>
        <w:spacing w:line="360" w:lineRule="auto"/>
        <w:rPr>
          <w:rFonts w:ascii="Century Gothic" w:eastAsia="Arial Unicode MS" w:hAnsi="Century Gothic" w:cs="Arial"/>
          <w:b/>
          <w:lang w:val="es-MX"/>
        </w:rPr>
      </w:pPr>
    </w:p>
    <w:p w:rsidR="00C30674" w:rsidRPr="00C30674" w:rsidRDefault="00C30674" w:rsidP="00C30674">
      <w:pPr>
        <w:pStyle w:val="Textoindependiente"/>
        <w:spacing w:line="360" w:lineRule="auto"/>
        <w:rPr>
          <w:rFonts w:ascii="Century Gothic" w:eastAsia="Arial Unicode MS" w:hAnsi="Century Gothic" w:cs="Arial"/>
          <w:b/>
          <w:lang w:val="es-MX"/>
        </w:rPr>
      </w:pPr>
      <w:r w:rsidRPr="00C30674">
        <w:rPr>
          <w:rFonts w:ascii="Century Gothic" w:eastAsia="Arial Unicode MS" w:hAnsi="Century Gothic" w:cs="Arial"/>
          <w:b/>
          <w:lang w:val="es-MX"/>
        </w:rPr>
        <w:t xml:space="preserve">Artículo 22.- </w:t>
      </w:r>
      <w:r w:rsidRPr="00C30674">
        <w:rPr>
          <w:rFonts w:ascii="Century Gothic" w:eastAsia="Arial Unicode MS" w:hAnsi="Century Gothic" w:cs="Arial"/>
          <w:lang w:val="es-MX"/>
        </w:rPr>
        <w:t>Todos los documentos electrónicos y, en general, los que emitan las y los servidores públicos habilitados bajo el sistema de firma electrónica avanzada, deberán especificar su fecha y hora de creación, conforme la norma de metrología aplicable.</w:t>
      </w:r>
      <w:r w:rsidRPr="00C30674">
        <w:rPr>
          <w:rFonts w:ascii="Century Gothic" w:eastAsia="Arial Unicode MS" w:hAnsi="Century Gothic" w:cs="Arial"/>
          <w:b/>
          <w:lang w:val="es-MX"/>
        </w:rPr>
        <w:t xml:space="preserve"> </w:t>
      </w:r>
    </w:p>
    <w:p w:rsidR="00C30674" w:rsidRPr="00C30674" w:rsidRDefault="00C30674" w:rsidP="00C30674">
      <w:pPr>
        <w:pStyle w:val="Textoindependiente"/>
        <w:spacing w:line="360" w:lineRule="auto"/>
        <w:rPr>
          <w:rFonts w:ascii="Century Gothic" w:eastAsia="Arial Unicode MS" w:hAnsi="Century Gothic" w:cs="Arial"/>
          <w:b/>
          <w:lang w:val="es-MX"/>
        </w:rPr>
      </w:pPr>
    </w:p>
    <w:p w:rsidR="00C30674" w:rsidRPr="00C30674" w:rsidRDefault="00C30674" w:rsidP="00C30674">
      <w:pPr>
        <w:pStyle w:val="Textoindependiente"/>
        <w:spacing w:line="360" w:lineRule="auto"/>
        <w:rPr>
          <w:rFonts w:ascii="Century Gothic" w:eastAsia="Arial Unicode MS" w:hAnsi="Century Gothic" w:cs="Arial"/>
          <w:lang w:val="es-MX"/>
        </w:rPr>
      </w:pPr>
      <w:r w:rsidRPr="00C30674">
        <w:rPr>
          <w:rFonts w:ascii="Century Gothic" w:eastAsia="Arial Unicode MS" w:hAnsi="Century Gothic" w:cs="Arial"/>
          <w:b/>
          <w:lang w:val="es-MX"/>
        </w:rPr>
        <w:t xml:space="preserve">Artículo 23.- </w:t>
      </w:r>
      <w:r w:rsidRPr="00C30674">
        <w:rPr>
          <w:rFonts w:ascii="Century Gothic" w:eastAsia="Arial Unicode MS" w:hAnsi="Century Gothic" w:cs="Arial"/>
          <w:lang w:val="es-MX"/>
        </w:rPr>
        <w:t>Los entes públicos deberán contar con una infraestructura segura de resguardo de documentos electrónicos oficiales, que permita la debida clasificación y disponibilidad de los mismos.</w:t>
      </w:r>
    </w:p>
    <w:p w:rsidR="00C30674" w:rsidRPr="00C30674" w:rsidRDefault="00C30674" w:rsidP="00C30674">
      <w:pPr>
        <w:pStyle w:val="Textoindependiente"/>
        <w:spacing w:line="360" w:lineRule="auto"/>
        <w:rPr>
          <w:rFonts w:ascii="Century Gothic" w:eastAsia="Arial Unicode MS" w:hAnsi="Century Gothic" w:cs="Arial"/>
          <w:lang w:val="es-MX"/>
        </w:rPr>
      </w:pPr>
    </w:p>
    <w:p w:rsidR="00C30674" w:rsidRPr="00C30674" w:rsidRDefault="00C30674" w:rsidP="00C30674">
      <w:pPr>
        <w:pStyle w:val="Textoindependiente"/>
        <w:spacing w:line="360" w:lineRule="auto"/>
        <w:rPr>
          <w:rFonts w:ascii="Century Gothic" w:eastAsia="Arial Unicode MS" w:hAnsi="Century Gothic" w:cs="Arial"/>
          <w:lang w:val="es-MX"/>
        </w:rPr>
      </w:pPr>
      <w:r w:rsidRPr="00C30674">
        <w:rPr>
          <w:rFonts w:ascii="Century Gothic" w:eastAsia="Arial Unicode MS" w:hAnsi="Century Gothic" w:cs="Arial"/>
          <w:lang w:val="es-MX"/>
        </w:rPr>
        <w:t xml:space="preserve">Para la conservación, almacenamiento y disponibilidad de los documentos electrónicos se observará lo señalado en la Ley de Transparencia y Acceso a la Información Pública del Estado, así como en las disposiciones que para tal efecto se expidan. </w:t>
      </w:r>
    </w:p>
    <w:p w:rsidR="00C30674" w:rsidRPr="00C30674" w:rsidRDefault="00C30674" w:rsidP="00C30674">
      <w:pPr>
        <w:pStyle w:val="Textoindependiente"/>
        <w:spacing w:line="360" w:lineRule="auto"/>
        <w:rPr>
          <w:rFonts w:ascii="Century Gothic" w:eastAsia="Arial Unicode MS" w:hAnsi="Century Gothic" w:cs="Arial"/>
          <w:lang w:val="es-MX"/>
        </w:rPr>
      </w:pPr>
    </w:p>
    <w:p w:rsidR="00C30674" w:rsidRPr="00C30674" w:rsidRDefault="00C30674" w:rsidP="00C30674">
      <w:pPr>
        <w:pStyle w:val="Textoindependiente"/>
        <w:spacing w:line="360" w:lineRule="auto"/>
        <w:jc w:val="center"/>
        <w:rPr>
          <w:rFonts w:ascii="Century Gothic" w:eastAsia="Arial Unicode MS" w:hAnsi="Century Gothic" w:cs="Arial"/>
          <w:b/>
          <w:bCs/>
        </w:rPr>
      </w:pPr>
      <w:r w:rsidRPr="00C30674">
        <w:rPr>
          <w:rFonts w:ascii="Century Gothic" w:eastAsia="Arial Unicode MS" w:hAnsi="Century Gothic" w:cs="Arial"/>
          <w:b/>
          <w:bCs/>
        </w:rPr>
        <w:t>CAPÍTULO IV</w:t>
      </w:r>
    </w:p>
    <w:p w:rsidR="00C30674" w:rsidRPr="00C30674" w:rsidRDefault="00C30674" w:rsidP="00C30674">
      <w:pPr>
        <w:pStyle w:val="Textoindependiente"/>
        <w:spacing w:line="360" w:lineRule="auto"/>
        <w:jc w:val="center"/>
        <w:rPr>
          <w:rFonts w:ascii="Century Gothic" w:eastAsia="Arial Unicode MS" w:hAnsi="Century Gothic" w:cs="Arial"/>
          <w:b/>
        </w:rPr>
      </w:pPr>
      <w:r w:rsidRPr="00C30674">
        <w:rPr>
          <w:rFonts w:ascii="Century Gothic" w:eastAsia="Arial Unicode MS" w:hAnsi="Century Gothic" w:cs="Arial"/>
          <w:b/>
        </w:rPr>
        <w:t>DEL CERTIFICADO ELECTRÓNICO</w:t>
      </w:r>
    </w:p>
    <w:p w:rsidR="00C30674" w:rsidRPr="00C30674" w:rsidRDefault="00C30674" w:rsidP="00C30674">
      <w:pPr>
        <w:pStyle w:val="Textoindependiente"/>
        <w:spacing w:line="360" w:lineRule="auto"/>
        <w:rPr>
          <w:rFonts w:ascii="Century Gothic" w:eastAsia="Arial Unicode MS" w:hAnsi="Century Gothic" w:cs="Arial"/>
          <w:b/>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rPr>
        <w:t>Artículo 24.-</w:t>
      </w:r>
      <w:r w:rsidRPr="00C30674">
        <w:rPr>
          <w:rFonts w:ascii="Century Gothic" w:eastAsia="Arial Unicode MS" w:hAnsi="Century Gothic" w:cs="Arial"/>
        </w:rPr>
        <w:t xml:space="preserve"> El certificado electrónico se considerará válido cuando:</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7"/>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lastRenderedPageBreak/>
        <w:t>Sea expedido por una autoridad certificadora o por un prestador de servicios de certificación.</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7"/>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Responda a las formalidades o formatos estándares reconocidos internacionalmente, fijados por los sujetos obligados.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
          <w:bCs/>
        </w:rPr>
      </w:pPr>
      <w:r w:rsidRPr="00C30674">
        <w:rPr>
          <w:rFonts w:ascii="Century Gothic" w:eastAsia="Arial Unicode MS" w:hAnsi="Century Gothic" w:cs="Arial"/>
          <w:b/>
          <w:bCs/>
        </w:rPr>
        <w:t>Artículo 25.-</w:t>
      </w:r>
      <w:r w:rsidRPr="00C30674">
        <w:rPr>
          <w:rFonts w:ascii="Century Gothic" w:eastAsia="Arial Unicode MS" w:hAnsi="Century Gothic" w:cs="Arial"/>
          <w:bCs/>
        </w:rPr>
        <w:t xml:space="preserve"> El formato de certificado electrónico a que se refiere el artículo anterior, contendrá al menos los siguientes datos: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8"/>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La expresión de ser certificado electrónico.</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8"/>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El lugar, fecha y hora de expedición.</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8"/>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El código de identificación único.</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8"/>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Los datos personales necesarios que identifiquen inequívocamente a la persona titular del certificado electrónico; en el caso de los entes públicos, deberá incluir la dependencia o entidad para la cual labora la o el servidor público, así como el cargo que ocupa.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8"/>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Los datos del prestador de servicios de certificación, en su caso.</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8"/>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El periodo de vigencia, que en ningún caso podrá ser superior a cuatro años.</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8"/>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La referencia de la tecnología empleada para la creación de la firma electrónica avanzada.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8"/>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Número de serie.</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8"/>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Autoridad certificadora que lo emitió.</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8"/>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Algoritmo de firma.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8"/>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Dir</w:t>
      </w:r>
      <w:r w:rsidR="00192497">
        <w:rPr>
          <w:rFonts w:ascii="Century Gothic" w:eastAsia="Arial Unicode MS" w:hAnsi="Century Gothic" w:cs="Arial"/>
        </w:rPr>
        <w:t>ección de correo electrónico de la persona</w:t>
      </w:r>
      <w:r w:rsidRPr="00C30674">
        <w:rPr>
          <w:rFonts w:ascii="Century Gothic" w:eastAsia="Arial Unicode MS" w:hAnsi="Century Gothic" w:cs="Arial"/>
        </w:rPr>
        <w:t xml:space="preserve"> titular del certificado electrónico.</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8"/>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Clave Úni</w:t>
      </w:r>
      <w:r w:rsidR="00192497">
        <w:rPr>
          <w:rFonts w:ascii="Century Gothic" w:eastAsia="Arial Unicode MS" w:hAnsi="Century Gothic" w:cs="Arial"/>
        </w:rPr>
        <w:t xml:space="preserve">ca de Registro de Población de la persona </w:t>
      </w:r>
      <w:r w:rsidRPr="00C30674">
        <w:rPr>
          <w:rFonts w:ascii="Century Gothic" w:eastAsia="Arial Unicode MS" w:hAnsi="Century Gothic" w:cs="Arial"/>
        </w:rPr>
        <w:t>titular del certificado electrónico.</w:t>
      </w:r>
    </w:p>
    <w:p w:rsidR="00576DDC" w:rsidRPr="00C30674" w:rsidRDefault="00576DDC" w:rsidP="00576DDC">
      <w:pPr>
        <w:pStyle w:val="Textoindependiente"/>
        <w:spacing w:line="360" w:lineRule="auto"/>
        <w:rPr>
          <w:rFonts w:ascii="Century Gothic" w:eastAsia="Arial Unicode MS" w:hAnsi="Century Gothic" w:cs="Arial"/>
        </w:rPr>
      </w:pPr>
    </w:p>
    <w:p w:rsidR="00576DDC" w:rsidRPr="00C30674" w:rsidRDefault="00576DDC" w:rsidP="00576DDC">
      <w:pPr>
        <w:pStyle w:val="Textoindependiente"/>
        <w:spacing w:line="360" w:lineRule="auto"/>
        <w:rPr>
          <w:rFonts w:ascii="Century Gothic" w:eastAsia="Arial Unicode MS" w:hAnsi="Century Gothic" w:cs="Arial"/>
        </w:rPr>
      </w:pPr>
      <w:r>
        <w:rPr>
          <w:rFonts w:ascii="Century Gothic" w:eastAsia="Arial Unicode MS" w:hAnsi="Century Gothic" w:cs="Arial"/>
          <w:b/>
        </w:rPr>
        <w:t>Artículo 26</w:t>
      </w:r>
      <w:r w:rsidRPr="00C30674">
        <w:rPr>
          <w:rFonts w:ascii="Century Gothic" w:eastAsia="Arial Unicode MS" w:hAnsi="Century Gothic" w:cs="Arial"/>
          <w:b/>
        </w:rPr>
        <w:t>.-</w:t>
      </w:r>
      <w:r w:rsidRPr="00C30674">
        <w:rPr>
          <w:rFonts w:ascii="Century Gothic" w:eastAsia="Arial Unicode MS" w:hAnsi="Century Gothic" w:cs="Arial"/>
        </w:rPr>
        <w:t xml:space="preserve"> Los efectos del certificado electrónico son:</w:t>
      </w:r>
    </w:p>
    <w:p w:rsidR="00576DDC" w:rsidRPr="00C30674" w:rsidRDefault="00576DDC" w:rsidP="00576DDC">
      <w:pPr>
        <w:pStyle w:val="Textoindependiente"/>
        <w:spacing w:line="360" w:lineRule="auto"/>
        <w:rPr>
          <w:rFonts w:ascii="Century Gothic" w:eastAsia="Arial Unicode MS" w:hAnsi="Century Gothic" w:cs="Arial"/>
        </w:rPr>
      </w:pPr>
    </w:p>
    <w:p w:rsidR="00576DDC" w:rsidRPr="00C30674" w:rsidRDefault="00576DDC" w:rsidP="00576DDC">
      <w:pPr>
        <w:pStyle w:val="Textoindependiente"/>
        <w:numPr>
          <w:ilvl w:val="0"/>
          <w:numId w:val="11"/>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Autenticar que la firma electrónica avanzada pertenece a determinada persona.</w:t>
      </w:r>
    </w:p>
    <w:p w:rsidR="00576DDC" w:rsidRPr="00C30674" w:rsidRDefault="00576DDC" w:rsidP="00576DDC">
      <w:pPr>
        <w:pStyle w:val="Textoindependiente"/>
        <w:spacing w:line="360" w:lineRule="auto"/>
        <w:ind w:left="993" w:hanging="633"/>
        <w:rPr>
          <w:rFonts w:ascii="Century Gothic" w:eastAsia="Arial Unicode MS" w:hAnsi="Century Gothic" w:cs="Arial"/>
        </w:rPr>
      </w:pPr>
    </w:p>
    <w:p w:rsidR="00576DDC" w:rsidRPr="00C30674" w:rsidRDefault="00576DDC" w:rsidP="00576DDC">
      <w:pPr>
        <w:pStyle w:val="Textoindependiente"/>
        <w:numPr>
          <w:ilvl w:val="0"/>
          <w:numId w:val="11"/>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Identificar la fecha electrónica.</w:t>
      </w:r>
    </w:p>
    <w:p w:rsidR="00576DDC" w:rsidRPr="00C30674" w:rsidRDefault="00576DDC" w:rsidP="00576DDC">
      <w:pPr>
        <w:pStyle w:val="Textoindependiente"/>
        <w:spacing w:line="360" w:lineRule="auto"/>
        <w:ind w:left="993" w:hanging="633"/>
        <w:rPr>
          <w:rFonts w:ascii="Century Gothic" w:eastAsia="Arial Unicode MS" w:hAnsi="Century Gothic" w:cs="Arial"/>
        </w:rPr>
      </w:pPr>
    </w:p>
    <w:p w:rsidR="00576DDC" w:rsidRPr="00C30674" w:rsidRDefault="00576DDC" w:rsidP="00576DDC">
      <w:pPr>
        <w:pStyle w:val="Textoindependiente"/>
        <w:numPr>
          <w:ilvl w:val="0"/>
          <w:numId w:val="11"/>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Verificar la vigencia de la misma.</w:t>
      </w:r>
    </w:p>
    <w:p w:rsidR="00576DDC" w:rsidRPr="00C30674" w:rsidRDefault="00576DDC" w:rsidP="00576DDC">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lastRenderedPageBreak/>
        <w:t xml:space="preserve"> </w:t>
      </w:r>
    </w:p>
    <w:p w:rsidR="00576DDC" w:rsidRPr="00C30674" w:rsidRDefault="00576DDC" w:rsidP="00576DDC">
      <w:pPr>
        <w:pStyle w:val="Textoindependiente"/>
        <w:spacing w:line="360" w:lineRule="auto"/>
        <w:rPr>
          <w:rFonts w:ascii="Century Gothic" w:eastAsia="Arial Unicode MS" w:hAnsi="Century Gothic" w:cs="Arial"/>
        </w:rPr>
      </w:pPr>
      <w:r>
        <w:rPr>
          <w:rFonts w:ascii="Century Gothic" w:eastAsia="Arial Unicode MS" w:hAnsi="Century Gothic" w:cs="Arial"/>
          <w:b/>
        </w:rPr>
        <w:t>Artículo 27</w:t>
      </w:r>
      <w:r w:rsidRPr="00C30674">
        <w:rPr>
          <w:rFonts w:ascii="Century Gothic" w:eastAsia="Arial Unicode MS" w:hAnsi="Century Gothic" w:cs="Arial"/>
          <w:b/>
        </w:rPr>
        <w:t>.-</w:t>
      </w:r>
      <w:r w:rsidRPr="00C30674">
        <w:rPr>
          <w:rFonts w:ascii="Century Gothic" w:eastAsia="Arial Unicode MS" w:hAnsi="Century Gothic" w:cs="Arial"/>
        </w:rPr>
        <w:t xml:space="preserve"> Para la expedición de certificados electrónicos, la Autoridad Certificadora o el prestador de servicios de certificación, deberá:</w:t>
      </w:r>
    </w:p>
    <w:p w:rsidR="00576DDC" w:rsidRPr="00C30674" w:rsidRDefault="00576DDC" w:rsidP="00576DDC">
      <w:pPr>
        <w:pStyle w:val="Textoindependiente"/>
        <w:spacing w:line="360" w:lineRule="auto"/>
        <w:rPr>
          <w:rFonts w:ascii="Century Gothic" w:eastAsia="Arial Unicode MS" w:hAnsi="Century Gothic" w:cs="Arial"/>
        </w:rPr>
      </w:pPr>
    </w:p>
    <w:p w:rsidR="00576DDC" w:rsidRPr="00C30674" w:rsidRDefault="00576DDC" w:rsidP="00576DDC">
      <w:pPr>
        <w:pStyle w:val="Textoindependiente"/>
        <w:numPr>
          <w:ilvl w:val="0"/>
          <w:numId w:val="1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Verificar fidedignamente los datos personales y datos de representación de la persona titular del certificado. Solo expedirá el certificado después de comprobar de manera indudable la información que acredita la identidad de la persona titular.</w:t>
      </w:r>
    </w:p>
    <w:p w:rsidR="00576DDC" w:rsidRPr="00C30674" w:rsidRDefault="00576DDC" w:rsidP="00576DDC">
      <w:pPr>
        <w:pStyle w:val="Textoindependiente"/>
        <w:spacing w:line="360" w:lineRule="auto"/>
        <w:ind w:left="993" w:hanging="633"/>
        <w:rPr>
          <w:rFonts w:ascii="Century Gothic" w:eastAsia="Arial Unicode MS" w:hAnsi="Century Gothic" w:cs="Arial"/>
        </w:rPr>
      </w:pPr>
    </w:p>
    <w:p w:rsidR="00576DDC" w:rsidRPr="00C30674" w:rsidRDefault="00576DDC" w:rsidP="00576DDC">
      <w:pPr>
        <w:pStyle w:val="Textoindependiente"/>
        <w:numPr>
          <w:ilvl w:val="0"/>
          <w:numId w:val="1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Requerir la presencia física de la persona solicitante para acreditar su identidad.</w:t>
      </w:r>
    </w:p>
    <w:p w:rsidR="00576DDC" w:rsidRPr="00C30674" w:rsidRDefault="00576DDC" w:rsidP="00576DDC">
      <w:pPr>
        <w:pStyle w:val="Textoindependiente"/>
        <w:spacing w:line="360" w:lineRule="auto"/>
        <w:ind w:left="993" w:hanging="633"/>
        <w:rPr>
          <w:rFonts w:ascii="Century Gothic" w:eastAsia="Arial Unicode MS" w:hAnsi="Century Gothic" w:cs="Arial"/>
        </w:rPr>
      </w:pPr>
    </w:p>
    <w:p w:rsidR="00576DDC" w:rsidRPr="00C30674" w:rsidRDefault="00576DDC" w:rsidP="00576DDC">
      <w:pPr>
        <w:pStyle w:val="Textoindependiente"/>
        <w:numPr>
          <w:ilvl w:val="0"/>
          <w:numId w:val="1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Verificar la veracidad de la información declarada por la persona solicitante con documentos oficiales que acrediten estos datos, asentando la referencia correspondiente en los registros electrónicos que se produzcan.</w:t>
      </w:r>
    </w:p>
    <w:p w:rsidR="00576DDC" w:rsidRPr="00C30674" w:rsidRDefault="00576DDC" w:rsidP="00576DDC">
      <w:pPr>
        <w:pStyle w:val="Textoindependiente"/>
        <w:spacing w:line="360" w:lineRule="auto"/>
        <w:ind w:left="993" w:hanging="633"/>
        <w:rPr>
          <w:rFonts w:ascii="Century Gothic" w:eastAsia="Arial Unicode MS" w:hAnsi="Century Gothic" w:cs="Arial"/>
        </w:rPr>
      </w:pPr>
    </w:p>
    <w:p w:rsidR="00576DDC" w:rsidRPr="00C30674" w:rsidRDefault="00576DDC" w:rsidP="00576DDC">
      <w:pPr>
        <w:pStyle w:val="Textoindependiente"/>
        <w:numPr>
          <w:ilvl w:val="0"/>
          <w:numId w:val="1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Acreditar ante la Secretaría que la información consignada en el certificado es correcta.</w:t>
      </w:r>
    </w:p>
    <w:p w:rsidR="00576DDC" w:rsidRPr="00C30674" w:rsidRDefault="00576DDC" w:rsidP="00576DDC">
      <w:pPr>
        <w:pStyle w:val="Textoindependiente"/>
        <w:spacing w:line="360" w:lineRule="auto"/>
        <w:ind w:left="993" w:hanging="633"/>
        <w:rPr>
          <w:rFonts w:ascii="Century Gothic" w:eastAsia="Arial Unicode MS" w:hAnsi="Century Gothic" w:cs="Arial"/>
        </w:rPr>
      </w:pPr>
    </w:p>
    <w:p w:rsidR="00576DDC" w:rsidRPr="00C30674" w:rsidRDefault="00576DDC" w:rsidP="00576DDC">
      <w:pPr>
        <w:pStyle w:val="Textoindependiente"/>
        <w:numPr>
          <w:ilvl w:val="0"/>
          <w:numId w:val="1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 xml:space="preserve">Corroborar y acreditar que la persona titular del certificado esté en posesión tanto de los datos de creación, como </w:t>
      </w:r>
      <w:r w:rsidR="00192497">
        <w:rPr>
          <w:rFonts w:ascii="Century Gothic" w:eastAsia="Arial Unicode MS" w:hAnsi="Century Gothic" w:cs="Arial"/>
        </w:rPr>
        <w:t xml:space="preserve">de </w:t>
      </w:r>
      <w:r w:rsidRPr="00C30674">
        <w:rPr>
          <w:rFonts w:ascii="Century Gothic" w:eastAsia="Arial Unicode MS" w:hAnsi="Century Gothic" w:cs="Arial"/>
        </w:rPr>
        <w:t>los de verificación de firma que el certificado ampara.</w:t>
      </w:r>
    </w:p>
    <w:p w:rsidR="00576DDC" w:rsidRPr="00C30674" w:rsidRDefault="00576DDC" w:rsidP="00576DDC">
      <w:pPr>
        <w:pStyle w:val="Textoindependiente"/>
        <w:spacing w:line="360" w:lineRule="auto"/>
        <w:ind w:left="993" w:hanging="633"/>
        <w:rPr>
          <w:rFonts w:ascii="Century Gothic" w:eastAsia="Arial Unicode MS" w:hAnsi="Century Gothic" w:cs="Arial"/>
        </w:rPr>
      </w:pPr>
    </w:p>
    <w:p w:rsidR="00576DDC" w:rsidRPr="00C30674" w:rsidRDefault="00576DDC" w:rsidP="00576DDC">
      <w:pPr>
        <w:pStyle w:val="Textoindependiente"/>
        <w:numPr>
          <w:ilvl w:val="0"/>
          <w:numId w:val="1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lastRenderedPageBreak/>
        <w:t>Certificar la correspondencia de los datos de creación y verificación de firma habilitados por el certificado expedido a la persona titular.</w:t>
      </w:r>
    </w:p>
    <w:p w:rsidR="00576DDC" w:rsidRPr="00C30674" w:rsidRDefault="00576DDC" w:rsidP="00576DDC">
      <w:pPr>
        <w:pStyle w:val="Textoindependiente"/>
        <w:spacing w:line="360" w:lineRule="auto"/>
        <w:ind w:left="993" w:hanging="633"/>
        <w:rPr>
          <w:rFonts w:ascii="Century Gothic" w:eastAsia="Arial Unicode MS" w:hAnsi="Century Gothic" w:cs="Arial"/>
        </w:rPr>
      </w:pPr>
    </w:p>
    <w:p w:rsidR="00576DDC" w:rsidRPr="00C30674" w:rsidRDefault="00576DDC" w:rsidP="00576DDC">
      <w:pPr>
        <w:pStyle w:val="Textoindependiente"/>
        <w:numPr>
          <w:ilvl w:val="0"/>
          <w:numId w:val="1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Poner bajo la disposición y resguardo exclusivo de la persona titular el certificado electrónico en un dispositivo físico seguro.</w:t>
      </w:r>
    </w:p>
    <w:p w:rsidR="00576DDC" w:rsidRPr="00C30674" w:rsidRDefault="00576DDC" w:rsidP="00576DDC">
      <w:pPr>
        <w:pStyle w:val="Textoindependiente"/>
        <w:spacing w:line="360" w:lineRule="auto"/>
        <w:ind w:left="993" w:hanging="633"/>
        <w:rPr>
          <w:rFonts w:ascii="Century Gothic" w:eastAsia="Arial Unicode MS" w:hAnsi="Century Gothic" w:cs="Arial"/>
        </w:rPr>
      </w:pPr>
    </w:p>
    <w:p w:rsidR="00576DDC" w:rsidRPr="00C30674" w:rsidRDefault="00576DDC" w:rsidP="00576DDC">
      <w:pPr>
        <w:pStyle w:val="Textoindependiente"/>
        <w:numPr>
          <w:ilvl w:val="0"/>
          <w:numId w:val="1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Abstenerse de reproducir, copiar, transcribir o guardar los datos de creación de la firma electrónica avanzada emitida a la persona titular del certificado.</w:t>
      </w:r>
    </w:p>
    <w:p w:rsidR="00576DDC" w:rsidRPr="00C30674" w:rsidRDefault="00576DDC" w:rsidP="00576DDC">
      <w:pPr>
        <w:pStyle w:val="Textoindependiente"/>
        <w:spacing w:line="360" w:lineRule="auto"/>
        <w:ind w:left="993" w:hanging="633"/>
        <w:rPr>
          <w:rFonts w:ascii="Century Gothic" w:eastAsia="Arial Unicode MS" w:hAnsi="Century Gothic" w:cs="Arial"/>
        </w:rPr>
      </w:pPr>
    </w:p>
    <w:p w:rsidR="00576DDC" w:rsidRPr="00C30674" w:rsidRDefault="00576DDC" w:rsidP="00576DDC">
      <w:pPr>
        <w:pStyle w:val="Textoindependiente"/>
        <w:numPr>
          <w:ilvl w:val="0"/>
          <w:numId w:val="1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Conservar registro de la información relacionada a la emisión del certificado por un plazo no menor a diez años para que pueda ser consultado de manera permanente.</w:t>
      </w:r>
    </w:p>
    <w:p w:rsidR="00576DDC" w:rsidRPr="00C30674" w:rsidRDefault="00576DDC" w:rsidP="00576DDC">
      <w:pPr>
        <w:pStyle w:val="Textoindependiente"/>
        <w:spacing w:line="360" w:lineRule="auto"/>
        <w:ind w:left="993" w:hanging="633"/>
        <w:rPr>
          <w:rFonts w:ascii="Century Gothic" w:eastAsia="Arial Unicode MS" w:hAnsi="Century Gothic" w:cs="Arial"/>
        </w:rPr>
      </w:pPr>
    </w:p>
    <w:p w:rsidR="00576DDC" w:rsidRPr="00C30674" w:rsidRDefault="00576DDC" w:rsidP="00576DDC">
      <w:pPr>
        <w:pStyle w:val="Textoindependiente"/>
        <w:numPr>
          <w:ilvl w:val="0"/>
          <w:numId w:val="1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Implementar los mecanismos de protección apropiados para la prevención de actos de falsificación de certificados y asegurar la plena confidencialidad del proceso de emisión y entrega del certificado electrónico a la persona titular.</w:t>
      </w:r>
    </w:p>
    <w:p w:rsidR="00576DDC" w:rsidRPr="00C30674" w:rsidRDefault="00576DDC" w:rsidP="00576DDC">
      <w:pPr>
        <w:pStyle w:val="Textoindependiente"/>
        <w:spacing w:line="360" w:lineRule="auto"/>
        <w:ind w:left="993" w:hanging="633"/>
        <w:rPr>
          <w:rFonts w:ascii="Century Gothic" w:eastAsia="Arial Unicode MS" w:hAnsi="Century Gothic" w:cs="Arial"/>
        </w:rPr>
      </w:pPr>
    </w:p>
    <w:p w:rsidR="00576DDC" w:rsidRPr="00C30674" w:rsidRDefault="00576DDC" w:rsidP="00576DDC">
      <w:pPr>
        <w:pStyle w:val="Textoindependiente"/>
        <w:numPr>
          <w:ilvl w:val="0"/>
          <w:numId w:val="1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Mantener en funcionamiento permanente y sin interrupción los servicios de autenticación de certificados electrónicos a través de la red pública de internet.</w:t>
      </w:r>
    </w:p>
    <w:p w:rsidR="00576DDC" w:rsidRPr="00C30674" w:rsidRDefault="00576DDC" w:rsidP="00576DDC">
      <w:pPr>
        <w:pStyle w:val="Textoindependiente"/>
        <w:spacing w:line="360" w:lineRule="auto"/>
        <w:ind w:left="993" w:hanging="633"/>
        <w:rPr>
          <w:rFonts w:ascii="Century Gothic" w:eastAsia="Arial Unicode MS" w:hAnsi="Century Gothic" w:cs="Arial"/>
        </w:rPr>
      </w:pPr>
    </w:p>
    <w:p w:rsidR="00576DDC" w:rsidRPr="00C30674" w:rsidRDefault="00576DDC" w:rsidP="00576DDC">
      <w:pPr>
        <w:pStyle w:val="Textoindependiente"/>
        <w:numPr>
          <w:ilvl w:val="0"/>
          <w:numId w:val="1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lastRenderedPageBreak/>
        <w:t>Documentar que la persona titular del certificado tiene conocimiento pleno de las obligaciones y consecuencias legales de la recepción del certificado electrónico.</w:t>
      </w:r>
    </w:p>
    <w:p w:rsidR="00576DDC" w:rsidRPr="00C30674" w:rsidRDefault="00576DDC" w:rsidP="00576DDC">
      <w:pPr>
        <w:pStyle w:val="Textoindependiente"/>
        <w:spacing w:line="360" w:lineRule="auto"/>
        <w:rPr>
          <w:rFonts w:ascii="Century Gothic" w:eastAsia="Arial Unicode MS" w:hAnsi="Century Gothic" w:cs="Arial"/>
        </w:rPr>
      </w:pPr>
    </w:p>
    <w:p w:rsidR="00576DDC" w:rsidRDefault="00576DDC" w:rsidP="00576DDC">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En este acto recabará firma de reconocimiento de estas obligaciones y consecuencias por parte de la persona titular.</w:t>
      </w:r>
    </w:p>
    <w:p w:rsidR="00576DDC" w:rsidRDefault="00576DDC" w:rsidP="00576DDC">
      <w:pPr>
        <w:pStyle w:val="Textoindependiente"/>
        <w:spacing w:line="360" w:lineRule="auto"/>
        <w:rPr>
          <w:rFonts w:ascii="Century Gothic" w:eastAsia="Arial Unicode MS" w:hAnsi="Century Gothic" w:cs="Arial"/>
          <w:b/>
        </w:rPr>
      </w:pPr>
    </w:p>
    <w:p w:rsidR="00576DDC" w:rsidRPr="00C30674" w:rsidRDefault="00576DDC" w:rsidP="00576DDC">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rPr>
        <w:t>A</w:t>
      </w:r>
      <w:r>
        <w:rPr>
          <w:rFonts w:ascii="Century Gothic" w:eastAsia="Arial Unicode MS" w:hAnsi="Century Gothic" w:cs="Arial"/>
          <w:b/>
        </w:rPr>
        <w:t>rtículo 28</w:t>
      </w:r>
      <w:r w:rsidRPr="00C30674">
        <w:rPr>
          <w:rFonts w:ascii="Century Gothic" w:eastAsia="Arial Unicode MS" w:hAnsi="Century Gothic" w:cs="Arial"/>
          <w:b/>
        </w:rPr>
        <w:t>.-</w:t>
      </w:r>
      <w:r w:rsidRPr="00C30674">
        <w:rPr>
          <w:rFonts w:ascii="Century Gothic" w:eastAsia="Arial Unicode MS" w:hAnsi="Century Gothic" w:cs="Arial"/>
        </w:rPr>
        <w:t xml:space="preserve"> Los certificados electrónicos de personas </w:t>
      </w:r>
      <w:r>
        <w:rPr>
          <w:rFonts w:ascii="Century Gothic" w:eastAsia="Arial Unicode MS" w:hAnsi="Century Gothic" w:cs="Arial"/>
        </w:rPr>
        <w:t>jurídicas</w:t>
      </w:r>
      <w:r w:rsidRPr="00C30674">
        <w:rPr>
          <w:rFonts w:ascii="Century Gothic" w:eastAsia="Arial Unicode MS" w:hAnsi="Century Gothic" w:cs="Arial"/>
        </w:rPr>
        <w:t xml:space="preserve"> tendrán plena validez jurídica, únicamente en relación directa con las facultades debidamente acreditadas del firmante, especificando el tipo de documento de otorgamiento de poderes, alcance y vigencia, para lo cual:</w:t>
      </w:r>
    </w:p>
    <w:p w:rsidR="00576DDC" w:rsidRPr="00C30674" w:rsidRDefault="00576DDC" w:rsidP="00576DDC">
      <w:pPr>
        <w:pStyle w:val="Textoindependiente"/>
        <w:spacing w:line="360" w:lineRule="auto"/>
        <w:rPr>
          <w:rFonts w:ascii="Century Gothic" w:eastAsia="Arial Unicode MS" w:hAnsi="Century Gothic" w:cs="Arial"/>
        </w:rPr>
      </w:pPr>
    </w:p>
    <w:p w:rsidR="00576DDC" w:rsidRPr="00C30674" w:rsidRDefault="00576DDC" w:rsidP="00576DDC">
      <w:pPr>
        <w:pStyle w:val="Textoindependiente"/>
        <w:numPr>
          <w:ilvl w:val="0"/>
          <w:numId w:val="12"/>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Describirán los datos de identificación personal del firmante, quien deberá asumir la responsabilidad jurídica del resguardo del certificado electrónico.</w:t>
      </w:r>
    </w:p>
    <w:p w:rsidR="00576DDC" w:rsidRPr="00C30674" w:rsidRDefault="00576DDC" w:rsidP="00576DDC">
      <w:pPr>
        <w:pStyle w:val="Textoindependiente"/>
        <w:spacing w:line="360" w:lineRule="auto"/>
        <w:ind w:left="993" w:hanging="633"/>
        <w:rPr>
          <w:rFonts w:ascii="Century Gothic" w:eastAsia="Arial Unicode MS" w:hAnsi="Century Gothic" w:cs="Arial"/>
        </w:rPr>
      </w:pPr>
    </w:p>
    <w:p w:rsidR="00576DDC" w:rsidRPr="00C30674" w:rsidRDefault="00576DDC" w:rsidP="00576DDC">
      <w:pPr>
        <w:pStyle w:val="Textoindependiente"/>
        <w:numPr>
          <w:ilvl w:val="0"/>
          <w:numId w:val="12"/>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Serán siempre expedidos a nombre de una persona física específica, la cual deberá acreditar que tiene la facultad de responsabilizarse personalmente del resguardo del certificado electrónico que sea emitido a nombre de su representada o poderdante, así como expresar claramente los alcances del poder otorgado.</w:t>
      </w:r>
    </w:p>
    <w:p w:rsidR="00576DDC" w:rsidRPr="00C30674" w:rsidRDefault="00576DDC" w:rsidP="00576DDC">
      <w:pPr>
        <w:pStyle w:val="Textoindependiente"/>
        <w:spacing w:line="360" w:lineRule="auto"/>
        <w:ind w:left="993" w:hanging="633"/>
        <w:rPr>
          <w:rFonts w:ascii="Century Gothic" w:eastAsia="Arial Unicode MS" w:hAnsi="Century Gothic" w:cs="Arial"/>
        </w:rPr>
      </w:pPr>
    </w:p>
    <w:p w:rsidR="00576DDC" w:rsidRPr="00C30674" w:rsidRDefault="00576DDC" w:rsidP="00576DDC">
      <w:pPr>
        <w:pStyle w:val="Textoindependiente"/>
        <w:numPr>
          <w:ilvl w:val="0"/>
          <w:numId w:val="12"/>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lastRenderedPageBreak/>
        <w:t>Se podrán definir en estos certificados las restricciones adicionales establecidas a las facultades de la persona representante, que deberán asentarse explícitamente en el texto del certificado.</w:t>
      </w:r>
    </w:p>
    <w:p w:rsidR="00576DDC" w:rsidRPr="00C30674" w:rsidRDefault="00576DDC" w:rsidP="00576DDC">
      <w:pPr>
        <w:pStyle w:val="Textoindependiente"/>
        <w:spacing w:line="360" w:lineRule="auto"/>
        <w:rPr>
          <w:rFonts w:ascii="Century Gothic" w:eastAsia="Arial Unicode MS" w:hAnsi="Century Gothic" w:cs="Arial"/>
        </w:rPr>
      </w:pPr>
    </w:p>
    <w:p w:rsidR="00576DDC" w:rsidRPr="00C30674" w:rsidRDefault="00576DDC" w:rsidP="00576DDC">
      <w:pPr>
        <w:pStyle w:val="Textoindependiente"/>
        <w:spacing w:line="360" w:lineRule="auto"/>
        <w:rPr>
          <w:rFonts w:ascii="Century Gothic" w:eastAsia="Arial Unicode MS" w:hAnsi="Century Gothic" w:cs="Arial"/>
          <w:b/>
          <w:bCs/>
        </w:rPr>
      </w:pPr>
      <w:r>
        <w:rPr>
          <w:rFonts w:ascii="Century Gothic" w:eastAsia="Arial Unicode MS" w:hAnsi="Century Gothic" w:cs="Arial"/>
          <w:b/>
          <w:bCs/>
        </w:rPr>
        <w:t>Artículo 29</w:t>
      </w:r>
      <w:r w:rsidRPr="00C30674">
        <w:rPr>
          <w:rFonts w:ascii="Century Gothic" w:eastAsia="Arial Unicode MS" w:hAnsi="Century Gothic" w:cs="Arial"/>
          <w:b/>
          <w:bCs/>
        </w:rPr>
        <w:t>.-</w:t>
      </w:r>
      <w:r w:rsidRPr="00C30674">
        <w:rPr>
          <w:rFonts w:ascii="Century Gothic" w:eastAsia="Arial Unicode MS" w:hAnsi="Century Gothic" w:cs="Arial"/>
          <w:bCs/>
        </w:rPr>
        <w:t xml:space="preserve"> Los certificados electrónicos expedidos fuera del Estado de Chihuahua, tendrán validez y producirán los mismos efectos jurídicos que aquellos expedidos dentro de su territorio, si presentan un grado de fiabilidad equivalente a los contemplados por esta Ley. Lo anterior, sin perjuicio de la obligación de registrar el certificado que se homologa en el registro de certificados de firma electrónica avanzada, que al efecto lleve la autoridad certificadora.</w:t>
      </w:r>
    </w:p>
    <w:p w:rsidR="00576DDC" w:rsidRPr="00C30674" w:rsidRDefault="00576DDC" w:rsidP="00576DDC">
      <w:pPr>
        <w:pStyle w:val="Textoindependiente"/>
        <w:spacing w:line="360" w:lineRule="auto"/>
        <w:rPr>
          <w:rFonts w:ascii="Century Gothic" w:eastAsia="Arial Unicode MS" w:hAnsi="Century Gothic" w:cs="Arial"/>
          <w:b/>
          <w:bCs/>
        </w:rPr>
      </w:pPr>
    </w:p>
    <w:p w:rsidR="00576DDC" w:rsidRPr="00C30674" w:rsidRDefault="00576DDC" w:rsidP="00576DDC">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De igual manera tendrán validez los expedidos por las autoridades certificadoras federales o estatales. Para ello, los sujetos obligados podrán celebrar los convenios necesarios a efecto de utilizar la firma electrónica avanzada expedida por autoridades federales, la cual tendrá plena validez y producirá los mismos efectos estableci</w:t>
      </w:r>
      <w:r w:rsidR="00192497">
        <w:rPr>
          <w:rFonts w:ascii="Century Gothic" w:eastAsia="Arial Unicode MS" w:hAnsi="Century Gothic" w:cs="Arial"/>
        </w:rPr>
        <w:t>dos en la presente Ley para esta</w:t>
      </w:r>
      <w:r w:rsidRPr="00C30674">
        <w:rPr>
          <w:rFonts w:ascii="Century Gothic" w:eastAsia="Arial Unicode MS" w:hAnsi="Century Gothic" w:cs="Arial"/>
        </w:rPr>
        <w:t xml:space="preserve"> firma.</w:t>
      </w:r>
    </w:p>
    <w:p w:rsidR="00576DDC" w:rsidRPr="00C30674" w:rsidRDefault="00576DDC" w:rsidP="00576DDC">
      <w:pPr>
        <w:pStyle w:val="Textoindependiente"/>
        <w:spacing w:line="360" w:lineRule="auto"/>
        <w:rPr>
          <w:rFonts w:ascii="Century Gothic" w:eastAsia="Arial Unicode MS" w:hAnsi="Century Gothic" w:cs="Arial"/>
        </w:rPr>
      </w:pPr>
    </w:p>
    <w:p w:rsidR="00576DDC" w:rsidRPr="00C30674" w:rsidRDefault="00576DDC" w:rsidP="00576DDC">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 xml:space="preserve">Los certificados electrónicos expedidos fuera de la República Mexicana tendrán la validez y producirán los efectos jurídicos reconocidos en la presente Ley, siempre y cuando tales certificados sean reconocidos por las autoridades certificadoras y se garantice, en la misma forma que lo hacen con sus propios certificados, el cumplimiento de los requisitos, el procedimiento, así como la </w:t>
      </w:r>
      <w:r w:rsidRPr="00C30674">
        <w:rPr>
          <w:rFonts w:ascii="Century Gothic" w:eastAsia="Arial Unicode MS" w:hAnsi="Century Gothic" w:cs="Arial"/>
        </w:rPr>
        <w:lastRenderedPageBreak/>
        <w:t>validez y vigencia del certificado, en los términos establecidos en los tratados internacionales celebrados por el Estado Mexicano.</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576DDC" w:rsidP="00C30674">
      <w:pPr>
        <w:pStyle w:val="Textoindependiente"/>
        <w:spacing w:line="360" w:lineRule="auto"/>
        <w:rPr>
          <w:rFonts w:ascii="Century Gothic" w:eastAsia="Arial Unicode MS" w:hAnsi="Century Gothic" w:cs="Arial"/>
          <w:b/>
          <w:bCs/>
        </w:rPr>
      </w:pPr>
      <w:r>
        <w:rPr>
          <w:rFonts w:ascii="Century Gothic" w:eastAsia="Arial Unicode MS" w:hAnsi="Century Gothic" w:cs="Arial"/>
          <w:b/>
          <w:bCs/>
        </w:rPr>
        <w:t>Artículo 30</w:t>
      </w:r>
      <w:r w:rsidR="00C30674" w:rsidRPr="00C30674">
        <w:rPr>
          <w:rFonts w:ascii="Century Gothic" w:eastAsia="Arial Unicode MS" w:hAnsi="Century Gothic" w:cs="Arial"/>
          <w:b/>
          <w:bCs/>
        </w:rPr>
        <w:t>.-</w:t>
      </w:r>
      <w:r w:rsidR="00E717A4">
        <w:rPr>
          <w:rFonts w:ascii="Century Gothic" w:eastAsia="Arial Unicode MS" w:hAnsi="Century Gothic" w:cs="Arial"/>
          <w:bCs/>
        </w:rPr>
        <w:t xml:space="preserve"> Las causas de suspensión del certificado electrónico </w:t>
      </w:r>
      <w:r w:rsidR="00C30674" w:rsidRPr="00C30674">
        <w:rPr>
          <w:rFonts w:ascii="Century Gothic" w:eastAsia="Arial Unicode MS" w:hAnsi="Century Gothic" w:cs="Arial"/>
          <w:bCs/>
        </w:rPr>
        <w:t>son las siguientes: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9"/>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Por solicitud del firmante, poderdante o representado.</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9"/>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Por resolución judicial o administrativa que lo ordene.</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9"/>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 xml:space="preserve">Porque se disuelvan, liquiden o extingan las sociedades, asociaciones y demás </w:t>
      </w:r>
      <w:r w:rsidRPr="00522D18">
        <w:rPr>
          <w:rFonts w:ascii="Century Gothic" w:eastAsia="Arial Unicode MS" w:hAnsi="Century Gothic" w:cs="Arial"/>
        </w:rPr>
        <w:t>personas jurídicas. En</w:t>
      </w:r>
      <w:r w:rsidRPr="00C30674">
        <w:rPr>
          <w:rFonts w:ascii="Century Gothic" w:eastAsia="Arial Unicode MS" w:hAnsi="Century Gothic" w:cs="Arial"/>
        </w:rPr>
        <w:t xml:space="preserve"> este caso, serán las personas liquidadoras quienes presenten la solicitud correspondiente.</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9"/>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Porque la sociedad escindente o la sociedad fusionada desaparezcan con motivo de la escisión o fusión, respectivamente. En el primer caso, la suspensión la podrá solicitar cualquiera de las sociedades escindidas; en el segundo, la sociedad que subsista.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9"/>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Vigencia de un certificado electrónico a nombre del firmante expedido con anterioridad por otro prestador de servicios de certificación para fines idénticos.</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9"/>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lastRenderedPageBreak/>
        <w:t>Por cualquier otra causa que se establezca en los ordenamientos legales aplicables.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576DDC" w:rsidP="00C30674">
      <w:pPr>
        <w:pStyle w:val="Textoindependiente"/>
        <w:spacing w:line="360" w:lineRule="auto"/>
        <w:rPr>
          <w:rFonts w:ascii="Century Gothic" w:eastAsia="Arial Unicode MS" w:hAnsi="Century Gothic" w:cs="Arial"/>
          <w:b/>
          <w:bCs/>
        </w:rPr>
      </w:pPr>
      <w:r>
        <w:rPr>
          <w:rFonts w:ascii="Century Gothic" w:eastAsia="Arial Unicode MS" w:hAnsi="Century Gothic" w:cs="Arial"/>
          <w:b/>
          <w:bCs/>
        </w:rPr>
        <w:t>Artículo 31</w:t>
      </w:r>
      <w:r w:rsidR="00C30674" w:rsidRPr="00C30674">
        <w:rPr>
          <w:rFonts w:ascii="Century Gothic" w:eastAsia="Arial Unicode MS" w:hAnsi="Century Gothic" w:cs="Arial"/>
          <w:b/>
          <w:bCs/>
        </w:rPr>
        <w:t>.-</w:t>
      </w:r>
      <w:r w:rsidR="00C30674" w:rsidRPr="00C30674">
        <w:rPr>
          <w:rFonts w:ascii="Century Gothic" w:eastAsia="Arial Unicode MS" w:hAnsi="Century Gothic" w:cs="Arial"/>
          <w:bCs/>
        </w:rPr>
        <w:t xml:space="preserve"> Se consideran causas de revocación del certificado electrónico, las siguientes: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10"/>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Por solicitud del firmante, poderdante o representado.</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0"/>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Por resolución judicial o administrativa que lo ordene.</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0"/>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Por fallecimiento de la persona física titular del certificado. En este caso la revocación deberá solicitarse por un</w:t>
      </w:r>
      <w:r w:rsidR="00D77937">
        <w:rPr>
          <w:rFonts w:ascii="Century Gothic" w:eastAsia="Arial Unicode MS" w:hAnsi="Century Gothic" w:cs="Arial"/>
        </w:rPr>
        <w:t>a</w:t>
      </w:r>
      <w:r w:rsidRPr="00C30674">
        <w:rPr>
          <w:rFonts w:ascii="Century Gothic" w:eastAsia="Arial Unicode MS" w:hAnsi="Century Gothic" w:cs="Arial"/>
        </w:rPr>
        <w:t xml:space="preserve"> tercera persona legalmente autorizada, quien deberá acompañar el acta de defunción correspondiente.</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0"/>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 xml:space="preserve">Cuando se disuelvan, liquiden o extingan las sociedades, asociaciones y </w:t>
      </w:r>
      <w:r w:rsidRPr="00522D18">
        <w:rPr>
          <w:rFonts w:ascii="Century Gothic" w:eastAsia="Arial Unicode MS" w:hAnsi="Century Gothic" w:cs="Arial"/>
        </w:rPr>
        <w:t>demás personas jurídicas.</w:t>
      </w:r>
      <w:r w:rsidRPr="00C30674">
        <w:rPr>
          <w:rFonts w:ascii="Century Gothic" w:eastAsia="Arial Unicode MS" w:hAnsi="Century Gothic" w:cs="Arial"/>
        </w:rPr>
        <w:t xml:space="preserve"> En este caso, serán las personas liquidadoras quienes presenten la solicitud correspondiente.</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0"/>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Cuando la sociedad escindente o la sociedad fusionada desaparezcan con motivo de la escisión o fusión, respectivamente. En el primer caso, la revocación la podrá solicitar cualquiera de las sociedades escindidas; en el segundo, la sociedad que subsista.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0"/>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lastRenderedPageBreak/>
        <w:t>Cuando se compruebe que al momento de su expedición, el certificado no cumplió los requisitos legales, situación que no afectará los derechos de terceras personas de buena fe.</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0"/>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Cuando se ponga en riesgo la confidencialidad de los datos de creación de firma electrónica avanzada.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0"/>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Cuando se compruebe que los documentos que presentó la persona titular de un certificado electrónico para acreditar su identidad, son falsos.</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0"/>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Cuando termine el empleo, cargo o comisión de la persona servidora pública, por el cual se le haya sido concedido el uso de la firma electrónica avanzada.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0"/>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Por la modificación en las circunstancias del firmante que ya no correspondan con los datos contenidos en el certificado electrónico.</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0"/>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Por cualquier otra que se establezca en el certificado electrónico.</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Cuando las Autoridades Certificadoras o los prestadores de servicios de certificación revoquen un certificado expedido por cualquiera de ellos</w:t>
      </w:r>
      <w:r w:rsidR="00192497">
        <w:rPr>
          <w:rFonts w:ascii="Century Gothic" w:eastAsia="Arial Unicode MS" w:hAnsi="Century Gothic" w:cs="Arial"/>
        </w:rPr>
        <w:t>,</w:t>
      </w:r>
      <w:r w:rsidRPr="00C30674">
        <w:rPr>
          <w:rFonts w:ascii="Century Gothic" w:eastAsia="Arial Unicode MS" w:hAnsi="Century Gothic" w:cs="Arial"/>
        </w:rPr>
        <w:t xml:space="preserve"> se registrará en la lista de certificados revocados publicada en el sitio de internet del prestador de servicios de certificación emisor.</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
          <w:bCs/>
        </w:rPr>
      </w:pPr>
      <w:r w:rsidRPr="00C30674">
        <w:rPr>
          <w:rFonts w:ascii="Century Gothic" w:eastAsia="Arial Unicode MS" w:hAnsi="Century Gothic" w:cs="Arial"/>
          <w:b/>
          <w:bCs/>
        </w:rPr>
        <w:t>Ar</w:t>
      </w:r>
      <w:r w:rsidR="00576DDC">
        <w:rPr>
          <w:rFonts w:ascii="Century Gothic" w:eastAsia="Arial Unicode MS" w:hAnsi="Century Gothic" w:cs="Arial"/>
          <w:b/>
          <w:bCs/>
        </w:rPr>
        <w:t>tículo 32</w:t>
      </w:r>
      <w:r w:rsidRPr="00C30674">
        <w:rPr>
          <w:rFonts w:ascii="Century Gothic" w:eastAsia="Arial Unicode MS" w:hAnsi="Century Gothic" w:cs="Arial"/>
          <w:bCs/>
        </w:rPr>
        <w:t>.- Verificada por la Autoridad Certificadora o el prestador de servicios de certificación la causa de revocación del certificado electrónico, publicará inmediatamente en su servicio de consulta tal circunstancia de revocación.</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La Autoridad Certificadora o el prestador de servicios de certificación comunicará al firmante acerca de la revocación del certificado electrónico especificando la causa por la cual queda sin efectos.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La revocación del certificado electrónico comienza a surtir efectos a partir del momento en que la autoridad certificadora o el prestador de servicios de certificación la hace pública en su servicio de consulta.</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La revocación del certificado electrónico no tiene efectos retroactivos.</w:t>
      </w:r>
    </w:p>
    <w:p w:rsidR="00C30674" w:rsidRPr="00C30674" w:rsidRDefault="00C30674" w:rsidP="00C30674">
      <w:pPr>
        <w:pStyle w:val="Textoindependiente"/>
        <w:spacing w:line="360" w:lineRule="auto"/>
        <w:rPr>
          <w:rFonts w:ascii="Century Gothic" w:eastAsia="Arial Unicode MS" w:hAnsi="Century Gothic" w:cs="Arial"/>
          <w:b/>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rPr>
        <w:t>Artículo 33.-</w:t>
      </w:r>
      <w:r w:rsidRPr="00C30674">
        <w:rPr>
          <w:rFonts w:ascii="Century Gothic" w:eastAsia="Arial Unicode MS" w:hAnsi="Century Gothic" w:cs="Arial"/>
        </w:rPr>
        <w:t xml:space="preserve"> Se consideran causas de extinción del certificado electrónico</w:t>
      </w:r>
      <w:r w:rsidR="00192497">
        <w:rPr>
          <w:rFonts w:ascii="Century Gothic" w:eastAsia="Arial Unicode MS" w:hAnsi="Century Gothic" w:cs="Arial"/>
        </w:rPr>
        <w:t>,</w:t>
      </w:r>
      <w:r w:rsidRPr="00C30674">
        <w:rPr>
          <w:rFonts w:ascii="Century Gothic" w:eastAsia="Arial Unicode MS" w:hAnsi="Century Gothic" w:cs="Arial"/>
        </w:rPr>
        <w:t xml:space="preserve"> las siguientes: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1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Fallecimiento o incapacidad declarada judicialmente del firmante o poderdante.</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 xml:space="preserve">Extinción de la </w:t>
      </w:r>
      <w:r w:rsidRPr="00522D18">
        <w:rPr>
          <w:rFonts w:ascii="Century Gothic" w:eastAsia="Arial Unicode MS" w:hAnsi="Century Gothic" w:cs="Arial"/>
        </w:rPr>
        <w:t>persona jurídica.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lastRenderedPageBreak/>
        <w:t>Terminación del periodo de vigencia establecido en el certificado electrónico.</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Revocación del certificado electrónico a solicitud expresa de la persona titular o poderdante.</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Terminación del empleo, cargo o comisión de la persona servidora pública, por el cual se le haya sido concedido el uso de la firma electrónica avanzada.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Resolución judicial o administrativa que lo ordene.</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Pérdida o inutilización por daños al dispositivo de conservación del certificado electrónico; salvo que por otros medios se pueda comprobar su existencia.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Incumplimiento de alguno de los requisitos establecidos en la presente Ley para la expedición del certificado electrónico.</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Modificación en las circunstancias del firmante que ya no correspondan con los datos contenidos en el certificado electrónico.</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lastRenderedPageBreak/>
        <w:t>Vigencia de un certificado electrónico a nombre del firmante expedido con anterioridad por otro prestador de servicios de certificación para fines idénticos.</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Cualquier otra que se establezca en el certificado electrónico.</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rPr>
        <w:t>Artículo 34.-</w:t>
      </w:r>
      <w:r w:rsidRPr="00C30674">
        <w:rPr>
          <w:rFonts w:ascii="Century Gothic" w:eastAsia="Arial Unicode MS" w:hAnsi="Century Gothic" w:cs="Arial"/>
        </w:rPr>
        <w:t xml:space="preserve"> Tan pronto como se haga del conocimiento de la Autoridad Certificadora o del prestador de servicios de certificación alguna de las causales de extinción de un certificado electrónico, este deberá actualizar de manera inmediata el servicio de consulta y autenticación de certificados por él expedidos para reflejar el estado de expiración del certificado. En dicho caso dará aviso inmediato a la persona titular o representante legal acerca de la fecha y hora de expiración o suspensión temporal de la vigencia del certificado electrónico.</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La suspensión o extinción del certificado electrónico no tiene efectos retroactivos.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rPr>
        <w:t>Artículo 35.-</w:t>
      </w:r>
      <w:r w:rsidRPr="00C30674">
        <w:rPr>
          <w:rFonts w:ascii="Century Gothic" w:eastAsia="Arial Unicode MS" w:hAnsi="Century Gothic" w:cs="Arial"/>
        </w:rPr>
        <w:t xml:space="preserve"> La pérdida de eficacia de los certificados electrónicos, en el supuesto de expiración de vigencia, tendrá lugar desde que esta circunstancia se produzca. En los demás casos, la extinción de un certificado de firma electrónica avanzada surtirá efectos desde la fecha en que la autoridad certificadora o el prestador de servicios de certificación, tenga conocimiento </w:t>
      </w:r>
      <w:r w:rsidRPr="00C30674">
        <w:rPr>
          <w:rFonts w:ascii="Century Gothic" w:eastAsia="Arial Unicode MS" w:hAnsi="Century Gothic" w:cs="Arial"/>
        </w:rPr>
        <w:lastRenderedPageBreak/>
        <w:t>cierto de la causa que la origina y así lo haga constar en el registro de certificados.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jc w:val="center"/>
        <w:rPr>
          <w:rFonts w:ascii="Century Gothic" w:eastAsia="Arial Unicode MS" w:hAnsi="Century Gothic" w:cs="Arial"/>
          <w:b/>
          <w:bCs/>
        </w:rPr>
      </w:pPr>
      <w:r w:rsidRPr="00C30674">
        <w:rPr>
          <w:rFonts w:ascii="Century Gothic" w:eastAsia="Arial Unicode MS" w:hAnsi="Century Gothic" w:cs="Arial"/>
          <w:b/>
          <w:bCs/>
        </w:rPr>
        <w:t>CAPÍTULO V</w:t>
      </w:r>
    </w:p>
    <w:p w:rsidR="00C30674" w:rsidRPr="00C30674" w:rsidRDefault="00C30674" w:rsidP="00C30674">
      <w:pPr>
        <w:pStyle w:val="Textoindependiente"/>
        <w:spacing w:line="360" w:lineRule="auto"/>
        <w:jc w:val="center"/>
        <w:rPr>
          <w:rFonts w:ascii="Century Gothic" w:eastAsia="Arial Unicode MS" w:hAnsi="Century Gothic" w:cs="Arial"/>
          <w:b/>
        </w:rPr>
      </w:pPr>
      <w:r w:rsidRPr="00C30674">
        <w:rPr>
          <w:rFonts w:ascii="Century Gothic" w:eastAsia="Arial Unicode MS" w:hAnsi="Century Gothic" w:cs="Arial"/>
          <w:b/>
        </w:rPr>
        <w:t>DEL MENSAJE DE DATOS</w:t>
      </w:r>
    </w:p>
    <w:p w:rsidR="00C30674" w:rsidRPr="00C30674" w:rsidRDefault="00C30674" w:rsidP="00C30674">
      <w:pPr>
        <w:pStyle w:val="Textoindependiente"/>
        <w:spacing w:line="360" w:lineRule="auto"/>
        <w:rPr>
          <w:rFonts w:ascii="Century Gothic" w:eastAsia="Arial Unicode MS" w:hAnsi="Century Gothic" w:cs="Arial"/>
          <w:b/>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rPr>
        <w:t>Artículo 36.-</w:t>
      </w:r>
      <w:r w:rsidRPr="00C30674">
        <w:rPr>
          <w:rFonts w:ascii="Century Gothic" w:eastAsia="Arial Unicode MS" w:hAnsi="Century Gothic" w:cs="Arial"/>
        </w:rPr>
        <w:t xml:space="preserve"> Los mensajes de datos tendrán plena validez, eficacia jurídica y obligatoriedad, así como valor jurídico y la misma eficacia probatoria que la Ley otorga a los documentos escritos en soporte de papel y con firma autógrafa, cuando los mismos contengan la firma electrónica avanzada, de conformidad con los requisitos señalados por el artículo 19, salvo los casos que prevé la presente Ley.</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Cs/>
        </w:rPr>
      </w:pPr>
      <w:r w:rsidRPr="00C30674">
        <w:rPr>
          <w:rFonts w:ascii="Century Gothic" w:eastAsia="Arial Unicode MS" w:hAnsi="Century Gothic" w:cs="Arial"/>
          <w:b/>
          <w:bCs/>
        </w:rPr>
        <w:t>Artículo 37.-</w:t>
      </w:r>
      <w:r w:rsidRPr="00C30674">
        <w:rPr>
          <w:rFonts w:ascii="Century Gothic" w:eastAsia="Arial Unicode MS" w:hAnsi="Century Gothic" w:cs="Arial"/>
          <w:bCs/>
        </w:rPr>
        <w:t xml:space="preserve"> Todo mensaje de datos se tendrá por emitido en el lugar que tenga registrado el firmante dentro del certificado electrónico</w:t>
      </w:r>
      <w:r w:rsidR="00192497">
        <w:rPr>
          <w:rFonts w:ascii="Century Gothic" w:eastAsia="Arial Unicode MS" w:hAnsi="Century Gothic" w:cs="Arial"/>
          <w:bCs/>
        </w:rPr>
        <w:t>,</w:t>
      </w:r>
      <w:r w:rsidRPr="00C30674">
        <w:rPr>
          <w:rFonts w:ascii="Century Gothic" w:eastAsia="Arial Unicode MS" w:hAnsi="Century Gothic" w:cs="Arial"/>
          <w:bCs/>
        </w:rPr>
        <w:t xml:space="preserve"> y por recibido en el lugar donde el destinatario tenga establecido el suyo, salvo acuerdo en contrario.</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rPr>
        <w:t xml:space="preserve">Artículo 38.- </w:t>
      </w:r>
      <w:r w:rsidRPr="00C30674">
        <w:rPr>
          <w:rFonts w:ascii="Century Gothic" w:eastAsia="Arial Unicode MS" w:hAnsi="Century Gothic" w:cs="Arial"/>
        </w:rPr>
        <w:t>La reproducción en formato impreso del mensaje de datos tendrá valor probatorio pleno cuando se ha conservado en su integridad la información contenida en el mismo a partir de que se generó por primera vez en su forma definitiva como tal, y no sea impugnada la autenticidad o exactitud del mensaje y de la firma electrónica avanzada.</w:t>
      </w: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 xml:space="preserve"> </w:t>
      </w: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rPr>
        <w:lastRenderedPageBreak/>
        <w:t>Artículo 39.-</w:t>
      </w:r>
      <w:r w:rsidRPr="00C30674">
        <w:rPr>
          <w:rFonts w:ascii="Century Gothic" w:eastAsia="Arial Unicode MS" w:hAnsi="Century Gothic" w:cs="Arial"/>
        </w:rPr>
        <w:t xml:space="preserve"> El contenido de los mensajes de datos que contengan firma electrónica avanzada, relativos a los actos, convenios, comunicaciones, trámites, prestación de los servicios públicos y las solicitudes y promociones que se realicen utilizando medios electrónicos, deberán conservarse en archivos electrónicos y hacerse constar íntegramente en forma impresa, integrando expediente, cuando así lo soliciten expresamente las personas interesadas o lo determine la autoridad competente.</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rPr>
        <w:t>Artículo 40.-</w:t>
      </w:r>
      <w:r w:rsidRPr="00C30674">
        <w:rPr>
          <w:rFonts w:ascii="Century Gothic" w:eastAsia="Arial Unicode MS" w:hAnsi="Century Gothic" w:cs="Arial"/>
        </w:rPr>
        <w:t xml:space="preserve"> Se presumirá que un mensaje de datos proviene de la persona emisora si ha sido enviado:</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15"/>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Por la propia persona emisora.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5"/>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Usando medios de identificación, tales como claves o contraseñas de la persona emisora o por alguna otra facultada para actuar en nombre de esta, respecto a ese mensaje de datos.</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5"/>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Por un sistema de información programado por la persona emisor</w:t>
      </w:r>
      <w:r w:rsidR="005C450C">
        <w:rPr>
          <w:rFonts w:ascii="Century Gothic" w:eastAsia="Arial Unicode MS" w:hAnsi="Century Gothic" w:cs="Arial"/>
        </w:rPr>
        <w:t>a</w:t>
      </w:r>
      <w:r w:rsidRPr="00C30674">
        <w:rPr>
          <w:rFonts w:ascii="Century Gothic" w:eastAsia="Arial Unicode MS" w:hAnsi="Century Gothic" w:cs="Arial"/>
        </w:rPr>
        <w:t xml:space="preserve"> para que opere automáticamente.</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rPr>
        <w:t>Artículo 41.-</w:t>
      </w:r>
      <w:r w:rsidRPr="00C30674">
        <w:rPr>
          <w:rFonts w:ascii="Century Gothic" w:eastAsia="Arial Unicode MS" w:hAnsi="Century Gothic" w:cs="Arial"/>
        </w:rPr>
        <w:t xml:space="preserve"> De impugnarse la autenticidad o exactitud de un mensaje de datos, se procederá a su comprobación ante la autoridad certificadora o el prestador de servicios de certificación, para lo cual se verificará:</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16"/>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lastRenderedPageBreak/>
        <w:t>Que contengan la firma electrónica avanzada.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6"/>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La fiabilidad del método en que hayan sido generados, archivados o conservados.</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6"/>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Que se ha conservado la integridad de la información a partir del momento en que se generaron por primera vez en su forma definitiva como tales o en alguna otra forma.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6"/>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La garantía de confidencialidad, autenticidad, conservación e integridad de la información generada que ofrezca el sistema.</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rPr>
        <w:t>Artículo 42.-</w:t>
      </w:r>
      <w:r w:rsidRPr="00C30674">
        <w:rPr>
          <w:rFonts w:ascii="Century Gothic" w:eastAsia="Arial Unicode MS" w:hAnsi="Century Gothic" w:cs="Arial"/>
        </w:rPr>
        <w:t xml:space="preserve"> Se presumirá, salvo prueba en contrario, que un mensaje de datos proviene de una persona determinada, cuando contenga su firma electrónica avanzada.</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rPr>
        <w:t>Artículo 43.-</w:t>
      </w:r>
      <w:r w:rsidRPr="00C30674">
        <w:rPr>
          <w:rFonts w:ascii="Century Gothic" w:eastAsia="Arial Unicode MS" w:hAnsi="Century Gothic" w:cs="Arial"/>
        </w:rPr>
        <w:t xml:space="preserve"> Salvo pacto en contrario, el momento de recepción de un mensaje de datos se determinará de la forma siguiente:</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17"/>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Al ingresar en el sistema de información designado por el destinatario.</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7"/>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De no haber un sistema de información designado, en el momento en que el destinatario se manifieste sabedor de dicha información.</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lang w:val="es-MX"/>
        </w:rPr>
      </w:pPr>
      <w:r w:rsidRPr="00C30674">
        <w:rPr>
          <w:rFonts w:ascii="Century Gothic" w:eastAsia="Arial Unicode MS" w:hAnsi="Century Gothic" w:cs="Arial"/>
          <w:b/>
          <w:lang w:val="es-MX"/>
        </w:rPr>
        <w:lastRenderedPageBreak/>
        <w:t xml:space="preserve">Artículo 44.- </w:t>
      </w:r>
      <w:r w:rsidRPr="00C30674">
        <w:rPr>
          <w:rFonts w:ascii="Century Gothic" w:eastAsia="Arial Unicode MS" w:hAnsi="Century Gothic" w:cs="Arial"/>
          <w:lang w:val="es-MX"/>
        </w:rPr>
        <w:t xml:space="preserve">Por lo que se refiere al momento en que surte efectos un mensaje de datos, se estará a lo siguiente: </w:t>
      </w:r>
    </w:p>
    <w:p w:rsidR="00C30674" w:rsidRPr="00C30674" w:rsidRDefault="00C30674" w:rsidP="00C30674">
      <w:pPr>
        <w:pStyle w:val="Textoindependiente"/>
        <w:spacing w:line="360" w:lineRule="auto"/>
        <w:rPr>
          <w:rFonts w:ascii="Century Gothic" w:eastAsia="Arial Unicode MS" w:hAnsi="Century Gothic" w:cs="Arial"/>
          <w:lang w:val="es-MX"/>
        </w:rPr>
      </w:pPr>
    </w:p>
    <w:p w:rsidR="00C3271F" w:rsidRDefault="00C30674" w:rsidP="000543F3">
      <w:pPr>
        <w:pStyle w:val="Textoindependiente"/>
        <w:numPr>
          <w:ilvl w:val="0"/>
          <w:numId w:val="28"/>
        </w:numPr>
        <w:spacing w:line="360" w:lineRule="auto"/>
        <w:ind w:left="993" w:hanging="633"/>
        <w:rPr>
          <w:rFonts w:ascii="Century Gothic" w:eastAsia="Arial Unicode MS" w:hAnsi="Century Gothic" w:cs="Arial"/>
          <w:lang w:val="es-MX"/>
        </w:rPr>
      </w:pPr>
      <w:r w:rsidRPr="00C30674">
        <w:rPr>
          <w:rFonts w:ascii="Century Gothic" w:eastAsia="Arial Unicode MS" w:hAnsi="Century Gothic" w:cs="Arial"/>
          <w:lang w:val="es-MX"/>
        </w:rPr>
        <w:t xml:space="preserve">Cuando la persona emisora solicite o acuerde con el destinatario que los efectos del mensaje de datos estén condicionados a un acuse de recibo electrónico, el mensaje de datos surtirá sus efectos una vez que se genere el acuse de recibo correspondiente. </w:t>
      </w:r>
    </w:p>
    <w:p w:rsidR="00C3271F" w:rsidRDefault="00C3271F" w:rsidP="00C3271F">
      <w:pPr>
        <w:pStyle w:val="Textoindependiente"/>
        <w:spacing w:line="360" w:lineRule="auto"/>
        <w:ind w:left="993" w:hanging="633"/>
        <w:rPr>
          <w:rFonts w:ascii="Century Gothic" w:eastAsia="Arial Unicode MS" w:hAnsi="Century Gothic" w:cs="Arial"/>
          <w:lang w:val="es-MX"/>
        </w:rPr>
      </w:pPr>
    </w:p>
    <w:p w:rsidR="00C30674" w:rsidRPr="00C3271F" w:rsidRDefault="00C30674" w:rsidP="00C3271F">
      <w:pPr>
        <w:pStyle w:val="Textoindependiente"/>
        <w:spacing w:line="360" w:lineRule="auto"/>
        <w:ind w:left="993"/>
        <w:rPr>
          <w:rFonts w:ascii="Century Gothic" w:eastAsia="Arial Unicode MS" w:hAnsi="Century Gothic" w:cs="Arial"/>
          <w:lang w:val="es-MX"/>
        </w:rPr>
      </w:pPr>
      <w:r w:rsidRPr="00C3271F">
        <w:rPr>
          <w:rFonts w:ascii="Century Gothic" w:eastAsia="Arial Unicode MS" w:hAnsi="Century Gothic" w:cs="Arial"/>
          <w:lang w:val="es-MX"/>
        </w:rPr>
        <w:t xml:space="preserve">En este caso, cuando no se haya acordado entre la persona emisora y el destinatario una forma determinada para efectuar el acuse de recibo, este podrá realizarse mediante todo acto o comunicación del destinatario, automatizada o no, que baste para indicar que se ha recibido el mensaje de datos. </w:t>
      </w:r>
    </w:p>
    <w:p w:rsidR="00C30674" w:rsidRPr="00C30674" w:rsidRDefault="00C30674" w:rsidP="00C3271F">
      <w:pPr>
        <w:pStyle w:val="Textoindependiente"/>
        <w:spacing w:line="360" w:lineRule="auto"/>
        <w:ind w:left="993" w:hanging="633"/>
        <w:rPr>
          <w:rFonts w:ascii="Century Gothic" w:eastAsia="Arial Unicode MS" w:hAnsi="Century Gothic" w:cs="Arial"/>
          <w:lang w:val="es-MX"/>
        </w:rPr>
      </w:pPr>
    </w:p>
    <w:p w:rsidR="00C30674" w:rsidRPr="00C30674" w:rsidRDefault="00C30674" w:rsidP="000543F3">
      <w:pPr>
        <w:pStyle w:val="Textoindependiente"/>
        <w:numPr>
          <w:ilvl w:val="0"/>
          <w:numId w:val="28"/>
        </w:numPr>
        <w:spacing w:line="360" w:lineRule="auto"/>
        <w:ind w:left="993" w:hanging="633"/>
        <w:rPr>
          <w:rFonts w:ascii="Century Gothic" w:eastAsia="Arial Unicode MS" w:hAnsi="Century Gothic" w:cs="Arial"/>
          <w:lang w:val="es-MX"/>
        </w:rPr>
      </w:pPr>
      <w:r w:rsidRPr="00C30674">
        <w:rPr>
          <w:rFonts w:ascii="Century Gothic" w:eastAsia="Arial Unicode MS" w:hAnsi="Century Gothic" w:cs="Arial"/>
          <w:lang w:val="es-MX"/>
        </w:rPr>
        <w:t>Cuando la persona emisora no solicite o acuerde con el destinatario que los efectos del mensaje de datos estén condicionados a un acuse de recibo electrónico, este surtirá sus efectos en el momento en el que el sistema de información correspondiente registre su envío.</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rPr>
        <w:t>Artículo 45.-</w:t>
      </w:r>
      <w:r w:rsidRPr="00C30674">
        <w:rPr>
          <w:rFonts w:ascii="Century Gothic" w:eastAsia="Arial Unicode MS" w:hAnsi="Century Gothic" w:cs="Arial"/>
        </w:rPr>
        <w:t xml:space="preserve"> Cuando las leyes requieran que una información o documento sea presentado y conservado en su forma original, se tendrá por satisfecho este requisito, respecto a un mensaje de datos, si existe garantía confiable de que se ha conservado la integridad de la información, a partir del momento en que se generó por primera vez en su forma definitiva, como mensaje de datos o en </w:t>
      </w:r>
      <w:r w:rsidRPr="00C30674">
        <w:rPr>
          <w:rFonts w:ascii="Century Gothic" w:eastAsia="Arial Unicode MS" w:hAnsi="Century Gothic" w:cs="Arial"/>
        </w:rPr>
        <w:lastRenderedPageBreak/>
        <w:t>alguna otra forma, y de requerirse la presentación de la información, si la misma puede mostrarse a la persona a la que se deba presentar.</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jc w:val="center"/>
        <w:rPr>
          <w:rFonts w:ascii="Century Gothic" w:eastAsia="Arial Unicode MS" w:hAnsi="Century Gothic" w:cs="Arial"/>
          <w:b/>
          <w:bCs/>
        </w:rPr>
      </w:pPr>
      <w:r w:rsidRPr="00C30674">
        <w:rPr>
          <w:rFonts w:ascii="Century Gothic" w:eastAsia="Arial Unicode MS" w:hAnsi="Century Gothic" w:cs="Arial"/>
          <w:b/>
          <w:bCs/>
        </w:rPr>
        <w:t>CAPÍTULO VI</w:t>
      </w:r>
    </w:p>
    <w:p w:rsidR="00C30674" w:rsidRPr="00C30674" w:rsidRDefault="00C30674" w:rsidP="00C30674">
      <w:pPr>
        <w:pStyle w:val="Textoindependiente"/>
        <w:spacing w:line="360" w:lineRule="auto"/>
        <w:jc w:val="center"/>
        <w:rPr>
          <w:rFonts w:ascii="Century Gothic" w:eastAsia="Arial Unicode MS" w:hAnsi="Century Gothic" w:cs="Arial"/>
          <w:b/>
        </w:rPr>
      </w:pPr>
      <w:r w:rsidRPr="00C30674">
        <w:rPr>
          <w:rFonts w:ascii="Century Gothic" w:eastAsia="Arial Unicode MS" w:hAnsi="Century Gothic" w:cs="Arial"/>
          <w:b/>
        </w:rPr>
        <w:t>DE LOS DERECHOS Y OBLIGACIONES</w:t>
      </w:r>
    </w:p>
    <w:p w:rsidR="00C30674" w:rsidRPr="00C30674" w:rsidRDefault="00C30674" w:rsidP="00C30674">
      <w:pPr>
        <w:pStyle w:val="Textoindependiente"/>
        <w:spacing w:line="360" w:lineRule="auto"/>
        <w:rPr>
          <w:rFonts w:ascii="Century Gothic" w:eastAsia="Arial Unicode MS" w:hAnsi="Century Gothic" w:cs="Arial"/>
          <w:b/>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rPr>
        <w:t>Artículo 46.-</w:t>
      </w:r>
      <w:r w:rsidRPr="00C30674">
        <w:rPr>
          <w:rFonts w:ascii="Century Gothic" w:eastAsia="Arial Unicode MS" w:hAnsi="Century Gothic" w:cs="Arial"/>
        </w:rPr>
        <w:t xml:space="preserve"> Sin perjuicio de lo establecido por otros ordenamientos legales, la persona titular de un certificado electrónico tiene los siguientes derechos: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18"/>
        </w:numPr>
        <w:spacing w:line="360" w:lineRule="auto"/>
        <w:ind w:left="993" w:hanging="681"/>
        <w:rPr>
          <w:rFonts w:ascii="Century Gothic" w:eastAsia="Arial Unicode MS" w:hAnsi="Century Gothic" w:cs="Arial"/>
        </w:rPr>
      </w:pPr>
      <w:r w:rsidRPr="00C30674">
        <w:rPr>
          <w:rFonts w:ascii="Century Gothic" w:eastAsia="Arial Unicode MS" w:hAnsi="Century Gothic" w:cs="Arial"/>
        </w:rPr>
        <w:t>Recibir su certificado electrónico y cuando así lo solicite, constancia de existencia y registro.</w:t>
      </w:r>
    </w:p>
    <w:p w:rsidR="00C30674" w:rsidRPr="00C30674" w:rsidRDefault="00C30674" w:rsidP="00C3271F">
      <w:pPr>
        <w:pStyle w:val="Textoindependiente"/>
        <w:spacing w:line="360" w:lineRule="auto"/>
        <w:ind w:left="993" w:hanging="681"/>
        <w:rPr>
          <w:rFonts w:ascii="Century Gothic" w:eastAsia="Arial Unicode MS" w:hAnsi="Century Gothic" w:cs="Arial"/>
        </w:rPr>
      </w:pPr>
    </w:p>
    <w:p w:rsidR="00C30674" w:rsidRPr="00C30674" w:rsidRDefault="00C30674" w:rsidP="000543F3">
      <w:pPr>
        <w:pStyle w:val="Textoindependiente"/>
        <w:numPr>
          <w:ilvl w:val="0"/>
          <w:numId w:val="18"/>
        </w:numPr>
        <w:spacing w:line="360" w:lineRule="auto"/>
        <w:ind w:left="993" w:hanging="681"/>
        <w:rPr>
          <w:rFonts w:ascii="Century Gothic" w:eastAsia="Arial Unicode MS" w:hAnsi="Century Gothic" w:cs="Arial"/>
        </w:rPr>
      </w:pPr>
      <w:r w:rsidRPr="00C30674">
        <w:rPr>
          <w:rFonts w:ascii="Century Gothic" w:eastAsia="Arial Unicode MS" w:hAnsi="Century Gothic" w:cs="Arial"/>
        </w:rPr>
        <w:t>Revocar y, en su caso, solicitar un nuevo certificado, cuando así convenga a su interés.</w:t>
      </w:r>
    </w:p>
    <w:p w:rsidR="00C30674" w:rsidRPr="00C30674" w:rsidRDefault="00C30674" w:rsidP="00C3271F">
      <w:pPr>
        <w:pStyle w:val="Textoindependiente"/>
        <w:spacing w:line="360" w:lineRule="auto"/>
        <w:ind w:left="993" w:hanging="681"/>
        <w:rPr>
          <w:rFonts w:ascii="Century Gothic" w:eastAsia="Arial Unicode MS" w:hAnsi="Century Gothic" w:cs="Arial"/>
        </w:rPr>
      </w:pPr>
    </w:p>
    <w:p w:rsidR="00C30674" w:rsidRPr="00C30674" w:rsidRDefault="00C30674" w:rsidP="000543F3">
      <w:pPr>
        <w:pStyle w:val="Textoindependiente"/>
        <w:numPr>
          <w:ilvl w:val="0"/>
          <w:numId w:val="18"/>
        </w:numPr>
        <w:spacing w:line="360" w:lineRule="auto"/>
        <w:ind w:left="993" w:hanging="681"/>
        <w:rPr>
          <w:rFonts w:ascii="Century Gothic" w:eastAsia="Arial Unicode MS" w:hAnsi="Century Gothic" w:cs="Arial"/>
        </w:rPr>
      </w:pPr>
      <w:r w:rsidRPr="00C30674">
        <w:rPr>
          <w:rFonts w:ascii="Century Gothic" w:eastAsia="Arial Unicode MS" w:hAnsi="Century Gothic" w:cs="Arial"/>
        </w:rPr>
        <w:t>Recibir información sobre el funcionamiento y características de la firma electrónica avanzada, las condiciones precisas para la utilización del certificado electrónico y sus límites de uso, los costos del servicio y los términos por los cuales se obligan la Autoridad Certificadora o el prestador de servicios de certificación y el firmante.</w:t>
      </w:r>
    </w:p>
    <w:p w:rsidR="00C30674" w:rsidRPr="00C30674" w:rsidRDefault="00C30674" w:rsidP="00C3271F">
      <w:pPr>
        <w:pStyle w:val="Textoindependiente"/>
        <w:spacing w:line="360" w:lineRule="auto"/>
        <w:ind w:left="993" w:hanging="681"/>
        <w:rPr>
          <w:rFonts w:ascii="Century Gothic" w:eastAsia="Arial Unicode MS" w:hAnsi="Century Gothic" w:cs="Arial"/>
        </w:rPr>
      </w:pPr>
    </w:p>
    <w:p w:rsidR="00C30674" w:rsidRPr="00C30674" w:rsidRDefault="00C30674" w:rsidP="000543F3">
      <w:pPr>
        <w:pStyle w:val="Textoindependiente"/>
        <w:numPr>
          <w:ilvl w:val="0"/>
          <w:numId w:val="18"/>
        </w:numPr>
        <w:spacing w:line="360" w:lineRule="auto"/>
        <w:ind w:left="993" w:hanging="681"/>
        <w:rPr>
          <w:rFonts w:ascii="Century Gothic" w:eastAsia="Arial Unicode MS" w:hAnsi="Century Gothic" w:cs="Arial"/>
        </w:rPr>
      </w:pPr>
      <w:r w:rsidRPr="00C30674">
        <w:rPr>
          <w:rFonts w:ascii="Century Gothic" w:eastAsia="Arial Unicode MS" w:hAnsi="Century Gothic" w:cs="Arial"/>
        </w:rPr>
        <w:t>Conocer el domicilio y la dirección electrónica de la Autoridad Certificadora o del prestador de servicios de certificación, así como de la Secretaría para solicitar aclaraciones, presentar quejas o reportes.</w:t>
      </w:r>
    </w:p>
    <w:p w:rsidR="00C30674" w:rsidRPr="00C30674" w:rsidRDefault="00C30674" w:rsidP="00C3271F">
      <w:pPr>
        <w:pStyle w:val="Textoindependiente"/>
        <w:spacing w:line="360" w:lineRule="auto"/>
        <w:ind w:left="993" w:hanging="681"/>
        <w:rPr>
          <w:rFonts w:ascii="Century Gothic" w:eastAsia="Arial Unicode MS" w:hAnsi="Century Gothic" w:cs="Arial"/>
        </w:rPr>
      </w:pPr>
    </w:p>
    <w:p w:rsidR="00C30674" w:rsidRPr="00C30674" w:rsidRDefault="00C30674" w:rsidP="000543F3">
      <w:pPr>
        <w:pStyle w:val="Textoindependiente"/>
        <w:numPr>
          <w:ilvl w:val="0"/>
          <w:numId w:val="18"/>
        </w:numPr>
        <w:spacing w:line="360" w:lineRule="auto"/>
        <w:ind w:left="993" w:hanging="681"/>
        <w:rPr>
          <w:rFonts w:ascii="Century Gothic" w:eastAsia="Arial Unicode MS" w:hAnsi="Century Gothic" w:cs="Arial"/>
        </w:rPr>
      </w:pPr>
      <w:r w:rsidRPr="00C30674">
        <w:rPr>
          <w:rFonts w:ascii="Century Gothic" w:eastAsia="Arial Unicode MS" w:hAnsi="Century Gothic" w:cs="Arial"/>
        </w:rPr>
        <w:t>Los demás que convenga con la Autoridad Certificadora o el prestador de servicios de certificación.</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
          <w:bCs/>
        </w:rPr>
      </w:pPr>
      <w:r w:rsidRPr="00C30674">
        <w:rPr>
          <w:rFonts w:ascii="Century Gothic" w:eastAsia="Arial Unicode MS" w:hAnsi="Century Gothic" w:cs="Arial"/>
          <w:b/>
          <w:bCs/>
        </w:rPr>
        <w:t>Artículo 47.-</w:t>
      </w:r>
      <w:r w:rsidRPr="00C30674">
        <w:rPr>
          <w:rFonts w:ascii="Century Gothic" w:eastAsia="Arial Unicode MS" w:hAnsi="Century Gothic" w:cs="Arial"/>
          <w:bCs/>
        </w:rPr>
        <w:t xml:space="preserve"> La persona titular del certificado electrónico tiene las siguientes obligaciones: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19"/>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Proporcionar datos veraces, completos, oportunos y exactos.</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9"/>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Mantener el control exclusivo de los datos de creación de su firma electrónica avanzada.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9"/>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Solicitar la revocación del certificado electrónico a la Autoridad Certificadora o al prestador de servicios de certificación, inmediatamente después de que conozca de alguna circunstancia que hubiera comprometido la confidencialidad y seguridad de su firma electrónica avanzada.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9"/>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Informar, a la brevedad posible, sobre cualquier modificación a los datos personales que estén contenidos en el certificado electrónico.</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19"/>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Cualquier otra que se acuerde al momento de la firma del certificado electrónico o que se establezca dentro de las disposiciones jurídicas aplicables.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
          <w:bCs/>
        </w:rPr>
      </w:pPr>
      <w:r w:rsidRPr="00C30674">
        <w:rPr>
          <w:rFonts w:ascii="Century Gothic" w:eastAsia="Arial Unicode MS" w:hAnsi="Century Gothic" w:cs="Arial"/>
          <w:b/>
          <w:bCs/>
        </w:rPr>
        <w:t>Artículo 48.-</w:t>
      </w:r>
      <w:r w:rsidRPr="00C30674">
        <w:rPr>
          <w:rFonts w:ascii="Century Gothic" w:eastAsia="Arial Unicode MS" w:hAnsi="Century Gothic" w:cs="Arial"/>
          <w:bCs/>
        </w:rPr>
        <w:t xml:space="preserve"> Será responsabilidad del destinatario:</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20"/>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Verificar la fiabilidad de la firma electrónica avanzada.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0"/>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 xml:space="preserve">Revisar los límites de uso de la firma electrónica avanzada y su validez, así como la vigencia o revocación del certificado electrónico. </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Los elementos necesarios para verificar lo anterior, deberán ponerse a disposición del destinatario, a través de la Autoridad Certificadora, del prestador de servicios de certificación o del firmante.</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jc w:val="center"/>
        <w:rPr>
          <w:rFonts w:ascii="Century Gothic" w:eastAsia="Arial Unicode MS" w:hAnsi="Century Gothic" w:cs="Arial"/>
          <w:b/>
          <w:bCs/>
        </w:rPr>
      </w:pPr>
      <w:r w:rsidRPr="00C30674">
        <w:rPr>
          <w:rFonts w:ascii="Century Gothic" w:eastAsia="Arial Unicode MS" w:hAnsi="Century Gothic" w:cs="Arial"/>
          <w:b/>
          <w:bCs/>
        </w:rPr>
        <w:t>CAPÍTULO VII</w:t>
      </w:r>
    </w:p>
    <w:p w:rsidR="00C30674" w:rsidRPr="00C30674" w:rsidRDefault="00C30674" w:rsidP="00C30674">
      <w:pPr>
        <w:pStyle w:val="Textoindependiente"/>
        <w:spacing w:line="360" w:lineRule="auto"/>
        <w:jc w:val="center"/>
        <w:rPr>
          <w:rFonts w:ascii="Century Gothic" w:eastAsia="Arial Unicode MS" w:hAnsi="Century Gothic" w:cs="Arial"/>
          <w:b/>
        </w:rPr>
      </w:pPr>
      <w:r w:rsidRPr="00C30674">
        <w:rPr>
          <w:rFonts w:ascii="Century Gothic" w:eastAsia="Arial Unicode MS" w:hAnsi="Century Gothic" w:cs="Arial"/>
          <w:b/>
        </w:rPr>
        <w:t>DEL PRESTADOR DE SERVICIOS DE CERTIFICACIÓN</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rPr>
        <w:t>Artículo 49.-</w:t>
      </w:r>
      <w:r w:rsidRPr="00C30674">
        <w:rPr>
          <w:rFonts w:ascii="Century Gothic" w:eastAsia="Arial Unicode MS" w:hAnsi="Century Gothic" w:cs="Arial"/>
        </w:rPr>
        <w:t xml:space="preserve"> Los servicios de certificación, previa autorización de la Secretaría, podrán ser prestados por:</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5C450C" w:rsidP="000543F3">
      <w:pPr>
        <w:pStyle w:val="Textoindependiente"/>
        <w:numPr>
          <w:ilvl w:val="0"/>
          <w:numId w:val="21"/>
        </w:numPr>
        <w:spacing w:line="360" w:lineRule="auto"/>
        <w:ind w:left="993" w:hanging="633"/>
        <w:rPr>
          <w:rFonts w:ascii="Century Gothic" w:eastAsia="Arial Unicode MS" w:hAnsi="Century Gothic" w:cs="Arial"/>
        </w:rPr>
      </w:pPr>
      <w:r>
        <w:rPr>
          <w:rFonts w:ascii="Century Gothic" w:eastAsia="Arial Unicode MS" w:hAnsi="Century Gothic" w:cs="Arial"/>
        </w:rPr>
        <w:t>Los fedatarios públicos.</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1"/>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Las personas físicas y jurídica</w:t>
      </w:r>
      <w:r w:rsidR="005C450C">
        <w:rPr>
          <w:rFonts w:ascii="Century Gothic" w:eastAsia="Arial Unicode MS" w:hAnsi="Century Gothic" w:cs="Arial"/>
        </w:rPr>
        <w:t>s habilitadas para tal efecto.</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5C450C" w:rsidP="000543F3">
      <w:pPr>
        <w:pStyle w:val="Textoindependiente"/>
        <w:numPr>
          <w:ilvl w:val="0"/>
          <w:numId w:val="21"/>
        </w:numPr>
        <w:spacing w:line="360" w:lineRule="auto"/>
        <w:ind w:left="993" w:hanging="633"/>
        <w:rPr>
          <w:rFonts w:ascii="Century Gothic" w:eastAsia="Arial Unicode MS" w:hAnsi="Century Gothic" w:cs="Arial"/>
        </w:rPr>
      </w:pPr>
      <w:r>
        <w:rPr>
          <w:rFonts w:ascii="Century Gothic" w:eastAsia="Arial Unicode MS" w:hAnsi="Century Gothic" w:cs="Arial"/>
        </w:rPr>
        <w:t>Los</w:t>
      </w:r>
      <w:r w:rsidR="00EF5679">
        <w:rPr>
          <w:rFonts w:ascii="Century Gothic" w:eastAsia="Arial Unicode MS" w:hAnsi="Century Gothic" w:cs="Arial"/>
        </w:rPr>
        <w:t xml:space="preserve"> entes públicos </w:t>
      </w:r>
      <w:r w:rsidR="00C30674" w:rsidRPr="00C30674">
        <w:rPr>
          <w:rFonts w:ascii="Century Gothic" w:eastAsia="Arial Unicode MS" w:hAnsi="Century Gothic" w:cs="Arial"/>
        </w:rPr>
        <w:t>estatales y municipales.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Cs/>
        </w:rPr>
      </w:pPr>
      <w:r w:rsidRPr="00C30674">
        <w:rPr>
          <w:rFonts w:ascii="Century Gothic" w:eastAsia="Arial Unicode MS" w:hAnsi="Century Gothic" w:cs="Arial"/>
          <w:b/>
          <w:bCs/>
        </w:rPr>
        <w:lastRenderedPageBreak/>
        <w:t>Artículo 50.-</w:t>
      </w:r>
      <w:r w:rsidRPr="00C30674">
        <w:rPr>
          <w:rFonts w:ascii="Century Gothic" w:eastAsia="Arial Unicode MS" w:hAnsi="Century Gothic" w:cs="Arial"/>
          <w:bCs/>
        </w:rPr>
        <w:t xml:space="preserve"> La Secretaría y la Secretaría de Hacienda son consideradas autoridades certificadoras para emitir certificados el</w:t>
      </w:r>
      <w:r w:rsidR="005C450C">
        <w:rPr>
          <w:rFonts w:ascii="Century Gothic" w:eastAsia="Arial Unicode MS" w:hAnsi="Century Gothic" w:cs="Arial"/>
          <w:bCs/>
        </w:rPr>
        <w:t>ectrónicos en términos de esta L</w:t>
      </w:r>
      <w:r w:rsidRPr="00C30674">
        <w:rPr>
          <w:rFonts w:ascii="Century Gothic" w:eastAsia="Arial Unicode MS" w:hAnsi="Century Gothic" w:cs="Arial"/>
          <w:bCs/>
        </w:rPr>
        <w:t>ey, para personas físicas, jurídicas o entidades públicas.</w:t>
      </w:r>
    </w:p>
    <w:p w:rsidR="00C30674" w:rsidRPr="00C30674" w:rsidRDefault="00C30674" w:rsidP="00C30674">
      <w:pPr>
        <w:pStyle w:val="Textoindependiente"/>
        <w:spacing w:line="360" w:lineRule="auto"/>
        <w:rPr>
          <w:rFonts w:ascii="Century Gothic" w:eastAsia="Arial Unicode MS" w:hAnsi="Century Gothic" w:cs="Arial"/>
          <w:b/>
          <w:bCs/>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Las personas y titulares de las dependencias o entidades señaladas en el artículo que antecede</w:t>
      </w:r>
      <w:r w:rsidR="005C450C">
        <w:rPr>
          <w:rFonts w:ascii="Century Gothic" w:eastAsia="Arial Unicode MS" w:hAnsi="Century Gothic" w:cs="Arial"/>
        </w:rPr>
        <w:t>,</w:t>
      </w:r>
      <w:r w:rsidRPr="00C30674">
        <w:rPr>
          <w:rFonts w:ascii="Century Gothic" w:eastAsia="Arial Unicode MS" w:hAnsi="Century Gothic" w:cs="Arial"/>
        </w:rPr>
        <w:t xml:space="preserve"> pueden solicitar su autorización ante la Secretaría, previo cumplimiento de los siguientes requisitos: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22"/>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Solicitar por escrito su autorización como prestador de servicios de certificación.</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2"/>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Contar con la infraestructura y elementos humanos, materiales, económicos y tecnológicos necesarios para prestar el servicio de certificación, que permitan garantizar la seguridad, confidencialidad y conservación de la información.</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2"/>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Cumplir los procedimientos para la tramitación y expedición del certificado electrónico, así como las medidas que garanticen su formalidad, conservación y consulta del registro.</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2"/>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 xml:space="preserve">No haber sido condenadas por delitos contra el patrimonio o falsedad que ameriten pena privativa de libertad o inhabilitadas para desempeñar empleos, cargos o comisiones en el servicio público, ni tampoco las personas que operen o accedan a los sistemas de </w:t>
      </w:r>
      <w:r w:rsidRPr="00C30674">
        <w:rPr>
          <w:rFonts w:ascii="Century Gothic" w:eastAsia="Arial Unicode MS" w:hAnsi="Century Gothic" w:cs="Arial"/>
        </w:rPr>
        <w:lastRenderedPageBreak/>
        <w:t>información del prestador de servicios de certificación en su condición de servidores públicos.</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Default="00C30674" w:rsidP="000543F3">
      <w:pPr>
        <w:pStyle w:val="Textoindependiente"/>
        <w:numPr>
          <w:ilvl w:val="0"/>
          <w:numId w:val="22"/>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Otorgar garantía y mantenerla actualizada de acuerdo a los lineamientos y condiciones que se estipule por la Secretaría en la normatividad respectiva.</w:t>
      </w:r>
    </w:p>
    <w:p w:rsidR="00522D18" w:rsidRPr="00C30674" w:rsidRDefault="00522D18" w:rsidP="00522D18">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22"/>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Sujetarse por escrito a las revisiones que determine la Secretaría para comprobar el cumplimiento de los requisitos establecidos en el presente artículo.</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Una vez cumplido con lo anterior, la Secretaría deberá resolver la solicitud en un plazo no mayor a sesenta días hábiles. De lo contrario se tendrá por no concedida la autorización.</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Cs/>
        </w:rPr>
      </w:pPr>
      <w:r w:rsidRPr="00C30674">
        <w:rPr>
          <w:rFonts w:ascii="Century Gothic" w:eastAsia="Arial Unicode MS" w:hAnsi="Century Gothic" w:cs="Arial"/>
          <w:b/>
          <w:bCs/>
        </w:rPr>
        <w:t>Artículo 51.-</w:t>
      </w:r>
      <w:r w:rsidRPr="00C30674">
        <w:rPr>
          <w:rFonts w:ascii="Century Gothic" w:eastAsia="Arial Unicode MS" w:hAnsi="Century Gothic" w:cs="Arial"/>
          <w:bCs/>
        </w:rPr>
        <w:t xml:space="preserve"> Los prestadores de servicios de certificación tendrán las siguientes obligaciones: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2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Probar, por los medio</w:t>
      </w:r>
      <w:r w:rsidR="005C450C">
        <w:rPr>
          <w:rFonts w:ascii="Century Gothic" w:eastAsia="Arial Unicode MS" w:hAnsi="Century Gothic" w:cs="Arial"/>
        </w:rPr>
        <w:t>s</w:t>
      </w:r>
      <w:r w:rsidRPr="00C30674">
        <w:rPr>
          <w:rFonts w:ascii="Century Gothic" w:eastAsia="Arial Unicode MS" w:hAnsi="Century Gothic" w:cs="Arial"/>
        </w:rPr>
        <w:t xml:space="preserve"> establecidos en el reglamento de la presente Ley, que tiene la capacidad técnica y fiabilidad necesaria para prestar los servicios de certificación.</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 xml:space="preserve">Utilizar sistemas confiables que estén protegidos contra todo tipo de alteración y que garanticen la seguridad técnica y jurídica de los </w:t>
      </w:r>
      <w:r w:rsidRPr="00C30674">
        <w:rPr>
          <w:rFonts w:ascii="Century Gothic" w:eastAsia="Arial Unicode MS" w:hAnsi="Century Gothic" w:cs="Arial"/>
        </w:rPr>
        <w:lastRenderedPageBreak/>
        <w:t>procesos de certificación a los que sirven de soporte; al efecto, la Secretaría emitirá los lineamientos conducentes para el cumplimiento a lo dispuesto en este artículo, a fin de que cada sujeto obligado logre crear y administrar un sistema de trámites electrónicos que establezca el control de accesos, los respaldos y la recuperación de información, con mecanismos confiables de seguridad, disponibilidad, integridad, autenticidad, confidencialidad y custodia, basándose en las mejores prácticas naciones e internacionales.</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Establecer las medidas necesarias contra la falsificación de los certificados electrónicos, así como garantizar la confidencialidad durante el procedimiento de creación y entrega de la firma electrónica avanzada al firmante.</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Determinar con precisión la fecha y la hora en la que expidió o revocó, en su caso, un certificado electrónico.</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Poner a disposición del firmante los dispositivos de creación y verificación de firma electrónica avanzada.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 xml:space="preserve">Mantener mediante un medio seguro, el archivo y registro de los certificados electrónicos que expida, así como toda la información y documentación relativa a estos, al menos durante un periodo de diez años contando a partir del momento de su expedición. Tanto el archivo </w:t>
      </w:r>
      <w:r w:rsidRPr="00C30674">
        <w:rPr>
          <w:rFonts w:ascii="Century Gothic" w:eastAsia="Arial Unicode MS" w:hAnsi="Century Gothic" w:cs="Arial"/>
        </w:rPr>
        <w:lastRenderedPageBreak/>
        <w:t>como el registro deberán ser actualizados respecto de la vigencia o revocación de los certificados electrónicos.</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Dar aviso a la Secretaría de los certificados electrónicos que expida y de las modificaciones que se hagan a los mismos dentro de los dos meses siguientes a que estas se lleven a cabo. Dentro del mismo término, deberá dar aviso y remitir copia de los certificados electrónicos expedidos y sus modificaciones al Archivo de Instrumentos Públicos.</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Manejar sistemas confiables que permitan almacenar y conservar los certificados electrónicos sin alteración y susceptibles de comprobar su autenticidad, así como mantener la confidencialidad de los datos personales aportados por el firmante para la creación de su firma electrónica avanzada.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Solicitar a la Secretaría que verifique si existe otro certificado electrónico vigente con fines idénticos, en cuyo caso, se abstendrá de otorgar el certificado electrónico solicitado.</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No almacenar ni copiar los datos de creación de la firma electrónica avanzada de la persona que haya solicitado sus servicios.</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5C450C" w:rsidP="000543F3">
      <w:pPr>
        <w:pStyle w:val="Textoindependiente"/>
        <w:numPr>
          <w:ilvl w:val="0"/>
          <w:numId w:val="23"/>
        </w:numPr>
        <w:spacing w:line="360" w:lineRule="auto"/>
        <w:ind w:left="993" w:hanging="633"/>
        <w:rPr>
          <w:rFonts w:ascii="Century Gothic" w:eastAsia="Arial Unicode MS" w:hAnsi="Century Gothic" w:cs="Arial"/>
        </w:rPr>
      </w:pPr>
      <w:r>
        <w:rPr>
          <w:rFonts w:ascii="Century Gothic" w:eastAsia="Arial Unicode MS" w:hAnsi="Century Gothic" w:cs="Arial"/>
        </w:rPr>
        <w:lastRenderedPageBreak/>
        <w:t>Recabar del firmante so</w:t>
      </w:r>
      <w:r w:rsidR="00C30674" w:rsidRPr="00C30674">
        <w:rPr>
          <w:rFonts w:ascii="Century Gothic" w:eastAsia="Arial Unicode MS" w:hAnsi="Century Gothic" w:cs="Arial"/>
        </w:rPr>
        <w:t>lo aquellos datos necesarios para la expedición de su certificado electrónico, quedando en libertad de proporcionar información adicional.</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Abstenerse de certificar su propia firma electrónica avanzada.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3"/>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Las demás que establezca esta Ley u otras disposiciones jurídicas aplicables.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
          <w:bCs/>
        </w:rPr>
      </w:pPr>
      <w:r w:rsidRPr="00C30674">
        <w:rPr>
          <w:rFonts w:ascii="Century Gothic" w:eastAsia="Arial Unicode MS" w:hAnsi="Century Gothic" w:cs="Arial"/>
          <w:b/>
          <w:bCs/>
        </w:rPr>
        <w:t xml:space="preserve">Artículo 52.- </w:t>
      </w:r>
      <w:r w:rsidRPr="00C30674">
        <w:rPr>
          <w:rFonts w:ascii="Century Gothic" w:eastAsia="Arial Unicode MS" w:hAnsi="Century Gothic" w:cs="Arial"/>
          <w:bCs/>
        </w:rPr>
        <w:t>Los prestadores de servicios de certificación formularán una declaración de prácticas de certificación que estará disponible al público de manera accesible, gratuita y como mínimo, a través de medios electrónicos, en la que señalarán de conformidad a lo establecido por esta Ley y otras disposiciones jurídicas aplicables: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2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Las obligaciones que se comprometen a cumplir con relación a la creación y verificación de la firma electrónica avanzada y expedición de los certificados electrónicos.</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Las condiciones de la solicitud, expedición, vigencia, uso o revocación de los certificados electrónicos.</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Los costos.</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lastRenderedPageBreak/>
        <w:t>Las medidas y sistemas de seguridad.</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4"/>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Los mecanismos de información sobre la vigencia d</w:t>
      </w:r>
      <w:r w:rsidR="005C450C">
        <w:rPr>
          <w:rFonts w:ascii="Century Gothic" w:eastAsia="Arial Unicode MS" w:hAnsi="Century Gothic" w:cs="Arial"/>
        </w:rPr>
        <w:t>e los certificados electrónicos</w:t>
      </w:r>
      <w:r w:rsidRPr="00C30674">
        <w:rPr>
          <w:rFonts w:ascii="Century Gothic" w:eastAsia="Arial Unicode MS" w:hAnsi="Century Gothic" w:cs="Arial"/>
        </w:rPr>
        <w:t xml:space="preserve"> y</w:t>
      </w:r>
      <w:r w:rsidR="005C450C">
        <w:rPr>
          <w:rFonts w:ascii="Century Gothic" w:eastAsia="Arial Unicode MS" w:hAnsi="Century Gothic" w:cs="Arial"/>
        </w:rPr>
        <w:t>,</w:t>
      </w:r>
      <w:r w:rsidRPr="00C30674">
        <w:rPr>
          <w:rFonts w:ascii="Century Gothic" w:eastAsia="Arial Unicode MS" w:hAnsi="Century Gothic" w:cs="Arial"/>
        </w:rPr>
        <w:t xml:space="preserve"> en su caso, la coordinación de acciones con los Registros Públicos correspondientes que permitan el intercambio de información de manera inmediata sobre la vigencia del poder o representación legal indicados en el certificado electrónico mediante el cual comparece el firmante.</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
          <w:bCs/>
        </w:rPr>
      </w:pPr>
      <w:r w:rsidRPr="00C30674">
        <w:rPr>
          <w:rFonts w:ascii="Century Gothic" w:eastAsia="Arial Unicode MS" w:hAnsi="Century Gothic" w:cs="Arial"/>
          <w:b/>
          <w:bCs/>
        </w:rPr>
        <w:t>Artículo 53.-</w:t>
      </w:r>
      <w:r w:rsidRPr="00C30674">
        <w:rPr>
          <w:rFonts w:ascii="Century Gothic" w:eastAsia="Arial Unicode MS" w:hAnsi="Century Gothic" w:cs="Arial"/>
          <w:bCs/>
        </w:rPr>
        <w:t xml:space="preserve"> La información privada y los datos que el firmante aporte a la Autoridad Certificadora o al prestador de servicios de certificación para la expedición de su certificado electrónico, se rigen de conformidad a lo establecido en la legislación aplicable en materia de protección de datos personales.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Cs/>
        </w:rPr>
      </w:pPr>
      <w:r w:rsidRPr="00C30674">
        <w:rPr>
          <w:rFonts w:ascii="Century Gothic" w:eastAsia="Arial Unicode MS" w:hAnsi="Century Gothic" w:cs="Arial"/>
          <w:b/>
          <w:bCs/>
        </w:rPr>
        <w:t>Artículo 54.-</w:t>
      </w:r>
      <w:r w:rsidRPr="00C30674">
        <w:rPr>
          <w:rFonts w:ascii="Century Gothic" w:eastAsia="Arial Unicode MS" w:hAnsi="Century Gothic" w:cs="Arial"/>
          <w:bCs/>
        </w:rPr>
        <w:t xml:space="preserve"> El prestador de servicios de certificación cesará en sus funciones: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0543F3">
      <w:pPr>
        <w:pStyle w:val="Textoindependiente"/>
        <w:numPr>
          <w:ilvl w:val="0"/>
          <w:numId w:val="25"/>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Por decisión del prestador de servicios de certificación.</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5"/>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 xml:space="preserve">Por disolución, escisión o extinción de la sociedad mediante la cual se constituyó en </w:t>
      </w:r>
      <w:r w:rsidRPr="00522D18">
        <w:rPr>
          <w:rFonts w:ascii="Century Gothic" w:eastAsia="Arial Unicode MS" w:hAnsi="Century Gothic" w:cs="Arial"/>
        </w:rPr>
        <w:t>persona jurídica.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5"/>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Por fallecimiento o incapacidad declarada judicialmente de la persona física.</w:t>
      </w:r>
    </w:p>
    <w:p w:rsidR="00C30674" w:rsidRPr="00C30674" w:rsidRDefault="00C30674" w:rsidP="00C3271F">
      <w:pPr>
        <w:pStyle w:val="Textoindependiente"/>
        <w:spacing w:line="360" w:lineRule="auto"/>
        <w:ind w:left="993" w:hanging="633"/>
        <w:rPr>
          <w:rFonts w:ascii="Century Gothic" w:eastAsia="Arial Unicode MS" w:hAnsi="Century Gothic" w:cs="Arial"/>
        </w:rPr>
      </w:pPr>
    </w:p>
    <w:p w:rsidR="00C30674" w:rsidRPr="00C30674" w:rsidRDefault="00C30674" w:rsidP="000543F3">
      <w:pPr>
        <w:pStyle w:val="Textoindependiente"/>
        <w:numPr>
          <w:ilvl w:val="0"/>
          <w:numId w:val="25"/>
        </w:numPr>
        <w:spacing w:line="360" w:lineRule="auto"/>
        <w:ind w:left="993" w:hanging="633"/>
        <w:rPr>
          <w:rFonts w:ascii="Century Gothic" w:eastAsia="Arial Unicode MS" w:hAnsi="Century Gothic" w:cs="Arial"/>
        </w:rPr>
      </w:pPr>
      <w:r w:rsidRPr="00C30674">
        <w:rPr>
          <w:rFonts w:ascii="Century Gothic" w:eastAsia="Arial Unicode MS" w:hAnsi="Century Gothic" w:cs="Arial"/>
        </w:rPr>
        <w:t>Por suspensión o cancelación de la autorización emitida por la Secretaría.</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jc w:val="center"/>
        <w:rPr>
          <w:rFonts w:ascii="Century Gothic" w:eastAsia="Arial Unicode MS" w:hAnsi="Century Gothic" w:cs="Arial"/>
          <w:b/>
          <w:bCs/>
        </w:rPr>
      </w:pPr>
      <w:r w:rsidRPr="00C30674">
        <w:rPr>
          <w:rFonts w:ascii="Century Gothic" w:eastAsia="Arial Unicode MS" w:hAnsi="Century Gothic" w:cs="Arial"/>
          <w:b/>
          <w:bCs/>
        </w:rPr>
        <w:t>CAPÍTULO VIII</w:t>
      </w:r>
    </w:p>
    <w:p w:rsidR="00C30674" w:rsidRPr="00C30674" w:rsidRDefault="00C30674" w:rsidP="00C30674">
      <w:pPr>
        <w:pStyle w:val="Textoindependiente"/>
        <w:spacing w:line="360" w:lineRule="auto"/>
        <w:jc w:val="center"/>
        <w:rPr>
          <w:rFonts w:ascii="Century Gothic" w:eastAsia="Arial Unicode MS" w:hAnsi="Century Gothic" w:cs="Arial"/>
          <w:b/>
        </w:rPr>
      </w:pPr>
      <w:r w:rsidRPr="00C30674">
        <w:rPr>
          <w:rFonts w:ascii="Century Gothic" w:eastAsia="Arial Unicode MS" w:hAnsi="Century Gothic" w:cs="Arial"/>
          <w:b/>
        </w:rPr>
        <w:t>DE LAS RESPONSABILIDADES Y SANCIONES</w:t>
      </w:r>
    </w:p>
    <w:p w:rsidR="00C30674" w:rsidRPr="00C30674" w:rsidRDefault="00C30674" w:rsidP="00C30674">
      <w:pPr>
        <w:pStyle w:val="Textoindependiente"/>
        <w:spacing w:line="360" w:lineRule="auto"/>
        <w:rPr>
          <w:rFonts w:ascii="Century Gothic" w:eastAsia="Arial Unicode MS" w:hAnsi="Century Gothic" w:cs="Arial"/>
          <w:b/>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rPr>
        <w:t>Artículo 55.-</w:t>
      </w:r>
      <w:r w:rsidRPr="00C30674">
        <w:rPr>
          <w:rFonts w:ascii="Century Gothic" w:eastAsia="Arial Unicode MS" w:hAnsi="Century Gothic" w:cs="Arial"/>
        </w:rPr>
        <w:t xml:space="preserve"> El prestador de servicios de certificación que incumpla con las obligaciones establecidas en la presente Ley y tomando en cuenta la gravedad de la infracción, será sancionado por la Secretaría con suspensión hasta por un año o la cancelación de su autorización en caso de reincidencia.</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El prestador de servicios de certificación que atente contra la secrecía o la veracidad de la información contenida en los mensajes de datos, será sancionado con la cancelación de la autorización.</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El procedimiento referido en el párrafo anterior se llevará a cabo de conformidad a lo señalado por la Ley que regule el Procedimiento Administrativo en el Estado.</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Cs/>
        </w:rPr>
      </w:pPr>
      <w:r w:rsidRPr="00C30674">
        <w:rPr>
          <w:rFonts w:ascii="Century Gothic" w:eastAsia="Arial Unicode MS" w:hAnsi="Century Gothic" w:cs="Arial"/>
          <w:b/>
          <w:bCs/>
        </w:rPr>
        <w:t xml:space="preserve">Artículo 56.- </w:t>
      </w:r>
      <w:r w:rsidRPr="00C30674">
        <w:rPr>
          <w:rFonts w:ascii="Century Gothic" w:eastAsia="Arial Unicode MS" w:hAnsi="Century Gothic" w:cs="Arial"/>
          <w:bCs/>
        </w:rPr>
        <w:t>Las sanciones a que hace referencia el artículo que antecede, se aplicarán sin perjuicio de las demás que le pudieran corresponder al prestador de servicios de certificación por la comisión de delitos, por responsabilidad civil, penal o administrativa que corresponda.</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
          <w:bCs/>
        </w:rPr>
      </w:pPr>
      <w:r w:rsidRPr="00C30674">
        <w:rPr>
          <w:rFonts w:ascii="Century Gothic" w:eastAsia="Arial Unicode MS" w:hAnsi="Century Gothic" w:cs="Arial"/>
          <w:b/>
          <w:bCs/>
        </w:rPr>
        <w:lastRenderedPageBreak/>
        <w:t>Artículo 57</w:t>
      </w:r>
      <w:r w:rsidRPr="00574DE0">
        <w:rPr>
          <w:rFonts w:ascii="Century Gothic" w:eastAsia="Arial Unicode MS" w:hAnsi="Century Gothic" w:cs="Arial"/>
          <w:b/>
          <w:bCs/>
        </w:rPr>
        <w:t>.-</w:t>
      </w:r>
      <w:r w:rsidRPr="00C30674">
        <w:rPr>
          <w:rFonts w:ascii="Century Gothic" w:eastAsia="Arial Unicode MS" w:hAnsi="Century Gothic" w:cs="Arial"/>
          <w:b/>
          <w:bCs/>
        </w:rPr>
        <w:t xml:space="preserve"> </w:t>
      </w:r>
      <w:r w:rsidRPr="00C30674">
        <w:rPr>
          <w:rFonts w:ascii="Century Gothic" w:eastAsia="Arial Unicode MS" w:hAnsi="Century Gothic" w:cs="Arial"/>
          <w:bCs/>
        </w:rPr>
        <w:t>Cuando un prestador de servicios de certificación hubiese sido sancionado de conformidad con lo establecido por el artículo 55 de la presente Ley, o hubiese cesado en el ejercicio de sus actividades, su archivo y registro quedarán temporalmente en resguardo del Archivo de Instrumentos Públicos, hasta en tanto no se determine a qué prestador de servicios de certificación le serán transferidos.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b/>
          <w:bCs/>
        </w:rPr>
      </w:pPr>
      <w:r w:rsidRPr="00C30674">
        <w:rPr>
          <w:rFonts w:ascii="Century Gothic" w:eastAsia="Arial Unicode MS" w:hAnsi="Century Gothic" w:cs="Arial"/>
          <w:b/>
          <w:bCs/>
        </w:rPr>
        <w:t>Artículo 58</w:t>
      </w:r>
      <w:r w:rsidRPr="00574DE0">
        <w:rPr>
          <w:rFonts w:ascii="Century Gothic" w:eastAsia="Arial Unicode MS" w:hAnsi="Century Gothic" w:cs="Arial"/>
          <w:b/>
          <w:bCs/>
        </w:rPr>
        <w:t>.-</w:t>
      </w:r>
      <w:r w:rsidRPr="00C30674">
        <w:rPr>
          <w:rFonts w:ascii="Century Gothic" w:eastAsia="Arial Unicode MS" w:hAnsi="Century Gothic" w:cs="Arial"/>
          <w:bCs/>
        </w:rPr>
        <w:t xml:space="preserve"> Cuando el prestador de servicios de certificación sea suspendido de conformidad a lo establecido por el artículo 55, su archivo y su registro le serán devueltos dentro de los cinco días hábiles posteriores a que formule su petición al Archivo de Instrumentos Públicos, lo cual podrá realizar a</w:t>
      </w:r>
      <w:r w:rsidR="005C450C">
        <w:rPr>
          <w:rFonts w:ascii="Century Gothic" w:eastAsia="Arial Unicode MS" w:hAnsi="Century Gothic" w:cs="Arial"/>
          <w:bCs/>
        </w:rPr>
        <w:t xml:space="preserve"> partir del día siguiente a aque</w:t>
      </w:r>
      <w:r w:rsidRPr="00C30674">
        <w:rPr>
          <w:rFonts w:ascii="Century Gothic" w:eastAsia="Arial Unicode MS" w:hAnsi="Century Gothic" w:cs="Arial"/>
          <w:bCs/>
        </w:rPr>
        <w:t>l en que se hubiese cumplido la sanción.</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En caso de cancelación de la autorización o cese de actividades, el archivo y registro se transferirán de forma definitiva a otro prestador de servicios de certificación.</w:t>
      </w:r>
    </w:p>
    <w:p w:rsidR="00C30674" w:rsidRPr="00C30674" w:rsidRDefault="00C30674" w:rsidP="00C30674">
      <w:pPr>
        <w:pStyle w:val="Textoindependiente"/>
        <w:spacing w:line="360" w:lineRule="auto"/>
        <w:rPr>
          <w:rFonts w:ascii="Century Gothic" w:eastAsia="Arial Unicode MS" w:hAnsi="Century Gothic" w:cs="Arial"/>
        </w:rPr>
      </w:pPr>
    </w:p>
    <w:p w:rsid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rPr>
        <w:t>El firmante cuyo certificado electrónico haya sido transferido a otro prestador de servicios de certificación, podrá optar entre quedarse con este o elegir algún otro.</w:t>
      </w:r>
    </w:p>
    <w:p w:rsidR="00300C04" w:rsidRPr="00C30674" w:rsidRDefault="00300C04" w:rsidP="00C30674">
      <w:pPr>
        <w:pStyle w:val="Textoindependiente"/>
        <w:spacing w:line="360" w:lineRule="auto"/>
        <w:rPr>
          <w:rFonts w:ascii="Century Gothic" w:eastAsia="Arial Unicode MS" w:hAnsi="Century Gothic" w:cs="Arial"/>
        </w:rPr>
      </w:pPr>
    </w:p>
    <w:p w:rsidR="00C30674" w:rsidRDefault="00300C04" w:rsidP="00C30674">
      <w:pPr>
        <w:pStyle w:val="Textoindependiente"/>
        <w:spacing w:line="360" w:lineRule="auto"/>
        <w:rPr>
          <w:rFonts w:ascii="Century Gothic" w:eastAsia="Arial Unicode MS" w:hAnsi="Century Gothic" w:cs="Arial"/>
          <w:lang w:val="es-MX"/>
        </w:rPr>
      </w:pPr>
      <w:r w:rsidRPr="00300C04">
        <w:rPr>
          <w:rFonts w:ascii="Century Gothic" w:eastAsia="Arial Unicode MS" w:hAnsi="Century Gothic" w:cs="Arial"/>
          <w:b/>
          <w:sz w:val="28"/>
          <w:lang w:val="es-MX"/>
        </w:rPr>
        <w:t>ARTÍCULO SEGUNDO.-</w:t>
      </w:r>
      <w:r w:rsidRPr="00300C04">
        <w:rPr>
          <w:rFonts w:ascii="Century Gothic" w:eastAsia="Arial Unicode MS" w:hAnsi="Century Gothic" w:cs="Arial"/>
          <w:sz w:val="28"/>
          <w:lang w:val="es-MX"/>
        </w:rPr>
        <w:t xml:space="preserve"> </w:t>
      </w:r>
      <w:r w:rsidRPr="00300C04">
        <w:rPr>
          <w:rFonts w:ascii="Century Gothic" w:eastAsia="Arial Unicode MS" w:hAnsi="Century Gothic" w:cs="Arial"/>
          <w:lang w:val="es-MX"/>
        </w:rPr>
        <w:t>S</w:t>
      </w:r>
      <w:r>
        <w:rPr>
          <w:rFonts w:ascii="Century Gothic" w:eastAsia="Arial Unicode MS" w:hAnsi="Century Gothic" w:cs="Arial"/>
          <w:lang w:val="es-MX"/>
        </w:rPr>
        <w:t>e adiciona un artículo 1728 Bis al Código Civil del Estado de Chihuahua, para quedar redactado de la siguiente manera:</w:t>
      </w:r>
    </w:p>
    <w:p w:rsidR="00300C04" w:rsidRDefault="00300C04" w:rsidP="00C30674">
      <w:pPr>
        <w:pStyle w:val="Textoindependiente"/>
        <w:spacing w:line="360" w:lineRule="auto"/>
        <w:rPr>
          <w:rFonts w:ascii="Century Gothic" w:eastAsia="Arial Unicode MS" w:hAnsi="Century Gothic" w:cs="Arial"/>
          <w:lang w:val="es-MX"/>
        </w:rPr>
      </w:pPr>
    </w:p>
    <w:p w:rsidR="00300C04" w:rsidRPr="00CD0157" w:rsidRDefault="005C450C" w:rsidP="00C30674">
      <w:pPr>
        <w:pStyle w:val="Textoindependiente"/>
        <w:spacing w:line="360" w:lineRule="auto"/>
        <w:rPr>
          <w:rFonts w:ascii="Century Gothic" w:eastAsia="Arial Unicode MS" w:hAnsi="Century Gothic" w:cs="Arial"/>
          <w:b/>
          <w:lang w:val="es-MX"/>
        </w:rPr>
      </w:pPr>
      <w:r>
        <w:rPr>
          <w:rFonts w:ascii="Century Gothic" w:eastAsia="Arial Unicode MS" w:hAnsi="Century Gothic" w:cs="Arial"/>
          <w:b/>
          <w:lang w:val="es-MX"/>
        </w:rPr>
        <w:lastRenderedPageBreak/>
        <w:t>ARTÍCULO 1728 Bis.</w:t>
      </w:r>
      <w:r w:rsidR="00300C04" w:rsidRPr="00CD0157">
        <w:rPr>
          <w:rFonts w:ascii="Century Gothic" w:eastAsia="Arial Unicode MS" w:hAnsi="Century Gothic" w:cs="Arial"/>
          <w:b/>
          <w:lang w:val="es-MX"/>
        </w:rPr>
        <w:t xml:space="preserve"> Los supuestos previstos en el artículo anterior</w:t>
      </w:r>
      <w:r w:rsidR="00CD0157" w:rsidRPr="00CD0157">
        <w:rPr>
          <w:rFonts w:ascii="Century Gothic" w:eastAsia="Arial Unicode MS" w:hAnsi="Century Gothic" w:cs="Arial"/>
          <w:b/>
          <w:lang w:val="es-MX"/>
        </w:rPr>
        <w:t xml:space="preserve"> </w:t>
      </w:r>
      <w:r w:rsidR="00300C04" w:rsidRPr="00CD0157">
        <w:rPr>
          <w:rFonts w:ascii="Century Gothic" w:eastAsia="Arial Unicode MS" w:hAnsi="Century Gothic" w:cs="Arial"/>
          <w:b/>
          <w:lang w:val="es-MX"/>
        </w:rPr>
        <w:t>se tendrán por cumplidos</w:t>
      </w:r>
      <w:r w:rsidR="00CD0157" w:rsidRPr="00CD0157">
        <w:rPr>
          <w:rFonts w:ascii="Century Gothic" w:eastAsia="Arial Unicode MS" w:hAnsi="Century Gothic" w:cs="Arial"/>
          <w:b/>
          <w:lang w:val="es-MX"/>
        </w:rPr>
        <w:t xml:space="preserve"> mediante la utilización de medios electrónicos, ópticos o cualquier otra tecnología, siempre que la información generada o comunicada en forma íntegra a través de dichos medios, sea atribuible a la persona obligada y que esta sea accesible para su ulterior consulta.</w:t>
      </w:r>
    </w:p>
    <w:p w:rsidR="00300C04" w:rsidRDefault="00300C04" w:rsidP="00C30674">
      <w:pPr>
        <w:pStyle w:val="Textoindependiente"/>
        <w:spacing w:line="360" w:lineRule="auto"/>
        <w:rPr>
          <w:rFonts w:ascii="Century Gothic" w:eastAsia="Arial Unicode MS" w:hAnsi="Century Gothic" w:cs="Arial"/>
          <w:lang w:val="es-MX"/>
        </w:rPr>
      </w:pPr>
    </w:p>
    <w:p w:rsidR="00CD0157" w:rsidRPr="00765B99" w:rsidRDefault="00CD0157" w:rsidP="00C30674">
      <w:pPr>
        <w:pStyle w:val="Textoindependiente"/>
        <w:spacing w:line="360" w:lineRule="auto"/>
        <w:rPr>
          <w:rFonts w:ascii="Century Gothic" w:eastAsia="Arial Unicode MS" w:hAnsi="Century Gothic" w:cs="Arial"/>
          <w:b/>
          <w:lang w:val="es-MX"/>
        </w:rPr>
      </w:pPr>
      <w:r w:rsidRPr="00765B99">
        <w:rPr>
          <w:rFonts w:ascii="Century Gothic" w:eastAsia="Arial Unicode MS" w:hAnsi="Century Gothic" w:cs="Arial"/>
          <w:b/>
          <w:lang w:val="es-MX"/>
        </w:rPr>
        <w:t>En los casos en que la ley establezca como requisito que un acto jurídico deba otorgarse en instrumento ante fedatario público, este y las partes obligadas podrán generar, enviar, recibir, archivar o comunicar la información que contenga los términos exactos en que las partes se han obligado, mediante la utilización de medios electrónicos, ópticos o cualquier otra tecnología</w:t>
      </w:r>
      <w:r w:rsidR="00765B99">
        <w:rPr>
          <w:rFonts w:ascii="Century Gothic" w:eastAsia="Arial Unicode MS" w:hAnsi="Century Gothic" w:cs="Arial"/>
          <w:b/>
          <w:lang w:val="es-MX"/>
        </w:rPr>
        <w:t xml:space="preserve">. En este </w:t>
      </w:r>
      <w:r w:rsidRPr="00765B99">
        <w:rPr>
          <w:rFonts w:ascii="Century Gothic" w:eastAsia="Arial Unicode MS" w:hAnsi="Century Gothic" w:cs="Arial"/>
          <w:b/>
          <w:lang w:val="es-MX"/>
        </w:rPr>
        <w:t>caso</w:t>
      </w:r>
      <w:r w:rsidR="00765B99">
        <w:rPr>
          <w:rFonts w:ascii="Century Gothic" w:eastAsia="Arial Unicode MS" w:hAnsi="Century Gothic" w:cs="Arial"/>
          <w:b/>
          <w:lang w:val="es-MX"/>
        </w:rPr>
        <w:t>,</w:t>
      </w:r>
      <w:r w:rsidRPr="00765B99">
        <w:rPr>
          <w:rFonts w:ascii="Century Gothic" w:eastAsia="Arial Unicode MS" w:hAnsi="Century Gothic" w:cs="Arial"/>
          <w:b/>
          <w:lang w:val="es-MX"/>
        </w:rPr>
        <w:t xml:space="preserve"> el fedatario público deberá hacer constar en el propio instrumento los elementos a través de los cuales </w:t>
      </w:r>
      <w:r w:rsidR="00765B99" w:rsidRPr="00765B99">
        <w:rPr>
          <w:rFonts w:ascii="Century Gothic" w:eastAsia="Arial Unicode MS" w:hAnsi="Century Gothic" w:cs="Arial"/>
          <w:b/>
          <w:lang w:val="es-MX"/>
        </w:rPr>
        <w:t>se verific</w:t>
      </w:r>
      <w:r w:rsidR="00765B99">
        <w:rPr>
          <w:rFonts w:ascii="Century Gothic" w:eastAsia="Arial Unicode MS" w:hAnsi="Century Gothic" w:cs="Arial"/>
          <w:b/>
          <w:lang w:val="es-MX"/>
        </w:rPr>
        <w:t xml:space="preserve">a </w:t>
      </w:r>
      <w:r w:rsidR="00765B99" w:rsidRPr="00765B99">
        <w:rPr>
          <w:rFonts w:ascii="Century Gothic" w:eastAsia="Arial Unicode MS" w:hAnsi="Century Gothic" w:cs="Arial"/>
          <w:b/>
          <w:lang w:val="es-MX"/>
        </w:rPr>
        <w:t xml:space="preserve">que </w:t>
      </w:r>
      <w:r w:rsidRPr="00765B99">
        <w:rPr>
          <w:rFonts w:ascii="Century Gothic" w:eastAsia="Arial Unicode MS" w:hAnsi="Century Gothic" w:cs="Arial"/>
          <w:b/>
          <w:lang w:val="es-MX"/>
        </w:rPr>
        <w:t xml:space="preserve">dicha información es atribuible </w:t>
      </w:r>
      <w:r w:rsidR="00765B99" w:rsidRPr="00765B99">
        <w:rPr>
          <w:rFonts w:ascii="Century Gothic" w:eastAsia="Arial Unicode MS" w:hAnsi="Century Gothic" w:cs="Arial"/>
          <w:b/>
          <w:lang w:val="es-MX"/>
        </w:rPr>
        <w:t xml:space="preserve">a las partes, y conservar bajo su resguardo una versión íntegra para su ulterior consulta, </w:t>
      </w:r>
      <w:r w:rsidR="006065B7">
        <w:rPr>
          <w:rFonts w:ascii="Century Gothic" w:eastAsia="Arial Unicode MS" w:hAnsi="Century Gothic" w:cs="Arial"/>
          <w:b/>
          <w:lang w:val="es-MX"/>
        </w:rPr>
        <w:t xml:space="preserve">otorgando dicho instrumento </w:t>
      </w:r>
      <w:r w:rsidR="00765B99" w:rsidRPr="00765B99">
        <w:rPr>
          <w:rFonts w:ascii="Century Gothic" w:eastAsia="Arial Unicode MS" w:hAnsi="Century Gothic" w:cs="Arial"/>
          <w:b/>
          <w:lang w:val="es-MX"/>
        </w:rPr>
        <w:t>de conformidad con las disposiciones legales aplicables.</w:t>
      </w:r>
      <w:bookmarkStart w:id="0" w:name="_GoBack"/>
      <w:bookmarkEnd w:id="0"/>
    </w:p>
    <w:p w:rsidR="00765B99" w:rsidRPr="006065B7" w:rsidRDefault="00765B99" w:rsidP="00C30674">
      <w:pPr>
        <w:pStyle w:val="Textoindependiente"/>
        <w:spacing w:line="360" w:lineRule="auto"/>
        <w:rPr>
          <w:rFonts w:ascii="Century Gothic" w:eastAsia="Arial Unicode MS" w:hAnsi="Century Gothic" w:cs="Arial"/>
          <w:sz w:val="16"/>
          <w:szCs w:val="16"/>
          <w:lang w:val="es-MX"/>
        </w:rPr>
      </w:pPr>
    </w:p>
    <w:p w:rsidR="00C30674" w:rsidRPr="00300C04" w:rsidRDefault="00C30674" w:rsidP="00C30674">
      <w:pPr>
        <w:pStyle w:val="Textoindependiente"/>
        <w:spacing w:line="360" w:lineRule="auto"/>
        <w:jc w:val="center"/>
        <w:rPr>
          <w:rFonts w:ascii="Century Gothic" w:eastAsia="Arial Unicode MS" w:hAnsi="Century Gothic" w:cs="Arial"/>
          <w:b/>
          <w:bCs/>
          <w:sz w:val="28"/>
          <w:lang w:val="en-US"/>
        </w:rPr>
      </w:pPr>
      <w:r w:rsidRPr="00300C04">
        <w:rPr>
          <w:rFonts w:ascii="Century Gothic" w:eastAsia="Arial Unicode MS" w:hAnsi="Century Gothic" w:cs="Arial"/>
          <w:b/>
          <w:bCs/>
          <w:sz w:val="28"/>
          <w:lang w:val="en-US"/>
        </w:rPr>
        <w:t>T R A N S I T O R I O S</w:t>
      </w:r>
    </w:p>
    <w:p w:rsidR="00C30674" w:rsidRPr="006065B7" w:rsidRDefault="00C30674" w:rsidP="00C30674">
      <w:pPr>
        <w:pStyle w:val="Textoindependiente"/>
        <w:spacing w:line="360" w:lineRule="auto"/>
        <w:rPr>
          <w:rFonts w:ascii="Century Gothic" w:eastAsia="Arial Unicode MS" w:hAnsi="Century Gothic" w:cs="Arial"/>
          <w:b/>
          <w:sz w:val="16"/>
          <w:szCs w:val="16"/>
          <w:lang w:val="en-US"/>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sz w:val="28"/>
        </w:rPr>
        <w:t xml:space="preserve">ARTÍCULO PRIMERO.- </w:t>
      </w:r>
      <w:r w:rsidRPr="00C30674">
        <w:rPr>
          <w:rFonts w:ascii="Century Gothic" w:eastAsia="Arial Unicode MS" w:hAnsi="Century Gothic" w:cs="Arial"/>
        </w:rPr>
        <w:t>El presente Decreto entrará en vigor al día siguiente de su publicación en el Periódico Oficial del Estado</w:t>
      </w:r>
      <w:r w:rsidR="005C450C">
        <w:rPr>
          <w:rFonts w:ascii="Century Gothic" w:eastAsia="Arial Unicode MS" w:hAnsi="Century Gothic" w:cs="Arial"/>
        </w:rPr>
        <w:t>.</w:t>
      </w:r>
    </w:p>
    <w:p w:rsidR="00C30674" w:rsidRPr="006065B7" w:rsidRDefault="00C30674" w:rsidP="00C30674">
      <w:pPr>
        <w:pStyle w:val="Textoindependiente"/>
        <w:spacing w:line="360" w:lineRule="auto"/>
        <w:rPr>
          <w:rFonts w:ascii="Century Gothic" w:eastAsia="Arial Unicode MS" w:hAnsi="Century Gothic" w:cs="Arial"/>
          <w:sz w:val="16"/>
          <w:szCs w:val="16"/>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sz w:val="28"/>
        </w:rPr>
        <w:t xml:space="preserve">ARTÍCULO SEGUNDO.- </w:t>
      </w:r>
      <w:r w:rsidRPr="00C30674">
        <w:rPr>
          <w:rFonts w:ascii="Century Gothic" w:eastAsia="Arial Unicode MS" w:hAnsi="Century Gothic" w:cs="Arial"/>
        </w:rPr>
        <w:t>El Ejecutivo del Estado expedirá el Reglamento de la Ley, dentro de los ciento ochenta días hábiles posteriores a la publicación del presente Decreto.</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sz w:val="28"/>
        </w:rPr>
        <w:t xml:space="preserve">ARTÍCULO TERCERO.- </w:t>
      </w:r>
      <w:r w:rsidRPr="00C30674">
        <w:rPr>
          <w:rFonts w:ascii="Century Gothic" w:eastAsia="Arial Unicode MS" w:hAnsi="Century Gothic" w:cs="Arial"/>
        </w:rPr>
        <w:t>La Secretaría de la Función Pública y demás autoridades obligadas deberán emitir los lineamientos aplicables, dentro de los cuarenta y cinco días hábiles siguientes a la expedición del Reglamento referido en el artículo anterior.</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sz w:val="28"/>
        </w:rPr>
        <w:t xml:space="preserve">ARTÍCULO CUARTO.- </w:t>
      </w:r>
      <w:r w:rsidRPr="00C30674">
        <w:rPr>
          <w:rFonts w:ascii="Century Gothic" w:eastAsia="Arial Unicode MS" w:hAnsi="Century Gothic" w:cs="Arial"/>
        </w:rPr>
        <w:t>Se faculta a la Secretaría de Hacienda, para que lleve a cabo las adecuaciones administrativas y presupuestales para el adecuado cumplimiento de este Decreto.</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sz w:val="28"/>
        </w:rPr>
        <w:t xml:space="preserve">ARTÍCULO QUINTO.- </w:t>
      </w:r>
      <w:r w:rsidRPr="00C30674">
        <w:rPr>
          <w:rFonts w:ascii="Century Gothic" w:eastAsia="Arial Unicode MS" w:hAnsi="Century Gothic" w:cs="Arial"/>
        </w:rPr>
        <w:t>Se faculta a la Secretaría de la Función Pública, para que se lleve</w:t>
      </w:r>
      <w:r w:rsidR="005C450C">
        <w:rPr>
          <w:rFonts w:ascii="Century Gothic" w:eastAsia="Arial Unicode MS" w:hAnsi="Century Gothic" w:cs="Arial"/>
        </w:rPr>
        <w:t>n</w:t>
      </w:r>
      <w:r w:rsidRPr="00C30674">
        <w:rPr>
          <w:rFonts w:ascii="Century Gothic" w:eastAsia="Arial Unicode MS" w:hAnsi="Century Gothic" w:cs="Arial"/>
        </w:rPr>
        <w:t xml:space="preserve"> a cabo los procesos de mejora regulatoria necesarios para la implementación de la firma electrónica avanzada en los trámites y procedimientos que se consideren oportunos.</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sz w:val="28"/>
        </w:rPr>
        <w:t xml:space="preserve">ARTÍCULO SEXTO.- </w:t>
      </w:r>
      <w:r w:rsidRPr="00C30674">
        <w:rPr>
          <w:rFonts w:ascii="Century Gothic" w:eastAsia="Arial Unicode MS" w:hAnsi="Century Gothic" w:cs="Arial"/>
        </w:rPr>
        <w:t>Los sujetos obligados podrán celebrar con el Ejecutivo Federal, los convenios que resulten necesarios para el cumplimiento de los fines de este Decreto.</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rPr>
      </w:pPr>
      <w:r w:rsidRPr="00C30674">
        <w:rPr>
          <w:rFonts w:ascii="Century Gothic" w:eastAsia="Arial Unicode MS" w:hAnsi="Century Gothic" w:cs="Arial"/>
          <w:b/>
          <w:sz w:val="28"/>
        </w:rPr>
        <w:t xml:space="preserve">ARTÍCULO SÉPTIMO.- </w:t>
      </w:r>
      <w:r w:rsidRPr="00C30674">
        <w:rPr>
          <w:rFonts w:ascii="Century Gothic" w:eastAsia="Arial Unicode MS" w:hAnsi="Century Gothic" w:cs="Arial"/>
        </w:rPr>
        <w:t>Cuando otros ordenamientos legales del Estado se refieran a la firma electrónica certificada, se entenderá que alude a la firma electrónica a</w:t>
      </w:r>
      <w:r w:rsidR="005C450C">
        <w:rPr>
          <w:rFonts w:ascii="Century Gothic" w:eastAsia="Arial Unicode MS" w:hAnsi="Century Gothic" w:cs="Arial"/>
        </w:rPr>
        <w:t>vanzada materia de la presente L</w:t>
      </w:r>
      <w:r w:rsidRPr="00C30674">
        <w:rPr>
          <w:rFonts w:ascii="Century Gothic" w:eastAsia="Arial Unicode MS" w:hAnsi="Century Gothic" w:cs="Arial"/>
        </w:rPr>
        <w:t>ey.</w:t>
      </w:r>
    </w:p>
    <w:p w:rsidR="00C30674" w:rsidRPr="00C30674" w:rsidRDefault="00C30674" w:rsidP="00C30674">
      <w:pPr>
        <w:pStyle w:val="Textoindependiente"/>
        <w:spacing w:line="360" w:lineRule="auto"/>
        <w:rPr>
          <w:rFonts w:ascii="Century Gothic" w:eastAsia="Arial Unicode MS" w:hAnsi="Century Gothic" w:cs="Arial"/>
        </w:rPr>
      </w:pPr>
    </w:p>
    <w:p w:rsidR="00C30674" w:rsidRPr="00C30674" w:rsidRDefault="00C30674" w:rsidP="00C30674">
      <w:pPr>
        <w:pStyle w:val="Textoindependiente"/>
        <w:spacing w:line="360" w:lineRule="auto"/>
        <w:rPr>
          <w:rFonts w:ascii="Century Gothic" w:eastAsia="Arial Unicode MS" w:hAnsi="Century Gothic" w:cs="Arial"/>
          <w:lang w:val="es-MX"/>
        </w:rPr>
      </w:pPr>
      <w:r w:rsidRPr="00C30674">
        <w:rPr>
          <w:rFonts w:ascii="Century Gothic" w:eastAsia="Arial Unicode MS" w:hAnsi="Century Gothic" w:cs="Arial"/>
          <w:b/>
          <w:sz w:val="28"/>
        </w:rPr>
        <w:lastRenderedPageBreak/>
        <w:t xml:space="preserve">ARTÍCULO OCTAVO.- </w:t>
      </w:r>
      <w:r w:rsidRPr="00C30674">
        <w:rPr>
          <w:rFonts w:ascii="Century Gothic" w:eastAsia="Arial Unicode MS" w:hAnsi="Century Gothic" w:cs="Arial"/>
          <w:lang w:val="es-MX"/>
        </w:rPr>
        <w:t>En tanto no se expida la Ley de Procedimiento Administrativo del Estado, se aplicarán en lo conducente el Código Administrativo y el Código de Procedimientos Civiles, ambos ordenamientos del Estado de Chihuahua.</w:t>
      </w:r>
    </w:p>
    <w:p w:rsidR="00C30674" w:rsidRPr="00C30674" w:rsidRDefault="00C30674" w:rsidP="00C30674">
      <w:pPr>
        <w:pStyle w:val="Textoindependiente"/>
        <w:spacing w:line="360" w:lineRule="auto"/>
        <w:rPr>
          <w:rFonts w:ascii="Century Gothic" w:eastAsia="Arial Unicode MS" w:hAnsi="Century Gothic" w:cs="Arial"/>
          <w:lang w:val="es-MX"/>
        </w:rPr>
      </w:pPr>
    </w:p>
    <w:p w:rsidR="00315537" w:rsidRDefault="0042542C" w:rsidP="00315537">
      <w:pPr>
        <w:spacing w:line="360" w:lineRule="auto"/>
        <w:jc w:val="both"/>
        <w:rPr>
          <w:rFonts w:ascii="Century Gothic" w:hAnsi="Century Gothic" w:cs="Arial"/>
        </w:rPr>
      </w:pPr>
      <w:bookmarkStart w:id="1" w:name="_gjdgxs" w:colFirst="0" w:colLast="0"/>
      <w:bookmarkEnd w:id="1"/>
      <w:r w:rsidRPr="00315537">
        <w:rPr>
          <w:rFonts w:ascii="Century Gothic" w:hAnsi="Century Gothic" w:cs="Arial"/>
          <w:b/>
        </w:rPr>
        <w:t>ECONÓMICO.-</w:t>
      </w:r>
      <w:r>
        <w:rPr>
          <w:rFonts w:ascii="Century Gothic" w:hAnsi="Century Gothic" w:cs="Arial"/>
        </w:rPr>
        <w:t xml:space="preserve"> Aprobado que sea, túrnese a la Secretaría para que elabore la Minuta de Decreto en los términos en que deba publicarse.</w:t>
      </w:r>
    </w:p>
    <w:p w:rsidR="00C30674" w:rsidRDefault="00C30674" w:rsidP="000556C9">
      <w:pPr>
        <w:pStyle w:val="Normal2"/>
        <w:widowControl w:val="0"/>
        <w:spacing w:line="360" w:lineRule="auto"/>
        <w:jc w:val="both"/>
        <w:rPr>
          <w:rFonts w:ascii="Century Gothic" w:eastAsia="Arial" w:hAnsi="Century Gothic" w:cs="Arial"/>
          <w:b/>
          <w:szCs w:val="24"/>
          <w:lang w:val="es-MX"/>
        </w:rPr>
      </w:pPr>
    </w:p>
    <w:p w:rsidR="000556C9" w:rsidRDefault="000556C9" w:rsidP="000556C9">
      <w:pPr>
        <w:pStyle w:val="Normal2"/>
        <w:widowControl w:val="0"/>
        <w:spacing w:line="360" w:lineRule="auto"/>
        <w:jc w:val="both"/>
        <w:rPr>
          <w:rFonts w:ascii="Century Gothic" w:eastAsia="Arial" w:hAnsi="Century Gothic" w:cs="Arial"/>
          <w:szCs w:val="24"/>
          <w:lang w:val="es-MX"/>
        </w:rPr>
      </w:pP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A</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O</w:t>
      </w:r>
      <w:r w:rsidRPr="00A335F4">
        <w:rPr>
          <w:rFonts w:ascii="Century Gothic" w:eastAsia="Arial" w:hAnsi="Century Gothic" w:cs="Arial"/>
          <w:szCs w:val="24"/>
          <w:lang w:val="es-MX"/>
        </w:rPr>
        <w:t xml:space="preserve"> en Sala de Plenos del Poder Legislativo, en la Ci</w:t>
      </w:r>
      <w:r w:rsidR="00C30674">
        <w:rPr>
          <w:rFonts w:ascii="Century Gothic" w:eastAsia="Arial" w:hAnsi="Century Gothic" w:cs="Arial"/>
          <w:szCs w:val="24"/>
          <w:lang w:val="es-MX"/>
        </w:rPr>
        <w:t xml:space="preserve">udad de Chihuahua, </w:t>
      </w:r>
      <w:proofErr w:type="spellStart"/>
      <w:r w:rsidR="00C30674">
        <w:rPr>
          <w:rFonts w:ascii="Century Gothic" w:eastAsia="Arial" w:hAnsi="Century Gothic" w:cs="Arial"/>
          <w:szCs w:val="24"/>
          <w:lang w:val="es-MX"/>
        </w:rPr>
        <w:t>Chih</w:t>
      </w:r>
      <w:proofErr w:type="spellEnd"/>
      <w:r w:rsidR="00C30674">
        <w:rPr>
          <w:rFonts w:ascii="Century Gothic" w:eastAsia="Arial" w:hAnsi="Century Gothic" w:cs="Arial"/>
          <w:szCs w:val="24"/>
          <w:lang w:val="es-MX"/>
        </w:rPr>
        <w:t xml:space="preserve">., a los </w:t>
      </w:r>
      <w:r w:rsidR="00D15FCC">
        <w:rPr>
          <w:rFonts w:ascii="Century Gothic" w:eastAsia="Arial" w:hAnsi="Century Gothic" w:cs="Arial"/>
          <w:szCs w:val="24"/>
          <w:lang w:val="es-MX"/>
        </w:rPr>
        <w:t>treinta</w:t>
      </w:r>
      <w:r w:rsidR="00C30674">
        <w:rPr>
          <w:rFonts w:ascii="Century Gothic" w:eastAsia="Arial" w:hAnsi="Century Gothic" w:cs="Arial"/>
          <w:szCs w:val="24"/>
          <w:lang w:val="es-MX"/>
        </w:rPr>
        <w:t xml:space="preserve"> </w:t>
      </w:r>
      <w:r w:rsidR="00522D18">
        <w:rPr>
          <w:rFonts w:ascii="Century Gothic" w:eastAsia="Arial" w:hAnsi="Century Gothic" w:cs="Arial"/>
          <w:szCs w:val="24"/>
          <w:lang w:val="es-MX"/>
        </w:rPr>
        <w:t xml:space="preserve">días </w:t>
      </w:r>
      <w:r w:rsidRPr="00A335F4">
        <w:rPr>
          <w:rFonts w:ascii="Century Gothic" w:eastAsia="Arial" w:hAnsi="Century Gothic" w:cs="Arial"/>
          <w:szCs w:val="24"/>
          <w:lang w:val="es-MX"/>
        </w:rPr>
        <w:t xml:space="preserve">del mes de </w:t>
      </w:r>
      <w:r w:rsidR="00D15FCC">
        <w:rPr>
          <w:rFonts w:ascii="Century Gothic" w:eastAsia="Arial" w:hAnsi="Century Gothic" w:cs="Arial"/>
          <w:szCs w:val="24"/>
          <w:lang w:val="es-MX"/>
        </w:rPr>
        <w:t>mayo</w:t>
      </w:r>
      <w:r>
        <w:rPr>
          <w:rFonts w:ascii="Century Gothic" w:eastAsia="Arial" w:hAnsi="Century Gothic" w:cs="Arial"/>
          <w:szCs w:val="24"/>
          <w:lang w:val="es-MX"/>
        </w:rPr>
        <w:t xml:space="preserve"> </w:t>
      </w:r>
      <w:r w:rsidRPr="00A335F4">
        <w:rPr>
          <w:rFonts w:ascii="Century Gothic" w:eastAsia="Arial" w:hAnsi="Century Gothic" w:cs="Arial"/>
          <w:szCs w:val="24"/>
          <w:lang w:val="es-MX"/>
        </w:rPr>
        <w:t>del año dos mil</w:t>
      </w:r>
      <w:r>
        <w:rPr>
          <w:rFonts w:ascii="Century Gothic" w:eastAsia="Arial" w:hAnsi="Century Gothic" w:cs="Arial"/>
          <w:szCs w:val="24"/>
          <w:lang w:val="es-MX"/>
        </w:rPr>
        <w:t xml:space="preserve"> </w:t>
      </w:r>
      <w:r w:rsidR="00062B46">
        <w:rPr>
          <w:rFonts w:ascii="Century Gothic" w:eastAsia="Arial" w:hAnsi="Century Gothic" w:cs="Arial"/>
          <w:szCs w:val="24"/>
          <w:lang w:val="es-MX"/>
        </w:rPr>
        <w:t>veinte</w:t>
      </w:r>
      <w:r>
        <w:rPr>
          <w:rFonts w:ascii="Century Gothic" w:eastAsia="Arial" w:hAnsi="Century Gothic" w:cs="Arial"/>
          <w:szCs w:val="24"/>
          <w:lang w:val="es-MX"/>
        </w:rPr>
        <w:t>.</w:t>
      </w:r>
    </w:p>
    <w:p w:rsidR="00AE35C5" w:rsidRDefault="00AE35C5" w:rsidP="00315537">
      <w:pPr>
        <w:spacing w:line="360" w:lineRule="auto"/>
        <w:jc w:val="both"/>
        <w:rPr>
          <w:rFonts w:ascii="Century Gothic" w:eastAsia="Arial" w:hAnsi="Century Gothic" w:cs="Arial"/>
          <w:sz w:val="20"/>
        </w:rPr>
      </w:pPr>
    </w:p>
    <w:p w:rsidR="00522D18" w:rsidRDefault="00522D18" w:rsidP="00315537">
      <w:pPr>
        <w:spacing w:line="360" w:lineRule="auto"/>
        <w:jc w:val="both"/>
        <w:rPr>
          <w:rFonts w:ascii="Century Gothic" w:eastAsia="Arial" w:hAnsi="Century Gothic" w:cs="Arial"/>
          <w:sz w:val="20"/>
        </w:rPr>
      </w:pPr>
    </w:p>
    <w:p w:rsidR="00522D18" w:rsidRDefault="00522D18" w:rsidP="00315537">
      <w:pPr>
        <w:spacing w:line="360" w:lineRule="auto"/>
        <w:jc w:val="both"/>
        <w:rPr>
          <w:rFonts w:ascii="Century Gothic" w:eastAsia="Arial" w:hAnsi="Century Gothic" w:cs="Arial"/>
          <w:sz w:val="20"/>
        </w:rPr>
      </w:pPr>
    </w:p>
    <w:p w:rsidR="00522D18" w:rsidRDefault="00522D18" w:rsidP="00315537">
      <w:pPr>
        <w:spacing w:line="360" w:lineRule="auto"/>
        <w:jc w:val="both"/>
        <w:rPr>
          <w:rFonts w:ascii="Century Gothic" w:eastAsia="Arial" w:hAnsi="Century Gothic" w:cs="Arial"/>
          <w:sz w:val="20"/>
        </w:rPr>
      </w:pPr>
    </w:p>
    <w:p w:rsidR="00522D18" w:rsidRDefault="00522D18" w:rsidP="00315537">
      <w:pPr>
        <w:spacing w:line="360" w:lineRule="auto"/>
        <w:jc w:val="both"/>
        <w:rPr>
          <w:rFonts w:ascii="Century Gothic" w:eastAsia="Arial" w:hAnsi="Century Gothic" w:cs="Arial"/>
          <w:sz w:val="20"/>
        </w:rPr>
      </w:pPr>
    </w:p>
    <w:p w:rsidR="00522D18" w:rsidRDefault="00522D18" w:rsidP="00315537">
      <w:pPr>
        <w:spacing w:line="360" w:lineRule="auto"/>
        <w:jc w:val="both"/>
        <w:rPr>
          <w:rFonts w:ascii="Century Gothic" w:eastAsia="Arial" w:hAnsi="Century Gothic" w:cs="Arial"/>
          <w:sz w:val="20"/>
        </w:rPr>
      </w:pPr>
    </w:p>
    <w:p w:rsidR="00522D18" w:rsidRDefault="00522D18" w:rsidP="00315537">
      <w:pPr>
        <w:spacing w:line="360" w:lineRule="auto"/>
        <w:jc w:val="both"/>
        <w:rPr>
          <w:rFonts w:ascii="Century Gothic" w:eastAsia="Arial" w:hAnsi="Century Gothic" w:cs="Arial"/>
          <w:sz w:val="20"/>
        </w:rPr>
      </w:pPr>
    </w:p>
    <w:p w:rsidR="00522D18" w:rsidRDefault="00522D18" w:rsidP="00315537">
      <w:pPr>
        <w:spacing w:line="360" w:lineRule="auto"/>
        <w:jc w:val="both"/>
        <w:rPr>
          <w:rFonts w:ascii="Century Gothic" w:eastAsia="Arial" w:hAnsi="Century Gothic" w:cs="Arial"/>
          <w:sz w:val="20"/>
        </w:rPr>
      </w:pPr>
    </w:p>
    <w:p w:rsidR="00522D18" w:rsidRDefault="00522D18" w:rsidP="00315537">
      <w:pPr>
        <w:spacing w:line="360" w:lineRule="auto"/>
        <w:jc w:val="both"/>
        <w:rPr>
          <w:rFonts w:ascii="Century Gothic" w:eastAsia="Arial" w:hAnsi="Century Gothic" w:cs="Arial"/>
          <w:sz w:val="20"/>
        </w:rPr>
      </w:pPr>
    </w:p>
    <w:p w:rsidR="00522D18" w:rsidRDefault="00522D18" w:rsidP="00315537">
      <w:pPr>
        <w:spacing w:line="360" w:lineRule="auto"/>
        <w:jc w:val="both"/>
        <w:rPr>
          <w:rFonts w:ascii="Century Gothic" w:eastAsia="Arial" w:hAnsi="Century Gothic" w:cs="Arial"/>
          <w:sz w:val="20"/>
        </w:rPr>
      </w:pPr>
    </w:p>
    <w:p w:rsidR="00522D18" w:rsidRDefault="00522D18" w:rsidP="00315537">
      <w:pPr>
        <w:spacing w:line="360" w:lineRule="auto"/>
        <w:jc w:val="both"/>
        <w:rPr>
          <w:rFonts w:ascii="Century Gothic" w:eastAsia="Arial" w:hAnsi="Century Gothic" w:cs="Arial"/>
          <w:sz w:val="20"/>
        </w:rPr>
      </w:pPr>
    </w:p>
    <w:p w:rsidR="00522D18" w:rsidRDefault="00522D18" w:rsidP="00315537">
      <w:pPr>
        <w:spacing w:line="360" w:lineRule="auto"/>
        <w:jc w:val="both"/>
        <w:rPr>
          <w:rFonts w:ascii="Century Gothic" w:eastAsia="Arial" w:hAnsi="Century Gothic" w:cs="Arial"/>
          <w:sz w:val="20"/>
        </w:rPr>
      </w:pPr>
    </w:p>
    <w:p w:rsidR="00522D18" w:rsidRDefault="00522D18" w:rsidP="00315537">
      <w:pPr>
        <w:spacing w:line="360" w:lineRule="auto"/>
        <w:jc w:val="both"/>
        <w:rPr>
          <w:rFonts w:ascii="Century Gothic" w:eastAsia="Arial" w:hAnsi="Century Gothic" w:cs="Arial"/>
          <w:sz w:val="20"/>
        </w:rPr>
      </w:pPr>
    </w:p>
    <w:p w:rsidR="00522D18" w:rsidRPr="00AE35C5" w:rsidRDefault="00522D18" w:rsidP="00315537">
      <w:pPr>
        <w:spacing w:line="360" w:lineRule="auto"/>
        <w:jc w:val="both"/>
        <w:rPr>
          <w:rFonts w:ascii="Century Gothic" w:eastAsia="Arial" w:hAnsi="Century Gothic" w:cs="Arial"/>
          <w:sz w:val="20"/>
        </w:rPr>
      </w:pPr>
    </w:p>
    <w:p w:rsidR="00331CBA" w:rsidRPr="00315537" w:rsidRDefault="00E52DCF" w:rsidP="00315537">
      <w:pPr>
        <w:spacing w:line="360" w:lineRule="auto"/>
        <w:jc w:val="both"/>
        <w:rPr>
          <w:rFonts w:ascii="Century Gothic" w:hAnsi="Century Gothic" w:cs="Arial"/>
        </w:rPr>
      </w:pPr>
      <w:r>
        <w:rPr>
          <w:rFonts w:ascii="Century Gothic" w:eastAsia="Arial" w:hAnsi="Century Gothic" w:cs="Arial"/>
        </w:rPr>
        <w:lastRenderedPageBreak/>
        <w:t>A</w:t>
      </w:r>
      <w:r w:rsidR="00331CBA" w:rsidRPr="00165C38">
        <w:rPr>
          <w:rFonts w:ascii="Century Gothic" w:eastAsia="Arial" w:hAnsi="Century Gothic" w:cs="Arial"/>
        </w:rPr>
        <w:t>sí lo aprob</w:t>
      </w:r>
      <w:r w:rsidR="00E25FD9">
        <w:rPr>
          <w:rFonts w:ascii="Century Gothic" w:eastAsia="Arial" w:hAnsi="Century Gothic" w:cs="Arial"/>
        </w:rPr>
        <w:t>ó la Comisión de Transparencia,</w:t>
      </w:r>
      <w:r w:rsidR="00331CBA" w:rsidRPr="00165C38">
        <w:rPr>
          <w:rFonts w:ascii="Century Gothic" w:eastAsia="Arial" w:hAnsi="Century Gothic" w:cs="Arial"/>
        </w:rPr>
        <w:t xml:space="preserve"> Acces</w:t>
      </w:r>
      <w:r w:rsidR="00E25FD9">
        <w:rPr>
          <w:rFonts w:ascii="Century Gothic" w:eastAsia="Arial" w:hAnsi="Century Gothic" w:cs="Arial"/>
        </w:rPr>
        <w:t>o a la Información</w:t>
      </w:r>
      <w:r w:rsidR="001933D0">
        <w:rPr>
          <w:rFonts w:ascii="Century Gothic" w:eastAsia="Arial" w:hAnsi="Century Gothic" w:cs="Arial"/>
        </w:rPr>
        <w:t xml:space="preserve"> Pública</w:t>
      </w:r>
      <w:r w:rsidR="00E25FD9">
        <w:rPr>
          <w:rFonts w:ascii="Century Gothic" w:eastAsia="Arial" w:hAnsi="Century Gothic" w:cs="Arial"/>
        </w:rPr>
        <w:t xml:space="preserve"> y Parlamento Abierto</w:t>
      </w:r>
      <w:r w:rsidR="001535B1">
        <w:rPr>
          <w:rFonts w:ascii="Century Gothic" w:eastAsia="Arial" w:hAnsi="Century Gothic" w:cs="Arial"/>
        </w:rPr>
        <w:t xml:space="preserve">, en reunión de fecha </w:t>
      </w:r>
      <w:r w:rsidR="00C30674">
        <w:rPr>
          <w:rFonts w:ascii="Century Gothic" w:eastAsia="Arial" w:hAnsi="Century Gothic" w:cs="Arial"/>
        </w:rPr>
        <w:t>veintinueve</w:t>
      </w:r>
      <w:r w:rsidR="007139D2">
        <w:rPr>
          <w:rFonts w:ascii="Century Gothic" w:eastAsia="Arial" w:hAnsi="Century Gothic" w:cs="Arial"/>
        </w:rPr>
        <w:t xml:space="preserve"> </w:t>
      </w:r>
      <w:r w:rsidR="00315537">
        <w:rPr>
          <w:rFonts w:ascii="Century Gothic" w:eastAsia="Arial" w:hAnsi="Century Gothic" w:cs="Arial"/>
        </w:rPr>
        <w:t xml:space="preserve">de </w:t>
      </w:r>
      <w:r w:rsidR="00C30674">
        <w:rPr>
          <w:rFonts w:ascii="Century Gothic" w:eastAsia="Arial" w:hAnsi="Century Gothic" w:cs="Arial"/>
        </w:rPr>
        <w:t>abril</w:t>
      </w:r>
      <w:r w:rsidR="00315537">
        <w:rPr>
          <w:rFonts w:ascii="Century Gothic" w:eastAsia="Arial" w:hAnsi="Century Gothic" w:cs="Arial"/>
        </w:rPr>
        <w:t xml:space="preserve"> </w:t>
      </w:r>
      <w:r w:rsidR="001535B1">
        <w:rPr>
          <w:rFonts w:ascii="Century Gothic" w:eastAsia="Arial" w:hAnsi="Century Gothic" w:cs="Arial"/>
        </w:rPr>
        <w:t xml:space="preserve">del año dos mil </w:t>
      </w:r>
      <w:r w:rsidR="007139D2">
        <w:rPr>
          <w:rFonts w:ascii="Century Gothic" w:eastAsia="Arial" w:hAnsi="Century Gothic" w:cs="Arial"/>
        </w:rPr>
        <w:t>veinte</w:t>
      </w:r>
      <w:r w:rsidR="00331CBA" w:rsidRPr="00165C38">
        <w:rPr>
          <w:rFonts w:ascii="Century Gothic" w:eastAsia="Arial" w:hAnsi="Century Gothic" w:cs="Arial"/>
        </w:rPr>
        <w:t>.</w:t>
      </w:r>
    </w:p>
    <w:p w:rsidR="00315537" w:rsidRPr="00AE35C5" w:rsidRDefault="00315537" w:rsidP="001933D0">
      <w:pPr>
        <w:pStyle w:val="Normal1"/>
        <w:spacing w:line="360" w:lineRule="auto"/>
        <w:jc w:val="both"/>
        <w:rPr>
          <w:rFonts w:ascii="Century Gothic" w:eastAsia="Arial" w:hAnsi="Century Gothic" w:cs="Arial"/>
          <w:b/>
          <w:sz w:val="12"/>
        </w:rPr>
      </w:pPr>
    </w:p>
    <w:p w:rsidR="00331CBA" w:rsidRPr="004B6514" w:rsidRDefault="00F1142F" w:rsidP="001933D0">
      <w:pPr>
        <w:pStyle w:val="Normal1"/>
        <w:spacing w:line="360" w:lineRule="auto"/>
        <w:jc w:val="both"/>
        <w:rPr>
          <w:rFonts w:ascii="Century Gothic" w:eastAsia="Arial" w:hAnsi="Century Gothic" w:cs="Arial"/>
          <w:b/>
        </w:rPr>
      </w:pPr>
      <w:r>
        <w:rPr>
          <w:rFonts w:ascii="Century Gothic" w:eastAsia="Arial" w:hAnsi="Century Gothic" w:cs="Arial"/>
          <w:b/>
        </w:rPr>
        <w:t xml:space="preserve">POR LA COMISIÓN </w:t>
      </w:r>
      <w:r w:rsidR="001933D0">
        <w:rPr>
          <w:rFonts w:ascii="Century Gothic" w:eastAsia="Arial" w:hAnsi="Century Gothic" w:cs="Arial"/>
          <w:b/>
        </w:rPr>
        <w:t>DE TRANSPARENCIA,</w:t>
      </w:r>
      <w:r w:rsidR="00331CBA" w:rsidRPr="004B6514">
        <w:rPr>
          <w:rFonts w:ascii="Century Gothic" w:eastAsia="Arial" w:hAnsi="Century Gothic" w:cs="Arial"/>
          <w:b/>
        </w:rPr>
        <w:t xml:space="preserve"> ACCESO A LA INFORMACIÓN PÚBLICA</w:t>
      </w:r>
      <w:r w:rsidR="001933D0">
        <w:rPr>
          <w:rFonts w:ascii="Century Gothic" w:eastAsia="Arial" w:hAnsi="Century Gothic" w:cs="Arial"/>
          <w:b/>
        </w:rPr>
        <w:t xml:space="preserve"> Y PARLAMENTO ABIERTO</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562"/>
        <w:gridCol w:w="2087"/>
        <w:gridCol w:w="1573"/>
        <w:gridCol w:w="1942"/>
      </w:tblGrid>
      <w:tr w:rsidR="00C30674" w:rsidRPr="004B6514" w:rsidTr="00C30674">
        <w:trPr>
          <w:jc w:val="center"/>
        </w:trPr>
        <w:tc>
          <w:tcPr>
            <w:tcW w:w="4038" w:type="dxa"/>
            <w:gridSpan w:val="2"/>
          </w:tcPr>
          <w:p w:rsidR="00C30674" w:rsidRPr="004B6514" w:rsidRDefault="00C30674" w:rsidP="007C6780">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INTEGRANTES</w:t>
            </w:r>
          </w:p>
        </w:tc>
        <w:tc>
          <w:tcPr>
            <w:tcW w:w="2087" w:type="dxa"/>
          </w:tcPr>
          <w:p w:rsidR="00C30674" w:rsidRPr="004B6514" w:rsidRDefault="00C30674" w:rsidP="007C6780">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A FAVOR</w:t>
            </w:r>
          </w:p>
        </w:tc>
        <w:tc>
          <w:tcPr>
            <w:tcW w:w="1573" w:type="dxa"/>
          </w:tcPr>
          <w:p w:rsidR="00C30674" w:rsidRPr="004B6514" w:rsidRDefault="00C30674" w:rsidP="007C6780">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EN CONTRA</w:t>
            </w:r>
          </w:p>
        </w:tc>
        <w:tc>
          <w:tcPr>
            <w:tcW w:w="1942" w:type="dxa"/>
          </w:tcPr>
          <w:p w:rsidR="00C30674" w:rsidRPr="004B6514" w:rsidRDefault="00C30674" w:rsidP="007C6780">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ABSTENCIÓN</w:t>
            </w:r>
          </w:p>
        </w:tc>
      </w:tr>
      <w:tr w:rsidR="00331CBA" w:rsidRPr="00A61F38" w:rsidTr="00C30674">
        <w:trPr>
          <w:jc w:val="center"/>
        </w:trPr>
        <w:tc>
          <w:tcPr>
            <w:tcW w:w="1476" w:type="dxa"/>
          </w:tcPr>
          <w:p w:rsidR="00331CBA" w:rsidRPr="00A61F38" w:rsidRDefault="00331CBA" w:rsidP="00AE35C5">
            <w:pPr>
              <w:pStyle w:val="Normal1"/>
              <w:spacing w:line="360" w:lineRule="auto"/>
              <w:jc w:val="center"/>
              <w:rPr>
                <w:rFonts w:ascii="Century Gothic" w:hAnsi="Century Gothic" w:cs="Arial"/>
                <w:b/>
              </w:rPr>
            </w:pPr>
            <w:r>
              <w:rPr>
                <w:noProof/>
              </w:rPr>
              <w:drawing>
                <wp:inline distT="0" distB="0" distL="0" distR="0">
                  <wp:extent cx="798162" cy="798162"/>
                  <wp:effectExtent l="0" t="0" r="2540" b="2540"/>
                  <wp:docPr id="1" name="Imagen 1" descr="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9"/>
                          <pic:cNvPicPr>
                            <a:picLocks noChangeAspect="1" noChangeArrowheads="1"/>
                          </pic:cNvPicPr>
                        </pic:nvPicPr>
                        <pic:blipFill>
                          <a:blip r:embed="rId8" cstate="print"/>
                          <a:srcRect/>
                          <a:stretch>
                            <a:fillRect/>
                          </a:stretch>
                        </pic:blipFill>
                        <pic:spPr bwMode="auto">
                          <a:xfrm>
                            <a:off x="0" y="0"/>
                            <a:ext cx="798764" cy="798764"/>
                          </a:xfrm>
                          <a:prstGeom prst="rect">
                            <a:avLst/>
                          </a:prstGeom>
                          <a:noFill/>
                          <a:ln w="9525">
                            <a:noFill/>
                            <a:miter lim="800000"/>
                            <a:headEnd/>
                            <a:tailEnd/>
                          </a:ln>
                        </pic:spPr>
                      </pic:pic>
                    </a:graphicData>
                  </a:graphic>
                </wp:inline>
              </w:drawing>
            </w:r>
          </w:p>
        </w:tc>
        <w:tc>
          <w:tcPr>
            <w:tcW w:w="2562" w:type="dxa"/>
          </w:tcPr>
          <w:p w:rsidR="00331CBA" w:rsidRPr="004B6514" w:rsidRDefault="00331CBA" w:rsidP="007C6780">
            <w:pPr>
              <w:pStyle w:val="Normal1"/>
              <w:spacing w:line="360" w:lineRule="auto"/>
              <w:jc w:val="center"/>
              <w:rPr>
                <w:rFonts w:ascii="Century Gothic" w:eastAsia="Arial" w:hAnsi="Century Gothic" w:cs="Arial"/>
                <w:b/>
                <w:sz w:val="22"/>
                <w:szCs w:val="22"/>
              </w:rPr>
            </w:pPr>
            <w:proofErr w:type="spellStart"/>
            <w:r w:rsidRPr="004B6514">
              <w:rPr>
                <w:rFonts w:ascii="Century Gothic" w:eastAsia="Arial" w:hAnsi="Century Gothic" w:cs="Arial"/>
                <w:b/>
                <w:sz w:val="22"/>
                <w:szCs w:val="22"/>
              </w:rPr>
              <w:t>DIP</w:t>
            </w:r>
            <w:proofErr w:type="spellEnd"/>
            <w:r w:rsidRPr="004B6514">
              <w:rPr>
                <w:rFonts w:ascii="Century Gothic" w:eastAsia="Arial" w:hAnsi="Century Gothic" w:cs="Arial"/>
                <w:b/>
                <w:sz w:val="22"/>
                <w:szCs w:val="22"/>
              </w:rPr>
              <w:t>. BLANCA GÁMEZ GUTIÉRREZ</w:t>
            </w:r>
          </w:p>
          <w:p w:rsidR="00331CBA" w:rsidRPr="00991167" w:rsidRDefault="00165C38" w:rsidP="007C6780">
            <w:pPr>
              <w:pStyle w:val="Normal1"/>
              <w:spacing w:line="360" w:lineRule="auto"/>
              <w:jc w:val="center"/>
              <w:rPr>
                <w:rFonts w:ascii="Century Gothic" w:hAnsi="Century Gothic" w:cs="Arial"/>
                <w:b/>
                <w:sz w:val="22"/>
                <w:szCs w:val="22"/>
              </w:rPr>
            </w:pPr>
            <w:r w:rsidRPr="00991167">
              <w:rPr>
                <w:rStyle w:val="Estilo2"/>
                <w:rFonts w:ascii="Century Gothic" w:hAnsi="Century Gothic" w:cs="Arial"/>
                <w:caps w:val="0"/>
                <w:sz w:val="22"/>
                <w:szCs w:val="22"/>
              </w:rPr>
              <w:t>PRESIDENT</w:t>
            </w:r>
            <w:r>
              <w:rPr>
                <w:rStyle w:val="Estilo2"/>
                <w:rFonts w:ascii="Century Gothic" w:hAnsi="Century Gothic" w:cs="Arial"/>
                <w:caps w:val="0"/>
                <w:sz w:val="22"/>
                <w:szCs w:val="22"/>
              </w:rPr>
              <w:t>A</w:t>
            </w:r>
          </w:p>
        </w:tc>
        <w:tc>
          <w:tcPr>
            <w:tcW w:w="2087" w:type="dxa"/>
          </w:tcPr>
          <w:p w:rsidR="00331CBA" w:rsidRPr="00A61F38" w:rsidRDefault="00331CBA" w:rsidP="007C6780">
            <w:pPr>
              <w:pStyle w:val="Normal1"/>
              <w:spacing w:line="360" w:lineRule="auto"/>
              <w:jc w:val="both"/>
              <w:rPr>
                <w:rFonts w:ascii="Century Gothic" w:hAnsi="Century Gothic" w:cs="Arial"/>
                <w:b/>
              </w:rPr>
            </w:pPr>
          </w:p>
        </w:tc>
        <w:tc>
          <w:tcPr>
            <w:tcW w:w="1573" w:type="dxa"/>
          </w:tcPr>
          <w:p w:rsidR="00331CBA" w:rsidRPr="00A61F38" w:rsidRDefault="00331CBA" w:rsidP="007C6780">
            <w:pPr>
              <w:pStyle w:val="Normal1"/>
              <w:spacing w:line="360" w:lineRule="auto"/>
              <w:jc w:val="both"/>
              <w:rPr>
                <w:rFonts w:ascii="Century Gothic" w:hAnsi="Century Gothic" w:cs="Arial"/>
                <w:b/>
              </w:rPr>
            </w:pPr>
          </w:p>
        </w:tc>
        <w:tc>
          <w:tcPr>
            <w:tcW w:w="1942" w:type="dxa"/>
          </w:tcPr>
          <w:p w:rsidR="00331CBA" w:rsidRPr="00A61F38" w:rsidRDefault="00331CBA" w:rsidP="007C6780">
            <w:pPr>
              <w:pStyle w:val="Normal1"/>
              <w:spacing w:line="360" w:lineRule="auto"/>
              <w:jc w:val="both"/>
              <w:rPr>
                <w:rFonts w:ascii="Century Gothic" w:hAnsi="Century Gothic" w:cs="Arial"/>
                <w:b/>
              </w:rPr>
            </w:pPr>
          </w:p>
        </w:tc>
      </w:tr>
      <w:tr w:rsidR="00331CBA" w:rsidRPr="00A61F38" w:rsidTr="00C30674">
        <w:trPr>
          <w:jc w:val="center"/>
        </w:trPr>
        <w:tc>
          <w:tcPr>
            <w:tcW w:w="1476" w:type="dxa"/>
          </w:tcPr>
          <w:p w:rsidR="00331CBA" w:rsidRPr="00A61F38" w:rsidRDefault="00331CBA" w:rsidP="00AE35C5">
            <w:pPr>
              <w:pStyle w:val="Normal1"/>
              <w:spacing w:line="360" w:lineRule="auto"/>
              <w:jc w:val="center"/>
              <w:rPr>
                <w:rFonts w:ascii="Century Gothic" w:hAnsi="Century Gothic" w:cs="Arial"/>
                <w:b/>
              </w:rPr>
            </w:pPr>
            <w:r>
              <w:rPr>
                <w:noProof/>
              </w:rPr>
              <w:drawing>
                <wp:inline distT="0" distB="0" distL="0" distR="0">
                  <wp:extent cx="784839" cy="784839"/>
                  <wp:effectExtent l="0" t="0" r="0" b="0"/>
                  <wp:docPr id="2" name="Imagen 2" descr="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4"/>
                          <pic:cNvPicPr>
                            <a:picLocks noChangeAspect="1" noChangeArrowheads="1"/>
                          </pic:cNvPicPr>
                        </pic:nvPicPr>
                        <pic:blipFill>
                          <a:blip r:embed="rId9" cstate="print"/>
                          <a:srcRect/>
                          <a:stretch>
                            <a:fillRect/>
                          </a:stretch>
                        </pic:blipFill>
                        <pic:spPr bwMode="auto">
                          <a:xfrm>
                            <a:off x="0" y="0"/>
                            <a:ext cx="788377" cy="788377"/>
                          </a:xfrm>
                          <a:prstGeom prst="rect">
                            <a:avLst/>
                          </a:prstGeom>
                          <a:noFill/>
                          <a:ln w="9525">
                            <a:noFill/>
                            <a:miter lim="800000"/>
                            <a:headEnd/>
                            <a:tailEnd/>
                          </a:ln>
                        </pic:spPr>
                      </pic:pic>
                    </a:graphicData>
                  </a:graphic>
                </wp:inline>
              </w:drawing>
            </w:r>
          </w:p>
        </w:tc>
        <w:tc>
          <w:tcPr>
            <w:tcW w:w="2562" w:type="dxa"/>
          </w:tcPr>
          <w:p w:rsidR="00331CBA" w:rsidRDefault="00331CBA" w:rsidP="007C6780">
            <w:pPr>
              <w:pStyle w:val="Normal1"/>
              <w:spacing w:line="360" w:lineRule="auto"/>
              <w:jc w:val="center"/>
              <w:rPr>
                <w:rFonts w:ascii="Century Gothic" w:eastAsia="Arial" w:hAnsi="Century Gothic" w:cs="Arial"/>
                <w:b/>
                <w:sz w:val="22"/>
                <w:szCs w:val="22"/>
                <w:lang w:val="es-ES"/>
              </w:rPr>
            </w:pPr>
            <w:proofErr w:type="spellStart"/>
            <w:r w:rsidRPr="004B6514">
              <w:rPr>
                <w:rFonts w:ascii="Century Gothic" w:eastAsia="Arial" w:hAnsi="Century Gothic" w:cs="Arial"/>
                <w:b/>
                <w:sz w:val="22"/>
                <w:szCs w:val="22"/>
                <w:lang w:val="es-ES"/>
              </w:rPr>
              <w:t>DIP</w:t>
            </w:r>
            <w:proofErr w:type="spellEnd"/>
            <w:r w:rsidRPr="004B6514">
              <w:rPr>
                <w:rFonts w:ascii="Century Gothic" w:eastAsia="Arial" w:hAnsi="Century Gothic" w:cs="Arial"/>
                <w:b/>
                <w:sz w:val="22"/>
                <w:szCs w:val="22"/>
                <w:lang w:val="es-ES"/>
              </w:rPr>
              <w:t xml:space="preserve">. JANET FRANCIS MENDOZA </w:t>
            </w:r>
            <w:proofErr w:type="spellStart"/>
            <w:r w:rsidRPr="004B6514">
              <w:rPr>
                <w:rFonts w:ascii="Century Gothic" w:eastAsia="Arial" w:hAnsi="Century Gothic" w:cs="Arial"/>
                <w:b/>
                <w:sz w:val="22"/>
                <w:szCs w:val="22"/>
                <w:lang w:val="es-ES"/>
              </w:rPr>
              <w:t>BERBER</w:t>
            </w:r>
            <w:proofErr w:type="spellEnd"/>
          </w:p>
          <w:p w:rsidR="00165C38" w:rsidRPr="004B6514" w:rsidRDefault="00165C38" w:rsidP="007C6780">
            <w:pPr>
              <w:pStyle w:val="Normal1"/>
              <w:spacing w:line="360" w:lineRule="auto"/>
              <w:jc w:val="center"/>
              <w:rPr>
                <w:rFonts w:ascii="Century Gothic" w:eastAsia="Arial" w:hAnsi="Century Gothic" w:cs="Arial"/>
                <w:b/>
                <w:sz w:val="22"/>
                <w:szCs w:val="22"/>
                <w:lang w:val="es-ES"/>
              </w:rPr>
            </w:pPr>
            <w:r>
              <w:rPr>
                <w:rFonts w:ascii="Century Gothic" w:hAnsi="Century Gothic" w:cs="Arial"/>
                <w:b/>
                <w:sz w:val="22"/>
                <w:szCs w:val="22"/>
              </w:rPr>
              <w:t>SECRETARIA</w:t>
            </w:r>
          </w:p>
        </w:tc>
        <w:tc>
          <w:tcPr>
            <w:tcW w:w="2087" w:type="dxa"/>
          </w:tcPr>
          <w:p w:rsidR="00331CBA" w:rsidRPr="00A61F38" w:rsidRDefault="00331CBA" w:rsidP="007C6780">
            <w:pPr>
              <w:pStyle w:val="Normal1"/>
              <w:spacing w:line="360" w:lineRule="auto"/>
              <w:jc w:val="both"/>
              <w:rPr>
                <w:rFonts w:ascii="Century Gothic" w:hAnsi="Century Gothic" w:cs="Arial"/>
                <w:b/>
              </w:rPr>
            </w:pPr>
          </w:p>
        </w:tc>
        <w:tc>
          <w:tcPr>
            <w:tcW w:w="1573" w:type="dxa"/>
          </w:tcPr>
          <w:p w:rsidR="00331CBA" w:rsidRPr="00A61F38" w:rsidRDefault="00331CBA" w:rsidP="007C6780">
            <w:pPr>
              <w:pStyle w:val="Normal1"/>
              <w:spacing w:line="360" w:lineRule="auto"/>
              <w:jc w:val="both"/>
              <w:rPr>
                <w:rFonts w:ascii="Century Gothic" w:hAnsi="Century Gothic" w:cs="Arial"/>
                <w:b/>
              </w:rPr>
            </w:pPr>
          </w:p>
        </w:tc>
        <w:tc>
          <w:tcPr>
            <w:tcW w:w="1942" w:type="dxa"/>
          </w:tcPr>
          <w:p w:rsidR="00331CBA" w:rsidRPr="00A61F38" w:rsidRDefault="00331CBA" w:rsidP="007C6780">
            <w:pPr>
              <w:pStyle w:val="Normal1"/>
              <w:spacing w:line="360" w:lineRule="auto"/>
              <w:jc w:val="both"/>
              <w:rPr>
                <w:rFonts w:ascii="Century Gothic" w:hAnsi="Century Gothic" w:cs="Arial"/>
                <w:b/>
              </w:rPr>
            </w:pPr>
          </w:p>
        </w:tc>
      </w:tr>
      <w:tr w:rsidR="00331CBA" w:rsidRPr="00A61F38" w:rsidTr="00C30674">
        <w:trPr>
          <w:jc w:val="center"/>
        </w:trPr>
        <w:tc>
          <w:tcPr>
            <w:tcW w:w="1476" w:type="dxa"/>
          </w:tcPr>
          <w:p w:rsidR="00331CBA" w:rsidRPr="00A61F38" w:rsidRDefault="00331CBA" w:rsidP="00AE35C5">
            <w:pPr>
              <w:pStyle w:val="Normal1"/>
              <w:spacing w:line="360" w:lineRule="auto"/>
              <w:jc w:val="center"/>
              <w:rPr>
                <w:rFonts w:ascii="Century Gothic" w:hAnsi="Century Gothic" w:cs="Arial"/>
                <w:b/>
              </w:rPr>
            </w:pPr>
            <w:r>
              <w:rPr>
                <w:noProof/>
              </w:rPr>
              <w:drawing>
                <wp:inline distT="0" distB="0" distL="0" distR="0">
                  <wp:extent cx="774916" cy="774916"/>
                  <wp:effectExtent l="0" t="0" r="6350" b="6350"/>
                  <wp:docPr id="3" name="Imagen 3"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98"/>
                          <pic:cNvPicPr>
                            <a:picLocks noChangeAspect="1" noChangeArrowheads="1"/>
                          </pic:cNvPicPr>
                        </pic:nvPicPr>
                        <pic:blipFill>
                          <a:blip r:embed="rId10" cstate="print"/>
                          <a:srcRect/>
                          <a:stretch>
                            <a:fillRect/>
                          </a:stretch>
                        </pic:blipFill>
                        <pic:spPr bwMode="auto">
                          <a:xfrm>
                            <a:off x="0" y="0"/>
                            <a:ext cx="778238" cy="778238"/>
                          </a:xfrm>
                          <a:prstGeom prst="rect">
                            <a:avLst/>
                          </a:prstGeom>
                          <a:noFill/>
                          <a:ln w="9525">
                            <a:noFill/>
                            <a:miter lim="800000"/>
                            <a:headEnd/>
                            <a:tailEnd/>
                          </a:ln>
                        </pic:spPr>
                      </pic:pic>
                    </a:graphicData>
                  </a:graphic>
                </wp:inline>
              </w:drawing>
            </w:r>
          </w:p>
        </w:tc>
        <w:tc>
          <w:tcPr>
            <w:tcW w:w="2562" w:type="dxa"/>
          </w:tcPr>
          <w:p w:rsidR="00331CBA" w:rsidRPr="004B6514" w:rsidRDefault="00331CBA" w:rsidP="007C6780">
            <w:pPr>
              <w:pStyle w:val="Normal1"/>
              <w:spacing w:line="360" w:lineRule="auto"/>
              <w:jc w:val="center"/>
              <w:rPr>
                <w:rFonts w:ascii="Century Gothic" w:eastAsia="Arial" w:hAnsi="Century Gothic" w:cs="Arial"/>
                <w:b/>
                <w:sz w:val="22"/>
                <w:szCs w:val="22"/>
              </w:rPr>
            </w:pPr>
            <w:proofErr w:type="spellStart"/>
            <w:r w:rsidRPr="004B6514">
              <w:rPr>
                <w:rFonts w:ascii="Century Gothic" w:eastAsia="Arial" w:hAnsi="Century Gothic" w:cs="Arial"/>
                <w:b/>
                <w:sz w:val="22"/>
                <w:szCs w:val="22"/>
              </w:rPr>
              <w:t>DIP</w:t>
            </w:r>
            <w:proofErr w:type="spellEnd"/>
            <w:r w:rsidRPr="004B6514">
              <w:rPr>
                <w:rFonts w:ascii="Century Gothic" w:eastAsia="Arial" w:hAnsi="Century Gothic" w:cs="Arial"/>
                <w:b/>
                <w:sz w:val="22"/>
                <w:szCs w:val="22"/>
              </w:rPr>
              <w:t>. AN</w:t>
            </w:r>
            <w:r w:rsidR="00051D9C">
              <w:rPr>
                <w:rFonts w:ascii="Century Gothic" w:eastAsia="Arial" w:hAnsi="Century Gothic" w:cs="Arial"/>
                <w:b/>
                <w:sz w:val="22"/>
                <w:szCs w:val="22"/>
              </w:rPr>
              <w:t>N</w:t>
            </w:r>
            <w:r w:rsidRPr="004B6514">
              <w:rPr>
                <w:rFonts w:ascii="Century Gothic" w:eastAsia="Arial" w:hAnsi="Century Gothic" w:cs="Arial"/>
                <w:b/>
                <w:sz w:val="22"/>
                <w:szCs w:val="22"/>
              </w:rPr>
              <w:t>A ELIZABETH CHÁVEZ MATA</w:t>
            </w:r>
          </w:p>
          <w:p w:rsidR="00331CBA" w:rsidRPr="00991167" w:rsidRDefault="00165C38" w:rsidP="007C6780">
            <w:pPr>
              <w:pStyle w:val="Normal1"/>
              <w:spacing w:line="360" w:lineRule="auto"/>
              <w:jc w:val="center"/>
              <w:rPr>
                <w:rFonts w:ascii="Century Gothic" w:hAnsi="Century Gothic" w:cs="Arial"/>
                <w:b/>
                <w:sz w:val="22"/>
                <w:szCs w:val="22"/>
              </w:rPr>
            </w:pPr>
            <w:r w:rsidRPr="004B6514">
              <w:rPr>
                <w:rFonts w:ascii="Century Gothic" w:eastAsia="Arial" w:hAnsi="Century Gothic" w:cs="Arial"/>
                <w:b/>
                <w:sz w:val="22"/>
                <w:szCs w:val="22"/>
              </w:rPr>
              <w:t>VOCAL</w:t>
            </w:r>
          </w:p>
        </w:tc>
        <w:tc>
          <w:tcPr>
            <w:tcW w:w="2087" w:type="dxa"/>
          </w:tcPr>
          <w:p w:rsidR="00331CBA" w:rsidRPr="00A61F38" w:rsidRDefault="00331CBA" w:rsidP="007C6780">
            <w:pPr>
              <w:pStyle w:val="Normal1"/>
              <w:spacing w:line="360" w:lineRule="auto"/>
              <w:jc w:val="both"/>
              <w:rPr>
                <w:rFonts w:ascii="Century Gothic" w:hAnsi="Century Gothic" w:cs="Arial"/>
                <w:b/>
              </w:rPr>
            </w:pPr>
          </w:p>
        </w:tc>
        <w:tc>
          <w:tcPr>
            <w:tcW w:w="1573" w:type="dxa"/>
          </w:tcPr>
          <w:p w:rsidR="00331CBA" w:rsidRPr="00A61F38" w:rsidRDefault="00331CBA" w:rsidP="007C6780">
            <w:pPr>
              <w:pStyle w:val="Normal1"/>
              <w:spacing w:line="360" w:lineRule="auto"/>
              <w:jc w:val="both"/>
              <w:rPr>
                <w:rFonts w:ascii="Century Gothic" w:hAnsi="Century Gothic" w:cs="Arial"/>
                <w:b/>
              </w:rPr>
            </w:pPr>
          </w:p>
        </w:tc>
        <w:tc>
          <w:tcPr>
            <w:tcW w:w="1942" w:type="dxa"/>
          </w:tcPr>
          <w:p w:rsidR="00331CBA" w:rsidRPr="00A61F38" w:rsidRDefault="00331CBA" w:rsidP="007C6780">
            <w:pPr>
              <w:pStyle w:val="Normal1"/>
              <w:spacing w:line="360" w:lineRule="auto"/>
              <w:jc w:val="both"/>
              <w:rPr>
                <w:rFonts w:ascii="Century Gothic" w:hAnsi="Century Gothic" w:cs="Arial"/>
                <w:b/>
              </w:rPr>
            </w:pPr>
          </w:p>
        </w:tc>
      </w:tr>
      <w:tr w:rsidR="00331CBA" w:rsidRPr="00A61F38" w:rsidTr="00C30674">
        <w:trPr>
          <w:jc w:val="center"/>
        </w:trPr>
        <w:tc>
          <w:tcPr>
            <w:tcW w:w="1476" w:type="dxa"/>
          </w:tcPr>
          <w:p w:rsidR="00331CBA" w:rsidRPr="00A61F38" w:rsidRDefault="00331CBA" w:rsidP="00AE35C5">
            <w:pPr>
              <w:pStyle w:val="Normal1"/>
              <w:spacing w:line="360" w:lineRule="auto"/>
              <w:jc w:val="center"/>
              <w:rPr>
                <w:rFonts w:ascii="Century Gothic" w:hAnsi="Century Gothic" w:cs="Arial"/>
                <w:b/>
              </w:rPr>
            </w:pPr>
            <w:r>
              <w:rPr>
                <w:noProof/>
              </w:rPr>
              <w:drawing>
                <wp:inline distT="0" distB="0" distL="0" distR="0">
                  <wp:extent cx="796516" cy="796516"/>
                  <wp:effectExtent l="0" t="0" r="3810" b="3810"/>
                  <wp:docPr id="4" name="Imagen 4"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7"/>
                          <pic:cNvPicPr>
                            <a:picLocks noChangeAspect="1" noChangeArrowheads="1"/>
                          </pic:cNvPicPr>
                        </pic:nvPicPr>
                        <pic:blipFill>
                          <a:blip r:embed="rId11" cstate="print"/>
                          <a:srcRect/>
                          <a:stretch>
                            <a:fillRect/>
                          </a:stretch>
                        </pic:blipFill>
                        <pic:spPr bwMode="auto">
                          <a:xfrm>
                            <a:off x="0" y="0"/>
                            <a:ext cx="804353" cy="804353"/>
                          </a:xfrm>
                          <a:prstGeom prst="rect">
                            <a:avLst/>
                          </a:prstGeom>
                          <a:noFill/>
                          <a:ln w="9525">
                            <a:noFill/>
                            <a:miter lim="800000"/>
                            <a:headEnd/>
                            <a:tailEnd/>
                          </a:ln>
                        </pic:spPr>
                      </pic:pic>
                    </a:graphicData>
                  </a:graphic>
                </wp:inline>
              </w:drawing>
            </w:r>
          </w:p>
        </w:tc>
        <w:tc>
          <w:tcPr>
            <w:tcW w:w="2562" w:type="dxa"/>
          </w:tcPr>
          <w:p w:rsidR="00331CBA" w:rsidRPr="004B6514" w:rsidRDefault="00165C38" w:rsidP="007C6780">
            <w:pPr>
              <w:pStyle w:val="Normal1"/>
              <w:spacing w:line="360" w:lineRule="auto"/>
              <w:jc w:val="center"/>
              <w:rPr>
                <w:rFonts w:ascii="Century Gothic" w:eastAsia="Arial" w:hAnsi="Century Gothic" w:cs="Arial"/>
                <w:b/>
                <w:sz w:val="22"/>
                <w:szCs w:val="22"/>
              </w:rPr>
            </w:pPr>
            <w:proofErr w:type="spellStart"/>
            <w:r w:rsidRPr="004B6514">
              <w:rPr>
                <w:rFonts w:ascii="Century Gothic" w:eastAsia="Arial" w:hAnsi="Century Gothic" w:cs="Arial"/>
                <w:b/>
                <w:sz w:val="22"/>
                <w:szCs w:val="22"/>
              </w:rPr>
              <w:t>DIP</w:t>
            </w:r>
            <w:proofErr w:type="spellEnd"/>
            <w:r w:rsidRPr="004B6514">
              <w:rPr>
                <w:rFonts w:ascii="Century Gothic" w:eastAsia="Arial" w:hAnsi="Century Gothic" w:cs="Arial"/>
                <w:b/>
                <w:sz w:val="22"/>
                <w:szCs w:val="22"/>
              </w:rPr>
              <w:t>. JORGE CARLOS SOTO PRIETO</w:t>
            </w:r>
          </w:p>
          <w:p w:rsidR="00331CBA" w:rsidRPr="00991167" w:rsidRDefault="00165C38" w:rsidP="007C6780">
            <w:pPr>
              <w:pStyle w:val="Normal1"/>
              <w:spacing w:line="360" w:lineRule="auto"/>
              <w:jc w:val="center"/>
              <w:rPr>
                <w:rFonts w:ascii="Century Gothic" w:hAnsi="Century Gothic" w:cs="Arial"/>
                <w:b/>
                <w:sz w:val="22"/>
                <w:szCs w:val="22"/>
              </w:rPr>
            </w:pPr>
            <w:r w:rsidRPr="004B6514">
              <w:rPr>
                <w:rFonts w:ascii="Century Gothic" w:eastAsia="Arial" w:hAnsi="Century Gothic" w:cs="Arial"/>
                <w:b/>
                <w:sz w:val="22"/>
                <w:szCs w:val="22"/>
              </w:rPr>
              <w:t>VOCAL</w:t>
            </w:r>
          </w:p>
        </w:tc>
        <w:tc>
          <w:tcPr>
            <w:tcW w:w="2087" w:type="dxa"/>
          </w:tcPr>
          <w:p w:rsidR="00331CBA" w:rsidRPr="00A61F38" w:rsidRDefault="00331CBA" w:rsidP="007C6780">
            <w:pPr>
              <w:pStyle w:val="Normal1"/>
              <w:spacing w:line="360" w:lineRule="auto"/>
              <w:jc w:val="both"/>
              <w:rPr>
                <w:rFonts w:ascii="Century Gothic" w:hAnsi="Century Gothic" w:cs="Arial"/>
                <w:b/>
              </w:rPr>
            </w:pPr>
          </w:p>
        </w:tc>
        <w:tc>
          <w:tcPr>
            <w:tcW w:w="1573" w:type="dxa"/>
          </w:tcPr>
          <w:p w:rsidR="00331CBA" w:rsidRPr="00A61F38" w:rsidRDefault="00331CBA" w:rsidP="007C6780">
            <w:pPr>
              <w:pStyle w:val="Normal1"/>
              <w:spacing w:line="360" w:lineRule="auto"/>
              <w:jc w:val="both"/>
              <w:rPr>
                <w:rFonts w:ascii="Century Gothic" w:hAnsi="Century Gothic" w:cs="Arial"/>
                <w:b/>
              </w:rPr>
            </w:pPr>
          </w:p>
        </w:tc>
        <w:tc>
          <w:tcPr>
            <w:tcW w:w="1942" w:type="dxa"/>
          </w:tcPr>
          <w:p w:rsidR="00331CBA" w:rsidRPr="00A61F38" w:rsidRDefault="00331CBA" w:rsidP="007C6780">
            <w:pPr>
              <w:pStyle w:val="Normal1"/>
              <w:spacing w:line="360" w:lineRule="auto"/>
              <w:jc w:val="both"/>
              <w:rPr>
                <w:rFonts w:ascii="Century Gothic" w:hAnsi="Century Gothic" w:cs="Arial"/>
                <w:b/>
              </w:rPr>
            </w:pPr>
          </w:p>
        </w:tc>
      </w:tr>
    </w:tbl>
    <w:p w:rsidR="00331CBA" w:rsidRPr="00165C38" w:rsidRDefault="00331CBA" w:rsidP="00331CBA">
      <w:pPr>
        <w:shd w:val="clear" w:color="auto" w:fill="FFFFFF"/>
        <w:tabs>
          <w:tab w:val="left" w:pos="2978"/>
        </w:tabs>
        <w:spacing w:line="276" w:lineRule="auto"/>
        <w:jc w:val="both"/>
        <w:rPr>
          <w:rFonts w:ascii="Century Gothic" w:hAnsi="Century Gothic" w:cs="Arial"/>
          <w:sz w:val="16"/>
          <w:szCs w:val="16"/>
        </w:rPr>
      </w:pPr>
      <w:r w:rsidRPr="00315537">
        <w:rPr>
          <w:rFonts w:ascii="Century Gothic" w:eastAsia="Arial" w:hAnsi="Century Gothic" w:cs="Arial"/>
          <w:sz w:val="16"/>
          <w:szCs w:val="16"/>
        </w:rPr>
        <w:t>La presente hoja de firmas corresponde al Dictamen</w:t>
      </w:r>
      <w:r w:rsidR="00165C38" w:rsidRPr="00315537">
        <w:rPr>
          <w:rFonts w:ascii="Century Gothic" w:eastAsia="Arial" w:hAnsi="Century Gothic" w:cs="Arial"/>
          <w:sz w:val="16"/>
          <w:szCs w:val="16"/>
        </w:rPr>
        <w:t xml:space="preserve"> </w:t>
      </w:r>
      <w:proofErr w:type="spellStart"/>
      <w:r w:rsidR="00B26255" w:rsidRPr="00315537">
        <w:rPr>
          <w:rFonts w:ascii="Century Gothic" w:hAnsi="Century Gothic"/>
          <w:sz w:val="16"/>
          <w:szCs w:val="16"/>
        </w:rPr>
        <w:t>DCTAIP</w:t>
      </w:r>
      <w:r w:rsidR="00F1142F" w:rsidRPr="00315537">
        <w:rPr>
          <w:rFonts w:ascii="Century Gothic" w:hAnsi="Century Gothic"/>
          <w:sz w:val="16"/>
          <w:szCs w:val="16"/>
        </w:rPr>
        <w:t>PA</w:t>
      </w:r>
      <w:proofErr w:type="spellEnd"/>
      <w:r w:rsidR="00C30674">
        <w:rPr>
          <w:rFonts w:ascii="Century Gothic" w:hAnsi="Century Gothic"/>
          <w:sz w:val="16"/>
          <w:szCs w:val="16"/>
        </w:rPr>
        <w:t>/12</w:t>
      </w:r>
      <w:r w:rsidR="00800A6D">
        <w:rPr>
          <w:rFonts w:ascii="Century Gothic" w:hAnsi="Century Gothic"/>
          <w:sz w:val="16"/>
          <w:szCs w:val="16"/>
        </w:rPr>
        <w:t>/2020</w:t>
      </w:r>
      <w:r w:rsidR="00165C38" w:rsidRPr="00315537">
        <w:rPr>
          <w:rFonts w:ascii="Century Gothic" w:hAnsi="Century Gothic"/>
          <w:sz w:val="16"/>
          <w:szCs w:val="16"/>
        </w:rPr>
        <w:t xml:space="preserve"> de </w:t>
      </w:r>
      <w:r w:rsidR="00E25FD9" w:rsidRPr="00315537">
        <w:rPr>
          <w:rFonts w:ascii="Century Gothic" w:eastAsia="Arial" w:hAnsi="Century Gothic" w:cs="Arial"/>
          <w:sz w:val="16"/>
          <w:szCs w:val="16"/>
        </w:rPr>
        <w:t>la Comisión de Transparencia,</w:t>
      </w:r>
      <w:r w:rsidRPr="00315537">
        <w:rPr>
          <w:rFonts w:ascii="Century Gothic" w:eastAsia="Arial" w:hAnsi="Century Gothic" w:cs="Arial"/>
          <w:sz w:val="16"/>
          <w:szCs w:val="16"/>
        </w:rPr>
        <w:t xml:space="preserve"> Acceso a la </w:t>
      </w:r>
      <w:r w:rsidR="00E25FD9" w:rsidRPr="00315537">
        <w:rPr>
          <w:rFonts w:ascii="Century Gothic" w:eastAsia="Arial" w:hAnsi="Century Gothic" w:cs="Arial"/>
          <w:sz w:val="16"/>
          <w:szCs w:val="16"/>
        </w:rPr>
        <w:t xml:space="preserve">Información </w:t>
      </w:r>
      <w:r w:rsidR="001933D0" w:rsidRPr="00315537">
        <w:rPr>
          <w:rFonts w:ascii="Century Gothic" w:eastAsia="Arial" w:hAnsi="Century Gothic" w:cs="Arial"/>
          <w:sz w:val="16"/>
          <w:szCs w:val="16"/>
        </w:rPr>
        <w:t xml:space="preserve">Pública </w:t>
      </w:r>
      <w:r w:rsidR="00E25FD9" w:rsidRPr="00315537">
        <w:rPr>
          <w:rFonts w:ascii="Century Gothic" w:eastAsia="Arial" w:hAnsi="Century Gothic" w:cs="Arial"/>
          <w:sz w:val="16"/>
          <w:szCs w:val="16"/>
        </w:rPr>
        <w:t>y Parlamento Abierto</w:t>
      </w:r>
      <w:r w:rsidR="00165C38" w:rsidRPr="00315537">
        <w:rPr>
          <w:rFonts w:ascii="Century Gothic" w:eastAsia="Arial" w:hAnsi="Century Gothic" w:cs="Arial"/>
          <w:sz w:val="16"/>
          <w:szCs w:val="16"/>
        </w:rPr>
        <w:t>.</w:t>
      </w:r>
    </w:p>
    <w:p w:rsidR="00EE2584" w:rsidRPr="00165C38" w:rsidRDefault="00EE2584">
      <w:pPr>
        <w:rPr>
          <w:sz w:val="16"/>
          <w:szCs w:val="16"/>
        </w:rPr>
      </w:pPr>
    </w:p>
    <w:sectPr w:rsidR="00EE2584" w:rsidRPr="00165C38" w:rsidSect="006065B7">
      <w:headerReference w:type="default" r:id="rId12"/>
      <w:footerReference w:type="even" r:id="rId13"/>
      <w:footerReference w:type="default" r:id="rId14"/>
      <w:pgSz w:w="12240" w:h="15840" w:code="1"/>
      <w:pgMar w:top="3402" w:right="1418" w:bottom="1701" w:left="1418"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90F" w:rsidRDefault="009A490F" w:rsidP="00331CBA">
      <w:r>
        <w:separator/>
      </w:r>
    </w:p>
  </w:endnote>
  <w:endnote w:type="continuationSeparator" w:id="0">
    <w:p w:rsidR="009A490F" w:rsidRDefault="009A490F"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CC" w:rsidRDefault="00D15FC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15FCC" w:rsidRDefault="00D15F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438769"/>
      <w:docPartObj>
        <w:docPartGallery w:val="Page Numbers (Bottom of Page)"/>
        <w:docPartUnique/>
      </w:docPartObj>
    </w:sdtPr>
    <w:sdtEndPr>
      <w:rPr>
        <w:rFonts w:ascii="Century Gothic" w:hAnsi="Century Gothic"/>
        <w:sz w:val="18"/>
        <w:szCs w:val="18"/>
      </w:rPr>
    </w:sdtEndPr>
    <w:sdtContent>
      <w:p w:rsidR="00D15FCC" w:rsidRDefault="00D15FCC" w:rsidP="000556C9">
        <w:pPr>
          <w:pStyle w:val="Piedepgina"/>
          <w:tabs>
            <w:tab w:val="center" w:pos="4986"/>
            <w:tab w:val="left" w:pos="7185"/>
          </w:tabs>
          <w:jc w:val="center"/>
        </w:pPr>
        <w:r>
          <w:rPr>
            <w:noProof/>
          </w:rPr>
          <w:fldChar w:fldCharType="begin"/>
        </w:r>
        <w:r>
          <w:rPr>
            <w:noProof/>
          </w:rPr>
          <w:instrText>PAGE   \* MERGEFORMAT</w:instrText>
        </w:r>
        <w:r>
          <w:rPr>
            <w:noProof/>
          </w:rPr>
          <w:fldChar w:fldCharType="separate"/>
        </w:r>
        <w:r w:rsidR="001E14F7">
          <w:rPr>
            <w:noProof/>
          </w:rPr>
          <w:t>59</w:t>
        </w:r>
        <w:r>
          <w:rPr>
            <w:noProof/>
          </w:rPr>
          <w:fldChar w:fldCharType="end"/>
        </w:r>
      </w:p>
      <w:p w:rsidR="00D15FCC" w:rsidRPr="005E6F4C" w:rsidRDefault="00D15FCC" w:rsidP="000556C9">
        <w:pPr>
          <w:pStyle w:val="Piedepgina"/>
          <w:tabs>
            <w:tab w:val="center" w:pos="4986"/>
            <w:tab w:val="left" w:pos="7185"/>
          </w:tabs>
          <w:jc w:val="right"/>
          <w:rPr>
            <w:lang w:val="en-US"/>
          </w:rPr>
        </w:pPr>
        <w:proofErr w:type="spellStart"/>
        <w:r>
          <w:rPr>
            <w:rFonts w:ascii="Arial" w:hAnsi="Arial" w:cs="Arial"/>
            <w:sz w:val="16"/>
            <w:szCs w:val="16"/>
            <w:lang w:val="en-US"/>
          </w:rPr>
          <w:t>A1114</w:t>
        </w:r>
        <w:proofErr w:type="spellEnd"/>
        <w:r>
          <w:rPr>
            <w:rFonts w:ascii="Arial" w:hAnsi="Arial" w:cs="Arial"/>
            <w:sz w:val="16"/>
            <w:szCs w:val="16"/>
            <w:lang w:val="en-US"/>
          </w:rPr>
          <w:t>/</w:t>
        </w:r>
        <w:proofErr w:type="spellStart"/>
        <w:r>
          <w:rPr>
            <w:rFonts w:ascii="Arial" w:hAnsi="Arial" w:cs="Arial"/>
            <w:sz w:val="16"/>
            <w:szCs w:val="16"/>
            <w:lang w:val="en-US"/>
          </w:rPr>
          <w:t>LEAT</w:t>
        </w:r>
        <w:proofErr w:type="spellEnd"/>
        <w:r>
          <w:rPr>
            <w:rFonts w:ascii="Arial" w:hAnsi="Arial" w:cs="Arial"/>
            <w:sz w:val="16"/>
            <w:szCs w:val="16"/>
            <w:lang w:val="en-US"/>
          </w:rPr>
          <w:t>/</w:t>
        </w:r>
        <w:proofErr w:type="spellStart"/>
        <w:r>
          <w:rPr>
            <w:rFonts w:ascii="Arial" w:hAnsi="Arial" w:cs="Arial"/>
            <w:sz w:val="16"/>
            <w:szCs w:val="16"/>
            <w:lang w:val="en-US"/>
          </w:rPr>
          <w:t>G</w:t>
        </w:r>
        <w:r w:rsidRPr="00495692">
          <w:rPr>
            <w:rFonts w:ascii="Arial" w:hAnsi="Arial" w:cs="Arial"/>
            <w:sz w:val="16"/>
            <w:szCs w:val="16"/>
            <w:lang w:val="en-US"/>
          </w:rPr>
          <w:t>AOR</w:t>
        </w:r>
        <w:proofErr w:type="spellEnd"/>
        <w:r w:rsidRPr="00495692">
          <w:rPr>
            <w:rFonts w:ascii="Arial" w:hAnsi="Arial" w:cs="Arial"/>
            <w:sz w:val="16"/>
            <w:szCs w:val="16"/>
            <w:lang w:val="en-US"/>
          </w:rPr>
          <w:t>/</w:t>
        </w:r>
        <w:proofErr w:type="spellStart"/>
        <w:r w:rsidRPr="00495692">
          <w:rPr>
            <w:rFonts w:ascii="Arial" w:hAnsi="Arial" w:cs="Arial"/>
            <w:sz w:val="16"/>
            <w:szCs w:val="16"/>
            <w:lang w:val="en-US"/>
          </w:rPr>
          <w:t>RMO</w:t>
        </w:r>
        <w:proofErr w:type="spellEnd"/>
        <w:r w:rsidRPr="00495692">
          <w:rPr>
            <w:rFonts w:ascii="Arial" w:hAnsi="Arial" w:cs="Arial"/>
            <w:sz w:val="16"/>
            <w:szCs w:val="16"/>
            <w:lang w:val="en-US"/>
          </w:rPr>
          <w:t>/</w:t>
        </w:r>
        <w:proofErr w:type="spellStart"/>
        <w:r w:rsidRPr="00495692">
          <w:rPr>
            <w:rFonts w:ascii="Arial" w:hAnsi="Arial" w:cs="Arial"/>
            <w:sz w:val="16"/>
            <w:szCs w:val="16"/>
            <w:lang w:val="en-US"/>
          </w:rPr>
          <w:t>FASC</w:t>
        </w:r>
        <w:proofErr w:type="spell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90F" w:rsidRDefault="009A490F" w:rsidP="00331CBA">
      <w:r>
        <w:separator/>
      </w:r>
    </w:p>
  </w:footnote>
  <w:footnote w:type="continuationSeparator" w:id="0">
    <w:p w:rsidR="009A490F" w:rsidRDefault="009A490F" w:rsidP="00331CBA">
      <w:r>
        <w:continuationSeparator/>
      </w:r>
    </w:p>
  </w:footnote>
  <w:footnote w:id="1">
    <w:p w:rsidR="00D15FCC" w:rsidRPr="008F35D7" w:rsidRDefault="00D15FCC" w:rsidP="008F35D7">
      <w:pPr>
        <w:pStyle w:val="Textonotapie"/>
        <w:jc w:val="both"/>
        <w:rPr>
          <w:lang w:val="es-MX"/>
        </w:rPr>
      </w:pPr>
      <w:r>
        <w:rPr>
          <w:rStyle w:val="Refdenotaalpie"/>
        </w:rPr>
        <w:footnoteRef/>
      </w:r>
      <w:r>
        <w:t xml:space="preserve"> </w:t>
      </w:r>
      <w:r>
        <w:rPr>
          <w:lang w:val="es-MX"/>
        </w:rPr>
        <w:t xml:space="preserve">Véase. SENADO DE LA REPÚBLICA, </w:t>
      </w:r>
      <w:r w:rsidRPr="008F35D7">
        <w:rPr>
          <w:bCs/>
        </w:rPr>
        <w:t>DICTAMEN DE LAS COMISIONES UNIDAS DE GOBERNACIÓN Y DE ESTUDIOS LEGISLATIVOS CON OPINIÓN DE LA COMISIÓN DE CIENCIA Y TECNOLOGÍA POR EL QUE SE EXPIDE LA LEY DE FIRMA ELECTRÓNICA AVANZADA</w:t>
      </w:r>
      <w:r>
        <w:rPr>
          <w:bCs/>
        </w:rPr>
        <w:t xml:space="preserve">; este documento puede ser consultado en el siguiente enlace: </w:t>
      </w:r>
      <w:r w:rsidRPr="008F35D7">
        <w:t>https://www.senado.gob.mx/64/gaceta_del_senado/documento/28987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CC" w:rsidRPr="00800A6D" w:rsidRDefault="00D15FCC" w:rsidP="00800A6D">
    <w:pPr>
      <w:jc w:val="center"/>
      <w:rPr>
        <w:rFonts w:ascii="Century Gothic" w:eastAsia="Calibri" w:hAnsi="Century Gothic" w:cs="Arial"/>
        <w:sz w:val="22"/>
        <w:lang w:eastAsia="en-US"/>
      </w:rPr>
    </w:pPr>
    <w:r w:rsidRPr="00800A6D">
      <w:rPr>
        <w:rFonts w:ascii="Century Gothic" w:eastAsia="Calibri" w:hAnsi="Century Gothic" w:cs="Arial"/>
        <w:sz w:val="22"/>
        <w:lang w:eastAsia="en-US"/>
      </w:rPr>
      <w:t>“2020, Por un Nuevo Federalismo Fiscal, Justo y Equitativo”</w:t>
    </w:r>
  </w:p>
  <w:p w:rsidR="00D15FCC" w:rsidRPr="00800A6D" w:rsidRDefault="00D15FCC" w:rsidP="00800A6D">
    <w:pPr>
      <w:jc w:val="center"/>
      <w:rPr>
        <w:rFonts w:ascii="Century Gothic" w:eastAsia="Calibri" w:hAnsi="Century Gothic" w:cs="Arial"/>
        <w:sz w:val="22"/>
        <w:lang w:eastAsia="en-US"/>
      </w:rPr>
    </w:pPr>
  </w:p>
  <w:p w:rsidR="00D15FCC" w:rsidRPr="00800A6D" w:rsidRDefault="00D15FCC" w:rsidP="00800A6D">
    <w:pPr>
      <w:jc w:val="center"/>
      <w:rPr>
        <w:rFonts w:ascii="Arial" w:hAnsi="Arial" w:cs="Arial"/>
        <w:bCs/>
        <w:color w:val="444444"/>
        <w:sz w:val="18"/>
        <w:szCs w:val="16"/>
        <w:shd w:val="clear" w:color="auto" w:fill="FFFFFF"/>
      </w:rPr>
    </w:pPr>
    <w:r w:rsidRPr="00800A6D">
      <w:rPr>
        <w:rFonts w:ascii="Century Gothic" w:eastAsia="Calibri" w:hAnsi="Century Gothic" w:cs="Arial"/>
        <w:sz w:val="22"/>
        <w:lang w:eastAsia="en-US"/>
      </w:rPr>
      <w:t>“2020, Año de la Sanidad Vegetal”</w:t>
    </w:r>
  </w:p>
  <w:p w:rsidR="00D15FCC" w:rsidRPr="00450450" w:rsidRDefault="00D15FCC" w:rsidP="007C6780">
    <w:pPr>
      <w:pStyle w:val="Encabezado"/>
      <w:jc w:val="center"/>
      <w:rPr>
        <w:rFonts w:ascii="Arial" w:hAnsi="Arial" w:cs="Arial"/>
        <w:b/>
        <w:sz w:val="20"/>
        <w:szCs w:val="20"/>
      </w:rPr>
    </w:pPr>
  </w:p>
  <w:p w:rsidR="00D15FCC" w:rsidRDefault="00D15FCC" w:rsidP="00621915">
    <w:pPr>
      <w:pStyle w:val="Encabezado"/>
      <w:jc w:val="right"/>
      <w:rPr>
        <w:rFonts w:ascii="Century Gothic" w:hAnsi="Century Gothic"/>
        <w:b/>
        <w:sz w:val="28"/>
        <w:szCs w:val="28"/>
      </w:rPr>
    </w:pPr>
    <w:r>
      <w:rPr>
        <w:rFonts w:ascii="Century Gothic" w:hAnsi="Century Gothic"/>
        <w:b/>
        <w:sz w:val="28"/>
        <w:szCs w:val="28"/>
      </w:rPr>
      <w:t xml:space="preserve">Comisión </w:t>
    </w:r>
    <w:r w:rsidRPr="00BE3706">
      <w:rPr>
        <w:rFonts w:ascii="Century Gothic" w:hAnsi="Century Gothic"/>
        <w:b/>
        <w:sz w:val="28"/>
        <w:szCs w:val="28"/>
      </w:rPr>
      <w:t xml:space="preserve">de </w:t>
    </w:r>
    <w:r>
      <w:rPr>
        <w:rFonts w:ascii="Century Gothic" w:hAnsi="Century Gothic"/>
        <w:b/>
        <w:sz w:val="28"/>
        <w:szCs w:val="28"/>
      </w:rPr>
      <w:t xml:space="preserve">Transparencia, Acceso a la Información </w:t>
    </w:r>
  </w:p>
  <w:p w:rsidR="00D15FCC" w:rsidRDefault="00D15FCC" w:rsidP="00621915">
    <w:pPr>
      <w:pStyle w:val="Encabezado"/>
      <w:jc w:val="right"/>
      <w:rPr>
        <w:rFonts w:ascii="Century Gothic" w:hAnsi="Century Gothic"/>
        <w:b/>
        <w:sz w:val="28"/>
        <w:szCs w:val="28"/>
      </w:rPr>
    </w:pPr>
    <w:r>
      <w:rPr>
        <w:rFonts w:ascii="Century Gothic" w:hAnsi="Century Gothic"/>
        <w:b/>
        <w:sz w:val="28"/>
        <w:szCs w:val="28"/>
      </w:rPr>
      <w:t>Pública y Parlamento Abierto</w:t>
    </w:r>
  </w:p>
  <w:p w:rsidR="00D15FCC" w:rsidRDefault="00D15FCC" w:rsidP="007C6780">
    <w:pPr>
      <w:pStyle w:val="Encabezado"/>
      <w:jc w:val="right"/>
      <w:rPr>
        <w:rFonts w:ascii="Century Gothic" w:hAnsi="Century Gothic"/>
        <w:b/>
        <w:sz w:val="28"/>
        <w:szCs w:val="28"/>
      </w:rPr>
    </w:pPr>
    <w:r>
      <w:rPr>
        <w:rFonts w:ascii="Century Gothic" w:hAnsi="Century Gothic"/>
        <w:b/>
        <w:sz w:val="28"/>
        <w:szCs w:val="28"/>
      </w:rPr>
      <w:t>LXVI LEGISLATURA</w:t>
    </w:r>
  </w:p>
  <w:p w:rsidR="00D15FCC" w:rsidRDefault="00D15FCC" w:rsidP="007C6780">
    <w:pPr>
      <w:pStyle w:val="Encabezado"/>
      <w:jc w:val="right"/>
      <w:rPr>
        <w:rFonts w:ascii="Century Gothic" w:hAnsi="Century Gothic"/>
        <w:b/>
      </w:rPr>
    </w:pPr>
  </w:p>
  <w:p w:rsidR="00D15FCC" w:rsidRDefault="00D15FCC" w:rsidP="00621915">
    <w:pPr>
      <w:pStyle w:val="Encabezado"/>
      <w:jc w:val="right"/>
      <w:rPr>
        <w:rFonts w:ascii="Century Gothic" w:hAnsi="Century Gothic"/>
        <w:b/>
      </w:rPr>
    </w:pPr>
    <w:proofErr w:type="spellStart"/>
    <w:r>
      <w:rPr>
        <w:rFonts w:ascii="Century Gothic" w:hAnsi="Century Gothic"/>
        <w:b/>
      </w:rPr>
      <w:t>DCTAIPPA</w:t>
    </w:r>
    <w:proofErr w:type="spellEnd"/>
    <w:r>
      <w:rPr>
        <w:rFonts w:ascii="Century Gothic" w:hAnsi="Century Gothic"/>
        <w:b/>
      </w:rPr>
      <w:t>/12/2020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76A5"/>
    <w:multiLevelType w:val="hybridMultilevel"/>
    <w:tmpl w:val="CE423876"/>
    <w:lvl w:ilvl="0" w:tplc="8CA63D1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6F2AEE"/>
    <w:multiLevelType w:val="hybridMultilevel"/>
    <w:tmpl w:val="9E0CD334"/>
    <w:lvl w:ilvl="0" w:tplc="0B2E653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72075"/>
    <w:multiLevelType w:val="hybridMultilevel"/>
    <w:tmpl w:val="AB0A26EA"/>
    <w:lvl w:ilvl="0" w:tplc="E2C4F7B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E6549"/>
    <w:multiLevelType w:val="hybridMultilevel"/>
    <w:tmpl w:val="03704D72"/>
    <w:lvl w:ilvl="0" w:tplc="99CC933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A2BD2"/>
    <w:multiLevelType w:val="hybridMultilevel"/>
    <w:tmpl w:val="EF1A6296"/>
    <w:lvl w:ilvl="0" w:tplc="74D801C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EC4F0E"/>
    <w:multiLevelType w:val="hybridMultilevel"/>
    <w:tmpl w:val="612EBD56"/>
    <w:lvl w:ilvl="0" w:tplc="0026EAD8">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94D52FC"/>
    <w:multiLevelType w:val="hybridMultilevel"/>
    <w:tmpl w:val="FAA2D336"/>
    <w:lvl w:ilvl="0" w:tplc="37168FE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F00E3"/>
    <w:multiLevelType w:val="hybridMultilevel"/>
    <w:tmpl w:val="1DD86A34"/>
    <w:lvl w:ilvl="0" w:tplc="D77090B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3D0430"/>
    <w:multiLevelType w:val="hybridMultilevel"/>
    <w:tmpl w:val="C1B0F0E8"/>
    <w:lvl w:ilvl="0" w:tplc="7F02D03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EE2C2B"/>
    <w:multiLevelType w:val="multilevel"/>
    <w:tmpl w:val="D116AF8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7A4A99"/>
    <w:multiLevelType w:val="hybridMultilevel"/>
    <w:tmpl w:val="48A2C464"/>
    <w:lvl w:ilvl="0" w:tplc="B7E43BD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2594D31"/>
    <w:multiLevelType w:val="hybridMultilevel"/>
    <w:tmpl w:val="E3781402"/>
    <w:lvl w:ilvl="0" w:tplc="E59C4FE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8E77F0"/>
    <w:multiLevelType w:val="hybridMultilevel"/>
    <w:tmpl w:val="E7C06BEE"/>
    <w:lvl w:ilvl="0" w:tplc="FC422DC6">
      <w:start w:val="1"/>
      <w:numFmt w:val="upperRoman"/>
      <w:lvlText w:val="%1."/>
      <w:lvlJc w:val="left"/>
      <w:pPr>
        <w:ind w:left="672" w:hanging="360"/>
      </w:pPr>
      <w:rPr>
        <w:rFonts w:hint="default"/>
        <w:b w:val="0"/>
      </w:rPr>
    </w:lvl>
    <w:lvl w:ilvl="1" w:tplc="080A0019" w:tentative="1">
      <w:start w:val="1"/>
      <w:numFmt w:val="lowerLetter"/>
      <w:lvlText w:val="%2."/>
      <w:lvlJc w:val="left"/>
      <w:pPr>
        <w:ind w:left="1392" w:hanging="360"/>
      </w:pPr>
    </w:lvl>
    <w:lvl w:ilvl="2" w:tplc="080A001B" w:tentative="1">
      <w:start w:val="1"/>
      <w:numFmt w:val="lowerRoman"/>
      <w:lvlText w:val="%3."/>
      <w:lvlJc w:val="right"/>
      <w:pPr>
        <w:ind w:left="2112" w:hanging="180"/>
      </w:pPr>
    </w:lvl>
    <w:lvl w:ilvl="3" w:tplc="080A000F" w:tentative="1">
      <w:start w:val="1"/>
      <w:numFmt w:val="decimal"/>
      <w:lvlText w:val="%4."/>
      <w:lvlJc w:val="left"/>
      <w:pPr>
        <w:ind w:left="2832" w:hanging="360"/>
      </w:pPr>
    </w:lvl>
    <w:lvl w:ilvl="4" w:tplc="080A0019" w:tentative="1">
      <w:start w:val="1"/>
      <w:numFmt w:val="lowerLetter"/>
      <w:lvlText w:val="%5."/>
      <w:lvlJc w:val="left"/>
      <w:pPr>
        <w:ind w:left="3552" w:hanging="360"/>
      </w:pPr>
    </w:lvl>
    <w:lvl w:ilvl="5" w:tplc="080A001B" w:tentative="1">
      <w:start w:val="1"/>
      <w:numFmt w:val="lowerRoman"/>
      <w:lvlText w:val="%6."/>
      <w:lvlJc w:val="right"/>
      <w:pPr>
        <w:ind w:left="4272" w:hanging="180"/>
      </w:pPr>
    </w:lvl>
    <w:lvl w:ilvl="6" w:tplc="080A000F" w:tentative="1">
      <w:start w:val="1"/>
      <w:numFmt w:val="decimal"/>
      <w:lvlText w:val="%7."/>
      <w:lvlJc w:val="left"/>
      <w:pPr>
        <w:ind w:left="4992" w:hanging="360"/>
      </w:pPr>
    </w:lvl>
    <w:lvl w:ilvl="7" w:tplc="080A0019" w:tentative="1">
      <w:start w:val="1"/>
      <w:numFmt w:val="lowerLetter"/>
      <w:lvlText w:val="%8."/>
      <w:lvlJc w:val="left"/>
      <w:pPr>
        <w:ind w:left="5712" w:hanging="360"/>
      </w:pPr>
    </w:lvl>
    <w:lvl w:ilvl="8" w:tplc="080A001B" w:tentative="1">
      <w:start w:val="1"/>
      <w:numFmt w:val="lowerRoman"/>
      <w:lvlText w:val="%9."/>
      <w:lvlJc w:val="right"/>
      <w:pPr>
        <w:ind w:left="6432" w:hanging="180"/>
      </w:pPr>
    </w:lvl>
  </w:abstractNum>
  <w:abstractNum w:abstractNumId="13" w15:restartNumberingAfterBreak="0">
    <w:nsid w:val="354A25AA"/>
    <w:multiLevelType w:val="hybridMultilevel"/>
    <w:tmpl w:val="C4DE25D8"/>
    <w:lvl w:ilvl="0" w:tplc="5998B42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B96C8B"/>
    <w:multiLevelType w:val="hybridMultilevel"/>
    <w:tmpl w:val="05FABEF8"/>
    <w:lvl w:ilvl="0" w:tplc="CC580018">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CA721E8"/>
    <w:multiLevelType w:val="hybridMultilevel"/>
    <w:tmpl w:val="0ED44268"/>
    <w:lvl w:ilvl="0" w:tplc="F006CBE8">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E965232"/>
    <w:multiLevelType w:val="hybridMultilevel"/>
    <w:tmpl w:val="05A29BD4"/>
    <w:lvl w:ilvl="0" w:tplc="A37ECBFE">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8" w15:restartNumberingAfterBreak="0">
    <w:nsid w:val="409B30B9"/>
    <w:multiLevelType w:val="hybridMultilevel"/>
    <w:tmpl w:val="B8FAFFA4"/>
    <w:lvl w:ilvl="0" w:tplc="D8B2CDB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D92CB1"/>
    <w:multiLevelType w:val="hybridMultilevel"/>
    <w:tmpl w:val="3194516E"/>
    <w:lvl w:ilvl="0" w:tplc="675A770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F5F0265"/>
    <w:multiLevelType w:val="hybridMultilevel"/>
    <w:tmpl w:val="C8BC5F4C"/>
    <w:lvl w:ilvl="0" w:tplc="511275C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3C5691"/>
    <w:multiLevelType w:val="hybridMultilevel"/>
    <w:tmpl w:val="5B9833DC"/>
    <w:lvl w:ilvl="0" w:tplc="03C29F3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25BEA"/>
    <w:multiLevelType w:val="hybridMultilevel"/>
    <w:tmpl w:val="7B201536"/>
    <w:lvl w:ilvl="0" w:tplc="27FA241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0B3ADA"/>
    <w:multiLevelType w:val="hybridMultilevel"/>
    <w:tmpl w:val="4CC2173C"/>
    <w:lvl w:ilvl="0" w:tplc="C25604A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C33ECA"/>
    <w:multiLevelType w:val="hybridMultilevel"/>
    <w:tmpl w:val="B4F21A7E"/>
    <w:lvl w:ilvl="0" w:tplc="A0788F0C">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887132F"/>
    <w:multiLevelType w:val="hybridMultilevel"/>
    <w:tmpl w:val="A4F4AE6C"/>
    <w:lvl w:ilvl="0" w:tplc="D0667B3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8950FF"/>
    <w:multiLevelType w:val="hybridMultilevel"/>
    <w:tmpl w:val="17F21CCC"/>
    <w:lvl w:ilvl="0" w:tplc="20BC0F2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424E75"/>
    <w:multiLevelType w:val="hybridMultilevel"/>
    <w:tmpl w:val="877E66AA"/>
    <w:lvl w:ilvl="0" w:tplc="EF88E9C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755DA4"/>
    <w:multiLevelType w:val="hybridMultilevel"/>
    <w:tmpl w:val="5240DCA8"/>
    <w:lvl w:ilvl="0" w:tplc="93D83FA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6"/>
  </w:num>
  <w:num w:numId="3">
    <w:abstractNumId w:val="0"/>
  </w:num>
  <w:num w:numId="4">
    <w:abstractNumId w:val="8"/>
  </w:num>
  <w:num w:numId="5">
    <w:abstractNumId w:val="7"/>
  </w:num>
  <w:num w:numId="6">
    <w:abstractNumId w:val="13"/>
  </w:num>
  <w:num w:numId="7">
    <w:abstractNumId w:val="6"/>
  </w:num>
  <w:num w:numId="8">
    <w:abstractNumId w:val="20"/>
  </w:num>
  <w:num w:numId="9">
    <w:abstractNumId w:val="1"/>
  </w:num>
  <w:num w:numId="10">
    <w:abstractNumId w:val="23"/>
  </w:num>
  <w:num w:numId="11">
    <w:abstractNumId w:val="14"/>
  </w:num>
  <w:num w:numId="12">
    <w:abstractNumId w:val="15"/>
  </w:num>
  <w:num w:numId="13">
    <w:abstractNumId w:val="19"/>
  </w:num>
  <w:num w:numId="14">
    <w:abstractNumId w:val="24"/>
  </w:num>
  <w:num w:numId="15">
    <w:abstractNumId w:val="5"/>
  </w:num>
  <w:num w:numId="16">
    <w:abstractNumId w:val="16"/>
  </w:num>
  <w:num w:numId="17">
    <w:abstractNumId w:val="10"/>
  </w:num>
  <w:num w:numId="18">
    <w:abstractNumId w:val="12"/>
  </w:num>
  <w:num w:numId="19">
    <w:abstractNumId w:val="28"/>
  </w:num>
  <w:num w:numId="20">
    <w:abstractNumId w:val="4"/>
  </w:num>
  <w:num w:numId="21">
    <w:abstractNumId w:val="22"/>
  </w:num>
  <w:num w:numId="22">
    <w:abstractNumId w:val="18"/>
  </w:num>
  <w:num w:numId="23">
    <w:abstractNumId w:val="25"/>
  </w:num>
  <w:num w:numId="24">
    <w:abstractNumId w:val="27"/>
  </w:num>
  <w:num w:numId="25">
    <w:abstractNumId w:val="3"/>
  </w:num>
  <w:num w:numId="26">
    <w:abstractNumId w:val="21"/>
  </w:num>
  <w:num w:numId="27">
    <w:abstractNumId w:val="11"/>
  </w:num>
  <w:num w:numId="28">
    <w:abstractNumId w:val="2"/>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36145"/>
    <w:rsid w:val="00043CA6"/>
    <w:rsid w:val="00051D9C"/>
    <w:rsid w:val="0005404A"/>
    <w:rsid w:val="000543F3"/>
    <w:rsid w:val="00055558"/>
    <w:rsid w:val="000556C9"/>
    <w:rsid w:val="00057FD5"/>
    <w:rsid w:val="00060A1D"/>
    <w:rsid w:val="00062B46"/>
    <w:rsid w:val="00064D71"/>
    <w:rsid w:val="000677BC"/>
    <w:rsid w:val="00083195"/>
    <w:rsid w:val="00087B08"/>
    <w:rsid w:val="000909A0"/>
    <w:rsid w:val="0009428B"/>
    <w:rsid w:val="0009442B"/>
    <w:rsid w:val="000A7BA7"/>
    <w:rsid w:val="000B0550"/>
    <w:rsid w:val="000C2791"/>
    <w:rsid w:val="000E40B2"/>
    <w:rsid w:val="00100C26"/>
    <w:rsid w:val="00101D85"/>
    <w:rsid w:val="00110C51"/>
    <w:rsid w:val="0011350B"/>
    <w:rsid w:val="00120612"/>
    <w:rsid w:val="00121D30"/>
    <w:rsid w:val="00134515"/>
    <w:rsid w:val="0013500E"/>
    <w:rsid w:val="00144D96"/>
    <w:rsid w:val="00145A77"/>
    <w:rsid w:val="00152C67"/>
    <w:rsid w:val="001535B1"/>
    <w:rsid w:val="0015696D"/>
    <w:rsid w:val="00165C38"/>
    <w:rsid w:val="00166858"/>
    <w:rsid w:val="0018597C"/>
    <w:rsid w:val="0018713B"/>
    <w:rsid w:val="00190E37"/>
    <w:rsid w:val="00192497"/>
    <w:rsid w:val="001933D0"/>
    <w:rsid w:val="001938C1"/>
    <w:rsid w:val="001955AE"/>
    <w:rsid w:val="001955ED"/>
    <w:rsid w:val="001A5B6C"/>
    <w:rsid w:val="001B1AAA"/>
    <w:rsid w:val="001C66BB"/>
    <w:rsid w:val="001C7DC8"/>
    <w:rsid w:val="001D18E0"/>
    <w:rsid w:val="001E14F7"/>
    <w:rsid w:val="001E56B3"/>
    <w:rsid w:val="0020030B"/>
    <w:rsid w:val="00201247"/>
    <w:rsid w:val="00202A20"/>
    <w:rsid w:val="00202EDF"/>
    <w:rsid w:val="002128DC"/>
    <w:rsid w:val="00226467"/>
    <w:rsid w:val="00232854"/>
    <w:rsid w:val="002342AF"/>
    <w:rsid w:val="002364BE"/>
    <w:rsid w:val="0023737C"/>
    <w:rsid w:val="002540ED"/>
    <w:rsid w:val="002556F6"/>
    <w:rsid w:val="002670D1"/>
    <w:rsid w:val="00267943"/>
    <w:rsid w:val="0027160A"/>
    <w:rsid w:val="0027206F"/>
    <w:rsid w:val="0027447C"/>
    <w:rsid w:val="00294140"/>
    <w:rsid w:val="002A3572"/>
    <w:rsid w:val="002A534A"/>
    <w:rsid w:val="002A5852"/>
    <w:rsid w:val="002A799F"/>
    <w:rsid w:val="002B4E13"/>
    <w:rsid w:val="002B710B"/>
    <w:rsid w:val="002C3D19"/>
    <w:rsid w:val="002D0207"/>
    <w:rsid w:val="002D3A8D"/>
    <w:rsid w:val="002D4618"/>
    <w:rsid w:val="002E2814"/>
    <w:rsid w:val="002F1F34"/>
    <w:rsid w:val="002F6E5F"/>
    <w:rsid w:val="00300C04"/>
    <w:rsid w:val="00306540"/>
    <w:rsid w:val="00307D4D"/>
    <w:rsid w:val="003105C8"/>
    <w:rsid w:val="003123AE"/>
    <w:rsid w:val="00315537"/>
    <w:rsid w:val="00323399"/>
    <w:rsid w:val="00323DC4"/>
    <w:rsid w:val="00331CBA"/>
    <w:rsid w:val="00347E26"/>
    <w:rsid w:val="00357185"/>
    <w:rsid w:val="0037265C"/>
    <w:rsid w:val="003751B7"/>
    <w:rsid w:val="00380BCB"/>
    <w:rsid w:val="00386C7D"/>
    <w:rsid w:val="003A2630"/>
    <w:rsid w:val="003A5C61"/>
    <w:rsid w:val="003A5C7B"/>
    <w:rsid w:val="003B10E3"/>
    <w:rsid w:val="003B56D7"/>
    <w:rsid w:val="003D1450"/>
    <w:rsid w:val="003D452D"/>
    <w:rsid w:val="003D48F6"/>
    <w:rsid w:val="003E4467"/>
    <w:rsid w:val="003F07B2"/>
    <w:rsid w:val="003F33B7"/>
    <w:rsid w:val="003F626B"/>
    <w:rsid w:val="004121C5"/>
    <w:rsid w:val="0041371E"/>
    <w:rsid w:val="0041565C"/>
    <w:rsid w:val="00417264"/>
    <w:rsid w:val="00420990"/>
    <w:rsid w:val="00423A04"/>
    <w:rsid w:val="0042542C"/>
    <w:rsid w:val="004279BB"/>
    <w:rsid w:val="00434ADD"/>
    <w:rsid w:val="00435E05"/>
    <w:rsid w:val="0044590F"/>
    <w:rsid w:val="00446C31"/>
    <w:rsid w:val="00450C7A"/>
    <w:rsid w:val="00454505"/>
    <w:rsid w:val="00467A10"/>
    <w:rsid w:val="00481C37"/>
    <w:rsid w:val="00484DD5"/>
    <w:rsid w:val="0049512E"/>
    <w:rsid w:val="004A0470"/>
    <w:rsid w:val="004A24F1"/>
    <w:rsid w:val="004A618D"/>
    <w:rsid w:val="004A78A7"/>
    <w:rsid w:val="004B2661"/>
    <w:rsid w:val="004B4059"/>
    <w:rsid w:val="004C3B8D"/>
    <w:rsid w:val="004D1BBB"/>
    <w:rsid w:val="004E1878"/>
    <w:rsid w:val="004E44AD"/>
    <w:rsid w:val="004F1C0A"/>
    <w:rsid w:val="004F3F73"/>
    <w:rsid w:val="004F4D83"/>
    <w:rsid w:val="00506834"/>
    <w:rsid w:val="005210B8"/>
    <w:rsid w:val="00522340"/>
    <w:rsid w:val="00522D18"/>
    <w:rsid w:val="005251D2"/>
    <w:rsid w:val="00537A89"/>
    <w:rsid w:val="00540B8F"/>
    <w:rsid w:val="00541F51"/>
    <w:rsid w:val="005506D5"/>
    <w:rsid w:val="00555A2D"/>
    <w:rsid w:val="00564841"/>
    <w:rsid w:val="00565B1C"/>
    <w:rsid w:val="005732B8"/>
    <w:rsid w:val="00574DE0"/>
    <w:rsid w:val="00575458"/>
    <w:rsid w:val="00576DDC"/>
    <w:rsid w:val="0058079D"/>
    <w:rsid w:val="00582411"/>
    <w:rsid w:val="00590E94"/>
    <w:rsid w:val="005A31FE"/>
    <w:rsid w:val="005A3410"/>
    <w:rsid w:val="005A34DD"/>
    <w:rsid w:val="005A38D8"/>
    <w:rsid w:val="005B2B38"/>
    <w:rsid w:val="005B47BC"/>
    <w:rsid w:val="005B4AFD"/>
    <w:rsid w:val="005B62FB"/>
    <w:rsid w:val="005C0966"/>
    <w:rsid w:val="005C142F"/>
    <w:rsid w:val="005C2EB7"/>
    <w:rsid w:val="005C450C"/>
    <w:rsid w:val="005D53FC"/>
    <w:rsid w:val="005E263F"/>
    <w:rsid w:val="005E3A77"/>
    <w:rsid w:val="005E3E08"/>
    <w:rsid w:val="005E6F4C"/>
    <w:rsid w:val="005E7596"/>
    <w:rsid w:val="005F39A9"/>
    <w:rsid w:val="00604DD4"/>
    <w:rsid w:val="006065B7"/>
    <w:rsid w:val="0061375E"/>
    <w:rsid w:val="00613794"/>
    <w:rsid w:val="00621135"/>
    <w:rsid w:val="0062121E"/>
    <w:rsid w:val="00621915"/>
    <w:rsid w:val="00626CA9"/>
    <w:rsid w:val="00635B02"/>
    <w:rsid w:val="00635F77"/>
    <w:rsid w:val="00636CDA"/>
    <w:rsid w:val="0064149F"/>
    <w:rsid w:val="00642AA1"/>
    <w:rsid w:val="00654E49"/>
    <w:rsid w:val="006614FD"/>
    <w:rsid w:val="00661958"/>
    <w:rsid w:val="0066423A"/>
    <w:rsid w:val="00673673"/>
    <w:rsid w:val="00674CD6"/>
    <w:rsid w:val="00683FAE"/>
    <w:rsid w:val="006976BE"/>
    <w:rsid w:val="006A071E"/>
    <w:rsid w:val="006C2419"/>
    <w:rsid w:val="006C391B"/>
    <w:rsid w:val="006C3CD3"/>
    <w:rsid w:val="006D3D3F"/>
    <w:rsid w:val="006D68A5"/>
    <w:rsid w:val="006E443C"/>
    <w:rsid w:val="006F5983"/>
    <w:rsid w:val="00700E13"/>
    <w:rsid w:val="00702D96"/>
    <w:rsid w:val="007066CA"/>
    <w:rsid w:val="00710627"/>
    <w:rsid w:val="007139D2"/>
    <w:rsid w:val="0072109F"/>
    <w:rsid w:val="00734E9C"/>
    <w:rsid w:val="007422ED"/>
    <w:rsid w:val="007576C2"/>
    <w:rsid w:val="00763F74"/>
    <w:rsid w:val="00765B99"/>
    <w:rsid w:val="00767666"/>
    <w:rsid w:val="007723A0"/>
    <w:rsid w:val="007732B2"/>
    <w:rsid w:val="007768F7"/>
    <w:rsid w:val="00782883"/>
    <w:rsid w:val="00783820"/>
    <w:rsid w:val="00787F8E"/>
    <w:rsid w:val="00793B76"/>
    <w:rsid w:val="007A3C7B"/>
    <w:rsid w:val="007A6216"/>
    <w:rsid w:val="007A6523"/>
    <w:rsid w:val="007B6D66"/>
    <w:rsid w:val="007C6780"/>
    <w:rsid w:val="007D2B52"/>
    <w:rsid w:val="007E711E"/>
    <w:rsid w:val="007E7F92"/>
    <w:rsid w:val="008007F8"/>
    <w:rsid w:val="00800A6D"/>
    <w:rsid w:val="00804E5D"/>
    <w:rsid w:val="00834453"/>
    <w:rsid w:val="00835C67"/>
    <w:rsid w:val="00843D8A"/>
    <w:rsid w:val="00850AE0"/>
    <w:rsid w:val="008522E9"/>
    <w:rsid w:val="00852B0D"/>
    <w:rsid w:val="008556D8"/>
    <w:rsid w:val="00855B39"/>
    <w:rsid w:val="008573DE"/>
    <w:rsid w:val="008619DE"/>
    <w:rsid w:val="00865B79"/>
    <w:rsid w:val="0087090B"/>
    <w:rsid w:val="00874757"/>
    <w:rsid w:val="008748CD"/>
    <w:rsid w:val="0088488E"/>
    <w:rsid w:val="00886F46"/>
    <w:rsid w:val="0088770C"/>
    <w:rsid w:val="00887DD0"/>
    <w:rsid w:val="0089457F"/>
    <w:rsid w:val="008A4CA1"/>
    <w:rsid w:val="008C3B68"/>
    <w:rsid w:val="008E09E0"/>
    <w:rsid w:val="008E3D0C"/>
    <w:rsid w:val="008E3E5E"/>
    <w:rsid w:val="008E5D49"/>
    <w:rsid w:val="008E66B7"/>
    <w:rsid w:val="008E672D"/>
    <w:rsid w:val="008F021D"/>
    <w:rsid w:val="008F35D7"/>
    <w:rsid w:val="008F3D11"/>
    <w:rsid w:val="00903A9D"/>
    <w:rsid w:val="00913B0B"/>
    <w:rsid w:val="00915B00"/>
    <w:rsid w:val="00917BA4"/>
    <w:rsid w:val="009261EF"/>
    <w:rsid w:val="00944602"/>
    <w:rsid w:val="00955B5C"/>
    <w:rsid w:val="00961AAC"/>
    <w:rsid w:val="00962F8F"/>
    <w:rsid w:val="009630E9"/>
    <w:rsid w:val="00963B0C"/>
    <w:rsid w:val="009677F2"/>
    <w:rsid w:val="00970683"/>
    <w:rsid w:val="00973E0B"/>
    <w:rsid w:val="00974307"/>
    <w:rsid w:val="00985CF0"/>
    <w:rsid w:val="00995192"/>
    <w:rsid w:val="009953A4"/>
    <w:rsid w:val="00995FD4"/>
    <w:rsid w:val="009A490F"/>
    <w:rsid w:val="009C6EF9"/>
    <w:rsid w:val="009F0267"/>
    <w:rsid w:val="009F792D"/>
    <w:rsid w:val="00A03B35"/>
    <w:rsid w:val="00A111CE"/>
    <w:rsid w:val="00A16F0F"/>
    <w:rsid w:val="00A17271"/>
    <w:rsid w:val="00A355DD"/>
    <w:rsid w:val="00A35F1E"/>
    <w:rsid w:val="00A40D80"/>
    <w:rsid w:val="00A420D5"/>
    <w:rsid w:val="00A52300"/>
    <w:rsid w:val="00A642C1"/>
    <w:rsid w:val="00A86071"/>
    <w:rsid w:val="00A93427"/>
    <w:rsid w:val="00AA050F"/>
    <w:rsid w:val="00AC2894"/>
    <w:rsid w:val="00AC5805"/>
    <w:rsid w:val="00AE17A8"/>
    <w:rsid w:val="00AE1E7B"/>
    <w:rsid w:val="00AE35C5"/>
    <w:rsid w:val="00AE61A9"/>
    <w:rsid w:val="00AF12FE"/>
    <w:rsid w:val="00AF332A"/>
    <w:rsid w:val="00AF3755"/>
    <w:rsid w:val="00AF3DD2"/>
    <w:rsid w:val="00B11450"/>
    <w:rsid w:val="00B21E0B"/>
    <w:rsid w:val="00B25B1C"/>
    <w:rsid w:val="00B26255"/>
    <w:rsid w:val="00B4377F"/>
    <w:rsid w:val="00B438AA"/>
    <w:rsid w:val="00B43B48"/>
    <w:rsid w:val="00B46904"/>
    <w:rsid w:val="00B56B0C"/>
    <w:rsid w:val="00B64C80"/>
    <w:rsid w:val="00B71574"/>
    <w:rsid w:val="00B764D2"/>
    <w:rsid w:val="00B76BE9"/>
    <w:rsid w:val="00B81167"/>
    <w:rsid w:val="00B8591B"/>
    <w:rsid w:val="00B90391"/>
    <w:rsid w:val="00B931BD"/>
    <w:rsid w:val="00BB21CA"/>
    <w:rsid w:val="00BB4EFE"/>
    <w:rsid w:val="00BC19BA"/>
    <w:rsid w:val="00BE5707"/>
    <w:rsid w:val="00BE5BE8"/>
    <w:rsid w:val="00BF4CD4"/>
    <w:rsid w:val="00C052B1"/>
    <w:rsid w:val="00C074C6"/>
    <w:rsid w:val="00C07B0F"/>
    <w:rsid w:val="00C200F0"/>
    <w:rsid w:val="00C20164"/>
    <w:rsid w:val="00C30674"/>
    <w:rsid w:val="00C3271F"/>
    <w:rsid w:val="00C51661"/>
    <w:rsid w:val="00C52D77"/>
    <w:rsid w:val="00C57F9A"/>
    <w:rsid w:val="00C62CD6"/>
    <w:rsid w:val="00C72957"/>
    <w:rsid w:val="00C75F4F"/>
    <w:rsid w:val="00C8082C"/>
    <w:rsid w:val="00C916DA"/>
    <w:rsid w:val="00C968B9"/>
    <w:rsid w:val="00CA59D6"/>
    <w:rsid w:val="00CA6EAC"/>
    <w:rsid w:val="00CB111B"/>
    <w:rsid w:val="00CC28D1"/>
    <w:rsid w:val="00CC2EAE"/>
    <w:rsid w:val="00CC3876"/>
    <w:rsid w:val="00CD0157"/>
    <w:rsid w:val="00CD077B"/>
    <w:rsid w:val="00CD1F5F"/>
    <w:rsid w:val="00CD733C"/>
    <w:rsid w:val="00CE1A47"/>
    <w:rsid w:val="00CE6A09"/>
    <w:rsid w:val="00CF4D43"/>
    <w:rsid w:val="00CF51E6"/>
    <w:rsid w:val="00CF675F"/>
    <w:rsid w:val="00CF6A53"/>
    <w:rsid w:val="00D0485E"/>
    <w:rsid w:val="00D10237"/>
    <w:rsid w:val="00D120AD"/>
    <w:rsid w:val="00D1447E"/>
    <w:rsid w:val="00D15FCC"/>
    <w:rsid w:val="00D24F69"/>
    <w:rsid w:val="00D575B2"/>
    <w:rsid w:val="00D61045"/>
    <w:rsid w:val="00D645A3"/>
    <w:rsid w:val="00D64F64"/>
    <w:rsid w:val="00D66472"/>
    <w:rsid w:val="00D75D0A"/>
    <w:rsid w:val="00D77937"/>
    <w:rsid w:val="00D85D49"/>
    <w:rsid w:val="00D94AB9"/>
    <w:rsid w:val="00DA584A"/>
    <w:rsid w:val="00DA588D"/>
    <w:rsid w:val="00DB0B91"/>
    <w:rsid w:val="00DB40DF"/>
    <w:rsid w:val="00DD42AA"/>
    <w:rsid w:val="00DD683C"/>
    <w:rsid w:val="00DE0F12"/>
    <w:rsid w:val="00DE2ABD"/>
    <w:rsid w:val="00DE2B78"/>
    <w:rsid w:val="00DE5E69"/>
    <w:rsid w:val="00DF157E"/>
    <w:rsid w:val="00DF4877"/>
    <w:rsid w:val="00DF7907"/>
    <w:rsid w:val="00E04FF6"/>
    <w:rsid w:val="00E0799A"/>
    <w:rsid w:val="00E16FDF"/>
    <w:rsid w:val="00E1713E"/>
    <w:rsid w:val="00E17F42"/>
    <w:rsid w:val="00E249F1"/>
    <w:rsid w:val="00E25FD9"/>
    <w:rsid w:val="00E4354A"/>
    <w:rsid w:val="00E47FCD"/>
    <w:rsid w:val="00E512AA"/>
    <w:rsid w:val="00E52DCF"/>
    <w:rsid w:val="00E7120C"/>
    <w:rsid w:val="00E717A4"/>
    <w:rsid w:val="00E73362"/>
    <w:rsid w:val="00E768BF"/>
    <w:rsid w:val="00E80D9F"/>
    <w:rsid w:val="00E82168"/>
    <w:rsid w:val="00E8302C"/>
    <w:rsid w:val="00E8696D"/>
    <w:rsid w:val="00E87959"/>
    <w:rsid w:val="00EA663F"/>
    <w:rsid w:val="00EA74F4"/>
    <w:rsid w:val="00EB5F1C"/>
    <w:rsid w:val="00ED35E7"/>
    <w:rsid w:val="00ED428B"/>
    <w:rsid w:val="00EE1E10"/>
    <w:rsid w:val="00EE2584"/>
    <w:rsid w:val="00EE4E4F"/>
    <w:rsid w:val="00EE7B53"/>
    <w:rsid w:val="00EF5679"/>
    <w:rsid w:val="00F0015D"/>
    <w:rsid w:val="00F063D9"/>
    <w:rsid w:val="00F103C6"/>
    <w:rsid w:val="00F1142F"/>
    <w:rsid w:val="00F13633"/>
    <w:rsid w:val="00F21EC8"/>
    <w:rsid w:val="00F26641"/>
    <w:rsid w:val="00F30F39"/>
    <w:rsid w:val="00F32C54"/>
    <w:rsid w:val="00F33CFF"/>
    <w:rsid w:val="00F4622F"/>
    <w:rsid w:val="00F47E24"/>
    <w:rsid w:val="00F614A1"/>
    <w:rsid w:val="00F8469E"/>
    <w:rsid w:val="00F90945"/>
    <w:rsid w:val="00F91FEA"/>
    <w:rsid w:val="00FA0304"/>
    <w:rsid w:val="00FA442D"/>
    <w:rsid w:val="00FB4239"/>
    <w:rsid w:val="00FC03D5"/>
    <w:rsid w:val="00FC0690"/>
    <w:rsid w:val="00FC5D29"/>
    <w:rsid w:val="00FC6AF8"/>
    <w:rsid w:val="00FD1350"/>
    <w:rsid w:val="00FD54D9"/>
    <w:rsid w:val="00FD55B1"/>
    <w:rsid w:val="00FE5015"/>
    <w:rsid w:val="00FE6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F01C0F6-72A2-4B86-8A0C-DA40705B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1"/>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331CBA"/>
    <w:pPr>
      <w:jc w:val="both"/>
    </w:pPr>
    <w:rPr>
      <w:rFonts w:ascii="Book Antiqua" w:hAnsi="Book Antiqua"/>
    </w:rPr>
  </w:style>
  <w:style w:type="character" w:customStyle="1" w:styleId="TextoindependienteCar">
    <w:name w:val="Texto independiente Car"/>
    <w:basedOn w:val="Fuentedeprrafopredeter"/>
    <w:link w:val="Textoindependiente"/>
    <w:uiPriority w:val="1"/>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1"/>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paragraph" w:customStyle="1" w:styleId="TableParagraph">
    <w:name w:val="Table Paragraph"/>
    <w:basedOn w:val="Normal"/>
    <w:uiPriority w:val="1"/>
    <w:qFormat/>
    <w:rsid w:val="00C30674"/>
    <w:pPr>
      <w:widowControl w:val="0"/>
      <w:autoSpaceDE w:val="0"/>
      <w:autoSpaceDN w:val="0"/>
    </w:pPr>
    <w:rPr>
      <w:rFonts w:ascii="Arial" w:eastAsia="Arial" w:hAnsi="Arial" w:cs="Arial"/>
      <w:sz w:val="22"/>
      <w:szCs w:val="22"/>
      <w:lang w:val="en-US" w:eastAsia="en-US"/>
    </w:rPr>
  </w:style>
  <w:style w:type="character" w:customStyle="1" w:styleId="TextocomentarioCar">
    <w:name w:val="Texto comentario Car"/>
    <w:basedOn w:val="Fuentedeprrafopredeter"/>
    <w:link w:val="Textocomentario"/>
    <w:uiPriority w:val="99"/>
    <w:semiHidden/>
    <w:rsid w:val="00C30674"/>
    <w:rPr>
      <w:rFonts w:ascii="Arial" w:eastAsia="Arial" w:hAnsi="Arial" w:cs="Arial"/>
      <w:sz w:val="20"/>
      <w:szCs w:val="20"/>
      <w:lang w:val="en-US"/>
    </w:rPr>
  </w:style>
  <w:style w:type="paragraph" w:styleId="Textocomentario">
    <w:name w:val="annotation text"/>
    <w:basedOn w:val="Normal"/>
    <w:link w:val="TextocomentarioCar"/>
    <w:uiPriority w:val="99"/>
    <w:semiHidden/>
    <w:unhideWhenUsed/>
    <w:rsid w:val="00C30674"/>
    <w:pPr>
      <w:widowControl w:val="0"/>
      <w:autoSpaceDE w:val="0"/>
      <w:autoSpaceDN w:val="0"/>
    </w:pPr>
    <w:rPr>
      <w:rFonts w:ascii="Arial" w:eastAsia="Arial" w:hAnsi="Arial" w:cs="Arial"/>
      <w:sz w:val="20"/>
      <w:szCs w:val="20"/>
      <w:lang w:val="en-US" w:eastAsia="en-US"/>
    </w:rPr>
  </w:style>
  <w:style w:type="character" w:customStyle="1" w:styleId="TextocomentarioCar1">
    <w:name w:val="Texto comentario Car1"/>
    <w:basedOn w:val="Fuentedeprrafopredeter"/>
    <w:uiPriority w:val="99"/>
    <w:semiHidden/>
    <w:rsid w:val="00C30674"/>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C30674"/>
    <w:rPr>
      <w:rFonts w:ascii="Arial" w:eastAsia="Arial" w:hAnsi="Arial" w:cs="Arial"/>
      <w:b/>
      <w:bCs/>
      <w:sz w:val="20"/>
      <w:szCs w:val="20"/>
      <w:lang w:val="en-US"/>
    </w:rPr>
  </w:style>
  <w:style w:type="paragraph" w:styleId="Asuntodelcomentario">
    <w:name w:val="annotation subject"/>
    <w:basedOn w:val="Textocomentario"/>
    <w:next w:val="Textocomentario"/>
    <w:link w:val="AsuntodelcomentarioCar"/>
    <w:uiPriority w:val="99"/>
    <w:semiHidden/>
    <w:unhideWhenUsed/>
    <w:rsid w:val="00C30674"/>
    <w:rPr>
      <w:b/>
      <w:bCs/>
    </w:rPr>
  </w:style>
  <w:style w:type="character" w:customStyle="1" w:styleId="AsuntodelcomentarioCar1">
    <w:name w:val="Asunto del comentario Car1"/>
    <w:basedOn w:val="TextocomentarioCar1"/>
    <w:uiPriority w:val="99"/>
    <w:semiHidden/>
    <w:rsid w:val="00C30674"/>
    <w:rPr>
      <w:rFonts w:ascii="Times New Roman" w:eastAsia="Times New Roman" w:hAnsi="Times New Roman" w:cs="Times New Roman"/>
      <w:b/>
      <w:bCs/>
      <w:sz w:val="20"/>
      <w:szCs w:val="20"/>
      <w:lang w:val="es-ES" w:eastAsia="es-ES"/>
    </w:rPr>
  </w:style>
  <w:style w:type="paragraph" w:customStyle="1" w:styleId="Ttulos">
    <w:name w:val="Títulos"/>
    <w:basedOn w:val="Normal"/>
    <w:qFormat/>
    <w:rsid w:val="00C30674"/>
    <w:pPr>
      <w:pBdr>
        <w:top w:val="nil"/>
        <w:left w:val="nil"/>
        <w:bottom w:val="nil"/>
        <w:right w:val="nil"/>
        <w:between w:val="nil"/>
      </w:pBdr>
      <w:shd w:val="clear" w:color="auto" w:fill="FFFFFF" w:themeFill="background1"/>
      <w:ind w:hanging="2"/>
      <w:jc w:val="center"/>
    </w:pPr>
    <w:rPr>
      <w:rFonts w:ascii="Arial" w:hAnsi="Arial" w:cs="Arial"/>
      <w:b/>
      <w:color w:val="000000"/>
      <w:lang w:val="es-MX" w:eastAsia="es-MX"/>
    </w:rPr>
  </w:style>
  <w:style w:type="paragraph" w:customStyle="1" w:styleId="Normal3">
    <w:name w:val="Normal3"/>
    <w:rsid w:val="00852B0D"/>
    <w:pPr>
      <w:spacing w:after="0" w:line="240" w:lineRule="auto"/>
    </w:pPr>
    <w:rPr>
      <w:rFonts w:ascii="Times New Roman" w:eastAsia="Times New Roman" w:hAnsi="Times New Roman" w:cs="Times New Roman"/>
      <w:color w:val="000000"/>
      <w:sz w:val="24"/>
      <w:szCs w:val="20"/>
      <w:lang w:val="es-ES" w:eastAsia="es-ES"/>
    </w:rPr>
  </w:style>
  <w:style w:type="character" w:styleId="Refdecomentario">
    <w:name w:val="annotation reference"/>
    <w:basedOn w:val="Fuentedeprrafopredeter"/>
    <w:uiPriority w:val="99"/>
    <w:semiHidden/>
    <w:unhideWhenUsed/>
    <w:rsid w:val="00C968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259534257">
      <w:bodyDiv w:val="1"/>
      <w:marLeft w:val="0"/>
      <w:marRight w:val="0"/>
      <w:marTop w:val="0"/>
      <w:marBottom w:val="0"/>
      <w:divBdr>
        <w:top w:val="none" w:sz="0" w:space="0" w:color="auto"/>
        <w:left w:val="none" w:sz="0" w:space="0" w:color="auto"/>
        <w:bottom w:val="none" w:sz="0" w:space="0" w:color="auto"/>
        <w:right w:val="none" w:sz="0" w:space="0" w:color="auto"/>
      </w:divBdr>
    </w:div>
    <w:div w:id="510222472">
      <w:bodyDiv w:val="1"/>
      <w:marLeft w:val="0"/>
      <w:marRight w:val="0"/>
      <w:marTop w:val="0"/>
      <w:marBottom w:val="0"/>
      <w:divBdr>
        <w:top w:val="none" w:sz="0" w:space="0" w:color="auto"/>
        <w:left w:val="none" w:sz="0" w:space="0" w:color="auto"/>
        <w:bottom w:val="none" w:sz="0" w:space="0" w:color="auto"/>
        <w:right w:val="none" w:sz="0" w:space="0" w:color="auto"/>
      </w:divBdr>
    </w:div>
    <w:div w:id="19468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B8419-A510-4346-8612-53AD5C47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60</Pages>
  <Words>10177</Words>
  <Characters>55978</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Sony Electronics, Inc.</Company>
  <LinksUpToDate>false</LinksUpToDate>
  <CharactersWithSpaces>66023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roaguirre</dc:creator>
  <cp:lastModifiedBy>Sonia Pérez Chacón</cp:lastModifiedBy>
  <cp:revision>8</cp:revision>
  <cp:lastPrinted>2020-06-01T19:20:00Z</cp:lastPrinted>
  <dcterms:created xsi:type="dcterms:W3CDTF">2020-06-01T17:33:00Z</dcterms:created>
  <dcterms:modified xsi:type="dcterms:W3CDTF">2020-06-01T19:20:00Z</dcterms:modified>
</cp:coreProperties>
</file>