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5839D28A"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C1118E">
        <w:rPr>
          <w:rFonts w:ascii="Century Gothic" w:hAnsi="Century Gothic"/>
          <w:b/>
          <w:sz w:val="25"/>
          <w:szCs w:val="25"/>
          <w:lang w:val="es-MX"/>
        </w:rPr>
        <w:t>0423</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741DE5" w:rsidRDefault="006325C7" w:rsidP="00C22D96">
      <w:pPr>
        <w:ind w:right="49"/>
        <w:jc w:val="both"/>
        <w:rPr>
          <w:rFonts w:ascii="Century Gothic" w:hAnsi="Century Gothic"/>
          <w:b/>
          <w:sz w:val="26"/>
          <w:szCs w:val="26"/>
        </w:rPr>
      </w:pP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0ADD373A" w:rsidR="007D4789" w:rsidRPr="00C028A6" w:rsidRDefault="007D4789" w:rsidP="00C1118E">
      <w:pPr>
        <w:spacing w:line="324"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AB288A">
        <w:rPr>
          <w:rFonts w:ascii="Century Gothic" w:hAnsi="Century Gothic" w:cs="Arial"/>
          <w:b/>
          <w:bCs/>
          <w:lang w:val="es-ES_tradnl"/>
        </w:rPr>
        <w:t xml:space="preserve"> HUEJOTITÁN</w:t>
      </w:r>
    </w:p>
    <w:p w14:paraId="285534B1" w14:textId="397D3A55" w:rsidR="007D4789" w:rsidRPr="00C83ACD" w:rsidRDefault="007D4789" w:rsidP="00C1118E">
      <w:pPr>
        <w:spacing w:line="324"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2A831D73" w14:textId="77777777" w:rsidR="007D4789" w:rsidRPr="00C83ACD" w:rsidRDefault="007D4789" w:rsidP="00C22D96">
      <w:pPr>
        <w:jc w:val="both"/>
        <w:rPr>
          <w:rFonts w:ascii="Century Gothic" w:hAnsi="Century Gothic" w:cs="Arial"/>
          <w:lang w:val="es-ES_tradnl"/>
        </w:rPr>
      </w:pPr>
    </w:p>
    <w:p w14:paraId="61283BC3"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b/>
        </w:rPr>
        <w:t xml:space="preserve">ARTÍCULO </w:t>
      </w:r>
      <w:r>
        <w:rPr>
          <w:rFonts w:ascii="Century Gothic" w:hAnsi="Century Gothic" w:cs="Arial"/>
          <w:b/>
        </w:rPr>
        <w:t>1</w:t>
      </w:r>
      <w:r w:rsidRPr="00541383">
        <w:rPr>
          <w:rFonts w:ascii="Century Gothic" w:hAnsi="Century Gothic" w:cs="Arial"/>
          <w:b/>
        </w:rPr>
        <w:t>.-</w:t>
      </w:r>
      <w:r w:rsidRPr="00541383">
        <w:rPr>
          <w:rFonts w:ascii="Century Gothic" w:hAnsi="Century Gothic" w:cs="Arial"/>
        </w:rPr>
        <w:t xml:space="preserve"> Para que el Municipio de Huejotitán pueda cubrir los gastos previstos en su presupuesto de egresos, durante el ejercicio fiscal comprendido del 1º de enero al 31 de diciembre de 2026, percibirá los ingresos ordinarios y extraordinarios siguientes:</w:t>
      </w:r>
      <w:r w:rsidRPr="00541383">
        <w:rPr>
          <w:rFonts w:ascii="Century Gothic" w:hAnsi="Century Gothic" w:cs="Arial"/>
        </w:rPr>
        <w:tab/>
      </w:r>
    </w:p>
    <w:p w14:paraId="5F8987AC" w14:textId="77777777" w:rsidR="00AB288A" w:rsidRDefault="00AB288A" w:rsidP="00AB288A">
      <w:pPr>
        <w:spacing w:line="360" w:lineRule="auto"/>
        <w:jc w:val="both"/>
        <w:rPr>
          <w:rFonts w:ascii="Century Gothic" w:hAnsi="Century Gothic" w:cs="Arial"/>
          <w:b/>
        </w:rPr>
      </w:pPr>
    </w:p>
    <w:p w14:paraId="3A26B78A" w14:textId="4C14769F" w:rsidR="00AB288A" w:rsidRPr="00541383" w:rsidRDefault="00AB288A" w:rsidP="00AB288A">
      <w:pPr>
        <w:spacing w:line="360" w:lineRule="auto"/>
        <w:jc w:val="both"/>
        <w:rPr>
          <w:rFonts w:ascii="Century Gothic" w:hAnsi="Century Gothic" w:cs="Arial"/>
          <w:b/>
        </w:rPr>
      </w:pPr>
      <w:r w:rsidRPr="00541383">
        <w:rPr>
          <w:rFonts w:ascii="Century Gothic" w:hAnsi="Century Gothic" w:cs="Arial"/>
          <w:b/>
        </w:rPr>
        <w:t>I.- IMPUESTOS Y CONTRIBUCIONES</w:t>
      </w:r>
      <w:r w:rsidR="00A20345">
        <w:rPr>
          <w:rFonts w:ascii="Century Gothic" w:hAnsi="Century Gothic" w:cs="Arial"/>
          <w:b/>
        </w:rPr>
        <w:t>.</w:t>
      </w:r>
      <w:r w:rsidRPr="00541383">
        <w:rPr>
          <w:rFonts w:ascii="Century Gothic" w:hAnsi="Century Gothic" w:cs="Arial"/>
          <w:b/>
        </w:rPr>
        <w:tab/>
      </w:r>
    </w:p>
    <w:p w14:paraId="7A5BEBBE" w14:textId="50970D41" w:rsidR="00AB288A" w:rsidRPr="00541383" w:rsidRDefault="00AB288A" w:rsidP="00AB288A">
      <w:pPr>
        <w:spacing w:line="360" w:lineRule="auto"/>
        <w:jc w:val="both"/>
        <w:rPr>
          <w:rFonts w:ascii="Century Gothic" w:hAnsi="Century Gothic" w:cs="Arial"/>
          <w:b/>
        </w:rPr>
      </w:pPr>
      <w:r w:rsidRPr="00541383">
        <w:rPr>
          <w:rFonts w:ascii="Century Gothic" w:hAnsi="Century Gothic" w:cs="Arial"/>
          <w:b/>
        </w:rPr>
        <w:t>a)     Impuestos</w:t>
      </w:r>
      <w:r w:rsidR="00A20345">
        <w:rPr>
          <w:rFonts w:ascii="Century Gothic" w:hAnsi="Century Gothic" w:cs="Arial"/>
          <w:b/>
        </w:rPr>
        <w:t>.</w:t>
      </w:r>
      <w:r w:rsidRPr="00541383">
        <w:rPr>
          <w:rFonts w:ascii="Century Gothic" w:hAnsi="Century Gothic" w:cs="Arial"/>
          <w:b/>
        </w:rPr>
        <w:tab/>
      </w:r>
    </w:p>
    <w:p w14:paraId="336FC439" w14:textId="77777777" w:rsidR="00AB288A" w:rsidRPr="00541383" w:rsidRDefault="00AB288A" w:rsidP="00AB288A">
      <w:pPr>
        <w:spacing w:line="360" w:lineRule="auto"/>
        <w:jc w:val="both"/>
        <w:rPr>
          <w:rFonts w:ascii="Century Gothic" w:hAnsi="Century Gothic" w:cs="Arial"/>
        </w:rPr>
      </w:pPr>
    </w:p>
    <w:p w14:paraId="61C77D45"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1.- Sobre espectáculos públicos, los cuales se causarán conforme a las siguientes tasas:</w:t>
      </w:r>
      <w:r w:rsidRPr="00541383">
        <w:rPr>
          <w:rFonts w:ascii="Century Gothic" w:hAnsi="Century Gothic" w:cs="Arial"/>
        </w:rPr>
        <w:tab/>
      </w:r>
    </w:p>
    <w:p w14:paraId="3D1DB39B" w14:textId="77777777" w:rsidR="00AB288A" w:rsidRPr="00541383" w:rsidRDefault="00AB288A" w:rsidP="00AB288A">
      <w:pPr>
        <w:spacing w:line="360" w:lineRule="auto"/>
        <w:jc w:val="both"/>
        <w:rPr>
          <w:rFonts w:ascii="Century Gothic" w:hAnsi="Century Gothic" w:cs="Arial"/>
        </w:rPr>
      </w:pPr>
    </w:p>
    <w:tbl>
      <w:tblPr>
        <w:tblW w:w="94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40"/>
        <w:gridCol w:w="1580"/>
      </w:tblGrid>
      <w:tr w:rsidR="00AB288A" w:rsidRPr="00541383" w14:paraId="4D75F2AE" w14:textId="77777777" w:rsidTr="0001263A">
        <w:trPr>
          <w:trHeight w:val="315"/>
        </w:trPr>
        <w:tc>
          <w:tcPr>
            <w:tcW w:w="7840" w:type="dxa"/>
            <w:vAlign w:val="bottom"/>
            <w:hideMark/>
          </w:tcPr>
          <w:p w14:paraId="37801E98" w14:textId="77777777" w:rsidR="00AB288A" w:rsidRPr="00541383" w:rsidRDefault="00AB288A" w:rsidP="0001263A">
            <w:pPr>
              <w:spacing w:line="360" w:lineRule="auto"/>
              <w:rPr>
                <w:rFonts w:ascii="Century Gothic" w:hAnsi="Century Gothic" w:cs="Arial"/>
                <w:b/>
                <w:bCs/>
              </w:rPr>
            </w:pPr>
            <w:r w:rsidRPr="00541383">
              <w:rPr>
                <w:rFonts w:ascii="Century Gothic" w:hAnsi="Century Gothic" w:cs="Arial"/>
                <w:b/>
                <w:bCs/>
              </w:rPr>
              <w:lastRenderedPageBreak/>
              <w:t>CONCEPTO</w:t>
            </w:r>
          </w:p>
        </w:tc>
        <w:tc>
          <w:tcPr>
            <w:tcW w:w="1580" w:type="dxa"/>
            <w:vAlign w:val="bottom"/>
            <w:hideMark/>
          </w:tcPr>
          <w:p w14:paraId="49228C87" w14:textId="77777777" w:rsidR="00AB288A" w:rsidRPr="00541383" w:rsidRDefault="00AB288A" w:rsidP="0001263A">
            <w:pPr>
              <w:spacing w:line="360" w:lineRule="auto"/>
              <w:rPr>
                <w:rFonts w:ascii="Century Gothic" w:hAnsi="Century Gothic" w:cs="Arial"/>
                <w:b/>
                <w:bCs/>
              </w:rPr>
            </w:pPr>
            <w:r w:rsidRPr="00541383">
              <w:rPr>
                <w:rFonts w:ascii="Century Gothic" w:hAnsi="Century Gothic" w:cs="Arial"/>
                <w:b/>
                <w:bCs/>
              </w:rPr>
              <w:t>TASA</w:t>
            </w:r>
          </w:p>
        </w:tc>
      </w:tr>
      <w:tr w:rsidR="00AB288A" w:rsidRPr="00541383" w14:paraId="6F1904E1" w14:textId="77777777" w:rsidTr="0001263A">
        <w:trPr>
          <w:trHeight w:val="345"/>
        </w:trPr>
        <w:tc>
          <w:tcPr>
            <w:tcW w:w="7840" w:type="dxa"/>
            <w:vAlign w:val="bottom"/>
            <w:hideMark/>
          </w:tcPr>
          <w:p w14:paraId="40EBDCAB" w14:textId="77777777" w:rsidR="00AB288A" w:rsidRPr="00541383" w:rsidRDefault="00AB288A" w:rsidP="0001263A">
            <w:pPr>
              <w:spacing w:line="360" w:lineRule="auto"/>
              <w:rPr>
                <w:rFonts w:ascii="Century Gothic" w:hAnsi="Century Gothic" w:cs="Arial"/>
              </w:rPr>
            </w:pPr>
            <w:r w:rsidRPr="00541383">
              <w:rPr>
                <w:rFonts w:ascii="Century Gothic" w:hAnsi="Century Gothic" w:cs="Arial"/>
              </w:rPr>
              <w:t>Becerradas, novilladas y jaripeos</w:t>
            </w:r>
          </w:p>
        </w:tc>
        <w:tc>
          <w:tcPr>
            <w:tcW w:w="1580" w:type="dxa"/>
            <w:vAlign w:val="center"/>
            <w:hideMark/>
          </w:tcPr>
          <w:p w14:paraId="337D75B2" w14:textId="77777777" w:rsidR="00AB288A" w:rsidRPr="00541383" w:rsidRDefault="00AB288A" w:rsidP="0001263A">
            <w:pPr>
              <w:spacing w:line="360" w:lineRule="auto"/>
              <w:jc w:val="right"/>
              <w:rPr>
                <w:rFonts w:ascii="Century Gothic" w:hAnsi="Century Gothic" w:cs="Arial"/>
              </w:rPr>
            </w:pPr>
            <w:r w:rsidRPr="00541383">
              <w:rPr>
                <w:rFonts w:ascii="Century Gothic" w:hAnsi="Century Gothic" w:cs="Arial"/>
              </w:rPr>
              <w:t>12.00%</w:t>
            </w:r>
          </w:p>
        </w:tc>
      </w:tr>
      <w:tr w:rsidR="00AB288A" w:rsidRPr="00541383" w14:paraId="576E11E4" w14:textId="77777777" w:rsidTr="0001263A">
        <w:trPr>
          <w:trHeight w:val="345"/>
        </w:trPr>
        <w:tc>
          <w:tcPr>
            <w:tcW w:w="7840" w:type="dxa"/>
            <w:vAlign w:val="bottom"/>
            <w:hideMark/>
          </w:tcPr>
          <w:p w14:paraId="2DDD1610" w14:textId="77777777" w:rsidR="00AB288A" w:rsidRPr="00541383" w:rsidRDefault="00AB288A" w:rsidP="0001263A">
            <w:pPr>
              <w:spacing w:line="360" w:lineRule="auto"/>
              <w:rPr>
                <w:rFonts w:ascii="Century Gothic" w:hAnsi="Century Gothic" w:cs="Arial"/>
              </w:rPr>
            </w:pPr>
            <w:r w:rsidRPr="00541383">
              <w:rPr>
                <w:rFonts w:ascii="Century Gothic" w:hAnsi="Century Gothic" w:cs="Arial"/>
              </w:rPr>
              <w:t>Box y lucha</w:t>
            </w:r>
          </w:p>
        </w:tc>
        <w:tc>
          <w:tcPr>
            <w:tcW w:w="1580" w:type="dxa"/>
            <w:vAlign w:val="center"/>
            <w:hideMark/>
          </w:tcPr>
          <w:p w14:paraId="15A43410" w14:textId="77777777" w:rsidR="00AB288A" w:rsidRPr="00541383" w:rsidRDefault="00AB288A" w:rsidP="0001263A">
            <w:pPr>
              <w:spacing w:line="360" w:lineRule="auto"/>
              <w:jc w:val="right"/>
              <w:rPr>
                <w:rFonts w:ascii="Century Gothic" w:hAnsi="Century Gothic" w:cs="Arial"/>
              </w:rPr>
            </w:pPr>
            <w:r w:rsidRPr="00541383">
              <w:rPr>
                <w:rFonts w:ascii="Century Gothic" w:hAnsi="Century Gothic" w:cs="Arial"/>
              </w:rPr>
              <w:t>10%</w:t>
            </w:r>
          </w:p>
        </w:tc>
      </w:tr>
      <w:tr w:rsidR="00AB288A" w:rsidRPr="00541383" w14:paraId="402D25CE" w14:textId="77777777" w:rsidTr="0001263A">
        <w:trPr>
          <w:trHeight w:val="389"/>
        </w:trPr>
        <w:tc>
          <w:tcPr>
            <w:tcW w:w="7840" w:type="dxa"/>
            <w:vAlign w:val="bottom"/>
            <w:hideMark/>
          </w:tcPr>
          <w:p w14:paraId="34B14DFE" w14:textId="77777777" w:rsidR="00AB288A" w:rsidRPr="00541383" w:rsidRDefault="00AB288A" w:rsidP="0001263A">
            <w:pPr>
              <w:spacing w:line="360" w:lineRule="auto"/>
              <w:rPr>
                <w:rFonts w:ascii="Century Gothic" w:hAnsi="Century Gothic" w:cs="Arial"/>
              </w:rPr>
            </w:pPr>
            <w:r w:rsidRPr="00541383">
              <w:rPr>
                <w:rFonts w:ascii="Century Gothic" w:hAnsi="Century Gothic" w:cs="Arial"/>
              </w:rPr>
              <w:t>Carreras: de caballos, perros, automóviles, motocicletas y otras</w:t>
            </w:r>
          </w:p>
        </w:tc>
        <w:tc>
          <w:tcPr>
            <w:tcW w:w="1580" w:type="dxa"/>
            <w:vAlign w:val="center"/>
            <w:hideMark/>
          </w:tcPr>
          <w:p w14:paraId="1109CDE9" w14:textId="77777777" w:rsidR="00AB288A" w:rsidRPr="00541383" w:rsidRDefault="00AB288A" w:rsidP="0001263A">
            <w:pPr>
              <w:spacing w:line="360" w:lineRule="auto"/>
              <w:jc w:val="right"/>
              <w:rPr>
                <w:rFonts w:ascii="Century Gothic" w:hAnsi="Century Gothic" w:cs="Arial"/>
              </w:rPr>
            </w:pPr>
            <w:r w:rsidRPr="00541383">
              <w:rPr>
                <w:rFonts w:ascii="Century Gothic" w:hAnsi="Century Gothic" w:cs="Arial"/>
              </w:rPr>
              <w:t>10%</w:t>
            </w:r>
          </w:p>
        </w:tc>
      </w:tr>
      <w:tr w:rsidR="00AB288A" w:rsidRPr="00541383" w14:paraId="5A194EF2" w14:textId="77777777" w:rsidTr="0001263A">
        <w:trPr>
          <w:trHeight w:val="315"/>
        </w:trPr>
        <w:tc>
          <w:tcPr>
            <w:tcW w:w="7840" w:type="dxa"/>
            <w:vAlign w:val="bottom"/>
            <w:hideMark/>
          </w:tcPr>
          <w:p w14:paraId="1F103897" w14:textId="77777777" w:rsidR="00AB288A" w:rsidRPr="00541383" w:rsidRDefault="00AB288A" w:rsidP="0001263A">
            <w:pPr>
              <w:spacing w:line="360" w:lineRule="auto"/>
              <w:rPr>
                <w:rFonts w:ascii="Century Gothic" w:hAnsi="Century Gothic" w:cs="Arial"/>
              </w:rPr>
            </w:pPr>
            <w:r w:rsidRPr="00541383">
              <w:rPr>
                <w:rFonts w:ascii="Century Gothic" w:hAnsi="Century Gothic" w:cs="Arial"/>
              </w:rPr>
              <w:t>Circos</w:t>
            </w:r>
          </w:p>
        </w:tc>
        <w:tc>
          <w:tcPr>
            <w:tcW w:w="1580" w:type="dxa"/>
            <w:vAlign w:val="center"/>
            <w:hideMark/>
          </w:tcPr>
          <w:p w14:paraId="4C57A9C9" w14:textId="77777777" w:rsidR="00AB288A" w:rsidRPr="00541383" w:rsidRDefault="00AB288A" w:rsidP="0001263A">
            <w:pPr>
              <w:spacing w:line="360" w:lineRule="auto"/>
              <w:jc w:val="right"/>
              <w:rPr>
                <w:rFonts w:ascii="Century Gothic" w:hAnsi="Century Gothic" w:cs="Arial"/>
              </w:rPr>
            </w:pPr>
            <w:r w:rsidRPr="00541383">
              <w:rPr>
                <w:rFonts w:ascii="Century Gothic" w:hAnsi="Century Gothic" w:cs="Arial"/>
              </w:rPr>
              <w:t>6%</w:t>
            </w:r>
          </w:p>
        </w:tc>
      </w:tr>
      <w:tr w:rsidR="00AB288A" w:rsidRPr="00541383" w14:paraId="0601988D" w14:textId="77777777" w:rsidTr="0001263A">
        <w:trPr>
          <w:trHeight w:val="390"/>
        </w:trPr>
        <w:tc>
          <w:tcPr>
            <w:tcW w:w="7840" w:type="dxa"/>
            <w:vAlign w:val="bottom"/>
            <w:hideMark/>
          </w:tcPr>
          <w:p w14:paraId="17F68C55" w14:textId="77777777" w:rsidR="00AB288A" w:rsidRPr="00541383" w:rsidRDefault="00AB288A" w:rsidP="0001263A">
            <w:pPr>
              <w:spacing w:line="360" w:lineRule="auto"/>
              <w:rPr>
                <w:rFonts w:ascii="Century Gothic" w:hAnsi="Century Gothic" w:cs="Arial"/>
              </w:rPr>
            </w:pPr>
            <w:r w:rsidRPr="00541383">
              <w:rPr>
                <w:rFonts w:ascii="Century Gothic" w:hAnsi="Century Gothic" w:cs="Arial"/>
              </w:rPr>
              <w:t>Corridas de toros y peleas de gallos</w:t>
            </w:r>
          </w:p>
        </w:tc>
        <w:tc>
          <w:tcPr>
            <w:tcW w:w="1580" w:type="dxa"/>
            <w:vAlign w:val="center"/>
            <w:hideMark/>
          </w:tcPr>
          <w:p w14:paraId="68725A5D" w14:textId="77777777" w:rsidR="00AB288A" w:rsidRPr="00541383" w:rsidRDefault="00AB288A" w:rsidP="0001263A">
            <w:pPr>
              <w:spacing w:line="360" w:lineRule="auto"/>
              <w:jc w:val="right"/>
              <w:rPr>
                <w:rFonts w:ascii="Century Gothic" w:hAnsi="Century Gothic" w:cs="Arial"/>
              </w:rPr>
            </w:pPr>
            <w:r w:rsidRPr="00541383">
              <w:rPr>
                <w:rFonts w:ascii="Century Gothic" w:hAnsi="Century Gothic" w:cs="Arial"/>
              </w:rPr>
              <w:t>12%</w:t>
            </w:r>
          </w:p>
        </w:tc>
      </w:tr>
      <w:tr w:rsidR="00AB288A" w:rsidRPr="00541383" w14:paraId="7ABA93FD" w14:textId="77777777" w:rsidTr="0001263A">
        <w:trPr>
          <w:trHeight w:val="735"/>
        </w:trPr>
        <w:tc>
          <w:tcPr>
            <w:tcW w:w="7840" w:type="dxa"/>
            <w:vAlign w:val="bottom"/>
            <w:hideMark/>
          </w:tcPr>
          <w:p w14:paraId="064608E2" w14:textId="77777777" w:rsidR="00AB288A" w:rsidRPr="00541383" w:rsidRDefault="00AB288A" w:rsidP="0001263A">
            <w:pPr>
              <w:spacing w:line="360" w:lineRule="auto"/>
              <w:rPr>
                <w:rFonts w:ascii="Century Gothic" w:hAnsi="Century Gothic" w:cs="Arial"/>
              </w:rPr>
            </w:pPr>
            <w:r w:rsidRPr="00541383">
              <w:rPr>
                <w:rFonts w:ascii="Century Gothic" w:hAnsi="Century Gothic" w:cs="Arial"/>
              </w:rPr>
              <w:t>Espectáculos teatrales, revistas, variedades, conciertos y conferencias</w:t>
            </w:r>
          </w:p>
        </w:tc>
        <w:tc>
          <w:tcPr>
            <w:tcW w:w="1580" w:type="dxa"/>
            <w:vAlign w:val="center"/>
            <w:hideMark/>
          </w:tcPr>
          <w:p w14:paraId="47CF674B" w14:textId="77777777" w:rsidR="00AB288A" w:rsidRPr="00541383" w:rsidRDefault="00AB288A" w:rsidP="0001263A">
            <w:pPr>
              <w:spacing w:line="360" w:lineRule="auto"/>
              <w:jc w:val="right"/>
              <w:rPr>
                <w:rFonts w:ascii="Century Gothic" w:hAnsi="Century Gothic" w:cs="Arial"/>
              </w:rPr>
            </w:pPr>
            <w:r w:rsidRPr="00541383">
              <w:rPr>
                <w:rFonts w:ascii="Century Gothic" w:hAnsi="Century Gothic" w:cs="Arial"/>
              </w:rPr>
              <w:t>6%</w:t>
            </w:r>
          </w:p>
        </w:tc>
      </w:tr>
      <w:tr w:rsidR="00AB288A" w:rsidRPr="00541383" w14:paraId="45D6B65D" w14:textId="77777777" w:rsidTr="0001263A">
        <w:trPr>
          <w:trHeight w:val="375"/>
        </w:trPr>
        <w:tc>
          <w:tcPr>
            <w:tcW w:w="7840" w:type="dxa"/>
            <w:vAlign w:val="bottom"/>
            <w:hideMark/>
          </w:tcPr>
          <w:p w14:paraId="62CC58C1" w14:textId="77777777" w:rsidR="00AB288A" w:rsidRPr="00541383" w:rsidRDefault="00AB288A" w:rsidP="0001263A">
            <w:pPr>
              <w:spacing w:line="360" w:lineRule="auto"/>
              <w:rPr>
                <w:rFonts w:ascii="Century Gothic" w:hAnsi="Century Gothic" w:cs="Arial"/>
              </w:rPr>
            </w:pPr>
            <w:r w:rsidRPr="00541383">
              <w:rPr>
                <w:rFonts w:ascii="Century Gothic" w:hAnsi="Century Gothic" w:cs="Arial"/>
              </w:rPr>
              <w:t>Exhibiciones y concursos</w:t>
            </w:r>
          </w:p>
        </w:tc>
        <w:tc>
          <w:tcPr>
            <w:tcW w:w="1580" w:type="dxa"/>
            <w:vAlign w:val="center"/>
            <w:hideMark/>
          </w:tcPr>
          <w:p w14:paraId="5475CA17" w14:textId="77777777" w:rsidR="00AB288A" w:rsidRPr="00541383" w:rsidRDefault="00AB288A" w:rsidP="0001263A">
            <w:pPr>
              <w:spacing w:line="360" w:lineRule="auto"/>
              <w:jc w:val="right"/>
              <w:rPr>
                <w:rFonts w:ascii="Century Gothic" w:hAnsi="Century Gothic" w:cs="Arial"/>
              </w:rPr>
            </w:pPr>
            <w:r w:rsidRPr="00541383">
              <w:rPr>
                <w:rFonts w:ascii="Century Gothic" w:hAnsi="Century Gothic" w:cs="Arial"/>
              </w:rPr>
              <w:t>12%</w:t>
            </w:r>
          </w:p>
        </w:tc>
      </w:tr>
      <w:tr w:rsidR="00AB288A" w:rsidRPr="00541383" w14:paraId="3E29D8AE" w14:textId="77777777" w:rsidTr="0001263A">
        <w:trPr>
          <w:trHeight w:val="465"/>
        </w:trPr>
        <w:tc>
          <w:tcPr>
            <w:tcW w:w="7840" w:type="dxa"/>
            <w:vAlign w:val="bottom"/>
            <w:hideMark/>
          </w:tcPr>
          <w:p w14:paraId="591ED7BD" w14:textId="77777777" w:rsidR="00AB288A" w:rsidRPr="00541383" w:rsidRDefault="00AB288A" w:rsidP="0001263A">
            <w:pPr>
              <w:spacing w:line="360" w:lineRule="auto"/>
              <w:rPr>
                <w:rFonts w:ascii="Century Gothic" w:hAnsi="Century Gothic" w:cs="Arial"/>
              </w:rPr>
            </w:pPr>
            <w:r w:rsidRPr="00541383">
              <w:rPr>
                <w:rFonts w:ascii="Century Gothic" w:hAnsi="Century Gothic" w:cs="Arial"/>
              </w:rPr>
              <w:t>Espectáculos deportivos</w:t>
            </w:r>
          </w:p>
        </w:tc>
        <w:tc>
          <w:tcPr>
            <w:tcW w:w="1580" w:type="dxa"/>
            <w:vAlign w:val="center"/>
            <w:hideMark/>
          </w:tcPr>
          <w:p w14:paraId="0F475238" w14:textId="77777777" w:rsidR="00AB288A" w:rsidRPr="00541383" w:rsidRDefault="00AB288A" w:rsidP="0001263A">
            <w:pPr>
              <w:spacing w:line="360" w:lineRule="auto"/>
              <w:jc w:val="right"/>
              <w:rPr>
                <w:rFonts w:ascii="Century Gothic" w:hAnsi="Century Gothic" w:cs="Arial"/>
              </w:rPr>
            </w:pPr>
            <w:r w:rsidRPr="00541383">
              <w:rPr>
                <w:rFonts w:ascii="Century Gothic" w:hAnsi="Century Gothic" w:cs="Arial"/>
              </w:rPr>
              <w:t>6%</w:t>
            </w:r>
          </w:p>
        </w:tc>
      </w:tr>
      <w:tr w:rsidR="00AB288A" w:rsidRPr="00541383" w14:paraId="2B227BF7" w14:textId="77777777" w:rsidTr="0001263A">
        <w:trPr>
          <w:trHeight w:val="390"/>
        </w:trPr>
        <w:tc>
          <w:tcPr>
            <w:tcW w:w="7840" w:type="dxa"/>
            <w:vAlign w:val="bottom"/>
            <w:hideMark/>
          </w:tcPr>
          <w:p w14:paraId="666A56BD" w14:textId="77777777" w:rsidR="00AB288A" w:rsidRPr="00541383" w:rsidRDefault="00AB288A" w:rsidP="0001263A">
            <w:pPr>
              <w:spacing w:line="360" w:lineRule="auto"/>
              <w:rPr>
                <w:rFonts w:ascii="Century Gothic" w:hAnsi="Century Gothic" w:cs="Arial"/>
              </w:rPr>
            </w:pPr>
            <w:r w:rsidRPr="00541383">
              <w:rPr>
                <w:rFonts w:ascii="Century Gothic" w:hAnsi="Century Gothic" w:cs="Arial"/>
              </w:rPr>
              <w:t>Los demás espectáculos</w:t>
            </w:r>
          </w:p>
        </w:tc>
        <w:tc>
          <w:tcPr>
            <w:tcW w:w="1580" w:type="dxa"/>
            <w:vAlign w:val="center"/>
            <w:hideMark/>
          </w:tcPr>
          <w:p w14:paraId="188E6E19" w14:textId="77777777" w:rsidR="00AB288A" w:rsidRPr="00541383" w:rsidRDefault="00AB288A" w:rsidP="0001263A">
            <w:pPr>
              <w:spacing w:line="360" w:lineRule="auto"/>
              <w:jc w:val="right"/>
              <w:rPr>
                <w:rFonts w:ascii="Century Gothic" w:hAnsi="Century Gothic" w:cs="Arial"/>
              </w:rPr>
            </w:pPr>
            <w:r w:rsidRPr="00541383">
              <w:rPr>
                <w:rFonts w:ascii="Century Gothic" w:hAnsi="Century Gothic" w:cs="Arial"/>
              </w:rPr>
              <w:t>8%</w:t>
            </w:r>
          </w:p>
        </w:tc>
      </w:tr>
    </w:tbl>
    <w:p w14:paraId="64FA8620" w14:textId="77777777" w:rsidR="00AB288A" w:rsidRPr="00541383" w:rsidRDefault="00AB288A" w:rsidP="00AB288A">
      <w:pPr>
        <w:spacing w:line="360" w:lineRule="auto"/>
        <w:jc w:val="both"/>
        <w:rPr>
          <w:rFonts w:ascii="Century Gothic" w:hAnsi="Century Gothic" w:cs="Arial"/>
        </w:rPr>
      </w:pPr>
    </w:p>
    <w:p w14:paraId="79F859D4" w14:textId="4271A26A"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 xml:space="preserve">2.- Sobre juegos, rifas o loterías permitidas por la </w:t>
      </w:r>
      <w:r w:rsidR="00DE6BCF">
        <w:rPr>
          <w:rFonts w:ascii="Century Gothic" w:hAnsi="Century Gothic" w:cs="Arial"/>
        </w:rPr>
        <w:t>L</w:t>
      </w:r>
      <w:r w:rsidRPr="00541383">
        <w:rPr>
          <w:rFonts w:ascii="Century Gothic" w:hAnsi="Century Gothic" w:cs="Arial"/>
        </w:rPr>
        <w:t>ey; las cuales se causarán conforme a la tasa prevista en el artículo 144 del Código Municipal</w:t>
      </w:r>
      <w:r w:rsidR="00DE6BCF">
        <w:rPr>
          <w:rFonts w:ascii="Century Gothic" w:hAnsi="Century Gothic" w:cs="Arial"/>
        </w:rPr>
        <w:t xml:space="preserve"> para el Estado de Chihuahua</w:t>
      </w:r>
      <w:r w:rsidRPr="00541383">
        <w:rPr>
          <w:rFonts w:ascii="Century Gothic" w:hAnsi="Century Gothic" w:cs="Arial"/>
        </w:rPr>
        <w:t xml:space="preserve">. </w:t>
      </w:r>
      <w:r w:rsidRPr="00541383">
        <w:rPr>
          <w:rFonts w:ascii="Century Gothic" w:hAnsi="Century Gothic" w:cs="Arial"/>
        </w:rPr>
        <w:tab/>
      </w:r>
    </w:p>
    <w:p w14:paraId="479B22E9" w14:textId="77777777" w:rsidR="00AB288A" w:rsidRPr="00541383" w:rsidRDefault="00AB288A" w:rsidP="00AB288A">
      <w:pPr>
        <w:spacing w:line="360" w:lineRule="auto"/>
        <w:jc w:val="both"/>
        <w:rPr>
          <w:rFonts w:ascii="Century Gothic" w:hAnsi="Century Gothic" w:cs="Arial"/>
        </w:rPr>
      </w:pPr>
    </w:p>
    <w:p w14:paraId="25971917"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3.- Predial.</w:t>
      </w:r>
      <w:r w:rsidRPr="00541383">
        <w:rPr>
          <w:rFonts w:ascii="Century Gothic" w:hAnsi="Century Gothic" w:cs="Arial"/>
        </w:rPr>
        <w:tab/>
      </w:r>
    </w:p>
    <w:p w14:paraId="30AA5608" w14:textId="77777777" w:rsidR="00AB288A" w:rsidRPr="00541383" w:rsidRDefault="00AB288A" w:rsidP="00AB288A">
      <w:pPr>
        <w:spacing w:line="360" w:lineRule="auto"/>
        <w:jc w:val="both"/>
        <w:rPr>
          <w:rFonts w:ascii="Century Gothic" w:hAnsi="Century Gothic" w:cs="Arial"/>
        </w:rPr>
      </w:pPr>
    </w:p>
    <w:p w14:paraId="11B3401C"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4.- Sobre traslación de dominio de bienes inmuebles.</w:t>
      </w:r>
      <w:r w:rsidRPr="00541383">
        <w:rPr>
          <w:rFonts w:ascii="Century Gothic" w:hAnsi="Century Gothic" w:cs="Arial"/>
        </w:rPr>
        <w:tab/>
      </w:r>
    </w:p>
    <w:p w14:paraId="24AF256D" w14:textId="77777777" w:rsidR="00AB288A" w:rsidRPr="00541383" w:rsidRDefault="00AB288A" w:rsidP="00AB288A">
      <w:pPr>
        <w:spacing w:line="360" w:lineRule="auto"/>
        <w:jc w:val="both"/>
        <w:rPr>
          <w:rFonts w:ascii="Century Gothic" w:hAnsi="Century Gothic" w:cs="Arial"/>
        </w:rPr>
      </w:pPr>
    </w:p>
    <w:p w14:paraId="6E3B835D"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lastRenderedPageBreak/>
        <w:t>5.- Tasa Adicional para los Impuestos Predial y Sobre Traslación de Dominio de Bienes Inmuebles, la cual se cobrará con una sobretasa del 4% aplicable al monto que deberá enterar el contribuyente por dichos impuestos.</w:t>
      </w:r>
      <w:r w:rsidRPr="00541383">
        <w:rPr>
          <w:rFonts w:ascii="Century Gothic" w:hAnsi="Century Gothic" w:cs="Arial"/>
        </w:rPr>
        <w:tab/>
      </w:r>
    </w:p>
    <w:p w14:paraId="7C2B6C89" w14:textId="77777777" w:rsidR="00AB288A" w:rsidRPr="00541383" w:rsidRDefault="00AB288A" w:rsidP="00AB288A">
      <w:pPr>
        <w:spacing w:line="360" w:lineRule="auto"/>
        <w:jc w:val="both"/>
        <w:rPr>
          <w:rFonts w:ascii="Century Gothic" w:hAnsi="Century Gothic" w:cs="Arial"/>
        </w:rPr>
      </w:pPr>
    </w:p>
    <w:p w14:paraId="28EFB763" w14:textId="7C708785"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La Tasa Adicional se pagará en la misma forma y términos en que deban pagarse los impuestos mencionados y su rendimiento se destinará al sostenimiento de la Universidad Autónoma de Chihuahua y de la Universidad Autónoma de Ciudad Juárez, en partes iguales, en los términos del artículo 165 Bis del Código Municipal</w:t>
      </w:r>
      <w:r w:rsidR="00DE6BCF">
        <w:rPr>
          <w:rFonts w:ascii="Century Gothic" w:hAnsi="Century Gothic" w:cs="Arial"/>
        </w:rPr>
        <w:t xml:space="preserve"> para el Estado de Chihuahua</w:t>
      </w:r>
      <w:r w:rsidRPr="00541383">
        <w:rPr>
          <w:rFonts w:ascii="Century Gothic" w:hAnsi="Century Gothic" w:cs="Arial"/>
        </w:rPr>
        <w:t>.</w:t>
      </w:r>
      <w:r w:rsidRPr="00541383">
        <w:rPr>
          <w:rFonts w:ascii="Century Gothic" w:hAnsi="Century Gothic" w:cs="Arial"/>
        </w:rPr>
        <w:tab/>
      </w:r>
    </w:p>
    <w:p w14:paraId="0F5B0EEF" w14:textId="77777777" w:rsidR="00AB288A" w:rsidRPr="00541383" w:rsidRDefault="00AB288A" w:rsidP="00AB288A">
      <w:pPr>
        <w:spacing w:line="360" w:lineRule="auto"/>
        <w:jc w:val="both"/>
        <w:rPr>
          <w:rFonts w:ascii="Century Gothic" w:hAnsi="Century Gothic" w:cs="Arial"/>
          <w:b/>
        </w:rPr>
      </w:pPr>
    </w:p>
    <w:p w14:paraId="3358A29E" w14:textId="77777777" w:rsidR="00AB288A" w:rsidRPr="00541383" w:rsidRDefault="00AB288A" w:rsidP="00AB288A">
      <w:pPr>
        <w:spacing w:line="360" w:lineRule="auto"/>
        <w:jc w:val="both"/>
        <w:rPr>
          <w:rFonts w:ascii="Century Gothic" w:hAnsi="Century Gothic" w:cs="Arial"/>
          <w:b/>
        </w:rPr>
      </w:pPr>
      <w:r w:rsidRPr="00541383">
        <w:rPr>
          <w:rFonts w:ascii="Century Gothic" w:hAnsi="Century Gothic" w:cs="Arial"/>
          <w:b/>
        </w:rPr>
        <w:t xml:space="preserve">b)   Contribuciones Especiales </w:t>
      </w:r>
      <w:r w:rsidRPr="00541383">
        <w:rPr>
          <w:rFonts w:ascii="Century Gothic" w:hAnsi="Century Gothic" w:cs="Arial"/>
          <w:b/>
        </w:rPr>
        <w:tab/>
      </w:r>
    </w:p>
    <w:p w14:paraId="6A635F49" w14:textId="77777777" w:rsidR="00AB288A" w:rsidRPr="00541383" w:rsidRDefault="00AB288A" w:rsidP="00AB288A">
      <w:pPr>
        <w:spacing w:line="360" w:lineRule="auto"/>
        <w:jc w:val="both"/>
        <w:rPr>
          <w:rFonts w:ascii="Century Gothic" w:hAnsi="Century Gothic" w:cs="Arial"/>
        </w:rPr>
      </w:pPr>
    </w:p>
    <w:p w14:paraId="014B7633"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1.- Sobre pavimentación de calles y demás áreas públicas.</w:t>
      </w:r>
      <w:r w:rsidRPr="00541383">
        <w:rPr>
          <w:rFonts w:ascii="Century Gothic" w:hAnsi="Century Gothic" w:cs="Arial"/>
        </w:rPr>
        <w:tab/>
      </w:r>
    </w:p>
    <w:p w14:paraId="47022D9C"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ab/>
      </w:r>
    </w:p>
    <w:p w14:paraId="399CA486" w14:textId="77777777" w:rsidR="00AB288A" w:rsidRPr="00541383" w:rsidRDefault="00AB288A" w:rsidP="00AB288A">
      <w:pPr>
        <w:spacing w:line="360" w:lineRule="auto"/>
        <w:jc w:val="both"/>
        <w:rPr>
          <w:rFonts w:ascii="Century Gothic" w:hAnsi="Century Gothic" w:cs="Arial"/>
          <w:b/>
        </w:rPr>
      </w:pPr>
      <w:r w:rsidRPr="00541383">
        <w:rPr>
          <w:rFonts w:ascii="Century Gothic" w:hAnsi="Century Gothic" w:cs="Arial"/>
          <w:b/>
        </w:rPr>
        <w:t>II.- DERECHOS</w:t>
      </w:r>
      <w:r w:rsidRPr="00541383">
        <w:rPr>
          <w:rFonts w:ascii="Century Gothic" w:hAnsi="Century Gothic" w:cs="Arial"/>
          <w:b/>
        </w:rPr>
        <w:tab/>
      </w:r>
    </w:p>
    <w:p w14:paraId="4960685E"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ab/>
      </w:r>
    </w:p>
    <w:p w14:paraId="1290C720"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1.- Por alineamiento de predios, asignación de número oficial, licencias de construcción y pruebas de estabilidad.</w:t>
      </w:r>
    </w:p>
    <w:p w14:paraId="5733DC75"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2.- Por supervisión y autorización de obras de urbanización en fraccionamientos.</w:t>
      </w:r>
      <w:r w:rsidRPr="00541383">
        <w:rPr>
          <w:rFonts w:ascii="Century Gothic" w:hAnsi="Century Gothic" w:cs="Arial"/>
        </w:rPr>
        <w:tab/>
      </w:r>
    </w:p>
    <w:p w14:paraId="7B9D596E"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3.- Por servicios generales en los rastros.</w:t>
      </w:r>
      <w:r w:rsidRPr="00541383">
        <w:rPr>
          <w:rFonts w:ascii="Century Gothic" w:hAnsi="Century Gothic" w:cs="Arial"/>
        </w:rPr>
        <w:tab/>
      </w:r>
    </w:p>
    <w:p w14:paraId="5E7CC480"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lastRenderedPageBreak/>
        <w:t>4.- Por legalización de firmas, certificación y expedición de documentos municipales.</w:t>
      </w:r>
    </w:p>
    <w:p w14:paraId="738B3FEF"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5.- Cementerios municipales.</w:t>
      </w:r>
      <w:r w:rsidRPr="00541383">
        <w:rPr>
          <w:rFonts w:ascii="Century Gothic" w:hAnsi="Century Gothic" w:cs="Arial"/>
        </w:rPr>
        <w:tab/>
      </w:r>
    </w:p>
    <w:p w14:paraId="4020A112"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6.- Por ocupación de la vía pública para estacionamiento de vehículos y vendedores ambulantes.</w:t>
      </w:r>
      <w:r w:rsidRPr="00541383">
        <w:rPr>
          <w:rFonts w:ascii="Century Gothic" w:hAnsi="Century Gothic" w:cs="Arial"/>
        </w:rPr>
        <w:tab/>
      </w:r>
    </w:p>
    <w:p w14:paraId="3ED00316"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7.- Por la fijación de anuncios y propaganda comercial.</w:t>
      </w:r>
      <w:r w:rsidRPr="00541383">
        <w:rPr>
          <w:rFonts w:ascii="Century Gothic" w:hAnsi="Century Gothic" w:cs="Arial"/>
        </w:rPr>
        <w:tab/>
      </w:r>
    </w:p>
    <w:p w14:paraId="4D132AC6" w14:textId="77777777" w:rsidR="00AB288A" w:rsidRDefault="00AB288A" w:rsidP="00AB288A">
      <w:pPr>
        <w:spacing w:line="360" w:lineRule="auto"/>
        <w:jc w:val="both"/>
        <w:rPr>
          <w:rFonts w:ascii="Century Gothic" w:hAnsi="Century Gothic" w:cs="Arial"/>
        </w:rPr>
      </w:pPr>
      <w:r w:rsidRPr="00541383">
        <w:rPr>
          <w:rFonts w:ascii="Century Gothic" w:hAnsi="Century Gothic" w:cs="Arial"/>
        </w:rPr>
        <w:t>8.- Por los servicios públicos siguientes:</w:t>
      </w:r>
      <w:r w:rsidRPr="00541383">
        <w:rPr>
          <w:rFonts w:ascii="Century Gothic" w:hAnsi="Century Gothic" w:cs="Arial"/>
        </w:rPr>
        <w:tab/>
      </w:r>
    </w:p>
    <w:p w14:paraId="735CC837" w14:textId="77777777" w:rsidR="00AB288A" w:rsidRPr="005523F1" w:rsidRDefault="00AB288A" w:rsidP="00AB288A">
      <w:pPr>
        <w:spacing w:line="360" w:lineRule="auto"/>
        <w:jc w:val="both"/>
        <w:rPr>
          <w:rFonts w:ascii="Century Gothic" w:hAnsi="Century Gothic" w:cs="Arial"/>
          <w:sz w:val="16"/>
          <w:szCs w:val="16"/>
        </w:rPr>
      </w:pPr>
    </w:p>
    <w:p w14:paraId="4979E176"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a)     Alumbrado Público;</w:t>
      </w:r>
      <w:r w:rsidRPr="00541383">
        <w:rPr>
          <w:rFonts w:ascii="Century Gothic" w:hAnsi="Century Gothic" w:cs="Arial"/>
        </w:rPr>
        <w:tab/>
      </w:r>
    </w:p>
    <w:p w14:paraId="63CB52E4"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b)     Aseo, recolección y transporte de basura;</w:t>
      </w:r>
      <w:r w:rsidRPr="00541383">
        <w:rPr>
          <w:rFonts w:ascii="Century Gothic" w:hAnsi="Century Gothic" w:cs="Arial"/>
        </w:rPr>
        <w:tab/>
      </w:r>
    </w:p>
    <w:p w14:paraId="0A37EBAB"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c)     Servicio de Bomberos, y</w:t>
      </w:r>
      <w:r w:rsidRPr="00541383">
        <w:rPr>
          <w:rFonts w:ascii="Century Gothic" w:hAnsi="Century Gothic" w:cs="Arial"/>
        </w:rPr>
        <w:tab/>
      </w:r>
    </w:p>
    <w:p w14:paraId="1E58B5BF" w14:textId="77777777" w:rsidR="00AB288A" w:rsidRDefault="00AB288A" w:rsidP="00AB288A">
      <w:pPr>
        <w:spacing w:line="360" w:lineRule="auto"/>
        <w:jc w:val="both"/>
        <w:rPr>
          <w:rFonts w:ascii="Century Gothic" w:hAnsi="Century Gothic" w:cs="Arial"/>
        </w:rPr>
      </w:pPr>
      <w:r w:rsidRPr="00541383">
        <w:rPr>
          <w:rFonts w:ascii="Century Gothic" w:hAnsi="Century Gothic" w:cs="Arial"/>
        </w:rPr>
        <w:t>d)    Mercados y centrales de abasto.</w:t>
      </w:r>
      <w:r w:rsidRPr="00541383">
        <w:rPr>
          <w:rFonts w:ascii="Century Gothic" w:hAnsi="Century Gothic" w:cs="Arial"/>
        </w:rPr>
        <w:tab/>
      </w:r>
    </w:p>
    <w:p w14:paraId="4C4123D2" w14:textId="77777777" w:rsidR="00AB288A" w:rsidRPr="00541383" w:rsidRDefault="00AB288A" w:rsidP="00AB288A">
      <w:pPr>
        <w:spacing w:line="360" w:lineRule="auto"/>
        <w:jc w:val="both"/>
        <w:rPr>
          <w:rFonts w:ascii="Century Gothic" w:hAnsi="Century Gothic" w:cs="Arial"/>
        </w:rPr>
      </w:pPr>
    </w:p>
    <w:p w14:paraId="7A081B68" w14:textId="39398F1E"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 xml:space="preserve">9.- Los demás que establezca la </w:t>
      </w:r>
      <w:r w:rsidR="00DE6BCF">
        <w:rPr>
          <w:rFonts w:ascii="Century Gothic" w:hAnsi="Century Gothic" w:cs="Arial"/>
        </w:rPr>
        <w:t>L</w:t>
      </w:r>
      <w:r w:rsidRPr="00541383">
        <w:rPr>
          <w:rFonts w:ascii="Century Gothic" w:hAnsi="Century Gothic" w:cs="Arial"/>
        </w:rPr>
        <w:t>ey.</w:t>
      </w:r>
    </w:p>
    <w:p w14:paraId="2410691B" w14:textId="77777777" w:rsidR="00AB288A" w:rsidRPr="00541383" w:rsidRDefault="00AB288A" w:rsidP="00AB288A">
      <w:pPr>
        <w:spacing w:line="360" w:lineRule="auto"/>
        <w:jc w:val="both"/>
        <w:rPr>
          <w:rFonts w:ascii="Century Gothic" w:hAnsi="Century Gothic" w:cs="Arial"/>
        </w:rPr>
      </w:pPr>
    </w:p>
    <w:p w14:paraId="249D0242"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Para el cobro de los derechos indicados en la relación precedente, el Municipio se ajustará a la tarifa aprobada para el ejercicio fiscal de 2026, misma que forma parte como anexo, de la presente Ley.</w:t>
      </w:r>
      <w:r w:rsidRPr="00541383">
        <w:rPr>
          <w:rFonts w:ascii="Century Gothic" w:hAnsi="Century Gothic" w:cs="Arial"/>
        </w:rPr>
        <w:tab/>
      </w:r>
    </w:p>
    <w:p w14:paraId="366C6276"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ab/>
      </w:r>
    </w:p>
    <w:p w14:paraId="770A2374"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b/>
        </w:rPr>
        <w:t>III.- PRODUCTOS</w:t>
      </w:r>
      <w:r w:rsidRPr="00541383">
        <w:rPr>
          <w:rFonts w:ascii="Century Gothic" w:hAnsi="Century Gothic" w:cs="Arial"/>
        </w:rPr>
        <w:t>.</w:t>
      </w:r>
      <w:r w:rsidRPr="00541383">
        <w:rPr>
          <w:rFonts w:ascii="Century Gothic" w:hAnsi="Century Gothic" w:cs="Arial"/>
        </w:rPr>
        <w:tab/>
      </w:r>
    </w:p>
    <w:p w14:paraId="5AFF0A22"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ab/>
      </w:r>
    </w:p>
    <w:p w14:paraId="053490E6"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1.- De la enajenación, arrendamiento o explotación de sus bienes.</w:t>
      </w:r>
      <w:r w:rsidRPr="00541383">
        <w:rPr>
          <w:rFonts w:ascii="Century Gothic" w:hAnsi="Century Gothic" w:cs="Arial"/>
        </w:rPr>
        <w:tab/>
      </w:r>
    </w:p>
    <w:p w14:paraId="4CA7732A"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lastRenderedPageBreak/>
        <w:t>2.- Rendimientos financieros.</w:t>
      </w:r>
      <w:r w:rsidRPr="00541383">
        <w:rPr>
          <w:rFonts w:ascii="Century Gothic" w:hAnsi="Century Gothic" w:cs="Arial"/>
        </w:rPr>
        <w:tab/>
      </w:r>
    </w:p>
    <w:p w14:paraId="4EF9E128"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3.- Por publicaciones al precio fijado por la Presidencia Municipal.</w:t>
      </w:r>
      <w:r w:rsidRPr="00541383">
        <w:rPr>
          <w:rFonts w:ascii="Century Gothic" w:hAnsi="Century Gothic" w:cs="Arial"/>
        </w:rPr>
        <w:tab/>
      </w:r>
    </w:p>
    <w:p w14:paraId="633F9FA2"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4.- De sus establecimientos y empresas.</w:t>
      </w:r>
      <w:r w:rsidRPr="00541383">
        <w:rPr>
          <w:rFonts w:ascii="Century Gothic" w:hAnsi="Century Gothic" w:cs="Arial"/>
        </w:rPr>
        <w:tab/>
      </w:r>
    </w:p>
    <w:p w14:paraId="1ADBFD78"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ab/>
      </w:r>
    </w:p>
    <w:p w14:paraId="0497A27D" w14:textId="77777777" w:rsidR="00AB288A" w:rsidRPr="00541383" w:rsidRDefault="00AB288A" w:rsidP="00AB288A">
      <w:pPr>
        <w:spacing w:line="360" w:lineRule="auto"/>
        <w:jc w:val="both"/>
        <w:rPr>
          <w:rFonts w:ascii="Century Gothic" w:hAnsi="Century Gothic" w:cs="Arial"/>
          <w:b/>
        </w:rPr>
      </w:pPr>
      <w:r w:rsidRPr="00541383">
        <w:rPr>
          <w:rFonts w:ascii="Century Gothic" w:hAnsi="Century Gothic" w:cs="Arial"/>
          <w:b/>
        </w:rPr>
        <w:t>IV.- APROVECHAMIENTOS.</w:t>
      </w:r>
      <w:r w:rsidRPr="00541383">
        <w:rPr>
          <w:rFonts w:ascii="Century Gothic" w:hAnsi="Century Gothic" w:cs="Arial"/>
          <w:b/>
        </w:rPr>
        <w:tab/>
      </w:r>
    </w:p>
    <w:p w14:paraId="48414A3C"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ab/>
      </w:r>
    </w:p>
    <w:p w14:paraId="0BC9BBD0"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1.- Multas.</w:t>
      </w:r>
    </w:p>
    <w:p w14:paraId="5536D023"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2.- Recargos y gastos de ejecución.</w:t>
      </w:r>
      <w:r w:rsidRPr="00541383">
        <w:rPr>
          <w:rFonts w:ascii="Century Gothic" w:hAnsi="Century Gothic" w:cs="Arial"/>
        </w:rPr>
        <w:tab/>
      </w:r>
    </w:p>
    <w:p w14:paraId="32DBA3AF" w14:textId="77777777" w:rsidR="00AB288A" w:rsidRDefault="00AB288A" w:rsidP="00AB288A">
      <w:pPr>
        <w:spacing w:line="360" w:lineRule="auto"/>
        <w:jc w:val="both"/>
        <w:rPr>
          <w:rFonts w:ascii="Century Gothic" w:hAnsi="Century Gothic" w:cs="Arial"/>
        </w:rPr>
      </w:pPr>
      <w:r w:rsidRPr="00541383">
        <w:rPr>
          <w:rFonts w:ascii="Century Gothic" w:hAnsi="Century Gothic" w:cs="Arial"/>
        </w:rPr>
        <w:t>3.-Cualquier otro ingreso no clasificable como impuesto, contribución especial, derecho, producto o participación.</w:t>
      </w:r>
    </w:p>
    <w:p w14:paraId="2F2349AA" w14:textId="77777777" w:rsidR="00AB288A" w:rsidRPr="00541383" w:rsidRDefault="00AB288A" w:rsidP="00AB288A">
      <w:pPr>
        <w:spacing w:line="360" w:lineRule="auto"/>
        <w:jc w:val="both"/>
        <w:rPr>
          <w:rFonts w:ascii="Century Gothic" w:hAnsi="Century Gothic" w:cs="Arial"/>
        </w:rPr>
      </w:pPr>
    </w:p>
    <w:p w14:paraId="77CDD778" w14:textId="77777777" w:rsidR="00AB288A" w:rsidRPr="00541383" w:rsidRDefault="00AB288A" w:rsidP="00AB288A">
      <w:pPr>
        <w:spacing w:line="360" w:lineRule="auto"/>
        <w:jc w:val="both"/>
        <w:rPr>
          <w:rFonts w:ascii="Century Gothic" w:hAnsi="Century Gothic" w:cs="Arial"/>
          <w:b/>
        </w:rPr>
      </w:pPr>
      <w:r w:rsidRPr="00541383">
        <w:rPr>
          <w:rFonts w:ascii="Century Gothic" w:hAnsi="Century Gothic" w:cs="Arial"/>
          <w:b/>
        </w:rPr>
        <w:t>V.- PARTICIPACIONES.</w:t>
      </w:r>
    </w:p>
    <w:p w14:paraId="2ED01932" w14:textId="77777777" w:rsidR="00AB288A" w:rsidRPr="00541383" w:rsidRDefault="00AB288A" w:rsidP="00AB288A">
      <w:pPr>
        <w:spacing w:line="360" w:lineRule="auto"/>
        <w:jc w:val="both"/>
        <w:rPr>
          <w:rFonts w:ascii="Century Gothic" w:hAnsi="Century Gothic" w:cs="Arial"/>
          <w:b/>
        </w:rPr>
      </w:pPr>
      <w:r w:rsidRPr="00541383">
        <w:rPr>
          <w:rFonts w:ascii="Century Gothic" w:hAnsi="Century Gothic" w:cs="Arial"/>
          <w:b/>
        </w:rPr>
        <w:tab/>
      </w:r>
    </w:p>
    <w:p w14:paraId="00635DB9" w14:textId="5D6F41A5"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 xml:space="preserve">Las que corresponden al Municipio, de conformidad con las leyes federales y locales que las establezcan y resulten de aplicar los procedimientos de distribución a que se refiere el Capítulo I “De las Participaciones de los Estados, Municipios y Distrito Federal en Ingresos Federales” de la </w:t>
      </w:r>
      <w:r w:rsidR="00DE6BCF">
        <w:rPr>
          <w:rFonts w:ascii="Century Gothic" w:hAnsi="Century Gothic" w:cs="Arial"/>
        </w:rPr>
        <w:t>L</w:t>
      </w:r>
      <w:r w:rsidRPr="00541383">
        <w:rPr>
          <w:rFonts w:ascii="Century Gothic" w:hAnsi="Century Gothic" w:cs="Arial"/>
        </w:rPr>
        <w:t xml:space="preserve">ey de Coordinación Fiscal y el Titulo Cuarto “Del sistema Estatal de Participaciones”, de la </w:t>
      </w:r>
      <w:r w:rsidR="00DE6BCF">
        <w:rPr>
          <w:rFonts w:ascii="Century Gothic" w:hAnsi="Century Gothic" w:cs="Arial"/>
        </w:rPr>
        <w:t>L</w:t>
      </w:r>
      <w:r w:rsidRPr="00541383">
        <w:rPr>
          <w:rFonts w:ascii="Century Gothic" w:hAnsi="Century Gothic" w:cs="Arial"/>
        </w:rPr>
        <w:t>ey de Coordinación Fiscal del Estado de Chihuahua y sus Municipios, siendo los coeficientes de distribución sobre el producto total, para el ejercicio de 2026, los siguientes:</w:t>
      </w:r>
      <w:r w:rsidRPr="00541383">
        <w:rPr>
          <w:rFonts w:ascii="Century Gothic" w:hAnsi="Century Gothic" w:cs="Arial"/>
        </w:rPr>
        <w:tab/>
      </w:r>
    </w:p>
    <w:p w14:paraId="7F0F2B6A" w14:textId="77777777" w:rsidR="00AB288A" w:rsidRPr="00541383" w:rsidRDefault="00AB288A" w:rsidP="00AB288A">
      <w:pPr>
        <w:spacing w:line="360" w:lineRule="auto"/>
        <w:jc w:val="both"/>
        <w:rPr>
          <w:rFonts w:ascii="Century Gothic" w:hAnsi="Century Gothic" w:cs="Arial"/>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435"/>
      </w:tblGrid>
      <w:tr w:rsidR="00AB288A" w:rsidRPr="00541383" w14:paraId="06BB1EEB" w14:textId="77777777" w:rsidTr="00BD1888">
        <w:trPr>
          <w:trHeight w:val="665"/>
        </w:trPr>
        <w:tc>
          <w:tcPr>
            <w:tcW w:w="7054" w:type="dxa"/>
            <w:shd w:val="clear" w:color="auto" w:fill="auto"/>
            <w:noWrap/>
            <w:hideMark/>
          </w:tcPr>
          <w:p w14:paraId="317018FA" w14:textId="77777777" w:rsidR="00BD1888" w:rsidRDefault="00BD1888" w:rsidP="00BD1888">
            <w:pPr>
              <w:spacing w:line="360" w:lineRule="auto"/>
              <w:jc w:val="center"/>
              <w:rPr>
                <w:rFonts w:ascii="Century Gothic" w:hAnsi="Century Gothic" w:cs="Arial"/>
                <w:b/>
                <w:bCs/>
                <w:lang w:val="es-MX"/>
              </w:rPr>
            </w:pPr>
          </w:p>
          <w:p w14:paraId="04017DF8" w14:textId="15DBEF18" w:rsidR="00AB288A" w:rsidRPr="00541383" w:rsidRDefault="00AB288A" w:rsidP="00BD1888">
            <w:pPr>
              <w:spacing w:line="360" w:lineRule="auto"/>
              <w:jc w:val="center"/>
              <w:rPr>
                <w:rFonts w:ascii="Century Gothic" w:hAnsi="Century Gothic" w:cs="Arial"/>
                <w:b/>
                <w:bCs/>
                <w:lang w:val="es-MX"/>
              </w:rPr>
            </w:pPr>
            <w:proofErr w:type="spellStart"/>
            <w:r w:rsidRPr="00541383">
              <w:rPr>
                <w:rFonts w:ascii="Century Gothic" w:hAnsi="Century Gothic" w:cs="Arial"/>
                <w:b/>
                <w:bCs/>
                <w:lang w:val="es-MX"/>
              </w:rPr>
              <w:t>Huejotitán</w:t>
            </w:r>
            <w:proofErr w:type="spellEnd"/>
          </w:p>
        </w:tc>
        <w:tc>
          <w:tcPr>
            <w:tcW w:w="2435" w:type="dxa"/>
            <w:shd w:val="clear" w:color="auto" w:fill="auto"/>
            <w:noWrap/>
            <w:hideMark/>
          </w:tcPr>
          <w:p w14:paraId="484A49B7" w14:textId="77777777" w:rsidR="00AB288A" w:rsidRPr="00541383" w:rsidRDefault="00AB288A" w:rsidP="00BD1888">
            <w:pPr>
              <w:spacing w:line="360" w:lineRule="auto"/>
              <w:jc w:val="center"/>
              <w:rPr>
                <w:rFonts w:ascii="Century Gothic" w:hAnsi="Century Gothic" w:cs="Arial"/>
                <w:b/>
                <w:bCs/>
                <w:lang w:val="es-MX"/>
              </w:rPr>
            </w:pPr>
            <w:r w:rsidRPr="00541383">
              <w:rPr>
                <w:rFonts w:ascii="Century Gothic" w:hAnsi="Century Gothic" w:cs="Arial"/>
                <w:b/>
                <w:bCs/>
                <w:lang w:val="es-MX"/>
              </w:rPr>
              <w:t>Coeficiente de</w:t>
            </w:r>
          </w:p>
          <w:p w14:paraId="64FADB47" w14:textId="77777777" w:rsidR="00AB288A" w:rsidRPr="00541383" w:rsidRDefault="00AB288A" w:rsidP="00BD1888">
            <w:pPr>
              <w:spacing w:line="360" w:lineRule="auto"/>
              <w:jc w:val="center"/>
              <w:rPr>
                <w:rFonts w:ascii="Century Gothic" w:hAnsi="Century Gothic" w:cs="Arial"/>
                <w:b/>
                <w:bCs/>
                <w:lang w:val="es-MX"/>
              </w:rPr>
            </w:pPr>
            <w:r w:rsidRPr="00541383">
              <w:rPr>
                <w:rFonts w:ascii="Century Gothic" w:hAnsi="Century Gothic" w:cs="Arial"/>
                <w:b/>
                <w:bCs/>
                <w:lang w:val="es-MX"/>
              </w:rPr>
              <w:t>Distribución</w:t>
            </w:r>
          </w:p>
        </w:tc>
      </w:tr>
      <w:tr w:rsidR="00AB288A" w:rsidRPr="00541383" w14:paraId="3FF57C3D" w14:textId="77777777" w:rsidTr="00BD1888">
        <w:trPr>
          <w:trHeight w:val="281"/>
        </w:trPr>
        <w:tc>
          <w:tcPr>
            <w:tcW w:w="7054" w:type="dxa"/>
            <w:shd w:val="clear" w:color="auto" w:fill="auto"/>
            <w:noWrap/>
            <w:hideMark/>
          </w:tcPr>
          <w:p w14:paraId="539DD4F8" w14:textId="77777777" w:rsidR="00AB288A" w:rsidRPr="00541383" w:rsidRDefault="00AB288A" w:rsidP="0001263A">
            <w:pPr>
              <w:spacing w:line="360" w:lineRule="auto"/>
              <w:jc w:val="both"/>
              <w:rPr>
                <w:rFonts w:ascii="Century Gothic" w:hAnsi="Century Gothic" w:cs="Arial"/>
                <w:b/>
                <w:bCs/>
                <w:lang w:val="es-MX"/>
              </w:rPr>
            </w:pPr>
            <w:r w:rsidRPr="00541383">
              <w:rPr>
                <w:rFonts w:ascii="Century Gothic" w:hAnsi="Century Gothic" w:cs="Arial"/>
                <w:b/>
                <w:bCs/>
                <w:lang w:val="es-MX"/>
              </w:rPr>
              <w:t>Fondo General de Participaciones (FGP)</w:t>
            </w:r>
          </w:p>
        </w:tc>
        <w:tc>
          <w:tcPr>
            <w:tcW w:w="2435" w:type="dxa"/>
            <w:shd w:val="clear" w:color="auto" w:fill="auto"/>
            <w:noWrap/>
            <w:hideMark/>
          </w:tcPr>
          <w:p w14:paraId="68FFFF64" w14:textId="347AFD92" w:rsidR="00AB288A" w:rsidRPr="00541383" w:rsidRDefault="00AB288A" w:rsidP="00BD1888">
            <w:pPr>
              <w:spacing w:line="360" w:lineRule="auto"/>
              <w:jc w:val="center"/>
              <w:rPr>
                <w:rFonts w:ascii="Century Gothic" w:hAnsi="Century Gothic" w:cs="Arial"/>
                <w:lang w:val="es-MX"/>
              </w:rPr>
            </w:pPr>
            <w:r w:rsidRPr="00541383">
              <w:rPr>
                <w:rFonts w:ascii="Century Gothic" w:hAnsi="Century Gothic" w:cs="Arial"/>
                <w:lang w:val="es-MX"/>
              </w:rPr>
              <w:t>0.254647</w:t>
            </w:r>
            <w:r w:rsidR="00BD1888">
              <w:rPr>
                <w:rFonts w:ascii="Century Gothic" w:hAnsi="Century Gothic" w:cs="Arial"/>
                <w:lang w:val="es-MX"/>
              </w:rPr>
              <w:t xml:space="preserve"> </w:t>
            </w:r>
            <w:r w:rsidRPr="00541383">
              <w:rPr>
                <w:rFonts w:ascii="Century Gothic" w:hAnsi="Century Gothic" w:cs="Arial"/>
                <w:lang w:val="es-MX"/>
              </w:rPr>
              <w:t>%</w:t>
            </w:r>
          </w:p>
        </w:tc>
      </w:tr>
      <w:tr w:rsidR="00AB288A" w:rsidRPr="00541383" w14:paraId="464C09C1" w14:textId="77777777" w:rsidTr="00BD1888">
        <w:trPr>
          <w:trHeight w:val="281"/>
        </w:trPr>
        <w:tc>
          <w:tcPr>
            <w:tcW w:w="7054" w:type="dxa"/>
            <w:shd w:val="clear" w:color="auto" w:fill="auto"/>
            <w:noWrap/>
            <w:hideMark/>
          </w:tcPr>
          <w:p w14:paraId="47AC12FE" w14:textId="77777777" w:rsidR="00AB288A" w:rsidRPr="00541383" w:rsidRDefault="00AB288A" w:rsidP="0001263A">
            <w:pPr>
              <w:spacing w:line="360" w:lineRule="auto"/>
              <w:jc w:val="both"/>
              <w:rPr>
                <w:rFonts w:ascii="Century Gothic" w:hAnsi="Century Gothic" w:cs="Arial"/>
                <w:b/>
                <w:bCs/>
                <w:lang w:val="es-MX"/>
              </w:rPr>
            </w:pPr>
            <w:r w:rsidRPr="00541383">
              <w:rPr>
                <w:rFonts w:ascii="Century Gothic" w:hAnsi="Century Gothic" w:cs="Arial"/>
                <w:b/>
                <w:bCs/>
                <w:lang w:val="es-MX"/>
              </w:rPr>
              <w:t>Fondo de Fomento Municipal 70% (FFM)</w:t>
            </w:r>
          </w:p>
        </w:tc>
        <w:tc>
          <w:tcPr>
            <w:tcW w:w="2435" w:type="dxa"/>
            <w:shd w:val="clear" w:color="auto" w:fill="auto"/>
            <w:noWrap/>
            <w:hideMark/>
          </w:tcPr>
          <w:p w14:paraId="2F616427" w14:textId="77777777" w:rsidR="00AB288A" w:rsidRPr="00541383" w:rsidRDefault="00AB288A" w:rsidP="00BD1888">
            <w:pPr>
              <w:spacing w:line="360" w:lineRule="auto"/>
              <w:jc w:val="center"/>
              <w:rPr>
                <w:rFonts w:ascii="Century Gothic" w:hAnsi="Century Gothic" w:cs="Arial"/>
                <w:lang w:val="es-MX"/>
              </w:rPr>
            </w:pPr>
            <w:r w:rsidRPr="00541383">
              <w:rPr>
                <w:rFonts w:ascii="Century Gothic" w:hAnsi="Century Gothic" w:cs="Arial"/>
                <w:lang w:val="es-MX"/>
              </w:rPr>
              <w:t>0.254647%</w:t>
            </w:r>
          </w:p>
        </w:tc>
      </w:tr>
      <w:tr w:rsidR="00AB288A" w:rsidRPr="00541383" w14:paraId="4AE893DA" w14:textId="77777777" w:rsidTr="00BD1888">
        <w:trPr>
          <w:trHeight w:val="281"/>
        </w:trPr>
        <w:tc>
          <w:tcPr>
            <w:tcW w:w="7054" w:type="dxa"/>
            <w:shd w:val="clear" w:color="auto" w:fill="auto"/>
            <w:noWrap/>
            <w:hideMark/>
          </w:tcPr>
          <w:p w14:paraId="6E1F05EE" w14:textId="77777777" w:rsidR="00AB288A" w:rsidRPr="00541383" w:rsidRDefault="00AB288A" w:rsidP="0001263A">
            <w:pPr>
              <w:spacing w:line="360" w:lineRule="auto"/>
              <w:jc w:val="both"/>
              <w:rPr>
                <w:rFonts w:ascii="Century Gothic" w:hAnsi="Century Gothic" w:cs="Arial"/>
                <w:b/>
                <w:bCs/>
                <w:lang w:val="es-MX"/>
              </w:rPr>
            </w:pPr>
            <w:r w:rsidRPr="00541383">
              <w:rPr>
                <w:rFonts w:ascii="Century Gothic" w:hAnsi="Century Gothic" w:cs="Arial"/>
                <w:b/>
                <w:bCs/>
                <w:lang w:val="es-MX"/>
              </w:rPr>
              <w:t>Fondo de Fomento Municipal 30% (FFM)</w:t>
            </w:r>
          </w:p>
        </w:tc>
        <w:tc>
          <w:tcPr>
            <w:tcW w:w="2435" w:type="dxa"/>
            <w:shd w:val="clear" w:color="auto" w:fill="auto"/>
            <w:noWrap/>
            <w:hideMark/>
          </w:tcPr>
          <w:p w14:paraId="37336CFA" w14:textId="6D5EA034" w:rsidR="00AB288A" w:rsidRPr="00541383" w:rsidRDefault="00AB288A" w:rsidP="00BD1888">
            <w:pPr>
              <w:spacing w:line="360" w:lineRule="auto"/>
              <w:jc w:val="center"/>
              <w:rPr>
                <w:rFonts w:ascii="Century Gothic" w:hAnsi="Century Gothic" w:cs="Arial"/>
                <w:lang w:val="es-MX"/>
              </w:rPr>
            </w:pPr>
            <w:r w:rsidRPr="00541383">
              <w:rPr>
                <w:rFonts w:ascii="Century Gothic" w:hAnsi="Century Gothic" w:cs="Arial"/>
                <w:lang w:val="es-MX"/>
              </w:rPr>
              <w:t>0.000000</w:t>
            </w:r>
            <w:r w:rsidR="00BD1888">
              <w:rPr>
                <w:rFonts w:ascii="Century Gothic" w:hAnsi="Century Gothic" w:cs="Arial"/>
                <w:lang w:val="es-MX"/>
              </w:rPr>
              <w:t xml:space="preserve"> </w:t>
            </w:r>
            <w:r w:rsidRPr="00541383">
              <w:rPr>
                <w:rFonts w:ascii="Century Gothic" w:hAnsi="Century Gothic" w:cs="Arial"/>
                <w:lang w:val="es-MX"/>
              </w:rPr>
              <w:t>%</w:t>
            </w:r>
          </w:p>
        </w:tc>
      </w:tr>
      <w:tr w:rsidR="00AB288A" w:rsidRPr="00541383" w14:paraId="1285165F" w14:textId="77777777" w:rsidTr="00BD1888">
        <w:trPr>
          <w:trHeight w:val="281"/>
        </w:trPr>
        <w:tc>
          <w:tcPr>
            <w:tcW w:w="7054" w:type="dxa"/>
            <w:shd w:val="clear" w:color="auto" w:fill="auto"/>
            <w:noWrap/>
            <w:hideMark/>
          </w:tcPr>
          <w:p w14:paraId="577CF4A6" w14:textId="77777777" w:rsidR="00AB288A" w:rsidRPr="00541383" w:rsidRDefault="00AB288A" w:rsidP="0001263A">
            <w:pPr>
              <w:spacing w:line="360" w:lineRule="auto"/>
              <w:jc w:val="both"/>
              <w:rPr>
                <w:rFonts w:ascii="Century Gothic" w:hAnsi="Century Gothic" w:cs="Arial"/>
                <w:b/>
                <w:bCs/>
                <w:lang w:val="es-MX"/>
              </w:rPr>
            </w:pPr>
            <w:r w:rsidRPr="00541383">
              <w:rPr>
                <w:rFonts w:ascii="Century Gothic" w:hAnsi="Century Gothic" w:cs="Arial"/>
                <w:b/>
                <w:bCs/>
                <w:lang w:val="es-MX"/>
              </w:rPr>
              <w:t>Impuestos Sobre Producción y Servicios en materia de cervezas, bebidas alcohólicas y tabacos labrados (IEPS)</w:t>
            </w:r>
          </w:p>
        </w:tc>
        <w:tc>
          <w:tcPr>
            <w:tcW w:w="2435" w:type="dxa"/>
            <w:shd w:val="clear" w:color="auto" w:fill="auto"/>
            <w:noWrap/>
            <w:hideMark/>
          </w:tcPr>
          <w:p w14:paraId="6FC27811" w14:textId="6234E6BF" w:rsidR="00AB288A" w:rsidRPr="00541383" w:rsidRDefault="00AB288A" w:rsidP="00BD1888">
            <w:pPr>
              <w:spacing w:line="360" w:lineRule="auto"/>
              <w:jc w:val="center"/>
              <w:rPr>
                <w:rFonts w:ascii="Century Gothic" w:hAnsi="Century Gothic" w:cs="Arial"/>
                <w:lang w:val="es-MX"/>
              </w:rPr>
            </w:pPr>
            <w:r w:rsidRPr="00541383">
              <w:rPr>
                <w:rFonts w:ascii="Century Gothic" w:hAnsi="Century Gothic" w:cs="Arial"/>
                <w:lang w:val="es-MX"/>
              </w:rPr>
              <w:t>0.254647</w:t>
            </w:r>
            <w:r w:rsidR="00BD1888">
              <w:rPr>
                <w:rFonts w:ascii="Century Gothic" w:hAnsi="Century Gothic" w:cs="Arial"/>
                <w:lang w:val="es-MX"/>
              </w:rPr>
              <w:t xml:space="preserve"> </w:t>
            </w:r>
            <w:r w:rsidRPr="00541383">
              <w:rPr>
                <w:rFonts w:ascii="Century Gothic" w:hAnsi="Century Gothic" w:cs="Arial"/>
                <w:lang w:val="es-MX"/>
              </w:rPr>
              <w:t>%</w:t>
            </w:r>
          </w:p>
        </w:tc>
      </w:tr>
      <w:tr w:rsidR="00AB288A" w:rsidRPr="00541383" w14:paraId="56672394" w14:textId="77777777" w:rsidTr="00BD1888">
        <w:trPr>
          <w:trHeight w:val="281"/>
        </w:trPr>
        <w:tc>
          <w:tcPr>
            <w:tcW w:w="7054" w:type="dxa"/>
            <w:shd w:val="clear" w:color="auto" w:fill="auto"/>
            <w:noWrap/>
            <w:hideMark/>
          </w:tcPr>
          <w:p w14:paraId="16B7E719" w14:textId="77777777" w:rsidR="00AB288A" w:rsidRPr="00541383" w:rsidRDefault="00AB288A" w:rsidP="0001263A">
            <w:pPr>
              <w:spacing w:line="360" w:lineRule="auto"/>
              <w:jc w:val="both"/>
              <w:rPr>
                <w:rFonts w:ascii="Century Gothic" w:hAnsi="Century Gothic" w:cs="Arial"/>
                <w:b/>
                <w:bCs/>
                <w:lang w:val="es-MX"/>
              </w:rPr>
            </w:pPr>
            <w:r w:rsidRPr="00541383">
              <w:rPr>
                <w:rFonts w:ascii="Century Gothic" w:hAnsi="Century Gothic" w:cs="Arial"/>
                <w:b/>
                <w:bCs/>
                <w:lang w:val="es-MX"/>
              </w:rPr>
              <w:t>Fondo de Fiscalización y Recaudación (FOFIR)</w:t>
            </w:r>
          </w:p>
        </w:tc>
        <w:tc>
          <w:tcPr>
            <w:tcW w:w="2435" w:type="dxa"/>
            <w:shd w:val="clear" w:color="auto" w:fill="auto"/>
            <w:noWrap/>
            <w:hideMark/>
          </w:tcPr>
          <w:p w14:paraId="2829607B" w14:textId="228510F8" w:rsidR="00AB288A" w:rsidRPr="00541383" w:rsidRDefault="00AB288A" w:rsidP="00BD1888">
            <w:pPr>
              <w:spacing w:line="360" w:lineRule="auto"/>
              <w:jc w:val="center"/>
              <w:rPr>
                <w:rFonts w:ascii="Century Gothic" w:hAnsi="Century Gothic" w:cs="Arial"/>
                <w:lang w:val="es-MX"/>
              </w:rPr>
            </w:pPr>
            <w:r w:rsidRPr="00541383">
              <w:rPr>
                <w:rFonts w:ascii="Century Gothic" w:hAnsi="Century Gothic" w:cs="Arial"/>
                <w:lang w:val="es-MX"/>
              </w:rPr>
              <w:t>0.254647</w:t>
            </w:r>
            <w:r w:rsidR="00BD1888">
              <w:rPr>
                <w:rFonts w:ascii="Century Gothic" w:hAnsi="Century Gothic" w:cs="Arial"/>
                <w:lang w:val="es-MX"/>
              </w:rPr>
              <w:t xml:space="preserve"> </w:t>
            </w:r>
            <w:r w:rsidRPr="00541383">
              <w:rPr>
                <w:rFonts w:ascii="Century Gothic" w:hAnsi="Century Gothic" w:cs="Arial"/>
                <w:lang w:val="es-MX"/>
              </w:rPr>
              <w:t>%</w:t>
            </w:r>
          </w:p>
        </w:tc>
      </w:tr>
      <w:tr w:rsidR="00AB288A" w:rsidRPr="00541383" w14:paraId="729F08D5" w14:textId="77777777" w:rsidTr="00BD1888">
        <w:trPr>
          <w:trHeight w:val="278"/>
        </w:trPr>
        <w:tc>
          <w:tcPr>
            <w:tcW w:w="7054" w:type="dxa"/>
            <w:shd w:val="clear" w:color="auto" w:fill="auto"/>
            <w:hideMark/>
          </w:tcPr>
          <w:p w14:paraId="4DCCB6E3" w14:textId="77777777" w:rsidR="00AB288A" w:rsidRPr="00541383" w:rsidRDefault="00AB288A" w:rsidP="0001263A">
            <w:pPr>
              <w:spacing w:line="360" w:lineRule="auto"/>
              <w:jc w:val="both"/>
              <w:rPr>
                <w:rFonts w:ascii="Century Gothic" w:hAnsi="Century Gothic" w:cs="Arial"/>
                <w:b/>
                <w:bCs/>
                <w:lang w:val="es-MX"/>
              </w:rPr>
            </w:pPr>
            <w:r w:rsidRPr="00541383">
              <w:rPr>
                <w:rFonts w:ascii="Century Gothic" w:hAnsi="Century Gothic" w:cs="Arial"/>
                <w:b/>
                <w:bCs/>
                <w:lang w:val="es-MX"/>
              </w:rPr>
              <w:t>Impuestos Sobre Autos Nuevos (ISAN)</w:t>
            </w:r>
          </w:p>
        </w:tc>
        <w:tc>
          <w:tcPr>
            <w:tcW w:w="2435" w:type="dxa"/>
            <w:shd w:val="clear" w:color="auto" w:fill="auto"/>
            <w:noWrap/>
            <w:hideMark/>
          </w:tcPr>
          <w:p w14:paraId="4190FF4D" w14:textId="65E8BCEE" w:rsidR="00AB288A" w:rsidRPr="00541383" w:rsidRDefault="00AB288A" w:rsidP="00BD1888">
            <w:pPr>
              <w:spacing w:line="360" w:lineRule="auto"/>
              <w:jc w:val="center"/>
              <w:rPr>
                <w:rFonts w:ascii="Century Gothic" w:hAnsi="Century Gothic" w:cs="Arial"/>
                <w:lang w:val="es-MX"/>
              </w:rPr>
            </w:pPr>
            <w:r w:rsidRPr="00541383">
              <w:rPr>
                <w:rFonts w:ascii="Century Gothic" w:hAnsi="Century Gothic" w:cs="Arial"/>
                <w:lang w:val="es-MX"/>
              </w:rPr>
              <w:t>0.254647</w:t>
            </w:r>
            <w:r w:rsidR="00BD1888">
              <w:rPr>
                <w:rFonts w:ascii="Century Gothic" w:hAnsi="Century Gothic" w:cs="Arial"/>
                <w:lang w:val="es-MX"/>
              </w:rPr>
              <w:t xml:space="preserve"> </w:t>
            </w:r>
            <w:r w:rsidRPr="00541383">
              <w:rPr>
                <w:rFonts w:ascii="Century Gothic" w:hAnsi="Century Gothic" w:cs="Arial"/>
                <w:lang w:val="es-MX"/>
              </w:rPr>
              <w:t>%</w:t>
            </w:r>
          </w:p>
        </w:tc>
      </w:tr>
      <w:tr w:rsidR="00AB288A" w:rsidRPr="00541383" w14:paraId="071A3303" w14:textId="77777777" w:rsidTr="00BD1888">
        <w:trPr>
          <w:trHeight w:val="314"/>
        </w:trPr>
        <w:tc>
          <w:tcPr>
            <w:tcW w:w="7054" w:type="dxa"/>
            <w:shd w:val="clear" w:color="auto" w:fill="auto"/>
          </w:tcPr>
          <w:p w14:paraId="5A22C7BE" w14:textId="77777777" w:rsidR="00AB288A" w:rsidRPr="00541383" w:rsidRDefault="00AB288A" w:rsidP="0001263A">
            <w:pPr>
              <w:spacing w:line="360" w:lineRule="auto"/>
              <w:jc w:val="both"/>
              <w:rPr>
                <w:rFonts w:ascii="Century Gothic" w:hAnsi="Century Gothic" w:cs="Arial"/>
                <w:b/>
                <w:bCs/>
                <w:lang w:val="es-MX"/>
              </w:rPr>
            </w:pPr>
            <w:r w:rsidRPr="00541383">
              <w:rPr>
                <w:rFonts w:ascii="Century Gothic" w:hAnsi="Century Gothic" w:cs="Arial"/>
                <w:b/>
                <w:bCs/>
                <w:lang w:val="es-MX"/>
              </w:rPr>
              <w:t xml:space="preserve">Impuesto Sobre Tenencia y Uso de Vehículos </w:t>
            </w:r>
          </w:p>
        </w:tc>
        <w:tc>
          <w:tcPr>
            <w:tcW w:w="2435" w:type="dxa"/>
            <w:shd w:val="clear" w:color="auto" w:fill="auto"/>
            <w:noWrap/>
          </w:tcPr>
          <w:p w14:paraId="0355A150" w14:textId="2CA4D133" w:rsidR="00AB288A" w:rsidRPr="00541383" w:rsidRDefault="00AB288A" w:rsidP="00BD1888">
            <w:pPr>
              <w:spacing w:line="360" w:lineRule="auto"/>
              <w:jc w:val="center"/>
              <w:rPr>
                <w:rFonts w:ascii="Century Gothic" w:hAnsi="Century Gothic" w:cs="Arial"/>
                <w:lang w:val="es-MX"/>
              </w:rPr>
            </w:pPr>
            <w:r w:rsidRPr="00541383">
              <w:rPr>
                <w:rFonts w:ascii="Century Gothic" w:hAnsi="Century Gothic" w:cs="Arial"/>
                <w:lang w:val="es-MX"/>
              </w:rPr>
              <w:t>0.254647</w:t>
            </w:r>
            <w:r w:rsidR="00BD1888">
              <w:rPr>
                <w:rFonts w:ascii="Century Gothic" w:hAnsi="Century Gothic" w:cs="Arial"/>
                <w:lang w:val="es-MX"/>
              </w:rPr>
              <w:t xml:space="preserve"> </w:t>
            </w:r>
            <w:r w:rsidRPr="00541383">
              <w:rPr>
                <w:rFonts w:ascii="Century Gothic" w:hAnsi="Century Gothic" w:cs="Arial"/>
                <w:lang w:val="es-MX"/>
              </w:rPr>
              <w:t>%</w:t>
            </w:r>
          </w:p>
        </w:tc>
      </w:tr>
      <w:tr w:rsidR="00AB288A" w:rsidRPr="00541383" w14:paraId="5EC4CE19" w14:textId="77777777" w:rsidTr="00BD1888">
        <w:trPr>
          <w:trHeight w:val="312"/>
        </w:trPr>
        <w:tc>
          <w:tcPr>
            <w:tcW w:w="7054" w:type="dxa"/>
            <w:shd w:val="clear" w:color="auto" w:fill="auto"/>
          </w:tcPr>
          <w:p w14:paraId="1323AF5E" w14:textId="77777777" w:rsidR="00AB288A" w:rsidRPr="00541383" w:rsidRDefault="00AB288A" w:rsidP="0001263A">
            <w:pPr>
              <w:spacing w:line="360" w:lineRule="auto"/>
              <w:jc w:val="both"/>
              <w:rPr>
                <w:rFonts w:ascii="Century Gothic" w:hAnsi="Century Gothic" w:cs="Arial"/>
                <w:b/>
                <w:bCs/>
                <w:lang w:val="es-MX"/>
              </w:rPr>
            </w:pPr>
            <w:r w:rsidRPr="00541383">
              <w:rPr>
                <w:rFonts w:ascii="Century Gothic" w:hAnsi="Century Gothic" w:cs="Arial"/>
                <w:b/>
                <w:bCs/>
                <w:lang w:val="es-MX"/>
              </w:rPr>
              <w:t>ISR Bienes Inmuebles</w:t>
            </w:r>
          </w:p>
        </w:tc>
        <w:tc>
          <w:tcPr>
            <w:tcW w:w="2435" w:type="dxa"/>
            <w:shd w:val="clear" w:color="auto" w:fill="auto"/>
            <w:noWrap/>
          </w:tcPr>
          <w:p w14:paraId="5B0B623E" w14:textId="49FA6A18" w:rsidR="00AB288A" w:rsidRPr="00541383" w:rsidRDefault="00AB288A" w:rsidP="00BD1888">
            <w:pPr>
              <w:spacing w:line="360" w:lineRule="auto"/>
              <w:jc w:val="center"/>
              <w:rPr>
                <w:rFonts w:ascii="Century Gothic" w:hAnsi="Century Gothic" w:cs="Arial"/>
                <w:lang w:val="es-MX"/>
              </w:rPr>
            </w:pPr>
            <w:r w:rsidRPr="00541383">
              <w:rPr>
                <w:rFonts w:ascii="Century Gothic" w:hAnsi="Century Gothic" w:cs="Arial"/>
                <w:lang w:val="es-MX"/>
              </w:rPr>
              <w:t>0.254647</w:t>
            </w:r>
            <w:r w:rsidR="00BD1888">
              <w:rPr>
                <w:rFonts w:ascii="Century Gothic" w:hAnsi="Century Gothic" w:cs="Arial"/>
                <w:lang w:val="es-MX"/>
              </w:rPr>
              <w:t xml:space="preserve"> </w:t>
            </w:r>
            <w:r w:rsidRPr="00541383">
              <w:rPr>
                <w:rFonts w:ascii="Century Gothic" w:hAnsi="Century Gothic" w:cs="Arial"/>
                <w:lang w:val="es-MX"/>
              </w:rPr>
              <w:t>%</w:t>
            </w:r>
          </w:p>
        </w:tc>
      </w:tr>
      <w:tr w:rsidR="00AB288A" w:rsidRPr="00541383" w14:paraId="5BFE65FF" w14:textId="77777777" w:rsidTr="00BD1888">
        <w:trPr>
          <w:trHeight w:val="312"/>
        </w:trPr>
        <w:tc>
          <w:tcPr>
            <w:tcW w:w="7054" w:type="dxa"/>
            <w:shd w:val="clear" w:color="auto" w:fill="auto"/>
          </w:tcPr>
          <w:p w14:paraId="3F236C4D" w14:textId="77777777" w:rsidR="00AB288A" w:rsidRPr="00541383" w:rsidRDefault="00AB288A" w:rsidP="0001263A">
            <w:pPr>
              <w:spacing w:line="360" w:lineRule="auto"/>
              <w:jc w:val="both"/>
              <w:rPr>
                <w:rFonts w:ascii="Century Gothic" w:hAnsi="Century Gothic" w:cs="Arial"/>
                <w:b/>
                <w:bCs/>
                <w:lang w:val="es-MX"/>
              </w:rPr>
            </w:pPr>
            <w:r w:rsidRPr="00541383">
              <w:rPr>
                <w:rFonts w:ascii="Century Gothic" w:hAnsi="Century Gothic" w:cs="Arial"/>
                <w:b/>
                <w:bCs/>
                <w:lang w:val="es-MX"/>
              </w:rPr>
              <w:t>Participaciones de Cuotas de Gasolina y Diésel (PCG)70%</w:t>
            </w:r>
          </w:p>
        </w:tc>
        <w:tc>
          <w:tcPr>
            <w:tcW w:w="2435" w:type="dxa"/>
            <w:shd w:val="clear" w:color="auto" w:fill="auto"/>
            <w:noWrap/>
          </w:tcPr>
          <w:p w14:paraId="4CFE89EF" w14:textId="26C4E905" w:rsidR="00AB288A" w:rsidRPr="00541383" w:rsidRDefault="00AB288A" w:rsidP="00BD1888">
            <w:pPr>
              <w:spacing w:line="360" w:lineRule="auto"/>
              <w:jc w:val="center"/>
              <w:rPr>
                <w:rFonts w:ascii="Century Gothic" w:hAnsi="Century Gothic" w:cs="Arial"/>
                <w:lang w:val="es-MX"/>
              </w:rPr>
            </w:pPr>
            <w:r w:rsidRPr="00541383">
              <w:rPr>
                <w:rFonts w:ascii="Century Gothic" w:hAnsi="Century Gothic" w:cs="Arial"/>
                <w:lang w:val="es-MX"/>
              </w:rPr>
              <w:t>0.022021</w:t>
            </w:r>
            <w:r w:rsidR="00BD1888">
              <w:rPr>
                <w:rFonts w:ascii="Century Gothic" w:hAnsi="Century Gothic" w:cs="Arial"/>
                <w:lang w:val="es-MX"/>
              </w:rPr>
              <w:t xml:space="preserve"> </w:t>
            </w:r>
            <w:r w:rsidRPr="00541383">
              <w:rPr>
                <w:rFonts w:ascii="Century Gothic" w:hAnsi="Century Gothic" w:cs="Arial"/>
                <w:lang w:val="es-MX"/>
              </w:rPr>
              <w:t>%</w:t>
            </w:r>
          </w:p>
        </w:tc>
      </w:tr>
      <w:tr w:rsidR="00AB288A" w:rsidRPr="00541383" w14:paraId="410BCFC4" w14:textId="77777777" w:rsidTr="00BD1888">
        <w:trPr>
          <w:trHeight w:val="174"/>
        </w:trPr>
        <w:tc>
          <w:tcPr>
            <w:tcW w:w="7054" w:type="dxa"/>
            <w:shd w:val="clear" w:color="auto" w:fill="auto"/>
          </w:tcPr>
          <w:p w14:paraId="499BCF1D" w14:textId="77777777" w:rsidR="00AB288A" w:rsidRPr="00541383" w:rsidRDefault="00AB288A" w:rsidP="0001263A">
            <w:pPr>
              <w:spacing w:line="360" w:lineRule="auto"/>
              <w:jc w:val="both"/>
              <w:rPr>
                <w:rFonts w:ascii="Century Gothic" w:hAnsi="Century Gothic" w:cs="Arial"/>
                <w:b/>
                <w:bCs/>
                <w:lang w:val="es-MX"/>
              </w:rPr>
            </w:pPr>
            <w:r w:rsidRPr="00541383">
              <w:rPr>
                <w:rFonts w:ascii="Century Gothic" w:hAnsi="Century Gothic" w:cs="Arial"/>
                <w:b/>
                <w:bCs/>
                <w:lang w:val="es-MX"/>
              </w:rPr>
              <w:t>Participaciones de Cuotas de Gasolina y Diésel (PCG)30%</w:t>
            </w:r>
          </w:p>
        </w:tc>
        <w:tc>
          <w:tcPr>
            <w:tcW w:w="2435" w:type="dxa"/>
            <w:shd w:val="clear" w:color="auto" w:fill="auto"/>
            <w:noWrap/>
          </w:tcPr>
          <w:p w14:paraId="79655F74" w14:textId="6B2C3789" w:rsidR="00AB288A" w:rsidRPr="00541383" w:rsidRDefault="00AB288A" w:rsidP="00BD1888">
            <w:pPr>
              <w:spacing w:line="360" w:lineRule="auto"/>
              <w:jc w:val="center"/>
              <w:rPr>
                <w:rFonts w:ascii="Century Gothic" w:hAnsi="Century Gothic" w:cs="Arial"/>
                <w:lang w:val="es-MX"/>
              </w:rPr>
            </w:pPr>
            <w:r w:rsidRPr="00541383">
              <w:rPr>
                <w:rFonts w:ascii="Century Gothic" w:hAnsi="Century Gothic" w:cs="Arial"/>
                <w:lang w:val="es-MX"/>
              </w:rPr>
              <w:t>0.022021</w:t>
            </w:r>
            <w:r w:rsidR="00BD1888">
              <w:rPr>
                <w:rFonts w:ascii="Century Gothic" w:hAnsi="Century Gothic" w:cs="Arial"/>
                <w:lang w:val="es-MX"/>
              </w:rPr>
              <w:t xml:space="preserve"> </w:t>
            </w:r>
            <w:r w:rsidRPr="00541383">
              <w:rPr>
                <w:rFonts w:ascii="Century Gothic" w:hAnsi="Century Gothic" w:cs="Arial"/>
                <w:lang w:val="es-MX"/>
              </w:rPr>
              <w:t>%</w:t>
            </w:r>
          </w:p>
        </w:tc>
      </w:tr>
    </w:tbl>
    <w:p w14:paraId="7D2E57F5"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ab/>
      </w:r>
    </w:p>
    <w:p w14:paraId="75F15653" w14:textId="77777777" w:rsidR="00AB288A" w:rsidRPr="00541383" w:rsidRDefault="00AB288A" w:rsidP="00AB288A">
      <w:pPr>
        <w:spacing w:line="360" w:lineRule="auto"/>
        <w:jc w:val="both"/>
        <w:rPr>
          <w:rFonts w:ascii="Century Gothic" w:hAnsi="Century Gothic" w:cs="Arial"/>
          <w:b/>
        </w:rPr>
      </w:pPr>
    </w:p>
    <w:p w14:paraId="4689A5F6" w14:textId="77777777" w:rsidR="00AB288A" w:rsidRPr="00541383" w:rsidRDefault="00AB288A" w:rsidP="00AB288A">
      <w:pPr>
        <w:spacing w:line="360" w:lineRule="auto"/>
        <w:jc w:val="both"/>
        <w:rPr>
          <w:rFonts w:ascii="Century Gothic" w:hAnsi="Century Gothic" w:cs="Arial"/>
          <w:b/>
        </w:rPr>
      </w:pPr>
      <w:r w:rsidRPr="00541383">
        <w:rPr>
          <w:rFonts w:ascii="Century Gothic" w:hAnsi="Century Gothic" w:cs="Arial"/>
          <w:b/>
        </w:rPr>
        <w:t>VI.- APORTACIONES.</w:t>
      </w:r>
    </w:p>
    <w:p w14:paraId="29B0B94B" w14:textId="77777777" w:rsidR="00AB288A" w:rsidRPr="00541383" w:rsidRDefault="00AB288A" w:rsidP="00AB288A">
      <w:pPr>
        <w:spacing w:line="360" w:lineRule="auto"/>
        <w:jc w:val="both"/>
        <w:rPr>
          <w:rFonts w:ascii="Century Gothic" w:hAnsi="Century Gothic"/>
        </w:rPr>
      </w:pPr>
    </w:p>
    <w:p w14:paraId="7BC12D70" w14:textId="77777777" w:rsidR="00AB288A" w:rsidRPr="00541383" w:rsidRDefault="00AB288A" w:rsidP="00AB288A">
      <w:pPr>
        <w:spacing w:line="360" w:lineRule="auto"/>
        <w:jc w:val="both"/>
        <w:rPr>
          <w:rFonts w:ascii="Century Gothic" w:hAnsi="Century Gothic"/>
        </w:rPr>
      </w:pPr>
      <w:r w:rsidRPr="00541383">
        <w:rPr>
          <w:rFonts w:ascii="Century Gothic" w:hAnsi="Century Gothic"/>
        </w:rPr>
        <w:t xml:space="preserve">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w:t>
      </w:r>
      <w:r w:rsidRPr="00541383">
        <w:rPr>
          <w:rFonts w:ascii="Century Gothic" w:hAnsi="Century Gothic"/>
        </w:rPr>
        <w:lastRenderedPageBreak/>
        <w:t>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3CF90E8F" w14:textId="77777777" w:rsidR="00AB288A" w:rsidRPr="00541383" w:rsidRDefault="00AB288A" w:rsidP="00AB288A">
      <w:pPr>
        <w:spacing w:line="360" w:lineRule="auto"/>
        <w:jc w:val="both"/>
        <w:rPr>
          <w:rFonts w:ascii="Century Gothic" w:hAnsi="Century Gothic"/>
        </w:rPr>
      </w:pPr>
    </w:p>
    <w:p w14:paraId="39B05AF1" w14:textId="77777777" w:rsidR="00AB288A" w:rsidRPr="00541383" w:rsidRDefault="00AB288A" w:rsidP="00AB288A">
      <w:pPr>
        <w:spacing w:line="360" w:lineRule="auto"/>
        <w:jc w:val="both"/>
        <w:rPr>
          <w:rFonts w:ascii="Century Gothic" w:hAnsi="Century Gothic"/>
        </w:rPr>
      </w:pPr>
      <w:r w:rsidRPr="00541383">
        <w:rPr>
          <w:rFonts w:ascii="Century Gothic" w:hAnsi="Century Gothic"/>
          <w:b/>
        </w:rPr>
        <w:t xml:space="preserve">1.-     </w:t>
      </w:r>
      <w:r w:rsidRPr="00541383">
        <w:rPr>
          <w:rFonts w:ascii="Century Gothic" w:hAnsi="Century Gothic"/>
        </w:rPr>
        <w:t xml:space="preserve">Fondo de Aportaciones para la Infraestructura Social Municipal y de las Demarcaciones Territoriales del Distrito Federal. </w:t>
      </w:r>
    </w:p>
    <w:p w14:paraId="3D9DA4F8" w14:textId="77777777" w:rsidR="00AB288A" w:rsidRPr="00541383" w:rsidRDefault="00AB288A" w:rsidP="00AB288A">
      <w:pPr>
        <w:spacing w:line="360" w:lineRule="auto"/>
        <w:jc w:val="center"/>
        <w:rPr>
          <w:rFonts w:ascii="Century Gothic" w:hAnsi="Century Gothic"/>
          <w:b/>
          <w:bCs/>
        </w:rPr>
      </w:pPr>
      <w:r w:rsidRPr="00541383">
        <w:rPr>
          <w:rFonts w:ascii="Century Gothic" w:hAnsi="Century Gothic"/>
          <w:b/>
          <w:bCs/>
        </w:rPr>
        <w:t>Coeficiente de distribución</w:t>
      </w:r>
    </w:p>
    <w:p w14:paraId="63CE9AA1" w14:textId="1A5B70FE" w:rsidR="00AB288A" w:rsidRPr="00541383" w:rsidRDefault="00AB288A" w:rsidP="00AB288A">
      <w:pPr>
        <w:spacing w:line="360" w:lineRule="auto"/>
        <w:jc w:val="center"/>
        <w:rPr>
          <w:rFonts w:ascii="Century Gothic" w:hAnsi="Century Gothic"/>
          <w:b/>
          <w:bCs/>
        </w:rPr>
      </w:pPr>
      <w:r w:rsidRPr="00541383">
        <w:rPr>
          <w:rFonts w:ascii="Century Gothic" w:hAnsi="Century Gothic"/>
          <w:b/>
          <w:bCs/>
        </w:rPr>
        <w:t>0.608712</w:t>
      </w:r>
      <w:r w:rsidR="00BD1888">
        <w:rPr>
          <w:rFonts w:ascii="Century Gothic" w:hAnsi="Century Gothic"/>
          <w:b/>
          <w:bCs/>
        </w:rPr>
        <w:t xml:space="preserve"> </w:t>
      </w:r>
      <w:r w:rsidRPr="00541383">
        <w:rPr>
          <w:rFonts w:ascii="Century Gothic" w:hAnsi="Century Gothic"/>
          <w:b/>
          <w:bCs/>
        </w:rPr>
        <w:t>%</w:t>
      </w:r>
    </w:p>
    <w:p w14:paraId="080EF8D8" w14:textId="77777777" w:rsidR="00AB288A" w:rsidRPr="00541383" w:rsidRDefault="00AB288A" w:rsidP="00AB288A">
      <w:pPr>
        <w:spacing w:line="360" w:lineRule="auto"/>
        <w:jc w:val="both"/>
        <w:rPr>
          <w:rFonts w:ascii="Century Gothic" w:hAnsi="Century Gothic"/>
        </w:rPr>
      </w:pPr>
      <w:r w:rsidRPr="00541383">
        <w:rPr>
          <w:rFonts w:ascii="Century Gothic" w:hAnsi="Century Gothic"/>
          <w:b/>
        </w:rPr>
        <w:t xml:space="preserve">2.-     </w:t>
      </w:r>
      <w:r w:rsidRPr="00541383">
        <w:rPr>
          <w:rFonts w:ascii="Century Gothic" w:hAnsi="Century Gothic"/>
        </w:rPr>
        <w:t>Fondo de Aportaciones para el Fortalecimiento de los Municipios y las Demarcaciones Territoriales del Distrito Federal.</w:t>
      </w:r>
    </w:p>
    <w:p w14:paraId="416D2E97" w14:textId="77777777" w:rsidR="00AB288A" w:rsidRPr="00541383" w:rsidRDefault="00AB288A" w:rsidP="00AB288A">
      <w:pPr>
        <w:spacing w:line="360" w:lineRule="auto"/>
        <w:jc w:val="center"/>
        <w:rPr>
          <w:rFonts w:ascii="Century Gothic" w:hAnsi="Century Gothic"/>
          <w:b/>
          <w:bCs/>
        </w:rPr>
      </w:pPr>
      <w:r w:rsidRPr="00541383">
        <w:rPr>
          <w:rFonts w:ascii="Century Gothic" w:hAnsi="Century Gothic"/>
          <w:b/>
          <w:bCs/>
        </w:rPr>
        <w:t>Coeficiente de distribución</w:t>
      </w:r>
    </w:p>
    <w:p w14:paraId="14A13292" w14:textId="410A7B3E" w:rsidR="00AB288A" w:rsidRPr="00541383" w:rsidRDefault="00AB288A" w:rsidP="00AB288A">
      <w:pPr>
        <w:spacing w:line="360" w:lineRule="auto"/>
        <w:jc w:val="center"/>
        <w:rPr>
          <w:rFonts w:ascii="Century Gothic" w:hAnsi="Century Gothic"/>
          <w:b/>
          <w:bCs/>
        </w:rPr>
      </w:pPr>
      <w:r w:rsidRPr="00541383">
        <w:rPr>
          <w:rFonts w:ascii="Century Gothic" w:hAnsi="Century Gothic"/>
          <w:b/>
          <w:bCs/>
        </w:rPr>
        <w:t>0.022021</w:t>
      </w:r>
      <w:r w:rsidR="00BD1888">
        <w:rPr>
          <w:rFonts w:ascii="Century Gothic" w:hAnsi="Century Gothic"/>
          <w:b/>
          <w:bCs/>
        </w:rPr>
        <w:t xml:space="preserve"> </w:t>
      </w:r>
      <w:r w:rsidRPr="00541383">
        <w:rPr>
          <w:rFonts w:ascii="Century Gothic" w:hAnsi="Century Gothic"/>
          <w:b/>
          <w:bCs/>
        </w:rPr>
        <w:t>%</w:t>
      </w:r>
    </w:p>
    <w:p w14:paraId="071DCB1B" w14:textId="77777777" w:rsidR="00AB288A" w:rsidRPr="00541383" w:rsidRDefault="00AB288A" w:rsidP="00AB288A">
      <w:pPr>
        <w:spacing w:line="360" w:lineRule="auto"/>
        <w:jc w:val="both"/>
        <w:rPr>
          <w:rFonts w:ascii="Century Gothic" w:hAnsi="Century Gothic"/>
          <w:b/>
        </w:rPr>
      </w:pPr>
    </w:p>
    <w:p w14:paraId="1D0589E7" w14:textId="77777777" w:rsidR="00AB288A" w:rsidRPr="00541383" w:rsidRDefault="00AB288A" w:rsidP="00AB288A">
      <w:pPr>
        <w:spacing w:line="360" w:lineRule="auto"/>
        <w:jc w:val="both"/>
        <w:rPr>
          <w:rFonts w:ascii="Century Gothic" w:hAnsi="Century Gothic"/>
        </w:rPr>
      </w:pPr>
      <w:r w:rsidRPr="00541383">
        <w:rPr>
          <w:rFonts w:ascii="Century Gothic" w:hAnsi="Century Gothic"/>
          <w:b/>
        </w:rPr>
        <w:t>3.- </w:t>
      </w:r>
      <w:r w:rsidRPr="00541383">
        <w:rPr>
          <w:rFonts w:ascii="Century Gothic" w:hAnsi="Century Gothic"/>
        </w:rPr>
        <w:t>Fondo para el Desarrollo Socioeconómico Municipal (FODESEM).</w:t>
      </w:r>
    </w:p>
    <w:p w14:paraId="78881425" w14:textId="77777777" w:rsidR="00AB288A" w:rsidRPr="00541383" w:rsidRDefault="00AB288A" w:rsidP="00AB288A">
      <w:pPr>
        <w:spacing w:line="360" w:lineRule="auto"/>
        <w:jc w:val="center"/>
        <w:rPr>
          <w:rFonts w:ascii="Century Gothic" w:hAnsi="Century Gothic"/>
          <w:b/>
          <w:bCs/>
        </w:rPr>
      </w:pPr>
      <w:r w:rsidRPr="00541383">
        <w:rPr>
          <w:rFonts w:ascii="Century Gothic" w:hAnsi="Century Gothic"/>
          <w:b/>
          <w:bCs/>
        </w:rPr>
        <w:t>Coeficiente de distribución:</w:t>
      </w:r>
    </w:p>
    <w:p w14:paraId="1779B63F" w14:textId="4A26D17D" w:rsidR="00AB288A" w:rsidRPr="00541383" w:rsidRDefault="00AB288A" w:rsidP="00AB288A">
      <w:pPr>
        <w:spacing w:line="360" w:lineRule="auto"/>
        <w:jc w:val="center"/>
        <w:rPr>
          <w:rFonts w:ascii="Century Gothic" w:hAnsi="Century Gothic"/>
          <w:b/>
          <w:bCs/>
        </w:rPr>
      </w:pPr>
      <w:r w:rsidRPr="00541383">
        <w:rPr>
          <w:rFonts w:ascii="Century Gothic" w:hAnsi="Century Gothic"/>
          <w:b/>
          <w:bCs/>
        </w:rPr>
        <w:t>0.102315</w:t>
      </w:r>
      <w:r w:rsidR="00BD1888">
        <w:rPr>
          <w:rFonts w:ascii="Century Gothic" w:hAnsi="Century Gothic"/>
          <w:b/>
          <w:bCs/>
        </w:rPr>
        <w:t xml:space="preserve"> </w:t>
      </w:r>
      <w:r w:rsidRPr="00541383">
        <w:rPr>
          <w:rFonts w:ascii="Century Gothic" w:hAnsi="Century Gothic"/>
          <w:b/>
          <w:bCs/>
        </w:rPr>
        <w:t>%</w:t>
      </w:r>
    </w:p>
    <w:p w14:paraId="33514A75" w14:textId="77777777" w:rsidR="00AB288A" w:rsidRPr="005523F1" w:rsidRDefault="00AB288A" w:rsidP="00AB288A">
      <w:pPr>
        <w:spacing w:line="360" w:lineRule="auto"/>
        <w:jc w:val="both"/>
        <w:rPr>
          <w:rFonts w:ascii="Century Gothic" w:hAnsi="Century Gothic"/>
          <w:b/>
          <w:bCs/>
          <w:sz w:val="16"/>
          <w:szCs w:val="16"/>
        </w:rPr>
      </w:pPr>
    </w:p>
    <w:p w14:paraId="50A22D7D" w14:textId="45FD4F64" w:rsidR="00AB288A" w:rsidRPr="00541383" w:rsidRDefault="00AB288A" w:rsidP="00AB288A">
      <w:pPr>
        <w:spacing w:line="360" w:lineRule="auto"/>
        <w:jc w:val="both"/>
        <w:rPr>
          <w:rFonts w:ascii="Century Gothic" w:hAnsi="Century Gothic" w:cs="Arial"/>
          <w:b/>
        </w:rPr>
      </w:pPr>
      <w:r w:rsidRPr="00541383">
        <w:rPr>
          <w:rFonts w:ascii="Century Gothic" w:hAnsi="Century Gothic"/>
          <w:b/>
          <w:bCs/>
        </w:rPr>
        <w:t>4.-</w:t>
      </w:r>
      <w:r w:rsidRPr="00541383">
        <w:rPr>
          <w:rFonts w:ascii="Century Gothic" w:hAnsi="Century Gothic"/>
        </w:rPr>
        <w:t xml:space="preserve"> Otras aportaciones federales</w:t>
      </w:r>
      <w:r w:rsidR="005523F1">
        <w:rPr>
          <w:rFonts w:ascii="Century Gothic" w:hAnsi="Century Gothic"/>
        </w:rPr>
        <w:t>.</w:t>
      </w:r>
    </w:p>
    <w:p w14:paraId="78B7FD15" w14:textId="77777777" w:rsidR="00AB288A" w:rsidRPr="00541383" w:rsidRDefault="00AB288A" w:rsidP="00AB288A">
      <w:pPr>
        <w:spacing w:line="360" w:lineRule="auto"/>
        <w:jc w:val="both"/>
        <w:rPr>
          <w:rFonts w:ascii="Century Gothic" w:hAnsi="Century Gothic" w:cs="Arial"/>
          <w:b/>
        </w:rPr>
      </w:pPr>
    </w:p>
    <w:p w14:paraId="45750551" w14:textId="77777777" w:rsidR="00AB288A" w:rsidRPr="00541383" w:rsidRDefault="00AB288A" w:rsidP="00AB288A">
      <w:pPr>
        <w:spacing w:line="360" w:lineRule="auto"/>
        <w:jc w:val="both"/>
        <w:rPr>
          <w:rFonts w:ascii="Century Gothic" w:hAnsi="Century Gothic" w:cs="Arial"/>
          <w:b/>
        </w:rPr>
      </w:pPr>
      <w:r w:rsidRPr="00541383">
        <w:rPr>
          <w:rFonts w:ascii="Century Gothic" w:hAnsi="Century Gothic" w:cs="Arial"/>
          <w:b/>
        </w:rPr>
        <w:t>VII.- CONVENIOS, APOYOS Y TRANSFERENCIAS.</w:t>
      </w:r>
      <w:r w:rsidRPr="00541383">
        <w:rPr>
          <w:rFonts w:ascii="Century Gothic" w:hAnsi="Century Gothic" w:cs="Arial"/>
          <w:b/>
        </w:rPr>
        <w:tab/>
      </w:r>
    </w:p>
    <w:p w14:paraId="3559C37A" w14:textId="77777777" w:rsidR="00AB288A" w:rsidRPr="00541383" w:rsidRDefault="00AB288A" w:rsidP="00AB288A">
      <w:pPr>
        <w:spacing w:line="360" w:lineRule="auto"/>
        <w:jc w:val="both"/>
        <w:rPr>
          <w:rFonts w:ascii="Century Gothic" w:hAnsi="Century Gothic" w:cs="Arial"/>
        </w:rPr>
      </w:pPr>
      <w:r>
        <w:rPr>
          <w:rFonts w:ascii="Century Gothic" w:hAnsi="Century Gothic" w:cs="Arial"/>
        </w:rPr>
        <w:t xml:space="preserve">1.- </w:t>
      </w:r>
      <w:r w:rsidRPr="00541383">
        <w:rPr>
          <w:rFonts w:ascii="Century Gothic" w:hAnsi="Century Gothic" w:cs="Arial"/>
        </w:rPr>
        <w:t>Convenios.</w:t>
      </w:r>
      <w:r w:rsidRPr="00541383">
        <w:rPr>
          <w:rFonts w:ascii="Century Gothic" w:hAnsi="Century Gothic" w:cs="Arial"/>
        </w:rPr>
        <w:tab/>
      </w:r>
    </w:p>
    <w:p w14:paraId="4FACEAFF" w14:textId="77777777" w:rsidR="00AB288A" w:rsidRPr="00541383" w:rsidRDefault="00AB288A" w:rsidP="00AB288A">
      <w:pPr>
        <w:spacing w:line="360" w:lineRule="auto"/>
        <w:jc w:val="both"/>
        <w:rPr>
          <w:rFonts w:ascii="Century Gothic" w:hAnsi="Century Gothic" w:cs="Arial"/>
        </w:rPr>
      </w:pPr>
      <w:r>
        <w:rPr>
          <w:rFonts w:ascii="Century Gothic" w:hAnsi="Century Gothic" w:cs="Arial"/>
        </w:rPr>
        <w:lastRenderedPageBreak/>
        <w:t>2.-</w:t>
      </w:r>
      <w:r w:rsidRPr="00541383">
        <w:rPr>
          <w:rFonts w:ascii="Century Gothic" w:hAnsi="Century Gothic" w:cs="Arial"/>
        </w:rPr>
        <w:t xml:space="preserve"> Subsidios.</w:t>
      </w:r>
    </w:p>
    <w:p w14:paraId="37C02403" w14:textId="77777777" w:rsidR="00AB288A" w:rsidRPr="00541383" w:rsidRDefault="00AB288A" w:rsidP="00AB288A">
      <w:pPr>
        <w:spacing w:line="360" w:lineRule="auto"/>
        <w:jc w:val="both"/>
        <w:rPr>
          <w:rFonts w:ascii="Century Gothic" w:hAnsi="Century Gothic" w:cs="Arial"/>
        </w:rPr>
      </w:pPr>
      <w:r>
        <w:rPr>
          <w:rFonts w:ascii="Century Gothic" w:hAnsi="Century Gothic" w:cs="Arial"/>
        </w:rPr>
        <w:t>3.-</w:t>
      </w:r>
      <w:r w:rsidRPr="00541383">
        <w:rPr>
          <w:rFonts w:ascii="Century Gothic" w:hAnsi="Century Gothic" w:cs="Arial"/>
        </w:rPr>
        <w:t xml:space="preserve"> Otros Apoyos y Transferencias.</w:t>
      </w:r>
    </w:p>
    <w:p w14:paraId="613245BA" w14:textId="77777777" w:rsidR="00AB288A" w:rsidRPr="00541383" w:rsidRDefault="00AB288A" w:rsidP="00AB288A">
      <w:pPr>
        <w:spacing w:line="360" w:lineRule="auto"/>
        <w:jc w:val="both"/>
        <w:rPr>
          <w:rFonts w:ascii="Century Gothic" w:hAnsi="Century Gothic" w:cs="Arial"/>
          <w:b/>
        </w:rPr>
      </w:pPr>
    </w:p>
    <w:p w14:paraId="60A9EB14" w14:textId="77777777" w:rsidR="00AB288A" w:rsidRPr="00541383" w:rsidRDefault="00AB288A" w:rsidP="00AB288A">
      <w:pPr>
        <w:spacing w:line="360" w:lineRule="auto"/>
        <w:jc w:val="both"/>
        <w:rPr>
          <w:rFonts w:ascii="Century Gothic" w:hAnsi="Century Gothic" w:cs="Arial"/>
          <w:b/>
        </w:rPr>
      </w:pPr>
      <w:r w:rsidRPr="00541383">
        <w:rPr>
          <w:rFonts w:ascii="Century Gothic" w:hAnsi="Century Gothic" w:cs="Arial"/>
          <w:b/>
        </w:rPr>
        <w:t>VIII.- EXTRAORDINARIOS.</w:t>
      </w:r>
    </w:p>
    <w:p w14:paraId="71AC376D" w14:textId="77777777" w:rsidR="00AB288A" w:rsidRPr="00541383" w:rsidRDefault="00AB288A" w:rsidP="00AB288A">
      <w:pPr>
        <w:spacing w:line="360" w:lineRule="auto"/>
        <w:jc w:val="both"/>
        <w:rPr>
          <w:rFonts w:ascii="Century Gothic" w:hAnsi="Century Gothic" w:cs="Arial"/>
        </w:rPr>
      </w:pPr>
      <w:r>
        <w:rPr>
          <w:rFonts w:ascii="Century Gothic" w:hAnsi="Century Gothic" w:cs="Arial"/>
        </w:rPr>
        <w:t>1.-</w:t>
      </w:r>
      <w:r w:rsidRPr="00541383">
        <w:rPr>
          <w:rFonts w:ascii="Century Gothic" w:hAnsi="Century Gothic" w:cs="Arial"/>
        </w:rPr>
        <w:t xml:space="preserve"> Empréstitos.</w:t>
      </w:r>
      <w:r w:rsidRPr="00541383">
        <w:rPr>
          <w:rFonts w:ascii="Century Gothic" w:hAnsi="Century Gothic" w:cs="Arial"/>
        </w:rPr>
        <w:tab/>
      </w:r>
    </w:p>
    <w:p w14:paraId="76D756A4" w14:textId="60CC4CED" w:rsidR="00AB288A" w:rsidRDefault="00AB288A" w:rsidP="00AB288A">
      <w:pPr>
        <w:spacing w:line="360" w:lineRule="auto"/>
        <w:jc w:val="both"/>
        <w:rPr>
          <w:rFonts w:ascii="Century Gothic" w:hAnsi="Century Gothic" w:cs="Arial"/>
        </w:rPr>
      </w:pPr>
      <w:r>
        <w:rPr>
          <w:rFonts w:ascii="Century Gothic" w:hAnsi="Century Gothic" w:cs="Arial"/>
        </w:rPr>
        <w:t>2.-</w:t>
      </w:r>
      <w:r w:rsidRPr="00541383">
        <w:rPr>
          <w:rFonts w:ascii="Century Gothic" w:hAnsi="Century Gothic" w:cs="Arial"/>
        </w:rPr>
        <w:t xml:space="preserve"> Derivados de Bonos y Obligaciones.</w:t>
      </w:r>
    </w:p>
    <w:p w14:paraId="18B006D4" w14:textId="77777777" w:rsidR="00A067F1" w:rsidRPr="00541383" w:rsidRDefault="00A067F1" w:rsidP="00AB288A">
      <w:pPr>
        <w:spacing w:line="360" w:lineRule="auto"/>
        <w:jc w:val="both"/>
        <w:rPr>
          <w:rFonts w:ascii="Century Gothic" w:hAnsi="Century Gothic" w:cs="Arial"/>
        </w:rPr>
      </w:pPr>
    </w:p>
    <w:p w14:paraId="3E23D022" w14:textId="2730C31B" w:rsidR="00AB288A" w:rsidRPr="00541383" w:rsidRDefault="00AB288A" w:rsidP="00AB288A">
      <w:pPr>
        <w:spacing w:line="360" w:lineRule="auto"/>
        <w:jc w:val="both"/>
        <w:rPr>
          <w:rFonts w:ascii="Century Gothic" w:hAnsi="Century Gothic" w:cs="Arial"/>
        </w:rPr>
      </w:pPr>
      <w:r w:rsidRPr="00541383">
        <w:rPr>
          <w:rFonts w:ascii="Century Gothic" w:hAnsi="Century Gothic" w:cs="Arial"/>
          <w:b/>
        </w:rPr>
        <w:t xml:space="preserve">ARTÍCULO </w:t>
      </w:r>
      <w:r>
        <w:rPr>
          <w:rFonts w:ascii="Century Gothic" w:hAnsi="Century Gothic" w:cs="Arial"/>
          <w:b/>
        </w:rPr>
        <w:t>2</w:t>
      </w:r>
      <w:r w:rsidRPr="00541383">
        <w:rPr>
          <w:rFonts w:ascii="Century Gothic" w:hAnsi="Century Gothic" w:cs="Arial"/>
          <w:b/>
        </w:rPr>
        <w:t>.-</w:t>
      </w:r>
      <w:r w:rsidRPr="00541383">
        <w:rPr>
          <w:rFonts w:ascii="Century Gothic" w:hAnsi="Century Gothic" w:cs="Arial"/>
        </w:rPr>
        <w:t xml:space="preserve"> Forma parte de esta Ley, el anexo correspondiente al municipio, en el que se estiman sus ingresos durante el ejercicio de 2026, para los efectos y en los términos de los artículos 115, fracción IV, inciso c), último párrafo, de la Constitución Política de los Estados Unidos Mexicanos; 132 de la Constitución Política del Estado de Chihuahua; y 28, fracción XII del Código Municipal para el Estado</w:t>
      </w:r>
      <w:r w:rsidR="00DE6BCF">
        <w:rPr>
          <w:rFonts w:ascii="Century Gothic" w:hAnsi="Century Gothic" w:cs="Arial"/>
        </w:rPr>
        <w:t xml:space="preserve"> de Chihuahua</w:t>
      </w:r>
      <w:r w:rsidRPr="00541383">
        <w:rPr>
          <w:rFonts w:ascii="Century Gothic" w:hAnsi="Century Gothic" w:cs="Arial"/>
        </w:rPr>
        <w:t>.</w:t>
      </w:r>
      <w:r w:rsidRPr="00541383">
        <w:rPr>
          <w:rFonts w:ascii="Century Gothic" w:hAnsi="Century Gothic" w:cs="Arial"/>
        </w:rPr>
        <w:tab/>
      </w:r>
    </w:p>
    <w:p w14:paraId="7EF47A3F"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ab/>
      </w:r>
    </w:p>
    <w:p w14:paraId="0402B12F"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b/>
        </w:rPr>
        <w:t xml:space="preserve">ARTÍCULO </w:t>
      </w:r>
      <w:r>
        <w:rPr>
          <w:rFonts w:ascii="Century Gothic" w:hAnsi="Century Gothic" w:cs="Arial"/>
          <w:b/>
        </w:rPr>
        <w:t>3</w:t>
      </w:r>
      <w:r w:rsidRPr="00541383">
        <w:rPr>
          <w:rFonts w:ascii="Century Gothic" w:hAnsi="Century Gothic" w:cs="Arial"/>
          <w:b/>
        </w:rPr>
        <w:t>.-</w:t>
      </w:r>
      <w:r w:rsidRPr="00541383">
        <w:rPr>
          <w:rFonts w:ascii="Century Gothic" w:hAnsi="Century Gothic" w:cs="Arial"/>
        </w:rPr>
        <w:t xml:space="preserve"> En tanto el Estado de Chihuahua, se encuentre adherido al Sistema Nacional de Coordinación Fiscal, en los términos de los Convenios de Adhesión y Colaboración Administrativa, así como sus anexos, el Municipio no podrá gravar con contribución alguna a la producción, enajenación o consumo de cerveza, salvo modificaciones a la normatividad que lo permitan.</w:t>
      </w:r>
      <w:r w:rsidRPr="00541383">
        <w:rPr>
          <w:rFonts w:ascii="Century Gothic" w:hAnsi="Century Gothic" w:cs="Arial"/>
        </w:rPr>
        <w:tab/>
      </w:r>
    </w:p>
    <w:p w14:paraId="765419EF"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ab/>
      </w:r>
    </w:p>
    <w:p w14:paraId="69B5EECF" w14:textId="77777777" w:rsidR="004E4494" w:rsidRDefault="004E4494" w:rsidP="00AB288A">
      <w:pPr>
        <w:spacing w:line="360" w:lineRule="auto"/>
        <w:jc w:val="both"/>
        <w:rPr>
          <w:rFonts w:ascii="Century Gothic" w:hAnsi="Century Gothic" w:cs="Arial"/>
        </w:rPr>
      </w:pPr>
    </w:p>
    <w:p w14:paraId="60D6E498" w14:textId="77777777" w:rsidR="004E4494" w:rsidRDefault="004E4494" w:rsidP="00AB288A">
      <w:pPr>
        <w:spacing w:line="360" w:lineRule="auto"/>
        <w:jc w:val="both"/>
        <w:rPr>
          <w:rFonts w:ascii="Century Gothic" w:hAnsi="Century Gothic" w:cs="Arial"/>
        </w:rPr>
      </w:pPr>
    </w:p>
    <w:p w14:paraId="5E5B22BD" w14:textId="03975CFC"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Por lo que se refiere a los derechos, quedan en suspenso todos aquellos a que se refiere el artículo 10-A de la Ley de Coordinación Fiscal Federal, durante el lapso que el Estado de Chihuahua permanezca coordinado en esa materia.</w:t>
      </w:r>
      <w:r w:rsidRPr="00541383">
        <w:rPr>
          <w:rFonts w:ascii="Century Gothic" w:hAnsi="Century Gothic" w:cs="Arial"/>
        </w:rPr>
        <w:tab/>
      </w:r>
      <w:r w:rsidRPr="00541383">
        <w:rPr>
          <w:rFonts w:ascii="Century Gothic" w:hAnsi="Century Gothic" w:cs="Arial"/>
        </w:rPr>
        <w:tab/>
      </w:r>
    </w:p>
    <w:p w14:paraId="69508406"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b/>
        </w:rPr>
        <w:t xml:space="preserve">ARTÍCULO </w:t>
      </w:r>
      <w:r>
        <w:rPr>
          <w:rFonts w:ascii="Century Gothic" w:hAnsi="Century Gothic" w:cs="Arial"/>
          <w:b/>
        </w:rPr>
        <w:t>4</w:t>
      </w:r>
      <w:r w:rsidRPr="00541383">
        <w:rPr>
          <w:rFonts w:ascii="Century Gothic" w:hAnsi="Century Gothic" w:cs="Arial"/>
          <w:b/>
        </w:rPr>
        <w:t>.-</w:t>
      </w:r>
      <w:r w:rsidRPr="00541383">
        <w:rPr>
          <w:rFonts w:ascii="Century Gothic" w:hAnsi="Century Gothic" w:cs="Arial"/>
        </w:rPr>
        <w:t xml:space="preserve"> Los contribuyentes o responsables solidarios, que no paguen los créditos fiscales que les sean exigibles, deberán cubrir recargos por concepto de mora, a razón de un 2.5% por mes o fracción, hasta por cinco años a partir de la fecha de exigibilidad del crédito adeudado; lo anterior, con fundamento en el Código Fiscal vigente del Estado.</w:t>
      </w:r>
      <w:r w:rsidRPr="00541383">
        <w:rPr>
          <w:rFonts w:ascii="Century Gothic" w:hAnsi="Century Gothic" w:cs="Arial"/>
        </w:rPr>
        <w:tab/>
      </w:r>
    </w:p>
    <w:p w14:paraId="219A1DF1" w14:textId="77777777" w:rsidR="005523F1" w:rsidRDefault="005523F1" w:rsidP="00AB288A">
      <w:pPr>
        <w:spacing w:line="360" w:lineRule="auto"/>
        <w:jc w:val="both"/>
        <w:rPr>
          <w:rFonts w:ascii="Century Gothic" w:hAnsi="Century Gothic" w:cs="Arial"/>
        </w:rPr>
      </w:pPr>
    </w:p>
    <w:p w14:paraId="50E5D270" w14:textId="796E9013"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Cuando se concedan prórrogas para el pago de créditos fiscales, se causará un interés del 2% mensual, sobre el monto total de dichos créditos; lo anterior, de conformidad con lo establecido Código Fiscal vigente del Estado.</w:t>
      </w:r>
      <w:r w:rsidRPr="00541383">
        <w:rPr>
          <w:rFonts w:ascii="Century Gothic" w:hAnsi="Century Gothic" w:cs="Arial"/>
        </w:rPr>
        <w:tab/>
      </w:r>
    </w:p>
    <w:p w14:paraId="1BC700FC"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rPr>
        <w:tab/>
      </w:r>
    </w:p>
    <w:p w14:paraId="3C7D8569" w14:textId="77777777" w:rsidR="00AB288A" w:rsidRPr="00541383" w:rsidRDefault="00AB288A" w:rsidP="00AB288A">
      <w:pPr>
        <w:spacing w:line="360" w:lineRule="auto"/>
        <w:jc w:val="both"/>
        <w:rPr>
          <w:rFonts w:ascii="Century Gothic" w:hAnsi="Century Gothic" w:cs="Arial"/>
        </w:rPr>
      </w:pPr>
      <w:r w:rsidRPr="00541383">
        <w:rPr>
          <w:rFonts w:ascii="Century Gothic" w:hAnsi="Century Gothic" w:cs="Arial"/>
          <w:b/>
        </w:rPr>
        <w:t xml:space="preserve">ARTÍCULO </w:t>
      </w:r>
      <w:r>
        <w:rPr>
          <w:rFonts w:ascii="Century Gothic" w:hAnsi="Century Gothic" w:cs="Arial"/>
          <w:b/>
        </w:rPr>
        <w:t>5</w:t>
      </w:r>
      <w:r w:rsidRPr="00541383">
        <w:rPr>
          <w:rFonts w:ascii="Century Gothic" w:hAnsi="Century Gothic" w:cs="Arial"/>
          <w:b/>
        </w:rPr>
        <w:t>.-</w:t>
      </w:r>
      <w:r w:rsidRPr="00541383">
        <w:rPr>
          <w:rFonts w:ascii="Century Gothic" w:hAnsi="Century Gothic" w:cs="Arial"/>
        </w:rPr>
        <w:t xml:space="preserve"> Se reducirá, con efectos generales, el importe por concepto de Impuesto Predial en un 15%, en los casos de pago anticipado de todo el año, cuando este se efectúe durante el mes de enero; y en un 10% si este se realiza durante el mes de febrero.</w:t>
      </w:r>
      <w:r w:rsidRPr="00541383">
        <w:rPr>
          <w:rFonts w:ascii="Century Gothic" w:hAnsi="Century Gothic" w:cs="Arial"/>
        </w:rPr>
        <w:tab/>
      </w:r>
    </w:p>
    <w:p w14:paraId="3673DA06" w14:textId="77777777" w:rsidR="00AB288A" w:rsidRPr="00541383" w:rsidRDefault="00AB288A" w:rsidP="00AB288A">
      <w:pPr>
        <w:spacing w:line="360" w:lineRule="auto"/>
        <w:jc w:val="both"/>
        <w:rPr>
          <w:rFonts w:ascii="Century Gothic" w:hAnsi="Century Gothic" w:cs="Arial"/>
        </w:rPr>
      </w:pPr>
    </w:p>
    <w:p w14:paraId="157FD998" w14:textId="4AEF2C8A" w:rsidR="00AB288A" w:rsidRPr="00541383" w:rsidRDefault="00AB288A" w:rsidP="00AB288A">
      <w:pPr>
        <w:widowControl w:val="0"/>
        <w:suppressAutoHyphens/>
        <w:autoSpaceDN w:val="0"/>
        <w:spacing w:line="360" w:lineRule="auto"/>
        <w:jc w:val="both"/>
        <w:textAlignment w:val="baseline"/>
        <w:rPr>
          <w:rFonts w:ascii="Century Gothic" w:eastAsia="Dotum" w:hAnsi="Century Gothic" w:cs="Arial"/>
          <w:kern w:val="3"/>
        </w:rPr>
      </w:pPr>
      <w:r w:rsidRPr="00541383">
        <w:rPr>
          <w:rFonts w:ascii="Century Gothic" w:hAnsi="Century Gothic" w:cs="Arial"/>
          <w:b/>
        </w:rPr>
        <w:t xml:space="preserve">ARTÍCULO </w:t>
      </w:r>
      <w:r>
        <w:rPr>
          <w:rFonts w:ascii="Century Gothic" w:hAnsi="Century Gothic" w:cs="Arial"/>
          <w:b/>
        </w:rPr>
        <w:t>6</w:t>
      </w:r>
      <w:r w:rsidRPr="00541383">
        <w:rPr>
          <w:rFonts w:ascii="Century Gothic" w:hAnsi="Century Gothic" w:cs="Arial"/>
          <w:b/>
        </w:rPr>
        <w:t>.-</w:t>
      </w:r>
      <w:r w:rsidRPr="00541383">
        <w:rPr>
          <w:rFonts w:ascii="Century Gothic" w:hAnsi="Century Gothic" w:cs="Arial"/>
        </w:rPr>
        <w:t xml:space="preserve"> </w:t>
      </w:r>
      <w:r w:rsidRPr="00541383">
        <w:rPr>
          <w:rFonts w:ascii="Century Gothic" w:eastAsia="Dotum" w:hAnsi="Century Gothic" w:cs="Arial"/>
          <w:kern w:val="3"/>
        </w:rPr>
        <w:t xml:space="preserve">En los términos del Código Fiscal del Estado, tratándose de rezagos, o sea de ingresos que se perciban en años posteriores al en que el </w:t>
      </w:r>
      <w:r w:rsidRPr="00541383">
        <w:rPr>
          <w:rFonts w:ascii="Century Gothic" w:eastAsia="Dotum" w:hAnsi="Century Gothic" w:cs="Arial"/>
          <w:kern w:val="3"/>
        </w:rPr>
        <w:lastRenderedPageBreak/>
        <w:t xml:space="preserve">crédito se haya generado, previo acuerdo del Ayuntamiento, el Presidente Municipal, por conducto del Tesorero, podrá condonarlos o </w:t>
      </w:r>
      <w:r w:rsidR="00DE6BCF" w:rsidRPr="00541383">
        <w:rPr>
          <w:rFonts w:ascii="Century Gothic" w:eastAsia="Dotum" w:hAnsi="Century Gothic" w:cs="Arial"/>
          <w:kern w:val="3"/>
        </w:rPr>
        <w:t>reducirlos cuando</w:t>
      </w:r>
      <w:r w:rsidRPr="00541383">
        <w:rPr>
          <w:rFonts w:ascii="Century Gothic" w:eastAsia="Dotum" w:hAnsi="Century Gothic" w:cs="Arial"/>
          <w:kern w:val="3"/>
        </w:rPr>
        <w:t xml:space="preserve"> lo consideren justo y equitativo.</w:t>
      </w:r>
    </w:p>
    <w:p w14:paraId="64CB65A6" w14:textId="77777777" w:rsidR="00AB288A" w:rsidRPr="00541383" w:rsidRDefault="00AB288A" w:rsidP="00AB288A">
      <w:pPr>
        <w:widowControl w:val="0"/>
        <w:suppressAutoHyphens/>
        <w:autoSpaceDN w:val="0"/>
        <w:spacing w:line="360" w:lineRule="auto"/>
        <w:jc w:val="both"/>
        <w:textAlignment w:val="baseline"/>
        <w:rPr>
          <w:rFonts w:ascii="Century Gothic" w:eastAsia="Dotum" w:hAnsi="Century Gothic" w:cs="Arial"/>
          <w:kern w:val="3"/>
        </w:rPr>
      </w:pPr>
    </w:p>
    <w:p w14:paraId="6A076B71" w14:textId="77777777" w:rsidR="00AB288A" w:rsidRPr="00541383" w:rsidRDefault="00AB288A" w:rsidP="00AB288A">
      <w:pPr>
        <w:widowControl w:val="0"/>
        <w:suppressAutoHyphens/>
        <w:autoSpaceDN w:val="0"/>
        <w:spacing w:line="360" w:lineRule="auto"/>
        <w:jc w:val="both"/>
        <w:textAlignment w:val="baseline"/>
        <w:rPr>
          <w:rFonts w:ascii="Century Gothic" w:eastAsia="Dotum" w:hAnsi="Century Gothic" w:cs="Arial"/>
          <w:kern w:val="3"/>
        </w:rPr>
      </w:pPr>
      <w:r w:rsidRPr="00541383">
        <w:rPr>
          <w:rFonts w:ascii="Century Gothic" w:eastAsia="Dotum" w:hAnsi="Century Gothic" w:cs="Arial"/>
          <w:kern w:val="3"/>
        </w:rPr>
        <w:t>El acuerdo en que se autorice esta medida, deberá precisar su aplicación y alcance, así como la región o regiones en cuyo beneficio se dicte, y deberá ser publicado en el Periódico Oficial del Estado.</w:t>
      </w:r>
    </w:p>
    <w:p w14:paraId="39B1BB99" w14:textId="77777777" w:rsidR="00AB288A" w:rsidRPr="00541383" w:rsidRDefault="00AB288A" w:rsidP="00AB288A">
      <w:pPr>
        <w:widowControl w:val="0"/>
        <w:suppressAutoHyphens/>
        <w:autoSpaceDN w:val="0"/>
        <w:spacing w:line="360" w:lineRule="auto"/>
        <w:jc w:val="both"/>
        <w:textAlignment w:val="baseline"/>
        <w:rPr>
          <w:rFonts w:ascii="Century Gothic" w:eastAsia="Arial Unicode MS" w:hAnsi="Century Gothic" w:cs="Century Gothic"/>
          <w:b/>
          <w:bCs/>
          <w:kern w:val="3"/>
        </w:rPr>
      </w:pPr>
    </w:p>
    <w:p w14:paraId="7276A57C" w14:textId="47762BD2" w:rsidR="00AB288A" w:rsidRPr="00541383" w:rsidRDefault="00AB288A" w:rsidP="00AB288A">
      <w:pPr>
        <w:widowControl w:val="0"/>
        <w:suppressAutoHyphens/>
        <w:autoSpaceDN w:val="0"/>
        <w:spacing w:line="360" w:lineRule="auto"/>
        <w:jc w:val="both"/>
        <w:textAlignment w:val="baseline"/>
        <w:rPr>
          <w:rFonts w:ascii="Century Gothic" w:eastAsia="Dotum" w:hAnsi="Century Gothic" w:cs="Arial"/>
          <w:kern w:val="3"/>
        </w:rPr>
      </w:pPr>
      <w:r w:rsidRPr="00541383">
        <w:rPr>
          <w:rFonts w:ascii="Century Gothic" w:eastAsia="Arial Unicode MS" w:hAnsi="Century Gothic" w:cs="Century Gothic"/>
          <w:b/>
          <w:bCs/>
          <w:kern w:val="3"/>
        </w:rPr>
        <w:t xml:space="preserve">ARTÍCULO </w:t>
      </w:r>
      <w:r>
        <w:rPr>
          <w:rFonts w:ascii="Century Gothic" w:eastAsia="Arial Unicode MS" w:hAnsi="Century Gothic" w:cs="Century Gothic"/>
          <w:b/>
          <w:bCs/>
          <w:kern w:val="3"/>
        </w:rPr>
        <w:t>7</w:t>
      </w:r>
      <w:r w:rsidRPr="00541383">
        <w:rPr>
          <w:rFonts w:ascii="Century Gothic" w:eastAsia="Arial Unicode MS" w:hAnsi="Century Gothic" w:cs="Century Gothic"/>
          <w:b/>
          <w:bCs/>
          <w:kern w:val="3"/>
        </w:rPr>
        <w:t>.-</w:t>
      </w:r>
      <w:r w:rsidRPr="00541383">
        <w:rPr>
          <w:rFonts w:ascii="Century Gothic" w:eastAsia="Arial Unicode MS" w:hAnsi="Century Gothic" w:cs="Century Gothic"/>
          <w:bCs/>
          <w:kern w:val="3"/>
        </w:rPr>
        <w:t xml:space="preserve"> </w:t>
      </w:r>
      <w:bookmarkStart w:id="0" w:name="_Hlk216712300"/>
      <w:r w:rsidRPr="00541383">
        <w:rPr>
          <w:rFonts w:ascii="Century Gothic" w:eastAsia="Arial Unicode MS" w:hAnsi="Century Gothic" w:cs="Century Gothic"/>
          <w:bCs/>
          <w:kern w:val="3"/>
        </w:rPr>
        <w:t xml:space="preserve">En los términos del </w:t>
      </w:r>
      <w:r w:rsidRPr="00541383">
        <w:rPr>
          <w:rFonts w:ascii="Century Gothic" w:eastAsia="Dotum" w:hAnsi="Century Gothic" w:cs="Arial"/>
          <w:kern w:val="3"/>
        </w:rPr>
        <w:t>Código Fiscal del Estado,</w:t>
      </w:r>
      <w:bookmarkEnd w:id="0"/>
      <w:r w:rsidRPr="00541383">
        <w:rPr>
          <w:rFonts w:ascii="Century Gothic" w:eastAsia="Arial Unicode MS" w:hAnsi="Century Gothic" w:cs="Century Gothic"/>
          <w:bCs/>
          <w:kern w:val="3"/>
        </w:rPr>
        <w:t xml:space="preserve"> </w:t>
      </w:r>
      <w:r w:rsidRPr="00541383">
        <w:rPr>
          <w:rFonts w:ascii="Century Gothic" w:eastAsia="Dotum" w:hAnsi="Century Gothic" w:cs="Arial"/>
          <w:kern w:val="3"/>
        </w:rPr>
        <w:t>se</w:t>
      </w:r>
      <w:r w:rsidRPr="00541383">
        <w:rPr>
          <w:rFonts w:ascii="Century Gothic" w:eastAsia="Arial Unicode MS" w:hAnsi="Century Gothic" w:cs="Century Gothic"/>
          <w:bCs/>
          <w:kern w:val="3"/>
        </w:rPr>
        <w:t xml:space="preserve"> autoriza al Presidente Municipal para </w:t>
      </w:r>
      <w:r w:rsidR="00A20345" w:rsidRPr="00541383">
        <w:rPr>
          <w:rFonts w:ascii="Century Gothic" w:eastAsia="Arial Unicode MS" w:hAnsi="Century Gothic" w:cs="Century Gothic"/>
          <w:bCs/>
          <w:kern w:val="3"/>
        </w:rPr>
        <w:t>que,</w:t>
      </w:r>
      <w:r w:rsidRPr="00541383">
        <w:rPr>
          <w:rFonts w:ascii="Century Gothic" w:eastAsia="Arial Unicode MS" w:hAnsi="Century Gothic" w:cs="Century Gothic"/>
          <w:bCs/>
          <w:kern w:val="3"/>
        </w:rPr>
        <w:t xml:space="preserve"> por conducto del Tesorero, </w:t>
      </w:r>
      <w:r w:rsidRPr="00541383">
        <w:rPr>
          <w:rFonts w:ascii="Century Gothic" w:eastAsia="Dotum" w:hAnsi="Century Gothic" w:cs="Arial"/>
          <w:kern w:val="3"/>
        </w:rPr>
        <w:t>pueda condonar o reducir los recargos por concepto de mora.</w:t>
      </w:r>
    </w:p>
    <w:p w14:paraId="4CB77C22" w14:textId="77777777" w:rsidR="00AB288A" w:rsidRPr="00541383" w:rsidRDefault="00AB288A" w:rsidP="00AB288A">
      <w:pPr>
        <w:widowControl w:val="0"/>
        <w:suppressAutoHyphens/>
        <w:autoSpaceDN w:val="0"/>
        <w:spacing w:line="360" w:lineRule="auto"/>
        <w:jc w:val="both"/>
        <w:textAlignment w:val="baseline"/>
        <w:rPr>
          <w:rFonts w:ascii="Century Gothic" w:eastAsia="Dotum" w:hAnsi="Century Gothic" w:cs="Arial"/>
          <w:kern w:val="3"/>
        </w:rPr>
      </w:pPr>
    </w:p>
    <w:p w14:paraId="36220862" w14:textId="77777777" w:rsidR="00AB288A" w:rsidRPr="00541383" w:rsidRDefault="00AB288A" w:rsidP="00AB288A">
      <w:pPr>
        <w:widowControl w:val="0"/>
        <w:suppressAutoHyphens/>
        <w:autoSpaceDN w:val="0"/>
        <w:spacing w:line="360" w:lineRule="auto"/>
        <w:jc w:val="both"/>
        <w:textAlignment w:val="baseline"/>
        <w:rPr>
          <w:rFonts w:ascii="Century Gothic" w:eastAsia="Arial Unicode MS" w:hAnsi="Century Gothic" w:cs="Century Gothic"/>
          <w:kern w:val="3"/>
        </w:rPr>
      </w:pPr>
      <w:r w:rsidRPr="00541383">
        <w:rPr>
          <w:rFonts w:ascii="Century Gothic" w:eastAsia="Arial Unicode MS" w:hAnsi="Century Gothic" w:cs="Century Gothic"/>
          <w:kern w:val="3"/>
        </w:rPr>
        <w:t>Asimismo</w:t>
      </w:r>
      <w:r w:rsidRPr="00541383">
        <w:rPr>
          <w:rFonts w:ascii="Century Gothic" w:eastAsia="Arial Unicode MS" w:hAnsi="Century Gothic" w:cs="Century Gothic"/>
          <w:bCs/>
          <w:kern w:val="3"/>
        </w:rPr>
        <w:t xml:space="preserve">, de conformidad con el </w:t>
      </w:r>
      <w:r w:rsidRPr="00541383">
        <w:rPr>
          <w:rFonts w:ascii="Century Gothic" w:eastAsia="Dotum" w:hAnsi="Century Gothic" w:cs="Arial"/>
          <w:kern w:val="3"/>
        </w:rPr>
        <w:t>Código Fiscal del Estado, podrá condonar las multas por infracciones a las disposiciones fiscales; así como</w:t>
      </w:r>
      <w:r w:rsidRPr="00541383">
        <w:rPr>
          <w:rFonts w:ascii="Century Gothic" w:eastAsia="Arial Unicode MS" w:hAnsi="Century Gothic" w:cs="Century Gothic"/>
          <w:kern w:val="3"/>
        </w:rPr>
        <w:t xml:space="preserve"> por razones plenamente justificadas, los derechos por servicios que preste el Municipio.</w:t>
      </w:r>
    </w:p>
    <w:p w14:paraId="52A85DE2" w14:textId="77777777" w:rsidR="00AB288A" w:rsidRPr="00541383" w:rsidRDefault="00AB288A" w:rsidP="00AB288A">
      <w:pPr>
        <w:spacing w:line="360" w:lineRule="auto"/>
        <w:jc w:val="both"/>
        <w:rPr>
          <w:rFonts w:ascii="Century Gothic" w:hAnsi="Century Gothic" w:cs="Arial"/>
        </w:rPr>
      </w:pPr>
      <w:r w:rsidRPr="00541383">
        <w:rPr>
          <w:rFonts w:ascii="Century Gothic" w:eastAsia="Dotum" w:hAnsi="Century Gothic" w:cs="Arial"/>
          <w:kern w:val="3"/>
        </w:rPr>
        <w:t>Las condonaciones anteriormente mencionadas solo podrán realizarse de manera particular en cada caso que específicamente le sea planteado a la Tesorería y nunca con efectos generales</w:t>
      </w:r>
      <w:r w:rsidRPr="00541383">
        <w:rPr>
          <w:rFonts w:ascii="Century Gothic" w:hAnsi="Century Gothic" w:cs="Arial"/>
        </w:rPr>
        <w:t>.</w:t>
      </w:r>
      <w:r w:rsidRPr="00541383">
        <w:rPr>
          <w:rFonts w:ascii="Century Gothic" w:hAnsi="Century Gothic" w:cs="Arial"/>
        </w:rPr>
        <w:tab/>
      </w:r>
    </w:p>
    <w:p w14:paraId="11B07624" w14:textId="48178CCD" w:rsidR="00997804" w:rsidRDefault="00997804" w:rsidP="00C22D96">
      <w:pPr>
        <w:spacing w:line="360" w:lineRule="auto"/>
        <w:jc w:val="both"/>
        <w:rPr>
          <w:rFonts w:ascii="Century Gothic" w:hAnsi="Century Gothic" w:cs="Arial"/>
          <w:lang w:val="es-ES_tradnl"/>
        </w:rPr>
      </w:pPr>
    </w:p>
    <w:p w14:paraId="4A81628C" w14:textId="60AE7909" w:rsidR="00A20345" w:rsidRDefault="00A20345" w:rsidP="00C22D96">
      <w:pPr>
        <w:spacing w:line="360" w:lineRule="auto"/>
        <w:jc w:val="both"/>
        <w:rPr>
          <w:rFonts w:ascii="Century Gothic" w:hAnsi="Century Gothic" w:cs="Arial"/>
          <w:lang w:val="es-ES_tradnl"/>
        </w:rPr>
      </w:pPr>
    </w:p>
    <w:p w14:paraId="206648DB" w14:textId="0F05B355" w:rsidR="00A20345" w:rsidRDefault="00A20345" w:rsidP="00C22D96">
      <w:pPr>
        <w:spacing w:line="360" w:lineRule="auto"/>
        <w:jc w:val="both"/>
        <w:rPr>
          <w:rFonts w:ascii="Century Gothic" w:hAnsi="Century Gothic" w:cs="Arial"/>
          <w:lang w:val="es-ES_tradnl"/>
        </w:rPr>
      </w:pPr>
    </w:p>
    <w:p w14:paraId="68BD7913" w14:textId="77777777" w:rsidR="00A20345" w:rsidRPr="00235633" w:rsidRDefault="00A20345" w:rsidP="00C22D96">
      <w:pPr>
        <w:spacing w:line="360" w:lineRule="auto"/>
        <w:jc w:val="both"/>
        <w:rPr>
          <w:rFonts w:ascii="Century Gothic" w:hAnsi="Century Gothic" w:cs="Arial"/>
          <w:lang w:val="es-ES_tradnl"/>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lastRenderedPageBreak/>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2F0C8C23"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DE6BCF">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0F68EA4B"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 xml:space="preserve">Se autoriza al H. Ayuntamiento del Municipio de </w:t>
      </w:r>
      <w:r w:rsidR="00F11461">
        <w:rPr>
          <w:rFonts w:ascii="Century Gothic" w:hAnsi="Century Gothic" w:cs="Arial"/>
          <w:lang w:val="es-ES_tradnl"/>
        </w:rPr>
        <w:t>Huejotitán</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77DA8B07" w14:textId="77777777" w:rsidR="00DE6BCF" w:rsidRPr="00CA5E90" w:rsidRDefault="00DE6BCF" w:rsidP="00C22D96">
      <w:pPr>
        <w:spacing w:line="360" w:lineRule="auto"/>
        <w:jc w:val="both"/>
        <w:rPr>
          <w:rFonts w:ascii="Century Gothic" w:hAnsi="Century Gothic" w:cs="Arial"/>
          <w:lang w:val="es-ES_tradnl"/>
        </w:rPr>
      </w:pPr>
    </w:p>
    <w:p w14:paraId="5A479C08" w14:textId="46F0EEFA"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AB288A">
        <w:rPr>
          <w:rFonts w:ascii="Century Gothic" w:hAnsi="Century Gothic" w:cs="Arial"/>
          <w:lang w:val="es-MX"/>
        </w:rPr>
        <w:t xml:space="preserve">Huejotitán,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lastRenderedPageBreak/>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292A055B" w14:textId="77777777" w:rsidR="0029181A" w:rsidRDefault="00AA13A4" w:rsidP="0029181A">
      <w:pPr>
        <w:spacing w:line="331" w:lineRule="auto"/>
        <w:ind w:right="17"/>
        <w:jc w:val="both"/>
        <w:rPr>
          <w:rFonts w:ascii="Century Gothic" w:eastAsia="Aptos" w:hAnsi="Century Gothic"/>
          <w:kern w:val="2"/>
          <w:lang w:val="es-MX" w:eastAsia="en-US"/>
        </w:rPr>
      </w:pPr>
      <w:bookmarkStart w:id="1"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AB288A">
        <w:rPr>
          <w:rFonts w:ascii="Century Gothic" w:eastAsia="Aptos" w:hAnsi="Century Gothic"/>
          <w:kern w:val="2"/>
          <w:lang w:val="es-MX" w:eastAsia="en-US"/>
        </w:rPr>
        <w:t>once días</w:t>
      </w:r>
      <w:r w:rsidRPr="000B4E42">
        <w:rPr>
          <w:rFonts w:ascii="Century Gothic" w:eastAsia="Aptos" w:hAnsi="Century Gothic"/>
          <w:kern w:val="2"/>
          <w:lang w:val="es-MX" w:eastAsia="en-US"/>
        </w:rPr>
        <w:t xml:space="preserve"> 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6FEBDB84" w14:textId="77777777" w:rsidR="0029181A" w:rsidRDefault="0029181A" w:rsidP="0029181A">
      <w:pPr>
        <w:spacing w:line="331" w:lineRule="auto"/>
        <w:ind w:right="17"/>
        <w:jc w:val="both"/>
        <w:rPr>
          <w:rFonts w:ascii="Century Gothic" w:eastAsia="Aptos" w:hAnsi="Century Gothic"/>
          <w:kern w:val="2"/>
          <w:lang w:val="es-MX" w:eastAsia="en-US"/>
        </w:rPr>
      </w:pPr>
    </w:p>
    <w:p w14:paraId="3719A76B" w14:textId="77777777" w:rsidR="0029181A" w:rsidRDefault="0029181A" w:rsidP="0029181A">
      <w:pPr>
        <w:spacing w:line="331" w:lineRule="auto"/>
        <w:ind w:right="17"/>
        <w:jc w:val="both"/>
        <w:rPr>
          <w:rFonts w:ascii="Century Gothic" w:eastAsia="Aptos" w:hAnsi="Century Gothic"/>
          <w:kern w:val="2"/>
          <w:lang w:val="es-MX" w:eastAsia="en-US"/>
        </w:rPr>
      </w:pPr>
    </w:p>
    <w:p w14:paraId="08B0072B" w14:textId="3DBD324B" w:rsidR="0029181A" w:rsidRDefault="0029181A" w:rsidP="0029181A">
      <w:pPr>
        <w:spacing w:line="331" w:lineRule="auto"/>
        <w:ind w:right="17"/>
        <w:jc w:val="both"/>
        <w:rPr>
          <w:rFonts w:ascii="Century Gothic" w:eastAsia="Aptos" w:hAnsi="Century Gothic"/>
          <w:kern w:val="2"/>
          <w:lang w:val="es-MX" w:eastAsia="en-US"/>
        </w:rPr>
      </w:pPr>
    </w:p>
    <w:p w14:paraId="1E3F2F8E" w14:textId="77777777" w:rsidR="00D70828" w:rsidRDefault="00D70828" w:rsidP="0029181A">
      <w:pPr>
        <w:spacing w:line="331" w:lineRule="auto"/>
        <w:ind w:right="17"/>
        <w:jc w:val="both"/>
        <w:rPr>
          <w:rFonts w:ascii="Century Gothic" w:eastAsia="Aptos" w:hAnsi="Century Gothic"/>
          <w:kern w:val="2"/>
          <w:lang w:val="es-MX" w:eastAsia="en-US"/>
        </w:rPr>
      </w:pPr>
    </w:p>
    <w:p w14:paraId="4670DCF2" w14:textId="77777777" w:rsidR="0029181A" w:rsidRDefault="0029181A" w:rsidP="0029181A">
      <w:pPr>
        <w:spacing w:line="331" w:lineRule="auto"/>
        <w:ind w:right="17"/>
        <w:jc w:val="both"/>
        <w:rPr>
          <w:rFonts w:ascii="Century Gothic" w:eastAsia="Aptos" w:hAnsi="Century Gothic"/>
          <w:kern w:val="2"/>
          <w:lang w:val="es-MX" w:eastAsia="en-US"/>
        </w:rPr>
      </w:pPr>
    </w:p>
    <w:p w14:paraId="0DADE7E4" w14:textId="77777777" w:rsidR="0029181A" w:rsidRPr="00D70828" w:rsidRDefault="0029181A" w:rsidP="0029181A">
      <w:pPr>
        <w:spacing w:line="331" w:lineRule="auto"/>
        <w:ind w:right="17"/>
        <w:jc w:val="both"/>
        <w:rPr>
          <w:rFonts w:ascii="Century Gothic" w:eastAsia="Aptos" w:hAnsi="Century Gothic"/>
          <w:kern w:val="2"/>
          <w:sz w:val="18"/>
          <w:szCs w:val="18"/>
          <w:lang w:val="es-MX" w:eastAsia="en-US"/>
        </w:rPr>
      </w:pPr>
    </w:p>
    <w:p w14:paraId="46DF7984" w14:textId="77777777" w:rsidR="00AA13A4" w:rsidRPr="0011360A" w:rsidRDefault="00AA13A4" w:rsidP="0029181A">
      <w:pPr>
        <w:spacing w:line="331" w:lineRule="auto"/>
        <w:ind w:right="17"/>
        <w:jc w:val="center"/>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1"/>
    </w:tbl>
    <w:p w14:paraId="523A8F92" w14:textId="77777777" w:rsidR="007D4789" w:rsidRDefault="007D4789" w:rsidP="00C22D96">
      <w:pPr>
        <w:spacing w:line="360" w:lineRule="auto"/>
        <w:jc w:val="both"/>
        <w:rPr>
          <w:rFonts w:ascii="Century Gothic" w:hAnsi="Century Gothic" w:cs="Arial"/>
          <w:lang w:val="es-ES_tradnl"/>
        </w:rPr>
      </w:pPr>
    </w:p>
    <w:p w14:paraId="4F7FAFB7" w14:textId="31D2B307" w:rsidR="00997804" w:rsidRDefault="00997804" w:rsidP="00C22D96">
      <w:pPr>
        <w:pStyle w:val="Ttulo3"/>
        <w:rPr>
          <w:rFonts w:ascii="Century Gothic" w:hAnsi="Century Gothic"/>
          <w:lang w:val="es-MX"/>
        </w:rPr>
      </w:pPr>
    </w:p>
    <w:p w14:paraId="7B2AE762" w14:textId="6B716F47" w:rsidR="00DE71FE" w:rsidRDefault="00DE71FE" w:rsidP="00C22D96">
      <w:pPr>
        <w:rPr>
          <w:lang w:val="es-MX"/>
        </w:rPr>
      </w:pPr>
    </w:p>
    <w:p w14:paraId="79C6F618" w14:textId="60DBE7EF" w:rsidR="00D70828" w:rsidRDefault="00D70828" w:rsidP="00C22D96">
      <w:pPr>
        <w:rPr>
          <w:lang w:val="es-MX"/>
        </w:rPr>
      </w:pPr>
    </w:p>
    <w:p w14:paraId="6F5DA758" w14:textId="77777777" w:rsidR="00D70828" w:rsidRDefault="00D70828" w:rsidP="00C22D96">
      <w:pPr>
        <w:rPr>
          <w:lang w:val="es-MX"/>
        </w:rPr>
      </w:pPr>
    </w:p>
    <w:p w14:paraId="64E51F81" w14:textId="44894AB2" w:rsidR="00A067F1" w:rsidRDefault="00A067F1" w:rsidP="00C22D96">
      <w:pPr>
        <w:rPr>
          <w:lang w:val="es-MX"/>
        </w:rPr>
      </w:pPr>
    </w:p>
    <w:p w14:paraId="620357B8" w14:textId="35490B81" w:rsidR="0029181A" w:rsidRDefault="0029181A" w:rsidP="00C22D96">
      <w:pPr>
        <w:rPr>
          <w:lang w:val="es-MX"/>
        </w:rPr>
      </w:pPr>
    </w:p>
    <w:p w14:paraId="7C928775" w14:textId="77777777" w:rsidR="00D70828" w:rsidRPr="00DF3973" w:rsidRDefault="00D70828" w:rsidP="00D70828">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4E4B2FA6" w14:textId="356FE0B3" w:rsidR="0029181A" w:rsidRDefault="0029181A" w:rsidP="00C22D96">
      <w:pPr>
        <w:rPr>
          <w:lang w:val="es-MX"/>
        </w:rPr>
      </w:pPr>
    </w:p>
    <w:p w14:paraId="200C145D" w14:textId="0A75E564" w:rsidR="0029181A" w:rsidRDefault="0029181A" w:rsidP="00C22D96">
      <w:pPr>
        <w:rPr>
          <w:lang w:val="es-MX"/>
        </w:rPr>
      </w:pPr>
    </w:p>
    <w:p w14:paraId="2BA2C63B" w14:textId="362CD50E" w:rsidR="007D4789" w:rsidRDefault="00AB288A" w:rsidP="00C22D96">
      <w:pPr>
        <w:pStyle w:val="Ttulo3"/>
        <w:rPr>
          <w:rFonts w:ascii="Century Gothic" w:hAnsi="Century Gothic"/>
          <w:lang w:val="es-MX"/>
        </w:rPr>
      </w:pPr>
      <w:r>
        <w:rPr>
          <w:rFonts w:ascii="Century Gothic" w:hAnsi="Century Gothic"/>
          <w:lang w:val="es-MX"/>
        </w:rPr>
        <w:lastRenderedPageBreak/>
        <w:t xml:space="preserve">TARIFA </w:t>
      </w:r>
    </w:p>
    <w:p w14:paraId="70F6478F" w14:textId="77777777" w:rsidR="00AB288A" w:rsidRPr="00AB288A" w:rsidRDefault="00AB288A" w:rsidP="00AB288A">
      <w:pPr>
        <w:rPr>
          <w:lang w:val="es-MX"/>
        </w:rPr>
      </w:pPr>
    </w:p>
    <w:p w14:paraId="1E9B9862" w14:textId="77777777" w:rsidR="007D4789" w:rsidRPr="00BF57CA" w:rsidRDefault="007D4789" w:rsidP="00C22D96">
      <w:pPr>
        <w:jc w:val="both"/>
        <w:rPr>
          <w:rFonts w:ascii="Century Gothic" w:hAnsi="Century Gothic" w:cs="Arial"/>
          <w:lang w:val="es-MX"/>
        </w:rPr>
      </w:pPr>
    </w:p>
    <w:p w14:paraId="30D1211C" w14:textId="77777777" w:rsidR="00AB288A" w:rsidRPr="00541383" w:rsidRDefault="00AB288A" w:rsidP="00AB288A">
      <w:pPr>
        <w:spacing w:line="360" w:lineRule="auto"/>
        <w:jc w:val="both"/>
        <w:rPr>
          <w:rFonts w:ascii="Century Gothic" w:hAnsi="Century Gothic"/>
          <w:b/>
          <w:lang w:val="es-MX"/>
        </w:rPr>
      </w:pPr>
      <w:r w:rsidRPr="00541383">
        <w:rPr>
          <w:rFonts w:ascii="Century Gothic" w:hAnsi="Century Gothic"/>
          <w:lang w:val="es-MX"/>
        </w:rPr>
        <w:t>De acuerdo a lo dispuesto por el artículo 169 del Código Municipal para el Estado de Chihuahua, previo estudio del proyecto de la Ley de Ingresos presentado por el H. Ayuntamiento de Huejotitán, y conforme al artículo 10-A de la Ley de Coordinación Fiscal Federal, y los artículos 2 y 4 de la Ley de Coordinación en Materia de Derechos con la Federación, se expide la presente Tarifa que</w:t>
      </w:r>
      <w:r w:rsidRPr="00541383">
        <w:rPr>
          <w:rFonts w:ascii="Century Gothic" w:hAnsi="Century Gothic"/>
          <w:b/>
          <w:lang w:val="es-MX"/>
        </w:rPr>
        <w:t>, salvo en los casos que se señale de otra forma, se expresa en pesos</w:t>
      </w:r>
      <w:r w:rsidRPr="00541383">
        <w:rPr>
          <w:rFonts w:ascii="Century Gothic" w:hAnsi="Century Gothic"/>
          <w:lang w:val="es-MX"/>
        </w:rPr>
        <w:t xml:space="preserve">, y que regirá durante el ejercicio fiscal del 2026, para el cobro de derechos que deberá percibir la Hacienda Pública Municipal de </w:t>
      </w:r>
      <w:r w:rsidRPr="00541383">
        <w:rPr>
          <w:rFonts w:ascii="Century Gothic" w:hAnsi="Century Gothic" w:cs="Arial"/>
          <w:b/>
          <w:lang w:val="es-MX"/>
        </w:rPr>
        <w:t>Huejotitán, Chihuahua</w:t>
      </w:r>
      <w:r w:rsidRPr="00541383">
        <w:rPr>
          <w:rFonts w:ascii="Century Gothic" w:hAnsi="Century Gothic"/>
          <w:b/>
          <w:lang w:val="es-MX"/>
        </w:rPr>
        <w:t>.</w:t>
      </w:r>
    </w:p>
    <w:p w14:paraId="52319E00" w14:textId="4CA41BFB" w:rsidR="007D4789" w:rsidRDefault="007D4789" w:rsidP="00C22D96">
      <w:pPr>
        <w:jc w:val="both"/>
        <w:rPr>
          <w:rFonts w:ascii="Century Gothic" w:hAnsi="Century Gothic" w:cs="Arial"/>
          <w:lang w:val="es-MX"/>
        </w:rPr>
      </w:pPr>
    </w:p>
    <w:tbl>
      <w:tblPr>
        <w:tblStyle w:val="Tablaconcuadrcula"/>
        <w:tblW w:w="0" w:type="auto"/>
        <w:tblLook w:val="04A0" w:firstRow="1" w:lastRow="0" w:firstColumn="1" w:lastColumn="0" w:noHBand="0" w:noVBand="1"/>
      </w:tblPr>
      <w:tblGrid>
        <w:gridCol w:w="2180"/>
        <w:gridCol w:w="1990"/>
        <w:gridCol w:w="2275"/>
        <w:gridCol w:w="2275"/>
      </w:tblGrid>
      <w:tr w:rsidR="00B71890" w:rsidRPr="00B71890" w14:paraId="7BD23EFC" w14:textId="77777777" w:rsidTr="00B71890">
        <w:trPr>
          <w:trHeight w:val="1099"/>
        </w:trPr>
        <w:tc>
          <w:tcPr>
            <w:tcW w:w="4170" w:type="dxa"/>
            <w:gridSpan w:val="2"/>
            <w:hideMark/>
          </w:tcPr>
          <w:p w14:paraId="2D38D887" w14:textId="77777777" w:rsidR="00B71890" w:rsidRPr="00B71890" w:rsidRDefault="00B71890" w:rsidP="00B71890">
            <w:pPr>
              <w:jc w:val="both"/>
              <w:rPr>
                <w:rFonts w:ascii="Century Gothic" w:hAnsi="Century Gothic" w:cs="Arial"/>
                <w:b/>
                <w:bCs/>
                <w:lang w:val="es-MX"/>
              </w:rPr>
            </w:pPr>
            <w:r w:rsidRPr="00B71890">
              <w:rPr>
                <w:rFonts w:ascii="Century Gothic" w:hAnsi="Century Gothic" w:cs="Arial"/>
                <w:b/>
                <w:bCs/>
              </w:rPr>
              <w:t>II. DERECHOS</w:t>
            </w:r>
          </w:p>
        </w:tc>
        <w:tc>
          <w:tcPr>
            <w:tcW w:w="4550" w:type="dxa"/>
            <w:gridSpan w:val="2"/>
            <w:noWrap/>
            <w:hideMark/>
          </w:tcPr>
          <w:p w14:paraId="78D76F35" w14:textId="77777777" w:rsidR="00B71890" w:rsidRPr="00B71890" w:rsidRDefault="00B71890" w:rsidP="00B71890">
            <w:pPr>
              <w:jc w:val="both"/>
              <w:rPr>
                <w:rFonts w:ascii="Century Gothic" w:hAnsi="Century Gothic" w:cs="Arial"/>
                <w:b/>
                <w:bCs/>
              </w:rPr>
            </w:pPr>
            <w:r w:rsidRPr="00B71890">
              <w:rPr>
                <w:rFonts w:ascii="Century Gothic" w:hAnsi="Century Gothic" w:cs="Arial"/>
                <w:b/>
                <w:bCs/>
              </w:rPr>
              <w:t>2026</w:t>
            </w:r>
          </w:p>
        </w:tc>
      </w:tr>
      <w:tr w:rsidR="00B71890" w:rsidRPr="00B71890" w14:paraId="34B33B89" w14:textId="77777777" w:rsidTr="00B71890">
        <w:trPr>
          <w:trHeight w:val="1099"/>
        </w:trPr>
        <w:tc>
          <w:tcPr>
            <w:tcW w:w="8720" w:type="dxa"/>
            <w:gridSpan w:val="4"/>
            <w:hideMark/>
          </w:tcPr>
          <w:p w14:paraId="4BC737C4" w14:textId="77777777" w:rsidR="00B71890" w:rsidRPr="00B71890" w:rsidRDefault="00B71890" w:rsidP="00B71890">
            <w:pPr>
              <w:jc w:val="both"/>
              <w:rPr>
                <w:rFonts w:ascii="Century Gothic" w:hAnsi="Century Gothic" w:cs="Arial"/>
              </w:rPr>
            </w:pPr>
            <w:r w:rsidRPr="00B71890">
              <w:rPr>
                <w:rFonts w:ascii="Century Gothic" w:hAnsi="Century Gothic" w:cs="Arial"/>
              </w:rPr>
              <w:t>II.1. Alineamiento de Predios y asignación de número oficial:</w:t>
            </w:r>
          </w:p>
        </w:tc>
      </w:tr>
      <w:tr w:rsidR="00B71890" w:rsidRPr="00B71890" w14:paraId="11362C18" w14:textId="77777777" w:rsidTr="00B71890">
        <w:trPr>
          <w:trHeight w:val="1099"/>
        </w:trPr>
        <w:tc>
          <w:tcPr>
            <w:tcW w:w="4170" w:type="dxa"/>
            <w:gridSpan w:val="2"/>
            <w:hideMark/>
          </w:tcPr>
          <w:p w14:paraId="5AFFCEBC" w14:textId="77777777" w:rsidR="00B71890" w:rsidRPr="00B71890" w:rsidRDefault="00B71890" w:rsidP="00B71890">
            <w:pPr>
              <w:jc w:val="both"/>
              <w:rPr>
                <w:rFonts w:ascii="Century Gothic" w:hAnsi="Century Gothic" w:cs="Arial"/>
              </w:rPr>
            </w:pPr>
            <w:r w:rsidRPr="00B71890">
              <w:rPr>
                <w:rFonts w:ascii="Century Gothic" w:hAnsi="Century Gothic" w:cs="Arial"/>
              </w:rPr>
              <w:t>1. Alineamiento de predio</w:t>
            </w:r>
          </w:p>
        </w:tc>
        <w:tc>
          <w:tcPr>
            <w:tcW w:w="4550" w:type="dxa"/>
            <w:gridSpan w:val="2"/>
            <w:noWrap/>
            <w:hideMark/>
          </w:tcPr>
          <w:p w14:paraId="22AAE594" w14:textId="77777777" w:rsidR="00B71890" w:rsidRPr="00B71890" w:rsidRDefault="00B71890" w:rsidP="00B71890">
            <w:pPr>
              <w:jc w:val="both"/>
              <w:rPr>
                <w:rFonts w:ascii="Century Gothic" w:hAnsi="Century Gothic" w:cs="Arial"/>
              </w:rPr>
            </w:pPr>
            <w:r w:rsidRPr="00B71890">
              <w:rPr>
                <w:rFonts w:ascii="Century Gothic" w:hAnsi="Century Gothic" w:cs="Arial"/>
              </w:rPr>
              <w:t>$21.00</w:t>
            </w:r>
          </w:p>
        </w:tc>
      </w:tr>
      <w:tr w:rsidR="00B71890" w:rsidRPr="00B71890" w14:paraId="4D6E1CC4" w14:textId="77777777" w:rsidTr="00B71890">
        <w:trPr>
          <w:trHeight w:val="1099"/>
        </w:trPr>
        <w:tc>
          <w:tcPr>
            <w:tcW w:w="4170" w:type="dxa"/>
            <w:gridSpan w:val="2"/>
            <w:hideMark/>
          </w:tcPr>
          <w:p w14:paraId="66465993" w14:textId="77777777" w:rsidR="00B71890" w:rsidRPr="00B71890" w:rsidRDefault="00B71890" w:rsidP="00B71890">
            <w:pPr>
              <w:jc w:val="both"/>
              <w:rPr>
                <w:rFonts w:ascii="Century Gothic" w:hAnsi="Century Gothic" w:cs="Arial"/>
              </w:rPr>
            </w:pPr>
            <w:r w:rsidRPr="00B71890">
              <w:rPr>
                <w:rFonts w:ascii="Century Gothic" w:hAnsi="Century Gothic" w:cs="Arial"/>
              </w:rPr>
              <w:t>2. Asignación de número oficial</w:t>
            </w:r>
          </w:p>
        </w:tc>
        <w:tc>
          <w:tcPr>
            <w:tcW w:w="4550" w:type="dxa"/>
            <w:gridSpan w:val="2"/>
            <w:noWrap/>
            <w:hideMark/>
          </w:tcPr>
          <w:p w14:paraId="33E759D5" w14:textId="77777777" w:rsidR="00B71890" w:rsidRPr="00B71890" w:rsidRDefault="00B71890" w:rsidP="00B71890">
            <w:pPr>
              <w:jc w:val="both"/>
              <w:rPr>
                <w:rFonts w:ascii="Century Gothic" w:hAnsi="Century Gothic" w:cs="Arial"/>
              </w:rPr>
            </w:pPr>
            <w:r w:rsidRPr="00B71890">
              <w:rPr>
                <w:rFonts w:ascii="Century Gothic" w:hAnsi="Century Gothic" w:cs="Arial"/>
              </w:rPr>
              <w:t>$21.00</w:t>
            </w:r>
          </w:p>
        </w:tc>
      </w:tr>
      <w:tr w:rsidR="00B71890" w:rsidRPr="00B71890" w14:paraId="37C48B20" w14:textId="77777777" w:rsidTr="00B71890">
        <w:trPr>
          <w:trHeight w:val="1099"/>
        </w:trPr>
        <w:tc>
          <w:tcPr>
            <w:tcW w:w="8720" w:type="dxa"/>
            <w:gridSpan w:val="4"/>
            <w:hideMark/>
          </w:tcPr>
          <w:p w14:paraId="1452639F"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II.2. Licencias de Construcción</w:t>
            </w:r>
          </w:p>
        </w:tc>
      </w:tr>
      <w:tr w:rsidR="00B71890" w:rsidRPr="00B71890" w14:paraId="2820D8F7" w14:textId="77777777" w:rsidTr="00B71890">
        <w:trPr>
          <w:trHeight w:val="1099"/>
        </w:trPr>
        <w:tc>
          <w:tcPr>
            <w:tcW w:w="8720" w:type="dxa"/>
            <w:gridSpan w:val="4"/>
            <w:hideMark/>
          </w:tcPr>
          <w:p w14:paraId="0A1A2597" w14:textId="77777777" w:rsidR="00B71890" w:rsidRPr="00B71890" w:rsidRDefault="00B71890" w:rsidP="00B71890">
            <w:pPr>
              <w:jc w:val="both"/>
              <w:rPr>
                <w:rFonts w:ascii="Century Gothic" w:hAnsi="Century Gothic" w:cs="Arial"/>
              </w:rPr>
            </w:pPr>
            <w:r w:rsidRPr="00B71890">
              <w:rPr>
                <w:rFonts w:ascii="Century Gothic" w:hAnsi="Century Gothic" w:cs="Arial"/>
              </w:rPr>
              <w:t>1. Licencias de construcción para vivienda (Por metro cuadrado)</w:t>
            </w:r>
          </w:p>
        </w:tc>
      </w:tr>
      <w:tr w:rsidR="00B71890" w:rsidRPr="00B71890" w14:paraId="3A249363" w14:textId="77777777" w:rsidTr="00B71890">
        <w:trPr>
          <w:trHeight w:val="1099"/>
        </w:trPr>
        <w:tc>
          <w:tcPr>
            <w:tcW w:w="4170" w:type="dxa"/>
            <w:gridSpan w:val="2"/>
            <w:hideMark/>
          </w:tcPr>
          <w:p w14:paraId="0F303DAC" w14:textId="77777777" w:rsidR="00B71890" w:rsidRPr="00B71890" w:rsidRDefault="00B71890" w:rsidP="00B71890">
            <w:pPr>
              <w:jc w:val="both"/>
              <w:rPr>
                <w:rFonts w:ascii="Century Gothic" w:hAnsi="Century Gothic" w:cs="Arial"/>
              </w:rPr>
            </w:pPr>
            <w:r w:rsidRPr="00B71890">
              <w:rPr>
                <w:rFonts w:ascii="Century Gothic" w:hAnsi="Century Gothic" w:cs="Arial"/>
              </w:rPr>
              <w:t>1.1. Vivienda de hasta 130 metros cuadrados</w:t>
            </w:r>
          </w:p>
        </w:tc>
        <w:tc>
          <w:tcPr>
            <w:tcW w:w="4550" w:type="dxa"/>
            <w:gridSpan w:val="2"/>
            <w:noWrap/>
            <w:hideMark/>
          </w:tcPr>
          <w:p w14:paraId="48BA9CF7" w14:textId="77777777" w:rsidR="00B71890" w:rsidRPr="00B71890" w:rsidRDefault="00B71890" w:rsidP="00B71890">
            <w:pPr>
              <w:jc w:val="both"/>
              <w:rPr>
                <w:rFonts w:ascii="Century Gothic" w:hAnsi="Century Gothic" w:cs="Arial"/>
              </w:rPr>
            </w:pPr>
            <w:r w:rsidRPr="00B71890">
              <w:rPr>
                <w:rFonts w:ascii="Century Gothic" w:hAnsi="Century Gothic" w:cs="Arial"/>
              </w:rPr>
              <w:t>$5.00</w:t>
            </w:r>
          </w:p>
        </w:tc>
      </w:tr>
      <w:tr w:rsidR="00B71890" w:rsidRPr="00B71890" w14:paraId="6FC10603" w14:textId="77777777" w:rsidTr="00B71890">
        <w:trPr>
          <w:trHeight w:val="1099"/>
        </w:trPr>
        <w:tc>
          <w:tcPr>
            <w:tcW w:w="4170" w:type="dxa"/>
            <w:gridSpan w:val="2"/>
            <w:hideMark/>
          </w:tcPr>
          <w:p w14:paraId="283706C5"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1.2. Vivienda de más de 130 metros cuadrados </w:t>
            </w:r>
          </w:p>
        </w:tc>
        <w:tc>
          <w:tcPr>
            <w:tcW w:w="4550" w:type="dxa"/>
            <w:gridSpan w:val="2"/>
            <w:noWrap/>
            <w:hideMark/>
          </w:tcPr>
          <w:p w14:paraId="620B8A2F" w14:textId="77777777" w:rsidR="00B71890" w:rsidRPr="00B71890" w:rsidRDefault="00B71890" w:rsidP="00B71890">
            <w:pPr>
              <w:jc w:val="both"/>
              <w:rPr>
                <w:rFonts w:ascii="Century Gothic" w:hAnsi="Century Gothic" w:cs="Arial"/>
              </w:rPr>
            </w:pPr>
            <w:r w:rsidRPr="00B71890">
              <w:rPr>
                <w:rFonts w:ascii="Century Gothic" w:hAnsi="Century Gothic" w:cs="Arial"/>
              </w:rPr>
              <w:t>$5.00</w:t>
            </w:r>
          </w:p>
        </w:tc>
      </w:tr>
      <w:tr w:rsidR="00B71890" w:rsidRPr="00B71890" w14:paraId="25C6C610" w14:textId="77777777" w:rsidTr="00B71890">
        <w:trPr>
          <w:trHeight w:val="1099"/>
        </w:trPr>
        <w:tc>
          <w:tcPr>
            <w:tcW w:w="8720" w:type="dxa"/>
            <w:gridSpan w:val="4"/>
            <w:hideMark/>
          </w:tcPr>
          <w:p w14:paraId="5B10923B" w14:textId="77777777" w:rsidR="00B71890" w:rsidRPr="00B71890" w:rsidRDefault="00B71890" w:rsidP="00B71890">
            <w:pPr>
              <w:jc w:val="both"/>
              <w:rPr>
                <w:rFonts w:ascii="Century Gothic" w:hAnsi="Century Gothic" w:cs="Arial"/>
              </w:rPr>
            </w:pPr>
            <w:r w:rsidRPr="00B71890">
              <w:rPr>
                <w:rFonts w:ascii="Century Gothic" w:hAnsi="Century Gothic" w:cs="Arial"/>
              </w:rPr>
              <w:t>2. Licencias para edificios de acceso público: clasificación para el pago de tarifas, según el reglamento de Construcción, (por metro cuadrado, excepto el Grupo L).</w:t>
            </w:r>
          </w:p>
        </w:tc>
      </w:tr>
      <w:tr w:rsidR="00B71890" w:rsidRPr="00B71890" w14:paraId="55F5D517" w14:textId="77777777" w:rsidTr="00B71890">
        <w:trPr>
          <w:trHeight w:val="1099"/>
        </w:trPr>
        <w:tc>
          <w:tcPr>
            <w:tcW w:w="8720" w:type="dxa"/>
            <w:gridSpan w:val="4"/>
            <w:hideMark/>
          </w:tcPr>
          <w:p w14:paraId="55A92B7A" w14:textId="77777777" w:rsidR="00B71890" w:rsidRPr="00B71890" w:rsidRDefault="00B71890" w:rsidP="00B71890">
            <w:pPr>
              <w:jc w:val="both"/>
              <w:rPr>
                <w:rFonts w:ascii="Century Gothic" w:hAnsi="Century Gothic" w:cs="Arial"/>
              </w:rPr>
            </w:pPr>
            <w:r w:rsidRPr="00B71890">
              <w:rPr>
                <w:rFonts w:ascii="Century Gothic" w:hAnsi="Century Gothic" w:cs="Arial"/>
              </w:rPr>
              <w:t>2.1. Grupo E Para uso educativo (Escuelas, Universidades, etc.)</w:t>
            </w:r>
          </w:p>
        </w:tc>
      </w:tr>
      <w:tr w:rsidR="00B71890" w:rsidRPr="00B71890" w14:paraId="10F85F57" w14:textId="77777777" w:rsidTr="00B71890">
        <w:trPr>
          <w:trHeight w:val="1099"/>
        </w:trPr>
        <w:tc>
          <w:tcPr>
            <w:tcW w:w="4170" w:type="dxa"/>
            <w:gridSpan w:val="2"/>
            <w:hideMark/>
          </w:tcPr>
          <w:p w14:paraId="52FCB12A" w14:textId="77777777" w:rsidR="00B71890" w:rsidRPr="00B71890" w:rsidRDefault="00B71890" w:rsidP="00B71890">
            <w:pPr>
              <w:jc w:val="both"/>
              <w:rPr>
                <w:rFonts w:ascii="Century Gothic" w:hAnsi="Century Gothic" w:cs="Arial"/>
              </w:rPr>
            </w:pPr>
            <w:r w:rsidRPr="00B71890">
              <w:rPr>
                <w:rFonts w:ascii="Century Gothic" w:hAnsi="Century Gothic" w:cs="Arial"/>
              </w:rPr>
              <w:t>2.1.1. Públicos</w:t>
            </w:r>
          </w:p>
        </w:tc>
        <w:tc>
          <w:tcPr>
            <w:tcW w:w="4550" w:type="dxa"/>
            <w:gridSpan w:val="2"/>
            <w:noWrap/>
            <w:hideMark/>
          </w:tcPr>
          <w:p w14:paraId="432581FB"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27A0DE56" w14:textId="77777777" w:rsidTr="00B71890">
        <w:trPr>
          <w:trHeight w:val="1099"/>
        </w:trPr>
        <w:tc>
          <w:tcPr>
            <w:tcW w:w="4170" w:type="dxa"/>
            <w:gridSpan w:val="2"/>
            <w:hideMark/>
          </w:tcPr>
          <w:p w14:paraId="236E4853" w14:textId="77777777" w:rsidR="00B71890" w:rsidRPr="00B71890" w:rsidRDefault="00B71890" w:rsidP="00B71890">
            <w:pPr>
              <w:jc w:val="both"/>
              <w:rPr>
                <w:rFonts w:ascii="Century Gothic" w:hAnsi="Century Gothic" w:cs="Arial"/>
              </w:rPr>
            </w:pPr>
            <w:r w:rsidRPr="00B71890">
              <w:rPr>
                <w:rFonts w:ascii="Century Gothic" w:hAnsi="Century Gothic" w:cs="Arial"/>
              </w:rPr>
              <w:t>2.1.2. Privados</w:t>
            </w:r>
          </w:p>
        </w:tc>
        <w:tc>
          <w:tcPr>
            <w:tcW w:w="4550" w:type="dxa"/>
            <w:gridSpan w:val="2"/>
            <w:noWrap/>
            <w:hideMark/>
          </w:tcPr>
          <w:p w14:paraId="58D96913"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475B9D6F" w14:textId="77777777" w:rsidTr="00B71890">
        <w:trPr>
          <w:trHeight w:val="1099"/>
        </w:trPr>
        <w:tc>
          <w:tcPr>
            <w:tcW w:w="8720" w:type="dxa"/>
            <w:gridSpan w:val="4"/>
            <w:hideMark/>
          </w:tcPr>
          <w:p w14:paraId="617E5A50"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2.2. Grupo S Destinados a atención de Salud (Clínicas, Hospitales, etc.)</w:t>
            </w:r>
          </w:p>
        </w:tc>
      </w:tr>
      <w:tr w:rsidR="00B71890" w:rsidRPr="00B71890" w14:paraId="6FFE37AB" w14:textId="77777777" w:rsidTr="00B71890">
        <w:trPr>
          <w:trHeight w:val="1099"/>
        </w:trPr>
        <w:tc>
          <w:tcPr>
            <w:tcW w:w="4170" w:type="dxa"/>
            <w:gridSpan w:val="2"/>
            <w:hideMark/>
          </w:tcPr>
          <w:p w14:paraId="20B37428" w14:textId="77777777" w:rsidR="00B71890" w:rsidRPr="00B71890" w:rsidRDefault="00B71890" w:rsidP="00B71890">
            <w:pPr>
              <w:jc w:val="both"/>
              <w:rPr>
                <w:rFonts w:ascii="Century Gothic" w:hAnsi="Century Gothic" w:cs="Arial"/>
              </w:rPr>
            </w:pPr>
            <w:r w:rsidRPr="00B71890">
              <w:rPr>
                <w:rFonts w:ascii="Century Gothic" w:hAnsi="Century Gothic" w:cs="Arial"/>
              </w:rPr>
              <w:t>2.2.1. Públicos</w:t>
            </w:r>
          </w:p>
        </w:tc>
        <w:tc>
          <w:tcPr>
            <w:tcW w:w="4550" w:type="dxa"/>
            <w:gridSpan w:val="2"/>
            <w:noWrap/>
            <w:hideMark/>
          </w:tcPr>
          <w:p w14:paraId="1F7BEB4A"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733AA0FE" w14:textId="77777777" w:rsidTr="00B71890">
        <w:trPr>
          <w:trHeight w:val="1099"/>
        </w:trPr>
        <w:tc>
          <w:tcPr>
            <w:tcW w:w="4170" w:type="dxa"/>
            <w:gridSpan w:val="2"/>
            <w:hideMark/>
          </w:tcPr>
          <w:p w14:paraId="06AA8765" w14:textId="77777777" w:rsidR="00B71890" w:rsidRPr="00B71890" w:rsidRDefault="00B71890" w:rsidP="00B71890">
            <w:pPr>
              <w:jc w:val="both"/>
              <w:rPr>
                <w:rFonts w:ascii="Century Gothic" w:hAnsi="Century Gothic" w:cs="Arial"/>
              </w:rPr>
            </w:pPr>
            <w:r w:rsidRPr="00B71890">
              <w:rPr>
                <w:rFonts w:ascii="Century Gothic" w:hAnsi="Century Gothic" w:cs="Arial"/>
              </w:rPr>
              <w:t>2.2.2. Privados</w:t>
            </w:r>
          </w:p>
        </w:tc>
        <w:tc>
          <w:tcPr>
            <w:tcW w:w="4550" w:type="dxa"/>
            <w:gridSpan w:val="2"/>
            <w:noWrap/>
            <w:hideMark/>
          </w:tcPr>
          <w:p w14:paraId="5718F34C"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32280A96" w14:textId="77777777" w:rsidTr="00B71890">
        <w:trPr>
          <w:trHeight w:val="1099"/>
        </w:trPr>
        <w:tc>
          <w:tcPr>
            <w:tcW w:w="8720" w:type="dxa"/>
            <w:gridSpan w:val="4"/>
            <w:hideMark/>
          </w:tcPr>
          <w:p w14:paraId="2B3F302D" w14:textId="77777777" w:rsidR="00B71890" w:rsidRPr="00B71890" w:rsidRDefault="00B71890" w:rsidP="00B71890">
            <w:pPr>
              <w:jc w:val="both"/>
              <w:rPr>
                <w:rFonts w:ascii="Century Gothic" w:hAnsi="Century Gothic" w:cs="Arial"/>
              </w:rPr>
            </w:pPr>
            <w:r w:rsidRPr="00B71890">
              <w:rPr>
                <w:rFonts w:ascii="Century Gothic" w:hAnsi="Century Gothic" w:cs="Arial"/>
              </w:rPr>
              <w:t>2.3. Grupo R Destinados a Reuniones</w:t>
            </w:r>
          </w:p>
        </w:tc>
      </w:tr>
      <w:tr w:rsidR="00B71890" w:rsidRPr="00B71890" w14:paraId="0074EB08" w14:textId="77777777" w:rsidTr="00B71890">
        <w:trPr>
          <w:trHeight w:val="1099"/>
        </w:trPr>
        <w:tc>
          <w:tcPr>
            <w:tcW w:w="4170" w:type="dxa"/>
            <w:gridSpan w:val="2"/>
            <w:hideMark/>
          </w:tcPr>
          <w:p w14:paraId="452AE6F9" w14:textId="77777777" w:rsidR="00B71890" w:rsidRPr="00B71890" w:rsidRDefault="00B71890" w:rsidP="00B71890">
            <w:pPr>
              <w:jc w:val="both"/>
              <w:rPr>
                <w:rFonts w:ascii="Century Gothic" w:hAnsi="Century Gothic" w:cs="Arial"/>
              </w:rPr>
            </w:pPr>
            <w:r w:rsidRPr="00B71890">
              <w:rPr>
                <w:rFonts w:ascii="Century Gothic" w:hAnsi="Century Gothic" w:cs="Arial"/>
              </w:rPr>
              <w:t>2.3.1. No Lucrativos</w:t>
            </w:r>
          </w:p>
        </w:tc>
        <w:tc>
          <w:tcPr>
            <w:tcW w:w="4550" w:type="dxa"/>
            <w:gridSpan w:val="2"/>
            <w:noWrap/>
            <w:hideMark/>
          </w:tcPr>
          <w:p w14:paraId="19EBA711"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7BEAE560" w14:textId="77777777" w:rsidTr="00B71890">
        <w:trPr>
          <w:trHeight w:val="1099"/>
        </w:trPr>
        <w:tc>
          <w:tcPr>
            <w:tcW w:w="4170" w:type="dxa"/>
            <w:gridSpan w:val="2"/>
            <w:hideMark/>
          </w:tcPr>
          <w:p w14:paraId="206939B2" w14:textId="77777777" w:rsidR="00B71890" w:rsidRPr="00B71890" w:rsidRDefault="00B71890" w:rsidP="00B71890">
            <w:pPr>
              <w:jc w:val="both"/>
              <w:rPr>
                <w:rFonts w:ascii="Century Gothic" w:hAnsi="Century Gothic" w:cs="Arial"/>
              </w:rPr>
            </w:pPr>
            <w:r w:rsidRPr="00B71890">
              <w:rPr>
                <w:rFonts w:ascii="Century Gothic" w:hAnsi="Century Gothic" w:cs="Arial"/>
              </w:rPr>
              <w:t>2.3.2. Lucrativos</w:t>
            </w:r>
          </w:p>
        </w:tc>
        <w:tc>
          <w:tcPr>
            <w:tcW w:w="4550" w:type="dxa"/>
            <w:gridSpan w:val="2"/>
            <w:noWrap/>
            <w:hideMark/>
          </w:tcPr>
          <w:p w14:paraId="7FD72672"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79BEF93B" w14:textId="77777777" w:rsidTr="00B71890">
        <w:trPr>
          <w:trHeight w:val="1099"/>
        </w:trPr>
        <w:tc>
          <w:tcPr>
            <w:tcW w:w="4170" w:type="dxa"/>
            <w:gridSpan w:val="2"/>
            <w:hideMark/>
          </w:tcPr>
          <w:p w14:paraId="7D6E8324" w14:textId="77777777" w:rsidR="00B71890" w:rsidRPr="00B71890" w:rsidRDefault="00B71890" w:rsidP="00B71890">
            <w:pPr>
              <w:jc w:val="both"/>
              <w:rPr>
                <w:rFonts w:ascii="Century Gothic" w:hAnsi="Century Gothic" w:cs="Arial"/>
              </w:rPr>
            </w:pPr>
            <w:r w:rsidRPr="00B71890">
              <w:rPr>
                <w:rFonts w:ascii="Century Gothic" w:hAnsi="Century Gothic" w:cs="Arial"/>
              </w:rPr>
              <w:t>2.4. Grupo A Destinados a la Administración Pública</w:t>
            </w:r>
          </w:p>
        </w:tc>
        <w:tc>
          <w:tcPr>
            <w:tcW w:w="4550" w:type="dxa"/>
            <w:gridSpan w:val="2"/>
            <w:noWrap/>
            <w:hideMark/>
          </w:tcPr>
          <w:p w14:paraId="13A9F23E"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0AB7D23D" w14:textId="77777777" w:rsidTr="00B71890">
        <w:trPr>
          <w:trHeight w:val="1099"/>
        </w:trPr>
        <w:tc>
          <w:tcPr>
            <w:tcW w:w="4170" w:type="dxa"/>
            <w:gridSpan w:val="2"/>
            <w:hideMark/>
          </w:tcPr>
          <w:p w14:paraId="2E6C3BEE" w14:textId="77777777" w:rsidR="00B71890" w:rsidRPr="00B71890" w:rsidRDefault="00B71890" w:rsidP="00B71890">
            <w:pPr>
              <w:jc w:val="both"/>
              <w:rPr>
                <w:rFonts w:ascii="Century Gothic" w:hAnsi="Century Gothic" w:cs="Arial"/>
              </w:rPr>
            </w:pPr>
            <w:r w:rsidRPr="00B71890">
              <w:rPr>
                <w:rFonts w:ascii="Century Gothic" w:hAnsi="Century Gothic" w:cs="Arial"/>
              </w:rPr>
              <w:t>2.5. Grupo D Destinados a Centros Correccionales</w:t>
            </w:r>
          </w:p>
        </w:tc>
        <w:tc>
          <w:tcPr>
            <w:tcW w:w="4550" w:type="dxa"/>
            <w:gridSpan w:val="2"/>
            <w:noWrap/>
            <w:hideMark/>
          </w:tcPr>
          <w:p w14:paraId="0943D7BB"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0158D97D" w14:textId="77777777" w:rsidTr="00B71890">
        <w:trPr>
          <w:trHeight w:val="1099"/>
        </w:trPr>
        <w:tc>
          <w:tcPr>
            <w:tcW w:w="8720" w:type="dxa"/>
            <w:gridSpan w:val="4"/>
            <w:hideMark/>
          </w:tcPr>
          <w:p w14:paraId="49093591"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2.6 Grupo C Destinados a Comercios</w:t>
            </w:r>
          </w:p>
        </w:tc>
      </w:tr>
      <w:tr w:rsidR="00B71890" w:rsidRPr="00B71890" w14:paraId="1E512D64" w14:textId="77777777" w:rsidTr="00B71890">
        <w:trPr>
          <w:trHeight w:val="1099"/>
        </w:trPr>
        <w:tc>
          <w:tcPr>
            <w:tcW w:w="4170" w:type="dxa"/>
            <w:gridSpan w:val="2"/>
            <w:hideMark/>
          </w:tcPr>
          <w:p w14:paraId="489C53C5" w14:textId="77777777" w:rsidR="00B71890" w:rsidRPr="00B71890" w:rsidRDefault="00B71890" w:rsidP="00B71890">
            <w:pPr>
              <w:jc w:val="both"/>
              <w:rPr>
                <w:rFonts w:ascii="Century Gothic" w:hAnsi="Century Gothic" w:cs="Arial"/>
              </w:rPr>
            </w:pPr>
            <w:r w:rsidRPr="00B71890">
              <w:rPr>
                <w:rFonts w:ascii="Century Gothic" w:hAnsi="Century Gothic" w:cs="Arial"/>
              </w:rPr>
              <w:t>2.6.1. Centros Comerciales, Tiendas, etc.</w:t>
            </w:r>
          </w:p>
        </w:tc>
        <w:tc>
          <w:tcPr>
            <w:tcW w:w="4550" w:type="dxa"/>
            <w:gridSpan w:val="2"/>
            <w:noWrap/>
            <w:hideMark/>
          </w:tcPr>
          <w:p w14:paraId="304691B9"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0C76D959" w14:textId="77777777" w:rsidTr="00B71890">
        <w:trPr>
          <w:trHeight w:val="1099"/>
        </w:trPr>
        <w:tc>
          <w:tcPr>
            <w:tcW w:w="4170" w:type="dxa"/>
            <w:gridSpan w:val="2"/>
            <w:hideMark/>
          </w:tcPr>
          <w:p w14:paraId="2B471E3C" w14:textId="77777777" w:rsidR="00B71890" w:rsidRPr="00B71890" w:rsidRDefault="00B71890" w:rsidP="00B71890">
            <w:pPr>
              <w:jc w:val="both"/>
              <w:rPr>
                <w:rFonts w:ascii="Century Gothic" w:hAnsi="Century Gothic" w:cs="Arial"/>
              </w:rPr>
            </w:pPr>
            <w:r w:rsidRPr="00B71890">
              <w:rPr>
                <w:rFonts w:ascii="Century Gothic" w:hAnsi="Century Gothic" w:cs="Arial"/>
              </w:rPr>
              <w:t>2.6.2. Mercados</w:t>
            </w:r>
          </w:p>
        </w:tc>
        <w:tc>
          <w:tcPr>
            <w:tcW w:w="4550" w:type="dxa"/>
            <w:gridSpan w:val="2"/>
            <w:noWrap/>
            <w:hideMark/>
          </w:tcPr>
          <w:p w14:paraId="625FB385"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44D922F5" w14:textId="77777777" w:rsidTr="00B71890">
        <w:trPr>
          <w:trHeight w:val="1099"/>
        </w:trPr>
        <w:tc>
          <w:tcPr>
            <w:tcW w:w="4170" w:type="dxa"/>
            <w:gridSpan w:val="2"/>
            <w:hideMark/>
          </w:tcPr>
          <w:p w14:paraId="467CF19D" w14:textId="77777777" w:rsidR="00B71890" w:rsidRPr="00B71890" w:rsidRDefault="00B71890" w:rsidP="00B71890">
            <w:pPr>
              <w:jc w:val="both"/>
              <w:rPr>
                <w:rFonts w:ascii="Century Gothic" w:hAnsi="Century Gothic" w:cs="Arial"/>
              </w:rPr>
            </w:pPr>
            <w:r w:rsidRPr="00B71890">
              <w:rPr>
                <w:rFonts w:ascii="Century Gothic" w:hAnsi="Century Gothic" w:cs="Arial"/>
              </w:rPr>
              <w:t>2.7. Grupo N Negocios (Oficinas, bancos, Gasolineras, etc.)</w:t>
            </w:r>
          </w:p>
        </w:tc>
        <w:tc>
          <w:tcPr>
            <w:tcW w:w="4550" w:type="dxa"/>
            <w:gridSpan w:val="2"/>
            <w:noWrap/>
            <w:hideMark/>
          </w:tcPr>
          <w:p w14:paraId="424DFC69"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12FEA851" w14:textId="77777777" w:rsidTr="00B71890">
        <w:trPr>
          <w:trHeight w:val="1099"/>
        </w:trPr>
        <w:tc>
          <w:tcPr>
            <w:tcW w:w="8720" w:type="dxa"/>
            <w:gridSpan w:val="4"/>
            <w:hideMark/>
          </w:tcPr>
          <w:p w14:paraId="591EF089" w14:textId="77777777" w:rsidR="00B71890" w:rsidRPr="00B71890" w:rsidRDefault="00B71890" w:rsidP="00B71890">
            <w:pPr>
              <w:jc w:val="both"/>
              <w:rPr>
                <w:rFonts w:ascii="Century Gothic" w:hAnsi="Century Gothic" w:cs="Arial"/>
              </w:rPr>
            </w:pPr>
            <w:r w:rsidRPr="00B71890">
              <w:rPr>
                <w:rFonts w:ascii="Century Gothic" w:hAnsi="Century Gothic" w:cs="Arial"/>
              </w:rPr>
              <w:t>2.8. Grupo I Destinados a Industrias (Fábricas, Plantas Procesadoras, etc.) Por metro cuadrado</w:t>
            </w:r>
          </w:p>
        </w:tc>
      </w:tr>
      <w:tr w:rsidR="00B71890" w:rsidRPr="00B71890" w14:paraId="51CEE116" w14:textId="77777777" w:rsidTr="00B71890">
        <w:trPr>
          <w:trHeight w:val="1099"/>
        </w:trPr>
        <w:tc>
          <w:tcPr>
            <w:tcW w:w="4170" w:type="dxa"/>
            <w:gridSpan w:val="2"/>
            <w:hideMark/>
          </w:tcPr>
          <w:p w14:paraId="4E8BD828" w14:textId="77777777" w:rsidR="00B71890" w:rsidRPr="00B71890" w:rsidRDefault="00B71890" w:rsidP="00B71890">
            <w:pPr>
              <w:jc w:val="both"/>
              <w:rPr>
                <w:rFonts w:ascii="Century Gothic" w:hAnsi="Century Gothic" w:cs="Arial"/>
              </w:rPr>
            </w:pPr>
            <w:r w:rsidRPr="00B71890">
              <w:rPr>
                <w:rFonts w:ascii="Century Gothic" w:hAnsi="Century Gothic" w:cs="Arial"/>
              </w:rPr>
              <w:t>2.8.1 En general</w:t>
            </w:r>
          </w:p>
        </w:tc>
        <w:tc>
          <w:tcPr>
            <w:tcW w:w="4550" w:type="dxa"/>
            <w:gridSpan w:val="2"/>
            <w:noWrap/>
            <w:hideMark/>
          </w:tcPr>
          <w:p w14:paraId="65F0613A"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00996F49" w14:textId="77777777" w:rsidTr="00B71890">
        <w:trPr>
          <w:trHeight w:val="1099"/>
        </w:trPr>
        <w:tc>
          <w:tcPr>
            <w:tcW w:w="4170" w:type="dxa"/>
            <w:gridSpan w:val="2"/>
            <w:hideMark/>
          </w:tcPr>
          <w:p w14:paraId="089DDBDE" w14:textId="77777777" w:rsidR="00B71890" w:rsidRPr="00B71890" w:rsidRDefault="00B71890" w:rsidP="00B71890">
            <w:pPr>
              <w:jc w:val="both"/>
              <w:rPr>
                <w:rFonts w:ascii="Century Gothic" w:hAnsi="Century Gothic" w:cs="Arial"/>
              </w:rPr>
            </w:pPr>
            <w:r w:rsidRPr="00B71890">
              <w:rPr>
                <w:rFonts w:ascii="Century Gothic" w:hAnsi="Century Gothic" w:cs="Arial"/>
              </w:rPr>
              <w:t>2.8.2. Talleres</w:t>
            </w:r>
          </w:p>
        </w:tc>
        <w:tc>
          <w:tcPr>
            <w:tcW w:w="4550" w:type="dxa"/>
            <w:gridSpan w:val="2"/>
            <w:noWrap/>
            <w:hideMark/>
          </w:tcPr>
          <w:p w14:paraId="2B088314"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3EBB1D66" w14:textId="77777777" w:rsidTr="00B71890">
        <w:trPr>
          <w:trHeight w:val="1099"/>
        </w:trPr>
        <w:tc>
          <w:tcPr>
            <w:tcW w:w="4170" w:type="dxa"/>
            <w:gridSpan w:val="2"/>
            <w:hideMark/>
          </w:tcPr>
          <w:p w14:paraId="194EEEE8" w14:textId="77777777" w:rsidR="00B71890" w:rsidRPr="00B71890" w:rsidRDefault="00B71890" w:rsidP="00B71890">
            <w:pPr>
              <w:jc w:val="both"/>
              <w:rPr>
                <w:rFonts w:ascii="Century Gothic" w:hAnsi="Century Gothic" w:cs="Arial"/>
              </w:rPr>
            </w:pPr>
            <w:r w:rsidRPr="00B71890">
              <w:rPr>
                <w:rFonts w:ascii="Century Gothic" w:hAnsi="Century Gothic" w:cs="Arial"/>
              </w:rPr>
              <w:t>2.9. Grupo P Destinados a Almacenes de Sustancias o Materiales</w:t>
            </w:r>
          </w:p>
        </w:tc>
        <w:tc>
          <w:tcPr>
            <w:tcW w:w="4550" w:type="dxa"/>
            <w:gridSpan w:val="2"/>
            <w:noWrap/>
            <w:hideMark/>
          </w:tcPr>
          <w:p w14:paraId="042FF448"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29EA3036" w14:textId="77777777" w:rsidTr="00B71890">
        <w:trPr>
          <w:trHeight w:val="1099"/>
        </w:trPr>
        <w:tc>
          <w:tcPr>
            <w:tcW w:w="8720" w:type="dxa"/>
            <w:gridSpan w:val="4"/>
            <w:hideMark/>
          </w:tcPr>
          <w:p w14:paraId="2B63ACD5"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2.10. Grupo H Destinados a</w:t>
            </w:r>
          </w:p>
        </w:tc>
      </w:tr>
      <w:tr w:rsidR="00B71890" w:rsidRPr="00B71890" w14:paraId="1F3123AB" w14:textId="77777777" w:rsidTr="00B71890">
        <w:trPr>
          <w:trHeight w:val="1099"/>
        </w:trPr>
        <w:tc>
          <w:tcPr>
            <w:tcW w:w="4170" w:type="dxa"/>
            <w:gridSpan w:val="2"/>
            <w:hideMark/>
          </w:tcPr>
          <w:p w14:paraId="18485060" w14:textId="77777777" w:rsidR="00B71890" w:rsidRPr="00B71890" w:rsidRDefault="00B71890" w:rsidP="00B71890">
            <w:pPr>
              <w:jc w:val="both"/>
              <w:rPr>
                <w:rFonts w:ascii="Century Gothic" w:hAnsi="Century Gothic" w:cs="Arial"/>
              </w:rPr>
            </w:pPr>
            <w:r w:rsidRPr="00B71890">
              <w:rPr>
                <w:rFonts w:ascii="Century Gothic" w:hAnsi="Century Gothic" w:cs="Arial"/>
              </w:rPr>
              <w:t>2.10.1. Hoteles, Moteles y Dormitorios.</w:t>
            </w:r>
          </w:p>
        </w:tc>
        <w:tc>
          <w:tcPr>
            <w:tcW w:w="4550" w:type="dxa"/>
            <w:gridSpan w:val="2"/>
            <w:noWrap/>
            <w:hideMark/>
          </w:tcPr>
          <w:p w14:paraId="294034AA"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776283A6" w14:textId="77777777" w:rsidTr="00B71890">
        <w:trPr>
          <w:trHeight w:val="1099"/>
        </w:trPr>
        <w:tc>
          <w:tcPr>
            <w:tcW w:w="4170" w:type="dxa"/>
            <w:gridSpan w:val="2"/>
            <w:hideMark/>
          </w:tcPr>
          <w:p w14:paraId="3B321CA8" w14:textId="77777777" w:rsidR="00B71890" w:rsidRPr="00B71890" w:rsidRDefault="00B71890" w:rsidP="00B71890">
            <w:pPr>
              <w:jc w:val="both"/>
              <w:rPr>
                <w:rFonts w:ascii="Century Gothic" w:hAnsi="Century Gothic" w:cs="Arial"/>
              </w:rPr>
            </w:pPr>
            <w:r w:rsidRPr="00B71890">
              <w:rPr>
                <w:rFonts w:ascii="Century Gothic" w:hAnsi="Century Gothic" w:cs="Arial"/>
              </w:rPr>
              <w:t>2.10.2. Conventos, asilos, etc.</w:t>
            </w:r>
          </w:p>
        </w:tc>
        <w:tc>
          <w:tcPr>
            <w:tcW w:w="4550" w:type="dxa"/>
            <w:gridSpan w:val="2"/>
            <w:noWrap/>
            <w:hideMark/>
          </w:tcPr>
          <w:p w14:paraId="0C822217"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1FBDFCF9" w14:textId="77777777" w:rsidTr="00B71890">
        <w:trPr>
          <w:trHeight w:val="1099"/>
        </w:trPr>
        <w:tc>
          <w:tcPr>
            <w:tcW w:w="4170" w:type="dxa"/>
            <w:gridSpan w:val="2"/>
            <w:hideMark/>
          </w:tcPr>
          <w:p w14:paraId="19617975" w14:textId="77777777" w:rsidR="00B71890" w:rsidRPr="00B71890" w:rsidRDefault="00B71890" w:rsidP="00B71890">
            <w:pPr>
              <w:jc w:val="both"/>
              <w:rPr>
                <w:rFonts w:ascii="Century Gothic" w:hAnsi="Century Gothic" w:cs="Arial"/>
              </w:rPr>
            </w:pPr>
            <w:r w:rsidRPr="00B71890">
              <w:rPr>
                <w:rFonts w:ascii="Century Gothic" w:hAnsi="Century Gothic" w:cs="Arial"/>
              </w:rPr>
              <w:t>2.11. Grupo L Otros no contemplados en los anteriores</w:t>
            </w:r>
          </w:p>
        </w:tc>
        <w:tc>
          <w:tcPr>
            <w:tcW w:w="4550" w:type="dxa"/>
            <w:gridSpan w:val="2"/>
            <w:noWrap/>
            <w:hideMark/>
          </w:tcPr>
          <w:p w14:paraId="4B7D449C"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0DBAB34C" w14:textId="77777777" w:rsidTr="00B71890">
        <w:trPr>
          <w:trHeight w:val="1099"/>
        </w:trPr>
        <w:tc>
          <w:tcPr>
            <w:tcW w:w="4170" w:type="dxa"/>
            <w:gridSpan w:val="2"/>
            <w:hideMark/>
          </w:tcPr>
          <w:p w14:paraId="569EB04D" w14:textId="77777777" w:rsidR="00B71890" w:rsidRPr="00B71890" w:rsidRDefault="00B71890" w:rsidP="00B71890">
            <w:pPr>
              <w:jc w:val="both"/>
              <w:rPr>
                <w:rFonts w:ascii="Century Gothic" w:hAnsi="Century Gothic" w:cs="Arial"/>
              </w:rPr>
            </w:pPr>
            <w:r w:rsidRPr="00B71890">
              <w:rPr>
                <w:rFonts w:ascii="Century Gothic" w:hAnsi="Century Gothic" w:cs="Arial"/>
              </w:rPr>
              <w:t>3. Apertura de zanjas en cualquier parte del área municipal por metro lineal</w:t>
            </w:r>
          </w:p>
        </w:tc>
        <w:tc>
          <w:tcPr>
            <w:tcW w:w="4550" w:type="dxa"/>
            <w:gridSpan w:val="2"/>
            <w:noWrap/>
            <w:hideMark/>
          </w:tcPr>
          <w:p w14:paraId="20DE5DA1" w14:textId="77777777" w:rsidR="00B71890" w:rsidRPr="00B71890" w:rsidRDefault="00B71890" w:rsidP="00B71890">
            <w:pPr>
              <w:jc w:val="both"/>
              <w:rPr>
                <w:rFonts w:ascii="Century Gothic" w:hAnsi="Century Gothic" w:cs="Arial"/>
              </w:rPr>
            </w:pPr>
            <w:r w:rsidRPr="00B71890">
              <w:rPr>
                <w:rFonts w:ascii="Century Gothic" w:hAnsi="Century Gothic" w:cs="Arial"/>
              </w:rPr>
              <w:t>$5.00</w:t>
            </w:r>
          </w:p>
        </w:tc>
      </w:tr>
      <w:tr w:rsidR="00B71890" w:rsidRPr="00B71890" w14:paraId="2FDDA0DA" w14:textId="77777777" w:rsidTr="00B71890">
        <w:trPr>
          <w:trHeight w:val="1560"/>
        </w:trPr>
        <w:tc>
          <w:tcPr>
            <w:tcW w:w="4170" w:type="dxa"/>
            <w:gridSpan w:val="2"/>
            <w:hideMark/>
          </w:tcPr>
          <w:p w14:paraId="4E7D1ADD" w14:textId="77777777" w:rsidR="00B71890" w:rsidRPr="00B71890" w:rsidRDefault="00B71890" w:rsidP="00B71890">
            <w:pPr>
              <w:jc w:val="both"/>
              <w:rPr>
                <w:rFonts w:ascii="Century Gothic" w:hAnsi="Century Gothic" w:cs="Arial"/>
              </w:rPr>
            </w:pPr>
            <w:r w:rsidRPr="00B71890">
              <w:rPr>
                <w:rFonts w:ascii="Century Gothic" w:hAnsi="Century Gothic" w:cs="Arial"/>
              </w:rPr>
              <w:t>4. Apertura de banquetas o pavimento para la colocación de postes (más reparación de la banqueta o pavimento)</w:t>
            </w:r>
          </w:p>
        </w:tc>
        <w:tc>
          <w:tcPr>
            <w:tcW w:w="4550" w:type="dxa"/>
            <w:gridSpan w:val="2"/>
            <w:noWrap/>
            <w:hideMark/>
          </w:tcPr>
          <w:p w14:paraId="307C693A" w14:textId="77777777" w:rsidR="00B71890" w:rsidRPr="00B71890" w:rsidRDefault="00B71890" w:rsidP="00B71890">
            <w:pPr>
              <w:jc w:val="both"/>
              <w:rPr>
                <w:rFonts w:ascii="Century Gothic" w:hAnsi="Century Gothic" w:cs="Arial"/>
              </w:rPr>
            </w:pPr>
            <w:r w:rsidRPr="00B71890">
              <w:rPr>
                <w:rFonts w:ascii="Century Gothic" w:hAnsi="Century Gothic" w:cs="Arial"/>
              </w:rPr>
              <w:t>$5.00</w:t>
            </w:r>
          </w:p>
        </w:tc>
      </w:tr>
      <w:tr w:rsidR="00B71890" w:rsidRPr="00B71890" w14:paraId="4C508BCB" w14:textId="77777777" w:rsidTr="00B71890">
        <w:trPr>
          <w:trHeight w:val="1099"/>
        </w:trPr>
        <w:tc>
          <w:tcPr>
            <w:tcW w:w="8720" w:type="dxa"/>
            <w:gridSpan w:val="4"/>
            <w:hideMark/>
          </w:tcPr>
          <w:p w14:paraId="6470894F" w14:textId="77777777" w:rsidR="00B71890" w:rsidRPr="00B71890" w:rsidRDefault="00B71890" w:rsidP="00B71890">
            <w:pPr>
              <w:jc w:val="both"/>
              <w:rPr>
                <w:rFonts w:ascii="Century Gothic" w:hAnsi="Century Gothic" w:cs="Arial"/>
              </w:rPr>
            </w:pPr>
            <w:r w:rsidRPr="00B71890">
              <w:rPr>
                <w:rFonts w:ascii="Century Gothic" w:hAnsi="Century Gothic" w:cs="Arial"/>
              </w:rPr>
              <w:t>II.3. Pruebas de Estabilidad</w:t>
            </w:r>
          </w:p>
        </w:tc>
      </w:tr>
      <w:tr w:rsidR="00B71890" w:rsidRPr="00B71890" w14:paraId="5BDA6384" w14:textId="77777777" w:rsidTr="00B71890">
        <w:trPr>
          <w:trHeight w:val="1099"/>
        </w:trPr>
        <w:tc>
          <w:tcPr>
            <w:tcW w:w="4170" w:type="dxa"/>
            <w:gridSpan w:val="2"/>
            <w:hideMark/>
          </w:tcPr>
          <w:p w14:paraId="490FBA65" w14:textId="77777777" w:rsidR="00B71890" w:rsidRPr="00B71890" w:rsidRDefault="00B71890" w:rsidP="00B71890">
            <w:pPr>
              <w:jc w:val="both"/>
              <w:rPr>
                <w:rFonts w:ascii="Century Gothic" w:hAnsi="Century Gothic" w:cs="Arial"/>
              </w:rPr>
            </w:pPr>
            <w:r w:rsidRPr="00B71890">
              <w:rPr>
                <w:rFonts w:ascii="Century Gothic" w:hAnsi="Century Gothic" w:cs="Arial"/>
              </w:rPr>
              <w:t>1. Expedición de certificados de pruebas de estabilidad</w:t>
            </w:r>
          </w:p>
        </w:tc>
        <w:tc>
          <w:tcPr>
            <w:tcW w:w="4550" w:type="dxa"/>
            <w:gridSpan w:val="2"/>
            <w:noWrap/>
            <w:hideMark/>
          </w:tcPr>
          <w:p w14:paraId="7B6E91C0" w14:textId="77777777" w:rsidR="00B71890" w:rsidRPr="00B71890" w:rsidRDefault="00B71890" w:rsidP="00B71890">
            <w:pPr>
              <w:jc w:val="both"/>
              <w:rPr>
                <w:rFonts w:ascii="Century Gothic" w:hAnsi="Century Gothic" w:cs="Arial"/>
              </w:rPr>
            </w:pPr>
            <w:r w:rsidRPr="00B71890">
              <w:rPr>
                <w:rFonts w:ascii="Century Gothic" w:hAnsi="Century Gothic" w:cs="Arial"/>
              </w:rPr>
              <w:t>$50.00</w:t>
            </w:r>
          </w:p>
        </w:tc>
      </w:tr>
      <w:tr w:rsidR="00B71890" w:rsidRPr="00B71890" w14:paraId="069C9CDA" w14:textId="77777777" w:rsidTr="00B71890">
        <w:trPr>
          <w:trHeight w:val="1099"/>
        </w:trPr>
        <w:tc>
          <w:tcPr>
            <w:tcW w:w="8720" w:type="dxa"/>
            <w:gridSpan w:val="4"/>
            <w:hideMark/>
          </w:tcPr>
          <w:p w14:paraId="6428A707"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II.4. Por Supervisión y Autorización de Obras de Urbanización en Fraccionamientos</w:t>
            </w:r>
          </w:p>
        </w:tc>
      </w:tr>
      <w:tr w:rsidR="00B71890" w:rsidRPr="00B71890" w14:paraId="684B5617" w14:textId="77777777" w:rsidTr="00B71890">
        <w:trPr>
          <w:trHeight w:val="1099"/>
        </w:trPr>
        <w:tc>
          <w:tcPr>
            <w:tcW w:w="8720" w:type="dxa"/>
            <w:gridSpan w:val="4"/>
            <w:hideMark/>
          </w:tcPr>
          <w:p w14:paraId="4139FA7D" w14:textId="77777777" w:rsidR="00B71890" w:rsidRPr="00B71890" w:rsidRDefault="00B71890" w:rsidP="00B71890">
            <w:pPr>
              <w:jc w:val="both"/>
              <w:rPr>
                <w:rFonts w:ascii="Century Gothic" w:hAnsi="Century Gothic" w:cs="Arial"/>
              </w:rPr>
            </w:pPr>
            <w:r w:rsidRPr="00B71890">
              <w:rPr>
                <w:rFonts w:ascii="Century Gothic" w:hAnsi="Century Gothic" w:cs="Arial"/>
              </w:rPr>
              <w:t>1. Actos de fusión, subdivisión y relotificación</w:t>
            </w:r>
          </w:p>
        </w:tc>
      </w:tr>
      <w:tr w:rsidR="00B71890" w:rsidRPr="00B71890" w14:paraId="6ECC816A" w14:textId="77777777" w:rsidTr="00B71890">
        <w:trPr>
          <w:trHeight w:val="1099"/>
        </w:trPr>
        <w:tc>
          <w:tcPr>
            <w:tcW w:w="4170" w:type="dxa"/>
            <w:gridSpan w:val="2"/>
            <w:hideMark/>
          </w:tcPr>
          <w:p w14:paraId="2D32918A" w14:textId="77777777" w:rsidR="00B71890" w:rsidRPr="00B71890" w:rsidRDefault="00B71890" w:rsidP="00B71890">
            <w:pPr>
              <w:jc w:val="both"/>
              <w:rPr>
                <w:rFonts w:ascii="Century Gothic" w:hAnsi="Century Gothic" w:cs="Arial"/>
              </w:rPr>
            </w:pPr>
            <w:r w:rsidRPr="00B71890">
              <w:rPr>
                <w:rFonts w:ascii="Century Gothic" w:hAnsi="Century Gothic" w:cs="Arial"/>
              </w:rPr>
              <w:t>1.1. Vivienda de hasta 1,000 metros cuadrados</w:t>
            </w:r>
          </w:p>
        </w:tc>
        <w:tc>
          <w:tcPr>
            <w:tcW w:w="4550" w:type="dxa"/>
            <w:gridSpan w:val="2"/>
            <w:noWrap/>
            <w:hideMark/>
          </w:tcPr>
          <w:p w14:paraId="0806252A" w14:textId="77777777" w:rsidR="00B71890" w:rsidRPr="00B71890" w:rsidRDefault="00B71890" w:rsidP="00B71890">
            <w:pPr>
              <w:jc w:val="both"/>
              <w:rPr>
                <w:rFonts w:ascii="Century Gothic" w:hAnsi="Century Gothic" w:cs="Arial"/>
              </w:rPr>
            </w:pPr>
            <w:r w:rsidRPr="00B71890">
              <w:rPr>
                <w:rFonts w:ascii="Century Gothic" w:hAnsi="Century Gothic" w:cs="Arial"/>
              </w:rPr>
              <w:t>$100.00</w:t>
            </w:r>
          </w:p>
        </w:tc>
      </w:tr>
      <w:tr w:rsidR="00B71890" w:rsidRPr="00B71890" w14:paraId="29C9F9DE" w14:textId="77777777" w:rsidTr="00B71890">
        <w:trPr>
          <w:trHeight w:val="1099"/>
        </w:trPr>
        <w:tc>
          <w:tcPr>
            <w:tcW w:w="4170" w:type="dxa"/>
            <w:gridSpan w:val="2"/>
            <w:hideMark/>
          </w:tcPr>
          <w:p w14:paraId="368DB273" w14:textId="77777777" w:rsidR="00B71890" w:rsidRPr="00B71890" w:rsidRDefault="00B71890" w:rsidP="00B71890">
            <w:pPr>
              <w:jc w:val="both"/>
              <w:rPr>
                <w:rFonts w:ascii="Century Gothic" w:hAnsi="Century Gothic" w:cs="Arial"/>
              </w:rPr>
            </w:pPr>
            <w:r w:rsidRPr="00B71890">
              <w:rPr>
                <w:rFonts w:ascii="Century Gothic" w:hAnsi="Century Gothic" w:cs="Arial"/>
              </w:rPr>
              <w:t>1.2. Vivienda de más de 1,000 metros cuadrados</w:t>
            </w:r>
          </w:p>
        </w:tc>
        <w:tc>
          <w:tcPr>
            <w:tcW w:w="4550" w:type="dxa"/>
            <w:gridSpan w:val="2"/>
            <w:noWrap/>
            <w:hideMark/>
          </w:tcPr>
          <w:p w14:paraId="7503B1D4" w14:textId="77777777" w:rsidR="00B71890" w:rsidRPr="00B71890" w:rsidRDefault="00B71890" w:rsidP="00B71890">
            <w:pPr>
              <w:jc w:val="both"/>
              <w:rPr>
                <w:rFonts w:ascii="Century Gothic" w:hAnsi="Century Gothic" w:cs="Arial"/>
              </w:rPr>
            </w:pPr>
            <w:r w:rsidRPr="00B71890">
              <w:rPr>
                <w:rFonts w:ascii="Century Gothic" w:hAnsi="Century Gothic" w:cs="Arial"/>
              </w:rPr>
              <w:t>$300.00</w:t>
            </w:r>
          </w:p>
        </w:tc>
      </w:tr>
      <w:tr w:rsidR="00B71890" w:rsidRPr="00B71890" w14:paraId="562E5893" w14:textId="77777777" w:rsidTr="00B71890">
        <w:trPr>
          <w:trHeight w:val="1099"/>
        </w:trPr>
        <w:tc>
          <w:tcPr>
            <w:tcW w:w="4170" w:type="dxa"/>
            <w:gridSpan w:val="2"/>
            <w:hideMark/>
          </w:tcPr>
          <w:p w14:paraId="44838A32" w14:textId="77777777" w:rsidR="00B71890" w:rsidRPr="00B71890" w:rsidRDefault="00B71890" w:rsidP="00B71890">
            <w:pPr>
              <w:jc w:val="both"/>
              <w:rPr>
                <w:rFonts w:ascii="Century Gothic" w:hAnsi="Century Gothic" w:cs="Arial"/>
              </w:rPr>
            </w:pPr>
            <w:r w:rsidRPr="00B71890">
              <w:rPr>
                <w:rFonts w:ascii="Century Gothic" w:hAnsi="Century Gothic" w:cs="Arial"/>
              </w:rPr>
              <w:t>2. Comercio, servicio e industria</w:t>
            </w:r>
          </w:p>
        </w:tc>
        <w:tc>
          <w:tcPr>
            <w:tcW w:w="4550" w:type="dxa"/>
            <w:gridSpan w:val="2"/>
            <w:noWrap/>
            <w:hideMark/>
          </w:tcPr>
          <w:p w14:paraId="0559841F" w14:textId="77777777" w:rsidR="00B71890" w:rsidRPr="00B71890" w:rsidRDefault="00B71890" w:rsidP="00B71890">
            <w:pPr>
              <w:jc w:val="both"/>
              <w:rPr>
                <w:rFonts w:ascii="Century Gothic" w:hAnsi="Century Gothic" w:cs="Arial"/>
              </w:rPr>
            </w:pPr>
            <w:r w:rsidRPr="00B71890">
              <w:rPr>
                <w:rFonts w:ascii="Century Gothic" w:hAnsi="Century Gothic" w:cs="Arial"/>
              </w:rPr>
              <w:t>$50.00</w:t>
            </w:r>
          </w:p>
        </w:tc>
      </w:tr>
      <w:tr w:rsidR="00B71890" w:rsidRPr="00B71890" w14:paraId="304EB0FF" w14:textId="77777777" w:rsidTr="00B71890">
        <w:trPr>
          <w:trHeight w:val="1099"/>
        </w:trPr>
        <w:tc>
          <w:tcPr>
            <w:tcW w:w="8720" w:type="dxa"/>
            <w:gridSpan w:val="4"/>
            <w:hideMark/>
          </w:tcPr>
          <w:p w14:paraId="4B08EBE6" w14:textId="77777777" w:rsidR="00B71890" w:rsidRPr="00B71890" w:rsidRDefault="00B71890" w:rsidP="00B71890">
            <w:pPr>
              <w:jc w:val="both"/>
              <w:rPr>
                <w:rFonts w:ascii="Century Gothic" w:hAnsi="Century Gothic" w:cs="Arial"/>
              </w:rPr>
            </w:pPr>
            <w:r w:rsidRPr="00B71890">
              <w:rPr>
                <w:rFonts w:ascii="Century Gothic" w:hAnsi="Century Gothic" w:cs="Arial"/>
              </w:rPr>
              <w:t>3. Levantamientos Topográficos</w:t>
            </w:r>
          </w:p>
        </w:tc>
      </w:tr>
      <w:tr w:rsidR="00B71890" w:rsidRPr="00B71890" w14:paraId="7B271731" w14:textId="77777777" w:rsidTr="00B71890">
        <w:trPr>
          <w:trHeight w:val="1099"/>
        </w:trPr>
        <w:tc>
          <w:tcPr>
            <w:tcW w:w="4170" w:type="dxa"/>
            <w:gridSpan w:val="2"/>
            <w:hideMark/>
          </w:tcPr>
          <w:p w14:paraId="55E8E354" w14:textId="77777777" w:rsidR="00B71890" w:rsidRPr="00B71890" w:rsidRDefault="00B71890" w:rsidP="00B71890">
            <w:pPr>
              <w:jc w:val="both"/>
              <w:rPr>
                <w:rFonts w:ascii="Century Gothic" w:hAnsi="Century Gothic" w:cs="Arial"/>
              </w:rPr>
            </w:pPr>
            <w:r w:rsidRPr="00B71890">
              <w:rPr>
                <w:rFonts w:ascii="Century Gothic" w:hAnsi="Century Gothic" w:cs="Arial"/>
              </w:rPr>
              <w:t>3.1. Terreno, hasta 120 metros cuadrados</w:t>
            </w:r>
          </w:p>
        </w:tc>
        <w:tc>
          <w:tcPr>
            <w:tcW w:w="4550" w:type="dxa"/>
            <w:gridSpan w:val="2"/>
            <w:noWrap/>
            <w:hideMark/>
          </w:tcPr>
          <w:p w14:paraId="6265EC4C" w14:textId="77777777" w:rsidR="00B71890" w:rsidRPr="00B71890" w:rsidRDefault="00B71890" w:rsidP="00B71890">
            <w:pPr>
              <w:jc w:val="both"/>
              <w:rPr>
                <w:rFonts w:ascii="Century Gothic" w:hAnsi="Century Gothic" w:cs="Arial"/>
              </w:rPr>
            </w:pPr>
            <w:r w:rsidRPr="00B71890">
              <w:rPr>
                <w:rFonts w:ascii="Century Gothic" w:hAnsi="Century Gothic" w:cs="Arial"/>
              </w:rPr>
              <w:t>$100.00</w:t>
            </w:r>
          </w:p>
        </w:tc>
      </w:tr>
      <w:tr w:rsidR="00B71890" w:rsidRPr="00B71890" w14:paraId="4BF63337" w14:textId="77777777" w:rsidTr="00B71890">
        <w:trPr>
          <w:trHeight w:val="1099"/>
        </w:trPr>
        <w:tc>
          <w:tcPr>
            <w:tcW w:w="4170" w:type="dxa"/>
            <w:gridSpan w:val="2"/>
            <w:hideMark/>
          </w:tcPr>
          <w:p w14:paraId="25B1AF1C" w14:textId="77777777" w:rsidR="00B71890" w:rsidRPr="00B71890" w:rsidRDefault="00B71890" w:rsidP="00B71890">
            <w:pPr>
              <w:jc w:val="both"/>
              <w:rPr>
                <w:rFonts w:ascii="Century Gothic" w:hAnsi="Century Gothic" w:cs="Arial"/>
              </w:rPr>
            </w:pPr>
            <w:r w:rsidRPr="00B71890">
              <w:rPr>
                <w:rFonts w:ascii="Century Gothic" w:hAnsi="Century Gothic" w:cs="Arial"/>
              </w:rPr>
              <w:t>3.2. Terreno, de más de 120 metros cuadrados (por metro adicional)</w:t>
            </w:r>
          </w:p>
        </w:tc>
        <w:tc>
          <w:tcPr>
            <w:tcW w:w="4550" w:type="dxa"/>
            <w:gridSpan w:val="2"/>
            <w:noWrap/>
            <w:hideMark/>
          </w:tcPr>
          <w:p w14:paraId="2C9785D6" w14:textId="77777777" w:rsidR="00B71890" w:rsidRPr="00B71890" w:rsidRDefault="00B71890" w:rsidP="00B71890">
            <w:pPr>
              <w:jc w:val="both"/>
              <w:rPr>
                <w:rFonts w:ascii="Century Gothic" w:hAnsi="Century Gothic" w:cs="Arial"/>
              </w:rPr>
            </w:pPr>
            <w:r w:rsidRPr="00B71890">
              <w:rPr>
                <w:rFonts w:ascii="Century Gothic" w:hAnsi="Century Gothic" w:cs="Arial"/>
              </w:rPr>
              <w:t>$200.00</w:t>
            </w:r>
          </w:p>
        </w:tc>
      </w:tr>
      <w:tr w:rsidR="00B71890" w:rsidRPr="00B71890" w14:paraId="08AD6A88" w14:textId="77777777" w:rsidTr="00B71890">
        <w:trPr>
          <w:trHeight w:val="1099"/>
        </w:trPr>
        <w:tc>
          <w:tcPr>
            <w:tcW w:w="8720" w:type="dxa"/>
            <w:gridSpan w:val="4"/>
            <w:hideMark/>
          </w:tcPr>
          <w:p w14:paraId="3F17A1F8"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II.5. Servicios Generales en los Rastros</w:t>
            </w:r>
          </w:p>
        </w:tc>
      </w:tr>
      <w:tr w:rsidR="00B71890" w:rsidRPr="00B71890" w14:paraId="4F528E38" w14:textId="77777777" w:rsidTr="00B71890">
        <w:trPr>
          <w:trHeight w:val="1099"/>
        </w:trPr>
        <w:tc>
          <w:tcPr>
            <w:tcW w:w="8720" w:type="dxa"/>
            <w:gridSpan w:val="4"/>
            <w:hideMark/>
          </w:tcPr>
          <w:p w14:paraId="7FDCA929" w14:textId="77777777" w:rsidR="00B71890" w:rsidRPr="00B71890" w:rsidRDefault="00B71890" w:rsidP="00B71890">
            <w:pPr>
              <w:jc w:val="both"/>
              <w:rPr>
                <w:rFonts w:ascii="Century Gothic" w:hAnsi="Century Gothic" w:cs="Arial"/>
              </w:rPr>
            </w:pPr>
            <w:r w:rsidRPr="00B71890">
              <w:rPr>
                <w:rFonts w:ascii="Century Gothic" w:hAnsi="Century Gothic" w:cs="Arial"/>
              </w:rPr>
              <w:t>1. Uso de corrales o Báscula, por cada uno</w:t>
            </w:r>
          </w:p>
        </w:tc>
      </w:tr>
      <w:tr w:rsidR="00B71890" w:rsidRPr="00B71890" w14:paraId="6F3A8505" w14:textId="77777777" w:rsidTr="00B71890">
        <w:trPr>
          <w:trHeight w:val="1099"/>
        </w:trPr>
        <w:tc>
          <w:tcPr>
            <w:tcW w:w="4170" w:type="dxa"/>
            <w:gridSpan w:val="2"/>
            <w:hideMark/>
          </w:tcPr>
          <w:p w14:paraId="2D26CBCB" w14:textId="77777777" w:rsidR="00B71890" w:rsidRPr="00B71890" w:rsidRDefault="00B71890" w:rsidP="00B71890">
            <w:pPr>
              <w:jc w:val="both"/>
              <w:rPr>
                <w:rFonts w:ascii="Century Gothic" w:hAnsi="Century Gothic" w:cs="Arial"/>
              </w:rPr>
            </w:pPr>
            <w:r w:rsidRPr="00B71890">
              <w:rPr>
                <w:rFonts w:ascii="Century Gothic" w:hAnsi="Century Gothic" w:cs="Arial"/>
              </w:rPr>
              <w:t>1.1. Ganado bovino, por día o fracción, por cabeza</w:t>
            </w:r>
          </w:p>
        </w:tc>
        <w:tc>
          <w:tcPr>
            <w:tcW w:w="4550" w:type="dxa"/>
            <w:gridSpan w:val="2"/>
            <w:noWrap/>
            <w:hideMark/>
          </w:tcPr>
          <w:p w14:paraId="4464EF3B" w14:textId="77777777" w:rsidR="00B71890" w:rsidRPr="00B71890" w:rsidRDefault="00B71890" w:rsidP="00B71890">
            <w:pPr>
              <w:jc w:val="both"/>
              <w:rPr>
                <w:rFonts w:ascii="Century Gothic" w:hAnsi="Century Gothic" w:cs="Arial"/>
              </w:rPr>
            </w:pPr>
            <w:r w:rsidRPr="00B71890">
              <w:rPr>
                <w:rFonts w:ascii="Century Gothic" w:hAnsi="Century Gothic" w:cs="Arial"/>
              </w:rPr>
              <w:t>$175.00</w:t>
            </w:r>
          </w:p>
        </w:tc>
      </w:tr>
      <w:tr w:rsidR="00B71890" w:rsidRPr="00B71890" w14:paraId="2855A2FF" w14:textId="77777777" w:rsidTr="00B71890">
        <w:trPr>
          <w:trHeight w:val="1099"/>
        </w:trPr>
        <w:tc>
          <w:tcPr>
            <w:tcW w:w="4170" w:type="dxa"/>
            <w:gridSpan w:val="2"/>
            <w:hideMark/>
          </w:tcPr>
          <w:p w14:paraId="330E01CF" w14:textId="77777777" w:rsidR="00B71890" w:rsidRPr="00B71890" w:rsidRDefault="00B71890" w:rsidP="00B71890">
            <w:pPr>
              <w:jc w:val="both"/>
              <w:rPr>
                <w:rFonts w:ascii="Century Gothic" w:hAnsi="Century Gothic" w:cs="Arial"/>
              </w:rPr>
            </w:pPr>
            <w:r w:rsidRPr="00B71890">
              <w:rPr>
                <w:rFonts w:ascii="Century Gothic" w:hAnsi="Century Gothic" w:cs="Arial"/>
              </w:rPr>
              <w:t>1.2. Ganado equino (caballos, asnos y mulas) por día o fracción, por cabeza</w:t>
            </w:r>
          </w:p>
        </w:tc>
        <w:tc>
          <w:tcPr>
            <w:tcW w:w="4550" w:type="dxa"/>
            <w:gridSpan w:val="2"/>
            <w:noWrap/>
            <w:hideMark/>
          </w:tcPr>
          <w:p w14:paraId="3B6838BE" w14:textId="77777777" w:rsidR="00B71890" w:rsidRPr="00B71890" w:rsidRDefault="00B71890" w:rsidP="00B71890">
            <w:pPr>
              <w:jc w:val="both"/>
              <w:rPr>
                <w:rFonts w:ascii="Century Gothic" w:hAnsi="Century Gothic" w:cs="Arial"/>
              </w:rPr>
            </w:pPr>
            <w:r w:rsidRPr="00B71890">
              <w:rPr>
                <w:rFonts w:ascii="Century Gothic" w:hAnsi="Century Gothic" w:cs="Arial"/>
              </w:rPr>
              <w:t>$59.00</w:t>
            </w:r>
          </w:p>
        </w:tc>
      </w:tr>
      <w:tr w:rsidR="00B71890" w:rsidRPr="00B71890" w14:paraId="633054A0" w14:textId="77777777" w:rsidTr="00B71890">
        <w:trPr>
          <w:trHeight w:val="1099"/>
        </w:trPr>
        <w:tc>
          <w:tcPr>
            <w:tcW w:w="4170" w:type="dxa"/>
            <w:gridSpan w:val="2"/>
            <w:hideMark/>
          </w:tcPr>
          <w:p w14:paraId="785ADF88" w14:textId="77777777" w:rsidR="00B71890" w:rsidRPr="00B71890" w:rsidRDefault="00B71890" w:rsidP="00B71890">
            <w:pPr>
              <w:jc w:val="both"/>
              <w:rPr>
                <w:rFonts w:ascii="Century Gothic" w:hAnsi="Century Gothic" w:cs="Arial"/>
              </w:rPr>
            </w:pPr>
            <w:r w:rsidRPr="00B71890">
              <w:rPr>
                <w:rFonts w:ascii="Century Gothic" w:hAnsi="Century Gothic" w:cs="Arial"/>
              </w:rPr>
              <w:t>1.3. Ganado porcino, ovino o caprino, por cabeza</w:t>
            </w:r>
          </w:p>
        </w:tc>
        <w:tc>
          <w:tcPr>
            <w:tcW w:w="4550" w:type="dxa"/>
            <w:gridSpan w:val="2"/>
            <w:noWrap/>
            <w:hideMark/>
          </w:tcPr>
          <w:p w14:paraId="513E6EDF" w14:textId="77777777" w:rsidR="00B71890" w:rsidRPr="00B71890" w:rsidRDefault="00B71890" w:rsidP="00B71890">
            <w:pPr>
              <w:jc w:val="both"/>
              <w:rPr>
                <w:rFonts w:ascii="Century Gothic" w:hAnsi="Century Gothic" w:cs="Arial"/>
              </w:rPr>
            </w:pPr>
            <w:r w:rsidRPr="00B71890">
              <w:rPr>
                <w:rFonts w:ascii="Century Gothic" w:hAnsi="Century Gothic" w:cs="Arial"/>
              </w:rPr>
              <w:t>$59.00</w:t>
            </w:r>
          </w:p>
        </w:tc>
      </w:tr>
      <w:tr w:rsidR="00B71890" w:rsidRPr="00B71890" w14:paraId="1C52779D" w14:textId="77777777" w:rsidTr="00B71890">
        <w:trPr>
          <w:trHeight w:val="1099"/>
        </w:trPr>
        <w:tc>
          <w:tcPr>
            <w:tcW w:w="4170" w:type="dxa"/>
            <w:gridSpan w:val="2"/>
            <w:hideMark/>
          </w:tcPr>
          <w:p w14:paraId="502B6261" w14:textId="77777777" w:rsidR="00B71890" w:rsidRPr="00B71890" w:rsidRDefault="00B71890" w:rsidP="00B71890">
            <w:pPr>
              <w:jc w:val="both"/>
              <w:rPr>
                <w:rFonts w:ascii="Century Gothic" w:hAnsi="Century Gothic" w:cs="Arial"/>
              </w:rPr>
            </w:pPr>
            <w:r w:rsidRPr="00B71890">
              <w:rPr>
                <w:rFonts w:ascii="Century Gothic" w:hAnsi="Century Gothic" w:cs="Arial"/>
              </w:rPr>
              <w:t>1.4. Terneras</w:t>
            </w:r>
          </w:p>
        </w:tc>
        <w:tc>
          <w:tcPr>
            <w:tcW w:w="4550" w:type="dxa"/>
            <w:gridSpan w:val="2"/>
            <w:noWrap/>
            <w:hideMark/>
          </w:tcPr>
          <w:p w14:paraId="2B69FE6D" w14:textId="77777777" w:rsidR="00B71890" w:rsidRPr="00B71890" w:rsidRDefault="00B71890" w:rsidP="00B71890">
            <w:pPr>
              <w:jc w:val="both"/>
              <w:rPr>
                <w:rFonts w:ascii="Century Gothic" w:hAnsi="Century Gothic" w:cs="Arial"/>
              </w:rPr>
            </w:pPr>
            <w:r w:rsidRPr="00B71890">
              <w:rPr>
                <w:rFonts w:ascii="Century Gothic" w:hAnsi="Century Gothic" w:cs="Arial"/>
              </w:rPr>
              <w:t>$23.00</w:t>
            </w:r>
          </w:p>
        </w:tc>
      </w:tr>
      <w:tr w:rsidR="00B71890" w:rsidRPr="00B71890" w14:paraId="3A7E1CAB" w14:textId="77777777" w:rsidTr="00B71890">
        <w:trPr>
          <w:trHeight w:val="1099"/>
        </w:trPr>
        <w:tc>
          <w:tcPr>
            <w:tcW w:w="4170" w:type="dxa"/>
            <w:gridSpan w:val="2"/>
            <w:hideMark/>
          </w:tcPr>
          <w:p w14:paraId="22C3779C" w14:textId="77777777" w:rsidR="00B71890" w:rsidRPr="00B71890" w:rsidRDefault="00B71890" w:rsidP="00B71890">
            <w:pPr>
              <w:jc w:val="both"/>
              <w:rPr>
                <w:rFonts w:ascii="Century Gothic" w:hAnsi="Century Gothic" w:cs="Arial"/>
              </w:rPr>
            </w:pPr>
            <w:r w:rsidRPr="00B71890">
              <w:rPr>
                <w:rFonts w:ascii="Century Gothic" w:hAnsi="Century Gothic" w:cs="Arial"/>
              </w:rPr>
              <w:t>1.5. Avestruces</w:t>
            </w:r>
          </w:p>
        </w:tc>
        <w:tc>
          <w:tcPr>
            <w:tcW w:w="4550" w:type="dxa"/>
            <w:gridSpan w:val="2"/>
            <w:noWrap/>
            <w:hideMark/>
          </w:tcPr>
          <w:p w14:paraId="3FD070A4" w14:textId="77777777" w:rsidR="00B71890" w:rsidRPr="00B71890" w:rsidRDefault="00B71890" w:rsidP="00B71890">
            <w:pPr>
              <w:jc w:val="both"/>
              <w:rPr>
                <w:rFonts w:ascii="Century Gothic" w:hAnsi="Century Gothic" w:cs="Arial"/>
              </w:rPr>
            </w:pPr>
            <w:r w:rsidRPr="00B71890">
              <w:rPr>
                <w:rFonts w:ascii="Century Gothic" w:hAnsi="Century Gothic" w:cs="Arial"/>
              </w:rPr>
              <w:t>$115.00</w:t>
            </w:r>
          </w:p>
        </w:tc>
      </w:tr>
      <w:tr w:rsidR="00B71890" w:rsidRPr="00B71890" w14:paraId="19A681FB" w14:textId="77777777" w:rsidTr="00B71890">
        <w:trPr>
          <w:trHeight w:val="1099"/>
        </w:trPr>
        <w:tc>
          <w:tcPr>
            <w:tcW w:w="8720" w:type="dxa"/>
            <w:gridSpan w:val="4"/>
            <w:hideMark/>
          </w:tcPr>
          <w:p w14:paraId="131EA4D7" w14:textId="77777777" w:rsidR="00B71890" w:rsidRPr="00B71890" w:rsidRDefault="00B71890" w:rsidP="00B71890">
            <w:pPr>
              <w:jc w:val="both"/>
              <w:rPr>
                <w:rFonts w:ascii="Century Gothic" w:hAnsi="Century Gothic" w:cs="Arial"/>
              </w:rPr>
            </w:pPr>
            <w:r w:rsidRPr="00B71890">
              <w:rPr>
                <w:rFonts w:ascii="Century Gothic" w:hAnsi="Century Gothic" w:cs="Arial"/>
              </w:rPr>
              <w:t>2. Matanza (cuando el sacrificio se realice en el rastro municipal)</w:t>
            </w:r>
          </w:p>
        </w:tc>
      </w:tr>
      <w:tr w:rsidR="00B71890" w:rsidRPr="00B71890" w14:paraId="777327FF" w14:textId="77777777" w:rsidTr="00B71890">
        <w:trPr>
          <w:trHeight w:val="1099"/>
        </w:trPr>
        <w:tc>
          <w:tcPr>
            <w:tcW w:w="4170" w:type="dxa"/>
            <w:gridSpan w:val="2"/>
            <w:hideMark/>
          </w:tcPr>
          <w:p w14:paraId="23D544AA"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2.1. Por cabeza de bovino</w:t>
            </w:r>
          </w:p>
        </w:tc>
        <w:tc>
          <w:tcPr>
            <w:tcW w:w="4550" w:type="dxa"/>
            <w:gridSpan w:val="2"/>
            <w:noWrap/>
            <w:hideMark/>
          </w:tcPr>
          <w:p w14:paraId="47B7F65D" w14:textId="77777777" w:rsidR="00B71890" w:rsidRPr="00B71890" w:rsidRDefault="00B71890" w:rsidP="00B71890">
            <w:pPr>
              <w:jc w:val="both"/>
              <w:rPr>
                <w:rFonts w:ascii="Century Gothic" w:hAnsi="Century Gothic" w:cs="Arial"/>
              </w:rPr>
            </w:pPr>
            <w:r w:rsidRPr="00B71890">
              <w:rPr>
                <w:rFonts w:ascii="Century Gothic" w:hAnsi="Century Gothic" w:cs="Arial"/>
              </w:rPr>
              <w:t>$175.00</w:t>
            </w:r>
          </w:p>
        </w:tc>
      </w:tr>
      <w:tr w:rsidR="00B71890" w:rsidRPr="00B71890" w14:paraId="5BC2729C" w14:textId="77777777" w:rsidTr="00B71890">
        <w:trPr>
          <w:trHeight w:val="1099"/>
        </w:trPr>
        <w:tc>
          <w:tcPr>
            <w:tcW w:w="4170" w:type="dxa"/>
            <w:gridSpan w:val="2"/>
            <w:hideMark/>
          </w:tcPr>
          <w:p w14:paraId="17D25627" w14:textId="77777777" w:rsidR="00B71890" w:rsidRPr="00B71890" w:rsidRDefault="00B71890" w:rsidP="00B71890">
            <w:pPr>
              <w:jc w:val="both"/>
              <w:rPr>
                <w:rFonts w:ascii="Century Gothic" w:hAnsi="Century Gothic" w:cs="Arial"/>
              </w:rPr>
            </w:pPr>
            <w:r w:rsidRPr="00B71890">
              <w:rPr>
                <w:rFonts w:ascii="Century Gothic" w:hAnsi="Century Gothic" w:cs="Arial"/>
              </w:rPr>
              <w:t>2.2. Por cabeza de equino (caballos, mulas y asnos)</w:t>
            </w:r>
          </w:p>
        </w:tc>
        <w:tc>
          <w:tcPr>
            <w:tcW w:w="4550" w:type="dxa"/>
            <w:gridSpan w:val="2"/>
            <w:noWrap/>
            <w:hideMark/>
          </w:tcPr>
          <w:p w14:paraId="7B3FDB06" w14:textId="77777777" w:rsidR="00B71890" w:rsidRPr="00B71890" w:rsidRDefault="00B71890" w:rsidP="00B71890">
            <w:pPr>
              <w:jc w:val="both"/>
              <w:rPr>
                <w:rFonts w:ascii="Century Gothic" w:hAnsi="Century Gothic" w:cs="Arial"/>
              </w:rPr>
            </w:pPr>
            <w:r w:rsidRPr="00B71890">
              <w:rPr>
                <w:rFonts w:ascii="Century Gothic" w:hAnsi="Century Gothic" w:cs="Arial"/>
              </w:rPr>
              <w:t>$59.00</w:t>
            </w:r>
          </w:p>
        </w:tc>
      </w:tr>
      <w:tr w:rsidR="00B71890" w:rsidRPr="00B71890" w14:paraId="46F952CB" w14:textId="77777777" w:rsidTr="00B71890">
        <w:trPr>
          <w:trHeight w:val="1099"/>
        </w:trPr>
        <w:tc>
          <w:tcPr>
            <w:tcW w:w="4170" w:type="dxa"/>
            <w:gridSpan w:val="2"/>
            <w:hideMark/>
          </w:tcPr>
          <w:p w14:paraId="4DB3A735" w14:textId="77777777" w:rsidR="00B71890" w:rsidRPr="00B71890" w:rsidRDefault="00B71890" w:rsidP="00B71890">
            <w:pPr>
              <w:jc w:val="both"/>
              <w:rPr>
                <w:rFonts w:ascii="Century Gothic" w:hAnsi="Century Gothic" w:cs="Arial"/>
              </w:rPr>
            </w:pPr>
            <w:r w:rsidRPr="00B71890">
              <w:rPr>
                <w:rFonts w:ascii="Century Gothic" w:hAnsi="Century Gothic" w:cs="Arial"/>
              </w:rPr>
              <w:t>2.3. Por cabeza de porcino, ovino o caprino</w:t>
            </w:r>
          </w:p>
        </w:tc>
        <w:tc>
          <w:tcPr>
            <w:tcW w:w="4550" w:type="dxa"/>
            <w:gridSpan w:val="2"/>
            <w:noWrap/>
            <w:hideMark/>
          </w:tcPr>
          <w:p w14:paraId="0022829C" w14:textId="77777777" w:rsidR="00B71890" w:rsidRPr="00B71890" w:rsidRDefault="00B71890" w:rsidP="00B71890">
            <w:pPr>
              <w:jc w:val="both"/>
              <w:rPr>
                <w:rFonts w:ascii="Century Gothic" w:hAnsi="Century Gothic" w:cs="Arial"/>
              </w:rPr>
            </w:pPr>
            <w:r w:rsidRPr="00B71890">
              <w:rPr>
                <w:rFonts w:ascii="Century Gothic" w:hAnsi="Century Gothic" w:cs="Arial"/>
              </w:rPr>
              <w:t>$59.00</w:t>
            </w:r>
          </w:p>
        </w:tc>
      </w:tr>
      <w:tr w:rsidR="00B71890" w:rsidRPr="00B71890" w14:paraId="7E0EC614" w14:textId="77777777" w:rsidTr="00B71890">
        <w:trPr>
          <w:trHeight w:val="1099"/>
        </w:trPr>
        <w:tc>
          <w:tcPr>
            <w:tcW w:w="4170" w:type="dxa"/>
            <w:gridSpan w:val="2"/>
            <w:hideMark/>
          </w:tcPr>
          <w:p w14:paraId="65EA1175" w14:textId="77777777" w:rsidR="00B71890" w:rsidRPr="00B71890" w:rsidRDefault="00B71890" w:rsidP="00B71890">
            <w:pPr>
              <w:jc w:val="both"/>
              <w:rPr>
                <w:rFonts w:ascii="Century Gothic" w:hAnsi="Century Gothic" w:cs="Arial"/>
              </w:rPr>
            </w:pPr>
            <w:r w:rsidRPr="00B71890">
              <w:rPr>
                <w:rFonts w:ascii="Century Gothic" w:hAnsi="Century Gothic" w:cs="Arial"/>
              </w:rPr>
              <w:t>2.4. Terneras</w:t>
            </w:r>
          </w:p>
        </w:tc>
        <w:tc>
          <w:tcPr>
            <w:tcW w:w="4550" w:type="dxa"/>
            <w:gridSpan w:val="2"/>
            <w:noWrap/>
            <w:hideMark/>
          </w:tcPr>
          <w:p w14:paraId="5FACAA51" w14:textId="77777777" w:rsidR="00B71890" w:rsidRPr="00B71890" w:rsidRDefault="00B71890" w:rsidP="00B71890">
            <w:pPr>
              <w:jc w:val="both"/>
              <w:rPr>
                <w:rFonts w:ascii="Century Gothic" w:hAnsi="Century Gothic" w:cs="Arial"/>
              </w:rPr>
            </w:pPr>
            <w:r w:rsidRPr="00B71890">
              <w:rPr>
                <w:rFonts w:ascii="Century Gothic" w:hAnsi="Century Gothic" w:cs="Arial"/>
              </w:rPr>
              <w:t>$23.00</w:t>
            </w:r>
          </w:p>
        </w:tc>
      </w:tr>
      <w:tr w:rsidR="00B71890" w:rsidRPr="00B71890" w14:paraId="53137A40" w14:textId="77777777" w:rsidTr="00B71890">
        <w:trPr>
          <w:trHeight w:val="1099"/>
        </w:trPr>
        <w:tc>
          <w:tcPr>
            <w:tcW w:w="4170" w:type="dxa"/>
            <w:gridSpan w:val="2"/>
            <w:hideMark/>
          </w:tcPr>
          <w:p w14:paraId="17D1F99C" w14:textId="77777777" w:rsidR="00B71890" w:rsidRPr="00B71890" w:rsidRDefault="00B71890" w:rsidP="00B71890">
            <w:pPr>
              <w:jc w:val="both"/>
              <w:rPr>
                <w:rFonts w:ascii="Century Gothic" w:hAnsi="Century Gothic" w:cs="Arial"/>
              </w:rPr>
            </w:pPr>
            <w:r w:rsidRPr="00B71890">
              <w:rPr>
                <w:rFonts w:ascii="Century Gothic" w:hAnsi="Century Gothic" w:cs="Arial"/>
              </w:rPr>
              <w:t>2.5. Avestruces</w:t>
            </w:r>
          </w:p>
        </w:tc>
        <w:tc>
          <w:tcPr>
            <w:tcW w:w="4550" w:type="dxa"/>
            <w:gridSpan w:val="2"/>
            <w:noWrap/>
            <w:hideMark/>
          </w:tcPr>
          <w:p w14:paraId="6D619163" w14:textId="77777777" w:rsidR="00B71890" w:rsidRPr="00B71890" w:rsidRDefault="00B71890" w:rsidP="00B71890">
            <w:pPr>
              <w:jc w:val="both"/>
              <w:rPr>
                <w:rFonts w:ascii="Century Gothic" w:hAnsi="Century Gothic" w:cs="Arial"/>
              </w:rPr>
            </w:pPr>
            <w:r w:rsidRPr="00B71890">
              <w:rPr>
                <w:rFonts w:ascii="Century Gothic" w:hAnsi="Century Gothic" w:cs="Arial"/>
              </w:rPr>
              <w:t>$115.00</w:t>
            </w:r>
          </w:p>
        </w:tc>
      </w:tr>
      <w:tr w:rsidR="00B71890" w:rsidRPr="00B71890" w14:paraId="69570FA5" w14:textId="77777777" w:rsidTr="00B71890">
        <w:trPr>
          <w:trHeight w:val="1099"/>
        </w:trPr>
        <w:tc>
          <w:tcPr>
            <w:tcW w:w="8720" w:type="dxa"/>
            <w:gridSpan w:val="4"/>
            <w:hideMark/>
          </w:tcPr>
          <w:p w14:paraId="2D45C9AF" w14:textId="77777777" w:rsidR="00B71890" w:rsidRPr="00B71890" w:rsidRDefault="00B71890" w:rsidP="00B71890">
            <w:pPr>
              <w:jc w:val="both"/>
              <w:rPr>
                <w:rFonts w:ascii="Century Gothic" w:hAnsi="Century Gothic" w:cs="Arial"/>
              </w:rPr>
            </w:pPr>
            <w:r w:rsidRPr="00B71890">
              <w:rPr>
                <w:rFonts w:ascii="Century Gothic" w:hAnsi="Century Gothic" w:cs="Arial"/>
              </w:rPr>
              <w:t>3. Cuando el sacrificio se realice fuera del rastro municipal</w:t>
            </w:r>
          </w:p>
        </w:tc>
      </w:tr>
      <w:tr w:rsidR="00B71890" w:rsidRPr="00B71890" w14:paraId="0570DDF3" w14:textId="77777777" w:rsidTr="00B71890">
        <w:trPr>
          <w:trHeight w:val="1099"/>
        </w:trPr>
        <w:tc>
          <w:tcPr>
            <w:tcW w:w="4170" w:type="dxa"/>
            <w:gridSpan w:val="2"/>
            <w:hideMark/>
          </w:tcPr>
          <w:p w14:paraId="4C001B4F" w14:textId="77777777" w:rsidR="00B71890" w:rsidRPr="00B71890" w:rsidRDefault="00B71890" w:rsidP="00B71890">
            <w:pPr>
              <w:jc w:val="both"/>
              <w:rPr>
                <w:rFonts w:ascii="Century Gothic" w:hAnsi="Century Gothic" w:cs="Arial"/>
              </w:rPr>
            </w:pPr>
            <w:r w:rsidRPr="00B71890">
              <w:rPr>
                <w:rFonts w:ascii="Century Gothic" w:hAnsi="Century Gothic" w:cs="Arial"/>
              </w:rPr>
              <w:t>3.1. Por cabeza de bovino</w:t>
            </w:r>
          </w:p>
        </w:tc>
        <w:tc>
          <w:tcPr>
            <w:tcW w:w="4550" w:type="dxa"/>
            <w:gridSpan w:val="2"/>
            <w:noWrap/>
            <w:hideMark/>
          </w:tcPr>
          <w:p w14:paraId="3B2494E5" w14:textId="77777777" w:rsidR="00B71890" w:rsidRPr="00B71890" w:rsidRDefault="00B71890" w:rsidP="00B71890">
            <w:pPr>
              <w:jc w:val="both"/>
              <w:rPr>
                <w:rFonts w:ascii="Century Gothic" w:hAnsi="Century Gothic" w:cs="Arial"/>
              </w:rPr>
            </w:pPr>
            <w:r w:rsidRPr="00B71890">
              <w:rPr>
                <w:rFonts w:ascii="Century Gothic" w:hAnsi="Century Gothic" w:cs="Arial"/>
              </w:rPr>
              <w:t>$50.00</w:t>
            </w:r>
          </w:p>
        </w:tc>
      </w:tr>
      <w:tr w:rsidR="00B71890" w:rsidRPr="00B71890" w14:paraId="1FC0B887" w14:textId="77777777" w:rsidTr="00B71890">
        <w:trPr>
          <w:trHeight w:val="1099"/>
        </w:trPr>
        <w:tc>
          <w:tcPr>
            <w:tcW w:w="4170" w:type="dxa"/>
            <w:gridSpan w:val="2"/>
            <w:hideMark/>
          </w:tcPr>
          <w:p w14:paraId="55FF7510" w14:textId="77777777" w:rsidR="00B71890" w:rsidRPr="00B71890" w:rsidRDefault="00B71890" w:rsidP="00B71890">
            <w:pPr>
              <w:jc w:val="both"/>
              <w:rPr>
                <w:rFonts w:ascii="Century Gothic" w:hAnsi="Century Gothic" w:cs="Arial"/>
              </w:rPr>
            </w:pPr>
            <w:r w:rsidRPr="00B71890">
              <w:rPr>
                <w:rFonts w:ascii="Century Gothic" w:hAnsi="Century Gothic" w:cs="Arial"/>
              </w:rPr>
              <w:t>3.2. Por cabeza de equino (caballos, mulas y asnos)</w:t>
            </w:r>
          </w:p>
        </w:tc>
        <w:tc>
          <w:tcPr>
            <w:tcW w:w="4550" w:type="dxa"/>
            <w:gridSpan w:val="2"/>
            <w:noWrap/>
            <w:hideMark/>
          </w:tcPr>
          <w:p w14:paraId="443AD315" w14:textId="77777777" w:rsidR="00B71890" w:rsidRPr="00B71890" w:rsidRDefault="00B71890" w:rsidP="00B71890">
            <w:pPr>
              <w:jc w:val="both"/>
              <w:rPr>
                <w:rFonts w:ascii="Century Gothic" w:hAnsi="Century Gothic" w:cs="Arial"/>
              </w:rPr>
            </w:pPr>
            <w:r w:rsidRPr="00B71890">
              <w:rPr>
                <w:rFonts w:ascii="Century Gothic" w:hAnsi="Century Gothic" w:cs="Arial"/>
              </w:rPr>
              <w:t>$27.00</w:t>
            </w:r>
          </w:p>
        </w:tc>
      </w:tr>
      <w:tr w:rsidR="00B71890" w:rsidRPr="00B71890" w14:paraId="66BDBCCF" w14:textId="77777777" w:rsidTr="00B71890">
        <w:trPr>
          <w:trHeight w:val="1099"/>
        </w:trPr>
        <w:tc>
          <w:tcPr>
            <w:tcW w:w="4170" w:type="dxa"/>
            <w:gridSpan w:val="2"/>
            <w:hideMark/>
          </w:tcPr>
          <w:p w14:paraId="3F73DC19"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3.3. Por cabeza de porcino, ovino o caprino</w:t>
            </w:r>
          </w:p>
        </w:tc>
        <w:tc>
          <w:tcPr>
            <w:tcW w:w="4550" w:type="dxa"/>
            <w:gridSpan w:val="2"/>
            <w:noWrap/>
            <w:hideMark/>
          </w:tcPr>
          <w:p w14:paraId="5ACF88BE" w14:textId="77777777" w:rsidR="00B71890" w:rsidRPr="00B71890" w:rsidRDefault="00B71890" w:rsidP="00B71890">
            <w:pPr>
              <w:jc w:val="both"/>
              <w:rPr>
                <w:rFonts w:ascii="Century Gothic" w:hAnsi="Century Gothic" w:cs="Arial"/>
              </w:rPr>
            </w:pPr>
            <w:r w:rsidRPr="00B71890">
              <w:rPr>
                <w:rFonts w:ascii="Century Gothic" w:hAnsi="Century Gothic" w:cs="Arial"/>
              </w:rPr>
              <w:t>$27.00</w:t>
            </w:r>
          </w:p>
        </w:tc>
      </w:tr>
      <w:tr w:rsidR="00B71890" w:rsidRPr="00B71890" w14:paraId="47C5AF30" w14:textId="77777777" w:rsidTr="00B71890">
        <w:trPr>
          <w:trHeight w:val="1099"/>
        </w:trPr>
        <w:tc>
          <w:tcPr>
            <w:tcW w:w="4170" w:type="dxa"/>
            <w:gridSpan w:val="2"/>
            <w:hideMark/>
          </w:tcPr>
          <w:p w14:paraId="18013E99" w14:textId="77777777" w:rsidR="00B71890" w:rsidRPr="00B71890" w:rsidRDefault="00B71890" w:rsidP="00B71890">
            <w:pPr>
              <w:jc w:val="both"/>
              <w:rPr>
                <w:rFonts w:ascii="Century Gothic" w:hAnsi="Century Gothic" w:cs="Arial"/>
              </w:rPr>
            </w:pPr>
            <w:r w:rsidRPr="00B71890">
              <w:rPr>
                <w:rFonts w:ascii="Century Gothic" w:hAnsi="Century Gothic" w:cs="Arial"/>
              </w:rPr>
              <w:t>3.4. Terneras</w:t>
            </w:r>
          </w:p>
        </w:tc>
        <w:tc>
          <w:tcPr>
            <w:tcW w:w="4550" w:type="dxa"/>
            <w:gridSpan w:val="2"/>
            <w:noWrap/>
            <w:hideMark/>
          </w:tcPr>
          <w:p w14:paraId="02CB2E8E" w14:textId="77777777" w:rsidR="00B71890" w:rsidRPr="00B71890" w:rsidRDefault="00B71890" w:rsidP="00B71890">
            <w:pPr>
              <w:jc w:val="both"/>
              <w:rPr>
                <w:rFonts w:ascii="Century Gothic" w:hAnsi="Century Gothic" w:cs="Arial"/>
              </w:rPr>
            </w:pPr>
            <w:r w:rsidRPr="00B71890">
              <w:rPr>
                <w:rFonts w:ascii="Century Gothic" w:hAnsi="Century Gothic" w:cs="Arial"/>
              </w:rPr>
              <w:t>$11.00</w:t>
            </w:r>
          </w:p>
        </w:tc>
      </w:tr>
      <w:tr w:rsidR="00B71890" w:rsidRPr="00B71890" w14:paraId="108CD425" w14:textId="77777777" w:rsidTr="00B71890">
        <w:trPr>
          <w:trHeight w:val="1099"/>
        </w:trPr>
        <w:tc>
          <w:tcPr>
            <w:tcW w:w="4170" w:type="dxa"/>
            <w:gridSpan w:val="2"/>
            <w:noWrap/>
            <w:hideMark/>
          </w:tcPr>
          <w:p w14:paraId="05DEA7B9" w14:textId="77777777" w:rsidR="00B71890" w:rsidRPr="00B71890" w:rsidRDefault="00B71890" w:rsidP="00B71890">
            <w:pPr>
              <w:jc w:val="both"/>
              <w:rPr>
                <w:rFonts w:ascii="Century Gothic" w:hAnsi="Century Gothic" w:cs="Arial"/>
              </w:rPr>
            </w:pPr>
            <w:r w:rsidRPr="00B71890">
              <w:rPr>
                <w:rFonts w:ascii="Century Gothic" w:hAnsi="Century Gothic" w:cs="Arial"/>
              </w:rPr>
              <w:t>3.5. Avestruces</w:t>
            </w:r>
          </w:p>
        </w:tc>
        <w:tc>
          <w:tcPr>
            <w:tcW w:w="4550" w:type="dxa"/>
            <w:gridSpan w:val="2"/>
            <w:noWrap/>
            <w:hideMark/>
          </w:tcPr>
          <w:p w14:paraId="49D5222C" w14:textId="77777777" w:rsidR="00B71890" w:rsidRPr="00B71890" w:rsidRDefault="00B71890" w:rsidP="00B71890">
            <w:pPr>
              <w:jc w:val="both"/>
              <w:rPr>
                <w:rFonts w:ascii="Century Gothic" w:hAnsi="Century Gothic" w:cs="Arial"/>
              </w:rPr>
            </w:pPr>
            <w:r w:rsidRPr="00B71890">
              <w:rPr>
                <w:rFonts w:ascii="Century Gothic" w:hAnsi="Century Gothic" w:cs="Arial"/>
              </w:rPr>
              <w:t>$53.00</w:t>
            </w:r>
          </w:p>
        </w:tc>
      </w:tr>
      <w:tr w:rsidR="00B71890" w:rsidRPr="00B71890" w14:paraId="48D04668" w14:textId="77777777" w:rsidTr="00B71890">
        <w:trPr>
          <w:trHeight w:val="1099"/>
        </w:trPr>
        <w:tc>
          <w:tcPr>
            <w:tcW w:w="8720" w:type="dxa"/>
            <w:gridSpan w:val="4"/>
            <w:hideMark/>
          </w:tcPr>
          <w:p w14:paraId="05B340F9" w14:textId="77777777" w:rsidR="00B71890" w:rsidRPr="00B71890" w:rsidRDefault="00B71890" w:rsidP="00B71890">
            <w:pPr>
              <w:jc w:val="both"/>
              <w:rPr>
                <w:rFonts w:ascii="Century Gothic" w:hAnsi="Century Gothic" w:cs="Arial"/>
              </w:rPr>
            </w:pPr>
            <w:r w:rsidRPr="00B71890">
              <w:rPr>
                <w:rFonts w:ascii="Century Gothic" w:hAnsi="Century Gothic" w:cs="Arial"/>
              </w:rPr>
              <w:t>4. Refrigeración</w:t>
            </w:r>
          </w:p>
        </w:tc>
      </w:tr>
      <w:tr w:rsidR="00B71890" w:rsidRPr="00B71890" w14:paraId="54E5FCEB" w14:textId="77777777" w:rsidTr="00B71890">
        <w:trPr>
          <w:trHeight w:val="1099"/>
        </w:trPr>
        <w:tc>
          <w:tcPr>
            <w:tcW w:w="8720" w:type="dxa"/>
            <w:gridSpan w:val="4"/>
            <w:hideMark/>
          </w:tcPr>
          <w:p w14:paraId="7929D53A" w14:textId="77777777" w:rsidR="00B71890" w:rsidRPr="00B71890" w:rsidRDefault="00B71890" w:rsidP="00B71890">
            <w:pPr>
              <w:jc w:val="both"/>
              <w:rPr>
                <w:rFonts w:ascii="Century Gothic" w:hAnsi="Century Gothic" w:cs="Arial"/>
              </w:rPr>
            </w:pPr>
            <w:r w:rsidRPr="00B71890">
              <w:rPr>
                <w:rFonts w:ascii="Century Gothic" w:hAnsi="Century Gothic" w:cs="Arial"/>
              </w:rPr>
              <w:t>4.1. Carne procedente de matanza de ganado en el rastro</w:t>
            </w:r>
          </w:p>
        </w:tc>
      </w:tr>
      <w:tr w:rsidR="00B71890" w:rsidRPr="00B71890" w14:paraId="453BD0F6" w14:textId="77777777" w:rsidTr="00B71890">
        <w:trPr>
          <w:trHeight w:val="1099"/>
        </w:trPr>
        <w:tc>
          <w:tcPr>
            <w:tcW w:w="4170" w:type="dxa"/>
            <w:gridSpan w:val="2"/>
            <w:hideMark/>
          </w:tcPr>
          <w:p w14:paraId="16249E1D" w14:textId="77777777" w:rsidR="00B71890" w:rsidRPr="00B71890" w:rsidRDefault="00B71890" w:rsidP="00B71890">
            <w:pPr>
              <w:jc w:val="both"/>
              <w:rPr>
                <w:rFonts w:ascii="Century Gothic" w:hAnsi="Century Gothic" w:cs="Arial"/>
              </w:rPr>
            </w:pPr>
            <w:r w:rsidRPr="00B71890">
              <w:rPr>
                <w:rFonts w:ascii="Century Gothic" w:hAnsi="Century Gothic" w:cs="Arial"/>
              </w:rPr>
              <w:t>4.1.1. Ganado bovino por cabeza</w:t>
            </w:r>
          </w:p>
        </w:tc>
        <w:tc>
          <w:tcPr>
            <w:tcW w:w="4550" w:type="dxa"/>
            <w:gridSpan w:val="2"/>
            <w:noWrap/>
            <w:hideMark/>
          </w:tcPr>
          <w:p w14:paraId="15D270BD" w14:textId="77777777" w:rsidR="00B71890" w:rsidRPr="00B71890" w:rsidRDefault="00B71890" w:rsidP="00B71890">
            <w:pPr>
              <w:jc w:val="both"/>
              <w:rPr>
                <w:rFonts w:ascii="Century Gothic" w:hAnsi="Century Gothic" w:cs="Arial"/>
              </w:rPr>
            </w:pPr>
            <w:r w:rsidRPr="00B71890">
              <w:rPr>
                <w:rFonts w:ascii="Century Gothic" w:hAnsi="Century Gothic" w:cs="Arial"/>
              </w:rPr>
              <w:t>$42.00</w:t>
            </w:r>
          </w:p>
        </w:tc>
      </w:tr>
      <w:tr w:rsidR="00B71890" w:rsidRPr="00B71890" w14:paraId="36344AE0" w14:textId="77777777" w:rsidTr="00B71890">
        <w:trPr>
          <w:trHeight w:val="1099"/>
        </w:trPr>
        <w:tc>
          <w:tcPr>
            <w:tcW w:w="4170" w:type="dxa"/>
            <w:gridSpan w:val="2"/>
            <w:hideMark/>
          </w:tcPr>
          <w:p w14:paraId="22CC4017" w14:textId="77777777" w:rsidR="00B71890" w:rsidRPr="00B71890" w:rsidRDefault="00B71890" w:rsidP="00B71890">
            <w:pPr>
              <w:jc w:val="both"/>
              <w:rPr>
                <w:rFonts w:ascii="Century Gothic" w:hAnsi="Century Gothic" w:cs="Arial"/>
              </w:rPr>
            </w:pPr>
            <w:r w:rsidRPr="00B71890">
              <w:rPr>
                <w:rFonts w:ascii="Century Gothic" w:hAnsi="Century Gothic" w:cs="Arial"/>
              </w:rPr>
              <w:t>4.1.2. Ganado equino por cabeza</w:t>
            </w:r>
          </w:p>
        </w:tc>
        <w:tc>
          <w:tcPr>
            <w:tcW w:w="4550" w:type="dxa"/>
            <w:gridSpan w:val="2"/>
            <w:noWrap/>
            <w:hideMark/>
          </w:tcPr>
          <w:p w14:paraId="10C37A37" w14:textId="77777777" w:rsidR="00B71890" w:rsidRPr="00B71890" w:rsidRDefault="00B71890" w:rsidP="00B71890">
            <w:pPr>
              <w:jc w:val="both"/>
              <w:rPr>
                <w:rFonts w:ascii="Century Gothic" w:hAnsi="Century Gothic" w:cs="Arial"/>
              </w:rPr>
            </w:pPr>
            <w:r w:rsidRPr="00B71890">
              <w:rPr>
                <w:rFonts w:ascii="Century Gothic" w:hAnsi="Century Gothic" w:cs="Arial"/>
              </w:rPr>
              <w:t>$21.00</w:t>
            </w:r>
          </w:p>
        </w:tc>
      </w:tr>
      <w:tr w:rsidR="00B71890" w:rsidRPr="00B71890" w14:paraId="15D7F8F6" w14:textId="77777777" w:rsidTr="00B71890">
        <w:trPr>
          <w:trHeight w:val="1099"/>
        </w:trPr>
        <w:tc>
          <w:tcPr>
            <w:tcW w:w="4170" w:type="dxa"/>
            <w:gridSpan w:val="2"/>
            <w:hideMark/>
          </w:tcPr>
          <w:p w14:paraId="0F294460" w14:textId="77777777" w:rsidR="00B71890" w:rsidRPr="00B71890" w:rsidRDefault="00B71890" w:rsidP="00B71890">
            <w:pPr>
              <w:jc w:val="both"/>
              <w:rPr>
                <w:rFonts w:ascii="Century Gothic" w:hAnsi="Century Gothic" w:cs="Arial"/>
              </w:rPr>
            </w:pPr>
            <w:r w:rsidRPr="00B71890">
              <w:rPr>
                <w:rFonts w:ascii="Century Gothic" w:hAnsi="Century Gothic" w:cs="Arial"/>
              </w:rPr>
              <w:t>4.1.3. Ganado porcino, ovino o caprino por cabeza</w:t>
            </w:r>
          </w:p>
        </w:tc>
        <w:tc>
          <w:tcPr>
            <w:tcW w:w="4550" w:type="dxa"/>
            <w:gridSpan w:val="2"/>
            <w:noWrap/>
            <w:hideMark/>
          </w:tcPr>
          <w:p w14:paraId="3D30D7EA" w14:textId="77777777" w:rsidR="00B71890" w:rsidRPr="00B71890" w:rsidRDefault="00B71890" w:rsidP="00B71890">
            <w:pPr>
              <w:jc w:val="both"/>
              <w:rPr>
                <w:rFonts w:ascii="Century Gothic" w:hAnsi="Century Gothic" w:cs="Arial"/>
              </w:rPr>
            </w:pPr>
            <w:r w:rsidRPr="00B71890">
              <w:rPr>
                <w:rFonts w:ascii="Century Gothic" w:hAnsi="Century Gothic" w:cs="Arial"/>
              </w:rPr>
              <w:t>$21.00</w:t>
            </w:r>
          </w:p>
        </w:tc>
      </w:tr>
      <w:tr w:rsidR="00B71890" w:rsidRPr="00B71890" w14:paraId="4E8BFDF6" w14:textId="77777777" w:rsidTr="00B71890">
        <w:trPr>
          <w:trHeight w:val="1099"/>
        </w:trPr>
        <w:tc>
          <w:tcPr>
            <w:tcW w:w="4170" w:type="dxa"/>
            <w:gridSpan w:val="2"/>
            <w:hideMark/>
          </w:tcPr>
          <w:p w14:paraId="1976BDC0"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4.1.4. Terneras</w:t>
            </w:r>
          </w:p>
        </w:tc>
        <w:tc>
          <w:tcPr>
            <w:tcW w:w="4550" w:type="dxa"/>
            <w:gridSpan w:val="2"/>
            <w:noWrap/>
            <w:hideMark/>
          </w:tcPr>
          <w:p w14:paraId="7B5A340E" w14:textId="77777777" w:rsidR="00B71890" w:rsidRPr="00B71890" w:rsidRDefault="00B71890" w:rsidP="00B71890">
            <w:pPr>
              <w:jc w:val="both"/>
              <w:rPr>
                <w:rFonts w:ascii="Century Gothic" w:hAnsi="Century Gothic" w:cs="Arial"/>
              </w:rPr>
            </w:pPr>
            <w:r w:rsidRPr="00B71890">
              <w:rPr>
                <w:rFonts w:ascii="Century Gothic" w:hAnsi="Century Gothic" w:cs="Arial"/>
              </w:rPr>
              <w:t>$21.00</w:t>
            </w:r>
          </w:p>
        </w:tc>
      </w:tr>
      <w:tr w:rsidR="00B71890" w:rsidRPr="00B71890" w14:paraId="1677D006" w14:textId="77777777" w:rsidTr="00B71890">
        <w:trPr>
          <w:trHeight w:val="1099"/>
        </w:trPr>
        <w:tc>
          <w:tcPr>
            <w:tcW w:w="4170" w:type="dxa"/>
            <w:gridSpan w:val="2"/>
            <w:hideMark/>
          </w:tcPr>
          <w:p w14:paraId="6B9AB063" w14:textId="77777777" w:rsidR="00B71890" w:rsidRPr="00B71890" w:rsidRDefault="00B71890" w:rsidP="00B71890">
            <w:pPr>
              <w:jc w:val="both"/>
              <w:rPr>
                <w:rFonts w:ascii="Century Gothic" w:hAnsi="Century Gothic" w:cs="Arial"/>
              </w:rPr>
            </w:pPr>
            <w:r w:rsidRPr="00B71890">
              <w:rPr>
                <w:rFonts w:ascii="Century Gothic" w:hAnsi="Century Gothic" w:cs="Arial"/>
              </w:rPr>
              <w:t>4.1.5. Avestruces</w:t>
            </w:r>
          </w:p>
        </w:tc>
        <w:tc>
          <w:tcPr>
            <w:tcW w:w="4550" w:type="dxa"/>
            <w:gridSpan w:val="2"/>
            <w:noWrap/>
            <w:hideMark/>
          </w:tcPr>
          <w:p w14:paraId="286DC6FE" w14:textId="77777777" w:rsidR="00B71890" w:rsidRPr="00B71890" w:rsidRDefault="00B71890" w:rsidP="00B71890">
            <w:pPr>
              <w:jc w:val="both"/>
              <w:rPr>
                <w:rFonts w:ascii="Century Gothic" w:hAnsi="Century Gothic" w:cs="Arial"/>
              </w:rPr>
            </w:pPr>
            <w:r w:rsidRPr="00B71890">
              <w:rPr>
                <w:rFonts w:ascii="Century Gothic" w:hAnsi="Century Gothic" w:cs="Arial"/>
              </w:rPr>
              <w:t>$42.00</w:t>
            </w:r>
          </w:p>
        </w:tc>
      </w:tr>
      <w:tr w:rsidR="00B71890" w:rsidRPr="00B71890" w14:paraId="3D68F874" w14:textId="77777777" w:rsidTr="00B71890">
        <w:trPr>
          <w:trHeight w:val="1099"/>
        </w:trPr>
        <w:tc>
          <w:tcPr>
            <w:tcW w:w="8720" w:type="dxa"/>
            <w:gridSpan w:val="4"/>
            <w:hideMark/>
          </w:tcPr>
          <w:p w14:paraId="0D74302D" w14:textId="77777777" w:rsidR="00B71890" w:rsidRPr="00B71890" w:rsidRDefault="00B71890" w:rsidP="00B71890">
            <w:pPr>
              <w:jc w:val="both"/>
              <w:rPr>
                <w:rFonts w:ascii="Century Gothic" w:hAnsi="Century Gothic" w:cs="Arial"/>
              </w:rPr>
            </w:pPr>
            <w:r w:rsidRPr="00B71890">
              <w:rPr>
                <w:rFonts w:ascii="Century Gothic" w:hAnsi="Century Gothic" w:cs="Arial"/>
              </w:rPr>
              <w:t>4.2. Carne procedente de ganado no sacrificado en el rastro</w:t>
            </w:r>
          </w:p>
        </w:tc>
      </w:tr>
      <w:tr w:rsidR="00B71890" w:rsidRPr="00B71890" w14:paraId="62961A08" w14:textId="77777777" w:rsidTr="00B71890">
        <w:trPr>
          <w:trHeight w:val="1099"/>
        </w:trPr>
        <w:tc>
          <w:tcPr>
            <w:tcW w:w="4170" w:type="dxa"/>
            <w:gridSpan w:val="2"/>
            <w:hideMark/>
          </w:tcPr>
          <w:p w14:paraId="7F104644" w14:textId="77777777" w:rsidR="00B71890" w:rsidRPr="00B71890" w:rsidRDefault="00B71890" w:rsidP="00B71890">
            <w:pPr>
              <w:jc w:val="both"/>
              <w:rPr>
                <w:rFonts w:ascii="Century Gothic" w:hAnsi="Century Gothic" w:cs="Arial"/>
              </w:rPr>
            </w:pPr>
            <w:r w:rsidRPr="00B71890">
              <w:rPr>
                <w:rFonts w:ascii="Century Gothic" w:hAnsi="Century Gothic" w:cs="Arial"/>
              </w:rPr>
              <w:t>4.2.1. Ganado bovino por cabeza</w:t>
            </w:r>
          </w:p>
        </w:tc>
        <w:tc>
          <w:tcPr>
            <w:tcW w:w="4550" w:type="dxa"/>
            <w:gridSpan w:val="2"/>
            <w:noWrap/>
            <w:hideMark/>
          </w:tcPr>
          <w:p w14:paraId="2E648D86" w14:textId="77777777" w:rsidR="00B71890" w:rsidRPr="00B71890" w:rsidRDefault="00B71890" w:rsidP="00B71890">
            <w:pPr>
              <w:jc w:val="both"/>
              <w:rPr>
                <w:rFonts w:ascii="Century Gothic" w:hAnsi="Century Gothic" w:cs="Arial"/>
              </w:rPr>
            </w:pPr>
            <w:r w:rsidRPr="00B71890">
              <w:rPr>
                <w:rFonts w:ascii="Century Gothic" w:hAnsi="Century Gothic" w:cs="Arial"/>
              </w:rPr>
              <w:t>$63.00</w:t>
            </w:r>
          </w:p>
        </w:tc>
      </w:tr>
      <w:tr w:rsidR="00B71890" w:rsidRPr="00B71890" w14:paraId="0EF284B4" w14:textId="77777777" w:rsidTr="00B71890">
        <w:trPr>
          <w:trHeight w:val="1099"/>
        </w:trPr>
        <w:tc>
          <w:tcPr>
            <w:tcW w:w="4170" w:type="dxa"/>
            <w:gridSpan w:val="2"/>
            <w:hideMark/>
          </w:tcPr>
          <w:p w14:paraId="33718245" w14:textId="77777777" w:rsidR="00B71890" w:rsidRPr="00B71890" w:rsidRDefault="00B71890" w:rsidP="00B71890">
            <w:pPr>
              <w:jc w:val="both"/>
              <w:rPr>
                <w:rFonts w:ascii="Century Gothic" w:hAnsi="Century Gothic" w:cs="Arial"/>
              </w:rPr>
            </w:pPr>
            <w:r w:rsidRPr="00B71890">
              <w:rPr>
                <w:rFonts w:ascii="Century Gothic" w:hAnsi="Century Gothic" w:cs="Arial"/>
              </w:rPr>
              <w:t>4.2.2. Ganado equino por cabeza</w:t>
            </w:r>
          </w:p>
        </w:tc>
        <w:tc>
          <w:tcPr>
            <w:tcW w:w="4550" w:type="dxa"/>
            <w:gridSpan w:val="2"/>
            <w:noWrap/>
            <w:hideMark/>
          </w:tcPr>
          <w:p w14:paraId="249F50FB" w14:textId="77777777" w:rsidR="00B71890" w:rsidRPr="00B71890" w:rsidRDefault="00B71890" w:rsidP="00B71890">
            <w:pPr>
              <w:jc w:val="both"/>
              <w:rPr>
                <w:rFonts w:ascii="Century Gothic" w:hAnsi="Century Gothic" w:cs="Arial"/>
              </w:rPr>
            </w:pPr>
            <w:r w:rsidRPr="00B71890">
              <w:rPr>
                <w:rFonts w:ascii="Century Gothic" w:hAnsi="Century Gothic" w:cs="Arial"/>
              </w:rPr>
              <w:t>$32.00</w:t>
            </w:r>
          </w:p>
        </w:tc>
      </w:tr>
      <w:tr w:rsidR="00B71890" w:rsidRPr="00B71890" w14:paraId="461AD86E" w14:textId="77777777" w:rsidTr="00B71890">
        <w:trPr>
          <w:trHeight w:val="1099"/>
        </w:trPr>
        <w:tc>
          <w:tcPr>
            <w:tcW w:w="4170" w:type="dxa"/>
            <w:gridSpan w:val="2"/>
            <w:hideMark/>
          </w:tcPr>
          <w:p w14:paraId="08D9A6DD" w14:textId="77777777" w:rsidR="00B71890" w:rsidRPr="00B71890" w:rsidRDefault="00B71890" w:rsidP="00B71890">
            <w:pPr>
              <w:jc w:val="both"/>
              <w:rPr>
                <w:rFonts w:ascii="Century Gothic" w:hAnsi="Century Gothic" w:cs="Arial"/>
              </w:rPr>
            </w:pPr>
            <w:r w:rsidRPr="00B71890">
              <w:rPr>
                <w:rFonts w:ascii="Century Gothic" w:hAnsi="Century Gothic" w:cs="Arial"/>
              </w:rPr>
              <w:t>4.2.3. Ganado porcino, ovino o caprino por cabeza</w:t>
            </w:r>
          </w:p>
        </w:tc>
        <w:tc>
          <w:tcPr>
            <w:tcW w:w="4550" w:type="dxa"/>
            <w:gridSpan w:val="2"/>
            <w:noWrap/>
            <w:hideMark/>
          </w:tcPr>
          <w:p w14:paraId="20E32BFA" w14:textId="77777777" w:rsidR="00B71890" w:rsidRPr="00B71890" w:rsidRDefault="00B71890" w:rsidP="00B71890">
            <w:pPr>
              <w:jc w:val="both"/>
              <w:rPr>
                <w:rFonts w:ascii="Century Gothic" w:hAnsi="Century Gothic" w:cs="Arial"/>
              </w:rPr>
            </w:pPr>
            <w:r w:rsidRPr="00B71890">
              <w:rPr>
                <w:rFonts w:ascii="Century Gothic" w:hAnsi="Century Gothic" w:cs="Arial"/>
              </w:rPr>
              <w:t>$32.00</w:t>
            </w:r>
          </w:p>
        </w:tc>
      </w:tr>
      <w:tr w:rsidR="00B71890" w:rsidRPr="00B71890" w14:paraId="35D1D30B" w14:textId="77777777" w:rsidTr="00B71890">
        <w:trPr>
          <w:trHeight w:val="1099"/>
        </w:trPr>
        <w:tc>
          <w:tcPr>
            <w:tcW w:w="4170" w:type="dxa"/>
            <w:gridSpan w:val="2"/>
            <w:hideMark/>
          </w:tcPr>
          <w:p w14:paraId="0EEDE029" w14:textId="77777777" w:rsidR="00B71890" w:rsidRPr="00B71890" w:rsidRDefault="00B71890" w:rsidP="00B71890">
            <w:pPr>
              <w:jc w:val="both"/>
              <w:rPr>
                <w:rFonts w:ascii="Century Gothic" w:hAnsi="Century Gothic" w:cs="Arial"/>
              </w:rPr>
            </w:pPr>
            <w:r w:rsidRPr="00B71890">
              <w:rPr>
                <w:rFonts w:ascii="Century Gothic" w:hAnsi="Century Gothic" w:cs="Arial"/>
              </w:rPr>
              <w:t>4.2.4. Terneras</w:t>
            </w:r>
          </w:p>
        </w:tc>
        <w:tc>
          <w:tcPr>
            <w:tcW w:w="4550" w:type="dxa"/>
            <w:gridSpan w:val="2"/>
            <w:noWrap/>
            <w:hideMark/>
          </w:tcPr>
          <w:p w14:paraId="56BD4375" w14:textId="77777777" w:rsidR="00B71890" w:rsidRPr="00B71890" w:rsidRDefault="00B71890" w:rsidP="00B71890">
            <w:pPr>
              <w:jc w:val="both"/>
              <w:rPr>
                <w:rFonts w:ascii="Century Gothic" w:hAnsi="Century Gothic" w:cs="Arial"/>
              </w:rPr>
            </w:pPr>
            <w:r w:rsidRPr="00B71890">
              <w:rPr>
                <w:rFonts w:ascii="Century Gothic" w:hAnsi="Century Gothic" w:cs="Arial"/>
              </w:rPr>
              <w:t>$32.00</w:t>
            </w:r>
          </w:p>
        </w:tc>
      </w:tr>
      <w:tr w:rsidR="00B71890" w:rsidRPr="00B71890" w14:paraId="0ADA0FDF" w14:textId="77777777" w:rsidTr="00B71890">
        <w:trPr>
          <w:trHeight w:val="1099"/>
        </w:trPr>
        <w:tc>
          <w:tcPr>
            <w:tcW w:w="4170" w:type="dxa"/>
            <w:gridSpan w:val="2"/>
            <w:hideMark/>
          </w:tcPr>
          <w:p w14:paraId="4D9A2A48" w14:textId="77777777" w:rsidR="00B71890" w:rsidRPr="00B71890" w:rsidRDefault="00B71890" w:rsidP="00B71890">
            <w:pPr>
              <w:jc w:val="both"/>
              <w:rPr>
                <w:rFonts w:ascii="Century Gothic" w:hAnsi="Century Gothic" w:cs="Arial"/>
              </w:rPr>
            </w:pPr>
            <w:r w:rsidRPr="00B71890">
              <w:rPr>
                <w:rFonts w:ascii="Century Gothic" w:hAnsi="Century Gothic" w:cs="Arial"/>
              </w:rPr>
              <w:t>4.2.5. Avestruces</w:t>
            </w:r>
          </w:p>
        </w:tc>
        <w:tc>
          <w:tcPr>
            <w:tcW w:w="4550" w:type="dxa"/>
            <w:gridSpan w:val="2"/>
            <w:noWrap/>
            <w:hideMark/>
          </w:tcPr>
          <w:p w14:paraId="2E54EB77" w14:textId="77777777" w:rsidR="00B71890" w:rsidRPr="00B71890" w:rsidRDefault="00B71890" w:rsidP="00B71890">
            <w:pPr>
              <w:jc w:val="both"/>
              <w:rPr>
                <w:rFonts w:ascii="Century Gothic" w:hAnsi="Century Gothic" w:cs="Arial"/>
              </w:rPr>
            </w:pPr>
            <w:r w:rsidRPr="00B71890">
              <w:rPr>
                <w:rFonts w:ascii="Century Gothic" w:hAnsi="Century Gothic" w:cs="Arial"/>
              </w:rPr>
              <w:t>$63.00</w:t>
            </w:r>
          </w:p>
        </w:tc>
      </w:tr>
      <w:tr w:rsidR="00B71890" w:rsidRPr="00B71890" w14:paraId="276B16D2" w14:textId="77777777" w:rsidTr="00B71890">
        <w:trPr>
          <w:trHeight w:val="1275"/>
        </w:trPr>
        <w:tc>
          <w:tcPr>
            <w:tcW w:w="4170" w:type="dxa"/>
            <w:gridSpan w:val="2"/>
            <w:hideMark/>
          </w:tcPr>
          <w:p w14:paraId="6A9F971B"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5. Inspección, sello y resello de carne de ganado sacrificado en rastro</w:t>
            </w:r>
          </w:p>
        </w:tc>
        <w:tc>
          <w:tcPr>
            <w:tcW w:w="4550" w:type="dxa"/>
            <w:gridSpan w:val="2"/>
            <w:noWrap/>
            <w:hideMark/>
          </w:tcPr>
          <w:p w14:paraId="0774D063"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17D90BB7" w14:textId="77777777" w:rsidTr="00B71890">
        <w:trPr>
          <w:trHeight w:val="1575"/>
        </w:trPr>
        <w:tc>
          <w:tcPr>
            <w:tcW w:w="4170" w:type="dxa"/>
            <w:gridSpan w:val="2"/>
            <w:hideMark/>
          </w:tcPr>
          <w:p w14:paraId="52573A40" w14:textId="77777777" w:rsidR="00B71890" w:rsidRPr="00B71890" w:rsidRDefault="00B71890" w:rsidP="00B71890">
            <w:pPr>
              <w:jc w:val="both"/>
              <w:rPr>
                <w:rFonts w:ascii="Century Gothic" w:hAnsi="Century Gothic" w:cs="Arial"/>
              </w:rPr>
            </w:pPr>
            <w:r w:rsidRPr="00B71890">
              <w:rPr>
                <w:rFonts w:ascii="Century Gothic" w:hAnsi="Century Gothic" w:cs="Arial"/>
              </w:rPr>
              <w:t>6. Legalización de facturas, marcas, fierros y señales para la expedición de pases de ganado, por cabeza</w:t>
            </w:r>
          </w:p>
        </w:tc>
        <w:tc>
          <w:tcPr>
            <w:tcW w:w="4550" w:type="dxa"/>
            <w:gridSpan w:val="2"/>
            <w:noWrap/>
            <w:hideMark/>
          </w:tcPr>
          <w:p w14:paraId="7762796C"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681978C3" w14:textId="77777777" w:rsidTr="00B71890">
        <w:trPr>
          <w:trHeight w:val="1455"/>
        </w:trPr>
        <w:tc>
          <w:tcPr>
            <w:tcW w:w="4170" w:type="dxa"/>
            <w:gridSpan w:val="2"/>
            <w:hideMark/>
          </w:tcPr>
          <w:p w14:paraId="7CA3191C" w14:textId="77777777" w:rsidR="00B71890" w:rsidRPr="00B71890" w:rsidRDefault="00B71890" w:rsidP="00B71890">
            <w:pPr>
              <w:jc w:val="both"/>
              <w:rPr>
                <w:rFonts w:ascii="Century Gothic" w:hAnsi="Century Gothic" w:cs="Arial"/>
              </w:rPr>
            </w:pPr>
            <w:r w:rsidRPr="00B71890">
              <w:rPr>
                <w:rFonts w:ascii="Century Gothic" w:hAnsi="Century Gothic" w:cs="Arial"/>
              </w:rPr>
              <w:t>7. Revisión de facturas, marcas, fierros y señales para expedición de pases de ganado destinado al sacrificio</w:t>
            </w:r>
          </w:p>
        </w:tc>
        <w:tc>
          <w:tcPr>
            <w:tcW w:w="4550" w:type="dxa"/>
            <w:gridSpan w:val="2"/>
            <w:noWrap/>
            <w:hideMark/>
          </w:tcPr>
          <w:p w14:paraId="180738C4"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3B79271F" w14:textId="77777777" w:rsidTr="00B71890">
        <w:trPr>
          <w:trHeight w:val="1710"/>
        </w:trPr>
        <w:tc>
          <w:tcPr>
            <w:tcW w:w="4170" w:type="dxa"/>
            <w:gridSpan w:val="2"/>
            <w:hideMark/>
          </w:tcPr>
          <w:p w14:paraId="343ACE92" w14:textId="77777777" w:rsidR="00B71890" w:rsidRPr="00B71890" w:rsidRDefault="00B71890" w:rsidP="00B71890">
            <w:pPr>
              <w:jc w:val="both"/>
              <w:rPr>
                <w:rFonts w:ascii="Century Gothic" w:hAnsi="Century Gothic" w:cs="Arial"/>
              </w:rPr>
            </w:pPr>
            <w:r w:rsidRPr="00B71890">
              <w:rPr>
                <w:rFonts w:ascii="Century Gothic" w:hAnsi="Century Gothic" w:cs="Arial"/>
              </w:rPr>
              <w:t>8. Revisión de facturas, marcas, fierros y señales para expedición de pases de ganado destinado al repasto por cabeza</w:t>
            </w:r>
          </w:p>
        </w:tc>
        <w:tc>
          <w:tcPr>
            <w:tcW w:w="4550" w:type="dxa"/>
            <w:gridSpan w:val="2"/>
            <w:noWrap/>
            <w:hideMark/>
          </w:tcPr>
          <w:p w14:paraId="4F1388EF"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749EF046" w14:textId="77777777" w:rsidTr="00B71890">
        <w:trPr>
          <w:trHeight w:val="1099"/>
        </w:trPr>
        <w:tc>
          <w:tcPr>
            <w:tcW w:w="4170" w:type="dxa"/>
            <w:gridSpan w:val="2"/>
            <w:hideMark/>
          </w:tcPr>
          <w:p w14:paraId="31DE9220" w14:textId="77777777" w:rsidR="00B71890" w:rsidRPr="00B71890" w:rsidRDefault="00B71890" w:rsidP="00B71890">
            <w:pPr>
              <w:jc w:val="both"/>
              <w:rPr>
                <w:rFonts w:ascii="Century Gothic" w:hAnsi="Century Gothic" w:cs="Arial"/>
              </w:rPr>
            </w:pPr>
            <w:r w:rsidRPr="00B71890">
              <w:rPr>
                <w:rFonts w:ascii="Century Gothic" w:hAnsi="Century Gothic" w:cs="Arial"/>
              </w:rPr>
              <w:t>9. Certificado de legalización de pieles de ganado, por pieza</w:t>
            </w:r>
          </w:p>
        </w:tc>
        <w:tc>
          <w:tcPr>
            <w:tcW w:w="4550" w:type="dxa"/>
            <w:gridSpan w:val="2"/>
            <w:noWrap/>
            <w:hideMark/>
          </w:tcPr>
          <w:p w14:paraId="4298A280"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64C06DD8" w14:textId="77777777" w:rsidTr="00B71890">
        <w:trPr>
          <w:trHeight w:val="1099"/>
        </w:trPr>
        <w:tc>
          <w:tcPr>
            <w:tcW w:w="8720" w:type="dxa"/>
            <w:gridSpan w:val="4"/>
            <w:hideMark/>
          </w:tcPr>
          <w:p w14:paraId="10749D3A" w14:textId="77777777" w:rsidR="00B71890" w:rsidRPr="00B71890" w:rsidRDefault="00B71890" w:rsidP="00B71890">
            <w:pPr>
              <w:jc w:val="both"/>
              <w:rPr>
                <w:rFonts w:ascii="Century Gothic" w:hAnsi="Century Gothic" w:cs="Arial"/>
              </w:rPr>
            </w:pPr>
            <w:r w:rsidRPr="00B71890">
              <w:rPr>
                <w:rFonts w:ascii="Century Gothic" w:hAnsi="Century Gothic" w:cs="Arial"/>
              </w:rPr>
              <w:t>10. Expedición de Pases de Movilización de ganado</w:t>
            </w:r>
          </w:p>
        </w:tc>
      </w:tr>
      <w:tr w:rsidR="00B71890" w:rsidRPr="00B71890" w14:paraId="3258935C" w14:textId="77777777" w:rsidTr="00B71890">
        <w:trPr>
          <w:trHeight w:val="1099"/>
        </w:trPr>
        <w:tc>
          <w:tcPr>
            <w:tcW w:w="8720" w:type="dxa"/>
            <w:gridSpan w:val="4"/>
            <w:hideMark/>
          </w:tcPr>
          <w:p w14:paraId="4542E504" w14:textId="77777777" w:rsidR="00B71890" w:rsidRPr="00B71890" w:rsidRDefault="00B71890" w:rsidP="00B71890">
            <w:pPr>
              <w:jc w:val="both"/>
              <w:rPr>
                <w:rFonts w:ascii="Century Gothic" w:hAnsi="Century Gothic" w:cs="Arial"/>
              </w:rPr>
            </w:pPr>
            <w:r w:rsidRPr="00B71890">
              <w:rPr>
                <w:rFonts w:ascii="Century Gothic" w:hAnsi="Century Gothic" w:cs="Arial"/>
              </w:rPr>
              <w:t>El pase de ganado tendrá la misma tarifa en todo el territorio estatal, sin perjuicio de que la autoridad expedidora exente del pago, y será la siguiente (Ley de ganadería para el Estado de Chihuahua):</w:t>
            </w:r>
          </w:p>
        </w:tc>
      </w:tr>
      <w:tr w:rsidR="00B71890" w:rsidRPr="00B71890" w14:paraId="16B53B3E" w14:textId="77777777" w:rsidTr="00B71890">
        <w:trPr>
          <w:trHeight w:val="1099"/>
        </w:trPr>
        <w:tc>
          <w:tcPr>
            <w:tcW w:w="4170" w:type="dxa"/>
            <w:gridSpan w:val="2"/>
            <w:hideMark/>
          </w:tcPr>
          <w:p w14:paraId="0B1A0026" w14:textId="6FB7038E" w:rsidR="00B71890" w:rsidRPr="00B71890" w:rsidRDefault="00B71890" w:rsidP="007825F2">
            <w:pPr>
              <w:jc w:val="right"/>
              <w:rPr>
                <w:rFonts w:ascii="Century Gothic" w:hAnsi="Century Gothic" w:cs="Arial"/>
              </w:rPr>
            </w:pPr>
            <w:r w:rsidRPr="00B71890">
              <w:rPr>
                <w:rFonts w:ascii="Century Gothic" w:hAnsi="Century Gothic" w:cs="Arial"/>
              </w:rPr>
              <w:lastRenderedPageBreak/>
              <w:t xml:space="preserve">Concepto                         No. </w:t>
            </w:r>
            <w:r w:rsidR="007825F2">
              <w:rPr>
                <w:rFonts w:ascii="Century Gothic" w:hAnsi="Century Gothic" w:cs="Arial"/>
              </w:rPr>
              <w:t xml:space="preserve">  </w:t>
            </w:r>
            <w:r w:rsidR="00AA744B">
              <w:rPr>
                <w:rFonts w:ascii="Century Gothic" w:hAnsi="Century Gothic" w:cs="Arial"/>
              </w:rPr>
              <w:t xml:space="preserve">de </w:t>
            </w:r>
            <w:r w:rsidRPr="00B71890">
              <w:rPr>
                <w:rFonts w:ascii="Century Gothic" w:hAnsi="Century Gothic" w:cs="Arial"/>
              </w:rPr>
              <w:t>Cabezas</w:t>
            </w:r>
          </w:p>
        </w:tc>
        <w:tc>
          <w:tcPr>
            <w:tcW w:w="4550" w:type="dxa"/>
            <w:gridSpan w:val="2"/>
            <w:hideMark/>
          </w:tcPr>
          <w:p w14:paraId="7F846F78" w14:textId="01D0BBE2" w:rsidR="00B71890" w:rsidRPr="00B71890" w:rsidRDefault="007825F2" w:rsidP="00B71890">
            <w:pPr>
              <w:jc w:val="both"/>
              <w:rPr>
                <w:rFonts w:ascii="Century Gothic" w:hAnsi="Century Gothic" w:cs="Arial"/>
              </w:rPr>
            </w:pPr>
            <w:r>
              <w:rPr>
                <w:rFonts w:ascii="Century Gothic" w:hAnsi="Century Gothic" w:cs="Arial"/>
              </w:rPr>
              <w:t xml:space="preserve">                             </w:t>
            </w:r>
            <w:r w:rsidR="00B71890" w:rsidRPr="00B71890">
              <w:rPr>
                <w:rFonts w:ascii="Century Gothic" w:hAnsi="Century Gothic" w:cs="Arial"/>
              </w:rPr>
              <w:t>Importe por pase</w:t>
            </w:r>
          </w:p>
        </w:tc>
      </w:tr>
      <w:tr w:rsidR="00B71890" w:rsidRPr="00B71890" w14:paraId="5DCBD153" w14:textId="77777777" w:rsidTr="00B71890">
        <w:trPr>
          <w:trHeight w:val="1099"/>
        </w:trPr>
        <w:tc>
          <w:tcPr>
            <w:tcW w:w="8720" w:type="dxa"/>
            <w:gridSpan w:val="4"/>
            <w:hideMark/>
          </w:tcPr>
          <w:p w14:paraId="41AE7BAF" w14:textId="77777777" w:rsidR="00B71890" w:rsidRPr="00B71890" w:rsidRDefault="00B71890" w:rsidP="00B71890">
            <w:pPr>
              <w:jc w:val="both"/>
              <w:rPr>
                <w:rFonts w:ascii="Century Gothic" w:hAnsi="Century Gothic" w:cs="Arial"/>
              </w:rPr>
            </w:pPr>
            <w:r w:rsidRPr="00B71890">
              <w:rPr>
                <w:rFonts w:ascii="Century Gothic" w:hAnsi="Century Gothic" w:cs="Arial"/>
              </w:rPr>
              <w:t>Ganado Mayor:</w:t>
            </w:r>
          </w:p>
        </w:tc>
      </w:tr>
      <w:tr w:rsidR="00B71890" w:rsidRPr="00B71890" w14:paraId="482E17AB" w14:textId="77777777" w:rsidTr="00B71890">
        <w:trPr>
          <w:trHeight w:val="1099"/>
        </w:trPr>
        <w:tc>
          <w:tcPr>
            <w:tcW w:w="2180" w:type="dxa"/>
            <w:hideMark/>
          </w:tcPr>
          <w:p w14:paraId="6F2A3471"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Pastoreo                                        </w:t>
            </w:r>
          </w:p>
        </w:tc>
        <w:tc>
          <w:tcPr>
            <w:tcW w:w="1990" w:type="dxa"/>
            <w:hideMark/>
          </w:tcPr>
          <w:p w14:paraId="412AC458"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1 a 10 </w:t>
            </w:r>
          </w:p>
        </w:tc>
        <w:tc>
          <w:tcPr>
            <w:tcW w:w="4550" w:type="dxa"/>
            <w:gridSpan w:val="2"/>
            <w:noWrap/>
            <w:hideMark/>
          </w:tcPr>
          <w:p w14:paraId="20BB3006"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20.00 </w:t>
            </w:r>
          </w:p>
        </w:tc>
      </w:tr>
      <w:tr w:rsidR="00B71890" w:rsidRPr="00B71890" w14:paraId="344A1ADB" w14:textId="77777777" w:rsidTr="00B71890">
        <w:trPr>
          <w:trHeight w:val="1099"/>
        </w:trPr>
        <w:tc>
          <w:tcPr>
            <w:tcW w:w="2180" w:type="dxa"/>
            <w:vMerge w:val="restart"/>
            <w:hideMark/>
          </w:tcPr>
          <w:p w14:paraId="2B4ECB85" w14:textId="77777777" w:rsidR="00B71890" w:rsidRPr="00B71890" w:rsidRDefault="00B71890" w:rsidP="00B71890">
            <w:pPr>
              <w:jc w:val="both"/>
              <w:rPr>
                <w:rFonts w:ascii="Century Gothic" w:hAnsi="Century Gothic" w:cs="Arial"/>
              </w:rPr>
            </w:pPr>
            <w:r w:rsidRPr="00B71890">
              <w:rPr>
                <w:rFonts w:ascii="Century Gothic" w:hAnsi="Century Gothic" w:cs="Arial"/>
              </w:rPr>
              <w:t> </w:t>
            </w:r>
          </w:p>
        </w:tc>
        <w:tc>
          <w:tcPr>
            <w:tcW w:w="1990" w:type="dxa"/>
            <w:hideMark/>
          </w:tcPr>
          <w:p w14:paraId="08E28356"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11 a 50</w:t>
            </w:r>
          </w:p>
        </w:tc>
        <w:tc>
          <w:tcPr>
            <w:tcW w:w="4550" w:type="dxa"/>
            <w:gridSpan w:val="2"/>
            <w:noWrap/>
            <w:hideMark/>
          </w:tcPr>
          <w:p w14:paraId="74D541CC"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50.00 </w:t>
            </w:r>
          </w:p>
        </w:tc>
      </w:tr>
      <w:tr w:rsidR="00B71890" w:rsidRPr="00B71890" w14:paraId="310113C2" w14:textId="77777777" w:rsidTr="00B71890">
        <w:trPr>
          <w:trHeight w:val="1099"/>
        </w:trPr>
        <w:tc>
          <w:tcPr>
            <w:tcW w:w="2180" w:type="dxa"/>
            <w:vMerge/>
            <w:hideMark/>
          </w:tcPr>
          <w:p w14:paraId="19F52531" w14:textId="77777777" w:rsidR="00B71890" w:rsidRPr="00B71890" w:rsidRDefault="00B71890" w:rsidP="00B71890">
            <w:pPr>
              <w:jc w:val="both"/>
              <w:rPr>
                <w:rFonts w:ascii="Century Gothic" w:hAnsi="Century Gothic" w:cs="Arial"/>
              </w:rPr>
            </w:pPr>
          </w:p>
        </w:tc>
        <w:tc>
          <w:tcPr>
            <w:tcW w:w="1990" w:type="dxa"/>
            <w:hideMark/>
          </w:tcPr>
          <w:p w14:paraId="6CA09646"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51 0 100</w:t>
            </w:r>
          </w:p>
        </w:tc>
        <w:tc>
          <w:tcPr>
            <w:tcW w:w="4550" w:type="dxa"/>
            <w:gridSpan w:val="2"/>
            <w:noWrap/>
            <w:hideMark/>
          </w:tcPr>
          <w:p w14:paraId="67B1F496"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80.00 </w:t>
            </w:r>
          </w:p>
        </w:tc>
      </w:tr>
      <w:tr w:rsidR="00B71890" w:rsidRPr="00B71890" w14:paraId="2D1D2825" w14:textId="77777777" w:rsidTr="00B71890">
        <w:trPr>
          <w:trHeight w:val="1099"/>
        </w:trPr>
        <w:tc>
          <w:tcPr>
            <w:tcW w:w="2180" w:type="dxa"/>
            <w:vMerge/>
            <w:hideMark/>
          </w:tcPr>
          <w:p w14:paraId="115FB738" w14:textId="77777777" w:rsidR="00B71890" w:rsidRPr="00B71890" w:rsidRDefault="00B71890" w:rsidP="00B71890">
            <w:pPr>
              <w:jc w:val="both"/>
              <w:rPr>
                <w:rFonts w:ascii="Century Gothic" w:hAnsi="Century Gothic" w:cs="Arial"/>
              </w:rPr>
            </w:pPr>
          </w:p>
        </w:tc>
        <w:tc>
          <w:tcPr>
            <w:tcW w:w="1990" w:type="dxa"/>
            <w:hideMark/>
          </w:tcPr>
          <w:p w14:paraId="2004AC99"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101 en delante</w:t>
            </w:r>
          </w:p>
        </w:tc>
        <w:tc>
          <w:tcPr>
            <w:tcW w:w="4550" w:type="dxa"/>
            <w:gridSpan w:val="2"/>
            <w:noWrap/>
            <w:hideMark/>
          </w:tcPr>
          <w:p w14:paraId="6E5E2778"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150.00 </w:t>
            </w:r>
          </w:p>
        </w:tc>
      </w:tr>
      <w:tr w:rsidR="00B71890" w:rsidRPr="00B71890" w14:paraId="09D8842B" w14:textId="77777777" w:rsidTr="00B71890">
        <w:trPr>
          <w:trHeight w:val="1099"/>
        </w:trPr>
        <w:tc>
          <w:tcPr>
            <w:tcW w:w="2180" w:type="dxa"/>
            <w:hideMark/>
          </w:tcPr>
          <w:p w14:paraId="5299EF87"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Movilización                                  </w:t>
            </w:r>
          </w:p>
        </w:tc>
        <w:tc>
          <w:tcPr>
            <w:tcW w:w="1990" w:type="dxa"/>
            <w:hideMark/>
          </w:tcPr>
          <w:p w14:paraId="7686F0F2"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1 a 10 </w:t>
            </w:r>
          </w:p>
        </w:tc>
        <w:tc>
          <w:tcPr>
            <w:tcW w:w="4550" w:type="dxa"/>
            <w:gridSpan w:val="2"/>
            <w:noWrap/>
            <w:hideMark/>
          </w:tcPr>
          <w:p w14:paraId="31D66B20"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30.00 </w:t>
            </w:r>
          </w:p>
        </w:tc>
      </w:tr>
      <w:tr w:rsidR="00B71890" w:rsidRPr="00B71890" w14:paraId="1F40F760" w14:textId="77777777" w:rsidTr="00B71890">
        <w:trPr>
          <w:trHeight w:val="1099"/>
        </w:trPr>
        <w:tc>
          <w:tcPr>
            <w:tcW w:w="2180" w:type="dxa"/>
            <w:vMerge w:val="restart"/>
            <w:hideMark/>
          </w:tcPr>
          <w:p w14:paraId="52531B6B" w14:textId="77777777" w:rsidR="00B71890" w:rsidRPr="00B71890" w:rsidRDefault="00B71890" w:rsidP="00B71890">
            <w:pPr>
              <w:jc w:val="both"/>
              <w:rPr>
                <w:rFonts w:ascii="Century Gothic" w:hAnsi="Century Gothic" w:cs="Arial"/>
              </w:rPr>
            </w:pPr>
            <w:r w:rsidRPr="00B71890">
              <w:rPr>
                <w:rFonts w:ascii="Century Gothic" w:hAnsi="Century Gothic" w:cs="Arial"/>
              </w:rPr>
              <w:t> </w:t>
            </w:r>
          </w:p>
        </w:tc>
        <w:tc>
          <w:tcPr>
            <w:tcW w:w="1990" w:type="dxa"/>
            <w:hideMark/>
          </w:tcPr>
          <w:p w14:paraId="594FC1BE"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11 a 50</w:t>
            </w:r>
          </w:p>
        </w:tc>
        <w:tc>
          <w:tcPr>
            <w:tcW w:w="4550" w:type="dxa"/>
            <w:gridSpan w:val="2"/>
            <w:noWrap/>
            <w:hideMark/>
          </w:tcPr>
          <w:p w14:paraId="63C8891D"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50.00 </w:t>
            </w:r>
          </w:p>
        </w:tc>
      </w:tr>
      <w:tr w:rsidR="00B71890" w:rsidRPr="00B71890" w14:paraId="63E5E412" w14:textId="77777777" w:rsidTr="00B71890">
        <w:trPr>
          <w:trHeight w:val="1099"/>
        </w:trPr>
        <w:tc>
          <w:tcPr>
            <w:tcW w:w="2180" w:type="dxa"/>
            <w:vMerge/>
            <w:hideMark/>
          </w:tcPr>
          <w:p w14:paraId="1A5EEF8D" w14:textId="77777777" w:rsidR="00B71890" w:rsidRPr="00B71890" w:rsidRDefault="00B71890" w:rsidP="00B71890">
            <w:pPr>
              <w:jc w:val="both"/>
              <w:rPr>
                <w:rFonts w:ascii="Century Gothic" w:hAnsi="Century Gothic" w:cs="Arial"/>
              </w:rPr>
            </w:pPr>
          </w:p>
        </w:tc>
        <w:tc>
          <w:tcPr>
            <w:tcW w:w="1990" w:type="dxa"/>
            <w:hideMark/>
          </w:tcPr>
          <w:p w14:paraId="4718A740"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51 a 100</w:t>
            </w:r>
          </w:p>
        </w:tc>
        <w:tc>
          <w:tcPr>
            <w:tcW w:w="4550" w:type="dxa"/>
            <w:gridSpan w:val="2"/>
            <w:noWrap/>
            <w:hideMark/>
          </w:tcPr>
          <w:p w14:paraId="17D5107A"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80.00 </w:t>
            </w:r>
          </w:p>
        </w:tc>
      </w:tr>
      <w:tr w:rsidR="00B71890" w:rsidRPr="00B71890" w14:paraId="06FF57CE" w14:textId="77777777" w:rsidTr="00B71890">
        <w:trPr>
          <w:trHeight w:val="1099"/>
        </w:trPr>
        <w:tc>
          <w:tcPr>
            <w:tcW w:w="2180" w:type="dxa"/>
            <w:vMerge/>
            <w:hideMark/>
          </w:tcPr>
          <w:p w14:paraId="056B78E2" w14:textId="77777777" w:rsidR="00B71890" w:rsidRPr="00B71890" w:rsidRDefault="00B71890" w:rsidP="00B71890">
            <w:pPr>
              <w:jc w:val="both"/>
              <w:rPr>
                <w:rFonts w:ascii="Century Gothic" w:hAnsi="Century Gothic" w:cs="Arial"/>
              </w:rPr>
            </w:pPr>
          </w:p>
        </w:tc>
        <w:tc>
          <w:tcPr>
            <w:tcW w:w="1990" w:type="dxa"/>
            <w:hideMark/>
          </w:tcPr>
          <w:p w14:paraId="070930A0"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101 en delante </w:t>
            </w:r>
          </w:p>
        </w:tc>
        <w:tc>
          <w:tcPr>
            <w:tcW w:w="4550" w:type="dxa"/>
            <w:gridSpan w:val="2"/>
            <w:noWrap/>
            <w:hideMark/>
          </w:tcPr>
          <w:p w14:paraId="069B1849"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150.00 </w:t>
            </w:r>
          </w:p>
        </w:tc>
      </w:tr>
      <w:tr w:rsidR="00B71890" w:rsidRPr="00B71890" w14:paraId="0902E639" w14:textId="77777777" w:rsidTr="00B71890">
        <w:trPr>
          <w:trHeight w:val="1099"/>
        </w:trPr>
        <w:tc>
          <w:tcPr>
            <w:tcW w:w="2180" w:type="dxa"/>
            <w:hideMark/>
          </w:tcPr>
          <w:p w14:paraId="0CD81E8E"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Sacrificio                                        </w:t>
            </w:r>
          </w:p>
        </w:tc>
        <w:tc>
          <w:tcPr>
            <w:tcW w:w="1990" w:type="dxa"/>
            <w:hideMark/>
          </w:tcPr>
          <w:p w14:paraId="5A18E136" w14:textId="77777777" w:rsidR="00B71890" w:rsidRPr="00B71890" w:rsidRDefault="00B71890" w:rsidP="00B71890">
            <w:pPr>
              <w:jc w:val="both"/>
              <w:rPr>
                <w:rFonts w:ascii="Century Gothic" w:hAnsi="Century Gothic" w:cs="Arial"/>
              </w:rPr>
            </w:pPr>
            <w:r w:rsidRPr="00B71890">
              <w:rPr>
                <w:rFonts w:ascii="Century Gothic" w:hAnsi="Century Gothic" w:cs="Arial"/>
              </w:rPr>
              <w:t>1 a 10</w:t>
            </w:r>
          </w:p>
        </w:tc>
        <w:tc>
          <w:tcPr>
            <w:tcW w:w="4550" w:type="dxa"/>
            <w:gridSpan w:val="2"/>
            <w:noWrap/>
            <w:hideMark/>
          </w:tcPr>
          <w:p w14:paraId="0784B43B"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50.00 </w:t>
            </w:r>
          </w:p>
        </w:tc>
      </w:tr>
      <w:tr w:rsidR="00B71890" w:rsidRPr="00B71890" w14:paraId="5297831E" w14:textId="77777777" w:rsidTr="00B71890">
        <w:trPr>
          <w:trHeight w:val="1099"/>
        </w:trPr>
        <w:tc>
          <w:tcPr>
            <w:tcW w:w="2180" w:type="dxa"/>
            <w:vMerge w:val="restart"/>
            <w:hideMark/>
          </w:tcPr>
          <w:p w14:paraId="4F46C151" w14:textId="77777777" w:rsidR="00B71890" w:rsidRPr="00B71890" w:rsidRDefault="00B71890" w:rsidP="00B71890">
            <w:pPr>
              <w:jc w:val="both"/>
              <w:rPr>
                <w:rFonts w:ascii="Century Gothic" w:hAnsi="Century Gothic" w:cs="Arial"/>
              </w:rPr>
            </w:pPr>
            <w:r w:rsidRPr="00B71890">
              <w:rPr>
                <w:rFonts w:ascii="Century Gothic" w:hAnsi="Century Gothic" w:cs="Arial"/>
              </w:rPr>
              <w:t> </w:t>
            </w:r>
          </w:p>
        </w:tc>
        <w:tc>
          <w:tcPr>
            <w:tcW w:w="1990" w:type="dxa"/>
            <w:hideMark/>
          </w:tcPr>
          <w:p w14:paraId="68732B7F"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11 a 50</w:t>
            </w:r>
          </w:p>
        </w:tc>
        <w:tc>
          <w:tcPr>
            <w:tcW w:w="4550" w:type="dxa"/>
            <w:gridSpan w:val="2"/>
            <w:noWrap/>
            <w:hideMark/>
          </w:tcPr>
          <w:p w14:paraId="255896A2"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100.00 </w:t>
            </w:r>
          </w:p>
        </w:tc>
      </w:tr>
      <w:tr w:rsidR="00B71890" w:rsidRPr="00B71890" w14:paraId="4E607C69" w14:textId="77777777" w:rsidTr="00B71890">
        <w:trPr>
          <w:trHeight w:val="1099"/>
        </w:trPr>
        <w:tc>
          <w:tcPr>
            <w:tcW w:w="2180" w:type="dxa"/>
            <w:vMerge/>
            <w:hideMark/>
          </w:tcPr>
          <w:p w14:paraId="198DED91" w14:textId="77777777" w:rsidR="00B71890" w:rsidRPr="00B71890" w:rsidRDefault="00B71890" w:rsidP="00B71890">
            <w:pPr>
              <w:jc w:val="both"/>
              <w:rPr>
                <w:rFonts w:ascii="Century Gothic" w:hAnsi="Century Gothic" w:cs="Arial"/>
              </w:rPr>
            </w:pPr>
          </w:p>
        </w:tc>
        <w:tc>
          <w:tcPr>
            <w:tcW w:w="1990" w:type="dxa"/>
            <w:hideMark/>
          </w:tcPr>
          <w:p w14:paraId="74DF9B14"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51 a 100</w:t>
            </w:r>
          </w:p>
        </w:tc>
        <w:tc>
          <w:tcPr>
            <w:tcW w:w="4550" w:type="dxa"/>
            <w:gridSpan w:val="2"/>
            <w:noWrap/>
            <w:hideMark/>
          </w:tcPr>
          <w:p w14:paraId="414D5270"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200.00 </w:t>
            </w:r>
          </w:p>
        </w:tc>
      </w:tr>
      <w:tr w:rsidR="00B71890" w:rsidRPr="00B71890" w14:paraId="62499423" w14:textId="77777777" w:rsidTr="00B71890">
        <w:trPr>
          <w:trHeight w:val="1099"/>
        </w:trPr>
        <w:tc>
          <w:tcPr>
            <w:tcW w:w="2180" w:type="dxa"/>
            <w:vMerge/>
            <w:hideMark/>
          </w:tcPr>
          <w:p w14:paraId="6691AD4C" w14:textId="77777777" w:rsidR="00B71890" w:rsidRPr="00B71890" w:rsidRDefault="00B71890" w:rsidP="00B71890">
            <w:pPr>
              <w:jc w:val="both"/>
              <w:rPr>
                <w:rFonts w:ascii="Century Gothic" w:hAnsi="Century Gothic" w:cs="Arial"/>
              </w:rPr>
            </w:pPr>
          </w:p>
        </w:tc>
        <w:tc>
          <w:tcPr>
            <w:tcW w:w="1990" w:type="dxa"/>
            <w:hideMark/>
          </w:tcPr>
          <w:p w14:paraId="7DB21EB0"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101 en delante</w:t>
            </w:r>
          </w:p>
        </w:tc>
        <w:tc>
          <w:tcPr>
            <w:tcW w:w="4550" w:type="dxa"/>
            <w:gridSpan w:val="2"/>
            <w:noWrap/>
            <w:hideMark/>
          </w:tcPr>
          <w:p w14:paraId="35503D39"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500.00 </w:t>
            </w:r>
          </w:p>
        </w:tc>
      </w:tr>
      <w:tr w:rsidR="00B71890" w:rsidRPr="00B71890" w14:paraId="551E3A77" w14:textId="77777777" w:rsidTr="00B71890">
        <w:trPr>
          <w:trHeight w:val="1099"/>
        </w:trPr>
        <w:tc>
          <w:tcPr>
            <w:tcW w:w="2180" w:type="dxa"/>
            <w:hideMark/>
          </w:tcPr>
          <w:p w14:paraId="3BC4FA27"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Exportación                                    </w:t>
            </w:r>
          </w:p>
        </w:tc>
        <w:tc>
          <w:tcPr>
            <w:tcW w:w="1990" w:type="dxa"/>
            <w:hideMark/>
          </w:tcPr>
          <w:p w14:paraId="0EBD722D" w14:textId="77777777" w:rsidR="00B71890" w:rsidRPr="00B71890" w:rsidRDefault="00B71890" w:rsidP="00B71890">
            <w:pPr>
              <w:jc w:val="both"/>
              <w:rPr>
                <w:rFonts w:ascii="Century Gothic" w:hAnsi="Century Gothic" w:cs="Arial"/>
              </w:rPr>
            </w:pPr>
            <w:r w:rsidRPr="00B71890">
              <w:rPr>
                <w:rFonts w:ascii="Century Gothic" w:hAnsi="Century Gothic" w:cs="Arial"/>
              </w:rPr>
              <w:t>1 a 10</w:t>
            </w:r>
          </w:p>
        </w:tc>
        <w:tc>
          <w:tcPr>
            <w:tcW w:w="4550" w:type="dxa"/>
            <w:gridSpan w:val="2"/>
            <w:noWrap/>
            <w:hideMark/>
          </w:tcPr>
          <w:p w14:paraId="14D1F12E"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100.00 </w:t>
            </w:r>
          </w:p>
        </w:tc>
      </w:tr>
      <w:tr w:rsidR="00B71890" w:rsidRPr="00B71890" w14:paraId="5755E7AE" w14:textId="77777777" w:rsidTr="00B71890">
        <w:trPr>
          <w:trHeight w:val="1099"/>
        </w:trPr>
        <w:tc>
          <w:tcPr>
            <w:tcW w:w="2180" w:type="dxa"/>
            <w:vMerge w:val="restart"/>
            <w:hideMark/>
          </w:tcPr>
          <w:p w14:paraId="03B5CF63" w14:textId="77777777" w:rsidR="00B71890" w:rsidRPr="00B71890" w:rsidRDefault="00B71890" w:rsidP="00B71890">
            <w:pPr>
              <w:jc w:val="both"/>
              <w:rPr>
                <w:rFonts w:ascii="Century Gothic" w:hAnsi="Century Gothic" w:cs="Arial"/>
              </w:rPr>
            </w:pPr>
            <w:r w:rsidRPr="00B71890">
              <w:rPr>
                <w:rFonts w:ascii="Century Gothic" w:hAnsi="Century Gothic" w:cs="Arial"/>
              </w:rPr>
              <w:t> </w:t>
            </w:r>
          </w:p>
        </w:tc>
        <w:tc>
          <w:tcPr>
            <w:tcW w:w="1990" w:type="dxa"/>
            <w:hideMark/>
          </w:tcPr>
          <w:p w14:paraId="70E1A882"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11 a 50</w:t>
            </w:r>
          </w:p>
        </w:tc>
        <w:tc>
          <w:tcPr>
            <w:tcW w:w="4550" w:type="dxa"/>
            <w:gridSpan w:val="2"/>
            <w:noWrap/>
            <w:hideMark/>
          </w:tcPr>
          <w:p w14:paraId="1C0A6F20"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300.00 </w:t>
            </w:r>
          </w:p>
        </w:tc>
      </w:tr>
      <w:tr w:rsidR="00B71890" w:rsidRPr="00B71890" w14:paraId="2A1F9632" w14:textId="77777777" w:rsidTr="00B71890">
        <w:trPr>
          <w:trHeight w:val="1099"/>
        </w:trPr>
        <w:tc>
          <w:tcPr>
            <w:tcW w:w="2180" w:type="dxa"/>
            <w:vMerge/>
            <w:hideMark/>
          </w:tcPr>
          <w:p w14:paraId="15A5DBE0" w14:textId="77777777" w:rsidR="00B71890" w:rsidRPr="00B71890" w:rsidRDefault="00B71890" w:rsidP="00B71890">
            <w:pPr>
              <w:jc w:val="both"/>
              <w:rPr>
                <w:rFonts w:ascii="Century Gothic" w:hAnsi="Century Gothic" w:cs="Arial"/>
              </w:rPr>
            </w:pPr>
          </w:p>
        </w:tc>
        <w:tc>
          <w:tcPr>
            <w:tcW w:w="1990" w:type="dxa"/>
            <w:hideMark/>
          </w:tcPr>
          <w:p w14:paraId="16F0D5CD"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51 a 100</w:t>
            </w:r>
          </w:p>
        </w:tc>
        <w:tc>
          <w:tcPr>
            <w:tcW w:w="4550" w:type="dxa"/>
            <w:gridSpan w:val="2"/>
            <w:noWrap/>
            <w:hideMark/>
          </w:tcPr>
          <w:p w14:paraId="3046E082"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500.00 </w:t>
            </w:r>
          </w:p>
        </w:tc>
      </w:tr>
      <w:tr w:rsidR="00B71890" w:rsidRPr="00B71890" w14:paraId="5DD65C8D" w14:textId="77777777" w:rsidTr="00B71890">
        <w:trPr>
          <w:trHeight w:val="1099"/>
        </w:trPr>
        <w:tc>
          <w:tcPr>
            <w:tcW w:w="2180" w:type="dxa"/>
            <w:vMerge/>
            <w:hideMark/>
          </w:tcPr>
          <w:p w14:paraId="18D1D422" w14:textId="77777777" w:rsidR="00B71890" w:rsidRPr="00B71890" w:rsidRDefault="00B71890" w:rsidP="00B71890">
            <w:pPr>
              <w:jc w:val="both"/>
              <w:rPr>
                <w:rFonts w:ascii="Century Gothic" w:hAnsi="Century Gothic" w:cs="Arial"/>
              </w:rPr>
            </w:pPr>
          </w:p>
        </w:tc>
        <w:tc>
          <w:tcPr>
            <w:tcW w:w="1990" w:type="dxa"/>
            <w:hideMark/>
          </w:tcPr>
          <w:p w14:paraId="44C3D945"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101 en delante</w:t>
            </w:r>
          </w:p>
        </w:tc>
        <w:tc>
          <w:tcPr>
            <w:tcW w:w="4550" w:type="dxa"/>
            <w:gridSpan w:val="2"/>
            <w:noWrap/>
            <w:hideMark/>
          </w:tcPr>
          <w:p w14:paraId="2872F965"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1,000.00 </w:t>
            </w:r>
          </w:p>
        </w:tc>
      </w:tr>
      <w:tr w:rsidR="00B71890" w:rsidRPr="00B71890" w14:paraId="14794746" w14:textId="77777777" w:rsidTr="00B71890">
        <w:trPr>
          <w:trHeight w:val="1099"/>
        </w:trPr>
        <w:tc>
          <w:tcPr>
            <w:tcW w:w="8720" w:type="dxa"/>
            <w:gridSpan w:val="4"/>
            <w:hideMark/>
          </w:tcPr>
          <w:p w14:paraId="03A9644B" w14:textId="77777777" w:rsidR="00B71890" w:rsidRPr="00B71890" w:rsidRDefault="00B71890" w:rsidP="00B71890">
            <w:pPr>
              <w:jc w:val="both"/>
              <w:rPr>
                <w:rFonts w:ascii="Century Gothic" w:hAnsi="Century Gothic" w:cs="Arial"/>
              </w:rPr>
            </w:pPr>
            <w:r w:rsidRPr="00B71890">
              <w:rPr>
                <w:rFonts w:ascii="Century Gothic" w:hAnsi="Century Gothic" w:cs="Arial"/>
              </w:rPr>
              <w:t>Ganado Menor:</w:t>
            </w:r>
          </w:p>
        </w:tc>
      </w:tr>
      <w:tr w:rsidR="00B71890" w:rsidRPr="00B71890" w14:paraId="4EF8736E" w14:textId="77777777" w:rsidTr="00B71890">
        <w:trPr>
          <w:trHeight w:val="1099"/>
        </w:trPr>
        <w:tc>
          <w:tcPr>
            <w:tcW w:w="2180" w:type="dxa"/>
            <w:hideMark/>
          </w:tcPr>
          <w:p w14:paraId="0BAFFA7C"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Cría                                                  </w:t>
            </w:r>
          </w:p>
        </w:tc>
        <w:tc>
          <w:tcPr>
            <w:tcW w:w="1990" w:type="dxa"/>
            <w:hideMark/>
          </w:tcPr>
          <w:p w14:paraId="79292768" w14:textId="77777777" w:rsidR="00B71890" w:rsidRPr="00B71890" w:rsidRDefault="00B71890" w:rsidP="00B71890">
            <w:pPr>
              <w:jc w:val="both"/>
              <w:rPr>
                <w:rFonts w:ascii="Century Gothic" w:hAnsi="Century Gothic" w:cs="Arial"/>
              </w:rPr>
            </w:pPr>
            <w:r w:rsidRPr="00B71890">
              <w:rPr>
                <w:rFonts w:ascii="Century Gothic" w:hAnsi="Century Gothic" w:cs="Arial"/>
              </w:rPr>
              <w:t>1 a 10</w:t>
            </w:r>
          </w:p>
        </w:tc>
        <w:tc>
          <w:tcPr>
            <w:tcW w:w="4550" w:type="dxa"/>
            <w:gridSpan w:val="2"/>
            <w:noWrap/>
            <w:hideMark/>
          </w:tcPr>
          <w:p w14:paraId="3AD9C21C"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10.00 </w:t>
            </w:r>
          </w:p>
        </w:tc>
      </w:tr>
      <w:tr w:rsidR="00B71890" w:rsidRPr="00B71890" w14:paraId="353448A3" w14:textId="77777777" w:rsidTr="00B71890">
        <w:trPr>
          <w:trHeight w:val="1099"/>
        </w:trPr>
        <w:tc>
          <w:tcPr>
            <w:tcW w:w="2180" w:type="dxa"/>
            <w:vMerge w:val="restart"/>
            <w:hideMark/>
          </w:tcPr>
          <w:p w14:paraId="2C7112D6" w14:textId="77777777" w:rsidR="00B71890" w:rsidRPr="00B71890" w:rsidRDefault="00B71890" w:rsidP="00B71890">
            <w:pPr>
              <w:jc w:val="both"/>
              <w:rPr>
                <w:rFonts w:ascii="Century Gothic" w:hAnsi="Century Gothic" w:cs="Arial"/>
              </w:rPr>
            </w:pPr>
            <w:r w:rsidRPr="00B71890">
              <w:rPr>
                <w:rFonts w:ascii="Century Gothic" w:hAnsi="Century Gothic" w:cs="Arial"/>
              </w:rPr>
              <w:t> </w:t>
            </w:r>
          </w:p>
        </w:tc>
        <w:tc>
          <w:tcPr>
            <w:tcW w:w="1990" w:type="dxa"/>
            <w:hideMark/>
          </w:tcPr>
          <w:p w14:paraId="08EC6759"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11 a 50</w:t>
            </w:r>
          </w:p>
        </w:tc>
        <w:tc>
          <w:tcPr>
            <w:tcW w:w="4550" w:type="dxa"/>
            <w:gridSpan w:val="2"/>
            <w:noWrap/>
            <w:hideMark/>
          </w:tcPr>
          <w:p w14:paraId="70457F5F"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20.00 </w:t>
            </w:r>
          </w:p>
        </w:tc>
      </w:tr>
      <w:tr w:rsidR="00B71890" w:rsidRPr="00B71890" w14:paraId="26C246A7" w14:textId="77777777" w:rsidTr="00B71890">
        <w:trPr>
          <w:trHeight w:val="1099"/>
        </w:trPr>
        <w:tc>
          <w:tcPr>
            <w:tcW w:w="2180" w:type="dxa"/>
            <w:vMerge/>
            <w:hideMark/>
          </w:tcPr>
          <w:p w14:paraId="31D36910" w14:textId="77777777" w:rsidR="00B71890" w:rsidRPr="00B71890" w:rsidRDefault="00B71890" w:rsidP="00B71890">
            <w:pPr>
              <w:jc w:val="both"/>
              <w:rPr>
                <w:rFonts w:ascii="Century Gothic" w:hAnsi="Century Gothic" w:cs="Arial"/>
              </w:rPr>
            </w:pPr>
          </w:p>
        </w:tc>
        <w:tc>
          <w:tcPr>
            <w:tcW w:w="1990" w:type="dxa"/>
            <w:hideMark/>
          </w:tcPr>
          <w:p w14:paraId="1672481B"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51 a 100</w:t>
            </w:r>
          </w:p>
        </w:tc>
        <w:tc>
          <w:tcPr>
            <w:tcW w:w="4550" w:type="dxa"/>
            <w:gridSpan w:val="2"/>
            <w:noWrap/>
            <w:hideMark/>
          </w:tcPr>
          <w:p w14:paraId="3944FD9D"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50.00 </w:t>
            </w:r>
          </w:p>
        </w:tc>
      </w:tr>
      <w:tr w:rsidR="00B71890" w:rsidRPr="00B71890" w14:paraId="7FA791B4" w14:textId="77777777" w:rsidTr="00B71890">
        <w:trPr>
          <w:trHeight w:val="1099"/>
        </w:trPr>
        <w:tc>
          <w:tcPr>
            <w:tcW w:w="2180" w:type="dxa"/>
            <w:vMerge/>
            <w:hideMark/>
          </w:tcPr>
          <w:p w14:paraId="061D4D9D" w14:textId="77777777" w:rsidR="00B71890" w:rsidRPr="00B71890" w:rsidRDefault="00B71890" w:rsidP="00B71890">
            <w:pPr>
              <w:jc w:val="both"/>
              <w:rPr>
                <w:rFonts w:ascii="Century Gothic" w:hAnsi="Century Gothic" w:cs="Arial"/>
              </w:rPr>
            </w:pPr>
          </w:p>
        </w:tc>
        <w:tc>
          <w:tcPr>
            <w:tcW w:w="1990" w:type="dxa"/>
            <w:hideMark/>
          </w:tcPr>
          <w:p w14:paraId="2D372474"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101 en delante</w:t>
            </w:r>
          </w:p>
        </w:tc>
        <w:tc>
          <w:tcPr>
            <w:tcW w:w="4550" w:type="dxa"/>
            <w:gridSpan w:val="2"/>
            <w:noWrap/>
            <w:hideMark/>
          </w:tcPr>
          <w:p w14:paraId="377E3442"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100.00 </w:t>
            </w:r>
          </w:p>
        </w:tc>
      </w:tr>
      <w:tr w:rsidR="00B71890" w:rsidRPr="00B71890" w14:paraId="621C0AE2" w14:textId="77777777" w:rsidTr="00B71890">
        <w:trPr>
          <w:trHeight w:val="1099"/>
        </w:trPr>
        <w:tc>
          <w:tcPr>
            <w:tcW w:w="2180" w:type="dxa"/>
            <w:hideMark/>
          </w:tcPr>
          <w:p w14:paraId="5A8D9C67"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Movilización                                    </w:t>
            </w:r>
          </w:p>
        </w:tc>
        <w:tc>
          <w:tcPr>
            <w:tcW w:w="1990" w:type="dxa"/>
            <w:hideMark/>
          </w:tcPr>
          <w:p w14:paraId="05B5F88F" w14:textId="77777777" w:rsidR="00B71890" w:rsidRPr="00B71890" w:rsidRDefault="00B71890" w:rsidP="00B71890">
            <w:pPr>
              <w:jc w:val="both"/>
              <w:rPr>
                <w:rFonts w:ascii="Century Gothic" w:hAnsi="Century Gothic" w:cs="Arial"/>
              </w:rPr>
            </w:pPr>
            <w:r w:rsidRPr="00B71890">
              <w:rPr>
                <w:rFonts w:ascii="Century Gothic" w:hAnsi="Century Gothic" w:cs="Arial"/>
              </w:rPr>
              <w:t>1 a 10</w:t>
            </w:r>
          </w:p>
        </w:tc>
        <w:tc>
          <w:tcPr>
            <w:tcW w:w="4550" w:type="dxa"/>
            <w:gridSpan w:val="2"/>
            <w:noWrap/>
            <w:hideMark/>
          </w:tcPr>
          <w:p w14:paraId="310D30F6"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10.00 </w:t>
            </w:r>
          </w:p>
        </w:tc>
      </w:tr>
      <w:tr w:rsidR="00B71890" w:rsidRPr="00B71890" w14:paraId="3CB8A27D" w14:textId="77777777" w:rsidTr="00B71890">
        <w:trPr>
          <w:trHeight w:val="1099"/>
        </w:trPr>
        <w:tc>
          <w:tcPr>
            <w:tcW w:w="2180" w:type="dxa"/>
            <w:vMerge w:val="restart"/>
            <w:hideMark/>
          </w:tcPr>
          <w:p w14:paraId="68DA5ECF"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 </w:t>
            </w:r>
          </w:p>
        </w:tc>
        <w:tc>
          <w:tcPr>
            <w:tcW w:w="1990" w:type="dxa"/>
            <w:hideMark/>
          </w:tcPr>
          <w:p w14:paraId="1C741BD2"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11 a 50</w:t>
            </w:r>
          </w:p>
        </w:tc>
        <w:tc>
          <w:tcPr>
            <w:tcW w:w="4550" w:type="dxa"/>
            <w:gridSpan w:val="2"/>
            <w:noWrap/>
            <w:hideMark/>
          </w:tcPr>
          <w:p w14:paraId="2D5BFAFE"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20.00 </w:t>
            </w:r>
          </w:p>
        </w:tc>
      </w:tr>
      <w:tr w:rsidR="00B71890" w:rsidRPr="00B71890" w14:paraId="7615D553" w14:textId="77777777" w:rsidTr="00B71890">
        <w:trPr>
          <w:trHeight w:val="1099"/>
        </w:trPr>
        <w:tc>
          <w:tcPr>
            <w:tcW w:w="2180" w:type="dxa"/>
            <w:vMerge/>
            <w:hideMark/>
          </w:tcPr>
          <w:p w14:paraId="123E6271" w14:textId="77777777" w:rsidR="00B71890" w:rsidRPr="00B71890" w:rsidRDefault="00B71890" w:rsidP="00B71890">
            <w:pPr>
              <w:jc w:val="both"/>
              <w:rPr>
                <w:rFonts w:ascii="Century Gothic" w:hAnsi="Century Gothic" w:cs="Arial"/>
              </w:rPr>
            </w:pPr>
          </w:p>
        </w:tc>
        <w:tc>
          <w:tcPr>
            <w:tcW w:w="1990" w:type="dxa"/>
            <w:hideMark/>
          </w:tcPr>
          <w:p w14:paraId="7E533208"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51 a 100</w:t>
            </w:r>
          </w:p>
        </w:tc>
        <w:tc>
          <w:tcPr>
            <w:tcW w:w="4550" w:type="dxa"/>
            <w:gridSpan w:val="2"/>
            <w:noWrap/>
            <w:hideMark/>
          </w:tcPr>
          <w:p w14:paraId="58B36AD2"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50.00 </w:t>
            </w:r>
          </w:p>
        </w:tc>
      </w:tr>
      <w:tr w:rsidR="00B71890" w:rsidRPr="00B71890" w14:paraId="43BA0E79" w14:textId="77777777" w:rsidTr="00B71890">
        <w:trPr>
          <w:trHeight w:val="1099"/>
        </w:trPr>
        <w:tc>
          <w:tcPr>
            <w:tcW w:w="2180" w:type="dxa"/>
            <w:vMerge/>
            <w:hideMark/>
          </w:tcPr>
          <w:p w14:paraId="3EA5C597" w14:textId="77777777" w:rsidR="00B71890" w:rsidRPr="00B71890" w:rsidRDefault="00B71890" w:rsidP="00B71890">
            <w:pPr>
              <w:jc w:val="both"/>
              <w:rPr>
                <w:rFonts w:ascii="Century Gothic" w:hAnsi="Century Gothic" w:cs="Arial"/>
              </w:rPr>
            </w:pPr>
          </w:p>
        </w:tc>
        <w:tc>
          <w:tcPr>
            <w:tcW w:w="1990" w:type="dxa"/>
            <w:hideMark/>
          </w:tcPr>
          <w:p w14:paraId="789A162E"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101 en delante</w:t>
            </w:r>
          </w:p>
        </w:tc>
        <w:tc>
          <w:tcPr>
            <w:tcW w:w="4550" w:type="dxa"/>
            <w:gridSpan w:val="2"/>
            <w:noWrap/>
            <w:hideMark/>
          </w:tcPr>
          <w:p w14:paraId="4A51EB3B"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100.00 </w:t>
            </w:r>
          </w:p>
        </w:tc>
      </w:tr>
      <w:tr w:rsidR="00B71890" w:rsidRPr="00B71890" w14:paraId="647390FD" w14:textId="77777777" w:rsidTr="00B71890">
        <w:trPr>
          <w:trHeight w:val="1099"/>
        </w:trPr>
        <w:tc>
          <w:tcPr>
            <w:tcW w:w="2180" w:type="dxa"/>
            <w:hideMark/>
          </w:tcPr>
          <w:p w14:paraId="53CA2234"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Sacrificio                                          </w:t>
            </w:r>
          </w:p>
        </w:tc>
        <w:tc>
          <w:tcPr>
            <w:tcW w:w="1990" w:type="dxa"/>
            <w:hideMark/>
          </w:tcPr>
          <w:p w14:paraId="0C8F1476" w14:textId="77777777" w:rsidR="00B71890" w:rsidRPr="00B71890" w:rsidRDefault="00B71890" w:rsidP="00B71890">
            <w:pPr>
              <w:jc w:val="both"/>
              <w:rPr>
                <w:rFonts w:ascii="Century Gothic" w:hAnsi="Century Gothic" w:cs="Arial"/>
              </w:rPr>
            </w:pPr>
            <w:r w:rsidRPr="00B71890">
              <w:rPr>
                <w:rFonts w:ascii="Century Gothic" w:hAnsi="Century Gothic" w:cs="Arial"/>
              </w:rPr>
              <w:t>1 a 10</w:t>
            </w:r>
          </w:p>
        </w:tc>
        <w:tc>
          <w:tcPr>
            <w:tcW w:w="4550" w:type="dxa"/>
            <w:gridSpan w:val="2"/>
            <w:noWrap/>
            <w:hideMark/>
          </w:tcPr>
          <w:p w14:paraId="6810B819"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30.00 </w:t>
            </w:r>
          </w:p>
        </w:tc>
      </w:tr>
      <w:tr w:rsidR="00B71890" w:rsidRPr="00B71890" w14:paraId="5D6A854C" w14:textId="77777777" w:rsidTr="00B71890">
        <w:trPr>
          <w:trHeight w:val="1099"/>
        </w:trPr>
        <w:tc>
          <w:tcPr>
            <w:tcW w:w="2180" w:type="dxa"/>
            <w:vMerge w:val="restart"/>
            <w:hideMark/>
          </w:tcPr>
          <w:p w14:paraId="408E280E" w14:textId="77777777" w:rsidR="00B71890" w:rsidRPr="00B71890" w:rsidRDefault="00B71890" w:rsidP="00B71890">
            <w:pPr>
              <w:jc w:val="both"/>
              <w:rPr>
                <w:rFonts w:ascii="Century Gothic" w:hAnsi="Century Gothic" w:cs="Arial"/>
              </w:rPr>
            </w:pPr>
            <w:r w:rsidRPr="00B71890">
              <w:rPr>
                <w:rFonts w:ascii="Century Gothic" w:hAnsi="Century Gothic" w:cs="Arial"/>
              </w:rPr>
              <w:t> </w:t>
            </w:r>
          </w:p>
        </w:tc>
        <w:tc>
          <w:tcPr>
            <w:tcW w:w="1990" w:type="dxa"/>
            <w:hideMark/>
          </w:tcPr>
          <w:p w14:paraId="28A37B60"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11 a 50</w:t>
            </w:r>
          </w:p>
        </w:tc>
        <w:tc>
          <w:tcPr>
            <w:tcW w:w="4550" w:type="dxa"/>
            <w:gridSpan w:val="2"/>
            <w:noWrap/>
            <w:hideMark/>
          </w:tcPr>
          <w:p w14:paraId="22C0E6FF"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50.00 </w:t>
            </w:r>
          </w:p>
        </w:tc>
      </w:tr>
      <w:tr w:rsidR="00B71890" w:rsidRPr="00B71890" w14:paraId="13481A52" w14:textId="77777777" w:rsidTr="00B71890">
        <w:trPr>
          <w:trHeight w:val="1099"/>
        </w:trPr>
        <w:tc>
          <w:tcPr>
            <w:tcW w:w="2180" w:type="dxa"/>
            <w:vMerge/>
            <w:hideMark/>
          </w:tcPr>
          <w:p w14:paraId="5A88AB72" w14:textId="77777777" w:rsidR="00B71890" w:rsidRPr="00B71890" w:rsidRDefault="00B71890" w:rsidP="00B71890">
            <w:pPr>
              <w:jc w:val="both"/>
              <w:rPr>
                <w:rFonts w:ascii="Century Gothic" w:hAnsi="Century Gothic" w:cs="Arial"/>
              </w:rPr>
            </w:pPr>
          </w:p>
        </w:tc>
        <w:tc>
          <w:tcPr>
            <w:tcW w:w="1990" w:type="dxa"/>
            <w:hideMark/>
          </w:tcPr>
          <w:p w14:paraId="48261166"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51 a 100</w:t>
            </w:r>
          </w:p>
        </w:tc>
        <w:tc>
          <w:tcPr>
            <w:tcW w:w="4550" w:type="dxa"/>
            <w:gridSpan w:val="2"/>
            <w:noWrap/>
            <w:hideMark/>
          </w:tcPr>
          <w:p w14:paraId="77765FDA"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80.00 </w:t>
            </w:r>
          </w:p>
        </w:tc>
      </w:tr>
      <w:tr w:rsidR="00B71890" w:rsidRPr="00B71890" w14:paraId="0B98135D" w14:textId="77777777" w:rsidTr="00B71890">
        <w:trPr>
          <w:trHeight w:val="1099"/>
        </w:trPr>
        <w:tc>
          <w:tcPr>
            <w:tcW w:w="2180" w:type="dxa"/>
            <w:vMerge/>
            <w:hideMark/>
          </w:tcPr>
          <w:p w14:paraId="50267376" w14:textId="77777777" w:rsidR="00B71890" w:rsidRPr="00B71890" w:rsidRDefault="00B71890" w:rsidP="00B71890">
            <w:pPr>
              <w:jc w:val="both"/>
              <w:rPr>
                <w:rFonts w:ascii="Century Gothic" w:hAnsi="Century Gothic" w:cs="Arial"/>
              </w:rPr>
            </w:pPr>
          </w:p>
        </w:tc>
        <w:tc>
          <w:tcPr>
            <w:tcW w:w="1990" w:type="dxa"/>
            <w:hideMark/>
          </w:tcPr>
          <w:p w14:paraId="6E284E21"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101 en delante</w:t>
            </w:r>
          </w:p>
        </w:tc>
        <w:tc>
          <w:tcPr>
            <w:tcW w:w="4550" w:type="dxa"/>
            <w:gridSpan w:val="2"/>
            <w:noWrap/>
            <w:hideMark/>
          </w:tcPr>
          <w:p w14:paraId="1B4A4725"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150.00 </w:t>
            </w:r>
          </w:p>
        </w:tc>
      </w:tr>
      <w:tr w:rsidR="00B71890" w:rsidRPr="00B71890" w14:paraId="417BF532" w14:textId="77777777" w:rsidTr="00B71890">
        <w:trPr>
          <w:trHeight w:val="1099"/>
        </w:trPr>
        <w:tc>
          <w:tcPr>
            <w:tcW w:w="2180" w:type="dxa"/>
            <w:hideMark/>
          </w:tcPr>
          <w:p w14:paraId="642B7DBF"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Exportación                                     </w:t>
            </w:r>
          </w:p>
        </w:tc>
        <w:tc>
          <w:tcPr>
            <w:tcW w:w="1990" w:type="dxa"/>
            <w:hideMark/>
          </w:tcPr>
          <w:p w14:paraId="7383F39B" w14:textId="77777777" w:rsidR="00B71890" w:rsidRPr="00B71890" w:rsidRDefault="00B71890" w:rsidP="00B71890">
            <w:pPr>
              <w:jc w:val="both"/>
              <w:rPr>
                <w:rFonts w:ascii="Century Gothic" w:hAnsi="Century Gothic" w:cs="Arial"/>
              </w:rPr>
            </w:pPr>
            <w:r w:rsidRPr="00B71890">
              <w:rPr>
                <w:rFonts w:ascii="Century Gothic" w:hAnsi="Century Gothic" w:cs="Arial"/>
              </w:rPr>
              <w:t>1 a 10</w:t>
            </w:r>
          </w:p>
        </w:tc>
        <w:tc>
          <w:tcPr>
            <w:tcW w:w="4550" w:type="dxa"/>
            <w:gridSpan w:val="2"/>
            <w:noWrap/>
            <w:hideMark/>
          </w:tcPr>
          <w:p w14:paraId="28257EBE"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50.00 </w:t>
            </w:r>
          </w:p>
        </w:tc>
      </w:tr>
      <w:tr w:rsidR="00B71890" w:rsidRPr="00B71890" w14:paraId="73B5127B" w14:textId="77777777" w:rsidTr="00B71890">
        <w:trPr>
          <w:trHeight w:val="1099"/>
        </w:trPr>
        <w:tc>
          <w:tcPr>
            <w:tcW w:w="2180" w:type="dxa"/>
            <w:vMerge w:val="restart"/>
            <w:hideMark/>
          </w:tcPr>
          <w:p w14:paraId="4B7A6584"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 </w:t>
            </w:r>
          </w:p>
        </w:tc>
        <w:tc>
          <w:tcPr>
            <w:tcW w:w="1990" w:type="dxa"/>
            <w:hideMark/>
          </w:tcPr>
          <w:p w14:paraId="31955770"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11 a 50</w:t>
            </w:r>
          </w:p>
        </w:tc>
        <w:tc>
          <w:tcPr>
            <w:tcW w:w="4550" w:type="dxa"/>
            <w:gridSpan w:val="2"/>
            <w:noWrap/>
            <w:hideMark/>
          </w:tcPr>
          <w:p w14:paraId="49483F66"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80.00 </w:t>
            </w:r>
          </w:p>
        </w:tc>
      </w:tr>
      <w:tr w:rsidR="00B71890" w:rsidRPr="00B71890" w14:paraId="49B76B6D" w14:textId="77777777" w:rsidTr="00B71890">
        <w:trPr>
          <w:trHeight w:val="1099"/>
        </w:trPr>
        <w:tc>
          <w:tcPr>
            <w:tcW w:w="2180" w:type="dxa"/>
            <w:vMerge/>
            <w:hideMark/>
          </w:tcPr>
          <w:p w14:paraId="0492DE24" w14:textId="77777777" w:rsidR="00B71890" w:rsidRPr="00B71890" w:rsidRDefault="00B71890" w:rsidP="00B71890">
            <w:pPr>
              <w:jc w:val="both"/>
              <w:rPr>
                <w:rFonts w:ascii="Century Gothic" w:hAnsi="Century Gothic" w:cs="Arial"/>
              </w:rPr>
            </w:pPr>
          </w:p>
        </w:tc>
        <w:tc>
          <w:tcPr>
            <w:tcW w:w="1990" w:type="dxa"/>
            <w:hideMark/>
          </w:tcPr>
          <w:p w14:paraId="1160BC76"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51 a 100</w:t>
            </w:r>
          </w:p>
        </w:tc>
        <w:tc>
          <w:tcPr>
            <w:tcW w:w="4550" w:type="dxa"/>
            <w:gridSpan w:val="2"/>
            <w:noWrap/>
            <w:hideMark/>
          </w:tcPr>
          <w:p w14:paraId="472AA2E1"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120.00 </w:t>
            </w:r>
          </w:p>
        </w:tc>
      </w:tr>
      <w:tr w:rsidR="00B71890" w:rsidRPr="00B71890" w14:paraId="2A99FFF0" w14:textId="77777777" w:rsidTr="00B71890">
        <w:trPr>
          <w:trHeight w:val="1099"/>
        </w:trPr>
        <w:tc>
          <w:tcPr>
            <w:tcW w:w="2180" w:type="dxa"/>
            <w:vMerge/>
            <w:hideMark/>
          </w:tcPr>
          <w:p w14:paraId="1CA11EB3" w14:textId="77777777" w:rsidR="00B71890" w:rsidRPr="00B71890" w:rsidRDefault="00B71890" w:rsidP="00B71890">
            <w:pPr>
              <w:jc w:val="both"/>
              <w:rPr>
                <w:rFonts w:ascii="Century Gothic" w:hAnsi="Century Gothic" w:cs="Arial"/>
              </w:rPr>
            </w:pPr>
          </w:p>
        </w:tc>
        <w:tc>
          <w:tcPr>
            <w:tcW w:w="1990" w:type="dxa"/>
            <w:hideMark/>
          </w:tcPr>
          <w:p w14:paraId="6C23744B"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101 en delante</w:t>
            </w:r>
          </w:p>
        </w:tc>
        <w:tc>
          <w:tcPr>
            <w:tcW w:w="4550" w:type="dxa"/>
            <w:gridSpan w:val="2"/>
            <w:noWrap/>
            <w:hideMark/>
          </w:tcPr>
          <w:p w14:paraId="27315516"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                                                      200.00 </w:t>
            </w:r>
          </w:p>
        </w:tc>
      </w:tr>
      <w:tr w:rsidR="00B71890" w:rsidRPr="00B71890" w14:paraId="206C1D2C" w14:textId="77777777" w:rsidTr="00B71890">
        <w:trPr>
          <w:trHeight w:val="1099"/>
        </w:trPr>
        <w:tc>
          <w:tcPr>
            <w:tcW w:w="8720" w:type="dxa"/>
            <w:gridSpan w:val="4"/>
            <w:hideMark/>
          </w:tcPr>
          <w:p w14:paraId="70FC76F2" w14:textId="77777777" w:rsidR="00B71890" w:rsidRPr="00B71890" w:rsidRDefault="00B71890" w:rsidP="00B71890">
            <w:pPr>
              <w:jc w:val="both"/>
              <w:rPr>
                <w:rFonts w:ascii="Century Gothic" w:hAnsi="Century Gothic" w:cs="Arial"/>
              </w:rPr>
            </w:pPr>
            <w:r w:rsidRPr="00B71890">
              <w:rPr>
                <w:rFonts w:ascii="Century Gothic" w:hAnsi="Century Gothic" w:cs="Arial"/>
              </w:rPr>
              <w:t>II.6. Legalización de firmas, certificación y expedición de documentos municipales</w:t>
            </w:r>
          </w:p>
        </w:tc>
      </w:tr>
      <w:tr w:rsidR="00B71890" w:rsidRPr="00B71890" w14:paraId="0E4512B3" w14:textId="77777777" w:rsidTr="00B71890">
        <w:trPr>
          <w:trHeight w:val="1099"/>
        </w:trPr>
        <w:tc>
          <w:tcPr>
            <w:tcW w:w="4170" w:type="dxa"/>
            <w:gridSpan w:val="2"/>
            <w:hideMark/>
          </w:tcPr>
          <w:p w14:paraId="6EA7F32E" w14:textId="77777777" w:rsidR="00B71890" w:rsidRPr="00B71890" w:rsidRDefault="00B71890" w:rsidP="00B71890">
            <w:pPr>
              <w:jc w:val="both"/>
              <w:rPr>
                <w:rFonts w:ascii="Century Gothic" w:hAnsi="Century Gothic" w:cs="Arial"/>
              </w:rPr>
            </w:pPr>
            <w:r w:rsidRPr="00B71890">
              <w:rPr>
                <w:rFonts w:ascii="Century Gothic" w:hAnsi="Century Gothic" w:cs="Arial"/>
              </w:rPr>
              <w:t>1. Constancias y certificaciones</w:t>
            </w:r>
          </w:p>
        </w:tc>
        <w:tc>
          <w:tcPr>
            <w:tcW w:w="4550" w:type="dxa"/>
            <w:gridSpan w:val="2"/>
            <w:noWrap/>
            <w:hideMark/>
          </w:tcPr>
          <w:p w14:paraId="3C290F84" w14:textId="77777777" w:rsidR="00B71890" w:rsidRPr="00B71890" w:rsidRDefault="00B71890" w:rsidP="00B71890">
            <w:pPr>
              <w:jc w:val="both"/>
              <w:rPr>
                <w:rFonts w:ascii="Century Gothic" w:hAnsi="Century Gothic" w:cs="Arial"/>
              </w:rPr>
            </w:pPr>
            <w:r w:rsidRPr="00B71890">
              <w:rPr>
                <w:rFonts w:ascii="Century Gothic" w:hAnsi="Century Gothic" w:cs="Arial"/>
              </w:rPr>
              <w:t>$25.00</w:t>
            </w:r>
          </w:p>
        </w:tc>
      </w:tr>
      <w:tr w:rsidR="00B71890" w:rsidRPr="00B71890" w14:paraId="60BD75E3" w14:textId="77777777" w:rsidTr="00B71890">
        <w:trPr>
          <w:trHeight w:val="1099"/>
        </w:trPr>
        <w:tc>
          <w:tcPr>
            <w:tcW w:w="4170" w:type="dxa"/>
            <w:gridSpan w:val="2"/>
            <w:hideMark/>
          </w:tcPr>
          <w:p w14:paraId="0AEB050B" w14:textId="77777777" w:rsidR="00B71890" w:rsidRPr="00B71890" w:rsidRDefault="00B71890" w:rsidP="00B71890">
            <w:pPr>
              <w:jc w:val="both"/>
              <w:rPr>
                <w:rFonts w:ascii="Century Gothic" w:hAnsi="Century Gothic" w:cs="Arial"/>
              </w:rPr>
            </w:pPr>
            <w:r w:rsidRPr="00B71890">
              <w:rPr>
                <w:rFonts w:ascii="Century Gothic" w:hAnsi="Century Gothic" w:cs="Arial"/>
              </w:rPr>
              <w:t>2. Otros documentos oficiales</w:t>
            </w:r>
          </w:p>
        </w:tc>
        <w:tc>
          <w:tcPr>
            <w:tcW w:w="4550" w:type="dxa"/>
            <w:gridSpan w:val="2"/>
            <w:noWrap/>
            <w:hideMark/>
          </w:tcPr>
          <w:p w14:paraId="752D2A52" w14:textId="77777777" w:rsidR="00B71890" w:rsidRPr="00B71890" w:rsidRDefault="00B71890" w:rsidP="00B71890">
            <w:pPr>
              <w:jc w:val="both"/>
              <w:rPr>
                <w:rFonts w:ascii="Century Gothic" w:hAnsi="Century Gothic" w:cs="Arial"/>
              </w:rPr>
            </w:pPr>
            <w:r w:rsidRPr="00B71890">
              <w:rPr>
                <w:rFonts w:ascii="Century Gothic" w:hAnsi="Century Gothic" w:cs="Arial"/>
              </w:rPr>
              <w:t>$100.00</w:t>
            </w:r>
          </w:p>
        </w:tc>
      </w:tr>
      <w:tr w:rsidR="00B71890" w:rsidRPr="00B71890" w14:paraId="4CA8FBBF" w14:textId="77777777" w:rsidTr="00B71890">
        <w:trPr>
          <w:trHeight w:val="1099"/>
        </w:trPr>
        <w:tc>
          <w:tcPr>
            <w:tcW w:w="4170" w:type="dxa"/>
            <w:gridSpan w:val="2"/>
            <w:hideMark/>
          </w:tcPr>
          <w:p w14:paraId="5F606718"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3. Permiso para circular sin placas por día </w:t>
            </w:r>
          </w:p>
        </w:tc>
        <w:tc>
          <w:tcPr>
            <w:tcW w:w="4550" w:type="dxa"/>
            <w:gridSpan w:val="2"/>
            <w:noWrap/>
            <w:hideMark/>
          </w:tcPr>
          <w:p w14:paraId="105FF790" w14:textId="77777777" w:rsidR="00B71890" w:rsidRPr="00B71890" w:rsidRDefault="00B71890" w:rsidP="00B71890">
            <w:pPr>
              <w:jc w:val="both"/>
              <w:rPr>
                <w:rFonts w:ascii="Century Gothic" w:hAnsi="Century Gothic" w:cs="Arial"/>
              </w:rPr>
            </w:pPr>
            <w:r w:rsidRPr="00B71890">
              <w:rPr>
                <w:rFonts w:ascii="Century Gothic" w:hAnsi="Century Gothic" w:cs="Arial"/>
              </w:rPr>
              <w:t>$14.00</w:t>
            </w:r>
          </w:p>
        </w:tc>
      </w:tr>
      <w:tr w:rsidR="00B71890" w:rsidRPr="00B71890" w14:paraId="5671FDC1" w14:textId="77777777" w:rsidTr="00B71890">
        <w:trPr>
          <w:trHeight w:val="1099"/>
        </w:trPr>
        <w:tc>
          <w:tcPr>
            <w:tcW w:w="8720" w:type="dxa"/>
            <w:gridSpan w:val="4"/>
            <w:hideMark/>
          </w:tcPr>
          <w:p w14:paraId="09CE9D37" w14:textId="77777777" w:rsidR="00B71890" w:rsidRPr="00B71890" w:rsidRDefault="00B71890" w:rsidP="00B71890">
            <w:pPr>
              <w:jc w:val="both"/>
              <w:rPr>
                <w:rFonts w:ascii="Century Gothic" w:hAnsi="Century Gothic" w:cs="Arial"/>
              </w:rPr>
            </w:pPr>
            <w:r w:rsidRPr="00B71890">
              <w:rPr>
                <w:rFonts w:ascii="Century Gothic" w:hAnsi="Century Gothic" w:cs="Arial"/>
              </w:rPr>
              <w:t> 3.1. Anuencias por trámite de establecimientos comerciales que expendan bebidas alcohólicas al público en general</w:t>
            </w:r>
          </w:p>
        </w:tc>
      </w:tr>
      <w:tr w:rsidR="00B71890" w:rsidRPr="00B71890" w14:paraId="0D9F50E3" w14:textId="77777777" w:rsidTr="00B71890">
        <w:trPr>
          <w:trHeight w:val="1099"/>
        </w:trPr>
        <w:tc>
          <w:tcPr>
            <w:tcW w:w="4170" w:type="dxa"/>
            <w:gridSpan w:val="2"/>
            <w:hideMark/>
          </w:tcPr>
          <w:p w14:paraId="6E20A67C"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3.2. Cambio de propietario</w:t>
            </w:r>
          </w:p>
        </w:tc>
        <w:tc>
          <w:tcPr>
            <w:tcW w:w="4550" w:type="dxa"/>
            <w:gridSpan w:val="2"/>
            <w:noWrap/>
            <w:hideMark/>
          </w:tcPr>
          <w:p w14:paraId="759FC6EC" w14:textId="77777777" w:rsidR="00B71890" w:rsidRPr="00B71890" w:rsidRDefault="00B71890" w:rsidP="00B71890">
            <w:pPr>
              <w:jc w:val="both"/>
              <w:rPr>
                <w:rFonts w:ascii="Century Gothic" w:hAnsi="Century Gothic" w:cs="Arial"/>
              </w:rPr>
            </w:pPr>
            <w:r w:rsidRPr="00B71890">
              <w:rPr>
                <w:rFonts w:ascii="Century Gothic" w:hAnsi="Century Gothic" w:cs="Arial"/>
              </w:rPr>
              <w:t>$8,600.00</w:t>
            </w:r>
          </w:p>
        </w:tc>
      </w:tr>
      <w:tr w:rsidR="00B71890" w:rsidRPr="00B71890" w14:paraId="2C604E90" w14:textId="77777777" w:rsidTr="00B71890">
        <w:trPr>
          <w:trHeight w:val="1099"/>
        </w:trPr>
        <w:tc>
          <w:tcPr>
            <w:tcW w:w="4170" w:type="dxa"/>
            <w:gridSpan w:val="2"/>
            <w:hideMark/>
          </w:tcPr>
          <w:p w14:paraId="33EEBF66" w14:textId="77777777" w:rsidR="00B71890" w:rsidRPr="00B71890" w:rsidRDefault="00B71890" w:rsidP="00B71890">
            <w:pPr>
              <w:jc w:val="both"/>
              <w:rPr>
                <w:rFonts w:ascii="Century Gothic" w:hAnsi="Century Gothic" w:cs="Arial"/>
              </w:rPr>
            </w:pPr>
            <w:r w:rsidRPr="00B71890">
              <w:rPr>
                <w:rFonts w:ascii="Century Gothic" w:hAnsi="Century Gothic" w:cs="Arial"/>
              </w:rPr>
              <w:t>3.3. Cambio de domicilio</w:t>
            </w:r>
          </w:p>
        </w:tc>
        <w:tc>
          <w:tcPr>
            <w:tcW w:w="4550" w:type="dxa"/>
            <w:gridSpan w:val="2"/>
            <w:noWrap/>
            <w:hideMark/>
          </w:tcPr>
          <w:p w14:paraId="693188F7" w14:textId="77777777" w:rsidR="00B71890" w:rsidRPr="00B71890" w:rsidRDefault="00B71890" w:rsidP="00B71890">
            <w:pPr>
              <w:jc w:val="both"/>
              <w:rPr>
                <w:rFonts w:ascii="Century Gothic" w:hAnsi="Century Gothic" w:cs="Arial"/>
              </w:rPr>
            </w:pPr>
            <w:r w:rsidRPr="00B71890">
              <w:rPr>
                <w:rFonts w:ascii="Century Gothic" w:hAnsi="Century Gothic" w:cs="Arial"/>
              </w:rPr>
              <w:t>$8,600.00</w:t>
            </w:r>
          </w:p>
        </w:tc>
      </w:tr>
      <w:tr w:rsidR="00B71890" w:rsidRPr="00B71890" w14:paraId="25843FC9" w14:textId="77777777" w:rsidTr="00B71890">
        <w:trPr>
          <w:trHeight w:val="1099"/>
        </w:trPr>
        <w:tc>
          <w:tcPr>
            <w:tcW w:w="4170" w:type="dxa"/>
            <w:gridSpan w:val="2"/>
            <w:hideMark/>
          </w:tcPr>
          <w:p w14:paraId="05B2B432" w14:textId="77777777" w:rsidR="00B71890" w:rsidRPr="00B71890" w:rsidRDefault="00B71890" w:rsidP="00B71890">
            <w:pPr>
              <w:jc w:val="both"/>
              <w:rPr>
                <w:rFonts w:ascii="Century Gothic" w:hAnsi="Century Gothic" w:cs="Arial"/>
              </w:rPr>
            </w:pPr>
            <w:r w:rsidRPr="00B71890">
              <w:rPr>
                <w:rFonts w:ascii="Century Gothic" w:hAnsi="Century Gothic" w:cs="Arial"/>
              </w:rPr>
              <w:t>3.4. Cambio de razón social</w:t>
            </w:r>
          </w:p>
        </w:tc>
        <w:tc>
          <w:tcPr>
            <w:tcW w:w="4550" w:type="dxa"/>
            <w:gridSpan w:val="2"/>
            <w:noWrap/>
            <w:hideMark/>
          </w:tcPr>
          <w:p w14:paraId="33B79963" w14:textId="77777777" w:rsidR="00B71890" w:rsidRPr="00B71890" w:rsidRDefault="00B71890" w:rsidP="00B71890">
            <w:pPr>
              <w:jc w:val="both"/>
              <w:rPr>
                <w:rFonts w:ascii="Century Gothic" w:hAnsi="Century Gothic" w:cs="Arial"/>
              </w:rPr>
            </w:pPr>
            <w:r w:rsidRPr="00B71890">
              <w:rPr>
                <w:rFonts w:ascii="Century Gothic" w:hAnsi="Century Gothic" w:cs="Arial"/>
              </w:rPr>
              <w:t>$8,600.00</w:t>
            </w:r>
          </w:p>
        </w:tc>
      </w:tr>
      <w:tr w:rsidR="00B71890" w:rsidRPr="00B71890" w14:paraId="68548609" w14:textId="77777777" w:rsidTr="00B71890">
        <w:trPr>
          <w:trHeight w:val="1099"/>
        </w:trPr>
        <w:tc>
          <w:tcPr>
            <w:tcW w:w="4170" w:type="dxa"/>
            <w:gridSpan w:val="2"/>
            <w:hideMark/>
          </w:tcPr>
          <w:p w14:paraId="5D8FCD2C"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3.5. Cambio de giro comercial </w:t>
            </w:r>
          </w:p>
        </w:tc>
        <w:tc>
          <w:tcPr>
            <w:tcW w:w="4550" w:type="dxa"/>
            <w:gridSpan w:val="2"/>
            <w:noWrap/>
            <w:hideMark/>
          </w:tcPr>
          <w:p w14:paraId="70BEF1F0" w14:textId="77777777" w:rsidR="00B71890" w:rsidRPr="00B71890" w:rsidRDefault="00B71890" w:rsidP="00B71890">
            <w:pPr>
              <w:jc w:val="both"/>
              <w:rPr>
                <w:rFonts w:ascii="Century Gothic" w:hAnsi="Century Gothic" w:cs="Arial"/>
              </w:rPr>
            </w:pPr>
            <w:r w:rsidRPr="00B71890">
              <w:rPr>
                <w:rFonts w:ascii="Century Gothic" w:hAnsi="Century Gothic" w:cs="Arial"/>
              </w:rPr>
              <w:t>$34,000.00</w:t>
            </w:r>
          </w:p>
        </w:tc>
      </w:tr>
      <w:tr w:rsidR="00B71890" w:rsidRPr="00B71890" w14:paraId="6C833FE7" w14:textId="77777777" w:rsidTr="00B71890">
        <w:trPr>
          <w:trHeight w:val="1320"/>
        </w:trPr>
        <w:tc>
          <w:tcPr>
            <w:tcW w:w="4170" w:type="dxa"/>
            <w:gridSpan w:val="2"/>
            <w:hideMark/>
          </w:tcPr>
          <w:p w14:paraId="0DA6FF3C"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3.6. Opinión del Presidente Municipal que se requiera para trámites Federales y Estatales </w:t>
            </w:r>
          </w:p>
        </w:tc>
        <w:tc>
          <w:tcPr>
            <w:tcW w:w="4550" w:type="dxa"/>
            <w:gridSpan w:val="2"/>
            <w:noWrap/>
            <w:hideMark/>
          </w:tcPr>
          <w:p w14:paraId="5A9A4CDA" w14:textId="77777777" w:rsidR="00B71890" w:rsidRPr="00B71890" w:rsidRDefault="00B71890" w:rsidP="00B71890">
            <w:pPr>
              <w:jc w:val="both"/>
              <w:rPr>
                <w:rFonts w:ascii="Century Gothic" w:hAnsi="Century Gothic" w:cs="Arial"/>
              </w:rPr>
            </w:pPr>
            <w:r w:rsidRPr="00B71890">
              <w:rPr>
                <w:rFonts w:ascii="Century Gothic" w:hAnsi="Century Gothic" w:cs="Arial"/>
              </w:rPr>
              <w:t>$4,000.00</w:t>
            </w:r>
          </w:p>
        </w:tc>
      </w:tr>
      <w:tr w:rsidR="00B71890" w:rsidRPr="00B71890" w14:paraId="5BCDBC0F" w14:textId="77777777" w:rsidTr="00B71890">
        <w:trPr>
          <w:trHeight w:val="1920"/>
        </w:trPr>
        <w:tc>
          <w:tcPr>
            <w:tcW w:w="4170" w:type="dxa"/>
            <w:gridSpan w:val="2"/>
            <w:hideMark/>
          </w:tcPr>
          <w:p w14:paraId="023772AA"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3.7. Constancia del Presidente Municipal por no impedimento para la operación de establecimientos con venta de cerveza </w:t>
            </w:r>
          </w:p>
        </w:tc>
        <w:tc>
          <w:tcPr>
            <w:tcW w:w="4550" w:type="dxa"/>
            <w:gridSpan w:val="2"/>
            <w:noWrap/>
            <w:hideMark/>
          </w:tcPr>
          <w:p w14:paraId="24368D0C" w14:textId="77777777" w:rsidR="00B71890" w:rsidRPr="00B71890" w:rsidRDefault="00B71890" w:rsidP="00B71890">
            <w:pPr>
              <w:jc w:val="both"/>
              <w:rPr>
                <w:rFonts w:ascii="Century Gothic" w:hAnsi="Century Gothic" w:cs="Arial"/>
              </w:rPr>
            </w:pPr>
            <w:r w:rsidRPr="00B71890">
              <w:rPr>
                <w:rFonts w:ascii="Century Gothic" w:hAnsi="Century Gothic" w:cs="Arial"/>
              </w:rPr>
              <w:t>$18,000.00</w:t>
            </w:r>
          </w:p>
        </w:tc>
      </w:tr>
      <w:tr w:rsidR="00B71890" w:rsidRPr="00B71890" w14:paraId="063D7D03" w14:textId="77777777" w:rsidTr="00B71890">
        <w:trPr>
          <w:trHeight w:val="1905"/>
        </w:trPr>
        <w:tc>
          <w:tcPr>
            <w:tcW w:w="4170" w:type="dxa"/>
            <w:gridSpan w:val="2"/>
            <w:hideMark/>
          </w:tcPr>
          <w:p w14:paraId="7EB46CDA" w14:textId="77777777" w:rsidR="00B71890" w:rsidRPr="00B71890" w:rsidRDefault="00B71890" w:rsidP="00B71890">
            <w:pPr>
              <w:jc w:val="both"/>
              <w:rPr>
                <w:rFonts w:ascii="Century Gothic" w:hAnsi="Century Gothic" w:cs="Arial"/>
              </w:rPr>
            </w:pPr>
            <w:r w:rsidRPr="00B71890">
              <w:rPr>
                <w:rFonts w:ascii="Century Gothic" w:hAnsi="Century Gothic" w:cs="Arial"/>
              </w:rPr>
              <w:t>3.8. Constancia del Presidente Municipal por no impedimento para la operación de establecimientos con venta de cerveza y licor</w:t>
            </w:r>
          </w:p>
        </w:tc>
        <w:tc>
          <w:tcPr>
            <w:tcW w:w="4550" w:type="dxa"/>
            <w:gridSpan w:val="2"/>
            <w:noWrap/>
            <w:hideMark/>
          </w:tcPr>
          <w:p w14:paraId="6AC0EC7E" w14:textId="77777777" w:rsidR="00B71890" w:rsidRPr="00B71890" w:rsidRDefault="00B71890" w:rsidP="00B71890">
            <w:pPr>
              <w:jc w:val="both"/>
              <w:rPr>
                <w:rFonts w:ascii="Century Gothic" w:hAnsi="Century Gothic" w:cs="Arial"/>
              </w:rPr>
            </w:pPr>
            <w:r w:rsidRPr="00B71890">
              <w:rPr>
                <w:rFonts w:ascii="Century Gothic" w:hAnsi="Century Gothic" w:cs="Arial"/>
              </w:rPr>
              <w:t>$46,000.00</w:t>
            </w:r>
          </w:p>
        </w:tc>
      </w:tr>
      <w:tr w:rsidR="00B71890" w:rsidRPr="00B71890" w14:paraId="5AB0C857" w14:textId="77777777" w:rsidTr="00B71890">
        <w:trPr>
          <w:trHeight w:val="1099"/>
        </w:trPr>
        <w:tc>
          <w:tcPr>
            <w:tcW w:w="4170" w:type="dxa"/>
            <w:gridSpan w:val="2"/>
            <w:hideMark/>
          </w:tcPr>
          <w:p w14:paraId="7FF18A64"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3.9. Constancia del Presidente Municipal para realización de eventos con venta de cerveza</w:t>
            </w:r>
          </w:p>
        </w:tc>
        <w:tc>
          <w:tcPr>
            <w:tcW w:w="4550" w:type="dxa"/>
            <w:gridSpan w:val="2"/>
            <w:noWrap/>
            <w:hideMark/>
          </w:tcPr>
          <w:p w14:paraId="70572845" w14:textId="77777777" w:rsidR="00B71890" w:rsidRPr="00B71890" w:rsidRDefault="00B71890" w:rsidP="00B71890">
            <w:pPr>
              <w:jc w:val="both"/>
              <w:rPr>
                <w:rFonts w:ascii="Century Gothic" w:hAnsi="Century Gothic" w:cs="Arial"/>
              </w:rPr>
            </w:pPr>
            <w:r w:rsidRPr="00B71890">
              <w:rPr>
                <w:rFonts w:ascii="Century Gothic" w:hAnsi="Century Gothic" w:cs="Arial"/>
              </w:rPr>
              <w:t>$1,000.00</w:t>
            </w:r>
          </w:p>
        </w:tc>
      </w:tr>
      <w:tr w:rsidR="00B71890" w:rsidRPr="00B71890" w14:paraId="3CDD1861" w14:textId="77777777" w:rsidTr="00B71890">
        <w:trPr>
          <w:trHeight w:val="1099"/>
        </w:trPr>
        <w:tc>
          <w:tcPr>
            <w:tcW w:w="8720" w:type="dxa"/>
            <w:gridSpan w:val="4"/>
            <w:hideMark/>
          </w:tcPr>
          <w:p w14:paraId="4B029363" w14:textId="77777777" w:rsidR="00B71890" w:rsidRPr="00B71890" w:rsidRDefault="00B71890" w:rsidP="00B71890">
            <w:pPr>
              <w:jc w:val="both"/>
              <w:rPr>
                <w:rFonts w:ascii="Century Gothic" w:hAnsi="Century Gothic" w:cs="Arial"/>
              </w:rPr>
            </w:pPr>
            <w:r w:rsidRPr="00B71890">
              <w:rPr>
                <w:rFonts w:ascii="Century Gothic" w:hAnsi="Century Gothic" w:cs="Arial"/>
              </w:rPr>
              <w:t>II.7. Cementerios municipales</w:t>
            </w:r>
          </w:p>
        </w:tc>
      </w:tr>
      <w:tr w:rsidR="00B71890" w:rsidRPr="00B71890" w14:paraId="6EBA3A51" w14:textId="77777777" w:rsidTr="00B71890">
        <w:trPr>
          <w:trHeight w:val="1099"/>
        </w:trPr>
        <w:tc>
          <w:tcPr>
            <w:tcW w:w="8720" w:type="dxa"/>
            <w:gridSpan w:val="4"/>
            <w:hideMark/>
          </w:tcPr>
          <w:p w14:paraId="08FD0BCC" w14:textId="77777777" w:rsidR="00B71890" w:rsidRPr="00B71890" w:rsidRDefault="00B71890" w:rsidP="00B71890">
            <w:pPr>
              <w:jc w:val="both"/>
              <w:rPr>
                <w:rFonts w:ascii="Century Gothic" w:hAnsi="Century Gothic" w:cs="Arial"/>
              </w:rPr>
            </w:pPr>
            <w:r w:rsidRPr="00B71890">
              <w:rPr>
                <w:rFonts w:ascii="Century Gothic" w:hAnsi="Century Gothic" w:cs="Arial"/>
              </w:rPr>
              <w:t>1. Apertura de fosas</w:t>
            </w:r>
          </w:p>
        </w:tc>
      </w:tr>
      <w:tr w:rsidR="00B71890" w:rsidRPr="00B71890" w14:paraId="5133B6B2" w14:textId="77777777" w:rsidTr="00B71890">
        <w:trPr>
          <w:trHeight w:val="1099"/>
        </w:trPr>
        <w:tc>
          <w:tcPr>
            <w:tcW w:w="4170" w:type="dxa"/>
            <w:gridSpan w:val="2"/>
            <w:hideMark/>
          </w:tcPr>
          <w:p w14:paraId="795C31E1" w14:textId="77777777" w:rsidR="00B71890" w:rsidRPr="00B71890" w:rsidRDefault="00B71890" w:rsidP="00B71890">
            <w:pPr>
              <w:jc w:val="both"/>
              <w:rPr>
                <w:rFonts w:ascii="Century Gothic" w:hAnsi="Century Gothic" w:cs="Arial"/>
              </w:rPr>
            </w:pPr>
            <w:r w:rsidRPr="00B71890">
              <w:rPr>
                <w:rFonts w:ascii="Century Gothic" w:hAnsi="Century Gothic" w:cs="Arial"/>
              </w:rPr>
              <w:t>1.1. Niños</w:t>
            </w:r>
          </w:p>
        </w:tc>
        <w:tc>
          <w:tcPr>
            <w:tcW w:w="4550" w:type="dxa"/>
            <w:gridSpan w:val="2"/>
            <w:noWrap/>
            <w:hideMark/>
          </w:tcPr>
          <w:p w14:paraId="60F279B3"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297DED4F" w14:textId="77777777" w:rsidTr="00B71890">
        <w:trPr>
          <w:trHeight w:val="1099"/>
        </w:trPr>
        <w:tc>
          <w:tcPr>
            <w:tcW w:w="4170" w:type="dxa"/>
            <w:gridSpan w:val="2"/>
            <w:hideMark/>
          </w:tcPr>
          <w:p w14:paraId="47F4AF5E" w14:textId="77777777" w:rsidR="00B71890" w:rsidRPr="00B71890" w:rsidRDefault="00B71890" w:rsidP="00B71890">
            <w:pPr>
              <w:jc w:val="both"/>
              <w:rPr>
                <w:rFonts w:ascii="Century Gothic" w:hAnsi="Century Gothic" w:cs="Arial"/>
              </w:rPr>
            </w:pPr>
            <w:r w:rsidRPr="00B71890">
              <w:rPr>
                <w:rFonts w:ascii="Century Gothic" w:hAnsi="Century Gothic" w:cs="Arial"/>
              </w:rPr>
              <w:t>1.2. Adultos</w:t>
            </w:r>
          </w:p>
        </w:tc>
        <w:tc>
          <w:tcPr>
            <w:tcW w:w="4550" w:type="dxa"/>
            <w:gridSpan w:val="2"/>
            <w:noWrap/>
            <w:hideMark/>
          </w:tcPr>
          <w:p w14:paraId="10F887C9"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76F87F84" w14:textId="77777777" w:rsidTr="00B71890">
        <w:trPr>
          <w:trHeight w:val="1099"/>
        </w:trPr>
        <w:tc>
          <w:tcPr>
            <w:tcW w:w="8720" w:type="dxa"/>
            <w:gridSpan w:val="4"/>
            <w:hideMark/>
          </w:tcPr>
          <w:p w14:paraId="5F05A785" w14:textId="77777777" w:rsidR="00B71890" w:rsidRPr="00B71890" w:rsidRDefault="00B71890" w:rsidP="00B71890">
            <w:pPr>
              <w:jc w:val="both"/>
              <w:rPr>
                <w:rFonts w:ascii="Century Gothic" w:hAnsi="Century Gothic" w:cs="Arial"/>
              </w:rPr>
            </w:pPr>
            <w:r w:rsidRPr="00B71890">
              <w:rPr>
                <w:rFonts w:ascii="Century Gothic" w:hAnsi="Century Gothic" w:cs="Arial"/>
              </w:rPr>
              <w:t>2. Derecho de Inhumación</w:t>
            </w:r>
          </w:p>
        </w:tc>
      </w:tr>
      <w:tr w:rsidR="00B71890" w:rsidRPr="00B71890" w14:paraId="2D294CB6" w14:textId="77777777" w:rsidTr="00B71890">
        <w:trPr>
          <w:trHeight w:val="1099"/>
        </w:trPr>
        <w:tc>
          <w:tcPr>
            <w:tcW w:w="4170" w:type="dxa"/>
            <w:gridSpan w:val="2"/>
            <w:hideMark/>
          </w:tcPr>
          <w:p w14:paraId="3640E1DE" w14:textId="77777777" w:rsidR="00B71890" w:rsidRPr="00B71890" w:rsidRDefault="00B71890" w:rsidP="00B71890">
            <w:pPr>
              <w:jc w:val="both"/>
              <w:rPr>
                <w:rFonts w:ascii="Century Gothic" w:hAnsi="Century Gothic" w:cs="Arial"/>
              </w:rPr>
            </w:pPr>
            <w:r w:rsidRPr="00B71890">
              <w:rPr>
                <w:rFonts w:ascii="Century Gothic" w:hAnsi="Century Gothic" w:cs="Arial"/>
              </w:rPr>
              <w:t>2.1. Plazo de 7 años</w:t>
            </w:r>
          </w:p>
        </w:tc>
        <w:tc>
          <w:tcPr>
            <w:tcW w:w="4550" w:type="dxa"/>
            <w:gridSpan w:val="2"/>
            <w:noWrap/>
            <w:hideMark/>
          </w:tcPr>
          <w:p w14:paraId="7225BF50"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12FC4BCA" w14:textId="77777777" w:rsidTr="00B71890">
        <w:trPr>
          <w:trHeight w:val="1099"/>
        </w:trPr>
        <w:tc>
          <w:tcPr>
            <w:tcW w:w="4170" w:type="dxa"/>
            <w:gridSpan w:val="2"/>
            <w:hideMark/>
          </w:tcPr>
          <w:p w14:paraId="2470A448" w14:textId="77777777" w:rsidR="00B71890" w:rsidRPr="00B71890" w:rsidRDefault="00B71890" w:rsidP="00B71890">
            <w:pPr>
              <w:jc w:val="both"/>
              <w:rPr>
                <w:rFonts w:ascii="Century Gothic" w:hAnsi="Century Gothic" w:cs="Arial"/>
              </w:rPr>
            </w:pPr>
            <w:r w:rsidRPr="00B71890">
              <w:rPr>
                <w:rFonts w:ascii="Century Gothic" w:hAnsi="Century Gothic" w:cs="Arial"/>
              </w:rPr>
              <w:t>2.2. A perpetuidad</w:t>
            </w:r>
          </w:p>
        </w:tc>
        <w:tc>
          <w:tcPr>
            <w:tcW w:w="4550" w:type="dxa"/>
            <w:gridSpan w:val="2"/>
            <w:noWrap/>
            <w:hideMark/>
          </w:tcPr>
          <w:p w14:paraId="105B208C"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7B0D4C75" w14:textId="77777777" w:rsidTr="00B71890">
        <w:trPr>
          <w:trHeight w:val="1099"/>
        </w:trPr>
        <w:tc>
          <w:tcPr>
            <w:tcW w:w="4170" w:type="dxa"/>
            <w:gridSpan w:val="2"/>
            <w:hideMark/>
          </w:tcPr>
          <w:p w14:paraId="73F44F4F"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3. Venta de fosas, cada una</w:t>
            </w:r>
          </w:p>
        </w:tc>
        <w:tc>
          <w:tcPr>
            <w:tcW w:w="4550" w:type="dxa"/>
            <w:gridSpan w:val="2"/>
            <w:noWrap/>
            <w:hideMark/>
          </w:tcPr>
          <w:p w14:paraId="7E937C1C"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1FA009A4" w14:textId="77777777" w:rsidTr="00B71890">
        <w:trPr>
          <w:trHeight w:val="1099"/>
        </w:trPr>
        <w:tc>
          <w:tcPr>
            <w:tcW w:w="8720" w:type="dxa"/>
            <w:gridSpan w:val="4"/>
            <w:hideMark/>
          </w:tcPr>
          <w:p w14:paraId="483B224F" w14:textId="77777777" w:rsidR="00B71890" w:rsidRPr="00B71890" w:rsidRDefault="00B71890" w:rsidP="00B71890">
            <w:pPr>
              <w:jc w:val="both"/>
              <w:rPr>
                <w:rFonts w:ascii="Century Gothic" w:hAnsi="Century Gothic" w:cs="Arial"/>
              </w:rPr>
            </w:pPr>
            <w:r w:rsidRPr="00B71890">
              <w:rPr>
                <w:rFonts w:ascii="Century Gothic" w:hAnsi="Century Gothic" w:cs="Arial"/>
              </w:rPr>
              <w:t>II.8. Ocupación de la vía pública para estacionamiento de vehículos y vendedores ambulantes</w:t>
            </w:r>
          </w:p>
        </w:tc>
      </w:tr>
      <w:tr w:rsidR="00B71890" w:rsidRPr="00B71890" w14:paraId="35EDBE8A" w14:textId="77777777" w:rsidTr="00B71890">
        <w:trPr>
          <w:trHeight w:val="1099"/>
        </w:trPr>
        <w:tc>
          <w:tcPr>
            <w:tcW w:w="8720" w:type="dxa"/>
            <w:gridSpan w:val="4"/>
            <w:hideMark/>
          </w:tcPr>
          <w:p w14:paraId="599EA35B" w14:textId="77777777" w:rsidR="00B71890" w:rsidRPr="00B71890" w:rsidRDefault="00B71890" w:rsidP="00B71890">
            <w:pPr>
              <w:jc w:val="both"/>
              <w:rPr>
                <w:rFonts w:ascii="Century Gothic" w:hAnsi="Century Gothic" w:cs="Arial"/>
              </w:rPr>
            </w:pPr>
            <w:r w:rsidRPr="00B71890">
              <w:rPr>
                <w:rFonts w:ascii="Century Gothic" w:hAnsi="Century Gothic" w:cs="Arial"/>
              </w:rPr>
              <w:t>1. Frente aparatos estacionómetros</w:t>
            </w:r>
          </w:p>
        </w:tc>
      </w:tr>
      <w:tr w:rsidR="00B71890" w:rsidRPr="00B71890" w14:paraId="7B43EBF5" w14:textId="77777777" w:rsidTr="00B71890">
        <w:trPr>
          <w:trHeight w:val="1099"/>
        </w:trPr>
        <w:tc>
          <w:tcPr>
            <w:tcW w:w="4170" w:type="dxa"/>
            <w:gridSpan w:val="2"/>
            <w:hideMark/>
          </w:tcPr>
          <w:p w14:paraId="7CB37DDC" w14:textId="77777777" w:rsidR="00B71890" w:rsidRPr="00B71890" w:rsidRDefault="00B71890" w:rsidP="00B71890">
            <w:pPr>
              <w:jc w:val="both"/>
              <w:rPr>
                <w:rFonts w:ascii="Century Gothic" w:hAnsi="Century Gothic" w:cs="Arial"/>
              </w:rPr>
            </w:pPr>
            <w:r w:rsidRPr="00B71890">
              <w:rPr>
                <w:rFonts w:ascii="Century Gothic" w:hAnsi="Century Gothic" w:cs="Arial"/>
              </w:rPr>
              <w:t>1.1. Por hora</w:t>
            </w:r>
          </w:p>
        </w:tc>
        <w:tc>
          <w:tcPr>
            <w:tcW w:w="4550" w:type="dxa"/>
            <w:gridSpan w:val="2"/>
            <w:noWrap/>
            <w:hideMark/>
          </w:tcPr>
          <w:p w14:paraId="0CF056F0"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19871FA9" w14:textId="77777777" w:rsidTr="00B71890">
        <w:trPr>
          <w:trHeight w:val="1099"/>
        </w:trPr>
        <w:tc>
          <w:tcPr>
            <w:tcW w:w="4170" w:type="dxa"/>
            <w:gridSpan w:val="2"/>
            <w:hideMark/>
          </w:tcPr>
          <w:p w14:paraId="77C00DBC" w14:textId="77777777" w:rsidR="00B71890" w:rsidRPr="00B71890" w:rsidRDefault="00B71890" w:rsidP="00B71890">
            <w:pPr>
              <w:jc w:val="both"/>
              <w:rPr>
                <w:rFonts w:ascii="Century Gothic" w:hAnsi="Century Gothic" w:cs="Arial"/>
              </w:rPr>
            </w:pPr>
            <w:r w:rsidRPr="00B71890">
              <w:rPr>
                <w:rFonts w:ascii="Century Gothic" w:hAnsi="Century Gothic" w:cs="Arial"/>
              </w:rPr>
              <w:t>1.2. Por mes</w:t>
            </w:r>
          </w:p>
        </w:tc>
        <w:tc>
          <w:tcPr>
            <w:tcW w:w="4550" w:type="dxa"/>
            <w:gridSpan w:val="2"/>
            <w:noWrap/>
            <w:hideMark/>
          </w:tcPr>
          <w:p w14:paraId="1DDBEFB1"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72EFE6A8" w14:textId="77777777" w:rsidTr="00B71890">
        <w:trPr>
          <w:trHeight w:val="1099"/>
        </w:trPr>
        <w:tc>
          <w:tcPr>
            <w:tcW w:w="4170" w:type="dxa"/>
            <w:gridSpan w:val="2"/>
            <w:hideMark/>
          </w:tcPr>
          <w:p w14:paraId="6FD65F5F" w14:textId="77777777" w:rsidR="00B71890" w:rsidRPr="00B71890" w:rsidRDefault="00B71890" w:rsidP="00B71890">
            <w:pPr>
              <w:jc w:val="both"/>
              <w:rPr>
                <w:rFonts w:ascii="Century Gothic" w:hAnsi="Century Gothic" w:cs="Arial"/>
              </w:rPr>
            </w:pPr>
            <w:r w:rsidRPr="00B71890">
              <w:rPr>
                <w:rFonts w:ascii="Century Gothic" w:hAnsi="Century Gothic" w:cs="Arial"/>
              </w:rPr>
              <w:t>1.3. Semestral</w:t>
            </w:r>
          </w:p>
        </w:tc>
        <w:tc>
          <w:tcPr>
            <w:tcW w:w="4550" w:type="dxa"/>
            <w:gridSpan w:val="2"/>
            <w:noWrap/>
            <w:hideMark/>
          </w:tcPr>
          <w:p w14:paraId="0E15BC92"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15F7338D" w14:textId="77777777" w:rsidTr="00B71890">
        <w:trPr>
          <w:trHeight w:val="1099"/>
        </w:trPr>
        <w:tc>
          <w:tcPr>
            <w:tcW w:w="8720" w:type="dxa"/>
            <w:gridSpan w:val="4"/>
            <w:hideMark/>
          </w:tcPr>
          <w:p w14:paraId="7870AF04" w14:textId="77777777" w:rsidR="00B71890" w:rsidRPr="00B71890" w:rsidRDefault="00B71890" w:rsidP="00B71890">
            <w:pPr>
              <w:jc w:val="both"/>
              <w:rPr>
                <w:rFonts w:ascii="Century Gothic" w:hAnsi="Century Gothic" w:cs="Arial"/>
              </w:rPr>
            </w:pPr>
            <w:r w:rsidRPr="00B71890">
              <w:rPr>
                <w:rFonts w:ascii="Century Gothic" w:hAnsi="Century Gothic" w:cs="Arial"/>
              </w:rPr>
              <w:t>2. Uso de zonas exclusivas</w:t>
            </w:r>
          </w:p>
        </w:tc>
      </w:tr>
      <w:tr w:rsidR="00B71890" w:rsidRPr="00B71890" w14:paraId="2B0F976E" w14:textId="77777777" w:rsidTr="00B71890">
        <w:trPr>
          <w:trHeight w:val="1099"/>
        </w:trPr>
        <w:tc>
          <w:tcPr>
            <w:tcW w:w="4170" w:type="dxa"/>
            <w:gridSpan w:val="2"/>
            <w:hideMark/>
          </w:tcPr>
          <w:p w14:paraId="47816EE1" w14:textId="77777777" w:rsidR="00B71890" w:rsidRPr="00B71890" w:rsidRDefault="00B71890" w:rsidP="00B71890">
            <w:pPr>
              <w:jc w:val="both"/>
              <w:rPr>
                <w:rFonts w:ascii="Century Gothic" w:hAnsi="Century Gothic" w:cs="Arial"/>
              </w:rPr>
            </w:pPr>
            <w:r w:rsidRPr="00B71890">
              <w:rPr>
                <w:rFonts w:ascii="Century Gothic" w:hAnsi="Century Gothic" w:cs="Arial"/>
              </w:rPr>
              <w:t>2.1. Terminales para servicio de transporte público de pasajeros</w:t>
            </w:r>
          </w:p>
        </w:tc>
        <w:tc>
          <w:tcPr>
            <w:tcW w:w="4550" w:type="dxa"/>
            <w:gridSpan w:val="2"/>
            <w:noWrap/>
            <w:hideMark/>
          </w:tcPr>
          <w:p w14:paraId="4B879297"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3C6235C5" w14:textId="77777777" w:rsidTr="00B71890">
        <w:trPr>
          <w:trHeight w:val="1099"/>
        </w:trPr>
        <w:tc>
          <w:tcPr>
            <w:tcW w:w="4170" w:type="dxa"/>
            <w:gridSpan w:val="2"/>
            <w:hideMark/>
          </w:tcPr>
          <w:p w14:paraId="10311202"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2.2. Carga de materiales y mudanza</w:t>
            </w:r>
          </w:p>
        </w:tc>
        <w:tc>
          <w:tcPr>
            <w:tcW w:w="4550" w:type="dxa"/>
            <w:gridSpan w:val="2"/>
            <w:noWrap/>
            <w:hideMark/>
          </w:tcPr>
          <w:p w14:paraId="458C8F4C"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76E5443D" w14:textId="77777777" w:rsidTr="00B71890">
        <w:trPr>
          <w:trHeight w:val="1099"/>
        </w:trPr>
        <w:tc>
          <w:tcPr>
            <w:tcW w:w="4170" w:type="dxa"/>
            <w:gridSpan w:val="2"/>
            <w:hideMark/>
          </w:tcPr>
          <w:p w14:paraId="1EB59445" w14:textId="77777777" w:rsidR="00B71890" w:rsidRPr="00B71890" w:rsidRDefault="00B71890" w:rsidP="00B71890">
            <w:pPr>
              <w:jc w:val="both"/>
              <w:rPr>
                <w:rFonts w:ascii="Century Gothic" w:hAnsi="Century Gothic" w:cs="Arial"/>
              </w:rPr>
            </w:pPr>
            <w:r w:rsidRPr="00B71890">
              <w:rPr>
                <w:rFonts w:ascii="Century Gothic" w:hAnsi="Century Gothic" w:cs="Arial"/>
              </w:rPr>
              <w:t>2.3. Sitios de taxis</w:t>
            </w:r>
          </w:p>
        </w:tc>
        <w:tc>
          <w:tcPr>
            <w:tcW w:w="4550" w:type="dxa"/>
            <w:gridSpan w:val="2"/>
            <w:noWrap/>
            <w:hideMark/>
          </w:tcPr>
          <w:p w14:paraId="3705DC68"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4B4D3E2F" w14:textId="77777777" w:rsidTr="00B71890">
        <w:trPr>
          <w:trHeight w:val="1099"/>
        </w:trPr>
        <w:tc>
          <w:tcPr>
            <w:tcW w:w="4170" w:type="dxa"/>
            <w:gridSpan w:val="2"/>
            <w:hideMark/>
          </w:tcPr>
          <w:p w14:paraId="5477DCC8" w14:textId="77777777" w:rsidR="00B71890" w:rsidRPr="00B71890" w:rsidRDefault="00B71890" w:rsidP="00B71890">
            <w:pPr>
              <w:jc w:val="both"/>
              <w:rPr>
                <w:rFonts w:ascii="Century Gothic" w:hAnsi="Century Gothic" w:cs="Arial"/>
              </w:rPr>
            </w:pPr>
            <w:r w:rsidRPr="00B71890">
              <w:rPr>
                <w:rFonts w:ascii="Century Gothic" w:hAnsi="Century Gothic" w:cs="Arial"/>
              </w:rPr>
              <w:t>2.4. Carga y descarga de vehículos de negocios comerciales o industriales.</w:t>
            </w:r>
          </w:p>
        </w:tc>
        <w:tc>
          <w:tcPr>
            <w:tcW w:w="4550" w:type="dxa"/>
            <w:gridSpan w:val="2"/>
            <w:noWrap/>
            <w:hideMark/>
          </w:tcPr>
          <w:p w14:paraId="155DD1FB"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7C3CA951" w14:textId="77777777" w:rsidTr="00B71890">
        <w:trPr>
          <w:trHeight w:val="1099"/>
        </w:trPr>
        <w:tc>
          <w:tcPr>
            <w:tcW w:w="4170" w:type="dxa"/>
            <w:gridSpan w:val="2"/>
            <w:hideMark/>
          </w:tcPr>
          <w:p w14:paraId="6D576D29" w14:textId="77777777" w:rsidR="00B71890" w:rsidRPr="00B71890" w:rsidRDefault="00B71890" w:rsidP="00B71890">
            <w:pPr>
              <w:jc w:val="both"/>
              <w:rPr>
                <w:rFonts w:ascii="Century Gothic" w:hAnsi="Century Gothic" w:cs="Arial"/>
              </w:rPr>
            </w:pPr>
            <w:r w:rsidRPr="00B71890">
              <w:rPr>
                <w:rFonts w:ascii="Century Gothic" w:hAnsi="Century Gothic" w:cs="Arial"/>
              </w:rPr>
              <w:t>2.5. Estacionamiento de vehículos.</w:t>
            </w:r>
          </w:p>
        </w:tc>
        <w:tc>
          <w:tcPr>
            <w:tcW w:w="4550" w:type="dxa"/>
            <w:gridSpan w:val="2"/>
            <w:noWrap/>
            <w:hideMark/>
          </w:tcPr>
          <w:p w14:paraId="4E03A0CD"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19CFFAF6" w14:textId="77777777" w:rsidTr="00B71890">
        <w:trPr>
          <w:trHeight w:val="1099"/>
        </w:trPr>
        <w:tc>
          <w:tcPr>
            <w:tcW w:w="8720" w:type="dxa"/>
            <w:gridSpan w:val="4"/>
            <w:hideMark/>
          </w:tcPr>
          <w:p w14:paraId="3E388841" w14:textId="77777777" w:rsidR="00B71890" w:rsidRPr="00B71890" w:rsidRDefault="00B71890" w:rsidP="00B71890">
            <w:pPr>
              <w:jc w:val="both"/>
              <w:rPr>
                <w:rFonts w:ascii="Century Gothic" w:hAnsi="Century Gothic" w:cs="Arial"/>
              </w:rPr>
            </w:pPr>
            <w:r w:rsidRPr="00B71890">
              <w:rPr>
                <w:rFonts w:ascii="Century Gothic" w:hAnsi="Century Gothic" w:cs="Arial"/>
              </w:rPr>
              <w:t>3. Ocupación de la vía pública por vendedores ambulantes</w:t>
            </w:r>
          </w:p>
        </w:tc>
      </w:tr>
      <w:tr w:rsidR="00B71890" w:rsidRPr="00B71890" w14:paraId="0D890CB4" w14:textId="77777777" w:rsidTr="00B71890">
        <w:trPr>
          <w:trHeight w:val="1099"/>
        </w:trPr>
        <w:tc>
          <w:tcPr>
            <w:tcW w:w="4170" w:type="dxa"/>
            <w:gridSpan w:val="2"/>
            <w:hideMark/>
          </w:tcPr>
          <w:p w14:paraId="5ADB5E92" w14:textId="77777777" w:rsidR="00B71890" w:rsidRPr="00B71890" w:rsidRDefault="00B71890" w:rsidP="00B71890">
            <w:pPr>
              <w:jc w:val="both"/>
              <w:rPr>
                <w:rFonts w:ascii="Century Gothic" w:hAnsi="Century Gothic" w:cs="Arial"/>
              </w:rPr>
            </w:pPr>
            <w:r w:rsidRPr="00B71890">
              <w:rPr>
                <w:rFonts w:ascii="Century Gothic" w:hAnsi="Century Gothic" w:cs="Arial"/>
              </w:rPr>
              <w:t>3.1. Ambulantes, mensualmente o fracción de mes</w:t>
            </w:r>
          </w:p>
        </w:tc>
        <w:tc>
          <w:tcPr>
            <w:tcW w:w="4550" w:type="dxa"/>
            <w:gridSpan w:val="2"/>
            <w:noWrap/>
            <w:hideMark/>
          </w:tcPr>
          <w:p w14:paraId="2CC7F183" w14:textId="77777777" w:rsidR="00B71890" w:rsidRPr="00B71890" w:rsidRDefault="00B71890" w:rsidP="00B71890">
            <w:pPr>
              <w:jc w:val="both"/>
              <w:rPr>
                <w:rFonts w:ascii="Century Gothic" w:hAnsi="Century Gothic" w:cs="Arial"/>
              </w:rPr>
            </w:pPr>
            <w:r w:rsidRPr="00B71890">
              <w:rPr>
                <w:rFonts w:ascii="Century Gothic" w:hAnsi="Century Gothic" w:cs="Arial"/>
              </w:rPr>
              <w:t>$300.00</w:t>
            </w:r>
          </w:p>
        </w:tc>
      </w:tr>
      <w:tr w:rsidR="00B71890" w:rsidRPr="00B71890" w14:paraId="7F18314E" w14:textId="77777777" w:rsidTr="00B71890">
        <w:trPr>
          <w:trHeight w:val="1099"/>
        </w:trPr>
        <w:tc>
          <w:tcPr>
            <w:tcW w:w="4170" w:type="dxa"/>
            <w:gridSpan w:val="2"/>
            <w:hideMark/>
          </w:tcPr>
          <w:p w14:paraId="5DB90E42" w14:textId="77777777" w:rsidR="00B71890" w:rsidRPr="00B71890" w:rsidRDefault="00B71890" w:rsidP="00B71890">
            <w:pPr>
              <w:jc w:val="both"/>
              <w:rPr>
                <w:rFonts w:ascii="Century Gothic" w:hAnsi="Century Gothic" w:cs="Arial"/>
              </w:rPr>
            </w:pPr>
            <w:r w:rsidRPr="00B71890">
              <w:rPr>
                <w:rFonts w:ascii="Century Gothic" w:hAnsi="Century Gothic" w:cs="Arial"/>
              </w:rPr>
              <w:t>3.2. Ambulantes con puestos semifijos, mensualmente o fracción de mes</w:t>
            </w:r>
          </w:p>
        </w:tc>
        <w:tc>
          <w:tcPr>
            <w:tcW w:w="4550" w:type="dxa"/>
            <w:gridSpan w:val="2"/>
            <w:noWrap/>
            <w:hideMark/>
          </w:tcPr>
          <w:p w14:paraId="1F64F503" w14:textId="77777777" w:rsidR="00B71890" w:rsidRPr="00B71890" w:rsidRDefault="00B71890" w:rsidP="00B71890">
            <w:pPr>
              <w:jc w:val="both"/>
              <w:rPr>
                <w:rFonts w:ascii="Century Gothic" w:hAnsi="Century Gothic" w:cs="Arial"/>
              </w:rPr>
            </w:pPr>
            <w:r w:rsidRPr="00B71890">
              <w:rPr>
                <w:rFonts w:ascii="Century Gothic" w:hAnsi="Century Gothic" w:cs="Arial"/>
              </w:rPr>
              <w:t>$300.00</w:t>
            </w:r>
          </w:p>
        </w:tc>
      </w:tr>
      <w:tr w:rsidR="00B71890" w:rsidRPr="00B71890" w14:paraId="45D303CB" w14:textId="77777777" w:rsidTr="00B71890">
        <w:trPr>
          <w:trHeight w:val="1099"/>
        </w:trPr>
        <w:tc>
          <w:tcPr>
            <w:tcW w:w="4170" w:type="dxa"/>
            <w:gridSpan w:val="2"/>
            <w:hideMark/>
          </w:tcPr>
          <w:p w14:paraId="5E286689" w14:textId="77777777" w:rsidR="00B71890" w:rsidRPr="00B71890" w:rsidRDefault="00B71890" w:rsidP="00B71890">
            <w:pPr>
              <w:jc w:val="both"/>
              <w:rPr>
                <w:rFonts w:ascii="Century Gothic" w:hAnsi="Century Gothic" w:cs="Arial"/>
              </w:rPr>
            </w:pPr>
            <w:r w:rsidRPr="00B71890">
              <w:rPr>
                <w:rFonts w:ascii="Century Gothic" w:hAnsi="Century Gothic" w:cs="Arial"/>
              </w:rPr>
              <w:t>3.3. Ambulantes con puestos fijos, mensualmente o fracción de mes</w:t>
            </w:r>
          </w:p>
        </w:tc>
        <w:tc>
          <w:tcPr>
            <w:tcW w:w="4550" w:type="dxa"/>
            <w:gridSpan w:val="2"/>
            <w:noWrap/>
            <w:hideMark/>
          </w:tcPr>
          <w:p w14:paraId="4EF27082" w14:textId="77777777" w:rsidR="00B71890" w:rsidRPr="00B71890" w:rsidRDefault="00B71890" w:rsidP="00B71890">
            <w:pPr>
              <w:jc w:val="both"/>
              <w:rPr>
                <w:rFonts w:ascii="Century Gothic" w:hAnsi="Century Gothic" w:cs="Arial"/>
              </w:rPr>
            </w:pPr>
            <w:r w:rsidRPr="00B71890">
              <w:rPr>
                <w:rFonts w:ascii="Century Gothic" w:hAnsi="Century Gothic" w:cs="Arial"/>
              </w:rPr>
              <w:t>$300.00</w:t>
            </w:r>
          </w:p>
        </w:tc>
      </w:tr>
      <w:tr w:rsidR="00B71890" w:rsidRPr="00B71890" w14:paraId="3D430C15" w14:textId="77777777" w:rsidTr="00B71890">
        <w:trPr>
          <w:trHeight w:val="1099"/>
        </w:trPr>
        <w:tc>
          <w:tcPr>
            <w:tcW w:w="8720" w:type="dxa"/>
            <w:gridSpan w:val="4"/>
            <w:hideMark/>
          </w:tcPr>
          <w:p w14:paraId="4B45510C"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II.9. Fijación de anuncios y propaganda comercial</w:t>
            </w:r>
          </w:p>
        </w:tc>
      </w:tr>
      <w:tr w:rsidR="00B71890" w:rsidRPr="00B71890" w14:paraId="5A96FB4D" w14:textId="77777777" w:rsidTr="00B71890">
        <w:trPr>
          <w:trHeight w:val="1099"/>
        </w:trPr>
        <w:tc>
          <w:tcPr>
            <w:tcW w:w="8720" w:type="dxa"/>
            <w:gridSpan w:val="4"/>
            <w:hideMark/>
          </w:tcPr>
          <w:p w14:paraId="5033497C" w14:textId="77777777" w:rsidR="00B71890" w:rsidRPr="00B71890" w:rsidRDefault="00B71890" w:rsidP="00B71890">
            <w:pPr>
              <w:jc w:val="both"/>
              <w:rPr>
                <w:rFonts w:ascii="Century Gothic" w:hAnsi="Century Gothic" w:cs="Arial"/>
              </w:rPr>
            </w:pPr>
            <w:r w:rsidRPr="00B71890">
              <w:rPr>
                <w:rFonts w:ascii="Century Gothic" w:hAnsi="Century Gothic" w:cs="Arial"/>
              </w:rPr>
              <w:t>1. Colocación de anuncios en corredor urbano</w:t>
            </w:r>
          </w:p>
        </w:tc>
      </w:tr>
      <w:tr w:rsidR="00B71890" w:rsidRPr="00B71890" w14:paraId="78455B1B" w14:textId="77777777" w:rsidTr="00B71890">
        <w:trPr>
          <w:trHeight w:val="1099"/>
        </w:trPr>
        <w:tc>
          <w:tcPr>
            <w:tcW w:w="4170" w:type="dxa"/>
            <w:gridSpan w:val="2"/>
            <w:hideMark/>
          </w:tcPr>
          <w:p w14:paraId="6D33B055" w14:textId="77777777" w:rsidR="00B71890" w:rsidRPr="00B71890" w:rsidRDefault="00B71890" w:rsidP="00B71890">
            <w:pPr>
              <w:jc w:val="both"/>
              <w:rPr>
                <w:rFonts w:ascii="Century Gothic" w:hAnsi="Century Gothic" w:cs="Arial"/>
              </w:rPr>
            </w:pPr>
            <w:r w:rsidRPr="00B71890">
              <w:rPr>
                <w:rFonts w:ascii="Century Gothic" w:hAnsi="Century Gothic" w:cs="Arial"/>
              </w:rPr>
              <w:t>1.1. Anuncios menores de cuatro metros cuadrados</w:t>
            </w:r>
          </w:p>
        </w:tc>
        <w:tc>
          <w:tcPr>
            <w:tcW w:w="4550" w:type="dxa"/>
            <w:gridSpan w:val="2"/>
            <w:noWrap/>
            <w:hideMark/>
          </w:tcPr>
          <w:p w14:paraId="73009447" w14:textId="77777777" w:rsidR="00B71890" w:rsidRPr="00B71890" w:rsidRDefault="00B71890" w:rsidP="00B71890">
            <w:pPr>
              <w:jc w:val="both"/>
              <w:rPr>
                <w:rFonts w:ascii="Century Gothic" w:hAnsi="Century Gothic" w:cs="Arial"/>
              </w:rPr>
            </w:pPr>
            <w:r w:rsidRPr="00B71890">
              <w:rPr>
                <w:rFonts w:ascii="Century Gothic" w:hAnsi="Century Gothic" w:cs="Arial"/>
              </w:rPr>
              <w:t>$200.00</w:t>
            </w:r>
          </w:p>
        </w:tc>
      </w:tr>
      <w:tr w:rsidR="00B71890" w:rsidRPr="00B71890" w14:paraId="4AF7E277" w14:textId="77777777" w:rsidTr="00B71890">
        <w:trPr>
          <w:trHeight w:val="1099"/>
        </w:trPr>
        <w:tc>
          <w:tcPr>
            <w:tcW w:w="4170" w:type="dxa"/>
            <w:gridSpan w:val="2"/>
            <w:hideMark/>
          </w:tcPr>
          <w:p w14:paraId="17C509A1" w14:textId="77777777" w:rsidR="00B71890" w:rsidRPr="00B71890" w:rsidRDefault="00B71890" w:rsidP="00B71890">
            <w:pPr>
              <w:jc w:val="both"/>
              <w:rPr>
                <w:rFonts w:ascii="Century Gothic" w:hAnsi="Century Gothic" w:cs="Arial"/>
              </w:rPr>
            </w:pPr>
            <w:r w:rsidRPr="00B71890">
              <w:rPr>
                <w:rFonts w:ascii="Century Gothic" w:hAnsi="Century Gothic" w:cs="Arial"/>
              </w:rPr>
              <w:t>1.2. Anuncios de cuatro metros cuadrados en adelante</w:t>
            </w:r>
          </w:p>
        </w:tc>
        <w:tc>
          <w:tcPr>
            <w:tcW w:w="4550" w:type="dxa"/>
            <w:gridSpan w:val="2"/>
            <w:noWrap/>
            <w:hideMark/>
          </w:tcPr>
          <w:p w14:paraId="7D0F31D6" w14:textId="77777777" w:rsidR="00B71890" w:rsidRPr="00B71890" w:rsidRDefault="00B71890" w:rsidP="00B71890">
            <w:pPr>
              <w:jc w:val="both"/>
              <w:rPr>
                <w:rFonts w:ascii="Century Gothic" w:hAnsi="Century Gothic" w:cs="Arial"/>
              </w:rPr>
            </w:pPr>
            <w:r w:rsidRPr="00B71890">
              <w:rPr>
                <w:rFonts w:ascii="Century Gothic" w:hAnsi="Century Gothic" w:cs="Arial"/>
              </w:rPr>
              <w:t>$300.00</w:t>
            </w:r>
          </w:p>
        </w:tc>
      </w:tr>
      <w:tr w:rsidR="00B71890" w:rsidRPr="00B71890" w14:paraId="043733A4" w14:textId="77777777" w:rsidTr="00B71890">
        <w:trPr>
          <w:trHeight w:val="1099"/>
        </w:trPr>
        <w:tc>
          <w:tcPr>
            <w:tcW w:w="4170" w:type="dxa"/>
            <w:gridSpan w:val="2"/>
            <w:hideMark/>
          </w:tcPr>
          <w:p w14:paraId="22B7D5A9" w14:textId="77777777" w:rsidR="00B71890" w:rsidRPr="00B71890" w:rsidRDefault="00B71890" w:rsidP="00B71890">
            <w:pPr>
              <w:jc w:val="both"/>
              <w:rPr>
                <w:rFonts w:ascii="Century Gothic" w:hAnsi="Century Gothic" w:cs="Arial"/>
              </w:rPr>
            </w:pPr>
            <w:r w:rsidRPr="00B71890">
              <w:rPr>
                <w:rFonts w:ascii="Century Gothic" w:hAnsi="Century Gothic" w:cs="Arial"/>
              </w:rPr>
              <w:t>2. Colocación de anuncios comerciales fuera de corredor urbano, mensual</w:t>
            </w:r>
          </w:p>
        </w:tc>
        <w:tc>
          <w:tcPr>
            <w:tcW w:w="4550" w:type="dxa"/>
            <w:gridSpan w:val="2"/>
            <w:noWrap/>
            <w:hideMark/>
          </w:tcPr>
          <w:p w14:paraId="018C737D" w14:textId="77777777" w:rsidR="00B71890" w:rsidRPr="00B71890" w:rsidRDefault="00B71890" w:rsidP="00B71890">
            <w:pPr>
              <w:jc w:val="both"/>
              <w:rPr>
                <w:rFonts w:ascii="Century Gothic" w:hAnsi="Century Gothic" w:cs="Arial"/>
              </w:rPr>
            </w:pPr>
            <w:r w:rsidRPr="00B71890">
              <w:rPr>
                <w:rFonts w:ascii="Century Gothic" w:hAnsi="Century Gothic" w:cs="Arial"/>
              </w:rPr>
              <w:t>$50.00</w:t>
            </w:r>
          </w:p>
        </w:tc>
      </w:tr>
      <w:tr w:rsidR="00B71890" w:rsidRPr="00B71890" w14:paraId="3A3B4922" w14:textId="77777777" w:rsidTr="00B71890">
        <w:trPr>
          <w:trHeight w:val="1099"/>
        </w:trPr>
        <w:tc>
          <w:tcPr>
            <w:tcW w:w="4170" w:type="dxa"/>
            <w:gridSpan w:val="2"/>
            <w:hideMark/>
          </w:tcPr>
          <w:p w14:paraId="54C4DB04" w14:textId="77777777" w:rsidR="00B71890" w:rsidRPr="00B71890" w:rsidRDefault="00B71890" w:rsidP="00B71890">
            <w:pPr>
              <w:jc w:val="both"/>
              <w:rPr>
                <w:rFonts w:ascii="Century Gothic" w:hAnsi="Century Gothic" w:cs="Arial"/>
              </w:rPr>
            </w:pPr>
            <w:r w:rsidRPr="00B71890">
              <w:rPr>
                <w:rFonts w:ascii="Century Gothic" w:hAnsi="Century Gothic" w:cs="Arial"/>
              </w:rPr>
              <w:t>3. Otros como mantas en la vía pública</w:t>
            </w:r>
          </w:p>
        </w:tc>
        <w:tc>
          <w:tcPr>
            <w:tcW w:w="4550" w:type="dxa"/>
            <w:gridSpan w:val="2"/>
            <w:noWrap/>
            <w:hideMark/>
          </w:tcPr>
          <w:p w14:paraId="1F1315E2" w14:textId="77777777" w:rsidR="00B71890" w:rsidRPr="00B71890" w:rsidRDefault="00B71890" w:rsidP="00B71890">
            <w:pPr>
              <w:jc w:val="both"/>
              <w:rPr>
                <w:rFonts w:ascii="Century Gothic" w:hAnsi="Century Gothic" w:cs="Arial"/>
              </w:rPr>
            </w:pPr>
            <w:r w:rsidRPr="00B71890">
              <w:rPr>
                <w:rFonts w:ascii="Century Gothic" w:hAnsi="Century Gothic" w:cs="Arial"/>
              </w:rPr>
              <w:t>$50.00</w:t>
            </w:r>
          </w:p>
        </w:tc>
      </w:tr>
      <w:tr w:rsidR="00B71890" w:rsidRPr="00B71890" w14:paraId="0BDD082C" w14:textId="77777777" w:rsidTr="00B71890">
        <w:trPr>
          <w:trHeight w:val="1099"/>
        </w:trPr>
        <w:tc>
          <w:tcPr>
            <w:tcW w:w="8720" w:type="dxa"/>
            <w:gridSpan w:val="4"/>
            <w:hideMark/>
          </w:tcPr>
          <w:p w14:paraId="0F716283" w14:textId="77777777" w:rsidR="00B71890" w:rsidRPr="00B71890" w:rsidRDefault="00B71890" w:rsidP="00B71890">
            <w:pPr>
              <w:jc w:val="both"/>
              <w:rPr>
                <w:rFonts w:ascii="Century Gothic" w:hAnsi="Century Gothic" w:cs="Arial"/>
              </w:rPr>
            </w:pPr>
            <w:r w:rsidRPr="00B71890">
              <w:rPr>
                <w:rFonts w:ascii="Century Gothic" w:hAnsi="Century Gothic" w:cs="Arial"/>
              </w:rPr>
              <w:t>II.10. Alumbrado público</w:t>
            </w:r>
          </w:p>
        </w:tc>
      </w:tr>
      <w:tr w:rsidR="00B71890" w:rsidRPr="00B71890" w14:paraId="439F5F98" w14:textId="77777777" w:rsidTr="00B71890">
        <w:trPr>
          <w:trHeight w:val="1275"/>
        </w:trPr>
        <w:tc>
          <w:tcPr>
            <w:tcW w:w="8720" w:type="dxa"/>
            <w:gridSpan w:val="4"/>
            <w:hideMark/>
          </w:tcPr>
          <w:p w14:paraId="398F2586" w14:textId="77777777" w:rsidR="00B71890" w:rsidRPr="00B71890" w:rsidRDefault="00B71890" w:rsidP="00B71890">
            <w:pPr>
              <w:jc w:val="both"/>
              <w:rPr>
                <w:rFonts w:ascii="Century Gothic" w:hAnsi="Century Gothic" w:cs="Arial"/>
              </w:rPr>
            </w:pPr>
            <w:r w:rsidRPr="00B71890">
              <w:rPr>
                <w:rFonts w:ascii="Century Gothic" w:hAnsi="Century Gothic" w:cs="Arial"/>
              </w:rPr>
              <w:t>El Municipio percibirá ingresos por el Derecho de Alumbrado Público (DAP), en los términos de los artículos 175 y 176 del Código Municipal para el Estado de Chihuahua.</w:t>
            </w:r>
          </w:p>
        </w:tc>
      </w:tr>
      <w:tr w:rsidR="00B71890" w:rsidRPr="00B71890" w14:paraId="24D55167" w14:textId="77777777" w:rsidTr="00B71890">
        <w:trPr>
          <w:trHeight w:val="4605"/>
        </w:trPr>
        <w:tc>
          <w:tcPr>
            <w:tcW w:w="4170" w:type="dxa"/>
            <w:gridSpan w:val="2"/>
            <w:hideMark/>
          </w:tcPr>
          <w:p w14:paraId="542322DC"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1. Los contribuyentes que tengan contrato de suministro de energía eléctrica con la Comisión Federal de Electricidad, deberán pagar una cuota fija, por el Derecho del Alumbrado Público, simultáneamente en el recibo que expida dicho organismo, en los términos del convenio que se establezca con la citada Comisión para tales efectos, de acuerdo a la siguiente cuota mensual:</w:t>
            </w:r>
          </w:p>
        </w:tc>
        <w:tc>
          <w:tcPr>
            <w:tcW w:w="4550" w:type="dxa"/>
            <w:gridSpan w:val="2"/>
            <w:noWrap/>
            <w:hideMark/>
          </w:tcPr>
          <w:p w14:paraId="62FD2730" w14:textId="77777777" w:rsidR="00B71890" w:rsidRPr="00B71890" w:rsidRDefault="00B71890" w:rsidP="00B71890">
            <w:pPr>
              <w:jc w:val="both"/>
              <w:rPr>
                <w:rFonts w:ascii="Century Gothic" w:hAnsi="Century Gothic" w:cs="Arial"/>
              </w:rPr>
            </w:pPr>
            <w:r w:rsidRPr="00B71890">
              <w:rPr>
                <w:rFonts w:ascii="Century Gothic" w:hAnsi="Century Gothic" w:cs="Arial"/>
              </w:rPr>
              <w:t> $25.00</w:t>
            </w:r>
          </w:p>
        </w:tc>
      </w:tr>
      <w:tr w:rsidR="00B71890" w:rsidRPr="00B71890" w14:paraId="5B2D2C63" w14:textId="77777777" w:rsidTr="00B71890">
        <w:trPr>
          <w:trHeight w:val="3405"/>
        </w:trPr>
        <w:tc>
          <w:tcPr>
            <w:tcW w:w="4170" w:type="dxa"/>
            <w:gridSpan w:val="2"/>
            <w:hideMark/>
          </w:tcPr>
          <w:p w14:paraId="26A0A4A7" w14:textId="7E00A398" w:rsidR="00B71890" w:rsidRPr="00B71890" w:rsidRDefault="00B71890" w:rsidP="00B71890">
            <w:pPr>
              <w:jc w:val="both"/>
              <w:rPr>
                <w:rFonts w:ascii="Century Gothic" w:hAnsi="Century Gothic" w:cs="Arial"/>
              </w:rPr>
            </w:pPr>
            <w:r w:rsidRPr="00B71890">
              <w:rPr>
                <w:rFonts w:ascii="Century Gothic" w:hAnsi="Century Gothic" w:cs="Arial"/>
              </w:rPr>
              <w:t xml:space="preserve">2. Los contribuyentes que no tengan contrato de suministro de energía eléctrica con la Comisión Federal de Electricidad, deberán pagar una cuota fija, por el Derecho del Alumbrado Público, en las oficinas de la tesorería </w:t>
            </w:r>
            <w:r w:rsidR="00A20345" w:rsidRPr="00B71890">
              <w:rPr>
                <w:rFonts w:ascii="Century Gothic" w:hAnsi="Century Gothic" w:cs="Arial"/>
              </w:rPr>
              <w:t>Municipal,</w:t>
            </w:r>
            <w:r w:rsidRPr="00B71890">
              <w:rPr>
                <w:rFonts w:ascii="Century Gothic" w:hAnsi="Century Gothic" w:cs="Arial"/>
              </w:rPr>
              <w:t xml:space="preserve"> de acuerdo a la siguiente cuota mensual: </w:t>
            </w:r>
          </w:p>
        </w:tc>
        <w:tc>
          <w:tcPr>
            <w:tcW w:w="4550" w:type="dxa"/>
            <w:gridSpan w:val="2"/>
            <w:noWrap/>
            <w:hideMark/>
          </w:tcPr>
          <w:p w14:paraId="7BD95209" w14:textId="77777777" w:rsidR="00B71890" w:rsidRPr="00B71890" w:rsidRDefault="00B71890" w:rsidP="00B71890">
            <w:pPr>
              <w:jc w:val="both"/>
              <w:rPr>
                <w:rFonts w:ascii="Century Gothic" w:hAnsi="Century Gothic" w:cs="Arial"/>
              </w:rPr>
            </w:pPr>
            <w:r w:rsidRPr="00B71890">
              <w:rPr>
                <w:rFonts w:ascii="Century Gothic" w:hAnsi="Century Gothic" w:cs="Arial"/>
              </w:rPr>
              <w:t>$25.00</w:t>
            </w:r>
          </w:p>
        </w:tc>
      </w:tr>
      <w:tr w:rsidR="00B71890" w:rsidRPr="00B71890" w14:paraId="567DB49B" w14:textId="77777777" w:rsidTr="00B71890">
        <w:trPr>
          <w:trHeight w:val="1099"/>
        </w:trPr>
        <w:tc>
          <w:tcPr>
            <w:tcW w:w="8720" w:type="dxa"/>
            <w:gridSpan w:val="4"/>
            <w:hideMark/>
          </w:tcPr>
          <w:p w14:paraId="6F0CBB63" w14:textId="77777777" w:rsidR="00B71890" w:rsidRPr="00B71890" w:rsidRDefault="00B71890" w:rsidP="00B71890">
            <w:pPr>
              <w:jc w:val="both"/>
              <w:rPr>
                <w:rFonts w:ascii="Century Gothic" w:hAnsi="Century Gothic" w:cs="Arial"/>
              </w:rPr>
            </w:pPr>
            <w:r w:rsidRPr="00B71890">
              <w:rPr>
                <w:rFonts w:ascii="Century Gothic" w:hAnsi="Century Gothic" w:cs="Arial"/>
              </w:rPr>
              <w:t>II.11. Aseo, recolección y transporte de basura</w:t>
            </w:r>
          </w:p>
        </w:tc>
      </w:tr>
      <w:tr w:rsidR="00B71890" w:rsidRPr="00B71890" w14:paraId="5876708A" w14:textId="77777777" w:rsidTr="00B71890">
        <w:trPr>
          <w:trHeight w:val="1099"/>
        </w:trPr>
        <w:tc>
          <w:tcPr>
            <w:tcW w:w="8720" w:type="dxa"/>
            <w:gridSpan w:val="4"/>
            <w:hideMark/>
          </w:tcPr>
          <w:p w14:paraId="2F869106"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1. Por Contenedor</w:t>
            </w:r>
          </w:p>
        </w:tc>
      </w:tr>
      <w:tr w:rsidR="00B71890" w:rsidRPr="00B71890" w14:paraId="47CAFE3A" w14:textId="77777777" w:rsidTr="00B71890">
        <w:trPr>
          <w:trHeight w:val="1099"/>
        </w:trPr>
        <w:tc>
          <w:tcPr>
            <w:tcW w:w="4170" w:type="dxa"/>
            <w:gridSpan w:val="2"/>
            <w:hideMark/>
          </w:tcPr>
          <w:p w14:paraId="52C84469" w14:textId="77777777" w:rsidR="00B71890" w:rsidRPr="00B71890" w:rsidRDefault="00B71890" w:rsidP="00B71890">
            <w:pPr>
              <w:jc w:val="both"/>
              <w:rPr>
                <w:rFonts w:ascii="Century Gothic" w:hAnsi="Century Gothic" w:cs="Arial"/>
              </w:rPr>
            </w:pPr>
            <w:r w:rsidRPr="00B71890">
              <w:rPr>
                <w:rFonts w:ascii="Century Gothic" w:hAnsi="Century Gothic" w:cs="Arial"/>
              </w:rPr>
              <w:t>1.1. De hasta un metro cúbico</w:t>
            </w:r>
          </w:p>
        </w:tc>
        <w:tc>
          <w:tcPr>
            <w:tcW w:w="4550" w:type="dxa"/>
            <w:gridSpan w:val="2"/>
            <w:noWrap/>
            <w:hideMark/>
          </w:tcPr>
          <w:p w14:paraId="67F547A9"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406004FE" w14:textId="77777777" w:rsidTr="00B71890">
        <w:trPr>
          <w:trHeight w:val="1099"/>
        </w:trPr>
        <w:tc>
          <w:tcPr>
            <w:tcW w:w="4170" w:type="dxa"/>
            <w:gridSpan w:val="2"/>
            <w:hideMark/>
          </w:tcPr>
          <w:p w14:paraId="5187DD1F" w14:textId="77777777" w:rsidR="00B71890" w:rsidRPr="00B71890" w:rsidRDefault="00B71890" w:rsidP="00B71890">
            <w:pPr>
              <w:jc w:val="both"/>
              <w:rPr>
                <w:rFonts w:ascii="Century Gothic" w:hAnsi="Century Gothic" w:cs="Arial"/>
              </w:rPr>
            </w:pPr>
            <w:r w:rsidRPr="00B71890">
              <w:rPr>
                <w:rFonts w:ascii="Century Gothic" w:hAnsi="Century Gothic" w:cs="Arial"/>
              </w:rPr>
              <w:t>1.2. De hasta tres metros cúbicos</w:t>
            </w:r>
          </w:p>
        </w:tc>
        <w:tc>
          <w:tcPr>
            <w:tcW w:w="4550" w:type="dxa"/>
            <w:gridSpan w:val="2"/>
            <w:noWrap/>
            <w:hideMark/>
          </w:tcPr>
          <w:p w14:paraId="643AD73C"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55FE1276" w14:textId="77777777" w:rsidTr="00B71890">
        <w:trPr>
          <w:trHeight w:val="1099"/>
        </w:trPr>
        <w:tc>
          <w:tcPr>
            <w:tcW w:w="4170" w:type="dxa"/>
            <w:gridSpan w:val="2"/>
            <w:hideMark/>
          </w:tcPr>
          <w:p w14:paraId="3EAC6934" w14:textId="77777777" w:rsidR="00B71890" w:rsidRPr="00B71890" w:rsidRDefault="00B71890" w:rsidP="00B71890">
            <w:pPr>
              <w:jc w:val="both"/>
              <w:rPr>
                <w:rFonts w:ascii="Century Gothic" w:hAnsi="Century Gothic" w:cs="Arial"/>
              </w:rPr>
            </w:pPr>
            <w:r w:rsidRPr="00B71890">
              <w:rPr>
                <w:rFonts w:ascii="Century Gothic" w:hAnsi="Century Gothic" w:cs="Arial"/>
              </w:rPr>
              <w:t>1.3. De más de tres metros cúbicos</w:t>
            </w:r>
          </w:p>
        </w:tc>
        <w:tc>
          <w:tcPr>
            <w:tcW w:w="4550" w:type="dxa"/>
            <w:gridSpan w:val="2"/>
            <w:noWrap/>
            <w:hideMark/>
          </w:tcPr>
          <w:p w14:paraId="774CBD10" w14:textId="77777777" w:rsidR="00B71890" w:rsidRPr="00B71890" w:rsidRDefault="00B71890" w:rsidP="00B71890">
            <w:pPr>
              <w:jc w:val="both"/>
              <w:rPr>
                <w:rFonts w:ascii="Century Gothic" w:hAnsi="Century Gothic" w:cs="Arial"/>
              </w:rPr>
            </w:pPr>
            <w:r w:rsidRPr="00B71890">
              <w:rPr>
                <w:rFonts w:ascii="Century Gothic" w:hAnsi="Century Gothic" w:cs="Arial"/>
              </w:rPr>
              <w:t>Exento</w:t>
            </w:r>
          </w:p>
        </w:tc>
      </w:tr>
      <w:tr w:rsidR="00B71890" w:rsidRPr="00B71890" w14:paraId="040A31DC" w14:textId="77777777" w:rsidTr="00B71890">
        <w:trPr>
          <w:trHeight w:val="1099"/>
        </w:trPr>
        <w:tc>
          <w:tcPr>
            <w:tcW w:w="8720" w:type="dxa"/>
            <w:gridSpan w:val="4"/>
            <w:hideMark/>
          </w:tcPr>
          <w:p w14:paraId="0F171841" w14:textId="77777777" w:rsidR="00B71890" w:rsidRPr="00B71890" w:rsidRDefault="00B71890" w:rsidP="00B71890">
            <w:pPr>
              <w:jc w:val="both"/>
              <w:rPr>
                <w:rFonts w:ascii="Century Gothic" w:hAnsi="Century Gothic" w:cs="Arial"/>
              </w:rPr>
            </w:pPr>
            <w:r w:rsidRPr="00B71890">
              <w:rPr>
                <w:rFonts w:ascii="Century Gothic" w:hAnsi="Century Gothic" w:cs="Arial"/>
              </w:rPr>
              <w:t>2. Por Tonelada</w:t>
            </w:r>
          </w:p>
        </w:tc>
      </w:tr>
      <w:tr w:rsidR="00B71890" w:rsidRPr="00B71890" w14:paraId="4E4FA8C6" w14:textId="77777777" w:rsidTr="00B71890">
        <w:trPr>
          <w:trHeight w:val="1099"/>
        </w:trPr>
        <w:tc>
          <w:tcPr>
            <w:tcW w:w="4170" w:type="dxa"/>
            <w:gridSpan w:val="2"/>
            <w:hideMark/>
          </w:tcPr>
          <w:p w14:paraId="162779E6" w14:textId="77777777" w:rsidR="00B71890" w:rsidRPr="00B71890" w:rsidRDefault="00B71890" w:rsidP="00B71890">
            <w:pPr>
              <w:jc w:val="both"/>
              <w:rPr>
                <w:rFonts w:ascii="Century Gothic" w:hAnsi="Century Gothic" w:cs="Arial"/>
              </w:rPr>
            </w:pPr>
            <w:r w:rsidRPr="00B71890">
              <w:rPr>
                <w:rFonts w:ascii="Century Gothic" w:hAnsi="Century Gothic" w:cs="Arial"/>
              </w:rPr>
              <w:t>2.1. Hasta 5 toneladas</w:t>
            </w:r>
          </w:p>
        </w:tc>
        <w:tc>
          <w:tcPr>
            <w:tcW w:w="4550" w:type="dxa"/>
            <w:gridSpan w:val="2"/>
            <w:noWrap/>
            <w:hideMark/>
          </w:tcPr>
          <w:p w14:paraId="037C3025" w14:textId="77777777" w:rsidR="00B71890" w:rsidRPr="00B71890" w:rsidRDefault="00B71890" w:rsidP="00B71890">
            <w:pPr>
              <w:jc w:val="both"/>
              <w:rPr>
                <w:rFonts w:ascii="Century Gothic" w:hAnsi="Century Gothic" w:cs="Arial"/>
              </w:rPr>
            </w:pPr>
            <w:r w:rsidRPr="00B71890">
              <w:rPr>
                <w:rFonts w:ascii="Century Gothic" w:hAnsi="Century Gothic" w:cs="Arial"/>
              </w:rPr>
              <w:t>$1,000.00</w:t>
            </w:r>
          </w:p>
        </w:tc>
      </w:tr>
      <w:tr w:rsidR="00B71890" w:rsidRPr="00B71890" w14:paraId="3FA28D90" w14:textId="77777777" w:rsidTr="00B71890">
        <w:trPr>
          <w:trHeight w:val="1099"/>
        </w:trPr>
        <w:tc>
          <w:tcPr>
            <w:tcW w:w="4170" w:type="dxa"/>
            <w:gridSpan w:val="2"/>
            <w:hideMark/>
          </w:tcPr>
          <w:p w14:paraId="610A89A5" w14:textId="77777777" w:rsidR="00B71890" w:rsidRPr="00B71890" w:rsidRDefault="00B71890" w:rsidP="00B71890">
            <w:pPr>
              <w:jc w:val="both"/>
              <w:rPr>
                <w:rFonts w:ascii="Century Gothic" w:hAnsi="Century Gothic" w:cs="Arial"/>
              </w:rPr>
            </w:pPr>
            <w:r w:rsidRPr="00B71890">
              <w:rPr>
                <w:rFonts w:ascii="Century Gothic" w:hAnsi="Century Gothic" w:cs="Arial"/>
              </w:rPr>
              <w:t>2.2. Más de 5 y Hasta 50 Toneladas</w:t>
            </w:r>
          </w:p>
        </w:tc>
        <w:tc>
          <w:tcPr>
            <w:tcW w:w="4550" w:type="dxa"/>
            <w:gridSpan w:val="2"/>
            <w:noWrap/>
            <w:hideMark/>
          </w:tcPr>
          <w:p w14:paraId="6C4F7759" w14:textId="77777777" w:rsidR="00B71890" w:rsidRPr="00B71890" w:rsidRDefault="00B71890" w:rsidP="00B71890">
            <w:pPr>
              <w:jc w:val="both"/>
              <w:rPr>
                <w:rFonts w:ascii="Century Gothic" w:hAnsi="Century Gothic" w:cs="Arial"/>
              </w:rPr>
            </w:pPr>
            <w:r w:rsidRPr="00B71890">
              <w:rPr>
                <w:rFonts w:ascii="Century Gothic" w:hAnsi="Century Gothic" w:cs="Arial"/>
              </w:rPr>
              <w:t>$3,000.00</w:t>
            </w:r>
          </w:p>
        </w:tc>
      </w:tr>
      <w:tr w:rsidR="00B71890" w:rsidRPr="00B71890" w14:paraId="23B85450" w14:textId="77777777" w:rsidTr="00B71890">
        <w:trPr>
          <w:trHeight w:val="1099"/>
        </w:trPr>
        <w:tc>
          <w:tcPr>
            <w:tcW w:w="4170" w:type="dxa"/>
            <w:gridSpan w:val="2"/>
            <w:hideMark/>
          </w:tcPr>
          <w:p w14:paraId="5A1DAD72" w14:textId="77777777" w:rsidR="00B71890" w:rsidRPr="00B71890" w:rsidRDefault="00B71890" w:rsidP="00B71890">
            <w:pPr>
              <w:jc w:val="both"/>
              <w:rPr>
                <w:rFonts w:ascii="Century Gothic" w:hAnsi="Century Gothic" w:cs="Arial"/>
              </w:rPr>
            </w:pPr>
            <w:r w:rsidRPr="00B71890">
              <w:rPr>
                <w:rFonts w:ascii="Century Gothic" w:hAnsi="Century Gothic" w:cs="Arial"/>
              </w:rPr>
              <w:t>2.3. Más de 50 toneladas</w:t>
            </w:r>
          </w:p>
        </w:tc>
        <w:tc>
          <w:tcPr>
            <w:tcW w:w="4550" w:type="dxa"/>
            <w:gridSpan w:val="2"/>
            <w:noWrap/>
            <w:hideMark/>
          </w:tcPr>
          <w:p w14:paraId="3F93C9FA" w14:textId="77777777" w:rsidR="00B71890" w:rsidRPr="00B71890" w:rsidRDefault="00B71890" w:rsidP="00B71890">
            <w:pPr>
              <w:jc w:val="both"/>
              <w:rPr>
                <w:rFonts w:ascii="Century Gothic" w:hAnsi="Century Gothic" w:cs="Arial"/>
              </w:rPr>
            </w:pPr>
            <w:r w:rsidRPr="00B71890">
              <w:rPr>
                <w:rFonts w:ascii="Century Gothic" w:hAnsi="Century Gothic" w:cs="Arial"/>
              </w:rPr>
              <w:t>$10,000.00</w:t>
            </w:r>
          </w:p>
        </w:tc>
      </w:tr>
      <w:tr w:rsidR="00B71890" w:rsidRPr="00B71890" w14:paraId="56A04C53" w14:textId="77777777" w:rsidTr="00B71890">
        <w:trPr>
          <w:trHeight w:val="2040"/>
        </w:trPr>
        <w:tc>
          <w:tcPr>
            <w:tcW w:w="4170" w:type="dxa"/>
            <w:gridSpan w:val="2"/>
            <w:hideMark/>
          </w:tcPr>
          <w:p w14:paraId="71874864"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3. Por utilizar instalaciones de relleno sanitario para depositar residuos no peligrosos del proceso productivo de la industria</w:t>
            </w:r>
          </w:p>
        </w:tc>
        <w:tc>
          <w:tcPr>
            <w:tcW w:w="4550" w:type="dxa"/>
            <w:gridSpan w:val="2"/>
            <w:noWrap/>
            <w:hideMark/>
          </w:tcPr>
          <w:p w14:paraId="6DF12188" w14:textId="77777777" w:rsidR="00B71890" w:rsidRPr="00B71890" w:rsidRDefault="00B71890" w:rsidP="00B71890">
            <w:pPr>
              <w:jc w:val="both"/>
              <w:rPr>
                <w:rFonts w:ascii="Century Gothic" w:hAnsi="Century Gothic" w:cs="Arial"/>
              </w:rPr>
            </w:pPr>
            <w:r w:rsidRPr="00B71890">
              <w:rPr>
                <w:rFonts w:ascii="Century Gothic" w:hAnsi="Century Gothic" w:cs="Arial"/>
              </w:rPr>
              <w:t>$2,000.00</w:t>
            </w:r>
          </w:p>
        </w:tc>
      </w:tr>
      <w:tr w:rsidR="00B71890" w:rsidRPr="00B71890" w14:paraId="6556ED10" w14:textId="77777777" w:rsidTr="00B71890">
        <w:trPr>
          <w:trHeight w:val="1860"/>
        </w:trPr>
        <w:tc>
          <w:tcPr>
            <w:tcW w:w="4170" w:type="dxa"/>
            <w:gridSpan w:val="2"/>
            <w:hideMark/>
          </w:tcPr>
          <w:p w14:paraId="5E9CF7F9" w14:textId="77777777" w:rsidR="00B71890" w:rsidRPr="00B71890" w:rsidRDefault="00B71890" w:rsidP="00B71890">
            <w:pPr>
              <w:jc w:val="both"/>
              <w:rPr>
                <w:rFonts w:ascii="Century Gothic" w:hAnsi="Century Gothic" w:cs="Arial"/>
              </w:rPr>
            </w:pPr>
            <w:r w:rsidRPr="00B71890">
              <w:rPr>
                <w:rFonts w:ascii="Century Gothic" w:hAnsi="Century Gothic" w:cs="Arial"/>
              </w:rPr>
              <w:t>4. Por utilizar instalaciones de relleno sanitario para depositar residuos de construcción o demolición, por tonelada</w:t>
            </w:r>
          </w:p>
        </w:tc>
        <w:tc>
          <w:tcPr>
            <w:tcW w:w="4550" w:type="dxa"/>
            <w:gridSpan w:val="2"/>
            <w:noWrap/>
            <w:hideMark/>
          </w:tcPr>
          <w:p w14:paraId="46E1F3E8" w14:textId="77777777" w:rsidR="00B71890" w:rsidRPr="00B71890" w:rsidRDefault="00B71890" w:rsidP="00B71890">
            <w:pPr>
              <w:jc w:val="both"/>
              <w:rPr>
                <w:rFonts w:ascii="Century Gothic" w:hAnsi="Century Gothic" w:cs="Arial"/>
              </w:rPr>
            </w:pPr>
            <w:r w:rsidRPr="00B71890">
              <w:rPr>
                <w:rFonts w:ascii="Century Gothic" w:hAnsi="Century Gothic" w:cs="Arial"/>
              </w:rPr>
              <w:t>$5,000.00</w:t>
            </w:r>
          </w:p>
        </w:tc>
      </w:tr>
      <w:tr w:rsidR="00B71890" w:rsidRPr="00B71890" w14:paraId="447F2DA0" w14:textId="77777777" w:rsidTr="00B71890">
        <w:trPr>
          <w:trHeight w:val="1099"/>
        </w:trPr>
        <w:tc>
          <w:tcPr>
            <w:tcW w:w="8720" w:type="dxa"/>
            <w:gridSpan w:val="4"/>
            <w:hideMark/>
          </w:tcPr>
          <w:p w14:paraId="52D15A39" w14:textId="77777777" w:rsidR="00B71890" w:rsidRPr="00B71890" w:rsidRDefault="00B71890" w:rsidP="00B71890">
            <w:pPr>
              <w:jc w:val="both"/>
              <w:rPr>
                <w:rFonts w:ascii="Century Gothic" w:hAnsi="Century Gothic" w:cs="Arial"/>
              </w:rPr>
            </w:pPr>
            <w:r w:rsidRPr="00B71890">
              <w:rPr>
                <w:rFonts w:ascii="Century Gothic" w:hAnsi="Century Gothic" w:cs="Arial"/>
              </w:rPr>
              <w:t>II.12. Servicio de Bomberos</w:t>
            </w:r>
          </w:p>
        </w:tc>
      </w:tr>
      <w:tr w:rsidR="00B71890" w:rsidRPr="00B71890" w14:paraId="2C6E031F" w14:textId="77777777" w:rsidTr="00B71890">
        <w:trPr>
          <w:trHeight w:val="1099"/>
        </w:trPr>
        <w:tc>
          <w:tcPr>
            <w:tcW w:w="8720" w:type="dxa"/>
            <w:gridSpan w:val="4"/>
            <w:hideMark/>
          </w:tcPr>
          <w:p w14:paraId="5E0622B3" w14:textId="77777777" w:rsidR="00B71890" w:rsidRPr="00B71890" w:rsidRDefault="00B71890" w:rsidP="00B71890">
            <w:pPr>
              <w:jc w:val="both"/>
              <w:rPr>
                <w:rFonts w:ascii="Century Gothic" w:hAnsi="Century Gothic" w:cs="Arial"/>
              </w:rPr>
            </w:pPr>
            <w:r w:rsidRPr="00B71890">
              <w:rPr>
                <w:rFonts w:ascii="Century Gothic" w:hAnsi="Century Gothic" w:cs="Arial"/>
              </w:rPr>
              <w:t>1. Peritaje o constancia sobre siniestros</w:t>
            </w:r>
          </w:p>
        </w:tc>
      </w:tr>
      <w:tr w:rsidR="00B71890" w:rsidRPr="00B71890" w14:paraId="15C323CD" w14:textId="77777777" w:rsidTr="00B71890">
        <w:trPr>
          <w:trHeight w:val="1099"/>
        </w:trPr>
        <w:tc>
          <w:tcPr>
            <w:tcW w:w="4170" w:type="dxa"/>
            <w:gridSpan w:val="2"/>
            <w:hideMark/>
          </w:tcPr>
          <w:p w14:paraId="137A8ACA" w14:textId="77777777" w:rsidR="00B71890" w:rsidRPr="00B71890" w:rsidRDefault="00B71890" w:rsidP="00B71890">
            <w:pPr>
              <w:jc w:val="both"/>
              <w:rPr>
                <w:rFonts w:ascii="Century Gothic" w:hAnsi="Century Gothic" w:cs="Arial"/>
              </w:rPr>
            </w:pPr>
            <w:r w:rsidRPr="00B71890">
              <w:rPr>
                <w:rFonts w:ascii="Century Gothic" w:hAnsi="Century Gothic" w:cs="Arial"/>
              </w:rPr>
              <w:t>1.1. Establecimientos comerciales, industriales y de servicios</w:t>
            </w:r>
          </w:p>
        </w:tc>
        <w:tc>
          <w:tcPr>
            <w:tcW w:w="4550" w:type="dxa"/>
            <w:gridSpan w:val="2"/>
            <w:noWrap/>
            <w:hideMark/>
          </w:tcPr>
          <w:p w14:paraId="5F2B28A5" w14:textId="77777777" w:rsidR="00B71890" w:rsidRPr="00B71890" w:rsidRDefault="00B71890" w:rsidP="00B71890">
            <w:pPr>
              <w:jc w:val="both"/>
              <w:rPr>
                <w:rFonts w:ascii="Century Gothic" w:hAnsi="Century Gothic" w:cs="Arial"/>
              </w:rPr>
            </w:pPr>
            <w:r w:rsidRPr="00B71890">
              <w:rPr>
                <w:rFonts w:ascii="Century Gothic" w:hAnsi="Century Gothic" w:cs="Arial"/>
              </w:rPr>
              <w:t>$50.00</w:t>
            </w:r>
          </w:p>
        </w:tc>
      </w:tr>
      <w:tr w:rsidR="00B71890" w:rsidRPr="00B71890" w14:paraId="576E8C34" w14:textId="77777777" w:rsidTr="00B71890">
        <w:trPr>
          <w:trHeight w:val="1099"/>
        </w:trPr>
        <w:tc>
          <w:tcPr>
            <w:tcW w:w="4170" w:type="dxa"/>
            <w:gridSpan w:val="2"/>
            <w:hideMark/>
          </w:tcPr>
          <w:p w14:paraId="7A412B7D" w14:textId="77777777" w:rsidR="00B71890" w:rsidRPr="00B71890" w:rsidRDefault="00B71890" w:rsidP="00B71890">
            <w:pPr>
              <w:jc w:val="both"/>
              <w:rPr>
                <w:rFonts w:ascii="Century Gothic" w:hAnsi="Century Gothic" w:cs="Arial"/>
              </w:rPr>
            </w:pPr>
            <w:r w:rsidRPr="00B71890">
              <w:rPr>
                <w:rFonts w:ascii="Century Gothic" w:hAnsi="Century Gothic" w:cs="Arial"/>
              </w:rPr>
              <w:t>1.2. Casa Habitación</w:t>
            </w:r>
          </w:p>
        </w:tc>
        <w:tc>
          <w:tcPr>
            <w:tcW w:w="4550" w:type="dxa"/>
            <w:gridSpan w:val="2"/>
            <w:noWrap/>
            <w:hideMark/>
          </w:tcPr>
          <w:p w14:paraId="312E4735" w14:textId="77777777" w:rsidR="00B71890" w:rsidRPr="00B71890" w:rsidRDefault="00B71890" w:rsidP="00B71890">
            <w:pPr>
              <w:jc w:val="both"/>
              <w:rPr>
                <w:rFonts w:ascii="Century Gothic" w:hAnsi="Century Gothic" w:cs="Arial"/>
              </w:rPr>
            </w:pPr>
            <w:r w:rsidRPr="00B71890">
              <w:rPr>
                <w:rFonts w:ascii="Century Gothic" w:hAnsi="Century Gothic" w:cs="Arial"/>
              </w:rPr>
              <w:t>$100.00</w:t>
            </w:r>
          </w:p>
        </w:tc>
      </w:tr>
      <w:tr w:rsidR="00B71890" w:rsidRPr="00B71890" w14:paraId="13078F4F" w14:textId="77777777" w:rsidTr="00B71890">
        <w:trPr>
          <w:trHeight w:val="1099"/>
        </w:trPr>
        <w:tc>
          <w:tcPr>
            <w:tcW w:w="4170" w:type="dxa"/>
            <w:gridSpan w:val="2"/>
            <w:hideMark/>
          </w:tcPr>
          <w:p w14:paraId="47057976" w14:textId="77777777" w:rsidR="00B71890" w:rsidRPr="00B71890" w:rsidRDefault="00B71890" w:rsidP="00B71890">
            <w:pPr>
              <w:jc w:val="both"/>
              <w:rPr>
                <w:rFonts w:ascii="Century Gothic" w:hAnsi="Century Gothic" w:cs="Arial"/>
              </w:rPr>
            </w:pPr>
            <w:r w:rsidRPr="00B71890">
              <w:rPr>
                <w:rFonts w:ascii="Century Gothic" w:hAnsi="Century Gothic" w:cs="Arial"/>
              </w:rPr>
              <w:t>2. Por inspección general</w:t>
            </w:r>
          </w:p>
        </w:tc>
        <w:tc>
          <w:tcPr>
            <w:tcW w:w="4550" w:type="dxa"/>
            <w:gridSpan w:val="2"/>
            <w:noWrap/>
            <w:hideMark/>
          </w:tcPr>
          <w:p w14:paraId="38118427" w14:textId="77777777" w:rsidR="00B71890" w:rsidRPr="00B71890" w:rsidRDefault="00B71890" w:rsidP="00B71890">
            <w:pPr>
              <w:jc w:val="both"/>
              <w:rPr>
                <w:rFonts w:ascii="Century Gothic" w:hAnsi="Century Gothic" w:cs="Arial"/>
              </w:rPr>
            </w:pPr>
            <w:r w:rsidRPr="00B71890">
              <w:rPr>
                <w:rFonts w:ascii="Century Gothic" w:hAnsi="Century Gothic" w:cs="Arial"/>
              </w:rPr>
              <w:t>$250.00</w:t>
            </w:r>
          </w:p>
        </w:tc>
      </w:tr>
      <w:tr w:rsidR="00B71890" w:rsidRPr="00B71890" w14:paraId="33581C34" w14:textId="77777777" w:rsidTr="00B71890">
        <w:trPr>
          <w:trHeight w:val="1099"/>
        </w:trPr>
        <w:tc>
          <w:tcPr>
            <w:tcW w:w="4170" w:type="dxa"/>
            <w:gridSpan w:val="2"/>
            <w:hideMark/>
          </w:tcPr>
          <w:p w14:paraId="24117396"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3. Revisión de extintores, por unidad</w:t>
            </w:r>
          </w:p>
        </w:tc>
        <w:tc>
          <w:tcPr>
            <w:tcW w:w="4550" w:type="dxa"/>
            <w:gridSpan w:val="2"/>
            <w:noWrap/>
            <w:hideMark/>
          </w:tcPr>
          <w:p w14:paraId="4C8C0993" w14:textId="77777777" w:rsidR="00B71890" w:rsidRPr="00B71890" w:rsidRDefault="00B71890" w:rsidP="00B71890">
            <w:pPr>
              <w:jc w:val="both"/>
              <w:rPr>
                <w:rFonts w:ascii="Century Gothic" w:hAnsi="Century Gothic" w:cs="Arial"/>
              </w:rPr>
            </w:pPr>
            <w:r w:rsidRPr="00B71890">
              <w:rPr>
                <w:rFonts w:ascii="Century Gothic" w:hAnsi="Century Gothic" w:cs="Arial"/>
              </w:rPr>
              <w:t>$20.00</w:t>
            </w:r>
          </w:p>
        </w:tc>
      </w:tr>
      <w:tr w:rsidR="00B71890" w:rsidRPr="00B71890" w14:paraId="3FACEC34" w14:textId="77777777" w:rsidTr="00B71890">
        <w:trPr>
          <w:trHeight w:val="1099"/>
        </w:trPr>
        <w:tc>
          <w:tcPr>
            <w:tcW w:w="8720" w:type="dxa"/>
            <w:gridSpan w:val="4"/>
            <w:hideMark/>
          </w:tcPr>
          <w:p w14:paraId="563EBB86" w14:textId="77777777" w:rsidR="00B71890" w:rsidRPr="00B71890" w:rsidRDefault="00B71890" w:rsidP="00B71890">
            <w:pPr>
              <w:jc w:val="both"/>
              <w:rPr>
                <w:rFonts w:ascii="Century Gothic" w:hAnsi="Century Gothic" w:cs="Arial"/>
              </w:rPr>
            </w:pPr>
            <w:r w:rsidRPr="00B71890">
              <w:rPr>
                <w:rFonts w:ascii="Century Gothic" w:hAnsi="Century Gothic" w:cs="Arial"/>
              </w:rPr>
              <w:t>II.13. Mercados y centrales de abastos</w:t>
            </w:r>
          </w:p>
        </w:tc>
      </w:tr>
      <w:tr w:rsidR="00B71890" w:rsidRPr="00B71890" w14:paraId="78A9DEF0" w14:textId="77777777" w:rsidTr="00B71890">
        <w:trPr>
          <w:trHeight w:val="1099"/>
        </w:trPr>
        <w:tc>
          <w:tcPr>
            <w:tcW w:w="4170" w:type="dxa"/>
            <w:gridSpan w:val="2"/>
            <w:hideMark/>
          </w:tcPr>
          <w:p w14:paraId="67EE6FA3" w14:textId="77777777" w:rsidR="00B71890" w:rsidRPr="00B71890" w:rsidRDefault="00B71890" w:rsidP="00B71890">
            <w:pPr>
              <w:jc w:val="both"/>
              <w:rPr>
                <w:rFonts w:ascii="Century Gothic" w:hAnsi="Century Gothic" w:cs="Arial"/>
              </w:rPr>
            </w:pPr>
            <w:r w:rsidRPr="00B71890">
              <w:rPr>
                <w:rFonts w:ascii="Century Gothic" w:hAnsi="Century Gothic" w:cs="Arial"/>
              </w:rPr>
              <w:t>1. Cuota mensual, por metro cuadrado</w:t>
            </w:r>
          </w:p>
        </w:tc>
        <w:tc>
          <w:tcPr>
            <w:tcW w:w="4550" w:type="dxa"/>
            <w:gridSpan w:val="2"/>
            <w:noWrap/>
            <w:hideMark/>
          </w:tcPr>
          <w:p w14:paraId="413DBDDF" w14:textId="77777777" w:rsidR="00B71890" w:rsidRPr="00B71890" w:rsidRDefault="00B71890" w:rsidP="00B71890">
            <w:pPr>
              <w:jc w:val="both"/>
              <w:rPr>
                <w:rFonts w:ascii="Century Gothic" w:hAnsi="Century Gothic" w:cs="Arial"/>
              </w:rPr>
            </w:pPr>
            <w:r w:rsidRPr="00B71890">
              <w:rPr>
                <w:rFonts w:ascii="Century Gothic" w:hAnsi="Century Gothic" w:cs="Arial"/>
              </w:rPr>
              <w:t>$5.00</w:t>
            </w:r>
          </w:p>
        </w:tc>
      </w:tr>
      <w:tr w:rsidR="00B71890" w:rsidRPr="00B71890" w14:paraId="06C3EEE0" w14:textId="77777777" w:rsidTr="00B71890">
        <w:trPr>
          <w:trHeight w:val="1099"/>
        </w:trPr>
        <w:tc>
          <w:tcPr>
            <w:tcW w:w="8720" w:type="dxa"/>
            <w:gridSpan w:val="4"/>
            <w:hideMark/>
          </w:tcPr>
          <w:p w14:paraId="27DA8F9B" w14:textId="77777777" w:rsidR="00B71890" w:rsidRPr="00B71890" w:rsidRDefault="00B71890" w:rsidP="00B71890">
            <w:pPr>
              <w:jc w:val="both"/>
              <w:rPr>
                <w:rFonts w:ascii="Century Gothic" w:hAnsi="Century Gothic" w:cs="Arial"/>
              </w:rPr>
            </w:pPr>
            <w:r w:rsidRPr="00B71890">
              <w:rPr>
                <w:rFonts w:ascii="Century Gothic" w:hAnsi="Century Gothic" w:cs="Arial"/>
              </w:rPr>
              <w:t>II.14 Catastro</w:t>
            </w:r>
          </w:p>
        </w:tc>
      </w:tr>
      <w:tr w:rsidR="00B71890" w:rsidRPr="00B71890" w14:paraId="61413322" w14:textId="77777777" w:rsidTr="00B71890">
        <w:trPr>
          <w:trHeight w:val="1560"/>
        </w:trPr>
        <w:tc>
          <w:tcPr>
            <w:tcW w:w="8720" w:type="dxa"/>
            <w:gridSpan w:val="4"/>
            <w:hideMark/>
          </w:tcPr>
          <w:p w14:paraId="25AFB861" w14:textId="77777777" w:rsidR="00B71890" w:rsidRPr="00B71890" w:rsidRDefault="00B71890" w:rsidP="00B71890">
            <w:pPr>
              <w:jc w:val="both"/>
              <w:rPr>
                <w:rFonts w:ascii="Century Gothic" w:hAnsi="Century Gothic" w:cs="Arial"/>
              </w:rPr>
            </w:pPr>
            <w:r w:rsidRPr="00B71890">
              <w:rPr>
                <w:rFonts w:ascii="Century Gothic" w:hAnsi="Century Gothic" w:cs="Arial"/>
              </w:rPr>
              <w:t>1. A los propietarios y poseedores de predios que incurran en las infracciones previstas en la Ley de Catastro del Estado de Chihuahua, se les aplicará una multa de conformidad con lo siguiente:</w:t>
            </w:r>
          </w:p>
        </w:tc>
      </w:tr>
      <w:tr w:rsidR="00B71890" w:rsidRPr="00B71890" w14:paraId="296DDB2B" w14:textId="77777777" w:rsidTr="00B71890">
        <w:trPr>
          <w:trHeight w:val="1099"/>
        </w:trPr>
        <w:tc>
          <w:tcPr>
            <w:tcW w:w="8720" w:type="dxa"/>
            <w:gridSpan w:val="4"/>
            <w:hideMark/>
          </w:tcPr>
          <w:p w14:paraId="1D538DA6" w14:textId="77777777" w:rsidR="00B71890" w:rsidRPr="00B71890" w:rsidRDefault="00B71890" w:rsidP="00B71890">
            <w:pPr>
              <w:jc w:val="both"/>
              <w:rPr>
                <w:rFonts w:ascii="Century Gothic" w:hAnsi="Century Gothic" w:cs="Arial"/>
              </w:rPr>
            </w:pPr>
            <w:r w:rsidRPr="00B71890">
              <w:rPr>
                <w:rFonts w:ascii="Century Gothic" w:hAnsi="Century Gothic" w:cs="Arial"/>
              </w:rPr>
              <w:t>Predios Urbanos</w:t>
            </w:r>
          </w:p>
        </w:tc>
      </w:tr>
      <w:tr w:rsidR="00B71890" w:rsidRPr="00B71890" w14:paraId="0F62A284" w14:textId="77777777" w:rsidTr="00B71890">
        <w:trPr>
          <w:trHeight w:val="1099"/>
        </w:trPr>
        <w:tc>
          <w:tcPr>
            <w:tcW w:w="4170" w:type="dxa"/>
            <w:gridSpan w:val="2"/>
            <w:hideMark/>
          </w:tcPr>
          <w:p w14:paraId="767DCD7F"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a) Tasa 2 al millar </w:t>
            </w:r>
          </w:p>
        </w:tc>
        <w:tc>
          <w:tcPr>
            <w:tcW w:w="4550" w:type="dxa"/>
            <w:gridSpan w:val="2"/>
            <w:noWrap/>
            <w:hideMark/>
          </w:tcPr>
          <w:p w14:paraId="534168E9" w14:textId="77777777" w:rsidR="00B71890" w:rsidRPr="00B71890" w:rsidRDefault="00B71890" w:rsidP="00B71890">
            <w:pPr>
              <w:jc w:val="both"/>
              <w:rPr>
                <w:rFonts w:ascii="Century Gothic" w:hAnsi="Century Gothic" w:cs="Arial"/>
              </w:rPr>
            </w:pPr>
            <w:r w:rsidRPr="00B71890">
              <w:rPr>
                <w:rFonts w:ascii="Century Gothic" w:hAnsi="Century Gothic" w:cs="Arial"/>
              </w:rPr>
              <w:t>$480.00</w:t>
            </w:r>
          </w:p>
        </w:tc>
      </w:tr>
      <w:tr w:rsidR="00B71890" w:rsidRPr="00B71890" w14:paraId="04B2F5A4" w14:textId="77777777" w:rsidTr="00B71890">
        <w:trPr>
          <w:trHeight w:val="1099"/>
        </w:trPr>
        <w:tc>
          <w:tcPr>
            <w:tcW w:w="4170" w:type="dxa"/>
            <w:gridSpan w:val="2"/>
            <w:hideMark/>
          </w:tcPr>
          <w:p w14:paraId="56015CB2"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b) Tasa 3 al millar </w:t>
            </w:r>
          </w:p>
        </w:tc>
        <w:tc>
          <w:tcPr>
            <w:tcW w:w="4550" w:type="dxa"/>
            <w:gridSpan w:val="2"/>
            <w:noWrap/>
            <w:hideMark/>
          </w:tcPr>
          <w:p w14:paraId="0D4E0217" w14:textId="77777777" w:rsidR="00B71890" w:rsidRPr="00B71890" w:rsidRDefault="00B71890" w:rsidP="00B71890">
            <w:pPr>
              <w:jc w:val="both"/>
              <w:rPr>
                <w:rFonts w:ascii="Century Gothic" w:hAnsi="Century Gothic" w:cs="Arial"/>
              </w:rPr>
            </w:pPr>
            <w:r w:rsidRPr="00B71890">
              <w:rPr>
                <w:rFonts w:ascii="Century Gothic" w:hAnsi="Century Gothic" w:cs="Arial"/>
              </w:rPr>
              <w:t>$960.00</w:t>
            </w:r>
          </w:p>
        </w:tc>
      </w:tr>
      <w:tr w:rsidR="00B71890" w:rsidRPr="00B71890" w14:paraId="64D82DC3" w14:textId="77777777" w:rsidTr="00B71890">
        <w:trPr>
          <w:trHeight w:val="1099"/>
        </w:trPr>
        <w:tc>
          <w:tcPr>
            <w:tcW w:w="4170" w:type="dxa"/>
            <w:gridSpan w:val="2"/>
            <w:hideMark/>
          </w:tcPr>
          <w:p w14:paraId="60863A6A"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 xml:space="preserve">c) Tasa 4 al millar </w:t>
            </w:r>
          </w:p>
        </w:tc>
        <w:tc>
          <w:tcPr>
            <w:tcW w:w="4550" w:type="dxa"/>
            <w:gridSpan w:val="2"/>
            <w:noWrap/>
            <w:hideMark/>
          </w:tcPr>
          <w:p w14:paraId="187BEA4C" w14:textId="77777777" w:rsidR="00B71890" w:rsidRPr="00B71890" w:rsidRDefault="00B71890" w:rsidP="00B71890">
            <w:pPr>
              <w:jc w:val="both"/>
              <w:rPr>
                <w:rFonts w:ascii="Century Gothic" w:hAnsi="Century Gothic" w:cs="Arial"/>
              </w:rPr>
            </w:pPr>
            <w:r w:rsidRPr="00B71890">
              <w:rPr>
                <w:rFonts w:ascii="Century Gothic" w:hAnsi="Century Gothic" w:cs="Arial"/>
              </w:rPr>
              <w:t>$1,445.00</w:t>
            </w:r>
          </w:p>
        </w:tc>
      </w:tr>
      <w:tr w:rsidR="00B71890" w:rsidRPr="00B71890" w14:paraId="656760FE" w14:textId="77777777" w:rsidTr="00B71890">
        <w:trPr>
          <w:trHeight w:val="1099"/>
        </w:trPr>
        <w:tc>
          <w:tcPr>
            <w:tcW w:w="4170" w:type="dxa"/>
            <w:gridSpan w:val="2"/>
            <w:hideMark/>
          </w:tcPr>
          <w:p w14:paraId="54608EF8"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d) Tasa 5 al millar </w:t>
            </w:r>
          </w:p>
        </w:tc>
        <w:tc>
          <w:tcPr>
            <w:tcW w:w="4550" w:type="dxa"/>
            <w:gridSpan w:val="2"/>
            <w:noWrap/>
            <w:hideMark/>
          </w:tcPr>
          <w:p w14:paraId="1759A6F9" w14:textId="77777777" w:rsidR="00B71890" w:rsidRPr="00B71890" w:rsidRDefault="00B71890" w:rsidP="00B71890">
            <w:pPr>
              <w:jc w:val="both"/>
              <w:rPr>
                <w:rFonts w:ascii="Century Gothic" w:hAnsi="Century Gothic" w:cs="Arial"/>
              </w:rPr>
            </w:pPr>
            <w:r w:rsidRPr="00B71890">
              <w:rPr>
                <w:rFonts w:ascii="Century Gothic" w:hAnsi="Century Gothic" w:cs="Arial"/>
              </w:rPr>
              <w:t>$1,925.00</w:t>
            </w:r>
          </w:p>
        </w:tc>
      </w:tr>
      <w:tr w:rsidR="00B71890" w:rsidRPr="00B71890" w14:paraId="5C1C8606" w14:textId="77777777" w:rsidTr="00B71890">
        <w:trPr>
          <w:trHeight w:val="1099"/>
        </w:trPr>
        <w:tc>
          <w:tcPr>
            <w:tcW w:w="4170" w:type="dxa"/>
            <w:gridSpan w:val="2"/>
            <w:hideMark/>
          </w:tcPr>
          <w:p w14:paraId="4A00D580"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e) Tasa 6 al millar </w:t>
            </w:r>
          </w:p>
        </w:tc>
        <w:tc>
          <w:tcPr>
            <w:tcW w:w="4550" w:type="dxa"/>
            <w:gridSpan w:val="2"/>
            <w:noWrap/>
            <w:hideMark/>
          </w:tcPr>
          <w:p w14:paraId="1D0B788D" w14:textId="77777777" w:rsidR="00B71890" w:rsidRPr="00B71890" w:rsidRDefault="00B71890" w:rsidP="00B71890">
            <w:pPr>
              <w:jc w:val="both"/>
              <w:rPr>
                <w:rFonts w:ascii="Century Gothic" w:hAnsi="Century Gothic" w:cs="Arial"/>
              </w:rPr>
            </w:pPr>
            <w:r w:rsidRPr="00B71890">
              <w:rPr>
                <w:rFonts w:ascii="Century Gothic" w:hAnsi="Century Gothic" w:cs="Arial"/>
              </w:rPr>
              <w:t>$2,405.00</w:t>
            </w:r>
          </w:p>
        </w:tc>
      </w:tr>
      <w:tr w:rsidR="00B71890" w:rsidRPr="00B71890" w14:paraId="55EADB76" w14:textId="77777777" w:rsidTr="00B71890">
        <w:trPr>
          <w:trHeight w:val="1099"/>
        </w:trPr>
        <w:tc>
          <w:tcPr>
            <w:tcW w:w="8720" w:type="dxa"/>
            <w:gridSpan w:val="4"/>
            <w:hideMark/>
          </w:tcPr>
          <w:p w14:paraId="4D4E74FD" w14:textId="77777777" w:rsidR="00B71890" w:rsidRPr="00B71890" w:rsidRDefault="00B71890" w:rsidP="00B71890">
            <w:pPr>
              <w:jc w:val="both"/>
              <w:rPr>
                <w:rFonts w:ascii="Century Gothic" w:hAnsi="Century Gothic" w:cs="Arial"/>
              </w:rPr>
            </w:pPr>
            <w:r w:rsidRPr="00B71890">
              <w:rPr>
                <w:rFonts w:ascii="Century Gothic" w:hAnsi="Century Gothic" w:cs="Arial"/>
              </w:rPr>
              <w:t>1.1. Predios Rústicos y Suburbanos, quedan considerados en las tasas 2 y 3 al millar, respectivamente.</w:t>
            </w:r>
          </w:p>
        </w:tc>
      </w:tr>
      <w:tr w:rsidR="00B71890" w:rsidRPr="00B71890" w14:paraId="6F2E6118" w14:textId="77777777" w:rsidTr="00B71890">
        <w:trPr>
          <w:trHeight w:val="1545"/>
        </w:trPr>
        <w:tc>
          <w:tcPr>
            <w:tcW w:w="4170" w:type="dxa"/>
            <w:gridSpan w:val="2"/>
            <w:hideMark/>
          </w:tcPr>
          <w:p w14:paraId="2DF217A2"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 Por la inscripción y refrendo de peritos valuadores y catastrales, se pagarán los derechos conforme a las siguientes cuotas:</w:t>
            </w:r>
          </w:p>
        </w:tc>
        <w:tc>
          <w:tcPr>
            <w:tcW w:w="4550" w:type="dxa"/>
            <w:gridSpan w:val="2"/>
            <w:noWrap/>
            <w:hideMark/>
          </w:tcPr>
          <w:p w14:paraId="3B816C8E" w14:textId="77777777" w:rsidR="00B71890" w:rsidRPr="00B71890" w:rsidRDefault="00B71890" w:rsidP="00B71890">
            <w:pPr>
              <w:jc w:val="both"/>
              <w:rPr>
                <w:rFonts w:ascii="Century Gothic" w:hAnsi="Century Gothic" w:cs="Arial"/>
              </w:rPr>
            </w:pPr>
            <w:r w:rsidRPr="00B71890">
              <w:rPr>
                <w:rFonts w:ascii="Century Gothic" w:hAnsi="Century Gothic" w:cs="Arial"/>
              </w:rPr>
              <w:t>$1,445.00</w:t>
            </w:r>
          </w:p>
        </w:tc>
      </w:tr>
      <w:tr w:rsidR="00B71890" w:rsidRPr="00B71890" w14:paraId="4D02A52C" w14:textId="77777777" w:rsidTr="00B71890">
        <w:trPr>
          <w:trHeight w:val="1635"/>
        </w:trPr>
        <w:tc>
          <w:tcPr>
            <w:tcW w:w="8720" w:type="dxa"/>
            <w:gridSpan w:val="4"/>
            <w:hideMark/>
          </w:tcPr>
          <w:p w14:paraId="614FC9EE" w14:textId="250C3E5E" w:rsidR="00B71890" w:rsidRPr="00B71890" w:rsidRDefault="00B71890" w:rsidP="00B71890">
            <w:pPr>
              <w:jc w:val="both"/>
              <w:rPr>
                <w:rFonts w:ascii="Century Gothic" w:hAnsi="Century Gothic" w:cs="Arial"/>
              </w:rPr>
            </w:pPr>
            <w:r w:rsidRPr="00B71890">
              <w:rPr>
                <w:rFonts w:ascii="Century Gothic" w:hAnsi="Century Gothic" w:cs="Arial"/>
              </w:rPr>
              <w:t xml:space="preserve">1.2. Por la inscripción en el Padrón de Peritos Valuadores y Catastrales a cargo de la Dirección de Catastro: La constancia de inscripción </w:t>
            </w:r>
            <w:r w:rsidR="00A20345" w:rsidRPr="00B71890">
              <w:rPr>
                <w:rFonts w:ascii="Century Gothic" w:hAnsi="Century Gothic" w:cs="Arial"/>
              </w:rPr>
              <w:t>estará vigente donde</w:t>
            </w:r>
            <w:r w:rsidRPr="00B71890">
              <w:rPr>
                <w:rFonts w:ascii="Century Gothic" w:hAnsi="Century Gothic" w:cs="Arial"/>
              </w:rPr>
              <w:t xml:space="preserve"> el ejercicio fiscal en el que fue expedida.</w:t>
            </w:r>
          </w:p>
        </w:tc>
      </w:tr>
      <w:tr w:rsidR="00B71890" w:rsidRPr="00B71890" w14:paraId="63D99D9B" w14:textId="77777777" w:rsidTr="00B71890">
        <w:trPr>
          <w:trHeight w:val="1485"/>
        </w:trPr>
        <w:tc>
          <w:tcPr>
            <w:tcW w:w="4170" w:type="dxa"/>
            <w:gridSpan w:val="2"/>
            <w:hideMark/>
          </w:tcPr>
          <w:p w14:paraId="79877088" w14:textId="77777777" w:rsidR="00B71890" w:rsidRPr="00B71890" w:rsidRDefault="00B71890" w:rsidP="00B71890">
            <w:pPr>
              <w:jc w:val="both"/>
              <w:rPr>
                <w:rFonts w:ascii="Century Gothic" w:hAnsi="Century Gothic" w:cs="Arial"/>
              </w:rPr>
            </w:pPr>
            <w:r w:rsidRPr="00B71890">
              <w:rPr>
                <w:rFonts w:ascii="Century Gothic" w:hAnsi="Century Gothic" w:cs="Arial"/>
              </w:rPr>
              <w:t>1.2.1. Por el refrendo anual del registro en el Padrón de Peritos Valuadores y Catastrales a cargo de la Dirección de Catastro:</w:t>
            </w:r>
          </w:p>
        </w:tc>
        <w:tc>
          <w:tcPr>
            <w:tcW w:w="4550" w:type="dxa"/>
            <w:gridSpan w:val="2"/>
            <w:noWrap/>
            <w:hideMark/>
          </w:tcPr>
          <w:p w14:paraId="5BF512A8" w14:textId="77777777" w:rsidR="00B71890" w:rsidRPr="00B71890" w:rsidRDefault="00B71890" w:rsidP="00B71890">
            <w:pPr>
              <w:jc w:val="both"/>
              <w:rPr>
                <w:rFonts w:ascii="Century Gothic" w:hAnsi="Century Gothic" w:cs="Arial"/>
              </w:rPr>
            </w:pPr>
            <w:r w:rsidRPr="00B71890">
              <w:rPr>
                <w:rFonts w:ascii="Century Gothic" w:hAnsi="Century Gothic" w:cs="Arial"/>
              </w:rPr>
              <w:t>$769.00</w:t>
            </w:r>
          </w:p>
        </w:tc>
      </w:tr>
      <w:tr w:rsidR="00B71890" w:rsidRPr="00B71890" w14:paraId="4F158A6D" w14:textId="77777777" w:rsidTr="00B71890">
        <w:trPr>
          <w:trHeight w:val="1099"/>
        </w:trPr>
        <w:tc>
          <w:tcPr>
            <w:tcW w:w="4170" w:type="dxa"/>
            <w:gridSpan w:val="2"/>
            <w:hideMark/>
          </w:tcPr>
          <w:p w14:paraId="2E8036B3"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1.2.2. Por la constancia de inscripción de Peritos Valuadores y Catastrales.</w:t>
            </w:r>
          </w:p>
        </w:tc>
        <w:tc>
          <w:tcPr>
            <w:tcW w:w="4550" w:type="dxa"/>
            <w:gridSpan w:val="2"/>
            <w:noWrap/>
            <w:hideMark/>
          </w:tcPr>
          <w:p w14:paraId="07BF4061" w14:textId="77777777" w:rsidR="00B71890" w:rsidRPr="00B71890" w:rsidRDefault="00B71890" w:rsidP="00B71890">
            <w:pPr>
              <w:jc w:val="both"/>
              <w:rPr>
                <w:rFonts w:ascii="Century Gothic" w:hAnsi="Century Gothic" w:cs="Arial"/>
              </w:rPr>
            </w:pPr>
            <w:r w:rsidRPr="00B71890">
              <w:rPr>
                <w:rFonts w:ascii="Century Gothic" w:hAnsi="Century Gothic" w:cs="Arial"/>
              </w:rPr>
              <w:t>$577.00</w:t>
            </w:r>
          </w:p>
        </w:tc>
      </w:tr>
      <w:tr w:rsidR="00B71890" w:rsidRPr="00B71890" w14:paraId="3EA5458D" w14:textId="77777777" w:rsidTr="00B71890">
        <w:trPr>
          <w:trHeight w:val="1099"/>
        </w:trPr>
        <w:tc>
          <w:tcPr>
            <w:tcW w:w="8720" w:type="dxa"/>
            <w:gridSpan w:val="4"/>
            <w:hideMark/>
          </w:tcPr>
          <w:p w14:paraId="086C527D" w14:textId="77777777" w:rsidR="00B71890" w:rsidRPr="00B71890" w:rsidRDefault="00B71890" w:rsidP="00B71890">
            <w:pPr>
              <w:jc w:val="both"/>
              <w:rPr>
                <w:rFonts w:ascii="Century Gothic" w:hAnsi="Century Gothic" w:cs="Arial"/>
              </w:rPr>
            </w:pPr>
            <w:r w:rsidRPr="00B71890">
              <w:rPr>
                <w:rFonts w:ascii="Century Gothic" w:hAnsi="Century Gothic" w:cs="Arial"/>
              </w:rPr>
              <w:t>1.3. Por certificaciones, autorizaciones, constancias y registros</w:t>
            </w:r>
          </w:p>
        </w:tc>
      </w:tr>
      <w:tr w:rsidR="00B71890" w:rsidRPr="00B71890" w14:paraId="5852A24D" w14:textId="77777777" w:rsidTr="00B71890">
        <w:trPr>
          <w:trHeight w:val="2625"/>
        </w:trPr>
        <w:tc>
          <w:tcPr>
            <w:tcW w:w="4170" w:type="dxa"/>
            <w:gridSpan w:val="2"/>
            <w:hideMark/>
          </w:tcPr>
          <w:p w14:paraId="6569F847" w14:textId="51FE48F1" w:rsidR="00B71890" w:rsidRPr="00B71890" w:rsidRDefault="00B71890" w:rsidP="00B71890">
            <w:pPr>
              <w:jc w:val="both"/>
              <w:rPr>
                <w:rFonts w:ascii="Century Gothic" w:hAnsi="Century Gothic" w:cs="Arial"/>
              </w:rPr>
            </w:pPr>
            <w:r w:rsidRPr="00B71890">
              <w:rPr>
                <w:rFonts w:ascii="Century Gothic" w:hAnsi="Century Gothic" w:cs="Arial"/>
              </w:rPr>
              <w:t xml:space="preserve">1.3.1. Por la elaboración de avalúos o dictámenes de valor referido del inmueble, para efectos de traslación de dominio, a petición del interesado, se pagarán los derechos conforme a </w:t>
            </w:r>
            <w:r w:rsidR="00A20345" w:rsidRPr="00B71890">
              <w:rPr>
                <w:rFonts w:ascii="Century Gothic" w:hAnsi="Century Gothic" w:cs="Arial"/>
              </w:rPr>
              <w:t>la siguiente cuota</w:t>
            </w:r>
            <w:r w:rsidRPr="00B71890">
              <w:rPr>
                <w:rFonts w:ascii="Century Gothic" w:hAnsi="Century Gothic" w:cs="Arial"/>
              </w:rPr>
              <w:t>:</w:t>
            </w:r>
          </w:p>
        </w:tc>
        <w:tc>
          <w:tcPr>
            <w:tcW w:w="4550" w:type="dxa"/>
            <w:gridSpan w:val="2"/>
            <w:hideMark/>
          </w:tcPr>
          <w:p w14:paraId="2D66B5A1" w14:textId="77777777" w:rsidR="00B71890" w:rsidRPr="00B71890" w:rsidRDefault="00B71890" w:rsidP="00B71890">
            <w:pPr>
              <w:jc w:val="both"/>
              <w:rPr>
                <w:rFonts w:ascii="Century Gothic" w:hAnsi="Century Gothic" w:cs="Arial"/>
              </w:rPr>
            </w:pPr>
            <w:r w:rsidRPr="00B71890">
              <w:rPr>
                <w:rFonts w:ascii="Century Gothic" w:hAnsi="Century Gothic" w:cs="Arial"/>
              </w:rPr>
              <w:t>1 al millar del valor del inmueble</w:t>
            </w:r>
          </w:p>
        </w:tc>
      </w:tr>
      <w:tr w:rsidR="00B71890" w:rsidRPr="00B71890" w14:paraId="3ACFE098" w14:textId="77777777" w:rsidTr="00B71890">
        <w:trPr>
          <w:trHeight w:val="2415"/>
        </w:trPr>
        <w:tc>
          <w:tcPr>
            <w:tcW w:w="4170" w:type="dxa"/>
            <w:gridSpan w:val="2"/>
            <w:hideMark/>
          </w:tcPr>
          <w:p w14:paraId="75294261" w14:textId="77777777" w:rsidR="00B71890" w:rsidRPr="00B71890" w:rsidRDefault="00B71890" w:rsidP="00B71890">
            <w:pPr>
              <w:jc w:val="both"/>
              <w:rPr>
                <w:rFonts w:ascii="Century Gothic" w:hAnsi="Century Gothic" w:cs="Arial"/>
              </w:rPr>
            </w:pPr>
            <w:r w:rsidRPr="00B71890">
              <w:rPr>
                <w:rFonts w:ascii="Century Gothic" w:hAnsi="Century Gothic" w:cs="Arial"/>
              </w:rPr>
              <w:t>1.3.2. Por la certificación de avalúos o dictámenes de valor elaborados por valuadores externos al Municipio, se pagarán los derechos conforme a la siguiente cuota: (valor por certificado)</w:t>
            </w:r>
          </w:p>
        </w:tc>
        <w:tc>
          <w:tcPr>
            <w:tcW w:w="4550" w:type="dxa"/>
            <w:gridSpan w:val="2"/>
            <w:hideMark/>
          </w:tcPr>
          <w:p w14:paraId="4AE47E58" w14:textId="77777777" w:rsidR="00B71890" w:rsidRPr="00B71890" w:rsidRDefault="00B71890" w:rsidP="00B71890">
            <w:pPr>
              <w:jc w:val="both"/>
              <w:rPr>
                <w:rFonts w:ascii="Century Gothic" w:hAnsi="Century Gothic" w:cs="Arial"/>
              </w:rPr>
            </w:pPr>
            <w:r w:rsidRPr="00B71890">
              <w:rPr>
                <w:rFonts w:ascii="Century Gothic" w:hAnsi="Century Gothic" w:cs="Arial"/>
              </w:rPr>
              <w:t>0.3 al millar valor del inmueble</w:t>
            </w:r>
          </w:p>
        </w:tc>
      </w:tr>
      <w:tr w:rsidR="00B71890" w:rsidRPr="00B71890" w14:paraId="037830EA" w14:textId="77777777" w:rsidTr="00B71890">
        <w:trPr>
          <w:trHeight w:val="1099"/>
        </w:trPr>
        <w:tc>
          <w:tcPr>
            <w:tcW w:w="8720" w:type="dxa"/>
            <w:gridSpan w:val="4"/>
            <w:hideMark/>
          </w:tcPr>
          <w:p w14:paraId="53E7ECE7" w14:textId="77777777" w:rsidR="00B71890" w:rsidRPr="00B71890" w:rsidRDefault="00B71890" w:rsidP="00B71890">
            <w:pPr>
              <w:jc w:val="both"/>
              <w:rPr>
                <w:rFonts w:ascii="Century Gothic" w:hAnsi="Century Gothic" w:cs="Arial"/>
              </w:rPr>
            </w:pPr>
            <w:r w:rsidRPr="00B71890">
              <w:rPr>
                <w:rFonts w:ascii="Century Gothic" w:hAnsi="Century Gothic" w:cs="Arial"/>
              </w:rPr>
              <w:t>1.4. Por expedición de cédula catastral, se pagarán los derechos conforme a las siguientes cuotas:</w:t>
            </w:r>
          </w:p>
        </w:tc>
      </w:tr>
      <w:tr w:rsidR="00B71890" w:rsidRPr="00B71890" w14:paraId="1387E6B0" w14:textId="77777777" w:rsidTr="00B71890">
        <w:trPr>
          <w:trHeight w:val="1099"/>
        </w:trPr>
        <w:tc>
          <w:tcPr>
            <w:tcW w:w="4170" w:type="dxa"/>
            <w:gridSpan w:val="2"/>
            <w:hideMark/>
          </w:tcPr>
          <w:p w14:paraId="34F93010" w14:textId="77777777" w:rsidR="00B71890" w:rsidRPr="00B71890" w:rsidRDefault="00B71890" w:rsidP="00B71890">
            <w:pPr>
              <w:jc w:val="both"/>
              <w:rPr>
                <w:rFonts w:ascii="Century Gothic" w:hAnsi="Century Gothic" w:cs="Arial"/>
              </w:rPr>
            </w:pPr>
            <w:r w:rsidRPr="00B71890">
              <w:rPr>
                <w:rFonts w:ascii="Century Gothic" w:hAnsi="Century Gothic" w:cs="Arial"/>
              </w:rPr>
              <w:t>1.5.1. Constancia de no inscripción</w:t>
            </w:r>
          </w:p>
        </w:tc>
        <w:tc>
          <w:tcPr>
            <w:tcW w:w="4550" w:type="dxa"/>
            <w:gridSpan w:val="2"/>
            <w:noWrap/>
            <w:hideMark/>
          </w:tcPr>
          <w:p w14:paraId="56B5B259" w14:textId="77777777" w:rsidR="00B71890" w:rsidRPr="00B71890" w:rsidRDefault="00B71890" w:rsidP="00B71890">
            <w:pPr>
              <w:jc w:val="both"/>
              <w:rPr>
                <w:rFonts w:ascii="Century Gothic" w:hAnsi="Century Gothic" w:cs="Arial"/>
              </w:rPr>
            </w:pPr>
            <w:r w:rsidRPr="00B71890">
              <w:rPr>
                <w:rFonts w:ascii="Century Gothic" w:hAnsi="Century Gothic" w:cs="Arial"/>
              </w:rPr>
              <w:t>$192.00</w:t>
            </w:r>
          </w:p>
        </w:tc>
      </w:tr>
      <w:tr w:rsidR="00B71890" w:rsidRPr="00B71890" w14:paraId="63533052" w14:textId="77777777" w:rsidTr="00B71890">
        <w:trPr>
          <w:trHeight w:val="1099"/>
        </w:trPr>
        <w:tc>
          <w:tcPr>
            <w:tcW w:w="4170" w:type="dxa"/>
            <w:gridSpan w:val="2"/>
            <w:hideMark/>
          </w:tcPr>
          <w:p w14:paraId="5FA9A60F"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1.5.2. Cédula catastral, por predio/clave catastral</w:t>
            </w:r>
          </w:p>
        </w:tc>
        <w:tc>
          <w:tcPr>
            <w:tcW w:w="4550" w:type="dxa"/>
            <w:gridSpan w:val="2"/>
            <w:noWrap/>
            <w:hideMark/>
          </w:tcPr>
          <w:p w14:paraId="0A54692A" w14:textId="77777777" w:rsidR="00B71890" w:rsidRPr="00B71890" w:rsidRDefault="00B71890" w:rsidP="00B71890">
            <w:pPr>
              <w:jc w:val="both"/>
              <w:rPr>
                <w:rFonts w:ascii="Century Gothic" w:hAnsi="Century Gothic" w:cs="Arial"/>
              </w:rPr>
            </w:pPr>
            <w:r w:rsidRPr="00B71890">
              <w:rPr>
                <w:rFonts w:ascii="Century Gothic" w:hAnsi="Century Gothic" w:cs="Arial"/>
              </w:rPr>
              <w:t>$192.00</w:t>
            </w:r>
          </w:p>
        </w:tc>
      </w:tr>
      <w:tr w:rsidR="00B71890" w:rsidRPr="00B71890" w14:paraId="28C07057" w14:textId="77777777" w:rsidTr="00B71890">
        <w:trPr>
          <w:trHeight w:val="1099"/>
        </w:trPr>
        <w:tc>
          <w:tcPr>
            <w:tcW w:w="4170" w:type="dxa"/>
            <w:gridSpan w:val="2"/>
            <w:hideMark/>
          </w:tcPr>
          <w:p w14:paraId="09719F3F" w14:textId="77777777" w:rsidR="00B71890" w:rsidRPr="00B71890" w:rsidRDefault="00B71890" w:rsidP="00B71890">
            <w:pPr>
              <w:jc w:val="both"/>
              <w:rPr>
                <w:rFonts w:ascii="Century Gothic" w:hAnsi="Century Gothic" w:cs="Arial"/>
              </w:rPr>
            </w:pPr>
            <w:r w:rsidRPr="00B71890">
              <w:rPr>
                <w:rFonts w:ascii="Century Gothic" w:hAnsi="Century Gothic" w:cs="Arial"/>
              </w:rPr>
              <w:t>1.5.3. Por la expedición de constancia de No Adeudo del impuesto predial</w:t>
            </w:r>
          </w:p>
        </w:tc>
        <w:tc>
          <w:tcPr>
            <w:tcW w:w="4550" w:type="dxa"/>
            <w:gridSpan w:val="2"/>
            <w:noWrap/>
            <w:hideMark/>
          </w:tcPr>
          <w:p w14:paraId="66F6E51D" w14:textId="77777777" w:rsidR="00B71890" w:rsidRPr="00B71890" w:rsidRDefault="00B71890" w:rsidP="00B71890">
            <w:pPr>
              <w:jc w:val="both"/>
              <w:rPr>
                <w:rFonts w:ascii="Century Gothic" w:hAnsi="Century Gothic" w:cs="Arial"/>
              </w:rPr>
            </w:pPr>
            <w:r w:rsidRPr="00B71890">
              <w:rPr>
                <w:rFonts w:ascii="Century Gothic" w:hAnsi="Century Gothic" w:cs="Arial"/>
              </w:rPr>
              <w:t>$144.00</w:t>
            </w:r>
          </w:p>
        </w:tc>
      </w:tr>
      <w:tr w:rsidR="00B71890" w:rsidRPr="00B71890" w14:paraId="68760255" w14:textId="77777777" w:rsidTr="00B71890">
        <w:trPr>
          <w:trHeight w:val="1830"/>
        </w:trPr>
        <w:tc>
          <w:tcPr>
            <w:tcW w:w="8720" w:type="dxa"/>
            <w:gridSpan w:val="4"/>
            <w:hideMark/>
          </w:tcPr>
          <w:p w14:paraId="79A2752C" w14:textId="5A5DDDAF" w:rsidR="00B71890" w:rsidRPr="00B71890" w:rsidRDefault="00B71890" w:rsidP="00B71890">
            <w:pPr>
              <w:jc w:val="both"/>
              <w:rPr>
                <w:rFonts w:ascii="Century Gothic" w:hAnsi="Century Gothic" w:cs="Arial"/>
              </w:rPr>
            </w:pPr>
            <w:r w:rsidRPr="00B71890">
              <w:rPr>
                <w:rFonts w:ascii="Century Gothic" w:hAnsi="Century Gothic" w:cs="Arial"/>
              </w:rPr>
              <w:t>1.</w:t>
            </w:r>
            <w:r w:rsidR="00A20345" w:rsidRPr="00B71890">
              <w:rPr>
                <w:rFonts w:ascii="Century Gothic" w:hAnsi="Century Gothic" w:cs="Arial"/>
              </w:rPr>
              <w:t>6. Por</w:t>
            </w:r>
            <w:r w:rsidRPr="00B71890">
              <w:rPr>
                <w:rFonts w:ascii="Century Gothic" w:hAnsi="Century Gothic" w:cs="Arial"/>
              </w:rPr>
              <w:t xml:space="preserve"> la expedición de duplicados o copia simple de documentos que obran en el archivo físico de la Dirección de Catastro y forman parte del expediente del predio, se pagarán los derechos conforme a las siguientes cuotas:</w:t>
            </w:r>
          </w:p>
        </w:tc>
      </w:tr>
      <w:tr w:rsidR="00B71890" w:rsidRPr="00B71890" w14:paraId="155A7F7A" w14:textId="77777777" w:rsidTr="00B71890">
        <w:trPr>
          <w:trHeight w:val="1425"/>
        </w:trPr>
        <w:tc>
          <w:tcPr>
            <w:tcW w:w="4170" w:type="dxa"/>
            <w:gridSpan w:val="2"/>
            <w:hideMark/>
          </w:tcPr>
          <w:p w14:paraId="12445FB5"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1.6.1. Por la expedición de duplicado o copia simple de la constancia de declaración de impuesto </w:t>
            </w:r>
          </w:p>
        </w:tc>
        <w:tc>
          <w:tcPr>
            <w:tcW w:w="4550" w:type="dxa"/>
            <w:gridSpan w:val="2"/>
            <w:noWrap/>
            <w:hideMark/>
          </w:tcPr>
          <w:p w14:paraId="64185AA6" w14:textId="77777777" w:rsidR="00B71890" w:rsidRPr="00B71890" w:rsidRDefault="00B71890" w:rsidP="00B71890">
            <w:pPr>
              <w:jc w:val="both"/>
              <w:rPr>
                <w:rFonts w:ascii="Century Gothic" w:hAnsi="Century Gothic" w:cs="Arial"/>
              </w:rPr>
            </w:pPr>
            <w:r w:rsidRPr="00B71890">
              <w:rPr>
                <w:rFonts w:ascii="Century Gothic" w:hAnsi="Century Gothic" w:cs="Arial"/>
              </w:rPr>
              <w:t>$48.00</w:t>
            </w:r>
          </w:p>
        </w:tc>
      </w:tr>
      <w:tr w:rsidR="00B71890" w:rsidRPr="00B71890" w14:paraId="16D614A4" w14:textId="77777777" w:rsidTr="00B71890">
        <w:trPr>
          <w:trHeight w:val="1860"/>
        </w:trPr>
        <w:tc>
          <w:tcPr>
            <w:tcW w:w="4170" w:type="dxa"/>
            <w:gridSpan w:val="2"/>
            <w:hideMark/>
          </w:tcPr>
          <w:p w14:paraId="4BD937BF"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1.6.2. Por la expedición de duplicado o copia simple de la constancia de declaración del impuesto sobre la traslación de dominio  </w:t>
            </w:r>
          </w:p>
        </w:tc>
        <w:tc>
          <w:tcPr>
            <w:tcW w:w="4550" w:type="dxa"/>
            <w:gridSpan w:val="2"/>
            <w:noWrap/>
            <w:hideMark/>
          </w:tcPr>
          <w:p w14:paraId="673C7EB7" w14:textId="77777777" w:rsidR="00B71890" w:rsidRPr="00B71890" w:rsidRDefault="00B71890" w:rsidP="00B71890">
            <w:pPr>
              <w:jc w:val="both"/>
              <w:rPr>
                <w:rFonts w:ascii="Century Gothic" w:hAnsi="Century Gothic" w:cs="Arial"/>
              </w:rPr>
            </w:pPr>
            <w:r w:rsidRPr="00B71890">
              <w:rPr>
                <w:rFonts w:ascii="Century Gothic" w:hAnsi="Century Gothic" w:cs="Arial"/>
              </w:rPr>
              <w:t>$48.00</w:t>
            </w:r>
          </w:p>
        </w:tc>
      </w:tr>
      <w:tr w:rsidR="00B71890" w:rsidRPr="00B71890" w14:paraId="6FA84FB5" w14:textId="77777777" w:rsidTr="00B71890">
        <w:trPr>
          <w:trHeight w:val="1485"/>
        </w:trPr>
        <w:tc>
          <w:tcPr>
            <w:tcW w:w="4170" w:type="dxa"/>
            <w:gridSpan w:val="2"/>
            <w:hideMark/>
          </w:tcPr>
          <w:p w14:paraId="2DE2891B" w14:textId="77777777" w:rsidR="00B71890" w:rsidRPr="00B71890" w:rsidRDefault="00B71890" w:rsidP="00B71890">
            <w:pPr>
              <w:jc w:val="both"/>
              <w:rPr>
                <w:rFonts w:ascii="Century Gothic" w:hAnsi="Century Gothic" w:cs="Arial"/>
              </w:rPr>
            </w:pPr>
            <w:r w:rsidRPr="00B71890">
              <w:rPr>
                <w:rFonts w:ascii="Century Gothic" w:hAnsi="Century Gothic" w:cs="Arial"/>
              </w:rPr>
              <w:t>1.6.3. Por la expedición de duplicado o copia simple de plano catastral tamaño carta, oficio o doble carta</w:t>
            </w:r>
          </w:p>
        </w:tc>
        <w:tc>
          <w:tcPr>
            <w:tcW w:w="4550" w:type="dxa"/>
            <w:gridSpan w:val="2"/>
            <w:noWrap/>
            <w:hideMark/>
          </w:tcPr>
          <w:p w14:paraId="66B2AD1E" w14:textId="77777777" w:rsidR="00B71890" w:rsidRPr="00B71890" w:rsidRDefault="00B71890" w:rsidP="00B71890">
            <w:pPr>
              <w:jc w:val="both"/>
              <w:rPr>
                <w:rFonts w:ascii="Century Gothic" w:hAnsi="Century Gothic" w:cs="Arial"/>
              </w:rPr>
            </w:pPr>
            <w:r w:rsidRPr="00B71890">
              <w:rPr>
                <w:rFonts w:ascii="Century Gothic" w:hAnsi="Century Gothic" w:cs="Arial"/>
              </w:rPr>
              <w:t>$144.00</w:t>
            </w:r>
          </w:p>
        </w:tc>
      </w:tr>
      <w:tr w:rsidR="00B71890" w:rsidRPr="00B71890" w14:paraId="6D5BED23" w14:textId="77777777" w:rsidTr="00B71890">
        <w:trPr>
          <w:trHeight w:val="1470"/>
        </w:trPr>
        <w:tc>
          <w:tcPr>
            <w:tcW w:w="4170" w:type="dxa"/>
            <w:gridSpan w:val="2"/>
            <w:hideMark/>
          </w:tcPr>
          <w:p w14:paraId="2706BD9A"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 xml:space="preserve">1.6.4. Por expedición de copias certificadas de los documentos enlistados anteriormente, se adicionará </w:t>
            </w:r>
          </w:p>
        </w:tc>
        <w:tc>
          <w:tcPr>
            <w:tcW w:w="4550" w:type="dxa"/>
            <w:gridSpan w:val="2"/>
            <w:noWrap/>
            <w:hideMark/>
          </w:tcPr>
          <w:p w14:paraId="48A497AF" w14:textId="77777777" w:rsidR="00B71890" w:rsidRPr="00B71890" w:rsidRDefault="00B71890" w:rsidP="00B71890">
            <w:pPr>
              <w:jc w:val="both"/>
              <w:rPr>
                <w:rFonts w:ascii="Century Gothic" w:hAnsi="Century Gothic" w:cs="Arial"/>
              </w:rPr>
            </w:pPr>
            <w:r w:rsidRPr="00B71890">
              <w:rPr>
                <w:rFonts w:ascii="Century Gothic" w:hAnsi="Century Gothic" w:cs="Arial"/>
              </w:rPr>
              <w:t>$96.00</w:t>
            </w:r>
          </w:p>
        </w:tc>
      </w:tr>
      <w:tr w:rsidR="00B71890" w:rsidRPr="00B71890" w14:paraId="326FF809" w14:textId="77777777" w:rsidTr="00B71890">
        <w:trPr>
          <w:trHeight w:val="1099"/>
        </w:trPr>
        <w:tc>
          <w:tcPr>
            <w:tcW w:w="8720" w:type="dxa"/>
            <w:gridSpan w:val="4"/>
            <w:hideMark/>
          </w:tcPr>
          <w:p w14:paraId="7AA54C60" w14:textId="77777777" w:rsidR="00B71890" w:rsidRPr="00B71890" w:rsidRDefault="00B71890" w:rsidP="00B71890">
            <w:pPr>
              <w:jc w:val="both"/>
              <w:rPr>
                <w:rFonts w:ascii="Century Gothic" w:hAnsi="Century Gothic" w:cs="Arial"/>
              </w:rPr>
            </w:pPr>
            <w:r w:rsidRPr="00B71890">
              <w:rPr>
                <w:rFonts w:ascii="Century Gothic" w:hAnsi="Century Gothic" w:cs="Arial"/>
              </w:rPr>
              <w:t>1.7. Por el uso de la vía pública subterránea o aérea, se pagará el derecho de acuerdo a lo siguiente:</w:t>
            </w:r>
          </w:p>
        </w:tc>
      </w:tr>
      <w:tr w:rsidR="00B71890" w:rsidRPr="00B71890" w14:paraId="3761CDD2" w14:textId="77777777" w:rsidTr="00B71890">
        <w:trPr>
          <w:trHeight w:val="1099"/>
        </w:trPr>
        <w:tc>
          <w:tcPr>
            <w:tcW w:w="4170" w:type="dxa"/>
            <w:gridSpan w:val="2"/>
            <w:hideMark/>
          </w:tcPr>
          <w:p w14:paraId="0C8B402C" w14:textId="77777777" w:rsidR="00B71890" w:rsidRPr="00B71890" w:rsidRDefault="00B71890" w:rsidP="00B71890">
            <w:pPr>
              <w:jc w:val="both"/>
              <w:rPr>
                <w:rFonts w:ascii="Century Gothic" w:hAnsi="Century Gothic" w:cs="Arial"/>
              </w:rPr>
            </w:pPr>
            <w:r w:rsidRPr="00B71890">
              <w:rPr>
                <w:rFonts w:ascii="Century Gothic" w:hAnsi="Century Gothic" w:cs="Arial"/>
              </w:rPr>
              <w:t>1.7.1. Por metro lineal subterráneo (derecho anual)</w:t>
            </w:r>
          </w:p>
        </w:tc>
        <w:tc>
          <w:tcPr>
            <w:tcW w:w="4550" w:type="dxa"/>
            <w:gridSpan w:val="2"/>
            <w:noWrap/>
            <w:hideMark/>
          </w:tcPr>
          <w:p w14:paraId="552995B9" w14:textId="77777777" w:rsidR="00B71890" w:rsidRPr="00B71890" w:rsidRDefault="00B71890" w:rsidP="00B71890">
            <w:pPr>
              <w:jc w:val="both"/>
              <w:rPr>
                <w:rFonts w:ascii="Century Gothic" w:hAnsi="Century Gothic" w:cs="Arial"/>
              </w:rPr>
            </w:pPr>
            <w:r w:rsidRPr="00B71890">
              <w:rPr>
                <w:rFonts w:ascii="Century Gothic" w:hAnsi="Century Gothic" w:cs="Arial"/>
              </w:rPr>
              <w:t>$19.00</w:t>
            </w:r>
          </w:p>
        </w:tc>
      </w:tr>
      <w:tr w:rsidR="00B71890" w:rsidRPr="00B71890" w14:paraId="242EE597" w14:textId="77777777" w:rsidTr="00B71890">
        <w:trPr>
          <w:trHeight w:val="1099"/>
        </w:trPr>
        <w:tc>
          <w:tcPr>
            <w:tcW w:w="4170" w:type="dxa"/>
            <w:gridSpan w:val="2"/>
            <w:hideMark/>
          </w:tcPr>
          <w:p w14:paraId="3E21D58B" w14:textId="77777777" w:rsidR="00B71890" w:rsidRPr="00B71890" w:rsidRDefault="00B71890" w:rsidP="00B71890">
            <w:pPr>
              <w:jc w:val="both"/>
              <w:rPr>
                <w:rFonts w:ascii="Century Gothic" w:hAnsi="Century Gothic" w:cs="Arial"/>
              </w:rPr>
            </w:pPr>
            <w:r w:rsidRPr="00B71890">
              <w:rPr>
                <w:rFonts w:ascii="Century Gothic" w:hAnsi="Century Gothic" w:cs="Arial"/>
              </w:rPr>
              <w:t>1.7.2. Por metro lineal aéreo (derecho anual)</w:t>
            </w:r>
          </w:p>
        </w:tc>
        <w:tc>
          <w:tcPr>
            <w:tcW w:w="4550" w:type="dxa"/>
            <w:gridSpan w:val="2"/>
            <w:noWrap/>
            <w:hideMark/>
          </w:tcPr>
          <w:p w14:paraId="330A10AF" w14:textId="77777777" w:rsidR="00B71890" w:rsidRPr="00B71890" w:rsidRDefault="00B71890" w:rsidP="00B71890">
            <w:pPr>
              <w:jc w:val="both"/>
              <w:rPr>
                <w:rFonts w:ascii="Century Gothic" w:hAnsi="Century Gothic" w:cs="Arial"/>
              </w:rPr>
            </w:pPr>
            <w:r w:rsidRPr="00B71890">
              <w:rPr>
                <w:rFonts w:ascii="Century Gothic" w:hAnsi="Century Gothic" w:cs="Arial"/>
              </w:rPr>
              <w:t>$38.00</w:t>
            </w:r>
          </w:p>
        </w:tc>
      </w:tr>
      <w:tr w:rsidR="00B71890" w:rsidRPr="00B71890" w14:paraId="74C5928C" w14:textId="77777777" w:rsidTr="00B71890">
        <w:trPr>
          <w:trHeight w:val="1099"/>
        </w:trPr>
        <w:tc>
          <w:tcPr>
            <w:tcW w:w="4170" w:type="dxa"/>
            <w:gridSpan w:val="2"/>
            <w:hideMark/>
          </w:tcPr>
          <w:p w14:paraId="362A876E" w14:textId="77777777" w:rsidR="00B71890" w:rsidRPr="00B71890" w:rsidRDefault="00B71890" w:rsidP="00B71890">
            <w:pPr>
              <w:jc w:val="both"/>
              <w:rPr>
                <w:rFonts w:ascii="Century Gothic" w:hAnsi="Century Gothic" w:cs="Arial"/>
              </w:rPr>
            </w:pPr>
            <w:r w:rsidRPr="00B71890">
              <w:rPr>
                <w:rFonts w:ascii="Century Gothic" w:hAnsi="Century Gothic" w:cs="Arial"/>
              </w:rPr>
              <w:t>1.7.3. Instalación por poste (por unidad pago único)</w:t>
            </w:r>
          </w:p>
        </w:tc>
        <w:tc>
          <w:tcPr>
            <w:tcW w:w="4550" w:type="dxa"/>
            <w:gridSpan w:val="2"/>
            <w:noWrap/>
            <w:hideMark/>
          </w:tcPr>
          <w:p w14:paraId="189A5BEF" w14:textId="77777777" w:rsidR="00B71890" w:rsidRPr="00B71890" w:rsidRDefault="00B71890" w:rsidP="00B71890">
            <w:pPr>
              <w:jc w:val="both"/>
              <w:rPr>
                <w:rFonts w:ascii="Century Gothic" w:hAnsi="Century Gothic" w:cs="Arial"/>
              </w:rPr>
            </w:pPr>
            <w:r w:rsidRPr="00B71890">
              <w:rPr>
                <w:rFonts w:ascii="Century Gothic" w:hAnsi="Century Gothic" w:cs="Arial"/>
              </w:rPr>
              <w:t>$9,622.00</w:t>
            </w:r>
          </w:p>
        </w:tc>
      </w:tr>
      <w:tr w:rsidR="00B71890" w:rsidRPr="00B71890" w14:paraId="5C992213" w14:textId="77777777" w:rsidTr="00B71890">
        <w:trPr>
          <w:trHeight w:val="1980"/>
        </w:trPr>
        <w:tc>
          <w:tcPr>
            <w:tcW w:w="4170" w:type="dxa"/>
            <w:gridSpan w:val="2"/>
            <w:hideMark/>
          </w:tcPr>
          <w:p w14:paraId="5A9403F0" w14:textId="77777777" w:rsidR="00B71890" w:rsidRPr="00B71890" w:rsidRDefault="00B71890" w:rsidP="00B71890">
            <w:pPr>
              <w:jc w:val="both"/>
              <w:rPr>
                <w:rFonts w:ascii="Century Gothic" w:hAnsi="Century Gothic" w:cs="Arial"/>
              </w:rPr>
            </w:pPr>
            <w:r w:rsidRPr="00B71890">
              <w:rPr>
                <w:rFonts w:ascii="Century Gothic" w:hAnsi="Century Gothic" w:cs="Arial"/>
              </w:rPr>
              <w:t>1.7.4. Por estructuras verticales de dimensiones mayores a un poste, ejemplo: postes troncocónicos, torres estructurales para alta y media tensión</w:t>
            </w:r>
          </w:p>
        </w:tc>
        <w:tc>
          <w:tcPr>
            <w:tcW w:w="4550" w:type="dxa"/>
            <w:gridSpan w:val="2"/>
            <w:noWrap/>
            <w:hideMark/>
          </w:tcPr>
          <w:p w14:paraId="7B67EA6C" w14:textId="77777777" w:rsidR="00B71890" w:rsidRPr="00B71890" w:rsidRDefault="00B71890" w:rsidP="00B71890">
            <w:pPr>
              <w:jc w:val="both"/>
              <w:rPr>
                <w:rFonts w:ascii="Century Gothic" w:hAnsi="Century Gothic" w:cs="Arial"/>
              </w:rPr>
            </w:pPr>
            <w:r w:rsidRPr="00B71890">
              <w:rPr>
                <w:rFonts w:ascii="Century Gothic" w:hAnsi="Century Gothic" w:cs="Arial"/>
              </w:rPr>
              <w:t>$9,622.00</w:t>
            </w:r>
          </w:p>
        </w:tc>
      </w:tr>
      <w:tr w:rsidR="00B71890" w:rsidRPr="00B71890" w14:paraId="0B8B4D28" w14:textId="77777777" w:rsidTr="00B71890">
        <w:trPr>
          <w:trHeight w:val="1099"/>
        </w:trPr>
        <w:tc>
          <w:tcPr>
            <w:tcW w:w="4170" w:type="dxa"/>
            <w:gridSpan w:val="2"/>
            <w:hideMark/>
          </w:tcPr>
          <w:p w14:paraId="79BD2205" w14:textId="03B73D8A" w:rsidR="00B71890" w:rsidRPr="00B71890" w:rsidRDefault="00B71890" w:rsidP="00B71890">
            <w:pPr>
              <w:jc w:val="both"/>
              <w:rPr>
                <w:rFonts w:ascii="Century Gothic" w:hAnsi="Century Gothic" w:cs="Arial"/>
              </w:rPr>
            </w:pPr>
            <w:r w:rsidRPr="00B71890">
              <w:rPr>
                <w:rFonts w:ascii="Century Gothic" w:hAnsi="Century Gothic" w:cs="Arial"/>
              </w:rPr>
              <w:t>1.7.</w:t>
            </w:r>
            <w:r w:rsidR="00A20345" w:rsidRPr="00B71890">
              <w:rPr>
                <w:rFonts w:ascii="Century Gothic" w:hAnsi="Century Gothic" w:cs="Arial"/>
              </w:rPr>
              <w:t>5. Uso</w:t>
            </w:r>
            <w:r w:rsidRPr="00B71890">
              <w:rPr>
                <w:rFonts w:ascii="Century Gothic" w:hAnsi="Century Gothic" w:cs="Arial"/>
              </w:rPr>
              <w:t xml:space="preserve"> de vía pública por poste (derecho anual)</w:t>
            </w:r>
          </w:p>
        </w:tc>
        <w:tc>
          <w:tcPr>
            <w:tcW w:w="4550" w:type="dxa"/>
            <w:gridSpan w:val="2"/>
            <w:noWrap/>
            <w:hideMark/>
          </w:tcPr>
          <w:p w14:paraId="67CF01F7" w14:textId="77777777" w:rsidR="00B71890" w:rsidRPr="00B71890" w:rsidRDefault="00B71890" w:rsidP="00B71890">
            <w:pPr>
              <w:jc w:val="both"/>
              <w:rPr>
                <w:rFonts w:ascii="Century Gothic" w:hAnsi="Century Gothic" w:cs="Arial"/>
              </w:rPr>
            </w:pPr>
            <w:r w:rsidRPr="00B71890">
              <w:rPr>
                <w:rFonts w:ascii="Century Gothic" w:hAnsi="Century Gothic" w:cs="Arial"/>
              </w:rPr>
              <w:t>$481.00</w:t>
            </w:r>
          </w:p>
        </w:tc>
      </w:tr>
      <w:tr w:rsidR="00B71890" w:rsidRPr="00B71890" w14:paraId="1187E865" w14:textId="77777777" w:rsidTr="00B71890">
        <w:trPr>
          <w:trHeight w:val="1099"/>
        </w:trPr>
        <w:tc>
          <w:tcPr>
            <w:tcW w:w="8720" w:type="dxa"/>
            <w:gridSpan w:val="4"/>
            <w:hideMark/>
          </w:tcPr>
          <w:p w14:paraId="7A1BA4A3"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 xml:space="preserve">II.15. LICENCIAS DE USO DE SUELO </w:t>
            </w:r>
          </w:p>
        </w:tc>
      </w:tr>
      <w:tr w:rsidR="00B71890" w:rsidRPr="00B71890" w14:paraId="48A36146" w14:textId="77777777" w:rsidTr="00B71890">
        <w:trPr>
          <w:trHeight w:val="1099"/>
        </w:trPr>
        <w:tc>
          <w:tcPr>
            <w:tcW w:w="8720" w:type="dxa"/>
            <w:gridSpan w:val="4"/>
            <w:hideMark/>
          </w:tcPr>
          <w:p w14:paraId="25EB22D1" w14:textId="77777777" w:rsidR="00B71890" w:rsidRPr="00B71890" w:rsidRDefault="00B71890" w:rsidP="00B71890">
            <w:pPr>
              <w:jc w:val="both"/>
              <w:rPr>
                <w:rFonts w:ascii="Century Gothic" w:hAnsi="Century Gothic" w:cs="Arial"/>
              </w:rPr>
            </w:pPr>
            <w:r w:rsidRPr="00B71890">
              <w:rPr>
                <w:rFonts w:ascii="Century Gothic" w:hAnsi="Century Gothic" w:cs="Arial"/>
              </w:rPr>
              <w:t>1. Licencia de uso de suelo (cobro cada 5 años)</w:t>
            </w:r>
          </w:p>
        </w:tc>
      </w:tr>
      <w:tr w:rsidR="00B71890" w:rsidRPr="00B71890" w14:paraId="2C3F65AF" w14:textId="77777777" w:rsidTr="00B71890">
        <w:trPr>
          <w:trHeight w:val="1605"/>
        </w:trPr>
        <w:tc>
          <w:tcPr>
            <w:tcW w:w="4170" w:type="dxa"/>
            <w:gridSpan w:val="2"/>
            <w:hideMark/>
          </w:tcPr>
          <w:p w14:paraId="3ED7A0DB" w14:textId="77777777" w:rsidR="00B71890" w:rsidRPr="00B71890" w:rsidRDefault="00B71890" w:rsidP="00B71890">
            <w:pPr>
              <w:jc w:val="both"/>
              <w:rPr>
                <w:rFonts w:ascii="Century Gothic" w:hAnsi="Century Gothic" w:cs="Arial"/>
              </w:rPr>
            </w:pPr>
            <w:r w:rsidRPr="00B71890">
              <w:rPr>
                <w:rFonts w:ascii="Century Gothic" w:hAnsi="Century Gothic" w:cs="Arial"/>
              </w:rPr>
              <w:t>1.1. Abarrotes sin venta de cerveza, tortillerías, fruterías, carnicerías, estéticas, panaderías, expedidor de agua</w:t>
            </w:r>
          </w:p>
        </w:tc>
        <w:tc>
          <w:tcPr>
            <w:tcW w:w="4550" w:type="dxa"/>
            <w:gridSpan w:val="2"/>
            <w:noWrap/>
            <w:hideMark/>
          </w:tcPr>
          <w:p w14:paraId="7142D702" w14:textId="77777777" w:rsidR="00B71890" w:rsidRPr="00B71890" w:rsidRDefault="00B71890" w:rsidP="00B71890">
            <w:pPr>
              <w:jc w:val="both"/>
              <w:rPr>
                <w:rFonts w:ascii="Century Gothic" w:hAnsi="Century Gothic" w:cs="Arial"/>
              </w:rPr>
            </w:pPr>
            <w:r w:rsidRPr="00B71890">
              <w:rPr>
                <w:rFonts w:ascii="Century Gothic" w:hAnsi="Century Gothic" w:cs="Arial"/>
              </w:rPr>
              <w:t>$2,000.00</w:t>
            </w:r>
          </w:p>
        </w:tc>
      </w:tr>
      <w:tr w:rsidR="00B71890" w:rsidRPr="00B71890" w14:paraId="191B370F" w14:textId="77777777" w:rsidTr="00B71890">
        <w:trPr>
          <w:trHeight w:val="1099"/>
        </w:trPr>
        <w:tc>
          <w:tcPr>
            <w:tcW w:w="4170" w:type="dxa"/>
            <w:gridSpan w:val="2"/>
            <w:hideMark/>
          </w:tcPr>
          <w:p w14:paraId="172CAB17" w14:textId="77777777" w:rsidR="00B71890" w:rsidRPr="00B71890" w:rsidRDefault="00B71890" w:rsidP="00B71890">
            <w:pPr>
              <w:jc w:val="both"/>
              <w:rPr>
                <w:rFonts w:ascii="Century Gothic" w:hAnsi="Century Gothic" w:cs="Arial"/>
              </w:rPr>
            </w:pPr>
            <w:r w:rsidRPr="00B71890">
              <w:rPr>
                <w:rFonts w:ascii="Century Gothic" w:hAnsi="Century Gothic" w:cs="Arial"/>
              </w:rPr>
              <w:t>1.2. Abarrotes con venta de cerveza</w:t>
            </w:r>
          </w:p>
        </w:tc>
        <w:tc>
          <w:tcPr>
            <w:tcW w:w="4550" w:type="dxa"/>
            <w:gridSpan w:val="2"/>
            <w:noWrap/>
            <w:hideMark/>
          </w:tcPr>
          <w:p w14:paraId="27AC53E5" w14:textId="77777777" w:rsidR="00B71890" w:rsidRPr="00B71890" w:rsidRDefault="00B71890" w:rsidP="00B71890">
            <w:pPr>
              <w:jc w:val="both"/>
              <w:rPr>
                <w:rFonts w:ascii="Century Gothic" w:hAnsi="Century Gothic" w:cs="Arial"/>
              </w:rPr>
            </w:pPr>
            <w:r w:rsidRPr="00B71890">
              <w:rPr>
                <w:rFonts w:ascii="Century Gothic" w:hAnsi="Century Gothic" w:cs="Arial"/>
              </w:rPr>
              <w:t>$3,800.00</w:t>
            </w:r>
          </w:p>
        </w:tc>
      </w:tr>
      <w:tr w:rsidR="00B71890" w:rsidRPr="00B71890" w14:paraId="05134CC4" w14:textId="77777777" w:rsidTr="00B71890">
        <w:trPr>
          <w:trHeight w:val="1380"/>
        </w:trPr>
        <w:tc>
          <w:tcPr>
            <w:tcW w:w="4170" w:type="dxa"/>
            <w:gridSpan w:val="2"/>
            <w:hideMark/>
          </w:tcPr>
          <w:p w14:paraId="441BFD23"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1.3. Minisúper, supermercados, tiendas de autoservicio y de conveniencia con o sin venta de alcohol </w:t>
            </w:r>
          </w:p>
        </w:tc>
        <w:tc>
          <w:tcPr>
            <w:tcW w:w="4550" w:type="dxa"/>
            <w:gridSpan w:val="2"/>
            <w:noWrap/>
            <w:hideMark/>
          </w:tcPr>
          <w:p w14:paraId="00CAF485" w14:textId="77777777" w:rsidR="00B71890" w:rsidRPr="00B71890" w:rsidRDefault="00B71890" w:rsidP="00B71890">
            <w:pPr>
              <w:jc w:val="both"/>
              <w:rPr>
                <w:rFonts w:ascii="Century Gothic" w:hAnsi="Century Gothic" w:cs="Arial"/>
              </w:rPr>
            </w:pPr>
            <w:r w:rsidRPr="00B71890">
              <w:rPr>
                <w:rFonts w:ascii="Century Gothic" w:hAnsi="Century Gothic" w:cs="Arial"/>
              </w:rPr>
              <w:t>$8,000.00</w:t>
            </w:r>
          </w:p>
        </w:tc>
      </w:tr>
      <w:tr w:rsidR="00B71890" w:rsidRPr="00B71890" w14:paraId="3CD7619A" w14:textId="77777777" w:rsidTr="00B71890">
        <w:trPr>
          <w:trHeight w:val="1350"/>
        </w:trPr>
        <w:tc>
          <w:tcPr>
            <w:tcW w:w="4170" w:type="dxa"/>
            <w:gridSpan w:val="2"/>
            <w:hideMark/>
          </w:tcPr>
          <w:p w14:paraId="5074A264" w14:textId="20C33226" w:rsidR="00B71890" w:rsidRPr="00B71890" w:rsidRDefault="00B71890" w:rsidP="00B71890">
            <w:pPr>
              <w:jc w:val="both"/>
              <w:rPr>
                <w:rFonts w:ascii="Century Gothic" w:hAnsi="Century Gothic" w:cs="Arial"/>
              </w:rPr>
            </w:pPr>
            <w:r w:rsidRPr="00B71890">
              <w:rPr>
                <w:rFonts w:ascii="Century Gothic" w:hAnsi="Century Gothic" w:cs="Arial"/>
              </w:rPr>
              <w:t xml:space="preserve">1.4. Restaurante, restaurant-bar, cantinas, cafeterías con venta o sin </w:t>
            </w:r>
            <w:r w:rsidR="00A20345" w:rsidRPr="00B71890">
              <w:rPr>
                <w:rFonts w:ascii="Century Gothic" w:hAnsi="Century Gothic" w:cs="Arial"/>
              </w:rPr>
              <w:t>venta de</w:t>
            </w:r>
            <w:r w:rsidRPr="00B71890">
              <w:rPr>
                <w:rFonts w:ascii="Century Gothic" w:hAnsi="Century Gothic" w:cs="Arial"/>
              </w:rPr>
              <w:t xml:space="preserve"> cerveza </w:t>
            </w:r>
          </w:p>
        </w:tc>
        <w:tc>
          <w:tcPr>
            <w:tcW w:w="4550" w:type="dxa"/>
            <w:gridSpan w:val="2"/>
            <w:noWrap/>
            <w:hideMark/>
          </w:tcPr>
          <w:p w14:paraId="2586BB97" w14:textId="77777777" w:rsidR="00B71890" w:rsidRPr="00B71890" w:rsidRDefault="00B71890" w:rsidP="00B71890">
            <w:pPr>
              <w:jc w:val="both"/>
              <w:rPr>
                <w:rFonts w:ascii="Century Gothic" w:hAnsi="Century Gothic" w:cs="Arial"/>
              </w:rPr>
            </w:pPr>
            <w:r w:rsidRPr="00B71890">
              <w:rPr>
                <w:rFonts w:ascii="Century Gothic" w:hAnsi="Century Gothic" w:cs="Arial"/>
              </w:rPr>
              <w:t>$5,500.00</w:t>
            </w:r>
          </w:p>
        </w:tc>
      </w:tr>
      <w:tr w:rsidR="00B71890" w:rsidRPr="00B71890" w14:paraId="6279862D" w14:textId="77777777" w:rsidTr="00B71890">
        <w:trPr>
          <w:trHeight w:val="1099"/>
        </w:trPr>
        <w:tc>
          <w:tcPr>
            <w:tcW w:w="4170" w:type="dxa"/>
            <w:gridSpan w:val="2"/>
            <w:hideMark/>
          </w:tcPr>
          <w:p w14:paraId="2DC8314E"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1.5. Vinos y licores, drive-in, carril para carreras, palenques </w:t>
            </w:r>
          </w:p>
        </w:tc>
        <w:tc>
          <w:tcPr>
            <w:tcW w:w="4550" w:type="dxa"/>
            <w:gridSpan w:val="2"/>
            <w:noWrap/>
            <w:hideMark/>
          </w:tcPr>
          <w:p w14:paraId="74184770" w14:textId="77777777" w:rsidR="00B71890" w:rsidRPr="00B71890" w:rsidRDefault="00B71890" w:rsidP="00B71890">
            <w:pPr>
              <w:jc w:val="both"/>
              <w:rPr>
                <w:rFonts w:ascii="Century Gothic" w:hAnsi="Century Gothic" w:cs="Arial"/>
              </w:rPr>
            </w:pPr>
            <w:r w:rsidRPr="00B71890">
              <w:rPr>
                <w:rFonts w:ascii="Century Gothic" w:hAnsi="Century Gothic" w:cs="Arial"/>
              </w:rPr>
              <w:t>$6,000.00</w:t>
            </w:r>
          </w:p>
        </w:tc>
      </w:tr>
      <w:tr w:rsidR="00B71890" w:rsidRPr="00B71890" w14:paraId="7775EA18" w14:textId="77777777" w:rsidTr="00B71890">
        <w:trPr>
          <w:trHeight w:val="1099"/>
        </w:trPr>
        <w:tc>
          <w:tcPr>
            <w:tcW w:w="4170" w:type="dxa"/>
            <w:gridSpan w:val="2"/>
            <w:hideMark/>
          </w:tcPr>
          <w:p w14:paraId="6B1D5B2A"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1.6. Gasolineras y gaseras</w:t>
            </w:r>
          </w:p>
        </w:tc>
        <w:tc>
          <w:tcPr>
            <w:tcW w:w="4550" w:type="dxa"/>
            <w:gridSpan w:val="2"/>
            <w:noWrap/>
            <w:hideMark/>
          </w:tcPr>
          <w:p w14:paraId="603F4CE5" w14:textId="77777777" w:rsidR="00B71890" w:rsidRPr="00B71890" w:rsidRDefault="00B71890" w:rsidP="00B71890">
            <w:pPr>
              <w:jc w:val="both"/>
              <w:rPr>
                <w:rFonts w:ascii="Century Gothic" w:hAnsi="Century Gothic" w:cs="Arial"/>
              </w:rPr>
            </w:pPr>
            <w:r w:rsidRPr="00B71890">
              <w:rPr>
                <w:rFonts w:ascii="Century Gothic" w:hAnsi="Century Gothic" w:cs="Arial"/>
              </w:rPr>
              <w:t>$30,800.00</w:t>
            </w:r>
          </w:p>
        </w:tc>
      </w:tr>
      <w:tr w:rsidR="00B71890" w:rsidRPr="00B71890" w14:paraId="2218BD65" w14:textId="77777777" w:rsidTr="00B71890">
        <w:trPr>
          <w:trHeight w:val="1380"/>
        </w:trPr>
        <w:tc>
          <w:tcPr>
            <w:tcW w:w="4170" w:type="dxa"/>
            <w:gridSpan w:val="2"/>
            <w:hideMark/>
          </w:tcPr>
          <w:p w14:paraId="01A2930F" w14:textId="77777777" w:rsidR="00B71890" w:rsidRPr="00B71890" w:rsidRDefault="00B71890" w:rsidP="00B71890">
            <w:pPr>
              <w:jc w:val="both"/>
              <w:rPr>
                <w:rFonts w:ascii="Century Gothic" w:hAnsi="Century Gothic" w:cs="Arial"/>
              </w:rPr>
            </w:pPr>
            <w:r w:rsidRPr="00B71890">
              <w:rPr>
                <w:rFonts w:ascii="Century Gothic" w:hAnsi="Century Gothic" w:cs="Arial"/>
              </w:rPr>
              <w:t>1.7. Uso de mástil para antenas de telecomunicaciones y radio sin fines de lucro</w:t>
            </w:r>
          </w:p>
        </w:tc>
        <w:tc>
          <w:tcPr>
            <w:tcW w:w="4550" w:type="dxa"/>
            <w:gridSpan w:val="2"/>
            <w:noWrap/>
            <w:hideMark/>
          </w:tcPr>
          <w:p w14:paraId="54F04F22" w14:textId="77777777" w:rsidR="00B71890" w:rsidRPr="00B71890" w:rsidRDefault="00B71890" w:rsidP="00B71890">
            <w:pPr>
              <w:jc w:val="both"/>
              <w:rPr>
                <w:rFonts w:ascii="Century Gothic" w:hAnsi="Century Gothic" w:cs="Arial"/>
              </w:rPr>
            </w:pPr>
            <w:r w:rsidRPr="00B71890">
              <w:rPr>
                <w:rFonts w:ascii="Century Gothic" w:hAnsi="Century Gothic" w:cs="Arial"/>
              </w:rPr>
              <w:t>$1,440.00</w:t>
            </w:r>
          </w:p>
        </w:tc>
      </w:tr>
      <w:tr w:rsidR="00B71890" w:rsidRPr="00B71890" w14:paraId="46783852" w14:textId="77777777" w:rsidTr="00B71890">
        <w:trPr>
          <w:trHeight w:val="1380"/>
        </w:trPr>
        <w:tc>
          <w:tcPr>
            <w:tcW w:w="4170" w:type="dxa"/>
            <w:gridSpan w:val="2"/>
            <w:hideMark/>
          </w:tcPr>
          <w:p w14:paraId="2A269C2B" w14:textId="77777777" w:rsidR="00B71890" w:rsidRPr="00B71890" w:rsidRDefault="00B71890" w:rsidP="00B71890">
            <w:pPr>
              <w:jc w:val="both"/>
              <w:rPr>
                <w:rFonts w:ascii="Century Gothic" w:hAnsi="Century Gothic" w:cs="Arial"/>
              </w:rPr>
            </w:pPr>
            <w:r w:rsidRPr="00B71890">
              <w:rPr>
                <w:rFonts w:ascii="Century Gothic" w:hAnsi="Century Gothic" w:cs="Arial"/>
              </w:rPr>
              <w:t>1.8. Uso de torre para antenas de telecomunicación y radio sin fines de lucro</w:t>
            </w:r>
          </w:p>
        </w:tc>
        <w:tc>
          <w:tcPr>
            <w:tcW w:w="4550" w:type="dxa"/>
            <w:gridSpan w:val="2"/>
            <w:noWrap/>
            <w:hideMark/>
          </w:tcPr>
          <w:p w14:paraId="2641D43F" w14:textId="77777777" w:rsidR="00B71890" w:rsidRPr="00B71890" w:rsidRDefault="00B71890" w:rsidP="00B71890">
            <w:pPr>
              <w:jc w:val="both"/>
              <w:rPr>
                <w:rFonts w:ascii="Century Gothic" w:hAnsi="Century Gothic" w:cs="Arial"/>
              </w:rPr>
            </w:pPr>
            <w:r w:rsidRPr="00B71890">
              <w:rPr>
                <w:rFonts w:ascii="Century Gothic" w:hAnsi="Century Gothic" w:cs="Arial"/>
              </w:rPr>
              <w:t>$4,000.00</w:t>
            </w:r>
          </w:p>
        </w:tc>
      </w:tr>
      <w:tr w:rsidR="00B71890" w:rsidRPr="00B71890" w14:paraId="7534689A" w14:textId="77777777" w:rsidTr="00B71890">
        <w:trPr>
          <w:trHeight w:val="1099"/>
        </w:trPr>
        <w:tc>
          <w:tcPr>
            <w:tcW w:w="4170" w:type="dxa"/>
            <w:gridSpan w:val="2"/>
            <w:hideMark/>
          </w:tcPr>
          <w:p w14:paraId="0D158DEA"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1.9. Uso de torre retenida para antenas de telecomunicación y radio, con fines de lucro </w:t>
            </w:r>
          </w:p>
        </w:tc>
        <w:tc>
          <w:tcPr>
            <w:tcW w:w="4550" w:type="dxa"/>
            <w:gridSpan w:val="2"/>
            <w:noWrap/>
            <w:hideMark/>
          </w:tcPr>
          <w:p w14:paraId="0EF2019C" w14:textId="77777777" w:rsidR="00B71890" w:rsidRPr="00B71890" w:rsidRDefault="00B71890" w:rsidP="00B71890">
            <w:pPr>
              <w:jc w:val="both"/>
              <w:rPr>
                <w:rFonts w:ascii="Century Gothic" w:hAnsi="Century Gothic" w:cs="Arial"/>
              </w:rPr>
            </w:pPr>
            <w:r w:rsidRPr="00B71890">
              <w:rPr>
                <w:rFonts w:ascii="Century Gothic" w:hAnsi="Century Gothic" w:cs="Arial"/>
              </w:rPr>
              <w:t>$34.000.00</w:t>
            </w:r>
          </w:p>
        </w:tc>
      </w:tr>
      <w:tr w:rsidR="00B71890" w:rsidRPr="00B71890" w14:paraId="2AEF6A4E" w14:textId="77777777" w:rsidTr="00B71890">
        <w:trPr>
          <w:trHeight w:val="1099"/>
        </w:trPr>
        <w:tc>
          <w:tcPr>
            <w:tcW w:w="4170" w:type="dxa"/>
            <w:gridSpan w:val="2"/>
            <w:hideMark/>
          </w:tcPr>
          <w:p w14:paraId="769DDF37" w14:textId="77777777" w:rsidR="00B71890" w:rsidRPr="00B71890" w:rsidRDefault="00B71890" w:rsidP="00B71890">
            <w:pPr>
              <w:jc w:val="both"/>
              <w:rPr>
                <w:rFonts w:ascii="Century Gothic" w:hAnsi="Century Gothic" w:cs="Arial"/>
              </w:rPr>
            </w:pPr>
            <w:r w:rsidRPr="00B71890">
              <w:rPr>
                <w:rFonts w:ascii="Century Gothic" w:hAnsi="Century Gothic" w:cs="Arial"/>
              </w:rPr>
              <w:t xml:space="preserve">1.10. Uso de torre auto soportada para antenas de telecomunicación y radio, con fines de lucro  </w:t>
            </w:r>
          </w:p>
        </w:tc>
        <w:tc>
          <w:tcPr>
            <w:tcW w:w="4550" w:type="dxa"/>
            <w:gridSpan w:val="2"/>
            <w:noWrap/>
            <w:hideMark/>
          </w:tcPr>
          <w:p w14:paraId="21894A2D" w14:textId="77777777" w:rsidR="00B71890" w:rsidRPr="00B71890" w:rsidRDefault="00B71890" w:rsidP="00B71890">
            <w:pPr>
              <w:jc w:val="both"/>
              <w:rPr>
                <w:rFonts w:ascii="Century Gothic" w:hAnsi="Century Gothic" w:cs="Arial"/>
              </w:rPr>
            </w:pPr>
            <w:r w:rsidRPr="00B71890">
              <w:rPr>
                <w:rFonts w:ascii="Century Gothic" w:hAnsi="Century Gothic" w:cs="Arial"/>
              </w:rPr>
              <w:t>$55,000.00</w:t>
            </w:r>
          </w:p>
        </w:tc>
      </w:tr>
      <w:tr w:rsidR="00B71890" w:rsidRPr="00B71890" w14:paraId="20913BBE" w14:textId="77777777" w:rsidTr="00B71890">
        <w:trPr>
          <w:trHeight w:val="1099"/>
        </w:trPr>
        <w:tc>
          <w:tcPr>
            <w:tcW w:w="8720" w:type="dxa"/>
            <w:gridSpan w:val="4"/>
            <w:hideMark/>
          </w:tcPr>
          <w:p w14:paraId="3DCDF087" w14:textId="77777777" w:rsidR="00B71890" w:rsidRPr="00B71890" w:rsidRDefault="00B71890" w:rsidP="00B71890">
            <w:pPr>
              <w:jc w:val="both"/>
              <w:rPr>
                <w:rFonts w:ascii="Century Gothic" w:hAnsi="Century Gothic" w:cs="Arial"/>
              </w:rPr>
            </w:pPr>
            <w:r w:rsidRPr="00B71890">
              <w:rPr>
                <w:rFonts w:ascii="Century Gothic" w:hAnsi="Century Gothic" w:cs="Arial"/>
              </w:rPr>
              <w:t>II.16 CATÁLOGO PARA LA COMERCIALIZACIÓN DE INFORMACIÓN GEOGRÁFICA</w:t>
            </w:r>
          </w:p>
        </w:tc>
      </w:tr>
      <w:tr w:rsidR="00B71890" w:rsidRPr="00B71890" w14:paraId="68CE05A8" w14:textId="77777777" w:rsidTr="00B71890">
        <w:trPr>
          <w:trHeight w:val="1725"/>
        </w:trPr>
        <w:tc>
          <w:tcPr>
            <w:tcW w:w="8720" w:type="dxa"/>
            <w:gridSpan w:val="4"/>
            <w:hideMark/>
          </w:tcPr>
          <w:p w14:paraId="7EADB38C" w14:textId="77777777" w:rsidR="00B71890" w:rsidRPr="00B71890" w:rsidRDefault="00B71890" w:rsidP="00B71890">
            <w:pPr>
              <w:jc w:val="both"/>
              <w:rPr>
                <w:rFonts w:ascii="Century Gothic" w:hAnsi="Century Gothic" w:cs="Arial"/>
              </w:rPr>
            </w:pPr>
            <w:r w:rsidRPr="00B71890">
              <w:rPr>
                <w:rFonts w:ascii="Century Gothic" w:hAnsi="Century Gothic" w:cs="Arial"/>
              </w:rPr>
              <w:t>Tarifas para el cobro de los Derechos Municipales por la comercialización      de productos cartográficos y otros servicios que presta la Autoridad    Catastral Municipal, expresados en número de veces de la Unidad de   Medida y Actualización (UMA).</w:t>
            </w:r>
          </w:p>
        </w:tc>
      </w:tr>
      <w:tr w:rsidR="00B71890" w:rsidRPr="00B71890" w14:paraId="3E40B60F" w14:textId="77777777" w:rsidTr="00B71890">
        <w:trPr>
          <w:trHeight w:val="1099"/>
        </w:trPr>
        <w:tc>
          <w:tcPr>
            <w:tcW w:w="8720" w:type="dxa"/>
            <w:gridSpan w:val="4"/>
            <w:hideMark/>
          </w:tcPr>
          <w:p w14:paraId="42BBEB5A"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Por los siguientes servicios que presta la Dirección de Catastro, se causarán y pagarán los siguientes derechos:</w:t>
            </w:r>
          </w:p>
        </w:tc>
      </w:tr>
      <w:tr w:rsidR="00B71890" w:rsidRPr="00B71890" w14:paraId="1ECD1FAD" w14:textId="77777777" w:rsidTr="00B71890">
        <w:trPr>
          <w:trHeight w:val="1099"/>
        </w:trPr>
        <w:tc>
          <w:tcPr>
            <w:tcW w:w="8720" w:type="dxa"/>
            <w:gridSpan w:val="4"/>
            <w:hideMark/>
          </w:tcPr>
          <w:p w14:paraId="53953989" w14:textId="77777777" w:rsidR="00B71890" w:rsidRPr="00B71890" w:rsidRDefault="00B71890" w:rsidP="00B71890">
            <w:pPr>
              <w:jc w:val="both"/>
              <w:rPr>
                <w:rFonts w:ascii="Century Gothic" w:hAnsi="Century Gothic" w:cs="Arial"/>
              </w:rPr>
            </w:pPr>
            <w:r w:rsidRPr="00B71890">
              <w:rPr>
                <w:rFonts w:ascii="Century Gothic" w:hAnsi="Century Gothic" w:cs="Arial"/>
              </w:rPr>
              <w:t>I. Levantamientos topográficos, imagen aerofotogramétrica digital, imagen satelital, cartografía digital y vértices geodésicos (puntos de control).</w:t>
            </w:r>
          </w:p>
        </w:tc>
      </w:tr>
      <w:tr w:rsidR="00B71890" w:rsidRPr="00B71890" w14:paraId="78388620" w14:textId="77777777" w:rsidTr="00B71890">
        <w:trPr>
          <w:trHeight w:val="1099"/>
        </w:trPr>
        <w:tc>
          <w:tcPr>
            <w:tcW w:w="8720" w:type="dxa"/>
            <w:gridSpan w:val="4"/>
            <w:hideMark/>
          </w:tcPr>
          <w:p w14:paraId="3E4500B2" w14:textId="77777777" w:rsidR="00B71890" w:rsidRPr="00B71890" w:rsidRDefault="00B71890" w:rsidP="00B71890">
            <w:pPr>
              <w:jc w:val="both"/>
              <w:rPr>
                <w:rFonts w:ascii="Century Gothic" w:hAnsi="Century Gothic" w:cs="Arial"/>
              </w:rPr>
            </w:pPr>
            <w:r w:rsidRPr="00B71890">
              <w:rPr>
                <w:rFonts w:ascii="Century Gothic" w:hAnsi="Century Gothic" w:cs="Arial"/>
              </w:rPr>
              <w:t>Con entregable digital a través de medios magnéticos en el formato señalado por la Dirección de Catastro.</w:t>
            </w:r>
          </w:p>
        </w:tc>
      </w:tr>
      <w:tr w:rsidR="00B71890" w:rsidRPr="00B71890" w14:paraId="2D6253C8" w14:textId="77777777" w:rsidTr="00B71890">
        <w:trPr>
          <w:trHeight w:val="1099"/>
        </w:trPr>
        <w:tc>
          <w:tcPr>
            <w:tcW w:w="8720" w:type="dxa"/>
            <w:gridSpan w:val="4"/>
            <w:hideMark/>
          </w:tcPr>
          <w:p w14:paraId="2B7E752F" w14:textId="77777777" w:rsidR="00B71890" w:rsidRPr="00B71890" w:rsidRDefault="00B71890" w:rsidP="00B71890">
            <w:pPr>
              <w:jc w:val="both"/>
              <w:rPr>
                <w:rFonts w:ascii="Century Gothic" w:hAnsi="Century Gothic" w:cs="Arial"/>
              </w:rPr>
            </w:pPr>
            <w:r w:rsidRPr="00B71890">
              <w:rPr>
                <w:rFonts w:ascii="Century Gothic" w:hAnsi="Century Gothic" w:cs="Arial"/>
              </w:rPr>
              <w:t>1. Por la realización de levantamientos topográficos y elaboración de plano catastral, se pagarán los derechos conforme a las siguientes cuotas:</w:t>
            </w:r>
          </w:p>
        </w:tc>
      </w:tr>
      <w:tr w:rsidR="00B71890" w:rsidRPr="00B71890" w14:paraId="72723819" w14:textId="77777777" w:rsidTr="00B71890">
        <w:trPr>
          <w:trHeight w:val="1099"/>
        </w:trPr>
        <w:tc>
          <w:tcPr>
            <w:tcW w:w="4170" w:type="dxa"/>
            <w:gridSpan w:val="2"/>
            <w:hideMark/>
          </w:tcPr>
          <w:p w14:paraId="3034F2FA" w14:textId="77777777" w:rsidR="00B71890" w:rsidRPr="00B71890" w:rsidRDefault="00B71890" w:rsidP="00B71890">
            <w:pPr>
              <w:jc w:val="both"/>
              <w:rPr>
                <w:rFonts w:ascii="Century Gothic" w:hAnsi="Century Gothic" w:cs="Arial"/>
              </w:rPr>
            </w:pPr>
            <w:r w:rsidRPr="00B71890">
              <w:rPr>
                <w:rFonts w:ascii="Century Gothic" w:hAnsi="Century Gothic" w:cs="Arial"/>
              </w:rPr>
              <w:t>1.1. Para predios con una superficie de:</w:t>
            </w:r>
          </w:p>
        </w:tc>
        <w:tc>
          <w:tcPr>
            <w:tcW w:w="4550" w:type="dxa"/>
            <w:gridSpan w:val="2"/>
            <w:hideMark/>
          </w:tcPr>
          <w:p w14:paraId="7A5A3A0F" w14:textId="77777777" w:rsidR="00B71890" w:rsidRPr="00B71890" w:rsidRDefault="00B71890" w:rsidP="00B71890">
            <w:pPr>
              <w:jc w:val="both"/>
              <w:rPr>
                <w:rFonts w:ascii="Century Gothic" w:hAnsi="Century Gothic" w:cs="Arial"/>
              </w:rPr>
            </w:pPr>
            <w:r w:rsidRPr="00B71890">
              <w:rPr>
                <w:rFonts w:ascii="Century Gothic" w:hAnsi="Century Gothic" w:cs="Arial"/>
              </w:rPr>
              <w:t>TARIFA</w:t>
            </w:r>
          </w:p>
        </w:tc>
      </w:tr>
      <w:tr w:rsidR="00B71890" w:rsidRPr="00B71890" w14:paraId="62B2A718" w14:textId="77777777" w:rsidTr="00B71890">
        <w:trPr>
          <w:trHeight w:val="1099"/>
        </w:trPr>
        <w:tc>
          <w:tcPr>
            <w:tcW w:w="8720" w:type="dxa"/>
            <w:gridSpan w:val="4"/>
            <w:hideMark/>
          </w:tcPr>
          <w:p w14:paraId="22DF1198" w14:textId="77777777" w:rsidR="00B71890" w:rsidRPr="00B71890" w:rsidRDefault="00B71890" w:rsidP="00B71890">
            <w:pPr>
              <w:jc w:val="both"/>
              <w:rPr>
                <w:rFonts w:ascii="Century Gothic" w:hAnsi="Century Gothic" w:cs="Arial"/>
              </w:rPr>
            </w:pPr>
            <w:r w:rsidRPr="00B71890">
              <w:rPr>
                <w:rFonts w:ascii="Century Gothic" w:hAnsi="Century Gothic" w:cs="Arial"/>
              </w:rPr>
              <w:t>Para predios con una superficie de:</w:t>
            </w:r>
          </w:p>
        </w:tc>
      </w:tr>
      <w:tr w:rsidR="00B71890" w:rsidRPr="00B71890" w14:paraId="4C011087" w14:textId="77777777" w:rsidTr="00B71890">
        <w:trPr>
          <w:trHeight w:val="1099"/>
        </w:trPr>
        <w:tc>
          <w:tcPr>
            <w:tcW w:w="4170" w:type="dxa"/>
            <w:gridSpan w:val="2"/>
            <w:hideMark/>
          </w:tcPr>
          <w:p w14:paraId="7AC12A5E" w14:textId="77777777" w:rsidR="00B71890" w:rsidRPr="00B71890" w:rsidRDefault="00B71890" w:rsidP="00B71890">
            <w:pPr>
              <w:jc w:val="both"/>
              <w:rPr>
                <w:rFonts w:ascii="Century Gothic" w:hAnsi="Century Gothic" w:cs="Arial"/>
              </w:rPr>
            </w:pPr>
            <w:r w:rsidRPr="00B71890">
              <w:rPr>
                <w:rFonts w:ascii="Century Gothic" w:hAnsi="Century Gothic" w:cs="Arial"/>
              </w:rPr>
              <w:t>a) Predios urbanos y suburbanos, de hasta 200 m2</w:t>
            </w:r>
          </w:p>
        </w:tc>
        <w:tc>
          <w:tcPr>
            <w:tcW w:w="4550" w:type="dxa"/>
            <w:gridSpan w:val="2"/>
            <w:noWrap/>
            <w:hideMark/>
          </w:tcPr>
          <w:p w14:paraId="5F835281" w14:textId="77777777" w:rsidR="00B71890" w:rsidRPr="00B71890" w:rsidRDefault="00B71890" w:rsidP="00B71890">
            <w:pPr>
              <w:jc w:val="both"/>
              <w:rPr>
                <w:rFonts w:ascii="Century Gothic" w:hAnsi="Century Gothic" w:cs="Arial"/>
              </w:rPr>
            </w:pPr>
            <w:r w:rsidRPr="00B71890">
              <w:rPr>
                <w:rFonts w:ascii="Century Gothic" w:hAnsi="Century Gothic" w:cs="Arial"/>
              </w:rPr>
              <w:t>5.0 UMAS</w:t>
            </w:r>
          </w:p>
        </w:tc>
      </w:tr>
      <w:tr w:rsidR="00B71890" w:rsidRPr="00B71890" w14:paraId="19A65799" w14:textId="77777777" w:rsidTr="00B71890">
        <w:trPr>
          <w:trHeight w:val="1099"/>
        </w:trPr>
        <w:tc>
          <w:tcPr>
            <w:tcW w:w="4170" w:type="dxa"/>
            <w:gridSpan w:val="2"/>
            <w:hideMark/>
          </w:tcPr>
          <w:p w14:paraId="5FE3F9EF" w14:textId="77777777" w:rsidR="00B71890" w:rsidRPr="00B71890" w:rsidRDefault="00B71890" w:rsidP="00B71890">
            <w:pPr>
              <w:jc w:val="both"/>
              <w:rPr>
                <w:rFonts w:ascii="Century Gothic" w:hAnsi="Century Gothic" w:cs="Arial"/>
              </w:rPr>
            </w:pPr>
            <w:r w:rsidRPr="00B71890">
              <w:rPr>
                <w:rFonts w:ascii="Century Gothic" w:hAnsi="Century Gothic" w:cs="Arial"/>
              </w:rPr>
              <w:t>b) Predios mayores de 200 m2 (por cada metro cuadrado adicional)</w:t>
            </w:r>
          </w:p>
        </w:tc>
        <w:tc>
          <w:tcPr>
            <w:tcW w:w="4550" w:type="dxa"/>
            <w:gridSpan w:val="2"/>
            <w:noWrap/>
            <w:hideMark/>
          </w:tcPr>
          <w:p w14:paraId="47F83F6F" w14:textId="77777777" w:rsidR="00B71890" w:rsidRPr="00B71890" w:rsidRDefault="00B71890" w:rsidP="00B71890">
            <w:pPr>
              <w:jc w:val="both"/>
              <w:rPr>
                <w:rFonts w:ascii="Century Gothic" w:hAnsi="Century Gothic" w:cs="Arial"/>
              </w:rPr>
            </w:pPr>
            <w:r w:rsidRPr="00B71890">
              <w:rPr>
                <w:rFonts w:ascii="Century Gothic" w:hAnsi="Century Gothic" w:cs="Arial"/>
              </w:rPr>
              <w:t>0.01 UMAS</w:t>
            </w:r>
          </w:p>
        </w:tc>
      </w:tr>
      <w:tr w:rsidR="00B71890" w:rsidRPr="00B71890" w14:paraId="6B4842F0" w14:textId="77777777" w:rsidTr="00B71890">
        <w:trPr>
          <w:trHeight w:val="1099"/>
        </w:trPr>
        <w:tc>
          <w:tcPr>
            <w:tcW w:w="4170" w:type="dxa"/>
            <w:gridSpan w:val="2"/>
            <w:hideMark/>
          </w:tcPr>
          <w:p w14:paraId="1D7B4CFE"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c) Predios rústicos hasta 10 Has.</w:t>
            </w:r>
          </w:p>
        </w:tc>
        <w:tc>
          <w:tcPr>
            <w:tcW w:w="4550" w:type="dxa"/>
            <w:gridSpan w:val="2"/>
            <w:noWrap/>
            <w:hideMark/>
          </w:tcPr>
          <w:p w14:paraId="1E457FE5" w14:textId="77777777" w:rsidR="00B71890" w:rsidRPr="00B71890" w:rsidRDefault="00B71890" w:rsidP="00B71890">
            <w:pPr>
              <w:jc w:val="both"/>
              <w:rPr>
                <w:rFonts w:ascii="Century Gothic" w:hAnsi="Century Gothic" w:cs="Arial"/>
              </w:rPr>
            </w:pPr>
            <w:r w:rsidRPr="00B71890">
              <w:rPr>
                <w:rFonts w:ascii="Century Gothic" w:hAnsi="Century Gothic" w:cs="Arial"/>
              </w:rPr>
              <w:t>5.0 UMAS</w:t>
            </w:r>
          </w:p>
        </w:tc>
      </w:tr>
      <w:tr w:rsidR="00B71890" w:rsidRPr="00B71890" w14:paraId="340C637D" w14:textId="77777777" w:rsidTr="00B71890">
        <w:trPr>
          <w:trHeight w:val="1099"/>
        </w:trPr>
        <w:tc>
          <w:tcPr>
            <w:tcW w:w="4170" w:type="dxa"/>
            <w:gridSpan w:val="2"/>
            <w:hideMark/>
          </w:tcPr>
          <w:p w14:paraId="4E3CEDB8" w14:textId="77777777" w:rsidR="00B71890" w:rsidRPr="00B71890" w:rsidRDefault="00B71890" w:rsidP="00B71890">
            <w:pPr>
              <w:jc w:val="both"/>
              <w:rPr>
                <w:rFonts w:ascii="Century Gothic" w:hAnsi="Century Gothic" w:cs="Arial"/>
              </w:rPr>
            </w:pPr>
            <w:r w:rsidRPr="00B71890">
              <w:rPr>
                <w:rFonts w:ascii="Century Gothic" w:hAnsi="Century Gothic" w:cs="Arial"/>
              </w:rPr>
              <w:t>d) Para predios mayores a 10 Has.(por cada hectárea adicional)</w:t>
            </w:r>
          </w:p>
        </w:tc>
        <w:tc>
          <w:tcPr>
            <w:tcW w:w="4550" w:type="dxa"/>
            <w:gridSpan w:val="2"/>
            <w:noWrap/>
            <w:hideMark/>
          </w:tcPr>
          <w:p w14:paraId="1278817D" w14:textId="77777777" w:rsidR="00B71890" w:rsidRPr="00B71890" w:rsidRDefault="00B71890" w:rsidP="00B71890">
            <w:pPr>
              <w:jc w:val="both"/>
              <w:rPr>
                <w:rFonts w:ascii="Century Gothic" w:hAnsi="Century Gothic" w:cs="Arial"/>
              </w:rPr>
            </w:pPr>
            <w:r w:rsidRPr="00B71890">
              <w:rPr>
                <w:rFonts w:ascii="Century Gothic" w:hAnsi="Century Gothic" w:cs="Arial"/>
              </w:rPr>
              <w:t>1.0 UMA</w:t>
            </w:r>
          </w:p>
        </w:tc>
      </w:tr>
      <w:tr w:rsidR="00B71890" w:rsidRPr="00B71890" w14:paraId="058404AB" w14:textId="77777777" w:rsidTr="00B71890">
        <w:trPr>
          <w:trHeight w:val="1099"/>
        </w:trPr>
        <w:tc>
          <w:tcPr>
            <w:tcW w:w="8720" w:type="dxa"/>
            <w:gridSpan w:val="4"/>
            <w:hideMark/>
          </w:tcPr>
          <w:p w14:paraId="5A518C66" w14:textId="77777777" w:rsidR="00B71890" w:rsidRPr="00B71890" w:rsidRDefault="00B71890" w:rsidP="00B71890">
            <w:pPr>
              <w:jc w:val="both"/>
              <w:rPr>
                <w:rFonts w:ascii="Century Gothic" w:hAnsi="Century Gothic" w:cs="Arial"/>
              </w:rPr>
            </w:pPr>
            <w:r w:rsidRPr="00B71890">
              <w:rPr>
                <w:rFonts w:ascii="Century Gothic" w:hAnsi="Century Gothic" w:cs="Arial"/>
              </w:rPr>
              <w:t>Entregable: plano impreso y digital en formato tipo vectorial DWG.</w:t>
            </w:r>
          </w:p>
        </w:tc>
      </w:tr>
      <w:tr w:rsidR="00B71890" w:rsidRPr="00B71890" w14:paraId="6EAF9941" w14:textId="77777777" w:rsidTr="00B71890">
        <w:trPr>
          <w:trHeight w:val="1099"/>
        </w:trPr>
        <w:tc>
          <w:tcPr>
            <w:tcW w:w="8720" w:type="dxa"/>
            <w:gridSpan w:val="4"/>
            <w:noWrap/>
            <w:hideMark/>
          </w:tcPr>
          <w:p w14:paraId="34B3BEE8" w14:textId="77777777" w:rsidR="00B71890" w:rsidRPr="00B71890" w:rsidRDefault="00B71890" w:rsidP="00B71890">
            <w:pPr>
              <w:jc w:val="both"/>
              <w:rPr>
                <w:rFonts w:ascii="Century Gothic" w:hAnsi="Century Gothic" w:cs="Arial"/>
              </w:rPr>
            </w:pPr>
            <w:r w:rsidRPr="00B71890">
              <w:rPr>
                <w:rFonts w:ascii="Century Gothic" w:hAnsi="Century Gothic" w:cs="Arial"/>
              </w:rPr>
              <w:t>Por el marcaje de vértices de la poligonal de un predio.</w:t>
            </w:r>
          </w:p>
        </w:tc>
      </w:tr>
      <w:tr w:rsidR="00B71890" w:rsidRPr="00B71890" w14:paraId="132A1AAE" w14:textId="77777777" w:rsidTr="00B71890">
        <w:trPr>
          <w:trHeight w:val="1099"/>
        </w:trPr>
        <w:tc>
          <w:tcPr>
            <w:tcW w:w="4170" w:type="dxa"/>
            <w:gridSpan w:val="2"/>
            <w:hideMark/>
          </w:tcPr>
          <w:p w14:paraId="61973DAF" w14:textId="77777777" w:rsidR="00B71890" w:rsidRPr="00B71890" w:rsidRDefault="00B71890" w:rsidP="00B71890">
            <w:pPr>
              <w:jc w:val="both"/>
              <w:rPr>
                <w:rFonts w:ascii="Century Gothic" w:hAnsi="Century Gothic" w:cs="Arial"/>
              </w:rPr>
            </w:pPr>
            <w:r w:rsidRPr="00B71890">
              <w:rPr>
                <w:rFonts w:ascii="Century Gothic" w:hAnsi="Century Gothic" w:cs="Arial"/>
              </w:rPr>
              <w:t>1.2. Por el marcaje de vértices de la poligonal de un predio.</w:t>
            </w:r>
          </w:p>
        </w:tc>
        <w:tc>
          <w:tcPr>
            <w:tcW w:w="4550" w:type="dxa"/>
            <w:gridSpan w:val="2"/>
            <w:hideMark/>
          </w:tcPr>
          <w:p w14:paraId="02265226" w14:textId="77777777" w:rsidR="00B71890" w:rsidRPr="00B71890" w:rsidRDefault="00B71890" w:rsidP="00B71890">
            <w:pPr>
              <w:jc w:val="both"/>
              <w:rPr>
                <w:rFonts w:ascii="Century Gothic" w:hAnsi="Century Gothic" w:cs="Arial"/>
              </w:rPr>
            </w:pPr>
            <w:r w:rsidRPr="00B71890">
              <w:rPr>
                <w:rFonts w:ascii="Century Gothic" w:hAnsi="Century Gothic" w:cs="Arial"/>
              </w:rPr>
              <w:t>TARIFA</w:t>
            </w:r>
          </w:p>
        </w:tc>
      </w:tr>
      <w:tr w:rsidR="00B71890" w:rsidRPr="00B71890" w14:paraId="7BC0B88A" w14:textId="77777777" w:rsidTr="00B71890">
        <w:trPr>
          <w:trHeight w:val="1099"/>
        </w:trPr>
        <w:tc>
          <w:tcPr>
            <w:tcW w:w="4170" w:type="dxa"/>
            <w:gridSpan w:val="2"/>
            <w:hideMark/>
          </w:tcPr>
          <w:p w14:paraId="514E3265" w14:textId="77777777" w:rsidR="00B71890" w:rsidRPr="00B71890" w:rsidRDefault="00B71890" w:rsidP="00B71890">
            <w:pPr>
              <w:jc w:val="both"/>
              <w:rPr>
                <w:rFonts w:ascii="Century Gothic" w:hAnsi="Century Gothic" w:cs="Arial"/>
              </w:rPr>
            </w:pPr>
            <w:r w:rsidRPr="00B71890">
              <w:rPr>
                <w:rFonts w:ascii="Century Gothic" w:hAnsi="Century Gothic" w:cs="Arial"/>
              </w:rPr>
              <w:t>a) Por un vértice en zonas urbana y suburbana</w:t>
            </w:r>
          </w:p>
        </w:tc>
        <w:tc>
          <w:tcPr>
            <w:tcW w:w="4550" w:type="dxa"/>
            <w:gridSpan w:val="2"/>
            <w:noWrap/>
            <w:hideMark/>
          </w:tcPr>
          <w:p w14:paraId="3FF02B7A" w14:textId="77777777" w:rsidR="00B71890" w:rsidRPr="00B71890" w:rsidRDefault="00B71890" w:rsidP="00B71890">
            <w:pPr>
              <w:jc w:val="both"/>
              <w:rPr>
                <w:rFonts w:ascii="Century Gothic" w:hAnsi="Century Gothic" w:cs="Arial"/>
              </w:rPr>
            </w:pPr>
            <w:r w:rsidRPr="00B71890">
              <w:rPr>
                <w:rFonts w:ascii="Century Gothic" w:hAnsi="Century Gothic" w:cs="Arial"/>
              </w:rPr>
              <w:t>5.0 UMAS</w:t>
            </w:r>
          </w:p>
        </w:tc>
      </w:tr>
      <w:tr w:rsidR="00B71890" w:rsidRPr="00B71890" w14:paraId="7D5EE1F3" w14:textId="77777777" w:rsidTr="00B71890">
        <w:trPr>
          <w:trHeight w:val="1099"/>
        </w:trPr>
        <w:tc>
          <w:tcPr>
            <w:tcW w:w="4170" w:type="dxa"/>
            <w:gridSpan w:val="2"/>
            <w:hideMark/>
          </w:tcPr>
          <w:p w14:paraId="2B748271" w14:textId="77777777" w:rsidR="00B71890" w:rsidRPr="00B71890" w:rsidRDefault="00B71890" w:rsidP="00B71890">
            <w:pPr>
              <w:jc w:val="both"/>
              <w:rPr>
                <w:rFonts w:ascii="Century Gothic" w:hAnsi="Century Gothic" w:cs="Arial"/>
              </w:rPr>
            </w:pPr>
            <w:r w:rsidRPr="00B71890">
              <w:rPr>
                <w:rFonts w:ascii="Century Gothic" w:hAnsi="Century Gothic" w:cs="Arial"/>
              </w:rPr>
              <w:t>b) Por vértice adicional en zonas urbana y suburbana</w:t>
            </w:r>
          </w:p>
        </w:tc>
        <w:tc>
          <w:tcPr>
            <w:tcW w:w="4550" w:type="dxa"/>
            <w:gridSpan w:val="2"/>
            <w:noWrap/>
            <w:hideMark/>
          </w:tcPr>
          <w:p w14:paraId="2FBCE9B7" w14:textId="77777777" w:rsidR="00B71890" w:rsidRPr="00B71890" w:rsidRDefault="00B71890" w:rsidP="00B71890">
            <w:pPr>
              <w:jc w:val="both"/>
              <w:rPr>
                <w:rFonts w:ascii="Century Gothic" w:hAnsi="Century Gothic" w:cs="Arial"/>
              </w:rPr>
            </w:pPr>
            <w:r w:rsidRPr="00B71890">
              <w:rPr>
                <w:rFonts w:ascii="Century Gothic" w:hAnsi="Century Gothic" w:cs="Arial"/>
              </w:rPr>
              <w:t>2.0 UMAS</w:t>
            </w:r>
          </w:p>
        </w:tc>
      </w:tr>
      <w:tr w:rsidR="00B71890" w:rsidRPr="00B71890" w14:paraId="21359ABB" w14:textId="77777777" w:rsidTr="00B71890">
        <w:trPr>
          <w:trHeight w:val="1099"/>
        </w:trPr>
        <w:tc>
          <w:tcPr>
            <w:tcW w:w="4170" w:type="dxa"/>
            <w:gridSpan w:val="2"/>
            <w:hideMark/>
          </w:tcPr>
          <w:p w14:paraId="3C0F2AA1" w14:textId="77777777" w:rsidR="00B71890" w:rsidRPr="00B71890" w:rsidRDefault="00B71890" w:rsidP="00B71890">
            <w:pPr>
              <w:jc w:val="both"/>
              <w:rPr>
                <w:rFonts w:ascii="Century Gothic" w:hAnsi="Century Gothic" w:cs="Arial"/>
              </w:rPr>
            </w:pPr>
            <w:r w:rsidRPr="00B71890">
              <w:rPr>
                <w:rFonts w:ascii="Century Gothic" w:hAnsi="Century Gothic" w:cs="Arial"/>
              </w:rPr>
              <w:t>c) Por un vértice en zona rústica</w:t>
            </w:r>
          </w:p>
        </w:tc>
        <w:tc>
          <w:tcPr>
            <w:tcW w:w="4550" w:type="dxa"/>
            <w:gridSpan w:val="2"/>
            <w:noWrap/>
            <w:hideMark/>
          </w:tcPr>
          <w:p w14:paraId="2CE32600" w14:textId="77777777" w:rsidR="00B71890" w:rsidRPr="00B71890" w:rsidRDefault="00B71890" w:rsidP="00B71890">
            <w:pPr>
              <w:jc w:val="both"/>
              <w:rPr>
                <w:rFonts w:ascii="Century Gothic" w:hAnsi="Century Gothic" w:cs="Arial"/>
              </w:rPr>
            </w:pPr>
            <w:r w:rsidRPr="00B71890">
              <w:rPr>
                <w:rFonts w:ascii="Century Gothic" w:hAnsi="Century Gothic" w:cs="Arial"/>
              </w:rPr>
              <w:t>6.0 UMAS</w:t>
            </w:r>
          </w:p>
        </w:tc>
      </w:tr>
      <w:tr w:rsidR="00B71890" w:rsidRPr="00B71890" w14:paraId="1063A752" w14:textId="77777777" w:rsidTr="00B71890">
        <w:trPr>
          <w:trHeight w:val="1099"/>
        </w:trPr>
        <w:tc>
          <w:tcPr>
            <w:tcW w:w="4170" w:type="dxa"/>
            <w:gridSpan w:val="2"/>
            <w:hideMark/>
          </w:tcPr>
          <w:p w14:paraId="207DAB69"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d) Por vértice adicional en zona rústica</w:t>
            </w:r>
          </w:p>
        </w:tc>
        <w:tc>
          <w:tcPr>
            <w:tcW w:w="4550" w:type="dxa"/>
            <w:gridSpan w:val="2"/>
            <w:noWrap/>
            <w:hideMark/>
          </w:tcPr>
          <w:p w14:paraId="1025ACD2" w14:textId="77777777" w:rsidR="00B71890" w:rsidRPr="00B71890" w:rsidRDefault="00B71890" w:rsidP="00B71890">
            <w:pPr>
              <w:jc w:val="both"/>
              <w:rPr>
                <w:rFonts w:ascii="Century Gothic" w:hAnsi="Century Gothic" w:cs="Arial"/>
              </w:rPr>
            </w:pPr>
            <w:r w:rsidRPr="00B71890">
              <w:rPr>
                <w:rFonts w:ascii="Century Gothic" w:hAnsi="Century Gothic" w:cs="Arial"/>
              </w:rPr>
              <w:t>2.0 UMAS</w:t>
            </w:r>
          </w:p>
        </w:tc>
      </w:tr>
      <w:tr w:rsidR="00B71890" w:rsidRPr="00B71890" w14:paraId="30847E6C" w14:textId="77777777" w:rsidTr="00B71890">
        <w:trPr>
          <w:trHeight w:val="1099"/>
        </w:trPr>
        <w:tc>
          <w:tcPr>
            <w:tcW w:w="8720" w:type="dxa"/>
            <w:gridSpan w:val="4"/>
            <w:noWrap/>
            <w:hideMark/>
          </w:tcPr>
          <w:p w14:paraId="5A169CA6" w14:textId="77777777" w:rsidR="00B71890" w:rsidRPr="00B71890" w:rsidRDefault="00B71890" w:rsidP="00B71890">
            <w:pPr>
              <w:jc w:val="both"/>
              <w:rPr>
                <w:rFonts w:ascii="Century Gothic" w:hAnsi="Century Gothic" w:cs="Arial"/>
              </w:rPr>
            </w:pPr>
            <w:r w:rsidRPr="00B71890">
              <w:rPr>
                <w:rFonts w:ascii="Century Gothic" w:hAnsi="Century Gothic" w:cs="Arial"/>
              </w:rPr>
              <w:t>Entregable en formato digital: archivo RINEX</w:t>
            </w:r>
          </w:p>
        </w:tc>
      </w:tr>
      <w:tr w:rsidR="00B71890" w:rsidRPr="00B71890" w14:paraId="2CEB1580" w14:textId="77777777" w:rsidTr="00B71890">
        <w:trPr>
          <w:trHeight w:val="1099"/>
        </w:trPr>
        <w:tc>
          <w:tcPr>
            <w:tcW w:w="8720" w:type="dxa"/>
            <w:gridSpan w:val="4"/>
            <w:hideMark/>
          </w:tcPr>
          <w:p w14:paraId="65F2C136" w14:textId="77777777" w:rsidR="00B71890" w:rsidRPr="00B71890" w:rsidRDefault="00B71890" w:rsidP="00B71890">
            <w:pPr>
              <w:jc w:val="both"/>
              <w:rPr>
                <w:rFonts w:ascii="Century Gothic" w:hAnsi="Century Gothic" w:cs="Arial"/>
              </w:rPr>
            </w:pPr>
            <w:r w:rsidRPr="00B71890">
              <w:rPr>
                <w:rFonts w:ascii="Century Gothic" w:hAnsi="Century Gothic" w:cs="Arial"/>
              </w:rPr>
              <w:t>2. Por la comercialización de imagen digital aerofotográfica de alta resolución, se pagarán los derechos conforme a las siguientes cuotas:</w:t>
            </w:r>
          </w:p>
        </w:tc>
      </w:tr>
      <w:tr w:rsidR="00B71890" w:rsidRPr="00B71890" w14:paraId="34352976" w14:textId="77777777" w:rsidTr="00B71890">
        <w:trPr>
          <w:trHeight w:val="1099"/>
        </w:trPr>
        <w:tc>
          <w:tcPr>
            <w:tcW w:w="8720" w:type="dxa"/>
            <w:gridSpan w:val="4"/>
            <w:hideMark/>
          </w:tcPr>
          <w:p w14:paraId="51A4A405" w14:textId="77777777" w:rsidR="00B71890" w:rsidRPr="00B71890" w:rsidRDefault="00B71890" w:rsidP="00B71890">
            <w:pPr>
              <w:jc w:val="both"/>
              <w:rPr>
                <w:rFonts w:ascii="Century Gothic" w:hAnsi="Century Gothic" w:cs="Arial"/>
              </w:rPr>
            </w:pPr>
            <w:r w:rsidRPr="00B71890">
              <w:rPr>
                <w:rFonts w:ascii="Century Gothic" w:hAnsi="Century Gothic" w:cs="Arial"/>
              </w:rPr>
              <w:t>2.1. Imágenes digitales, de alta resolución, Aero fotográficas con avión (productos terminados: imagen digital de avión).</w:t>
            </w:r>
          </w:p>
        </w:tc>
      </w:tr>
      <w:tr w:rsidR="00B71890" w:rsidRPr="00B71890" w14:paraId="2FA8D49A" w14:textId="77777777" w:rsidTr="00B71890">
        <w:trPr>
          <w:trHeight w:val="1099"/>
        </w:trPr>
        <w:tc>
          <w:tcPr>
            <w:tcW w:w="4170" w:type="dxa"/>
            <w:gridSpan w:val="2"/>
            <w:noWrap/>
            <w:hideMark/>
          </w:tcPr>
          <w:p w14:paraId="76845EF1" w14:textId="3E788968" w:rsidR="00B71890" w:rsidRPr="00B71890" w:rsidRDefault="00A20345" w:rsidP="00B71890">
            <w:pPr>
              <w:jc w:val="both"/>
              <w:rPr>
                <w:rFonts w:ascii="Century Gothic" w:hAnsi="Century Gothic" w:cs="Arial"/>
              </w:rPr>
            </w:pPr>
            <w:r w:rsidRPr="00B71890">
              <w:rPr>
                <w:rFonts w:ascii="Century Gothic" w:hAnsi="Century Gothic" w:cs="Arial"/>
              </w:rPr>
              <w:t>a) Localidad</w:t>
            </w:r>
          </w:p>
        </w:tc>
        <w:tc>
          <w:tcPr>
            <w:tcW w:w="4550" w:type="dxa"/>
            <w:gridSpan w:val="2"/>
            <w:hideMark/>
          </w:tcPr>
          <w:p w14:paraId="4F3B43E7" w14:textId="77777777" w:rsidR="00B71890" w:rsidRPr="00B71890" w:rsidRDefault="00B71890" w:rsidP="00B71890">
            <w:pPr>
              <w:jc w:val="both"/>
              <w:rPr>
                <w:rFonts w:ascii="Century Gothic" w:hAnsi="Century Gothic" w:cs="Arial"/>
              </w:rPr>
            </w:pPr>
            <w:r w:rsidRPr="00B71890">
              <w:rPr>
                <w:rFonts w:ascii="Century Gothic" w:hAnsi="Century Gothic" w:cs="Arial"/>
              </w:rPr>
              <w:t>12 UMAS/Ha.</w:t>
            </w:r>
          </w:p>
        </w:tc>
      </w:tr>
      <w:tr w:rsidR="00B71890" w:rsidRPr="00B71890" w14:paraId="29274548" w14:textId="77777777" w:rsidTr="00B71890">
        <w:trPr>
          <w:trHeight w:val="1099"/>
        </w:trPr>
        <w:tc>
          <w:tcPr>
            <w:tcW w:w="4170" w:type="dxa"/>
            <w:gridSpan w:val="2"/>
            <w:noWrap/>
            <w:hideMark/>
          </w:tcPr>
          <w:p w14:paraId="7AF0F00F" w14:textId="50D87C19" w:rsidR="00B71890" w:rsidRPr="00B71890" w:rsidRDefault="00A20345" w:rsidP="00B71890">
            <w:pPr>
              <w:jc w:val="both"/>
              <w:rPr>
                <w:rFonts w:ascii="Century Gothic" w:hAnsi="Century Gothic" w:cs="Arial"/>
              </w:rPr>
            </w:pPr>
            <w:r w:rsidRPr="00B71890">
              <w:rPr>
                <w:rFonts w:ascii="Century Gothic" w:hAnsi="Century Gothic" w:cs="Arial"/>
              </w:rPr>
              <w:t>b) Colonia</w:t>
            </w:r>
          </w:p>
        </w:tc>
        <w:tc>
          <w:tcPr>
            <w:tcW w:w="4550" w:type="dxa"/>
            <w:gridSpan w:val="2"/>
            <w:hideMark/>
          </w:tcPr>
          <w:p w14:paraId="083660AB" w14:textId="77777777" w:rsidR="00B71890" w:rsidRPr="00B71890" w:rsidRDefault="00B71890" w:rsidP="00B71890">
            <w:pPr>
              <w:jc w:val="both"/>
              <w:rPr>
                <w:rFonts w:ascii="Century Gothic" w:hAnsi="Century Gothic" w:cs="Arial"/>
              </w:rPr>
            </w:pPr>
            <w:r w:rsidRPr="00B71890">
              <w:rPr>
                <w:rFonts w:ascii="Century Gothic" w:hAnsi="Century Gothic" w:cs="Arial"/>
              </w:rPr>
              <w:t>12 UMAS/Ha.</w:t>
            </w:r>
          </w:p>
        </w:tc>
      </w:tr>
      <w:tr w:rsidR="00B71890" w:rsidRPr="00B71890" w14:paraId="01B5B572" w14:textId="77777777" w:rsidTr="00B71890">
        <w:trPr>
          <w:trHeight w:val="1099"/>
        </w:trPr>
        <w:tc>
          <w:tcPr>
            <w:tcW w:w="4170" w:type="dxa"/>
            <w:gridSpan w:val="2"/>
            <w:noWrap/>
            <w:hideMark/>
          </w:tcPr>
          <w:p w14:paraId="6299A7BB" w14:textId="77777777" w:rsidR="00B71890" w:rsidRPr="00B71890" w:rsidRDefault="00B71890" w:rsidP="00B71890">
            <w:pPr>
              <w:jc w:val="both"/>
              <w:rPr>
                <w:rFonts w:ascii="Century Gothic" w:hAnsi="Century Gothic" w:cs="Arial"/>
              </w:rPr>
            </w:pPr>
            <w:r w:rsidRPr="00B71890">
              <w:rPr>
                <w:rFonts w:ascii="Century Gothic" w:hAnsi="Century Gothic" w:cs="Arial"/>
              </w:rPr>
              <w:t>c)Manzana</w:t>
            </w:r>
          </w:p>
        </w:tc>
        <w:tc>
          <w:tcPr>
            <w:tcW w:w="4550" w:type="dxa"/>
            <w:gridSpan w:val="2"/>
            <w:hideMark/>
          </w:tcPr>
          <w:p w14:paraId="3BC4A333" w14:textId="77777777" w:rsidR="00B71890" w:rsidRPr="00B71890" w:rsidRDefault="00B71890" w:rsidP="00B71890">
            <w:pPr>
              <w:jc w:val="both"/>
              <w:rPr>
                <w:rFonts w:ascii="Century Gothic" w:hAnsi="Century Gothic" w:cs="Arial"/>
              </w:rPr>
            </w:pPr>
            <w:r w:rsidRPr="00B71890">
              <w:rPr>
                <w:rFonts w:ascii="Century Gothic" w:hAnsi="Century Gothic" w:cs="Arial"/>
              </w:rPr>
              <w:t>3 UMAS</w:t>
            </w:r>
          </w:p>
        </w:tc>
      </w:tr>
      <w:tr w:rsidR="00B71890" w:rsidRPr="00B71890" w14:paraId="3C319DA4" w14:textId="77777777" w:rsidTr="00B71890">
        <w:trPr>
          <w:trHeight w:val="1099"/>
        </w:trPr>
        <w:tc>
          <w:tcPr>
            <w:tcW w:w="4170" w:type="dxa"/>
            <w:gridSpan w:val="2"/>
            <w:noWrap/>
            <w:hideMark/>
          </w:tcPr>
          <w:p w14:paraId="32FE88B1" w14:textId="77777777" w:rsidR="00B71890" w:rsidRPr="00B71890" w:rsidRDefault="00B71890" w:rsidP="00B71890">
            <w:pPr>
              <w:jc w:val="both"/>
              <w:rPr>
                <w:rFonts w:ascii="Century Gothic" w:hAnsi="Century Gothic" w:cs="Arial"/>
              </w:rPr>
            </w:pPr>
            <w:r w:rsidRPr="00B71890">
              <w:rPr>
                <w:rFonts w:ascii="Century Gothic" w:hAnsi="Century Gothic" w:cs="Arial"/>
              </w:rPr>
              <w:t>d)Predio</w:t>
            </w:r>
          </w:p>
        </w:tc>
        <w:tc>
          <w:tcPr>
            <w:tcW w:w="4550" w:type="dxa"/>
            <w:gridSpan w:val="2"/>
            <w:hideMark/>
          </w:tcPr>
          <w:p w14:paraId="69CEC392" w14:textId="77777777" w:rsidR="00B71890" w:rsidRPr="00B71890" w:rsidRDefault="00B71890" w:rsidP="00B71890">
            <w:pPr>
              <w:jc w:val="both"/>
              <w:rPr>
                <w:rFonts w:ascii="Century Gothic" w:hAnsi="Century Gothic" w:cs="Arial"/>
              </w:rPr>
            </w:pPr>
            <w:r w:rsidRPr="00B71890">
              <w:rPr>
                <w:rFonts w:ascii="Century Gothic" w:hAnsi="Century Gothic" w:cs="Arial"/>
              </w:rPr>
              <w:t>2 UMAS</w:t>
            </w:r>
          </w:p>
        </w:tc>
      </w:tr>
      <w:tr w:rsidR="00B71890" w:rsidRPr="00B71890" w14:paraId="0B5D0CD5" w14:textId="77777777" w:rsidTr="00B71890">
        <w:trPr>
          <w:trHeight w:val="1099"/>
        </w:trPr>
        <w:tc>
          <w:tcPr>
            <w:tcW w:w="4170" w:type="dxa"/>
            <w:gridSpan w:val="2"/>
            <w:hideMark/>
          </w:tcPr>
          <w:p w14:paraId="5679821B" w14:textId="7BBE3960" w:rsidR="00B71890" w:rsidRPr="00B71890" w:rsidRDefault="00A20345" w:rsidP="00B71890">
            <w:pPr>
              <w:jc w:val="both"/>
              <w:rPr>
                <w:rFonts w:ascii="Century Gothic" w:hAnsi="Century Gothic" w:cs="Arial"/>
              </w:rPr>
            </w:pPr>
            <w:r w:rsidRPr="00B71890">
              <w:rPr>
                <w:rFonts w:ascii="Century Gothic" w:hAnsi="Century Gothic" w:cs="Arial"/>
              </w:rPr>
              <w:lastRenderedPageBreak/>
              <w:t>e) Polígono</w:t>
            </w:r>
            <w:r w:rsidR="00B71890" w:rsidRPr="00B71890">
              <w:rPr>
                <w:rFonts w:ascii="Century Gothic" w:hAnsi="Century Gothic" w:cs="Arial"/>
              </w:rPr>
              <w:t xml:space="preserve"> definido por el solicitante</w:t>
            </w:r>
          </w:p>
        </w:tc>
        <w:tc>
          <w:tcPr>
            <w:tcW w:w="4550" w:type="dxa"/>
            <w:gridSpan w:val="2"/>
            <w:hideMark/>
          </w:tcPr>
          <w:p w14:paraId="0E81245F" w14:textId="77777777" w:rsidR="00B71890" w:rsidRPr="00B71890" w:rsidRDefault="00B71890" w:rsidP="00B71890">
            <w:pPr>
              <w:jc w:val="both"/>
              <w:rPr>
                <w:rFonts w:ascii="Century Gothic" w:hAnsi="Century Gothic" w:cs="Arial"/>
              </w:rPr>
            </w:pPr>
            <w:r w:rsidRPr="00B71890">
              <w:rPr>
                <w:rFonts w:ascii="Century Gothic" w:hAnsi="Century Gothic" w:cs="Arial"/>
              </w:rPr>
              <w:t>12 UMAS/Ha.</w:t>
            </w:r>
          </w:p>
        </w:tc>
      </w:tr>
      <w:tr w:rsidR="00B71890" w:rsidRPr="00B71890" w14:paraId="2D06469E" w14:textId="77777777" w:rsidTr="00B71890">
        <w:trPr>
          <w:trHeight w:val="1099"/>
        </w:trPr>
        <w:tc>
          <w:tcPr>
            <w:tcW w:w="8720" w:type="dxa"/>
            <w:gridSpan w:val="4"/>
            <w:hideMark/>
          </w:tcPr>
          <w:p w14:paraId="0BC20353" w14:textId="77777777" w:rsidR="00B71890" w:rsidRPr="00B71890" w:rsidRDefault="00B71890" w:rsidP="00B71890">
            <w:pPr>
              <w:jc w:val="both"/>
              <w:rPr>
                <w:rFonts w:ascii="Century Gothic" w:hAnsi="Century Gothic" w:cs="Arial"/>
              </w:rPr>
            </w:pPr>
            <w:r w:rsidRPr="00B71890">
              <w:rPr>
                <w:rFonts w:ascii="Century Gothic" w:hAnsi="Century Gothic" w:cs="Arial"/>
              </w:rPr>
              <w:t>Entregable: Ortofoto en formato tipo Raster: GEOTIFF o ECW.</w:t>
            </w:r>
          </w:p>
        </w:tc>
      </w:tr>
      <w:tr w:rsidR="00B71890" w:rsidRPr="00B71890" w14:paraId="1822A0CB" w14:textId="77777777" w:rsidTr="00B71890">
        <w:trPr>
          <w:trHeight w:val="1099"/>
        </w:trPr>
        <w:tc>
          <w:tcPr>
            <w:tcW w:w="8720" w:type="dxa"/>
            <w:gridSpan w:val="4"/>
            <w:hideMark/>
          </w:tcPr>
          <w:p w14:paraId="64CFEF77" w14:textId="500B8689" w:rsidR="00B71890" w:rsidRPr="00B71890" w:rsidRDefault="00B71890" w:rsidP="00B71890">
            <w:pPr>
              <w:jc w:val="both"/>
              <w:rPr>
                <w:rFonts w:ascii="Century Gothic" w:hAnsi="Century Gothic" w:cs="Arial"/>
              </w:rPr>
            </w:pPr>
            <w:r w:rsidRPr="00B71890">
              <w:rPr>
                <w:rFonts w:ascii="Century Gothic" w:hAnsi="Century Gothic" w:cs="Arial"/>
              </w:rPr>
              <w:t xml:space="preserve">2.2. Imágenes aerofotográficas con </w:t>
            </w:r>
            <w:r w:rsidR="00A20345" w:rsidRPr="00B71890">
              <w:rPr>
                <w:rFonts w:ascii="Century Gothic" w:hAnsi="Century Gothic" w:cs="Arial"/>
              </w:rPr>
              <w:t>dron</w:t>
            </w:r>
            <w:r w:rsidRPr="00B71890">
              <w:rPr>
                <w:rFonts w:ascii="Century Gothic" w:hAnsi="Century Gothic" w:cs="Arial"/>
              </w:rPr>
              <w:t xml:space="preserve"> (productos terminados: imagen digital de </w:t>
            </w:r>
            <w:r w:rsidR="00A20345" w:rsidRPr="00B71890">
              <w:rPr>
                <w:rFonts w:ascii="Century Gothic" w:hAnsi="Century Gothic" w:cs="Arial"/>
              </w:rPr>
              <w:t>dron</w:t>
            </w:r>
            <w:r w:rsidRPr="00B71890">
              <w:rPr>
                <w:rFonts w:ascii="Century Gothic" w:hAnsi="Century Gothic" w:cs="Arial"/>
              </w:rPr>
              <w:t>).</w:t>
            </w:r>
          </w:p>
        </w:tc>
      </w:tr>
      <w:tr w:rsidR="00B71890" w:rsidRPr="00B71890" w14:paraId="19864917" w14:textId="77777777" w:rsidTr="00B71890">
        <w:trPr>
          <w:trHeight w:val="1099"/>
        </w:trPr>
        <w:tc>
          <w:tcPr>
            <w:tcW w:w="4170" w:type="dxa"/>
            <w:gridSpan w:val="2"/>
            <w:noWrap/>
            <w:hideMark/>
          </w:tcPr>
          <w:p w14:paraId="037F4931" w14:textId="240CDDA1" w:rsidR="00B71890" w:rsidRPr="00B71890" w:rsidRDefault="00A20345" w:rsidP="00B71890">
            <w:pPr>
              <w:jc w:val="both"/>
              <w:rPr>
                <w:rFonts w:ascii="Century Gothic" w:hAnsi="Century Gothic" w:cs="Arial"/>
              </w:rPr>
            </w:pPr>
            <w:r w:rsidRPr="00B71890">
              <w:rPr>
                <w:rFonts w:ascii="Century Gothic" w:hAnsi="Century Gothic" w:cs="Arial"/>
              </w:rPr>
              <w:t>a) Localidad</w:t>
            </w:r>
          </w:p>
        </w:tc>
        <w:tc>
          <w:tcPr>
            <w:tcW w:w="4550" w:type="dxa"/>
            <w:gridSpan w:val="2"/>
            <w:noWrap/>
            <w:hideMark/>
          </w:tcPr>
          <w:p w14:paraId="45278E2E" w14:textId="77777777" w:rsidR="00B71890" w:rsidRPr="00B71890" w:rsidRDefault="00B71890" w:rsidP="00B71890">
            <w:pPr>
              <w:jc w:val="both"/>
              <w:rPr>
                <w:rFonts w:ascii="Century Gothic" w:hAnsi="Century Gothic" w:cs="Arial"/>
              </w:rPr>
            </w:pPr>
            <w:r w:rsidRPr="00B71890">
              <w:rPr>
                <w:rFonts w:ascii="Century Gothic" w:hAnsi="Century Gothic" w:cs="Arial"/>
              </w:rPr>
              <w:t>11 UMAS/Ha.</w:t>
            </w:r>
          </w:p>
        </w:tc>
      </w:tr>
      <w:tr w:rsidR="00B71890" w:rsidRPr="00B71890" w14:paraId="1B761B55" w14:textId="77777777" w:rsidTr="00B71890">
        <w:trPr>
          <w:trHeight w:val="1099"/>
        </w:trPr>
        <w:tc>
          <w:tcPr>
            <w:tcW w:w="4170" w:type="dxa"/>
            <w:gridSpan w:val="2"/>
            <w:noWrap/>
            <w:hideMark/>
          </w:tcPr>
          <w:p w14:paraId="4FAEAAAE" w14:textId="087E5AE3" w:rsidR="00B71890" w:rsidRPr="00B71890" w:rsidRDefault="00A20345" w:rsidP="00B71890">
            <w:pPr>
              <w:jc w:val="both"/>
              <w:rPr>
                <w:rFonts w:ascii="Century Gothic" w:hAnsi="Century Gothic" w:cs="Arial"/>
              </w:rPr>
            </w:pPr>
            <w:r w:rsidRPr="00B71890">
              <w:rPr>
                <w:rFonts w:ascii="Century Gothic" w:hAnsi="Century Gothic" w:cs="Arial"/>
              </w:rPr>
              <w:t>b) Colonia</w:t>
            </w:r>
          </w:p>
        </w:tc>
        <w:tc>
          <w:tcPr>
            <w:tcW w:w="4550" w:type="dxa"/>
            <w:gridSpan w:val="2"/>
            <w:noWrap/>
            <w:hideMark/>
          </w:tcPr>
          <w:p w14:paraId="7AD6BF4E" w14:textId="77777777" w:rsidR="00B71890" w:rsidRPr="00B71890" w:rsidRDefault="00B71890" w:rsidP="00B71890">
            <w:pPr>
              <w:jc w:val="both"/>
              <w:rPr>
                <w:rFonts w:ascii="Century Gothic" w:hAnsi="Century Gothic" w:cs="Arial"/>
              </w:rPr>
            </w:pPr>
            <w:r w:rsidRPr="00B71890">
              <w:rPr>
                <w:rFonts w:ascii="Century Gothic" w:hAnsi="Century Gothic" w:cs="Arial"/>
              </w:rPr>
              <w:t>11 UMAS/Ha.</w:t>
            </w:r>
          </w:p>
        </w:tc>
      </w:tr>
      <w:tr w:rsidR="00B71890" w:rsidRPr="00B71890" w14:paraId="76C46C45" w14:textId="77777777" w:rsidTr="00B71890">
        <w:trPr>
          <w:trHeight w:val="1099"/>
        </w:trPr>
        <w:tc>
          <w:tcPr>
            <w:tcW w:w="4170" w:type="dxa"/>
            <w:gridSpan w:val="2"/>
            <w:noWrap/>
            <w:hideMark/>
          </w:tcPr>
          <w:p w14:paraId="1D03596F" w14:textId="77777777" w:rsidR="00B71890" w:rsidRPr="00B71890" w:rsidRDefault="00B71890" w:rsidP="00B71890">
            <w:pPr>
              <w:jc w:val="both"/>
              <w:rPr>
                <w:rFonts w:ascii="Century Gothic" w:hAnsi="Century Gothic" w:cs="Arial"/>
              </w:rPr>
            </w:pPr>
            <w:r w:rsidRPr="00B71890">
              <w:rPr>
                <w:rFonts w:ascii="Century Gothic" w:hAnsi="Century Gothic" w:cs="Arial"/>
              </w:rPr>
              <w:t>c)Manzana</w:t>
            </w:r>
          </w:p>
        </w:tc>
        <w:tc>
          <w:tcPr>
            <w:tcW w:w="4550" w:type="dxa"/>
            <w:gridSpan w:val="2"/>
            <w:noWrap/>
            <w:hideMark/>
          </w:tcPr>
          <w:p w14:paraId="248AAABA" w14:textId="77777777" w:rsidR="00B71890" w:rsidRPr="00B71890" w:rsidRDefault="00B71890" w:rsidP="00B71890">
            <w:pPr>
              <w:jc w:val="both"/>
              <w:rPr>
                <w:rFonts w:ascii="Century Gothic" w:hAnsi="Century Gothic" w:cs="Arial"/>
              </w:rPr>
            </w:pPr>
            <w:r w:rsidRPr="00B71890">
              <w:rPr>
                <w:rFonts w:ascii="Century Gothic" w:hAnsi="Century Gothic" w:cs="Arial"/>
              </w:rPr>
              <w:t>3 UMAS</w:t>
            </w:r>
          </w:p>
        </w:tc>
      </w:tr>
      <w:tr w:rsidR="00B71890" w:rsidRPr="00B71890" w14:paraId="31C163B1" w14:textId="77777777" w:rsidTr="00B71890">
        <w:trPr>
          <w:trHeight w:val="1099"/>
        </w:trPr>
        <w:tc>
          <w:tcPr>
            <w:tcW w:w="4170" w:type="dxa"/>
            <w:gridSpan w:val="2"/>
            <w:noWrap/>
            <w:hideMark/>
          </w:tcPr>
          <w:p w14:paraId="687A96F0" w14:textId="77777777" w:rsidR="00B71890" w:rsidRPr="00B71890" w:rsidRDefault="00B71890" w:rsidP="00B71890">
            <w:pPr>
              <w:jc w:val="both"/>
              <w:rPr>
                <w:rFonts w:ascii="Century Gothic" w:hAnsi="Century Gothic" w:cs="Arial"/>
              </w:rPr>
            </w:pPr>
            <w:r w:rsidRPr="00B71890">
              <w:rPr>
                <w:rFonts w:ascii="Century Gothic" w:hAnsi="Century Gothic" w:cs="Arial"/>
              </w:rPr>
              <w:t>d)Predio</w:t>
            </w:r>
          </w:p>
        </w:tc>
        <w:tc>
          <w:tcPr>
            <w:tcW w:w="4550" w:type="dxa"/>
            <w:gridSpan w:val="2"/>
            <w:noWrap/>
            <w:hideMark/>
          </w:tcPr>
          <w:p w14:paraId="41FD6967" w14:textId="77777777" w:rsidR="00B71890" w:rsidRPr="00B71890" w:rsidRDefault="00B71890" w:rsidP="00B71890">
            <w:pPr>
              <w:jc w:val="both"/>
              <w:rPr>
                <w:rFonts w:ascii="Century Gothic" w:hAnsi="Century Gothic" w:cs="Arial"/>
              </w:rPr>
            </w:pPr>
            <w:r w:rsidRPr="00B71890">
              <w:rPr>
                <w:rFonts w:ascii="Century Gothic" w:hAnsi="Century Gothic" w:cs="Arial"/>
              </w:rPr>
              <w:t>2 UMAS</w:t>
            </w:r>
          </w:p>
        </w:tc>
      </w:tr>
      <w:tr w:rsidR="00B71890" w:rsidRPr="00B71890" w14:paraId="1475C64D" w14:textId="77777777" w:rsidTr="00B71890">
        <w:trPr>
          <w:trHeight w:val="1099"/>
        </w:trPr>
        <w:tc>
          <w:tcPr>
            <w:tcW w:w="4170" w:type="dxa"/>
            <w:gridSpan w:val="2"/>
            <w:hideMark/>
          </w:tcPr>
          <w:p w14:paraId="631A5DE2" w14:textId="575E5C6D" w:rsidR="00B71890" w:rsidRPr="00B71890" w:rsidRDefault="00A20345" w:rsidP="00B71890">
            <w:pPr>
              <w:jc w:val="both"/>
              <w:rPr>
                <w:rFonts w:ascii="Century Gothic" w:hAnsi="Century Gothic" w:cs="Arial"/>
              </w:rPr>
            </w:pPr>
            <w:r w:rsidRPr="00B71890">
              <w:rPr>
                <w:rFonts w:ascii="Century Gothic" w:hAnsi="Century Gothic" w:cs="Arial"/>
              </w:rPr>
              <w:t>e) Polígono</w:t>
            </w:r>
            <w:r w:rsidR="00B71890" w:rsidRPr="00B71890">
              <w:rPr>
                <w:rFonts w:ascii="Century Gothic" w:hAnsi="Century Gothic" w:cs="Arial"/>
              </w:rPr>
              <w:t xml:space="preserve"> definido por el solicitante</w:t>
            </w:r>
          </w:p>
        </w:tc>
        <w:tc>
          <w:tcPr>
            <w:tcW w:w="4550" w:type="dxa"/>
            <w:gridSpan w:val="2"/>
            <w:noWrap/>
            <w:hideMark/>
          </w:tcPr>
          <w:p w14:paraId="0590861D" w14:textId="77777777" w:rsidR="00B71890" w:rsidRPr="00B71890" w:rsidRDefault="00B71890" w:rsidP="00B71890">
            <w:pPr>
              <w:jc w:val="both"/>
              <w:rPr>
                <w:rFonts w:ascii="Century Gothic" w:hAnsi="Century Gothic" w:cs="Arial"/>
              </w:rPr>
            </w:pPr>
            <w:r w:rsidRPr="00B71890">
              <w:rPr>
                <w:rFonts w:ascii="Century Gothic" w:hAnsi="Century Gothic" w:cs="Arial"/>
              </w:rPr>
              <w:t>11 UMAS/Ha.</w:t>
            </w:r>
          </w:p>
        </w:tc>
      </w:tr>
      <w:tr w:rsidR="00B71890" w:rsidRPr="00B71890" w14:paraId="4CF0A64C" w14:textId="77777777" w:rsidTr="00B71890">
        <w:trPr>
          <w:trHeight w:val="1099"/>
        </w:trPr>
        <w:tc>
          <w:tcPr>
            <w:tcW w:w="8720" w:type="dxa"/>
            <w:gridSpan w:val="4"/>
            <w:hideMark/>
          </w:tcPr>
          <w:p w14:paraId="0545418E"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Entregable: Ortofoto en formato tipo Raster: GEOTIFF o ECW.</w:t>
            </w:r>
          </w:p>
        </w:tc>
      </w:tr>
      <w:tr w:rsidR="00B71890" w:rsidRPr="00B71890" w14:paraId="7B3258A9" w14:textId="77777777" w:rsidTr="00B71890">
        <w:trPr>
          <w:trHeight w:val="1099"/>
        </w:trPr>
        <w:tc>
          <w:tcPr>
            <w:tcW w:w="8720" w:type="dxa"/>
            <w:gridSpan w:val="4"/>
            <w:hideMark/>
          </w:tcPr>
          <w:p w14:paraId="472896EA" w14:textId="77777777" w:rsidR="00B71890" w:rsidRPr="00B71890" w:rsidRDefault="00B71890" w:rsidP="00B71890">
            <w:pPr>
              <w:jc w:val="both"/>
              <w:rPr>
                <w:rFonts w:ascii="Century Gothic" w:hAnsi="Century Gothic" w:cs="Arial"/>
              </w:rPr>
            </w:pPr>
            <w:r w:rsidRPr="00B71890">
              <w:rPr>
                <w:rFonts w:ascii="Century Gothic" w:hAnsi="Century Gothic" w:cs="Arial"/>
              </w:rPr>
              <w:t>3. Por la comercialización de imagen satelital en formato digital, se pagarán los derechos conforme a las siguientes cuotas:</w:t>
            </w:r>
          </w:p>
        </w:tc>
      </w:tr>
      <w:tr w:rsidR="00B71890" w:rsidRPr="00B71890" w14:paraId="6E8FE3C8" w14:textId="77777777" w:rsidTr="00B71890">
        <w:trPr>
          <w:trHeight w:val="1099"/>
        </w:trPr>
        <w:tc>
          <w:tcPr>
            <w:tcW w:w="4170" w:type="dxa"/>
            <w:gridSpan w:val="2"/>
            <w:noWrap/>
            <w:hideMark/>
          </w:tcPr>
          <w:p w14:paraId="55803A70" w14:textId="77CA0FEC" w:rsidR="00B71890" w:rsidRPr="00B71890" w:rsidRDefault="008C7931" w:rsidP="00B71890">
            <w:pPr>
              <w:jc w:val="both"/>
              <w:rPr>
                <w:rFonts w:ascii="Century Gothic" w:hAnsi="Century Gothic" w:cs="Arial"/>
              </w:rPr>
            </w:pPr>
            <w:r w:rsidRPr="00B71890">
              <w:rPr>
                <w:rFonts w:ascii="Century Gothic" w:hAnsi="Century Gothic" w:cs="Arial"/>
              </w:rPr>
              <w:t>a) Localidad</w:t>
            </w:r>
          </w:p>
        </w:tc>
        <w:tc>
          <w:tcPr>
            <w:tcW w:w="4550" w:type="dxa"/>
            <w:gridSpan w:val="2"/>
            <w:noWrap/>
            <w:hideMark/>
          </w:tcPr>
          <w:p w14:paraId="334EBC05" w14:textId="77777777" w:rsidR="00B71890" w:rsidRPr="00B71890" w:rsidRDefault="00B71890" w:rsidP="00B71890">
            <w:pPr>
              <w:jc w:val="both"/>
              <w:rPr>
                <w:rFonts w:ascii="Century Gothic" w:hAnsi="Century Gothic" w:cs="Arial"/>
              </w:rPr>
            </w:pPr>
            <w:r w:rsidRPr="00B71890">
              <w:rPr>
                <w:rFonts w:ascii="Century Gothic" w:hAnsi="Century Gothic" w:cs="Arial"/>
              </w:rPr>
              <w:t>13 UMAS/Ha.</w:t>
            </w:r>
          </w:p>
        </w:tc>
      </w:tr>
      <w:tr w:rsidR="00B71890" w:rsidRPr="00B71890" w14:paraId="416F02AF" w14:textId="77777777" w:rsidTr="00B71890">
        <w:trPr>
          <w:trHeight w:val="1099"/>
        </w:trPr>
        <w:tc>
          <w:tcPr>
            <w:tcW w:w="4170" w:type="dxa"/>
            <w:gridSpan w:val="2"/>
            <w:noWrap/>
            <w:hideMark/>
          </w:tcPr>
          <w:p w14:paraId="212252F0" w14:textId="65329FDE" w:rsidR="00B71890" w:rsidRPr="00B71890" w:rsidRDefault="008C7931" w:rsidP="00B71890">
            <w:pPr>
              <w:jc w:val="both"/>
              <w:rPr>
                <w:rFonts w:ascii="Century Gothic" w:hAnsi="Century Gothic" w:cs="Arial"/>
              </w:rPr>
            </w:pPr>
            <w:r w:rsidRPr="00B71890">
              <w:rPr>
                <w:rFonts w:ascii="Century Gothic" w:hAnsi="Century Gothic" w:cs="Arial"/>
              </w:rPr>
              <w:t>b) Colonia</w:t>
            </w:r>
          </w:p>
        </w:tc>
        <w:tc>
          <w:tcPr>
            <w:tcW w:w="4550" w:type="dxa"/>
            <w:gridSpan w:val="2"/>
            <w:noWrap/>
            <w:hideMark/>
          </w:tcPr>
          <w:p w14:paraId="3CD48E97" w14:textId="77777777" w:rsidR="00B71890" w:rsidRPr="00B71890" w:rsidRDefault="00B71890" w:rsidP="00B71890">
            <w:pPr>
              <w:jc w:val="both"/>
              <w:rPr>
                <w:rFonts w:ascii="Century Gothic" w:hAnsi="Century Gothic" w:cs="Arial"/>
              </w:rPr>
            </w:pPr>
            <w:r w:rsidRPr="00B71890">
              <w:rPr>
                <w:rFonts w:ascii="Century Gothic" w:hAnsi="Century Gothic" w:cs="Arial"/>
              </w:rPr>
              <w:t>13 UMAS/Ha.</w:t>
            </w:r>
          </w:p>
        </w:tc>
      </w:tr>
      <w:tr w:rsidR="00B71890" w:rsidRPr="00B71890" w14:paraId="145B092A" w14:textId="77777777" w:rsidTr="00B71890">
        <w:trPr>
          <w:trHeight w:val="1099"/>
        </w:trPr>
        <w:tc>
          <w:tcPr>
            <w:tcW w:w="4170" w:type="dxa"/>
            <w:gridSpan w:val="2"/>
            <w:noWrap/>
            <w:hideMark/>
          </w:tcPr>
          <w:p w14:paraId="5AC6C685" w14:textId="77777777" w:rsidR="00B71890" w:rsidRPr="00B71890" w:rsidRDefault="00B71890" w:rsidP="00B71890">
            <w:pPr>
              <w:jc w:val="both"/>
              <w:rPr>
                <w:rFonts w:ascii="Century Gothic" w:hAnsi="Century Gothic" w:cs="Arial"/>
              </w:rPr>
            </w:pPr>
            <w:r w:rsidRPr="00B71890">
              <w:rPr>
                <w:rFonts w:ascii="Century Gothic" w:hAnsi="Century Gothic" w:cs="Arial"/>
              </w:rPr>
              <w:t>c)Manzana</w:t>
            </w:r>
          </w:p>
        </w:tc>
        <w:tc>
          <w:tcPr>
            <w:tcW w:w="4550" w:type="dxa"/>
            <w:gridSpan w:val="2"/>
            <w:noWrap/>
            <w:hideMark/>
          </w:tcPr>
          <w:p w14:paraId="16BAB915" w14:textId="77777777" w:rsidR="00B71890" w:rsidRPr="00B71890" w:rsidRDefault="00B71890" w:rsidP="00B71890">
            <w:pPr>
              <w:jc w:val="both"/>
              <w:rPr>
                <w:rFonts w:ascii="Century Gothic" w:hAnsi="Century Gothic" w:cs="Arial"/>
              </w:rPr>
            </w:pPr>
            <w:r w:rsidRPr="00B71890">
              <w:rPr>
                <w:rFonts w:ascii="Century Gothic" w:hAnsi="Century Gothic" w:cs="Arial"/>
              </w:rPr>
              <w:t>3 UMAS</w:t>
            </w:r>
          </w:p>
        </w:tc>
      </w:tr>
      <w:tr w:rsidR="00B71890" w:rsidRPr="00B71890" w14:paraId="698DECBE" w14:textId="77777777" w:rsidTr="00B71890">
        <w:trPr>
          <w:trHeight w:val="1099"/>
        </w:trPr>
        <w:tc>
          <w:tcPr>
            <w:tcW w:w="4170" w:type="dxa"/>
            <w:gridSpan w:val="2"/>
            <w:noWrap/>
            <w:hideMark/>
          </w:tcPr>
          <w:p w14:paraId="037B3C05" w14:textId="77777777" w:rsidR="00B71890" w:rsidRPr="00B71890" w:rsidRDefault="00B71890" w:rsidP="00B71890">
            <w:pPr>
              <w:jc w:val="both"/>
              <w:rPr>
                <w:rFonts w:ascii="Century Gothic" w:hAnsi="Century Gothic" w:cs="Arial"/>
              </w:rPr>
            </w:pPr>
            <w:r w:rsidRPr="00B71890">
              <w:rPr>
                <w:rFonts w:ascii="Century Gothic" w:hAnsi="Century Gothic" w:cs="Arial"/>
              </w:rPr>
              <w:t>d)Predio</w:t>
            </w:r>
          </w:p>
        </w:tc>
        <w:tc>
          <w:tcPr>
            <w:tcW w:w="4550" w:type="dxa"/>
            <w:gridSpan w:val="2"/>
            <w:noWrap/>
            <w:hideMark/>
          </w:tcPr>
          <w:p w14:paraId="29BA424A" w14:textId="77777777" w:rsidR="00B71890" w:rsidRPr="00B71890" w:rsidRDefault="00B71890" w:rsidP="00B71890">
            <w:pPr>
              <w:jc w:val="both"/>
              <w:rPr>
                <w:rFonts w:ascii="Century Gothic" w:hAnsi="Century Gothic" w:cs="Arial"/>
              </w:rPr>
            </w:pPr>
            <w:r w:rsidRPr="00B71890">
              <w:rPr>
                <w:rFonts w:ascii="Century Gothic" w:hAnsi="Century Gothic" w:cs="Arial"/>
              </w:rPr>
              <w:t>2 UMAS</w:t>
            </w:r>
          </w:p>
        </w:tc>
      </w:tr>
      <w:tr w:rsidR="00B71890" w:rsidRPr="00B71890" w14:paraId="40DACEB0" w14:textId="77777777" w:rsidTr="00B71890">
        <w:trPr>
          <w:trHeight w:val="1099"/>
        </w:trPr>
        <w:tc>
          <w:tcPr>
            <w:tcW w:w="4170" w:type="dxa"/>
            <w:gridSpan w:val="2"/>
            <w:hideMark/>
          </w:tcPr>
          <w:p w14:paraId="04C02964" w14:textId="55D663FA" w:rsidR="00B71890" w:rsidRPr="00B71890" w:rsidRDefault="008C7931" w:rsidP="00B71890">
            <w:pPr>
              <w:jc w:val="both"/>
              <w:rPr>
                <w:rFonts w:ascii="Century Gothic" w:hAnsi="Century Gothic" w:cs="Arial"/>
              </w:rPr>
            </w:pPr>
            <w:r w:rsidRPr="00B71890">
              <w:rPr>
                <w:rFonts w:ascii="Century Gothic" w:hAnsi="Century Gothic" w:cs="Arial"/>
              </w:rPr>
              <w:t>e) Polígono</w:t>
            </w:r>
            <w:r w:rsidR="00B71890" w:rsidRPr="00B71890">
              <w:rPr>
                <w:rFonts w:ascii="Century Gothic" w:hAnsi="Century Gothic" w:cs="Arial"/>
              </w:rPr>
              <w:t xml:space="preserve"> definido por el solicitante</w:t>
            </w:r>
          </w:p>
        </w:tc>
        <w:tc>
          <w:tcPr>
            <w:tcW w:w="4550" w:type="dxa"/>
            <w:gridSpan w:val="2"/>
            <w:noWrap/>
            <w:hideMark/>
          </w:tcPr>
          <w:p w14:paraId="5B00982D" w14:textId="77777777" w:rsidR="00B71890" w:rsidRPr="00B71890" w:rsidRDefault="00B71890" w:rsidP="00B71890">
            <w:pPr>
              <w:jc w:val="both"/>
              <w:rPr>
                <w:rFonts w:ascii="Century Gothic" w:hAnsi="Century Gothic" w:cs="Arial"/>
              </w:rPr>
            </w:pPr>
            <w:r w:rsidRPr="00B71890">
              <w:rPr>
                <w:rFonts w:ascii="Century Gothic" w:hAnsi="Century Gothic" w:cs="Arial"/>
              </w:rPr>
              <w:t>13 UMAS/Ha.</w:t>
            </w:r>
          </w:p>
        </w:tc>
      </w:tr>
      <w:tr w:rsidR="00B71890" w:rsidRPr="00B71890" w14:paraId="73A52CBF" w14:textId="77777777" w:rsidTr="00B71890">
        <w:trPr>
          <w:trHeight w:val="1099"/>
        </w:trPr>
        <w:tc>
          <w:tcPr>
            <w:tcW w:w="8720" w:type="dxa"/>
            <w:gridSpan w:val="4"/>
            <w:noWrap/>
            <w:hideMark/>
          </w:tcPr>
          <w:p w14:paraId="253815B3" w14:textId="77777777" w:rsidR="00B71890" w:rsidRPr="00B71890" w:rsidRDefault="00B71890" w:rsidP="00B71890">
            <w:pPr>
              <w:jc w:val="both"/>
              <w:rPr>
                <w:rFonts w:ascii="Century Gothic" w:hAnsi="Century Gothic" w:cs="Arial"/>
              </w:rPr>
            </w:pPr>
            <w:r w:rsidRPr="00B71890">
              <w:rPr>
                <w:rFonts w:ascii="Century Gothic" w:hAnsi="Century Gothic" w:cs="Arial"/>
              </w:rPr>
              <w:t>Entregable: Ortofoto en formato tipo Raster: GEOTIFF o ECW.</w:t>
            </w:r>
          </w:p>
        </w:tc>
      </w:tr>
      <w:tr w:rsidR="00B71890" w:rsidRPr="00B71890" w14:paraId="362AC282" w14:textId="77777777" w:rsidTr="00B71890">
        <w:trPr>
          <w:trHeight w:val="1099"/>
        </w:trPr>
        <w:tc>
          <w:tcPr>
            <w:tcW w:w="8720" w:type="dxa"/>
            <w:gridSpan w:val="4"/>
            <w:hideMark/>
          </w:tcPr>
          <w:p w14:paraId="22B2887C"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4. Por la comercialización de cartografía digital, se pagarán los derechos conforme a las siguientes cuotas:</w:t>
            </w:r>
          </w:p>
        </w:tc>
      </w:tr>
      <w:tr w:rsidR="00B71890" w:rsidRPr="00B71890" w14:paraId="15A959D9" w14:textId="77777777" w:rsidTr="00B71890">
        <w:trPr>
          <w:trHeight w:val="1099"/>
        </w:trPr>
        <w:tc>
          <w:tcPr>
            <w:tcW w:w="8720" w:type="dxa"/>
            <w:gridSpan w:val="4"/>
            <w:noWrap/>
            <w:hideMark/>
          </w:tcPr>
          <w:p w14:paraId="2174B751" w14:textId="77777777" w:rsidR="00B71890" w:rsidRPr="00B71890" w:rsidRDefault="00B71890" w:rsidP="00B71890">
            <w:pPr>
              <w:jc w:val="both"/>
              <w:rPr>
                <w:rFonts w:ascii="Century Gothic" w:hAnsi="Century Gothic" w:cs="Arial"/>
              </w:rPr>
            </w:pPr>
            <w:r w:rsidRPr="00B71890">
              <w:rPr>
                <w:rFonts w:ascii="Century Gothic" w:hAnsi="Century Gothic" w:cs="Arial"/>
              </w:rPr>
              <w:t>4.1. Cartografía digital urbana (productos terminados: cartografía digital).</w:t>
            </w:r>
          </w:p>
        </w:tc>
      </w:tr>
      <w:tr w:rsidR="00B71890" w:rsidRPr="00B71890" w14:paraId="3D76829B" w14:textId="77777777" w:rsidTr="00B71890">
        <w:trPr>
          <w:trHeight w:val="1099"/>
        </w:trPr>
        <w:tc>
          <w:tcPr>
            <w:tcW w:w="4170" w:type="dxa"/>
            <w:gridSpan w:val="2"/>
            <w:noWrap/>
            <w:hideMark/>
          </w:tcPr>
          <w:p w14:paraId="1CE88EE2" w14:textId="79185267" w:rsidR="00B71890" w:rsidRPr="00B71890" w:rsidRDefault="008C7931" w:rsidP="00B71890">
            <w:pPr>
              <w:jc w:val="both"/>
              <w:rPr>
                <w:rFonts w:ascii="Century Gothic" w:hAnsi="Century Gothic" w:cs="Arial"/>
              </w:rPr>
            </w:pPr>
            <w:r w:rsidRPr="00B71890">
              <w:rPr>
                <w:rFonts w:ascii="Century Gothic" w:hAnsi="Century Gothic" w:cs="Arial"/>
              </w:rPr>
              <w:t>a) Localidad</w:t>
            </w:r>
          </w:p>
        </w:tc>
        <w:tc>
          <w:tcPr>
            <w:tcW w:w="4550" w:type="dxa"/>
            <w:gridSpan w:val="2"/>
            <w:noWrap/>
            <w:hideMark/>
          </w:tcPr>
          <w:p w14:paraId="20BE3EA8" w14:textId="77777777" w:rsidR="00B71890" w:rsidRPr="00B71890" w:rsidRDefault="00B71890" w:rsidP="00B71890">
            <w:pPr>
              <w:jc w:val="both"/>
              <w:rPr>
                <w:rFonts w:ascii="Century Gothic" w:hAnsi="Century Gothic" w:cs="Arial"/>
              </w:rPr>
            </w:pPr>
            <w:r w:rsidRPr="00B71890">
              <w:rPr>
                <w:rFonts w:ascii="Century Gothic" w:hAnsi="Century Gothic" w:cs="Arial"/>
              </w:rPr>
              <w:t>5 UMAS/Ha.</w:t>
            </w:r>
          </w:p>
        </w:tc>
      </w:tr>
      <w:tr w:rsidR="00B71890" w:rsidRPr="00B71890" w14:paraId="7382482C" w14:textId="77777777" w:rsidTr="00B71890">
        <w:trPr>
          <w:trHeight w:val="1099"/>
        </w:trPr>
        <w:tc>
          <w:tcPr>
            <w:tcW w:w="4170" w:type="dxa"/>
            <w:gridSpan w:val="2"/>
            <w:noWrap/>
            <w:hideMark/>
          </w:tcPr>
          <w:p w14:paraId="067D4A68" w14:textId="38F1ADEE" w:rsidR="00B71890" w:rsidRPr="00B71890" w:rsidRDefault="008C7931" w:rsidP="00B71890">
            <w:pPr>
              <w:jc w:val="both"/>
              <w:rPr>
                <w:rFonts w:ascii="Century Gothic" w:hAnsi="Century Gothic" w:cs="Arial"/>
              </w:rPr>
            </w:pPr>
            <w:r w:rsidRPr="00B71890">
              <w:rPr>
                <w:rFonts w:ascii="Century Gothic" w:hAnsi="Century Gothic" w:cs="Arial"/>
              </w:rPr>
              <w:t>b) Colonia</w:t>
            </w:r>
          </w:p>
        </w:tc>
        <w:tc>
          <w:tcPr>
            <w:tcW w:w="4550" w:type="dxa"/>
            <w:gridSpan w:val="2"/>
            <w:noWrap/>
            <w:hideMark/>
          </w:tcPr>
          <w:p w14:paraId="0F9C1FF2" w14:textId="77777777" w:rsidR="00B71890" w:rsidRPr="00B71890" w:rsidRDefault="00B71890" w:rsidP="00B71890">
            <w:pPr>
              <w:jc w:val="both"/>
              <w:rPr>
                <w:rFonts w:ascii="Century Gothic" w:hAnsi="Century Gothic" w:cs="Arial"/>
              </w:rPr>
            </w:pPr>
            <w:r w:rsidRPr="00B71890">
              <w:rPr>
                <w:rFonts w:ascii="Century Gothic" w:hAnsi="Century Gothic" w:cs="Arial"/>
              </w:rPr>
              <w:t>5 UMAS/Ha.</w:t>
            </w:r>
          </w:p>
        </w:tc>
      </w:tr>
      <w:tr w:rsidR="00B71890" w:rsidRPr="00B71890" w14:paraId="04A1E49C" w14:textId="77777777" w:rsidTr="00B71890">
        <w:trPr>
          <w:trHeight w:val="1099"/>
        </w:trPr>
        <w:tc>
          <w:tcPr>
            <w:tcW w:w="4170" w:type="dxa"/>
            <w:gridSpan w:val="2"/>
            <w:noWrap/>
            <w:hideMark/>
          </w:tcPr>
          <w:p w14:paraId="6817C834" w14:textId="77777777" w:rsidR="00B71890" w:rsidRPr="00B71890" w:rsidRDefault="00B71890" w:rsidP="00B71890">
            <w:pPr>
              <w:jc w:val="both"/>
              <w:rPr>
                <w:rFonts w:ascii="Century Gothic" w:hAnsi="Century Gothic" w:cs="Arial"/>
              </w:rPr>
            </w:pPr>
            <w:r w:rsidRPr="00B71890">
              <w:rPr>
                <w:rFonts w:ascii="Century Gothic" w:hAnsi="Century Gothic" w:cs="Arial"/>
              </w:rPr>
              <w:t>c)Manzana</w:t>
            </w:r>
          </w:p>
        </w:tc>
        <w:tc>
          <w:tcPr>
            <w:tcW w:w="4550" w:type="dxa"/>
            <w:gridSpan w:val="2"/>
            <w:noWrap/>
            <w:hideMark/>
          </w:tcPr>
          <w:p w14:paraId="7368556B" w14:textId="77777777" w:rsidR="00B71890" w:rsidRPr="00B71890" w:rsidRDefault="00B71890" w:rsidP="00B71890">
            <w:pPr>
              <w:jc w:val="both"/>
              <w:rPr>
                <w:rFonts w:ascii="Century Gothic" w:hAnsi="Century Gothic" w:cs="Arial"/>
              </w:rPr>
            </w:pPr>
            <w:r w:rsidRPr="00B71890">
              <w:rPr>
                <w:rFonts w:ascii="Century Gothic" w:hAnsi="Century Gothic" w:cs="Arial"/>
              </w:rPr>
              <w:t>3 UMAS</w:t>
            </w:r>
          </w:p>
        </w:tc>
      </w:tr>
      <w:tr w:rsidR="00B71890" w:rsidRPr="00B71890" w14:paraId="29A89AF4" w14:textId="77777777" w:rsidTr="00B71890">
        <w:trPr>
          <w:trHeight w:val="1099"/>
        </w:trPr>
        <w:tc>
          <w:tcPr>
            <w:tcW w:w="4170" w:type="dxa"/>
            <w:gridSpan w:val="2"/>
            <w:noWrap/>
            <w:hideMark/>
          </w:tcPr>
          <w:p w14:paraId="51CBD62A" w14:textId="77777777" w:rsidR="00B71890" w:rsidRPr="00B71890" w:rsidRDefault="00B71890" w:rsidP="00B71890">
            <w:pPr>
              <w:jc w:val="both"/>
              <w:rPr>
                <w:rFonts w:ascii="Century Gothic" w:hAnsi="Century Gothic" w:cs="Arial"/>
              </w:rPr>
            </w:pPr>
            <w:r w:rsidRPr="00B71890">
              <w:rPr>
                <w:rFonts w:ascii="Century Gothic" w:hAnsi="Century Gothic" w:cs="Arial"/>
              </w:rPr>
              <w:t>d)Predio</w:t>
            </w:r>
          </w:p>
        </w:tc>
        <w:tc>
          <w:tcPr>
            <w:tcW w:w="4550" w:type="dxa"/>
            <w:gridSpan w:val="2"/>
            <w:noWrap/>
            <w:hideMark/>
          </w:tcPr>
          <w:p w14:paraId="13E3EA85" w14:textId="77777777" w:rsidR="00B71890" w:rsidRPr="00B71890" w:rsidRDefault="00B71890" w:rsidP="00B71890">
            <w:pPr>
              <w:jc w:val="both"/>
              <w:rPr>
                <w:rFonts w:ascii="Century Gothic" w:hAnsi="Century Gothic" w:cs="Arial"/>
              </w:rPr>
            </w:pPr>
            <w:r w:rsidRPr="00B71890">
              <w:rPr>
                <w:rFonts w:ascii="Century Gothic" w:hAnsi="Century Gothic" w:cs="Arial"/>
              </w:rPr>
              <w:t>2 UMAS</w:t>
            </w:r>
          </w:p>
        </w:tc>
      </w:tr>
      <w:tr w:rsidR="00B71890" w:rsidRPr="00B71890" w14:paraId="65930EA3" w14:textId="77777777" w:rsidTr="00B71890">
        <w:trPr>
          <w:trHeight w:val="1099"/>
        </w:trPr>
        <w:tc>
          <w:tcPr>
            <w:tcW w:w="4170" w:type="dxa"/>
            <w:gridSpan w:val="2"/>
            <w:hideMark/>
          </w:tcPr>
          <w:p w14:paraId="444D43AE" w14:textId="58C65B4C" w:rsidR="00B71890" w:rsidRPr="00B71890" w:rsidRDefault="008C7931" w:rsidP="00B71890">
            <w:pPr>
              <w:jc w:val="both"/>
              <w:rPr>
                <w:rFonts w:ascii="Century Gothic" w:hAnsi="Century Gothic" w:cs="Arial"/>
              </w:rPr>
            </w:pPr>
            <w:r w:rsidRPr="00B71890">
              <w:rPr>
                <w:rFonts w:ascii="Century Gothic" w:hAnsi="Century Gothic" w:cs="Arial"/>
              </w:rPr>
              <w:t>e) Polígono</w:t>
            </w:r>
            <w:r w:rsidR="00B71890" w:rsidRPr="00B71890">
              <w:rPr>
                <w:rFonts w:ascii="Century Gothic" w:hAnsi="Century Gothic" w:cs="Arial"/>
              </w:rPr>
              <w:t xml:space="preserve"> definido por el solicitante</w:t>
            </w:r>
          </w:p>
        </w:tc>
        <w:tc>
          <w:tcPr>
            <w:tcW w:w="4550" w:type="dxa"/>
            <w:gridSpan w:val="2"/>
            <w:noWrap/>
            <w:hideMark/>
          </w:tcPr>
          <w:p w14:paraId="632A3729" w14:textId="77777777" w:rsidR="00B71890" w:rsidRPr="00B71890" w:rsidRDefault="00B71890" w:rsidP="00B71890">
            <w:pPr>
              <w:jc w:val="both"/>
              <w:rPr>
                <w:rFonts w:ascii="Century Gothic" w:hAnsi="Century Gothic" w:cs="Arial"/>
              </w:rPr>
            </w:pPr>
            <w:r w:rsidRPr="00B71890">
              <w:rPr>
                <w:rFonts w:ascii="Century Gothic" w:hAnsi="Century Gothic" w:cs="Arial"/>
              </w:rPr>
              <w:t>5 UMAS/Ha.</w:t>
            </w:r>
          </w:p>
        </w:tc>
      </w:tr>
      <w:tr w:rsidR="00B71890" w:rsidRPr="00B71890" w14:paraId="469BD4FA" w14:textId="77777777" w:rsidTr="00B71890">
        <w:trPr>
          <w:trHeight w:val="1099"/>
        </w:trPr>
        <w:tc>
          <w:tcPr>
            <w:tcW w:w="8720" w:type="dxa"/>
            <w:gridSpan w:val="4"/>
            <w:hideMark/>
          </w:tcPr>
          <w:p w14:paraId="55A56EE3" w14:textId="77777777" w:rsidR="00B71890" w:rsidRPr="00B71890" w:rsidRDefault="00B71890" w:rsidP="00B71890">
            <w:pPr>
              <w:jc w:val="both"/>
              <w:rPr>
                <w:rFonts w:ascii="Century Gothic" w:hAnsi="Century Gothic" w:cs="Arial"/>
              </w:rPr>
            </w:pPr>
            <w:r w:rsidRPr="00B71890">
              <w:rPr>
                <w:rFonts w:ascii="Century Gothic" w:hAnsi="Century Gothic" w:cs="Arial"/>
              </w:rPr>
              <w:t>Con entregable digital en formato tipo vectorial: DWG, DXF o Shapefile.</w:t>
            </w:r>
          </w:p>
        </w:tc>
      </w:tr>
      <w:tr w:rsidR="00B71890" w:rsidRPr="00B71890" w14:paraId="370E22F3" w14:textId="77777777" w:rsidTr="00B71890">
        <w:trPr>
          <w:trHeight w:val="2310"/>
        </w:trPr>
        <w:tc>
          <w:tcPr>
            <w:tcW w:w="4170" w:type="dxa"/>
            <w:gridSpan w:val="2"/>
            <w:hideMark/>
          </w:tcPr>
          <w:p w14:paraId="634664D8"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4.2. Cartografía digital rústica en formato tipo vectorial: DWG, DXF o Shapefile, se pagarán los derechos conforme a la siguiente cuota: Con entregable digital en formato tipo vectorial: DWG, DXF o Shapefile.</w:t>
            </w:r>
          </w:p>
        </w:tc>
        <w:tc>
          <w:tcPr>
            <w:tcW w:w="4550" w:type="dxa"/>
            <w:gridSpan w:val="2"/>
            <w:noWrap/>
            <w:hideMark/>
          </w:tcPr>
          <w:p w14:paraId="1E978D22" w14:textId="77777777" w:rsidR="00B71890" w:rsidRPr="00B71890" w:rsidRDefault="00B71890" w:rsidP="00B71890">
            <w:pPr>
              <w:jc w:val="both"/>
              <w:rPr>
                <w:rFonts w:ascii="Century Gothic" w:hAnsi="Century Gothic" w:cs="Arial"/>
              </w:rPr>
            </w:pPr>
            <w:r w:rsidRPr="00B71890">
              <w:rPr>
                <w:rFonts w:ascii="Century Gothic" w:hAnsi="Century Gothic" w:cs="Arial"/>
              </w:rPr>
              <w:t>4 UMAS/Ha.</w:t>
            </w:r>
          </w:p>
        </w:tc>
      </w:tr>
      <w:tr w:rsidR="00B71890" w:rsidRPr="00B71890" w14:paraId="75CAE540" w14:textId="77777777" w:rsidTr="00B71890">
        <w:trPr>
          <w:trHeight w:val="1099"/>
        </w:trPr>
        <w:tc>
          <w:tcPr>
            <w:tcW w:w="4170" w:type="dxa"/>
            <w:gridSpan w:val="2"/>
            <w:hideMark/>
          </w:tcPr>
          <w:p w14:paraId="345F96B3" w14:textId="77777777" w:rsidR="00B71890" w:rsidRPr="00B71890" w:rsidRDefault="00B71890" w:rsidP="00B71890">
            <w:pPr>
              <w:jc w:val="both"/>
              <w:rPr>
                <w:rFonts w:ascii="Century Gothic" w:hAnsi="Century Gothic" w:cs="Arial"/>
              </w:rPr>
            </w:pPr>
            <w:r w:rsidRPr="00B71890">
              <w:rPr>
                <w:rFonts w:ascii="Century Gothic" w:hAnsi="Century Gothic" w:cs="Arial"/>
              </w:rPr>
              <w:t>Con ortofoto de fondo se adicionará:</w:t>
            </w:r>
          </w:p>
        </w:tc>
        <w:tc>
          <w:tcPr>
            <w:tcW w:w="4550" w:type="dxa"/>
            <w:gridSpan w:val="2"/>
            <w:noWrap/>
            <w:hideMark/>
          </w:tcPr>
          <w:p w14:paraId="5225235F" w14:textId="77777777" w:rsidR="00B71890" w:rsidRPr="00B71890" w:rsidRDefault="00B71890" w:rsidP="00B71890">
            <w:pPr>
              <w:jc w:val="both"/>
              <w:rPr>
                <w:rFonts w:ascii="Century Gothic" w:hAnsi="Century Gothic" w:cs="Arial"/>
              </w:rPr>
            </w:pPr>
            <w:r w:rsidRPr="00B71890">
              <w:rPr>
                <w:rFonts w:ascii="Century Gothic" w:hAnsi="Century Gothic" w:cs="Arial"/>
              </w:rPr>
              <w:t>5 UMAS/Ha.</w:t>
            </w:r>
          </w:p>
        </w:tc>
      </w:tr>
      <w:tr w:rsidR="00B71890" w:rsidRPr="00B71890" w14:paraId="28DA5EEA" w14:textId="77777777" w:rsidTr="00B71890">
        <w:trPr>
          <w:trHeight w:val="1380"/>
        </w:trPr>
        <w:tc>
          <w:tcPr>
            <w:tcW w:w="4170" w:type="dxa"/>
            <w:gridSpan w:val="2"/>
            <w:hideMark/>
          </w:tcPr>
          <w:p w14:paraId="03C9BE1E" w14:textId="77777777" w:rsidR="00B71890" w:rsidRPr="00B71890" w:rsidRDefault="00B71890" w:rsidP="00B71890">
            <w:pPr>
              <w:jc w:val="both"/>
              <w:rPr>
                <w:rFonts w:ascii="Century Gothic" w:hAnsi="Century Gothic" w:cs="Arial"/>
              </w:rPr>
            </w:pPr>
            <w:r w:rsidRPr="00B71890">
              <w:rPr>
                <w:rFonts w:ascii="Century Gothic" w:hAnsi="Century Gothic" w:cs="Arial"/>
              </w:rPr>
              <w:t>Cada capa de información (layer) de cartografía digital que se desee añadir tendrá un costo adicional de:</w:t>
            </w:r>
          </w:p>
        </w:tc>
        <w:tc>
          <w:tcPr>
            <w:tcW w:w="4550" w:type="dxa"/>
            <w:gridSpan w:val="2"/>
            <w:noWrap/>
            <w:hideMark/>
          </w:tcPr>
          <w:p w14:paraId="6D8F2DBB" w14:textId="77777777" w:rsidR="00B71890" w:rsidRPr="00B71890" w:rsidRDefault="00B71890" w:rsidP="00B71890">
            <w:pPr>
              <w:jc w:val="both"/>
              <w:rPr>
                <w:rFonts w:ascii="Century Gothic" w:hAnsi="Century Gothic" w:cs="Arial"/>
              </w:rPr>
            </w:pPr>
            <w:r w:rsidRPr="00B71890">
              <w:rPr>
                <w:rFonts w:ascii="Century Gothic" w:hAnsi="Century Gothic" w:cs="Arial"/>
              </w:rPr>
              <w:t>1.0 UMA/capa</w:t>
            </w:r>
          </w:p>
        </w:tc>
      </w:tr>
      <w:tr w:rsidR="00B71890" w:rsidRPr="00B71890" w14:paraId="00CFD8B0" w14:textId="77777777" w:rsidTr="00B71890">
        <w:trPr>
          <w:trHeight w:val="1099"/>
        </w:trPr>
        <w:tc>
          <w:tcPr>
            <w:tcW w:w="8720" w:type="dxa"/>
            <w:gridSpan w:val="4"/>
            <w:hideMark/>
          </w:tcPr>
          <w:p w14:paraId="5C77F3C6" w14:textId="77777777" w:rsidR="00B71890" w:rsidRPr="00B71890" w:rsidRDefault="00B71890" w:rsidP="00B71890">
            <w:pPr>
              <w:jc w:val="both"/>
              <w:rPr>
                <w:rFonts w:ascii="Century Gothic" w:hAnsi="Century Gothic" w:cs="Arial"/>
              </w:rPr>
            </w:pPr>
            <w:r w:rsidRPr="00B71890">
              <w:rPr>
                <w:rFonts w:ascii="Century Gothic" w:hAnsi="Century Gothic" w:cs="Arial"/>
              </w:rPr>
              <w:t>5. Por la expedición de puntos de control (vértices geodésicos), se pagarán los derechos conforme a las siguientes cuotas:</w:t>
            </w:r>
          </w:p>
        </w:tc>
      </w:tr>
      <w:tr w:rsidR="00B71890" w:rsidRPr="00B71890" w14:paraId="40FAFF27" w14:textId="77777777" w:rsidTr="00B71890">
        <w:trPr>
          <w:trHeight w:val="1785"/>
        </w:trPr>
        <w:tc>
          <w:tcPr>
            <w:tcW w:w="4170" w:type="dxa"/>
            <w:gridSpan w:val="2"/>
            <w:hideMark/>
          </w:tcPr>
          <w:p w14:paraId="40B87EAD" w14:textId="77777777" w:rsidR="00B71890" w:rsidRPr="00B71890" w:rsidRDefault="00B71890" w:rsidP="00B71890">
            <w:pPr>
              <w:jc w:val="both"/>
              <w:rPr>
                <w:rFonts w:ascii="Century Gothic" w:hAnsi="Century Gothic" w:cs="Arial"/>
              </w:rPr>
            </w:pPr>
            <w:r w:rsidRPr="00B71890">
              <w:rPr>
                <w:rFonts w:ascii="Century Gothic" w:hAnsi="Century Gothic" w:cs="Arial"/>
              </w:rPr>
              <w:t>5.1. Por la expedición de coordenadas geodésicas (X, Y, Z) de un vértice geodésico (punto de control) en coordenadas U.T.M y/o geográficas</w:t>
            </w:r>
          </w:p>
        </w:tc>
        <w:tc>
          <w:tcPr>
            <w:tcW w:w="4550" w:type="dxa"/>
            <w:gridSpan w:val="2"/>
            <w:hideMark/>
          </w:tcPr>
          <w:p w14:paraId="00E0892C" w14:textId="77777777" w:rsidR="00B71890" w:rsidRPr="00B71890" w:rsidRDefault="00B71890" w:rsidP="00B71890">
            <w:pPr>
              <w:jc w:val="both"/>
              <w:rPr>
                <w:rFonts w:ascii="Century Gothic" w:hAnsi="Century Gothic" w:cs="Arial"/>
              </w:rPr>
            </w:pPr>
            <w:r w:rsidRPr="00B71890">
              <w:rPr>
                <w:rFonts w:ascii="Century Gothic" w:hAnsi="Century Gothic" w:cs="Arial"/>
              </w:rPr>
              <w:t>1.25 UMAS por vértice</w:t>
            </w:r>
          </w:p>
        </w:tc>
      </w:tr>
      <w:tr w:rsidR="00B71890" w:rsidRPr="00B71890" w14:paraId="610E2B5A" w14:textId="77777777" w:rsidTr="00B71890">
        <w:trPr>
          <w:trHeight w:val="1560"/>
        </w:trPr>
        <w:tc>
          <w:tcPr>
            <w:tcW w:w="4170" w:type="dxa"/>
            <w:gridSpan w:val="2"/>
            <w:hideMark/>
          </w:tcPr>
          <w:p w14:paraId="781B4E69" w14:textId="242FF0AC" w:rsidR="00B71890" w:rsidRPr="00B71890" w:rsidRDefault="00B71890" w:rsidP="00B71890">
            <w:pPr>
              <w:jc w:val="both"/>
              <w:rPr>
                <w:rFonts w:ascii="Century Gothic" w:hAnsi="Century Gothic" w:cs="Arial"/>
              </w:rPr>
            </w:pPr>
            <w:r w:rsidRPr="00B71890">
              <w:rPr>
                <w:rFonts w:ascii="Century Gothic" w:hAnsi="Century Gothic" w:cs="Arial"/>
              </w:rPr>
              <w:t xml:space="preserve">5.2. </w:t>
            </w:r>
            <w:r w:rsidR="008C7931" w:rsidRPr="00B71890">
              <w:rPr>
                <w:rFonts w:ascii="Century Gothic" w:hAnsi="Century Gothic" w:cs="Arial"/>
              </w:rPr>
              <w:t>Posicionamiento en</w:t>
            </w:r>
            <w:r w:rsidRPr="00B71890">
              <w:rPr>
                <w:rFonts w:ascii="Century Gothic" w:hAnsi="Century Gothic" w:cs="Arial"/>
              </w:rPr>
              <w:t xml:space="preserve"> campo de vértice geodésico sin incluir monumentación.</w:t>
            </w:r>
          </w:p>
        </w:tc>
        <w:tc>
          <w:tcPr>
            <w:tcW w:w="4550" w:type="dxa"/>
            <w:gridSpan w:val="2"/>
            <w:hideMark/>
          </w:tcPr>
          <w:p w14:paraId="4A9C163E" w14:textId="77777777" w:rsidR="00B71890" w:rsidRPr="00B71890" w:rsidRDefault="00B71890" w:rsidP="00B71890">
            <w:pPr>
              <w:jc w:val="both"/>
              <w:rPr>
                <w:rFonts w:ascii="Century Gothic" w:hAnsi="Century Gothic" w:cs="Arial"/>
              </w:rPr>
            </w:pPr>
            <w:r w:rsidRPr="00B71890">
              <w:rPr>
                <w:rFonts w:ascii="Century Gothic" w:hAnsi="Century Gothic" w:cs="Arial"/>
              </w:rPr>
              <w:t>Costo en función de la cotización que hará la Dirección de Catastro.</w:t>
            </w:r>
          </w:p>
        </w:tc>
      </w:tr>
      <w:tr w:rsidR="00B71890" w:rsidRPr="00B71890" w14:paraId="1EB0D3C6" w14:textId="77777777" w:rsidTr="00B71890">
        <w:trPr>
          <w:trHeight w:val="1099"/>
        </w:trPr>
        <w:tc>
          <w:tcPr>
            <w:tcW w:w="8720" w:type="dxa"/>
            <w:gridSpan w:val="4"/>
            <w:hideMark/>
          </w:tcPr>
          <w:p w14:paraId="77A20BEF"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Con entregable en formato digital: archivo RINEX</w:t>
            </w:r>
          </w:p>
        </w:tc>
      </w:tr>
      <w:tr w:rsidR="00B71890" w:rsidRPr="00B71890" w14:paraId="5A399BC6" w14:textId="77777777" w:rsidTr="00B71890">
        <w:trPr>
          <w:trHeight w:val="1725"/>
        </w:trPr>
        <w:tc>
          <w:tcPr>
            <w:tcW w:w="8720" w:type="dxa"/>
            <w:gridSpan w:val="4"/>
            <w:hideMark/>
          </w:tcPr>
          <w:p w14:paraId="00B927D4" w14:textId="77777777" w:rsidR="00B71890" w:rsidRPr="00B71890" w:rsidRDefault="00B71890" w:rsidP="00B71890">
            <w:pPr>
              <w:jc w:val="both"/>
              <w:rPr>
                <w:rFonts w:ascii="Century Gothic" w:hAnsi="Century Gothic" w:cs="Arial"/>
              </w:rPr>
            </w:pPr>
            <w:r w:rsidRPr="00B71890">
              <w:rPr>
                <w:rFonts w:ascii="Century Gothic" w:hAnsi="Century Gothic" w:cs="Arial"/>
              </w:rPr>
              <w:t>II. Por la reproducción de la información documental existente en el expediente catastral, impresa o digital en formato PDF:  Con entregable impreso o a través de medios electrónicos o magnéticos en el formato señalado por la Dirección de Catastro.</w:t>
            </w:r>
          </w:p>
        </w:tc>
      </w:tr>
      <w:tr w:rsidR="00B71890" w:rsidRPr="00B71890" w14:paraId="4D776187" w14:textId="77777777" w:rsidTr="00B71890">
        <w:trPr>
          <w:trHeight w:val="1099"/>
        </w:trPr>
        <w:tc>
          <w:tcPr>
            <w:tcW w:w="8720" w:type="dxa"/>
            <w:gridSpan w:val="4"/>
            <w:hideMark/>
          </w:tcPr>
          <w:p w14:paraId="6F19D7C4" w14:textId="77777777" w:rsidR="00B71890" w:rsidRPr="00B71890" w:rsidRDefault="00B71890" w:rsidP="00B71890">
            <w:pPr>
              <w:jc w:val="both"/>
              <w:rPr>
                <w:rFonts w:ascii="Century Gothic" w:hAnsi="Century Gothic" w:cs="Arial"/>
              </w:rPr>
            </w:pPr>
            <w:r w:rsidRPr="00B71890">
              <w:rPr>
                <w:rFonts w:ascii="Century Gothic" w:hAnsi="Century Gothic" w:cs="Arial"/>
              </w:rPr>
              <w:t>1. Por la expedición de información documental existente en el archivo de la Dirección de Catastro, se pagarán los derechos conforme a las siguientes cuotas:</w:t>
            </w:r>
          </w:p>
        </w:tc>
      </w:tr>
      <w:tr w:rsidR="00B71890" w:rsidRPr="00B71890" w14:paraId="364BFCB4" w14:textId="77777777" w:rsidTr="00B71890">
        <w:trPr>
          <w:trHeight w:val="1099"/>
        </w:trPr>
        <w:tc>
          <w:tcPr>
            <w:tcW w:w="8720" w:type="dxa"/>
            <w:gridSpan w:val="4"/>
            <w:hideMark/>
          </w:tcPr>
          <w:p w14:paraId="77E56476" w14:textId="77777777" w:rsidR="00B71890" w:rsidRPr="00B71890" w:rsidRDefault="00B71890" w:rsidP="00B71890">
            <w:pPr>
              <w:jc w:val="both"/>
              <w:rPr>
                <w:rFonts w:ascii="Century Gothic" w:hAnsi="Century Gothic" w:cs="Arial"/>
              </w:rPr>
            </w:pPr>
            <w:r w:rsidRPr="00B71890">
              <w:rPr>
                <w:rFonts w:ascii="Century Gothic" w:hAnsi="Century Gothic" w:cs="Arial"/>
              </w:rPr>
              <w:t>1.1. Por la comercialización de impresiones o copias simples en papel bond de imágenes digitales de alta resolución con la cartografía digital existente:</w:t>
            </w:r>
          </w:p>
        </w:tc>
      </w:tr>
      <w:tr w:rsidR="00B71890" w:rsidRPr="00B71890" w14:paraId="1CD9D70B" w14:textId="77777777" w:rsidTr="00B71890">
        <w:trPr>
          <w:trHeight w:val="1099"/>
        </w:trPr>
        <w:tc>
          <w:tcPr>
            <w:tcW w:w="8720" w:type="dxa"/>
            <w:gridSpan w:val="4"/>
            <w:noWrap/>
            <w:hideMark/>
          </w:tcPr>
          <w:p w14:paraId="1C2A465B" w14:textId="77777777" w:rsidR="00B71890" w:rsidRPr="00B71890" w:rsidRDefault="00B71890" w:rsidP="00B71890">
            <w:pPr>
              <w:jc w:val="both"/>
              <w:rPr>
                <w:rFonts w:ascii="Century Gothic" w:hAnsi="Century Gothic" w:cs="Arial"/>
              </w:rPr>
            </w:pPr>
            <w:r w:rsidRPr="00B71890">
              <w:rPr>
                <w:rFonts w:ascii="Century Gothic" w:hAnsi="Century Gothic" w:cs="Arial"/>
              </w:rPr>
              <w:t>TARIFA</w:t>
            </w:r>
          </w:p>
        </w:tc>
      </w:tr>
      <w:tr w:rsidR="00B71890" w:rsidRPr="00B71890" w14:paraId="5F00ADC3" w14:textId="77777777" w:rsidTr="00B71890">
        <w:trPr>
          <w:trHeight w:val="1099"/>
        </w:trPr>
        <w:tc>
          <w:tcPr>
            <w:tcW w:w="4170" w:type="dxa"/>
            <w:gridSpan w:val="2"/>
            <w:noWrap/>
            <w:hideMark/>
          </w:tcPr>
          <w:p w14:paraId="6C1B8D7F" w14:textId="77777777" w:rsidR="00B71890" w:rsidRPr="00B71890" w:rsidRDefault="00B71890" w:rsidP="00B71890">
            <w:pPr>
              <w:jc w:val="both"/>
              <w:rPr>
                <w:rFonts w:ascii="Century Gothic" w:hAnsi="Century Gothic" w:cs="Arial"/>
              </w:rPr>
            </w:pPr>
            <w:r w:rsidRPr="00B71890">
              <w:rPr>
                <w:rFonts w:ascii="Century Gothic" w:hAnsi="Century Gothic" w:cs="Arial"/>
              </w:rPr>
              <w:t>Tamaño</w:t>
            </w:r>
          </w:p>
        </w:tc>
        <w:tc>
          <w:tcPr>
            <w:tcW w:w="2275" w:type="dxa"/>
            <w:noWrap/>
            <w:hideMark/>
          </w:tcPr>
          <w:p w14:paraId="78102C6E" w14:textId="77777777" w:rsidR="00B71890" w:rsidRPr="00B71890" w:rsidRDefault="00B71890" w:rsidP="00B71890">
            <w:pPr>
              <w:jc w:val="both"/>
              <w:rPr>
                <w:rFonts w:ascii="Century Gothic" w:hAnsi="Century Gothic" w:cs="Arial"/>
              </w:rPr>
            </w:pPr>
            <w:r w:rsidRPr="00B71890">
              <w:rPr>
                <w:rFonts w:ascii="Century Gothic" w:hAnsi="Century Gothic" w:cs="Arial"/>
              </w:rPr>
              <w:t>Color</w:t>
            </w:r>
          </w:p>
        </w:tc>
        <w:tc>
          <w:tcPr>
            <w:tcW w:w="2275" w:type="dxa"/>
            <w:noWrap/>
            <w:hideMark/>
          </w:tcPr>
          <w:p w14:paraId="1F857C5D" w14:textId="77777777" w:rsidR="00B71890" w:rsidRPr="00B71890" w:rsidRDefault="00B71890" w:rsidP="00B71890">
            <w:pPr>
              <w:jc w:val="both"/>
              <w:rPr>
                <w:rFonts w:ascii="Century Gothic" w:hAnsi="Century Gothic" w:cs="Arial"/>
              </w:rPr>
            </w:pPr>
            <w:r w:rsidRPr="00B71890">
              <w:rPr>
                <w:rFonts w:ascii="Century Gothic" w:hAnsi="Century Gothic" w:cs="Arial"/>
              </w:rPr>
              <w:t>Blanco y Negro</w:t>
            </w:r>
          </w:p>
        </w:tc>
      </w:tr>
      <w:tr w:rsidR="00B71890" w:rsidRPr="00B71890" w14:paraId="43B68604" w14:textId="77777777" w:rsidTr="00B71890">
        <w:trPr>
          <w:trHeight w:val="1099"/>
        </w:trPr>
        <w:tc>
          <w:tcPr>
            <w:tcW w:w="4170" w:type="dxa"/>
            <w:gridSpan w:val="2"/>
            <w:noWrap/>
            <w:hideMark/>
          </w:tcPr>
          <w:p w14:paraId="3816F199" w14:textId="77777777" w:rsidR="00B71890" w:rsidRPr="00B71890" w:rsidRDefault="00B71890" w:rsidP="00B71890">
            <w:pPr>
              <w:jc w:val="both"/>
              <w:rPr>
                <w:rFonts w:ascii="Century Gothic" w:hAnsi="Century Gothic" w:cs="Arial"/>
              </w:rPr>
            </w:pPr>
            <w:r w:rsidRPr="00B71890">
              <w:rPr>
                <w:rFonts w:ascii="Century Gothic" w:hAnsi="Century Gothic" w:cs="Arial"/>
              </w:rPr>
              <w:t>Carta</w:t>
            </w:r>
          </w:p>
        </w:tc>
        <w:tc>
          <w:tcPr>
            <w:tcW w:w="2275" w:type="dxa"/>
            <w:noWrap/>
            <w:hideMark/>
          </w:tcPr>
          <w:p w14:paraId="633F59AA" w14:textId="77777777" w:rsidR="00B71890" w:rsidRPr="00B71890" w:rsidRDefault="00B71890" w:rsidP="00B71890">
            <w:pPr>
              <w:jc w:val="both"/>
              <w:rPr>
                <w:rFonts w:ascii="Century Gothic" w:hAnsi="Century Gothic" w:cs="Arial"/>
              </w:rPr>
            </w:pPr>
            <w:r w:rsidRPr="00B71890">
              <w:rPr>
                <w:rFonts w:ascii="Century Gothic" w:hAnsi="Century Gothic" w:cs="Arial"/>
              </w:rPr>
              <w:t>1.5 UMAS</w:t>
            </w:r>
          </w:p>
        </w:tc>
        <w:tc>
          <w:tcPr>
            <w:tcW w:w="2275" w:type="dxa"/>
            <w:noWrap/>
            <w:hideMark/>
          </w:tcPr>
          <w:p w14:paraId="105FBBDB" w14:textId="77777777" w:rsidR="00B71890" w:rsidRPr="00B71890" w:rsidRDefault="00B71890" w:rsidP="00B71890">
            <w:pPr>
              <w:jc w:val="both"/>
              <w:rPr>
                <w:rFonts w:ascii="Century Gothic" w:hAnsi="Century Gothic" w:cs="Arial"/>
              </w:rPr>
            </w:pPr>
            <w:r w:rsidRPr="00B71890">
              <w:rPr>
                <w:rFonts w:ascii="Century Gothic" w:hAnsi="Century Gothic" w:cs="Arial"/>
              </w:rPr>
              <w:t>1.0 UMA</w:t>
            </w:r>
          </w:p>
        </w:tc>
      </w:tr>
      <w:tr w:rsidR="00B71890" w:rsidRPr="00B71890" w14:paraId="6562919A" w14:textId="77777777" w:rsidTr="00B71890">
        <w:trPr>
          <w:trHeight w:val="1099"/>
        </w:trPr>
        <w:tc>
          <w:tcPr>
            <w:tcW w:w="4170" w:type="dxa"/>
            <w:gridSpan w:val="2"/>
            <w:noWrap/>
            <w:hideMark/>
          </w:tcPr>
          <w:p w14:paraId="4C402FE7" w14:textId="77777777" w:rsidR="00B71890" w:rsidRPr="00B71890" w:rsidRDefault="00B71890" w:rsidP="00B71890">
            <w:pPr>
              <w:jc w:val="both"/>
              <w:rPr>
                <w:rFonts w:ascii="Century Gothic" w:hAnsi="Century Gothic" w:cs="Arial"/>
              </w:rPr>
            </w:pPr>
            <w:r w:rsidRPr="00B71890">
              <w:rPr>
                <w:rFonts w:ascii="Century Gothic" w:hAnsi="Century Gothic" w:cs="Arial"/>
              </w:rPr>
              <w:t>Oficio</w:t>
            </w:r>
          </w:p>
        </w:tc>
        <w:tc>
          <w:tcPr>
            <w:tcW w:w="2275" w:type="dxa"/>
            <w:noWrap/>
            <w:hideMark/>
          </w:tcPr>
          <w:p w14:paraId="557A92B3" w14:textId="77777777" w:rsidR="00B71890" w:rsidRPr="00B71890" w:rsidRDefault="00B71890" w:rsidP="00B71890">
            <w:pPr>
              <w:jc w:val="both"/>
              <w:rPr>
                <w:rFonts w:ascii="Century Gothic" w:hAnsi="Century Gothic" w:cs="Arial"/>
              </w:rPr>
            </w:pPr>
            <w:r w:rsidRPr="00B71890">
              <w:rPr>
                <w:rFonts w:ascii="Century Gothic" w:hAnsi="Century Gothic" w:cs="Arial"/>
              </w:rPr>
              <w:t>1.8 UMAS</w:t>
            </w:r>
          </w:p>
        </w:tc>
        <w:tc>
          <w:tcPr>
            <w:tcW w:w="2275" w:type="dxa"/>
            <w:noWrap/>
            <w:hideMark/>
          </w:tcPr>
          <w:p w14:paraId="5A5AB870" w14:textId="77777777" w:rsidR="00B71890" w:rsidRPr="00B71890" w:rsidRDefault="00B71890" w:rsidP="00B71890">
            <w:pPr>
              <w:jc w:val="both"/>
              <w:rPr>
                <w:rFonts w:ascii="Century Gothic" w:hAnsi="Century Gothic" w:cs="Arial"/>
              </w:rPr>
            </w:pPr>
            <w:r w:rsidRPr="00B71890">
              <w:rPr>
                <w:rFonts w:ascii="Century Gothic" w:hAnsi="Century Gothic" w:cs="Arial"/>
              </w:rPr>
              <w:t>1.0 UMA</w:t>
            </w:r>
          </w:p>
        </w:tc>
      </w:tr>
      <w:tr w:rsidR="00B71890" w:rsidRPr="00B71890" w14:paraId="3AE9C590" w14:textId="77777777" w:rsidTr="00B71890">
        <w:trPr>
          <w:trHeight w:val="1099"/>
        </w:trPr>
        <w:tc>
          <w:tcPr>
            <w:tcW w:w="4170" w:type="dxa"/>
            <w:gridSpan w:val="2"/>
            <w:noWrap/>
            <w:hideMark/>
          </w:tcPr>
          <w:p w14:paraId="1178B6E3"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Doble carta</w:t>
            </w:r>
          </w:p>
        </w:tc>
        <w:tc>
          <w:tcPr>
            <w:tcW w:w="2275" w:type="dxa"/>
            <w:noWrap/>
            <w:hideMark/>
          </w:tcPr>
          <w:p w14:paraId="5F0CD231" w14:textId="77777777" w:rsidR="00B71890" w:rsidRPr="00B71890" w:rsidRDefault="00B71890" w:rsidP="00B71890">
            <w:pPr>
              <w:jc w:val="both"/>
              <w:rPr>
                <w:rFonts w:ascii="Century Gothic" w:hAnsi="Century Gothic" w:cs="Arial"/>
              </w:rPr>
            </w:pPr>
            <w:r w:rsidRPr="00B71890">
              <w:rPr>
                <w:rFonts w:ascii="Century Gothic" w:hAnsi="Century Gothic" w:cs="Arial"/>
              </w:rPr>
              <w:t>2.0 UMAS</w:t>
            </w:r>
          </w:p>
        </w:tc>
        <w:tc>
          <w:tcPr>
            <w:tcW w:w="2275" w:type="dxa"/>
            <w:noWrap/>
            <w:hideMark/>
          </w:tcPr>
          <w:p w14:paraId="09E896B1" w14:textId="77777777" w:rsidR="00B71890" w:rsidRPr="00B71890" w:rsidRDefault="00B71890" w:rsidP="00B71890">
            <w:pPr>
              <w:jc w:val="both"/>
              <w:rPr>
                <w:rFonts w:ascii="Century Gothic" w:hAnsi="Century Gothic" w:cs="Arial"/>
              </w:rPr>
            </w:pPr>
            <w:r w:rsidRPr="00B71890">
              <w:rPr>
                <w:rFonts w:ascii="Century Gothic" w:hAnsi="Century Gothic" w:cs="Arial"/>
              </w:rPr>
              <w:t>1.5 UMAS</w:t>
            </w:r>
          </w:p>
        </w:tc>
      </w:tr>
      <w:tr w:rsidR="00B71890" w:rsidRPr="00B71890" w14:paraId="6718DF00" w14:textId="77777777" w:rsidTr="00B71890">
        <w:trPr>
          <w:trHeight w:val="1099"/>
        </w:trPr>
        <w:tc>
          <w:tcPr>
            <w:tcW w:w="8720" w:type="dxa"/>
            <w:gridSpan w:val="4"/>
            <w:hideMark/>
          </w:tcPr>
          <w:p w14:paraId="354D072B" w14:textId="77777777" w:rsidR="00B71890" w:rsidRPr="00B71890" w:rsidRDefault="00B71890" w:rsidP="00B71890">
            <w:pPr>
              <w:jc w:val="both"/>
              <w:rPr>
                <w:rFonts w:ascii="Century Gothic" w:hAnsi="Century Gothic" w:cs="Arial"/>
              </w:rPr>
            </w:pPr>
            <w:r w:rsidRPr="00B71890">
              <w:rPr>
                <w:rFonts w:ascii="Century Gothic" w:hAnsi="Century Gothic" w:cs="Arial"/>
              </w:rPr>
              <w:t>1.2. Por la comercialización de impresiones en papel bond en plotter de imágenes digitales de alta resolución:</w:t>
            </w:r>
          </w:p>
        </w:tc>
      </w:tr>
      <w:tr w:rsidR="00B71890" w:rsidRPr="00B71890" w14:paraId="0A0F3510" w14:textId="77777777" w:rsidTr="00B71890">
        <w:trPr>
          <w:trHeight w:val="1099"/>
        </w:trPr>
        <w:tc>
          <w:tcPr>
            <w:tcW w:w="8720" w:type="dxa"/>
            <w:gridSpan w:val="4"/>
            <w:noWrap/>
            <w:hideMark/>
          </w:tcPr>
          <w:p w14:paraId="402FEFCC" w14:textId="77777777" w:rsidR="00B71890" w:rsidRPr="00B71890" w:rsidRDefault="00B71890" w:rsidP="00B71890">
            <w:pPr>
              <w:jc w:val="both"/>
              <w:rPr>
                <w:rFonts w:ascii="Century Gothic" w:hAnsi="Century Gothic" w:cs="Arial"/>
              </w:rPr>
            </w:pPr>
            <w:r w:rsidRPr="00B71890">
              <w:rPr>
                <w:rFonts w:ascii="Century Gothic" w:hAnsi="Century Gothic" w:cs="Arial"/>
              </w:rPr>
              <w:t>TARIFA</w:t>
            </w:r>
          </w:p>
        </w:tc>
      </w:tr>
      <w:tr w:rsidR="00B71890" w:rsidRPr="00B71890" w14:paraId="2E0B6B61" w14:textId="77777777" w:rsidTr="00B71890">
        <w:trPr>
          <w:trHeight w:val="1099"/>
        </w:trPr>
        <w:tc>
          <w:tcPr>
            <w:tcW w:w="4170" w:type="dxa"/>
            <w:gridSpan w:val="2"/>
            <w:noWrap/>
            <w:hideMark/>
          </w:tcPr>
          <w:p w14:paraId="04735306" w14:textId="77777777" w:rsidR="00B71890" w:rsidRPr="00B71890" w:rsidRDefault="00B71890" w:rsidP="00B71890">
            <w:pPr>
              <w:jc w:val="both"/>
              <w:rPr>
                <w:rFonts w:ascii="Century Gothic" w:hAnsi="Century Gothic" w:cs="Arial"/>
              </w:rPr>
            </w:pPr>
            <w:r w:rsidRPr="00B71890">
              <w:rPr>
                <w:rFonts w:ascii="Century Gothic" w:hAnsi="Century Gothic" w:cs="Arial"/>
              </w:rPr>
              <w:t>Tamaño</w:t>
            </w:r>
          </w:p>
        </w:tc>
        <w:tc>
          <w:tcPr>
            <w:tcW w:w="2275" w:type="dxa"/>
            <w:noWrap/>
            <w:hideMark/>
          </w:tcPr>
          <w:p w14:paraId="5744C719" w14:textId="77777777" w:rsidR="00B71890" w:rsidRPr="00B71890" w:rsidRDefault="00B71890" w:rsidP="00B71890">
            <w:pPr>
              <w:jc w:val="both"/>
              <w:rPr>
                <w:rFonts w:ascii="Century Gothic" w:hAnsi="Century Gothic" w:cs="Arial"/>
              </w:rPr>
            </w:pPr>
            <w:r w:rsidRPr="00B71890">
              <w:rPr>
                <w:rFonts w:ascii="Century Gothic" w:hAnsi="Century Gothic" w:cs="Arial"/>
              </w:rPr>
              <w:t>Color</w:t>
            </w:r>
          </w:p>
        </w:tc>
        <w:tc>
          <w:tcPr>
            <w:tcW w:w="2275" w:type="dxa"/>
            <w:noWrap/>
            <w:hideMark/>
          </w:tcPr>
          <w:p w14:paraId="0496F396" w14:textId="77777777" w:rsidR="00B71890" w:rsidRPr="00B71890" w:rsidRDefault="00B71890" w:rsidP="00B71890">
            <w:pPr>
              <w:jc w:val="both"/>
              <w:rPr>
                <w:rFonts w:ascii="Century Gothic" w:hAnsi="Century Gothic" w:cs="Arial"/>
              </w:rPr>
            </w:pPr>
            <w:r w:rsidRPr="00B71890">
              <w:rPr>
                <w:rFonts w:ascii="Century Gothic" w:hAnsi="Century Gothic" w:cs="Arial"/>
              </w:rPr>
              <w:t>Blanco y Negro</w:t>
            </w:r>
          </w:p>
        </w:tc>
      </w:tr>
      <w:tr w:rsidR="00B71890" w:rsidRPr="00B71890" w14:paraId="5E52E5EF" w14:textId="77777777" w:rsidTr="00B71890">
        <w:trPr>
          <w:trHeight w:val="1099"/>
        </w:trPr>
        <w:tc>
          <w:tcPr>
            <w:tcW w:w="4170" w:type="dxa"/>
            <w:gridSpan w:val="2"/>
            <w:noWrap/>
            <w:hideMark/>
          </w:tcPr>
          <w:p w14:paraId="07233053" w14:textId="77777777" w:rsidR="00B71890" w:rsidRPr="00B71890" w:rsidRDefault="00B71890" w:rsidP="00B71890">
            <w:pPr>
              <w:jc w:val="both"/>
              <w:rPr>
                <w:rFonts w:ascii="Century Gothic" w:hAnsi="Century Gothic" w:cs="Arial"/>
              </w:rPr>
            </w:pPr>
            <w:r w:rsidRPr="00B71890">
              <w:rPr>
                <w:rFonts w:ascii="Century Gothic" w:hAnsi="Century Gothic" w:cs="Arial"/>
              </w:rPr>
              <w:t>60 x 60 cm</w:t>
            </w:r>
          </w:p>
        </w:tc>
        <w:tc>
          <w:tcPr>
            <w:tcW w:w="2275" w:type="dxa"/>
            <w:noWrap/>
            <w:hideMark/>
          </w:tcPr>
          <w:p w14:paraId="6C018996" w14:textId="77777777" w:rsidR="00B71890" w:rsidRPr="00B71890" w:rsidRDefault="00B71890" w:rsidP="00B71890">
            <w:pPr>
              <w:jc w:val="both"/>
              <w:rPr>
                <w:rFonts w:ascii="Century Gothic" w:hAnsi="Century Gothic" w:cs="Arial"/>
              </w:rPr>
            </w:pPr>
            <w:r w:rsidRPr="00B71890">
              <w:rPr>
                <w:rFonts w:ascii="Century Gothic" w:hAnsi="Century Gothic" w:cs="Arial"/>
              </w:rPr>
              <w:t>3.0 UMAS</w:t>
            </w:r>
          </w:p>
        </w:tc>
        <w:tc>
          <w:tcPr>
            <w:tcW w:w="2275" w:type="dxa"/>
            <w:noWrap/>
            <w:hideMark/>
          </w:tcPr>
          <w:p w14:paraId="12082A7E" w14:textId="77777777" w:rsidR="00B71890" w:rsidRPr="00B71890" w:rsidRDefault="00B71890" w:rsidP="00B71890">
            <w:pPr>
              <w:jc w:val="both"/>
              <w:rPr>
                <w:rFonts w:ascii="Century Gothic" w:hAnsi="Century Gothic" w:cs="Arial"/>
              </w:rPr>
            </w:pPr>
            <w:r w:rsidRPr="00B71890">
              <w:rPr>
                <w:rFonts w:ascii="Century Gothic" w:hAnsi="Century Gothic" w:cs="Arial"/>
              </w:rPr>
              <w:t>2.0 UMAS</w:t>
            </w:r>
          </w:p>
        </w:tc>
      </w:tr>
      <w:tr w:rsidR="00B71890" w:rsidRPr="00B71890" w14:paraId="11B5AE46" w14:textId="77777777" w:rsidTr="00B71890">
        <w:trPr>
          <w:trHeight w:val="1099"/>
        </w:trPr>
        <w:tc>
          <w:tcPr>
            <w:tcW w:w="4170" w:type="dxa"/>
            <w:gridSpan w:val="2"/>
            <w:noWrap/>
            <w:hideMark/>
          </w:tcPr>
          <w:p w14:paraId="2D4BEA93" w14:textId="77777777" w:rsidR="00B71890" w:rsidRPr="00B71890" w:rsidRDefault="00B71890" w:rsidP="00B71890">
            <w:pPr>
              <w:jc w:val="both"/>
              <w:rPr>
                <w:rFonts w:ascii="Century Gothic" w:hAnsi="Century Gothic" w:cs="Arial"/>
              </w:rPr>
            </w:pPr>
            <w:r w:rsidRPr="00B71890">
              <w:rPr>
                <w:rFonts w:ascii="Century Gothic" w:hAnsi="Century Gothic" w:cs="Arial"/>
              </w:rPr>
              <w:t>60 x 90 cm</w:t>
            </w:r>
          </w:p>
        </w:tc>
        <w:tc>
          <w:tcPr>
            <w:tcW w:w="2275" w:type="dxa"/>
            <w:noWrap/>
            <w:hideMark/>
          </w:tcPr>
          <w:p w14:paraId="5472E0B1" w14:textId="77777777" w:rsidR="00B71890" w:rsidRPr="00B71890" w:rsidRDefault="00B71890" w:rsidP="00B71890">
            <w:pPr>
              <w:jc w:val="both"/>
              <w:rPr>
                <w:rFonts w:ascii="Century Gothic" w:hAnsi="Century Gothic" w:cs="Arial"/>
              </w:rPr>
            </w:pPr>
            <w:r w:rsidRPr="00B71890">
              <w:rPr>
                <w:rFonts w:ascii="Century Gothic" w:hAnsi="Century Gothic" w:cs="Arial"/>
              </w:rPr>
              <w:t>3.0 UMAS</w:t>
            </w:r>
          </w:p>
        </w:tc>
        <w:tc>
          <w:tcPr>
            <w:tcW w:w="2275" w:type="dxa"/>
            <w:noWrap/>
            <w:hideMark/>
          </w:tcPr>
          <w:p w14:paraId="5622D797" w14:textId="77777777" w:rsidR="00B71890" w:rsidRPr="00B71890" w:rsidRDefault="00B71890" w:rsidP="00B71890">
            <w:pPr>
              <w:jc w:val="both"/>
              <w:rPr>
                <w:rFonts w:ascii="Century Gothic" w:hAnsi="Century Gothic" w:cs="Arial"/>
              </w:rPr>
            </w:pPr>
            <w:r w:rsidRPr="00B71890">
              <w:rPr>
                <w:rFonts w:ascii="Century Gothic" w:hAnsi="Century Gothic" w:cs="Arial"/>
              </w:rPr>
              <w:t>2.0 UMAS</w:t>
            </w:r>
          </w:p>
        </w:tc>
      </w:tr>
      <w:tr w:rsidR="00B71890" w:rsidRPr="00B71890" w14:paraId="62222B0D" w14:textId="77777777" w:rsidTr="00B71890">
        <w:trPr>
          <w:trHeight w:val="1099"/>
        </w:trPr>
        <w:tc>
          <w:tcPr>
            <w:tcW w:w="4170" w:type="dxa"/>
            <w:gridSpan w:val="2"/>
            <w:noWrap/>
            <w:hideMark/>
          </w:tcPr>
          <w:p w14:paraId="01EB74EC" w14:textId="77777777" w:rsidR="00B71890" w:rsidRPr="00B71890" w:rsidRDefault="00B71890" w:rsidP="00B71890">
            <w:pPr>
              <w:jc w:val="both"/>
              <w:rPr>
                <w:rFonts w:ascii="Century Gothic" w:hAnsi="Century Gothic" w:cs="Arial"/>
              </w:rPr>
            </w:pPr>
            <w:r w:rsidRPr="00B71890">
              <w:rPr>
                <w:rFonts w:ascii="Century Gothic" w:hAnsi="Century Gothic" w:cs="Arial"/>
              </w:rPr>
              <w:t>100 x100 cm</w:t>
            </w:r>
          </w:p>
        </w:tc>
        <w:tc>
          <w:tcPr>
            <w:tcW w:w="2275" w:type="dxa"/>
            <w:noWrap/>
            <w:hideMark/>
          </w:tcPr>
          <w:p w14:paraId="40F12BC5" w14:textId="77777777" w:rsidR="00B71890" w:rsidRPr="00B71890" w:rsidRDefault="00B71890" w:rsidP="00B71890">
            <w:pPr>
              <w:jc w:val="both"/>
              <w:rPr>
                <w:rFonts w:ascii="Century Gothic" w:hAnsi="Century Gothic" w:cs="Arial"/>
              </w:rPr>
            </w:pPr>
            <w:r w:rsidRPr="00B71890">
              <w:rPr>
                <w:rFonts w:ascii="Century Gothic" w:hAnsi="Century Gothic" w:cs="Arial"/>
              </w:rPr>
              <w:t>6.0 UMAS</w:t>
            </w:r>
          </w:p>
        </w:tc>
        <w:tc>
          <w:tcPr>
            <w:tcW w:w="2275" w:type="dxa"/>
            <w:noWrap/>
            <w:hideMark/>
          </w:tcPr>
          <w:p w14:paraId="7F28FA95" w14:textId="77777777" w:rsidR="00B71890" w:rsidRPr="00B71890" w:rsidRDefault="00B71890" w:rsidP="00B71890">
            <w:pPr>
              <w:jc w:val="both"/>
              <w:rPr>
                <w:rFonts w:ascii="Century Gothic" w:hAnsi="Century Gothic" w:cs="Arial"/>
              </w:rPr>
            </w:pPr>
            <w:r w:rsidRPr="00B71890">
              <w:rPr>
                <w:rFonts w:ascii="Century Gothic" w:hAnsi="Century Gothic" w:cs="Arial"/>
              </w:rPr>
              <w:t>5.0 UMAS</w:t>
            </w:r>
          </w:p>
        </w:tc>
      </w:tr>
      <w:tr w:rsidR="00B71890" w:rsidRPr="00B71890" w14:paraId="10EF6DD3" w14:textId="77777777" w:rsidTr="00B71890">
        <w:trPr>
          <w:trHeight w:val="1099"/>
        </w:trPr>
        <w:tc>
          <w:tcPr>
            <w:tcW w:w="4170" w:type="dxa"/>
            <w:gridSpan w:val="2"/>
            <w:noWrap/>
            <w:hideMark/>
          </w:tcPr>
          <w:p w14:paraId="53DA748D" w14:textId="77777777" w:rsidR="00B71890" w:rsidRPr="00B71890" w:rsidRDefault="00B71890" w:rsidP="00B71890">
            <w:pPr>
              <w:jc w:val="both"/>
              <w:rPr>
                <w:rFonts w:ascii="Century Gothic" w:hAnsi="Century Gothic" w:cs="Arial"/>
              </w:rPr>
            </w:pPr>
            <w:r w:rsidRPr="00B71890">
              <w:rPr>
                <w:rFonts w:ascii="Century Gothic" w:hAnsi="Century Gothic" w:cs="Arial"/>
              </w:rPr>
              <w:t>90 x 120 cm</w:t>
            </w:r>
          </w:p>
        </w:tc>
        <w:tc>
          <w:tcPr>
            <w:tcW w:w="2275" w:type="dxa"/>
            <w:noWrap/>
            <w:hideMark/>
          </w:tcPr>
          <w:p w14:paraId="7EB63576" w14:textId="77777777" w:rsidR="00B71890" w:rsidRPr="00B71890" w:rsidRDefault="00B71890" w:rsidP="00B71890">
            <w:pPr>
              <w:jc w:val="both"/>
              <w:rPr>
                <w:rFonts w:ascii="Century Gothic" w:hAnsi="Century Gothic" w:cs="Arial"/>
              </w:rPr>
            </w:pPr>
            <w:r w:rsidRPr="00B71890">
              <w:rPr>
                <w:rFonts w:ascii="Century Gothic" w:hAnsi="Century Gothic" w:cs="Arial"/>
              </w:rPr>
              <w:t>6.0 UMAS</w:t>
            </w:r>
          </w:p>
        </w:tc>
        <w:tc>
          <w:tcPr>
            <w:tcW w:w="2275" w:type="dxa"/>
            <w:noWrap/>
            <w:hideMark/>
          </w:tcPr>
          <w:p w14:paraId="2F2DF3D1" w14:textId="77777777" w:rsidR="00B71890" w:rsidRPr="00B71890" w:rsidRDefault="00B71890" w:rsidP="00B71890">
            <w:pPr>
              <w:jc w:val="both"/>
              <w:rPr>
                <w:rFonts w:ascii="Century Gothic" w:hAnsi="Century Gothic" w:cs="Arial"/>
              </w:rPr>
            </w:pPr>
            <w:r w:rsidRPr="00B71890">
              <w:rPr>
                <w:rFonts w:ascii="Century Gothic" w:hAnsi="Century Gothic" w:cs="Arial"/>
              </w:rPr>
              <w:t>5.0 UMAS</w:t>
            </w:r>
          </w:p>
        </w:tc>
      </w:tr>
      <w:tr w:rsidR="00B71890" w:rsidRPr="00B71890" w14:paraId="30065683" w14:textId="77777777" w:rsidTr="00B71890">
        <w:trPr>
          <w:trHeight w:val="1099"/>
        </w:trPr>
        <w:tc>
          <w:tcPr>
            <w:tcW w:w="4170" w:type="dxa"/>
            <w:gridSpan w:val="2"/>
            <w:noWrap/>
            <w:hideMark/>
          </w:tcPr>
          <w:p w14:paraId="4C54E369"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200 x 200 cm</w:t>
            </w:r>
          </w:p>
        </w:tc>
        <w:tc>
          <w:tcPr>
            <w:tcW w:w="2275" w:type="dxa"/>
            <w:noWrap/>
            <w:hideMark/>
          </w:tcPr>
          <w:p w14:paraId="6FA50FFA" w14:textId="77777777" w:rsidR="00B71890" w:rsidRPr="00B71890" w:rsidRDefault="00B71890" w:rsidP="00B71890">
            <w:pPr>
              <w:jc w:val="both"/>
              <w:rPr>
                <w:rFonts w:ascii="Century Gothic" w:hAnsi="Century Gothic" w:cs="Arial"/>
              </w:rPr>
            </w:pPr>
            <w:r w:rsidRPr="00B71890">
              <w:rPr>
                <w:rFonts w:ascii="Century Gothic" w:hAnsi="Century Gothic" w:cs="Arial"/>
              </w:rPr>
              <w:t>8.0 UMAS</w:t>
            </w:r>
          </w:p>
        </w:tc>
        <w:tc>
          <w:tcPr>
            <w:tcW w:w="2275" w:type="dxa"/>
            <w:noWrap/>
            <w:hideMark/>
          </w:tcPr>
          <w:p w14:paraId="2A62EC0C" w14:textId="77777777" w:rsidR="00B71890" w:rsidRPr="00B71890" w:rsidRDefault="00B71890" w:rsidP="00B71890">
            <w:pPr>
              <w:jc w:val="both"/>
              <w:rPr>
                <w:rFonts w:ascii="Century Gothic" w:hAnsi="Century Gothic" w:cs="Arial"/>
              </w:rPr>
            </w:pPr>
            <w:r w:rsidRPr="00B71890">
              <w:rPr>
                <w:rFonts w:ascii="Century Gothic" w:hAnsi="Century Gothic" w:cs="Arial"/>
              </w:rPr>
              <w:t>7.0 UMAS</w:t>
            </w:r>
          </w:p>
        </w:tc>
      </w:tr>
      <w:tr w:rsidR="00B71890" w:rsidRPr="00B71890" w14:paraId="148D1F0B" w14:textId="77777777" w:rsidTr="00B71890">
        <w:trPr>
          <w:trHeight w:val="1099"/>
        </w:trPr>
        <w:tc>
          <w:tcPr>
            <w:tcW w:w="6445" w:type="dxa"/>
            <w:gridSpan w:val="3"/>
            <w:hideMark/>
          </w:tcPr>
          <w:p w14:paraId="7E31A45F" w14:textId="77777777" w:rsidR="00B71890" w:rsidRPr="00B71890" w:rsidRDefault="00B71890" w:rsidP="00B71890">
            <w:pPr>
              <w:jc w:val="both"/>
              <w:rPr>
                <w:rFonts w:ascii="Century Gothic" w:hAnsi="Century Gothic" w:cs="Arial"/>
                <w:b/>
                <w:bCs/>
              </w:rPr>
            </w:pPr>
            <w:r w:rsidRPr="00B71890">
              <w:rPr>
                <w:rFonts w:ascii="Century Gothic" w:hAnsi="Century Gothic" w:cs="Arial"/>
                <w:b/>
                <w:bCs/>
              </w:rPr>
              <w:t>Cada capa de información (layer) de cartografía digital que se desee añadir al plano tendrá un costo adicional de</w:t>
            </w:r>
          </w:p>
        </w:tc>
        <w:tc>
          <w:tcPr>
            <w:tcW w:w="2275" w:type="dxa"/>
            <w:noWrap/>
            <w:hideMark/>
          </w:tcPr>
          <w:p w14:paraId="517BC6F9" w14:textId="77777777" w:rsidR="00B71890" w:rsidRPr="00B71890" w:rsidRDefault="00B71890" w:rsidP="00B71890">
            <w:pPr>
              <w:jc w:val="both"/>
              <w:rPr>
                <w:rFonts w:ascii="Century Gothic" w:hAnsi="Century Gothic" w:cs="Arial"/>
                <w:b/>
                <w:bCs/>
              </w:rPr>
            </w:pPr>
            <w:r w:rsidRPr="00B71890">
              <w:rPr>
                <w:rFonts w:ascii="Century Gothic" w:hAnsi="Century Gothic" w:cs="Arial"/>
                <w:b/>
                <w:bCs/>
              </w:rPr>
              <w:t>1.0 UMA/capa</w:t>
            </w:r>
          </w:p>
        </w:tc>
      </w:tr>
      <w:tr w:rsidR="00B71890" w:rsidRPr="00B71890" w14:paraId="0501F6B6" w14:textId="77777777" w:rsidTr="00B71890">
        <w:trPr>
          <w:trHeight w:val="1099"/>
        </w:trPr>
        <w:tc>
          <w:tcPr>
            <w:tcW w:w="8720" w:type="dxa"/>
            <w:gridSpan w:val="4"/>
            <w:hideMark/>
          </w:tcPr>
          <w:p w14:paraId="04ECA1A5" w14:textId="77777777" w:rsidR="00B71890" w:rsidRPr="00B71890" w:rsidRDefault="00B71890" w:rsidP="00B71890">
            <w:pPr>
              <w:jc w:val="both"/>
              <w:rPr>
                <w:rFonts w:ascii="Century Gothic" w:hAnsi="Century Gothic" w:cs="Arial"/>
              </w:rPr>
            </w:pPr>
            <w:r w:rsidRPr="00B71890">
              <w:rPr>
                <w:rFonts w:ascii="Century Gothic" w:hAnsi="Century Gothic" w:cs="Arial"/>
              </w:rPr>
              <w:t>1.3. Por la comercialización de impresiones en papel bond o en plotter de cartografía digital:</w:t>
            </w:r>
          </w:p>
        </w:tc>
      </w:tr>
      <w:tr w:rsidR="00B71890" w:rsidRPr="00B71890" w14:paraId="50576FF4" w14:textId="77777777" w:rsidTr="00B71890">
        <w:trPr>
          <w:trHeight w:val="1099"/>
        </w:trPr>
        <w:tc>
          <w:tcPr>
            <w:tcW w:w="8720" w:type="dxa"/>
            <w:gridSpan w:val="4"/>
            <w:noWrap/>
            <w:hideMark/>
          </w:tcPr>
          <w:p w14:paraId="37624756" w14:textId="77777777" w:rsidR="00B71890" w:rsidRPr="00B71890" w:rsidRDefault="00B71890" w:rsidP="00B71890">
            <w:pPr>
              <w:jc w:val="both"/>
              <w:rPr>
                <w:rFonts w:ascii="Century Gothic" w:hAnsi="Century Gothic" w:cs="Arial"/>
              </w:rPr>
            </w:pPr>
            <w:r w:rsidRPr="00B71890">
              <w:rPr>
                <w:rFonts w:ascii="Century Gothic" w:hAnsi="Century Gothic" w:cs="Arial"/>
              </w:rPr>
              <w:t>TARIFA</w:t>
            </w:r>
          </w:p>
        </w:tc>
      </w:tr>
      <w:tr w:rsidR="00B71890" w:rsidRPr="00B71890" w14:paraId="1E5BF607" w14:textId="77777777" w:rsidTr="00B71890">
        <w:trPr>
          <w:trHeight w:val="1099"/>
        </w:trPr>
        <w:tc>
          <w:tcPr>
            <w:tcW w:w="4170" w:type="dxa"/>
            <w:gridSpan w:val="2"/>
            <w:noWrap/>
            <w:hideMark/>
          </w:tcPr>
          <w:p w14:paraId="456EC8F2" w14:textId="77777777" w:rsidR="00B71890" w:rsidRPr="00B71890" w:rsidRDefault="00B71890" w:rsidP="00B71890">
            <w:pPr>
              <w:jc w:val="both"/>
              <w:rPr>
                <w:rFonts w:ascii="Century Gothic" w:hAnsi="Century Gothic" w:cs="Arial"/>
              </w:rPr>
            </w:pPr>
            <w:r w:rsidRPr="00B71890">
              <w:rPr>
                <w:rFonts w:ascii="Century Gothic" w:hAnsi="Century Gothic" w:cs="Arial"/>
              </w:rPr>
              <w:t>Tamaño</w:t>
            </w:r>
          </w:p>
        </w:tc>
        <w:tc>
          <w:tcPr>
            <w:tcW w:w="2275" w:type="dxa"/>
            <w:noWrap/>
            <w:hideMark/>
          </w:tcPr>
          <w:p w14:paraId="461FB592" w14:textId="77777777" w:rsidR="00B71890" w:rsidRPr="00B71890" w:rsidRDefault="00B71890" w:rsidP="00B71890">
            <w:pPr>
              <w:jc w:val="both"/>
              <w:rPr>
                <w:rFonts w:ascii="Century Gothic" w:hAnsi="Century Gothic" w:cs="Arial"/>
              </w:rPr>
            </w:pPr>
            <w:r w:rsidRPr="00B71890">
              <w:rPr>
                <w:rFonts w:ascii="Century Gothic" w:hAnsi="Century Gothic" w:cs="Arial"/>
              </w:rPr>
              <w:t>Color</w:t>
            </w:r>
          </w:p>
        </w:tc>
        <w:tc>
          <w:tcPr>
            <w:tcW w:w="2275" w:type="dxa"/>
            <w:noWrap/>
            <w:hideMark/>
          </w:tcPr>
          <w:p w14:paraId="49856AB8" w14:textId="77777777" w:rsidR="00B71890" w:rsidRPr="00B71890" w:rsidRDefault="00B71890" w:rsidP="00B71890">
            <w:pPr>
              <w:jc w:val="both"/>
              <w:rPr>
                <w:rFonts w:ascii="Century Gothic" w:hAnsi="Century Gothic" w:cs="Arial"/>
              </w:rPr>
            </w:pPr>
            <w:r w:rsidRPr="00B71890">
              <w:rPr>
                <w:rFonts w:ascii="Century Gothic" w:hAnsi="Century Gothic" w:cs="Arial"/>
              </w:rPr>
              <w:t>Blanco y Negro</w:t>
            </w:r>
          </w:p>
        </w:tc>
      </w:tr>
      <w:tr w:rsidR="00B71890" w:rsidRPr="00B71890" w14:paraId="055D06BC" w14:textId="77777777" w:rsidTr="00B71890">
        <w:trPr>
          <w:trHeight w:val="1099"/>
        </w:trPr>
        <w:tc>
          <w:tcPr>
            <w:tcW w:w="4170" w:type="dxa"/>
            <w:gridSpan w:val="2"/>
            <w:noWrap/>
            <w:hideMark/>
          </w:tcPr>
          <w:p w14:paraId="48FA3492" w14:textId="77777777" w:rsidR="00B71890" w:rsidRPr="00B71890" w:rsidRDefault="00B71890" w:rsidP="00B71890">
            <w:pPr>
              <w:jc w:val="both"/>
              <w:rPr>
                <w:rFonts w:ascii="Century Gothic" w:hAnsi="Century Gothic" w:cs="Arial"/>
              </w:rPr>
            </w:pPr>
            <w:r w:rsidRPr="00B71890">
              <w:rPr>
                <w:rFonts w:ascii="Century Gothic" w:hAnsi="Century Gothic" w:cs="Arial"/>
              </w:rPr>
              <w:t>Carta</w:t>
            </w:r>
          </w:p>
        </w:tc>
        <w:tc>
          <w:tcPr>
            <w:tcW w:w="2275" w:type="dxa"/>
            <w:noWrap/>
            <w:hideMark/>
          </w:tcPr>
          <w:p w14:paraId="41BFB090" w14:textId="77777777" w:rsidR="00B71890" w:rsidRPr="00B71890" w:rsidRDefault="00B71890" w:rsidP="00B71890">
            <w:pPr>
              <w:jc w:val="both"/>
              <w:rPr>
                <w:rFonts w:ascii="Century Gothic" w:hAnsi="Century Gothic" w:cs="Arial"/>
              </w:rPr>
            </w:pPr>
            <w:r w:rsidRPr="00B71890">
              <w:rPr>
                <w:rFonts w:ascii="Century Gothic" w:hAnsi="Century Gothic" w:cs="Arial"/>
              </w:rPr>
              <w:t>1.5 UMAS</w:t>
            </w:r>
          </w:p>
        </w:tc>
        <w:tc>
          <w:tcPr>
            <w:tcW w:w="2275" w:type="dxa"/>
            <w:noWrap/>
            <w:hideMark/>
          </w:tcPr>
          <w:p w14:paraId="71E550E3" w14:textId="77777777" w:rsidR="00B71890" w:rsidRPr="00B71890" w:rsidRDefault="00B71890" w:rsidP="00B71890">
            <w:pPr>
              <w:jc w:val="both"/>
              <w:rPr>
                <w:rFonts w:ascii="Century Gothic" w:hAnsi="Century Gothic" w:cs="Arial"/>
              </w:rPr>
            </w:pPr>
            <w:r w:rsidRPr="00B71890">
              <w:rPr>
                <w:rFonts w:ascii="Century Gothic" w:hAnsi="Century Gothic" w:cs="Arial"/>
              </w:rPr>
              <w:t>1.0 UMAS</w:t>
            </w:r>
          </w:p>
        </w:tc>
      </w:tr>
      <w:tr w:rsidR="00B71890" w:rsidRPr="00B71890" w14:paraId="19F2D0E0" w14:textId="77777777" w:rsidTr="00B71890">
        <w:trPr>
          <w:trHeight w:val="1099"/>
        </w:trPr>
        <w:tc>
          <w:tcPr>
            <w:tcW w:w="4170" w:type="dxa"/>
            <w:gridSpan w:val="2"/>
            <w:noWrap/>
            <w:hideMark/>
          </w:tcPr>
          <w:p w14:paraId="5CD80DEC" w14:textId="77777777" w:rsidR="00B71890" w:rsidRPr="00B71890" w:rsidRDefault="00B71890" w:rsidP="00B71890">
            <w:pPr>
              <w:jc w:val="both"/>
              <w:rPr>
                <w:rFonts w:ascii="Century Gothic" w:hAnsi="Century Gothic" w:cs="Arial"/>
              </w:rPr>
            </w:pPr>
            <w:r w:rsidRPr="00B71890">
              <w:rPr>
                <w:rFonts w:ascii="Century Gothic" w:hAnsi="Century Gothic" w:cs="Arial"/>
              </w:rPr>
              <w:t>Oficio</w:t>
            </w:r>
          </w:p>
        </w:tc>
        <w:tc>
          <w:tcPr>
            <w:tcW w:w="2275" w:type="dxa"/>
            <w:noWrap/>
            <w:hideMark/>
          </w:tcPr>
          <w:p w14:paraId="679AF657" w14:textId="77777777" w:rsidR="00B71890" w:rsidRPr="00B71890" w:rsidRDefault="00B71890" w:rsidP="00B71890">
            <w:pPr>
              <w:jc w:val="both"/>
              <w:rPr>
                <w:rFonts w:ascii="Century Gothic" w:hAnsi="Century Gothic" w:cs="Arial"/>
              </w:rPr>
            </w:pPr>
            <w:r w:rsidRPr="00B71890">
              <w:rPr>
                <w:rFonts w:ascii="Century Gothic" w:hAnsi="Century Gothic" w:cs="Arial"/>
              </w:rPr>
              <w:t>1.8 UMAS</w:t>
            </w:r>
          </w:p>
        </w:tc>
        <w:tc>
          <w:tcPr>
            <w:tcW w:w="2275" w:type="dxa"/>
            <w:noWrap/>
            <w:hideMark/>
          </w:tcPr>
          <w:p w14:paraId="3EE95F1E" w14:textId="77777777" w:rsidR="00B71890" w:rsidRPr="00B71890" w:rsidRDefault="00B71890" w:rsidP="00B71890">
            <w:pPr>
              <w:jc w:val="both"/>
              <w:rPr>
                <w:rFonts w:ascii="Century Gothic" w:hAnsi="Century Gothic" w:cs="Arial"/>
              </w:rPr>
            </w:pPr>
            <w:r w:rsidRPr="00B71890">
              <w:rPr>
                <w:rFonts w:ascii="Century Gothic" w:hAnsi="Century Gothic" w:cs="Arial"/>
              </w:rPr>
              <w:t>1.0 UMAS</w:t>
            </w:r>
          </w:p>
        </w:tc>
      </w:tr>
      <w:tr w:rsidR="00B71890" w:rsidRPr="00B71890" w14:paraId="5308C27E" w14:textId="77777777" w:rsidTr="00B71890">
        <w:trPr>
          <w:trHeight w:val="1099"/>
        </w:trPr>
        <w:tc>
          <w:tcPr>
            <w:tcW w:w="4170" w:type="dxa"/>
            <w:gridSpan w:val="2"/>
            <w:noWrap/>
            <w:hideMark/>
          </w:tcPr>
          <w:p w14:paraId="1343E616" w14:textId="77777777" w:rsidR="00B71890" w:rsidRPr="00B71890" w:rsidRDefault="00B71890" w:rsidP="00B71890">
            <w:pPr>
              <w:jc w:val="both"/>
              <w:rPr>
                <w:rFonts w:ascii="Century Gothic" w:hAnsi="Century Gothic" w:cs="Arial"/>
              </w:rPr>
            </w:pPr>
            <w:r w:rsidRPr="00B71890">
              <w:rPr>
                <w:rFonts w:ascii="Century Gothic" w:hAnsi="Century Gothic" w:cs="Arial"/>
              </w:rPr>
              <w:t>Doble carta</w:t>
            </w:r>
          </w:p>
        </w:tc>
        <w:tc>
          <w:tcPr>
            <w:tcW w:w="2275" w:type="dxa"/>
            <w:noWrap/>
            <w:hideMark/>
          </w:tcPr>
          <w:p w14:paraId="2EDEA320" w14:textId="77777777" w:rsidR="00B71890" w:rsidRPr="00B71890" w:rsidRDefault="00B71890" w:rsidP="00B71890">
            <w:pPr>
              <w:jc w:val="both"/>
              <w:rPr>
                <w:rFonts w:ascii="Century Gothic" w:hAnsi="Century Gothic" w:cs="Arial"/>
              </w:rPr>
            </w:pPr>
            <w:r w:rsidRPr="00B71890">
              <w:rPr>
                <w:rFonts w:ascii="Century Gothic" w:hAnsi="Century Gothic" w:cs="Arial"/>
              </w:rPr>
              <w:t>2.0 UMAS</w:t>
            </w:r>
          </w:p>
        </w:tc>
        <w:tc>
          <w:tcPr>
            <w:tcW w:w="2275" w:type="dxa"/>
            <w:noWrap/>
            <w:hideMark/>
          </w:tcPr>
          <w:p w14:paraId="2E24C0E4" w14:textId="77777777" w:rsidR="00B71890" w:rsidRPr="00B71890" w:rsidRDefault="00B71890" w:rsidP="00B71890">
            <w:pPr>
              <w:jc w:val="both"/>
              <w:rPr>
                <w:rFonts w:ascii="Century Gothic" w:hAnsi="Century Gothic" w:cs="Arial"/>
              </w:rPr>
            </w:pPr>
            <w:r w:rsidRPr="00B71890">
              <w:rPr>
                <w:rFonts w:ascii="Century Gothic" w:hAnsi="Century Gothic" w:cs="Arial"/>
              </w:rPr>
              <w:t>1.5 UMAS</w:t>
            </w:r>
          </w:p>
        </w:tc>
      </w:tr>
      <w:tr w:rsidR="00B71890" w:rsidRPr="00B71890" w14:paraId="2445459B" w14:textId="77777777" w:rsidTr="00B71890">
        <w:trPr>
          <w:trHeight w:val="1099"/>
        </w:trPr>
        <w:tc>
          <w:tcPr>
            <w:tcW w:w="4170" w:type="dxa"/>
            <w:gridSpan w:val="2"/>
            <w:noWrap/>
            <w:hideMark/>
          </w:tcPr>
          <w:p w14:paraId="121A498C" w14:textId="77777777" w:rsidR="00B71890" w:rsidRPr="00B71890" w:rsidRDefault="00B71890" w:rsidP="00B71890">
            <w:pPr>
              <w:jc w:val="both"/>
              <w:rPr>
                <w:rFonts w:ascii="Century Gothic" w:hAnsi="Century Gothic" w:cs="Arial"/>
              </w:rPr>
            </w:pPr>
            <w:r w:rsidRPr="00B71890">
              <w:rPr>
                <w:rFonts w:ascii="Century Gothic" w:hAnsi="Century Gothic" w:cs="Arial"/>
              </w:rPr>
              <w:lastRenderedPageBreak/>
              <w:t>60 x 60 cm</w:t>
            </w:r>
          </w:p>
        </w:tc>
        <w:tc>
          <w:tcPr>
            <w:tcW w:w="2275" w:type="dxa"/>
            <w:noWrap/>
            <w:hideMark/>
          </w:tcPr>
          <w:p w14:paraId="1584374F" w14:textId="77777777" w:rsidR="00B71890" w:rsidRPr="00B71890" w:rsidRDefault="00B71890" w:rsidP="00B71890">
            <w:pPr>
              <w:jc w:val="both"/>
              <w:rPr>
                <w:rFonts w:ascii="Century Gothic" w:hAnsi="Century Gothic" w:cs="Arial"/>
              </w:rPr>
            </w:pPr>
            <w:r w:rsidRPr="00B71890">
              <w:rPr>
                <w:rFonts w:ascii="Century Gothic" w:hAnsi="Century Gothic" w:cs="Arial"/>
              </w:rPr>
              <w:t>2.5 UMAS</w:t>
            </w:r>
          </w:p>
        </w:tc>
        <w:tc>
          <w:tcPr>
            <w:tcW w:w="2275" w:type="dxa"/>
            <w:noWrap/>
            <w:hideMark/>
          </w:tcPr>
          <w:p w14:paraId="0C4A9510" w14:textId="77777777" w:rsidR="00B71890" w:rsidRPr="00B71890" w:rsidRDefault="00B71890" w:rsidP="00B71890">
            <w:pPr>
              <w:jc w:val="both"/>
              <w:rPr>
                <w:rFonts w:ascii="Century Gothic" w:hAnsi="Century Gothic" w:cs="Arial"/>
              </w:rPr>
            </w:pPr>
            <w:r w:rsidRPr="00B71890">
              <w:rPr>
                <w:rFonts w:ascii="Century Gothic" w:hAnsi="Century Gothic" w:cs="Arial"/>
              </w:rPr>
              <w:t>2.0 UMAS</w:t>
            </w:r>
          </w:p>
        </w:tc>
      </w:tr>
      <w:tr w:rsidR="00B71890" w:rsidRPr="00B71890" w14:paraId="5E6BB3D4" w14:textId="77777777" w:rsidTr="00B71890">
        <w:trPr>
          <w:trHeight w:val="1099"/>
        </w:trPr>
        <w:tc>
          <w:tcPr>
            <w:tcW w:w="4170" w:type="dxa"/>
            <w:gridSpan w:val="2"/>
            <w:noWrap/>
            <w:hideMark/>
          </w:tcPr>
          <w:p w14:paraId="108C0708" w14:textId="77777777" w:rsidR="00B71890" w:rsidRPr="00B71890" w:rsidRDefault="00B71890" w:rsidP="00B71890">
            <w:pPr>
              <w:jc w:val="both"/>
              <w:rPr>
                <w:rFonts w:ascii="Century Gothic" w:hAnsi="Century Gothic" w:cs="Arial"/>
              </w:rPr>
            </w:pPr>
            <w:r w:rsidRPr="00B71890">
              <w:rPr>
                <w:rFonts w:ascii="Century Gothic" w:hAnsi="Century Gothic" w:cs="Arial"/>
              </w:rPr>
              <w:t>60 x 90 cm</w:t>
            </w:r>
          </w:p>
        </w:tc>
        <w:tc>
          <w:tcPr>
            <w:tcW w:w="2275" w:type="dxa"/>
            <w:noWrap/>
            <w:hideMark/>
          </w:tcPr>
          <w:p w14:paraId="66F66877" w14:textId="77777777" w:rsidR="00B71890" w:rsidRPr="00B71890" w:rsidRDefault="00B71890" w:rsidP="00B71890">
            <w:pPr>
              <w:jc w:val="both"/>
              <w:rPr>
                <w:rFonts w:ascii="Century Gothic" w:hAnsi="Century Gothic" w:cs="Arial"/>
              </w:rPr>
            </w:pPr>
            <w:r w:rsidRPr="00B71890">
              <w:rPr>
                <w:rFonts w:ascii="Century Gothic" w:hAnsi="Century Gothic" w:cs="Arial"/>
              </w:rPr>
              <w:t>2.5 UMAS</w:t>
            </w:r>
          </w:p>
        </w:tc>
        <w:tc>
          <w:tcPr>
            <w:tcW w:w="2275" w:type="dxa"/>
            <w:noWrap/>
            <w:hideMark/>
          </w:tcPr>
          <w:p w14:paraId="16127DAB" w14:textId="77777777" w:rsidR="00B71890" w:rsidRPr="00B71890" w:rsidRDefault="00B71890" w:rsidP="00B71890">
            <w:pPr>
              <w:jc w:val="both"/>
              <w:rPr>
                <w:rFonts w:ascii="Century Gothic" w:hAnsi="Century Gothic" w:cs="Arial"/>
              </w:rPr>
            </w:pPr>
            <w:r w:rsidRPr="00B71890">
              <w:rPr>
                <w:rFonts w:ascii="Century Gothic" w:hAnsi="Century Gothic" w:cs="Arial"/>
              </w:rPr>
              <w:t>2.0 UMAS</w:t>
            </w:r>
          </w:p>
        </w:tc>
      </w:tr>
      <w:tr w:rsidR="00B71890" w:rsidRPr="00B71890" w14:paraId="3F486870" w14:textId="77777777" w:rsidTr="00B71890">
        <w:trPr>
          <w:trHeight w:val="1099"/>
        </w:trPr>
        <w:tc>
          <w:tcPr>
            <w:tcW w:w="4170" w:type="dxa"/>
            <w:gridSpan w:val="2"/>
            <w:noWrap/>
            <w:hideMark/>
          </w:tcPr>
          <w:p w14:paraId="64DEBA62" w14:textId="77777777" w:rsidR="00B71890" w:rsidRPr="00B71890" w:rsidRDefault="00B71890" w:rsidP="00B71890">
            <w:pPr>
              <w:jc w:val="both"/>
              <w:rPr>
                <w:rFonts w:ascii="Century Gothic" w:hAnsi="Century Gothic" w:cs="Arial"/>
              </w:rPr>
            </w:pPr>
            <w:r w:rsidRPr="00B71890">
              <w:rPr>
                <w:rFonts w:ascii="Century Gothic" w:hAnsi="Century Gothic" w:cs="Arial"/>
              </w:rPr>
              <w:t>100 x100 cm</w:t>
            </w:r>
          </w:p>
        </w:tc>
        <w:tc>
          <w:tcPr>
            <w:tcW w:w="2275" w:type="dxa"/>
            <w:noWrap/>
            <w:hideMark/>
          </w:tcPr>
          <w:p w14:paraId="4FA130CB" w14:textId="77777777" w:rsidR="00B71890" w:rsidRPr="00B71890" w:rsidRDefault="00B71890" w:rsidP="00B71890">
            <w:pPr>
              <w:jc w:val="both"/>
              <w:rPr>
                <w:rFonts w:ascii="Century Gothic" w:hAnsi="Century Gothic" w:cs="Arial"/>
              </w:rPr>
            </w:pPr>
            <w:r w:rsidRPr="00B71890">
              <w:rPr>
                <w:rFonts w:ascii="Century Gothic" w:hAnsi="Century Gothic" w:cs="Arial"/>
              </w:rPr>
              <w:t>5.0 UMAS</w:t>
            </w:r>
          </w:p>
        </w:tc>
        <w:tc>
          <w:tcPr>
            <w:tcW w:w="2275" w:type="dxa"/>
            <w:noWrap/>
            <w:hideMark/>
          </w:tcPr>
          <w:p w14:paraId="75D9CADD" w14:textId="77777777" w:rsidR="00B71890" w:rsidRPr="00B71890" w:rsidRDefault="00B71890" w:rsidP="00B71890">
            <w:pPr>
              <w:jc w:val="both"/>
              <w:rPr>
                <w:rFonts w:ascii="Century Gothic" w:hAnsi="Century Gothic" w:cs="Arial"/>
              </w:rPr>
            </w:pPr>
            <w:r w:rsidRPr="00B71890">
              <w:rPr>
                <w:rFonts w:ascii="Century Gothic" w:hAnsi="Century Gothic" w:cs="Arial"/>
              </w:rPr>
              <w:t>4.0 UMAS</w:t>
            </w:r>
          </w:p>
        </w:tc>
      </w:tr>
      <w:tr w:rsidR="00B71890" w:rsidRPr="00B71890" w14:paraId="334212B5" w14:textId="77777777" w:rsidTr="00B71890">
        <w:trPr>
          <w:trHeight w:val="1099"/>
        </w:trPr>
        <w:tc>
          <w:tcPr>
            <w:tcW w:w="4170" w:type="dxa"/>
            <w:gridSpan w:val="2"/>
            <w:noWrap/>
            <w:hideMark/>
          </w:tcPr>
          <w:p w14:paraId="57DB56BF" w14:textId="77777777" w:rsidR="00B71890" w:rsidRPr="00B71890" w:rsidRDefault="00B71890" w:rsidP="00B71890">
            <w:pPr>
              <w:jc w:val="both"/>
              <w:rPr>
                <w:rFonts w:ascii="Century Gothic" w:hAnsi="Century Gothic" w:cs="Arial"/>
              </w:rPr>
            </w:pPr>
            <w:r w:rsidRPr="00B71890">
              <w:rPr>
                <w:rFonts w:ascii="Century Gothic" w:hAnsi="Century Gothic" w:cs="Arial"/>
              </w:rPr>
              <w:t>90 x 120 cm</w:t>
            </w:r>
          </w:p>
        </w:tc>
        <w:tc>
          <w:tcPr>
            <w:tcW w:w="2275" w:type="dxa"/>
            <w:noWrap/>
            <w:hideMark/>
          </w:tcPr>
          <w:p w14:paraId="149BB0DC" w14:textId="77777777" w:rsidR="00B71890" w:rsidRPr="00B71890" w:rsidRDefault="00B71890" w:rsidP="00B71890">
            <w:pPr>
              <w:jc w:val="both"/>
              <w:rPr>
                <w:rFonts w:ascii="Century Gothic" w:hAnsi="Century Gothic" w:cs="Arial"/>
              </w:rPr>
            </w:pPr>
            <w:r w:rsidRPr="00B71890">
              <w:rPr>
                <w:rFonts w:ascii="Century Gothic" w:hAnsi="Century Gothic" w:cs="Arial"/>
              </w:rPr>
              <w:t>5.0 UMAS</w:t>
            </w:r>
          </w:p>
        </w:tc>
        <w:tc>
          <w:tcPr>
            <w:tcW w:w="2275" w:type="dxa"/>
            <w:noWrap/>
            <w:hideMark/>
          </w:tcPr>
          <w:p w14:paraId="33DCA8BC" w14:textId="77777777" w:rsidR="00B71890" w:rsidRPr="00B71890" w:rsidRDefault="00B71890" w:rsidP="00B71890">
            <w:pPr>
              <w:jc w:val="both"/>
              <w:rPr>
                <w:rFonts w:ascii="Century Gothic" w:hAnsi="Century Gothic" w:cs="Arial"/>
              </w:rPr>
            </w:pPr>
            <w:r w:rsidRPr="00B71890">
              <w:rPr>
                <w:rFonts w:ascii="Century Gothic" w:hAnsi="Century Gothic" w:cs="Arial"/>
              </w:rPr>
              <w:t>4.0 UMAS</w:t>
            </w:r>
          </w:p>
        </w:tc>
      </w:tr>
      <w:tr w:rsidR="00B71890" w:rsidRPr="00B71890" w14:paraId="3F253FC8" w14:textId="77777777" w:rsidTr="00B71890">
        <w:trPr>
          <w:trHeight w:val="1099"/>
        </w:trPr>
        <w:tc>
          <w:tcPr>
            <w:tcW w:w="4170" w:type="dxa"/>
            <w:gridSpan w:val="2"/>
            <w:noWrap/>
            <w:hideMark/>
          </w:tcPr>
          <w:p w14:paraId="08D47E80" w14:textId="77777777" w:rsidR="00B71890" w:rsidRPr="00B71890" w:rsidRDefault="00B71890" w:rsidP="00B71890">
            <w:pPr>
              <w:jc w:val="both"/>
              <w:rPr>
                <w:rFonts w:ascii="Century Gothic" w:hAnsi="Century Gothic" w:cs="Arial"/>
              </w:rPr>
            </w:pPr>
            <w:r w:rsidRPr="00B71890">
              <w:rPr>
                <w:rFonts w:ascii="Century Gothic" w:hAnsi="Century Gothic" w:cs="Arial"/>
              </w:rPr>
              <w:t>200 x 200 cm</w:t>
            </w:r>
          </w:p>
        </w:tc>
        <w:tc>
          <w:tcPr>
            <w:tcW w:w="2275" w:type="dxa"/>
            <w:noWrap/>
            <w:hideMark/>
          </w:tcPr>
          <w:p w14:paraId="5B05B8AF" w14:textId="77777777" w:rsidR="00B71890" w:rsidRPr="00B71890" w:rsidRDefault="00B71890" w:rsidP="00B71890">
            <w:pPr>
              <w:jc w:val="both"/>
              <w:rPr>
                <w:rFonts w:ascii="Century Gothic" w:hAnsi="Century Gothic" w:cs="Arial"/>
              </w:rPr>
            </w:pPr>
            <w:r w:rsidRPr="00B71890">
              <w:rPr>
                <w:rFonts w:ascii="Century Gothic" w:hAnsi="Century Gothic" w:cs="Arial"/>
              </w:rPr>
              <w:t>7.0 UMAS</w:t>
            </w:r>
          </w:p>
        </w:tc>
        <w:tc>
          <w:tcPr>
            <w:tcW w:w="2275" w:type="dxa"/>
            <w:noWrap/>
            <w:hideMark/>
          </w:tcPr>
          <w:p w14:paraId="058AF6A8" w14:textId="77777777" w:rsidR="00B71890" w:rsidRPr="00B71890" w:rsidRDefault="00B71890" w:rsidP="00B71890">
            <w:pPr>
              <w:jc w:val="both"/>
              <w:rPr>
                <w:rFonts w:ascii="Century Gothic" w:hAnsi="Century Gothic" w:cs="Arial"/>
              </w:rPr>
            </w:pPr>
            <w:r w:rsidRPr="00B71890">
              <w:rPr>
                <w:rFonts w:ascii="Century Gothic" w:hAnsi="Century Gothic" w:cs="Arial"/>
              </w:rPr>
              <w:t>6.0 UMAS</w:t>
            </w:r>
          </w:p>
        </w:tc>
      </w:tr>
      <w:tr w:rsidR="00B71890" w:rsidRPr="00B71890" w14:paraId="68E3A315" w14:textId="77777777" w:rsidTr="00B71890">
        <w:trPr>
          <w:trHeight w:val="1099"/>
        </w:trPr>
        <w:tc>
          <w:tcPr>
            <w:tcW w:w="8720" w:type="dxa"/>
            <w:gridSpan w:val="4"/>
            <w:hideMark/>
          </w:tcPr>
          <w:p w14:paraId="130CB0B4" w14:textId="77777777" w:rsidR="00B71890" w:rsidRPr="00B71890" w:rsidRDefault="00B71890" w:rsidP="00B71890">
            <w:pPr>
              <w:jc w:val="both"/>
              <w:rPr>
                <w:rFonts w:ascii="Century Gothic" w:hAnsi="Century Gothic" w:cs="Arial"/>
              </w:rPr>
            </w:pPr>
            <w:r w:rsidRPr="00B71890">
              <w:rPr>
                <w:rFonts w:ascii="Century Gothic" w:hAnsi="Century Gothic" w:cs="Arial"/>
              </w:rPr>
              <w:t>1.3. Las capas básicas de la cartografía digital son manzanas y nomenclatura.</w:t>
            </w:r>
          </w:p>
        </w:tc>
      </w:tr>
      <w:tr w:rsidR="00B71890" w:rsidRPr="00B71890" w14:paraId="79E4BCC3" w14:textId="77777777" w:rsidTr="00B71890">
        <w:trPr>
          <w:trHeight w:val="1099"/>
        </w:trPr>
        <w:tc>
          <w:tcPr>
            <w:tcW w:w="6445" w:type="dxa"/>
            <w:gridSpan w:val="3"/>
            <w:hideMark/>
          </w:tcPr>
          <w:p w14:paraId="7FF45795" w14:textId="77777777" w:rsidR="00B71890" w:rsidRPr="00B71890" w:rsidRDefault="00B71890" w:rsidP="00B71890">
            <w:pPr>
              <w:jc w:val="both"/>
              <w:rPr>
                <w:rFonts w:ascii="Century Gothic" w:hAnsi="Century Gothic" w:cs="Arial"/>
              </w:rPr>
            </w:pPr>
            <w:r w:rsidRPr="00B71890">
              <w:rPr>
                <w:rFonts w:ascii="Century Gothic" w:hAnsi="Century Gothic" w:cs="Arial"/>
              </w:rPr>
              <w:t>1.3.1 Con ortofoto de fondo se adicionarán:</w:t>
            </w:r>
          </w:p>
        </w:tc>
        <w:tc>
          <w:tcPr>
            <w:tcW w:w="2275" w:type="dxa"/>
            <w:noWrap/>
            <w:hideMark/>
          </w:tcPr>
          <w:p w14:paraId="5BD0F21A" w14:textId="77777777" w:rsidR="00B71890" w:rsidRPr="00B71890" w:rsidRDefault="00B71890" w:rsidP="00B71890">
            <w:pPr>
              <w:jc w:val="both"/>
              <w:rPr>
                <w:rFonts w:ascii="Century Gothic" w:hAnsi="Century Gothic" w:cs="Arial"/>
              </w:rPr>
            </w:pPr>
            <w:r w:rsidRPr="00B71890">
              <w:rPr>
                <w:rFonts w:ascii="Century Gothic" w:hAnsi="Century Gothic" w:cs="Arial"/>
              </w:rPr>
              <w:t>5.0 UMAS</w:t>
            </w:r>
          </w:p>
        </w:tc>
      </w:tr>
      <w:tr w:rsidR="00B71890" w:rsidRPr="00B71890" w14:paraId="2897C67D" w14:textId="77777777" w:rsidTr="00B71890">
        <w:trPr>
          <w:trHeight w:val="1099"/>
        </w:trPr>
        <w:tc>
          <w:tcPr>
            <w:tcW w:w="6445" w:type="dxa"/>
            <w:gridSpan w:val="3"/>
            <w:hideMark/>
          </w:tcPr>
          <w:p w14:paraId="572A8591" w14:textId="77777777" w:rsidR="00B71890" w:rsidRPr="00B71890" w:rsidRDefault="00B71890" w:rsidP="00B71890">
            <w:pPr>
              <w:jc w:val="both"/>
              <w:rPr>
                <w:rFonts w:ascii="Century Gothic" w:hAnsi="Century Gothic" w:cs="Arial"/>
              </w:rPr>
            </w:pPr>
            <w:r w:rsidRPr="00B71890">
              <w:rPr>
                <w:rFonts w:ascii="Century Gothic" w:hAnsi="Century Gothic" w:cs="Arial"/>
              </w:rPr>
              <w:t>1.3.2. Cada capa de cartografía digital que se desee añadir al plano tendrá un costo adicional de:</w:t>
            </w:r>
          </w:p>
        </w:tc>
        <w:tc>
          <w:tcPr>
            <w:tcW w:w="2275" w:type="dxa"/>
            <w:noWrap/>
            <w:hideMark/>
          </w:tcPr>
          <w:p w14:paraId="1552E7EA" w14:textId="77777777" w:rsidR="00B71890" w:rsidRPr="00B71890" w:rsidRDefault="00B71890" w:rsidP="00B71890">
            <w:pPr>
              <w:jc w:val="both"/>
              <w:rPr>
                <w:rFonts w:ascii="Century Gothic" w:hAnsi="Century Gothic" w:cs="Arial"/>
              </w:rPr>
            </w:pPr>
            <w:r w:rsidRPr="00B71890">
              <w:rPr>
                <w:rFonts w:ascii="Century Gothic" w:hAnsi="Century Gothic" w:cs="Arial"/>
              </w:rPr>
              <w:t>1.0 UMAS</w:t>
            </w:r>
          </w:p>
        </w:tc>
      </w:tr>
    </w:tbl>
    <w:p w14:paraId="4ED24160" w14:textId="622BFC9C" w:rsidR="00AB288A" w:rsidRDefault="00AB288A" w:rsidP="00C22D96">
      <w:pPr>
        <w:jc w:val="both"/>
        <w:rPr>
          <w:rFonts w:ascii="Century Gothic" w:hAnsi="Century Gothic" w:cs="Arial"/>
          <w:lang w:val="es-MX"/>
        </w:rPr>
      </w:pPr>
    </w:p>
    <w:p w14:paraId="4C86DB44" w14:textId="6C969D70" w:rsidR="008C7931" w:rsidRDefault="008C7931" w:rsidP="00C22D96">
      <w:pPr>
        <w:jc w:val="both"/>
        <w:rPr>
          <w:rFonts w:ascii="Century Gothic" w:hAnsi="Century Gothic" w:cs="Arial"/>
          <w:lang w:val="es-MX"/>
        </w:rPr>
      </w:pPr>
    </w:p>
    <w:p w14:paraId="6922B471" w14:textId="0EB4DF46" w:rsidR="008C7931" w:rsidRDefault="008C7931" w:rsidP="00C22D96">
      <w:pPr>
        <w:jc w:val="both"/>
        <w:rPr>
          <w:rFonts w:ascii="Century Gothic" w:hAnsi="Century Gothic" w:cs="Arial"/>
          <w:lang w:val="es-MX"/>
        </w:rPr>
      </w:pPr>
    </w:p>
    <w:p w14:paraId="02593396" w14:textId="77777777" w:rsidR="00A20345" w:rsidRPr="009572C3" w:rsidRDefault="00A20345" w:rsidP="00A20345">
      <w:pPr>
        <w:spacing w:line="360" w:lineRule="auto"/>
        <w:jc w:val="center"/>
        <w:rPr>
          <w:rFonts w:ascii="Century Gothic" w:eastAsia="Calibri" w:hAnsi="Century Gothic" w:cs="Arial"/>
          <w:b/>
          <w:lang w:val="es-MX" w:eastAsia="en-US"/>
        </w:rPr>
      </w:pPr>
      <w:r w:rsidRPr="009572C3">
        <w:rPr>
          <w:rFonts w:ascii="Century Gothic" w:eastAsia="Calibri" w:hAnsi="Century Gothic" w:cs="Arial"/>
          <w:b/>
          <w:lang w:val="es-MX" w:eastAsia="en-US"/>
        </w:rPr>
        <w:lastRenderedPageBreak/>
        <w:t>ANEXO A LA LEY DE INGRESOS CORRESPONDIENTE AL MUNICIPIO</w:t>
      </w:r>
    </w:p>
    <w:p w14:paraId="331CC035" w14:textId="35BDCF72" w:rsidR="00A20345" w:rsidRPr="009572C3" w:rsidRDefault="00A20345" w:rsidP="00A20345">
      <w:pPr>
        <w:spacing w:line="360" w:lineRule="auto"/>
        <w:jc w:val="center"/>
        <w:rPr>
          <w:rFonts w:ascii="Century Gothic" w:eastAsia="Calibri" w:hAnsi="Century Gothic" w:cs="Arial"/>
          <w:b/>
          <w:lang w:val="es-MX" w:eastAsia="en-US"/>
        </w:rPr>
      </w:pPr>
      <w:r w:rsidRPr="009572C3">
        <w:rPr>
          <w:rFonts w:ascii="Century Gothic" w:eastAsia="Calibri" w:hAnsi="Century Gothic" w:cs="Arial"/>
          <w:b/>
          <w:lang w:val="es-MX" w:eastAsia="en-US"/>
        </w:rPr>
        <w:t xml:space="preserve"> DE HUEJOTITÁN 202</w:t>
      </w:r>
      <w:r>
        <w:rPr>
          <w:rFonts w:ascii="Century Gothic" w:eastAsia="Calibri" w:hAnsi="Century Gothic" w:cs="Arial"/>
          <w:b/>
          <w:lang w:val="es-MX" w:eastAsia="en-US"/>
        </w:rPr>
        <w:t>6</w:t>
      </w:r>
    </w:p>
    <w:p w14:paraId="71068C5E" w14:textId="77777777" w:rsidR="00A20345" w:rsidRPr="009572C3" w:rsidRDefault="00A20345" w:rsidP="00A20345">
      <w:pPr>
        <w:spacing w:line="360" w:lineRule="auto"/>
        <w:jc w:val="center"/>
        <w:rPr>
          <w:rFonts w:ascii="Century Gothic" w:eastAsia="Calibri" w:hAnsi="Century Gothic" w:cs="Arial"/>
          <w:b/>
          <w:lang w:val="es-MX" w:eastAsia="en-US"/>
        </w:rPr>
      </w:pPr>
    </w:p>
    <w:p w14:paraId="2343DE32" w14:textId="5688AFD6" w:rsidR="00A20345" w:rsidRDefault="00A20345" w:rsidP="00A20345">
      <w:pPr>
        <w:spacing w:line="360" w:lineRule="auto"/>
        <w:jc w:val="both"/>
        <w:rPr>
          <w:rFonts w:ascii="Century Gothic" w:eastAsia="Calibri" w:hAnsi="Century Gothic" w:cs="Arial"/>
          <w:lang w:val="es-MX" w:eastAsia="en-US"/>
        </w:rPr>
      </w:pPr>
      <w:r w:rsidRPr="009572C3">
        <w:rPr>
          <w:rFonts w:ascii="Century Gothic" w:eastAsia="Calibri" w:hAnsi="Century Gothic" w:cs="Arial"/>
          <w:lang w:val="es-MX" w:eastAsia="en-US"/>
        </w:rPr>
        <w:t>En los términos de los Artículos 115, fracción IV, inciso c) último párrafo de la Constitución Política de los Estados Unidos Mexicanos; 132 de la Constitución Política del Estado de Chihuahua, y 28, fracción XII del Código Municipal de la Entidad, el H. Congreso del Estado aprueba el monto estimado de Ingresos que percibirá el Municipio de Huejotitán, durante el Ejercicio Fiscal del año 202</w:t>
      </w:r>
      <w:r>
        <w:rPr>
          <w:rFonts w:ascii="Century Gothic" w:eastAsia="Calibri" w:hAnsi="Century Gothic" w:cs="Arial"/>
          <w:lang w:val="es-MX" w:eastAsia="en-US"/>
        </w:rPr>
        <w:t>6</w:t>
      </w:r>
      <w:r w:rsidRPr="009572C3">
        <w:rPr>
          <w:rFonts w:ascii="Century Gothic" w:eastAsia="Calibri" w:hAnsi="Century Gothic" w:cs="Arial"/>
          <w:lang w:val="es-MX" w:eastAsia="en-US"/>
        </w:rPr>
        <w:t>.</w:t>
      </w:r>
    </w:p>
    <w:p w14:paraId="54CE8EC4" w14:textId="77777777" w:rsidR="00BD1888" w:rsidRPr="009572C3" w:rsidRDefault="00BD1888" w:rsidP="00A20345">
      <w:pPr>
        <w:spacing w:line="360" w:lineRule="auto"/>
        <w:jc w:val="both"/>
        <w:rPr>
          <w:rFonts w:ascii="Century Gothic" w:eastAsia="Calibri" w:hAnsi="Century Gothic" w:cs="Arial"/>
          <w:lang w:val="es-MX" w:eastAsia="en-US"/>
        </w:rPr>
      </w:pPr>
    </w:p>
    <w:tbl>
      <w:tblPr>
        <w:tblStyle w:val="Tablaconcuadrcula"/>
        <w:tblW w:w="9782" w:type="dxa"/>
        <w:tblInd w:w="-289" w:type="dxa"/>
        <w:tblLook w:val="04A0" w:firstRow="1" w:lastRow="0" w:firstColumn="1" w:lastColumn="0" w:noHBand="0" w:noVBand="1"/>
      </w:tblPr>
      <w:tblGrid>
        <w:gridCol w:w="4679"/>
        <w:gridCol w:w="2551"/>
        <w:gridCol w:w="2552"/>
      </w:tblGrid>
      <w:tr w:rsidR="008C7931" w:rsidRPr="008C7931" w14:paraId="268CCB4F" w14:textId="77777777" w:rsidTr="008C7931">
        <w:trPr>
          <w:trHeight w:val="330"/>
        </w:trPr>
        <w:tc>
          <w:tcPr>
            <w:tcW w:w="4679" w:type="dxa"/>
            <w:noWrap/>
            <w:hideMark/>
          </w:tcPr>
          <w:p w14:paraId="1C40EBCE"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Ingresos Propios / Locales</w:t>
            </w:r>
          </w:p>
        </w:tc>
        <w:tc>
          <w:tcPr>
            <w:tcW w:w="2551" w:type="dxa"/>
            <w:noWrap/>
            <w:hideMark/>
          </w:tcPr>
          <w:p w14:paraId="01A306D2"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6649569E"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4C3D0B6A" w14:textId="77777777" w:rsidTr="008C7931">
        <w:trPr>
          <w:trHeight w:val="330"/>
        </w:trPr>
        <w:tc>
          <w:tcPr>
            <w:tcW w:w="4679" w:type="dxa"/>
            <w:noWrap/>
            <w:hideMark/>
          </w:tcPr>
          <w:p w14:paraId="026067D3" w14:textId="77777777" w:rsidR="008C7931" w:rsidRPr="008C7931" w:rsidRDefault="008C7931" w:rsidP="008C7931">
            <w:pPr>
              <w:jc w:val="both"/>
              <w:rPr>
                <w:rFonts w:ascii="Century Gothic" w:hAnsi="Century Gothic" w:cs="Arial"/>
              </w:rPr>
            </w:pPr>
            <w:r w:rsidRPr="008C7931">
              <w:rPr>
                <w:rFonts w:ascii="Century Gothic" w:hAnsi="Century Gothic" w:cs="Arial"/>
              </w:rPr>
              <w:t>Impuestos</w:t>
            </w:r>
          </w:p>
        </w:tc>
        <w:tc>
          <w:tcPr>
            <w:tcW w:w="2551" w:type="dxa"/>
            <w:noWrap/>
            <w:hideMark/>
          </w:tcPr>
          <w:p w14:paraId="477BC020"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 $          163,720.00 </w:t>
            </w:r>
          </w:p>
        </w:tc>
        <w:tc>
          <w:tcPr>
            <w:tcW w:w="2552" w:type="dxa"/>
            <w:noWrap/>
            <w:hideMark/>
          </w:tcPr>
          <w:p w14:paraId="7186677D"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6CD89CED" w14:textId="77777777" w:rsidTr="008C7931">
        <w:trPr>
          <w:trHeight w:val="330"/>
        </w:trPr>
        <w:tc>
          <w:tcPr>
            <w:tcW w:w="4679" w:type="dxa"/>
            <w:noWrap/>
            <w:hideMark/>
          </w:tcPr>
          <w:p w14:paraId="5CEBB5A7" w14:textId="77777777" w:rsidR="008C7931" w:rsidRPr="008C7931" w:rsidRDefault="008C7931" w:rsidP="008C7931">
            <w:pPr>
              <w:jc w:val="both"/>
              <w:rPr>
                <w:rFonts w:ascii="Century Gothic" w:hAnsi="Century Gothic" w:cs="Arial"/>
              </w:rPr>
            </w:pPr>
            <w:r w:rsidRPr="008C7931">
              <w:rPr>
                <w:rFonts w:ascii="Century Gothic" w:hAnsi="Century Gothic" w:cs="Arial"/>
              </w:rPr>
              <w:t>Contribuciones (Especiales / De Mejoras)</w:t>
            </w:r>
          </w:p>
        </w:tc>
        <w:tc>
          <w:tcPr>
            <w:tcW w:w="2551" w:type="dxa"/>
            <w:noWrap/>
            <w:hideMark/>
          </w:tcPr>
          <w:p w14:paraId="59A4A0D5"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 $                         -   </w:t>
            </w:r>
          </w:p>
        </w:tc>
        <w:tc>
          <w:tcPr>
            <w:tcW w:w="2552" w:type="dxa"/>
            <w:noWrap/>
            <w:hideMark/>
          </w:tcPr>
          <w:p w14:paraId="1BBAEB11"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4B361697" w14:textId="77777777" w:rsidTr="008C7931">
        <w:trPr>
          <w:trHeight w:val="330"/>
        </w:trPr>
        <w:tc>
          <w:tcPr>
            <w:tcW w:w="4679" w:type="dxa"/>
            <w:noWrap/>
            <w:hideMark/>
          </w:tcPr>
          <w:p w14:paraId="4D092150" w14:textId="77777777" w:rsidR="008C7931" w:rsidRPr="008C7931" w:rsidRDefault="008C7931" w:rsidP="008C7931">
            <w:pPr>
              <w:jc w:val="both"/>
              <w:rPr>
                <w:rFonts w:ascii="Century Gothic" w:hAnsi="Century Gothic" w:cs="Arial"/>
              </w:rPr>
            </w:pPr>
            <w:r w:rsidRPr="008C7931">
              <w:rPr>
                <w:rFonts w:ascii="Century Gothic" w:hAnsi="Century Gothic" w:cs="Arial"/>
              </w:rPr>
              <w:t>Derechos</w:t>
            </w:r>
          </w:p>
        </w:tc>
        <w:tc>
          <w:tcPr>
            <w:tcW w:w="2551" w:type="dxa"/>
            <w:noWrap/>
            <w:hideMark/>
          </w:tcPr>
          <w:p w14:paraId="724FE595"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 $            90,000.00 </w:t>
            </w:r>
          </w:p>
        </w:tc>
        <w:tc>
          <w:tcPr>
            <w:tcW w:w="2552" w:type="dxa"/>
            <w:noWrap/>
            <w:hideMark/>
          </w:tcPr>
          <w:p w14:paraId="7E277811"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64824CF0" w14:textId="77777777" w:rsidTr="008C7931">
        <w:trPr>
          <w:trHeight w:val="330"/>
        </w:trPr>
        <w:tc>
          <w:tcPr>
            <w:tcW w:w="4679" w:type="dxa"/>
            <w:noWrap/>
            <w:hideMark/>
          </w:tcPr>
          <w:p w14:paraId="750D86C7" w14:textId="77777777" w:rsidR="008C7931" w:rsidRPr="008C7931" w:rsidRDefault="008C7931" w:rsidP="008C7931">
            <w:pPr>
              <w:jc w:val="both"/>
              <w:rPr>
                <w:rFonts w:ascii="Century Gothic" w:hAnsi="Century Gothic" w:cs="Arial"/>
              </w:rPr>
            </w:pPr>
            <w:r w:rsidRPr="008C7931">
              <w:rPr>
                <w:rFonts w:ascii="Century Gothic" w:hAnsi="Century Gothic" w:cs="Arial"/>
              </w:rPr>
              <w:t>Productos</w:t>
            </w:r>
          </w:p>
        </w:tc>
        <w:tc>
          <w:tcPr>
            <w:tcW w:w="2551" w:type="dxa"/>
            <w:noWrap/>
            <w:hideMark/>
          </w:tcPr>
          <w:p w14:paraId="22F87E06"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 $            17,000.00 </w:t>
            </w:r>
          </w:p>
        </w:tc>
        <w:tc>
          <w:tcPr>
            <w:tcW w:w="2552" w:type="dxa"/>
            <w:noWrap/>
            <w:hideMark/>
          </w:tcPr>
          <w:p w14:paraId="32077E3A"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2799855E" w14:textId="77777777" w:rsidTr="008C7931">
        <w:trPr>
          <w:trHeight w:val="330"/>
        </w:trPr>
        <w:tc>
          <w:tcPr>
            <w:tcW w:w="4679" w:type="dxa"/>
            <w:noWrap/>
            <w:hideMark/>
          </w:tcPr>
          <w:p w14:paraId="75CE732B" w14:textId="77777777" w:rsidR="008C7931" w:rsidRPr="008C7931" w:rsidRDefault="008C7931" w:rsidP="008C7931">
            <w:pPr>
              <w:jc w:val="both"/>
              <w:rPr>
                <w:rFonts w:ascii="Century Gothic" w:hAnsi="Century Gothic" w:cs="Arial"/>
              </w:rPr>
            </w:pPr>
            <w:r w:rsidRPr="008C7931">
              <w:rPr>
                <w:rFonts w:ascii="Century Gothic" w:hAnsi="Century Gothic" w:cs="Arial"/>
              </w:rPr>
              <w:t>Aprovechamientos</w:t>
            </w:r>
          </w:p>
        </w:tc>
        <w:tc>
          <w:tcPr>
            <w:tcW w:w="2551" w:type="dxa"/>
            <w:noWrap/>
            <w:hideMark/>
          </w:tcPr>
          <w:p w14:paraId="0C252C9D"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 $              7,500.00 </w:t>
            </w:r>
          </w:p>
        </w:tc>
        <w:tc>
          <w:tcPr>
            <w:tcW w:w="2552" w:type="dxa"/>
            <w:noWrap/>
            <w:hideMark/>
          </w:tcPr>
          <w:p w14:paraId="092D3D68"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6509ABAC" w14:textId="77777777" w:rsidTr="008C7931">
        <w:trPr>
          <w:trHeight w:val="330"/>
        </w:trPr>
        <w:tc>
          <w:tcPr>
            <w:tcW w:w="4679" w:type="dxa"/>
            <w:noWrap/>
            <w:hideMark/>
          </w:tcPr>
          <w:p w14:paraId="479E1EAC"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Total de Ingresos Propios / Locales</w:t>
            </w:r>
          </w:p>
        </w:tc>
        <w:tc>
          <w:tcPr>
            <w:tcW w:w="2551" w:type="dxa"/>
            <w:noWrap/>
            <w:hideMark/>
          </w:tcPr>
          <w:p w14:paraId="180B76D1"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0AD9EA99"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xml:space="preserve"> $         278,220.00 </w:t>
            </w:r>
          </w:p>
        </w:tc>
      </w:tr>
      <w:tr w:rsidR="008C7931" w:rsidRPr="008C7931" w14:paraId="496E3661" w14:textId="77777777" w:rsidTr="008C7931">
        <w:trPr>
          <w:trHeight w:val="330"/>
        </w:trPr>
        <w:tc>
          <w:tcPr>
            <w:tcW w:w="4679" w:type="dxa"/>
            <w:noWrap/>
            <w:hideMark/>
          </w:tcPr>
          <w:p w14:paraId="3F0BD940"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c>
          <w:tcPr>
            <w:tcW w:w="2551" w:type="dxa"/>
            <w:noWrap/>
            <w:hideMark/>
          </w:tcPr>
          <w:p w14:paraId="449A3814"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6B662A35"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r>
      <w:tr w:rsidR="008C7931" w:rsidRPr="008C7931" w14:paraId="1439D404" w14:textId="77777777" w:rsidTr="008C7931">
        <w:trPr>
          <w:trHeight w:val="330"/>
        </w:trPr>
        <w:tc>
          <w:tcPr>
            <w:tcW w:w="4679" w:type="dxa"/>
            <w:noWrap/>
            <w:hideMark/>
          </w:tcPr>
          <w:p w14:paraId="2428FC49"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Participaciones Federales</w:t>
            </w:r>
          </w:p>
        </w:tc>
        <w:tc>
          <w:tcPr>
            <w:tcW w:w="2551" w:type="dxa"/>
            <w:noWrap/>
            <w:hideMark/>
          </w:tcPr>
          <w:p w14:paraId="53633637"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2023B094"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72B734F7" w14:textId="77777777" w:rsidTr="008C7931">
        <w:trPr>
          <w:trHeight w:val="330"/>
        </w:trPr>
        <w:tc>
          <w:tcPr>
            <w:tcW w:w="4679" w:type="dxa"/>
            <w:noWrap/>
            <w:hideMark/>
          </w:tcPr>
          <w:p w14:paraId="0987646A"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Fondo General de Participaciones </w:t>
            </w:r>
            <w:r w:rsidRPr="008C7931">
              <w:rPr>
                <w:rFonts w:ascii="Century Gothic" w:hAnsi="Century Gothic" w:cs="Arial"/>
                <w:b/>
                <w:bCs/>
              </w:rPr>
              <w:t>(FGP)</w:t>
            </w:r>
          </w:p>
        </w:tc>
        <w:tc>
          <w:tcPr>
            <w:tcW w:w="2551" w:type="dxa"/>
            <w:noWrap/>
            <w:hideMark/>
          </w:tcPr>
          <w:p w14:paraId="76DED2A0" w14:textId="77777777" w:rsidR="00BD1888" w:rsidRDefault="008C7931" w:rsidP="008C7931">
            <w:pPr>
              <w:jc w:val="both"/>
              <w:rPr>
                <w:rFonts w:ascii="Century Gothic" w:hAnsi="Century Gothic" w:cs="Arial"/>
              </w:rPr>
            </w:pPr>
            <w:r w:rsidRPr="008C7931">
              <w:rPr>
                <w:rFonts w:ascii="Century Gothic" w:hAnsi="Century Gothic" w:cs="Arial"/>
              </w:rPr>
              <w:t xml:space="preserve"> </w:t>
            </w:r>
          </w:p>
          <w:p w14:paraId="2A23EA82" w14:textId="4E3F8BB1" w:rsidR="008C7931" w:rsidRPr="008C7931" w:rsidRDefault="008C7931" w:rsidP="008C7931">
            <w:pPr>
              <w:jc w:val="both"/>
              <w:rPr>
                <w:rFonts w:ascii="Century Gothic" w:hAnsi="Century Gothic" w:cs="Arial"/>
              </w:rPr>
            </w:pPr>
            <w:r w:rsidRPr="008C7931">
              <w:rPr>
                <w:rFonts w:ascii="Century Gothic" w:hAnsi="Century Gothic" w:cs="Arial"/>
              </w:rPr>
              <w:t xml:space="preserve">$     16,763,469.56 </w:t>
            </w:r>
          </w:p>
        </w:tc>
        <w:tc>
          <w:tcPr>
            <w:tcW w:w="2552" w:type="dxa"/>
            <w:noWrap/>
            <w:hideMark/>
          </w:tcPr>
          <w:p w14:paraId="3EE85950"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23382CB3" w14:textId="77777777" w:rsidTr="008C7931">
        <w:trPr>
          <w:trHeight w:val="330"/>
        </w:trPr>
        <w:tc>
          <w:tcPr>
            <w:tcW w:w="4679" w:type="dxa"/>
            <w:noWrap/>
            <w:hideMark/>
          </w:tcPr>
          <w:p w14:paraId="7977DEF0"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Fondo de Fomento Municipal </w:t>
            </w:r>
            <w:r w:rsidRPr="008C7931">
              <w:rPr>
                <w:rFonts w:ascii="Century Gothic" w:hAnsi="Century Gothic" w:cs="Arial"/>
                <w:b/>
                <w:bCs/>
              </w:rPr>
              <w:t>(FFM)</w:t>
            </w:r>
            <w:r w:rsidRPr="008C7931">
              <w:rPr>
                <w:rFonts w:ascii="Century Gothic" w:hAnsi="Century Gothic" w:cs="Arial"/>
              </w:rPr>
              <w:t xml:space="preserve"> 70%</w:t>
            </w:r>
          </w:p>
        </w:tc>
        <w:tc>
          <w:tcPr>
            <w:tcW w:w="2551" w:type="dxa"/>
            <w:noWrap/>
            <w:hideMark/>
          </w:tcPr>
          <w:p w14:paraId="757C4078" w14:textId="77777777" w:rsidR="00BD1888" w:rsidRDefault="008C7931" w:rsidP="008C7931">
            <w:pPr>
              <w:jc w:val="both"/>
              <w:rPr>
                <w:rFonts w:ascii="Century Gothic" w:hAnsi="Century Gothic" w:cs="Arial"/>
              </w:rPr>
            </w:pPr>
            <w:r w:rsidRPr="008C7931">
              <w:rPr>
                <w:rFonts w:ascii="Century Gothic" w:hAnsi="Century Gothic" w:cs="Arial"/>
              </w:rPr>
              <w:t xml:space="preserve"> </w:t>
            </w:r>
          </w:p>
          <w:p w14:paraId="06B09D18" w14:textId="5D432F59" w:rsidR="008C7931" w:rsidRPr="008C7931" w:rsidRDefault="008C7931" w:rsidP="008C7931">
            <w:pPr>
              <w:jc w:val="both"/>
              <w:rPr>
                <w:rFonts w:ascii="Century Gothic" w:hAnsi="Century Gothic" w:cs="Arial"/>
              </w:rPr>
            </w:pPr>
            <w:r w:rsidRPr="008C7931">
              <w:rPr>
                <w:rFonts w:ascii="Century Gothic" w:hAnsi="Century Gothic" w:cs="Arial"/>
              </w:rPr>
              <w:t xml:space="preserve">$       2,972,775.29 </w:t>
            </w:r>
          </w:p>
        </w:tc>
        <w:tc>
          <w:tcPr>
            <w:tcW w:w="2552" w:type="dxa"/>
            <w:noWrap/>
            <w:hideMark/>
          </w:tcPr>
          <w:p w14:paraId="40875798"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23FAE94D" w14:textId="77777777" w:rsidTr="008C7931">
        <w:trPr>
          <w:trHeight w:val="330"/>
        </w:trPr>
        <w:tc>
          <w:tcPr>
            <w:tcW w:w="4679" w:type="dxa"/>
            <w:noWrap/>
            <w:hideMark/>
          </w:tcPr>
          <w:p w14:paraId="3D1797A2"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Fondo de Fomento Municipal </w:t>
            </w:r>
            <w:r w:rsidRPr="008C7931">
              <w:rPr>
                <w:rFonts w:ascii="Century Gothic" w:hAnsi="Century Gothic" w:cs="Arial"/>
                <w:b/>
                <w:bCs/>
              </w:rPr>
              <w:t xml:space="preserve">(FFM) </w:t>
            </w:r>
            <w:r w:rsidRPr="008C7931">
              <w:rPr>
                <w:rFonts w:ascii="Century Gothic" w:hAnsi="Century Gothic" w:cs="Arial"/>
              </w:rPr>
              <w:t>30%</w:t>
            </w:r>
          </w:p>
        </w:tc>
        <w:tc>
          <w:tcPr>
            <w:tcW w:w="2551" w:type="dxa"/>
            <w:noWrap/>
            <w:hideMark/>
          </w:tcPr>
          <w:p w14:paraId="49E9E282" w14:textId="77777777" w:rsidR="00BD1888" w:rsidRDefault="00BD1888" w:rsidP="008C7931">
            <w:pPr>
              <w:jc w:val="both"/>
              <w:rPr>
                <w:rFonts w:ascii="Century Gothic" w:hAnsi="Century Gothic" w:cs="Arial"/>
              </w:rPr>
            </w:pPr>
          </w:p>
          <w:p w14:paraId="4D20FC11" w14:textId="3AC24550" w:rsidR="008C7931" w:rsidRPr="008C7931" w:rsidRDefault="008C7931" w:rsidP="008C7931">
            <w:pPr>
              <w:jc w:val="both"/>
              <w:rPr>
                <w:rFonts w:ascii="Century Gothic" w:hAnsi="Century Gothic" w:cs="Arial"/>
              </w:rPr>
            </w:pPr>
            <w:r w:rsidRPr="008C7931">
              <w:rPr>
                <w:rFonts w:ascii="Century Gothic" w:hAnsi="Century Gothic" w:cs="Arial"/>
              </w:rPr>
              <w:t xml:space="preserve"> $                         -   </w:t>
            </w:r>
          </w:p>
        </w:tc>
        <w:tc>
          <w:tcPr>
            <w:tcW w:w="2552" w:type="dxa"/>
            <w:noWrap/>
            <w:hideMark/>
          </w:tcPr>
          <w:p w14:paraId="0572E654"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36E82D4E" w14:textId="77777777" w:rsidTr="008C7931">
        <w:trPr>
          <w:trHeight w:val="990"/>
        </w:trPr>
        <w:tc>
          <w:tcPr>
            <w:tcW w:w="4679" w:type="dxa"/>
            <w:hideMark/>
          </w:tcPr>
          <w:p w14:paraId="6BD4FF12" w14:textId="77777777" w:rsidR="008C7931" w:rsidRPr="008C7931" w:rsidRDefault="008C7931" w:rsidP="008C7931">
            <w:pPr>
              <w:jc w:val="both"/>
              <w:rPr>
                <w:rFonts w:ascii="Century Gothic" w:hAnsi="Century Gothic" w:cs="Arial"/>
              </w:rPr>
            </w:pPr>
            <w:r w:rsidRPr="008C7931">
              <w:rPr>
                <w:rFonts w:ascii="Century Gothic" w:hAnsi="Century Gothic" w:cs="Arial"/>
              </w:rPr>
              <w:lastRenderedPageBreak/>
              <w:t xml:space="preserve">Impuestos Especial Sobre Producción y Servicios en materia de cervezas, bebidas alcohólicas y tabacos labrados </w:t>
            </w:r>
            <w:r w:rsidRPr="008C7931">
              <w:rPr>
                <w:rFonts w:ascii="Century Gothic" w:hAnsi="Century Gothic" w:cs="Arial"/>
                <w:b/>
                <w:bCs/>
              </w:rPr>
              <w:t>(IEPS)</w:t>
            </w:r>
          </w:p>
        </w:tc>
        <w:tc>
          <w:tcPr>
            <w:tcW w:w="2551" w:type="dxa"/>
            <w:noWrap/>
            <w:hideMark/>
          </w:tcPr>
          <w:p w14:paraId="133C641F" w14:textId="77777777" w:rsidR="00BD1888" w:rsidRDefault="008C7931" w:rsidP="008C7931">
            <w:pPr>
              <w:jc w:val="both"/>
              <w:rPr>
                <w:rFonts w:ascii="Century Gothic" w:hAnsi="Century Gothic" w:cs="Arial"/>
              </w:rPr>
            </w:pPr>
            <w:r w:rsidRPr="008C7931">
              <w:rPr>
                <w:rFonts w:ascii="Century Gothic" w:hAnsi="Century Gothic" w:cs="Arial"/>
              </w:rPr>
              <w:t xml:space="preserve"> </w:t>
            </w:r>
          </w:p>
          <w:p w14:paraId="654A360B" w14:textId="54F2063A" w:rsidR="008C7931" w:rsidRPr="008C7931" w:rsidRDefault="008C7931" w:rsidP="008C7931">
            <w:pPr>
              <w:jc w:val="both"/>
              <w:rPr>
                <w:rFonts w:ascii="Century Gothic" w:hAnsi="Century Gothic" w:cs="Arial"/>
              </w:rPr>
            </w:pPr>
            <w:r w:rsidRPr="008C7931">
              <w:rPr>
                <w:rFonts w:ascii="Century Gothic" w:hAnsi="Century Gothic" w:cs="Arial"/>
              </w:rPr>
              <w:t xml:space="preserve">$       </w:t>
            </w:r>
            <w:r w:rsidR="00BD1888">
              <w:rPr>
                <w:rFonts w:ascii="Century Gothic" w:hAnsi="Century Gothic" w:cs="Arial"/>
              </w:rPr>
              <w:t xml:space="preserve">        </w:t>
            </w:r>
            <w:r w:rsidRPr="008C7931">
              <w:rPr>
                <w:rFonts w:ascii="Century Gothic" w:hAnsi="Century Gothic" w:cs="Arial"/>
              </w:rPr>
              <w:t xml:space="preserve">448,943.97 </w:t>
            </w:r>
          </w:p>
        </w:tc>
        <w:tc>
          <w:tcPr>
            <w:tcW w:w="2552" w:type="dxa"/>
            <w:noWrap/>
            <w:hideMark/>
          </w:tcPr>
          <w:p w14:paraId="6B084266"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10C4E6E0" w14:textId="77777777" w:rsidTr="008C7931">
        <w:trPr>
          <w:trHeight w:val="345"/>
        </w:trPr>
        <w:tc>
          <w:tcPr>
            <w:tcW w:w="4679" w:type="dxa"/>
            <w:hideMark/>
          </w:tcPr>
          <w:p w14:paraId="041ED2B2"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Fondo de Fiscalización y Recaudación </w:t>
            </w:r>
            <w:r w:rsidRPr="008C7931">
              <w:rPr>
                <w:rFonts w:ascii="Century Gothic" w:hAnsi="Century Gothic" w:cs="Arial"/>
                <w:b/>
                <w:bCs/>
              </w:rPr>
              <w:t>(FOFIR)</w:t>
            </w:r>
          </w:p>
        </w:tc>
        <w:tc>
          <w:tcPr>
            <w:tcW w:w="2551" w:type="dxa"/>
            <w:noWrap/>
            <w:hideMark/>
          </w:tcPr>
          <w:p w14:paraId="4395407E" w14:textId="77777777" w:rsidR="00BD1888" w:rsidRDefault="008C7931" w:rsidP="008C7931">
            <w:pPr>
              <w:jc w:val="both"/>
              <w:rPr>
                <w:rFonts w:ascii="Century Gothic" w:hAnsi="Century Gothic" w:cs="Arial"/>
              </w:rPr>
            </w:pPr>
            <w:r w:rsidRPr="008C7931">
              <w:rPr>
                <w:rFonts w:ascii="Century Gothic" w:hAnsi="Century Gothic" w:cs="Arial"/>
              </w:rPr>
              <w:t xml:space="preserve"> </w:t>
            </w:r>
          </w:p>
          <w:p w14:paraId="2D85A379" w14:textId="1ACE8F3E" w:rsidR="008C7931" w:rsidRPr="008C7931" w:rsidRDefault="008C7931" w:rsidP="008C7931">
            <w:pPr>
              <w:jc w:val="both"/>
              <w:rPr>
                <w:rFonts w:ascii="Century Gothic" w:hAnsi="Century Gothic" w:cs="Arial"/>
              </w:rPr>
            </w:pPr>
            <w:r w:rsidRPr="008C7931">
              <w:rPr>
                <w:rFonts w:ascii="Century Gothic" w:hAnsi="Century Gothic" w:cs="Arial"/>
              </w:rPr>
              <w:t xml:space="preserve">$   </w:t>
            </w:r>
            <w:r w:rsidR="00BD1888">
              <w:rPr>
                <w:rFonts w:ascii="Century Gothic" w:hAnsi="Century Gothic" w:cs="Arial"/>
              </w:rPr>
              <w:t xml:space="preserve">         </w:t>
            </w:r>
            <w:r w:rsidRPr="008C7931">
              <w:rPr>
                <w:rFonts w:ascii="Century Gothic" w:hAnsi="Century Gothic" w:cs="Arial"/>
              </w:rPr>
              <w:t xml:space="preserve"> 1,100,100.09 </w:t>
            </w:r>
          </w:p>
        </w:tc>
        <w:tc>
          <w:tcPr>
            <w:tcW w:w="2552" w:type="dxa"/>
            <w:noWrap/>
            <w:hideMark/>
          </w:tcPr>
          <w:p w14:paraId="7ADD2442"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02A0D7D6" w14:textId="77777777" w:rsidTr="008C7931">
        <w:trPr>
          <w:trHeight w:val="345"/>
        </w:trPr>
        <w:tc>
          <w:tcPr>
            <w:tcW w:w="4679" w:type="dxa"/>
            <w:hideMark/>
          </w:tcPr>
          <w:p w14:paraId="6CD9CC41"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Impuestos Sobre Autos Nuevos </w:t>
            </w:r>
            <w:r w:rsidRPr="008C7931">
              <w:rPr>
                <w:rFonts w:ascii="Century Gothic" w:hAnsi="Century Gothic" w:cs="Arial"/>
                <w:b/>
                <w:bCs/>
              </w:rPr>
              <w:t>(ISAN)</w:t>
            </w:r>
          </w:p>
        </w:tc>
        <w:tc>
          <w:tcPr>
            <w:tcW w:w="2551" w:type="dxa"/>
            <w:noWrap/>
            <w:hideMark/>
          </w:tcPr>
          <w:p w14:paraId="7A7DD23F" w14:textId="6A82D9B3" w:rsidR="008C7931" w:rsidRPr="008C7931" w:rsidRDefault="008C7931" w:rsidP="008C7931">
            <w:pPr>
              <w:jc w:val="both"/>
              <w:rPr>
                <w:rFonts w:ascii="Century Gothic" w:hAnsi="Century Gothic" w:cs="Arial"/>
              </w:rPr>
            </w:pPr>
            <w:r w:rsidRPr="008C7931">
              <w:rPr>
                <w:rFonts w:ascii="Century Gothic" w:hAnsi="Century Gothic" w:cs="Arial"/>
              </w:rPr>
              <w:t xml:space="preserve">$       </w:t>
            </w:r>
            <w:r w:rsidR="00BD1888">
              <w:rPr>
                <w:rFonts w:ascii="Century Gothic" w:hAnsi="Century Gothic" w:cs="Arial"/>
              </w:rPr>
              <w:t xml:space="preserve">        </w:t>
            </w:r>
            <w:r w:rsidRPr="008C7931">
              <w:rPr>
                <w:rFonts w:ascii="Century Gothic" w:hAnsi="Century Gothic" w:cs="Arial"/>
              </w:rPr>
              <w:t xml:space="preserve">410,684.38 </w:t>
            </w:r>
          </w:p>
        </w:tc>
        <w:tc>
          <w:tcPr>
            <w:tcW w:w="2552" w:type="dxa"/>
            <w:noWrap/>
            <w:hideMark/>
          </w:tcPr>
          <w:p w14:paraId="47F7A5CF"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245C2389" w14:textId="77777777" w:rsidTr="008C7931">
        <w:trPr>
          <w:trHeight w:val="345"/>
        </w:trPr>
        <w:tc>
          <w:tcPr>
            <w:tcW w:w="4679" w:type="dxa"/>
            <w:hideMark/>
          </w:tcPr>
          <w:p w14:paraId="6F84D3DA" w14:textId="77777777" w:rsidR="008C7931" w:rsidRPr="008C7931" w:rsidRDefault="008C7931">
            <w:pPr>
              <w:jc w:val="both"/>
              <w:rPr>
                <w:rFonts w:ascii="Century Gothic" w:hAnsi="Century Gothic" w:cs="Arial"/>
              </w:rPr>
            </w:pPr>
            <w:r w:rsidRPr="008C7931">
              <w:rPr>
                <w:rFonts w:ascii="Century Gothic" w:hAnsi="Century Gothic" w:cs="Arial"/>
              </w:rPr>
              <w:t>Impuesto Sobre Tenencia y Uso de Vehículos</w:t>
            </w:r>
          </w:p>
        </w:tc>
        <w:tc>
          <w:tcPr>
            <w:tcW w:w="2551" w:type="dxa"/>
            <w:noWrap/>
            <w:hideMark/>
          </w:tcPr>
          <w:p w14:paraId="2BB72964" w14:textId="77777777" w:rsidR="00BD1888" w:rsidRDefault="008C7931" w:rsidP="008C7931">
            <w:pPr>
              <w:jc w:val="both"/>
              <w:rPr>
                <w:rFonts w:ascii="Century Gothic" w:hAnsi="Century Gothic" w:cs="Arial"/>
              </w:rPr>
            </w:pPr>
            <w:r w:rsidRPr="008C7931">
              <w:rPr>
                <w:rFonts w:ascii="Century Gothic" w:hAnsi="Century Gothic" w:cs="Arial"/>
              </w:rPr>
              <w:t xml:space="preserve"> </w:t>
            </w:r>
          </w:p>
          <w:p w14:paraId="55C04B5B" w14:textId="559DE3C2" w:rsidR="008C7931" w:rsidRPr="008C7931" w:rsidRDefault="008C7931" w:rsidP="008C7931">
            <w:pPr>
              <w:jc w:val="both"/>
              <w:rPr>
                <w:rFonts w:ascii="Century Gothic" w:hAnsi="Century Gothic" w:cs="Arial"/>
              </w:rPr>
            </w:pPr>
            <w:r w:rsidRPr="008C7931">
              <w:rPr>
                <w:rFonts w:ascii="Century Gothic" w:hAnsi="Century Gothic" w:cs="Arial"/>
              </w:rPr>
              <w:t xml:space="preserve">$               </w:t>
            </w:r>
            <w:r w:rsidR="00BD1888">
              <w:rPr>
                <w:rFonts w:ascii="Century Gothic" w:hAnsi="Century Gothic" w:cs="Arial"/>
              </w:rPr>
              <w:t xml:space="preserve">      </w:t>
            </w:r>
            <w:r w:rsidRPr="008C7931">
              <w:rPr>
                <w:rFonts w:ascii="Century Gothic" w:hAnsi="Century Gothic" w:cs="Arial"/>
              </w:rPr>
              <w:t xml:space="preserve">  74.22 </w:t>
            </w:r>
          </w:p>
        </w:tc>
        <w:tc>
          <w:tcPr>
            <w:tcW w:w="2552" w:type="dxa"/>
            <w:noWrap/>
            <w:hideMark/>
          </w:tcPr>
          <w:p w14:paraId="4D17C7E3"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068FA1F8" w14:textId="77777777" w:rsidTr="008C7931">
        <w:trPr>
          <w:trHeight w:val="345"/>
        </w:trPr>
        <w:tc>
          <w:tcPr>
            <w:tcW w:w="4679" w:type="dxa"/>
            <w:hideMark/>
          </w:tcPr>
          <w:p w14:paraId="7DCC10F6" w14:textId="77777777" w:rsidR="008C7931" w:rsidRPr="008C7931" w:rsidRDefault="008C7931" w:rsidP="008C7931">
            <w:pPr>
              <w:jc w:val="both"/>
              <w:rPr>
                <w:rFonts w:ascii="Century Gothic" w:hAnsi="Century Gothic" w:cs="Arial"/>
              </w:rPr>
            </w:pPr>
            <w:r w:rsidRPr="008C7931">
              <w:rPr>
                <w:rFonts w:ascii="Century Gothic" w:hAnsi="Century Gothic" w:cs="Arial"/>
              </w:rPr>
              <w:t>ISR Bienes Inmuebles</w:t>
            </w:r>
          </w:p>
        </w:tc>
        <w:tc>
          <w:tcPr>
            <w:tcW w:w="2551" w:type="dxa"/>
            <w:noWrap/>
            <w:hideMark/>
          </w:tcPr>
          <w:p w14:paraId="18B3B78A" w14:textId="47C5FFD3" w:rsidR="008C7931" w:rsidRPr="008C7931" w:rsidRDefault="008C7931" w:rsidP="008C7931">
            <w:pPr>
              <w:jc w:val="both"/>
              <w:rPr>
                <w:rFonts w:ascii="Century Gothic" w:hAnsi="Century Gothic" w:cs="Arial"/>
              </w:rPr>
            </w:pPr>
            <w:r w:rsidRPr="008C7931">
              <w:rPr>
                <w:rFonts w:ascii="Century Gothic" w:hAnsi="Century Gothic" w:cs="Arial"/>
              </w:rPr>
              <w:t xml:space="preserve">$         </w:t>
            </w:r>
            <w:r w:rsidR="00BD1888">
              <w:rPr>
                <w:rFonts w:ascii="Century Gothic" w:hAnsi="Century Gothic" w:cs="Arial"/>
              </w:rPr>
              <w:t xml:space="preserve">      </w:t>
            </w:r>
            <w:r w:rsidRPr="008C7931">
              <w:rPr>
                <w:rFonts w:ascii="Century Gothic" w:hAnsi="Century Gothic" w:cs="Arial"/>
              </w:rPr>
              <w:t xml:space="preserve"> 68,754.75 </w:t>
            </w:r>
          </w:p>
        </w:tc>
        <w:tc>
          <w:tcPr>
            <w:tcW w:w="2552" w:type="dxa"/>
            <w:noWrap/>
            <w:hideMark/>
          </w:tcPr>
          <w:p w14:paraId="4194DA83"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0907700D" w14:textId="77777777" w:rsidTr="008C7931">
        <w:trPr>
          <w:trHeight w:val="330"/>
        </w:trPr>
        <w:tc>
          <w:tcPr>
            <w:tcW w:w="4679" w:type="dxa"/>
            <w:hideMark/>
          </w:tcPr>
          <w:p w14:paraId="4F455A6B" w14:textId="77777777" w:rsidR="008C7931" w:rsidRPr="008C7931" w:rsidRDefault="008C7931">
            <w:pPr>
              <w:jc w:val="both"/>
              <w:rPr>
                <w:rFonts w:ascii="Century Gothic" w:hAnsi="Century Gothic" w:cs="Arial"/>
              </w:rPr>
            </w:pPr>
            <w:r w:rsidRPr="008C7931">
              <w:rPr>
                <w:rFonts w:ascii="Century Gothic" w:hAnsi="Century Gothic" w:cs="Arial"/>
              </w:rPr>
              <w:t>Participaciones en Cuotas de Gasolina y Diésel 70%</w:t>
            </w:r>
          </w:p>
        </w:tc>
        <w:tc>
          <w:tcPr>
            <w:tcW w:w="2551" w:type="dxa"/>
            <w:noWrap/>
            <w:hideMark/>
          </w:tcPr>
          <w:p w14:paraId="59D9F513" w14:textId="77777777" w:rsidR="00BD1888" w:rsidRDefault="008C7931" w:rsidP="008C7931">
            <w:pPr>
              <w:jc w:val="both"/>
              <w:rPr>
                <w:rFonts w:ascii="Century Gothic" w:hAnsi="Century Gothic" w:cs="Arial"/>
              </w:rPr>
            </w:pPr>
            <w:r w:rsidRPr="008C7931">
              <w:rPr>
                <w:rFonts w:ascii="Century Gothic" w:hAnsi="Century Gothic" w:cs="Arial"/>
              </w:rPr>
              <w:t xml:space="preserve"> </w:t>
            </w:r>
          </w:p>
          <w:p w14:paraId="32AAA4F8" w14:textId="637781F8" w:rsidR="008C7931" w:rsidRPr="008C7931" w:rsidRDefault="008C7931" w:rsidP="008C7931">
            <w:pPr>
              <w:jc w:val="both"/>
              <w:rPr>
                <w:rFonts w:ascii="Century Gothic" w:hAnsi="Century Gothic" w:cs="Arial"/>
              </w:rPr>
            </w:pPr>
            <w:r w:rsidRPr="008C7931">
              <w:rPr>
                <w:rFonts w:ascii="Century Gothic" w:hAnsi="Century Gothic" w:cs="Arial"/>
              </w:rPr>
              <w:t xml:space="preserve">$          </w:t>
            </w:r>
            <w:r w:rsidR="00BD1888">
              <w:rPr>
                <w:rFonts w:ascii="Century Gothic" w:hAnsi="Century Gothic" w:cs="Arial"/>
              </w:rPr>
              <w:t xml:space="preserve">        </w:t>
            </w:r>
            <w:r w:rsidRPr="008C7931">
              <w:rPr>
                <w:rFonts w:ascii="Century Gothic" w:hAnsi="Century Gothic" w:cs="Arial"/>
              </w:rPr>
              <w:t xml:space="preserve">41,090.31 </w:t>
            </w:r>
          </w:p>
        </w:tc>
        <w:tc>
          <w:tcPr>
            <w:tcW w:w="2552" w:type="dxa"/>
            <w:noWrap/>
            <w:hideMark/>
          </w:tcPr>
          <w:p w14:paraId="57879FB9"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56744F89" w14:textId="77777777" w:rsidTr="008C7931">
        <w:trPr>
          <w:trHeight w:val="330"/>
        </w:trPr>
        <w:tc>
          <w:tcPr>
            <w:tcW w:w="4679" w:type="dxa"/>
            <w:noWrap/>
            <w:hideMark/>
          </w:tcPr>
          <w:p w14:paraId="7D624F27" w14:textId="77777777" w:rsidR="008C7931" w:rsidRPr="008C7931" w:rsidRDefault="008C7931" w:rsidP="008C7931">
            <w:pPr>
              <w:jc w:val="both"/>
              <w:rPr>
                <w:rFonts w:ascii="Century Gothic" w:hAnsi="Century Gothic" w:cs="Arial"/>
              </w:rPr>
            </w:pPr>
            <w:r w:rsidRPr="008C7931">
              <w:rPr>
                <w:rFonts w:ascii="Century Gothic" w:hAnsi="Century Gothic" w:cs="Arial"/>
              </w:rPr>
              <w:t>Participaciones en Cuotas de Gasolina y Diésel 30%</w:t>
            </w:r>
          </w:p>
        </w:tc>
        <w:tc>
          <w:tcPr>
            <w:tcW w:w="2551" w:type="dxa"/>
            <w:noWrap/>
            <w:hideMark/>
          </w:tcPr>
          <w:p w14:paraId="08DD6893" w14:textId="77777777" w:rsidR="00BD1888" w:rsidRDefault="008C7931" w:rsidP="008C7931">
            <w:pPr>
              <w:jc w:val="both"/>
              <w:rPr>
                <w:rFonts w:ascii="Century Gothic" w:hAnsi="Century Gothic" w:cs="Arial"/>
              </w:rPr>
            </w:pPr>
            <w:r w:rsidRPr="008C7931">
              <w:rPr>
                <w:rFonts w:ascii="Century Gothic" w:hAnsi="Century Gothic" w:cs="Arial"/>
              </w:rPr>
              <w:t xml:space="preserve"> </w:t>
            </w:r>
          </w:p>
          <w:p w14:paraId="3F83805B" w14:textId="1BED323B" w:rsidR="008C7931" w:rsidRPr="008C7931" w:rsidRDefault="008C7931" w:rsidP="008C7931">
            <w:pPr>
              <w:jc w:val="both"/>
              <w:rPr>
                <w:rFonts w:ascii="Century Gothic" w:hAnsi="Century Gothic" w:cs="Arial"/>
              </w:rPr>
            </w:pPr>
            <w:r w:rsidRPr="008C7931">
              <w:rPr>
                <w:rFonts w:ascii="Century Gothic" w:hAnsi="Century Gothic" w:cs="Arial"/>
              </w:rPr>
              <w:t xml:space="preserve">$         </w:t>
            </w:r>
            <w:r w:rsidR="00BD1888">
              <w:rPr>
                <w:rFonts w:ascii="Century Gothic" w:hAnsi="Century Gothic" w:cs="Arial"/>
              </w:rPr>
              <w:t xml:space="preserve">       </w:t>
            </w:r>
            <w:r w:rsidRPr="008C7931">
              <w:rPr>
                <w:rFonts w:ascii="Century Gothic" w:hAnsi="Century Gothic" w:cs="Arial"/>
              </w:rPr>
              <w:t xml:space="preserve"> 17,610.13 </w:t>
            </w:r>
          </w:p>
        </w:tc>
        <w:tc>
          <w:tcPr>
            <w:tcW w:w="2552" w:type="dxa"/>
            <w:noWrap/>
            <w:hideMark/>
          </w:tcPr>
          <w:p w14:paraId="32E00032"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30597DD2" w14:textId="77777777" w:rsidTr="008C7931">
        <w:trPr>
          <w:trHeight w:val="660"/>
        </w:trPr>
        <w:tc>
          <w:tcPr>
            <w:tcW w:w="4679" w:type="dxa"/>
            <w:hideMark/>
          </w:tcPr>
          <w:p w14:paraId="471C1EA6"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Recaudación Federal Participable (Municipio Fronterizos) </w:t>
            </w:r>
            <w:r w:rsidRPr="008C7931">
              <w:rPr>
                <w:rFonts w:ascii="Century Gothic" w:hAnsi="Century Gothic" w:cs="Arial"/>
                <w:b/>
                <w:bCs/>
              </w:rPr>
              <w:t>0.136% RFP</w:t>
            </w:r>
          </w:p>
        </w:tc>
        <w:tc>
          <w:tcPr>
            <w:tcW w:w="2551" w:type="dxa"/>
            <w:noWrap/>
            <w:hideMark/>
          </w:tcPr>
          <w:p w14:paraId="2109CECB" w14:textId="77777777" w:rsidR="00BD1888" w:rsidRDefault="008C7931" w:rsidP="008C7931">
            <w:pPr>
              <w:jc w:val="both"/>
              <w:rPr>
                <w:rFonts w:ascii="Century Gothic" w:hAnsi="Century Gothic" w:cs="Arial"/>
              </w:rPr>
            </w:pPr>
            <w:r w:rsidRPr="008C7931">
              <w:rPr>
                <w:rFonts w:ascii="Century Gothic" w:hAnsi="Century Gothic" w:cs="Arial"/>
              </w:rPr>
              <w:t xml:space="preserve"> </w:t>
            </w:r>
          </w:p>
          <w:p w14:paraId="1CD0A504" w14:textId="31017C49" w:rsidR="008C7931" w:rsidRPr="008C7931" w:rsidRDefault="008C7931" w:rsidP="008C7931">
            <w:pPr>
              <w:jc w:val="both"/>
              <w:rPr>
                <w:rFonts w:ascii="Century Gothic" w:hAnsi="Century Gothic" w:cs="Arial"/>
              </w:rPr>
            </w:pPr>
            <w:r w:rsidRPr="008C7931">
              <w:rPr>
                <w:rFonts w:ascii="Century Gothic" w:hAnsi="Century Gothic" w:cs="Arial"/>
              </w:rPr>
              <w:t xml:space="preserve">$                        -   </w:t>
            </w:r>
          </w:p>
        </w:tc>
        <w:tc>
          <w:tcPr>
            <w:tcW w:w="2552" w:type="dxa"/>
            <w:noWrap/>
            <w:hideMark/>
          </w:tcPr>
          <w:p w14:paraId="0B5754B6"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6DCE85E5" w14:textId="77777777" w:rsidTr="008C7931">
        <w:trPr>
          <w:trHeight w:val="345"/>
        </w:trPr>
        <w:tc>
          <w:tcPr>
            <w:tcW w:w="4679" w:type="dxa"/>
            <w:noWrap/>
            <w:hideMark/>
          </w:tcPr>
          <w:p w14:paraId="743CA180" w14:textId="77777777" w:rsidR="008C7931" w:rsidRPr="008C7931" w:rsidRDefault="008C7931" w:rsidP="008C7931">
            <w:pPr>
              <w:jc w:val="both"/>
              <w:rPr>
                <w:rFonts w:ascii="Century Gothic" w:hAnsi="Century Gothic" w:cs="Arial"/>
              </w:rPr>
            </w:pPr>
            <w:r w:rsidRPr="008C7931">
              <w:rPr>
                <w:rFonts w:ascii="Century Gothic" w:hAnsi="Century Gothic" w:cs="Arial"/>
              </w:rPr>
              <w:t>Fondo ISR</w:t>
            </w:r>
          </w:p>
        </w:tc>
        <w:tc>
          <w:tcPr>
            <w:tcW w:w="2551" w:type="dxa"/>
            <w:noWrap/>
            <w:hideMark/>
          </w:tcPr>
          <w:p w14:paraId="550C9EE3" w14:textId="773963E1" w:rsidR="008C7931" w:rsidRPr="008C7931" w:rsidRDefault="008C7931" w:rsidP="008C7931">
            <w:pPr>
              <w:jc w:val="both"/>
              <w:rPr>
                <w:rFonts w:ascii="Century Gothic" w:hAnsi="Century Gothic" w:cs="Arial"/>
              </w:rPr>
            </w:pPr>
            <w:r w:rsidRPr="008C7931">
              <w:rPr>
                <w:rFonts w:ascii="Century Gothic" w:hAnsi="Century Gothic" w:cs="Arial"/>
              </w:rPr>
              <w:t xml:space="preserve">$       </w:t>
            </w:r>
            <w:r w:rsidR="00BD1888">
              <w:rPr>
                <w:rFonts w:ascii="Century Gothic" w:hAnsi="Century Gothic" w:cs="Arial"/>
              </w:rPr>
              <w:t xml:space="preserve">        </w:t>
            </w:r>
            <w:r w:rsidRPr="008C7931">
              <w:rPr>
                <w:rFonts w:ascii="Century Gothic" w:hAnsi="Century Gothic" w:cs="Arial"/>
              </w:rPr>
              <w:t xml:space="preserve">166,768.86 </w:t>
            </w:r>
          </w:p>
        </w:tc>
        <w:tc>
          <w:tcPr>
            <w:tcW w:w="2552" w:type="dxa"/>
            <w:noWrap/>
            <w:hideMark/>
          </w:tcPr>
          <w:p w14:paraId="6038602D"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21801C4E" w14:textId="77777777" w:rsidTr="008C7931">
        <w:trPr>
          <w:trHeight w:val="330"/>
        </w:trPr>
        <w:tc>
          <w:tcPr>
            <w:tcW w:w="4679" w:type="dxa"/>
            <w:hideMark/>
          </w:tcPr>
          <w:p w14:paraId="26F3A372" w14:textId="77777777" w:rsidR="008C7931" w:rsidRPr="008C7931" w:rsidRDefault="008C7931">
            <w:pPr>
              <w:jc w:val="both"/>
              <w:rPr>
                <w:rFonts w:ascii="Century Gothic" w:hAnsi="Century Gothic" w:cs="Arial"/>
                <w:b/>
                <w:bCs/>
              </w:rPr>
            </w:pPr>
            <w:r w:rsidRPr="008C7931">
              <w:rPr>
                <w:rFonts w:ascii="Century Gothic" w:hAnsi="Century Gothic" w:cs="Arial"/>
                <w:b/>
                <w:bCs/>
              </w:rPr>
              <w:t>Total de Participaciones Federales</w:t>
            </w:r>
          </w:p>
        </w:tc>
        <w:tc>
          <w:tcPr>
            <w:tcW w:w="2551" w:type="dxa"/>
            <w:noWrap/>
            <w:hideMark/>
          </w:tcPr>
          <w:p w14:paraId="6BD20CA0"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743B4983" w14:textId="33CB6EEC" w:rsidR="008C7931" w:rsidRPr="008C7931" w:rsidRDefault="00BD1888" w:rsidP="008C7931">
            <w:pPr>
              <w:jc w:val="both"/>
              <w:rPr>
                <w:rFonts w:ascii="Century Gothic" w:hAnsi="Century Gothic" w:cs="Arial"/>
                <w:b/>
                <w:bCs/>
              </w:rPr>
            </w:pPr>
            <w:r>
              <w:rPr>
                <w:rFonts w:ascii="Century Gothic" w:hAnsi="Century Gothic" w:cs="Arial"/>
                <w:b/>
                <w:bCs/>
              </w:rPr>
              <w:t xml:space="preserve">     </w:t>
            </w:r>
            <w:r w:rsidR="008C7931" w:rsidRPr="008C7931">
              <w:rPr>
                <w:rFonts w:ascii="Century Gothic" w:hAnsi="Century Gothic" w:cs="Arial"/>
                <w:b/>
                <w:bCs/>
              </w:rPr>
              <w:t xml:space="preserve"> $    21,990,271.56 </w:t>
            </w:r>
          </w:p>
        </w:tc>
      </w:tr>
      <w:tr w:rsidR="008C7931" w:rsidRPr="008C7931" w14:paraId="33C62FF9" w14:textId="77777777" w:rsidTr="008C7931">
        <w:trPr>
          <w:trHeight w:val="330"/>
        </w:trPr>
        <w:tc>
          <w:tcPr>
            <w:tcW w:w="4679" w:type="dxa"/>
            <w:hideMark/>
          </w:tcPr>
          <w:p w14:paraId="4ACA9D99" w14:textId="77777777" w:rsidR="008C7931" w:rsidRPr="008C7931" w:rsidRDefault="008C7931">
            <w:pPr>
              <w:jc w:val="both"/>
              <w:rPr>
                <w:rFonts w:ascii="Century Gothic" w:hAnsi="Century Gothic" w:cs="Arial"/>
                <w:b/>
                <w:bCs/>
              </w:rPr>
            </w:pPr>
            <w:r w:rsidRPr="008C7931">
              <w:rPr>
                <w:rFonts w:ascii="Century Gothic" w:hAnsi="Century Gothic" w:cs="Arial"/>
                <w:b/>
                <w:bCs/>
              </w:rPr>
              <w:t> </w:t>
            </w:r>
          </w:p>
        </w:tc>
        <w:tc>
          <w:tcPr>
            <w:tcW w:w="2551" w:type="dxa"/>
            <w:noWrap/>
            <w:hideMark/>
          </w:tcPr>
          <w:p w14:paraId="5A0CD870"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39D82312"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r>
      <w:tr w:rsidR="008C7931" w:rsidRPr="008C7931" w14:paraId="2A337365" w14:textId="77777777" w:rsidTr="008C7931">
        <w:trPr>
          <w:trHeight w:val="330"/>
        </w:trPr>
        <w:tc>
          <w:tcPr>
            <w:tcW w:w="4679" w:type="dxa"/>
            <w:hideMark/>
          </w:tcPr>
          <w:p w14:paraId="552B3368" w14:textId="77777777" w:rsidR="008C7931" w:rsidRPr="008C7931" w:rsidRDefault="008C7931">
            <w:pPr>
              <w:jc w:val="both"/>
              <w:rPr>
                <w:rFonts w:ascii="Century Gothic" w:hAnsi="Century Gothic" w:cs="Arial"/>
                <w:b/>
                <w:bCs/>
              </w:rPr>
            </w:pPr>
            <w:r w:rsidRPr="008C7931">
              <w:rPr>
                <w:rFonts w:ascii="Century Gothic" w:hAnsi="Century Gothic" w:cs="Arial"/>
                <w:b/>
                <w:bCs/>
              </w:rPr>
              <w:t>Aportaciones</w:t>
            </w:r>
          </w:p>
        </w:tc>
        <w:tc>
          <w:tcPr>
            <w:tcW w:w="2551" w:type="dxa"/>
            <w:noWrap/>
            <w:hideMark/>
          </w:tcPr>
          <w:p w14:paraId="755FEF59"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7C6E2FFA"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r>
      <w:tr w:rsidR="008C7931" w:rsidRPr="008C7931" w14:paraId="563EA65C" w14:textId="77777777" w:rsidTr="008C7931">
        <w:trPr>
          <w:trHeight w:val="330"/>
        </w:trPr>
        <w:tc>
          <w:tcPr>
            <w:tcW w:w="4679" w:type="dxa"/>
            <w:noWrap/>
            <w:hideMark/>
          </w:tcPr>
          <w:p w14:paraId="12DEC0FC"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Aportaciones Estatales</w:t>
            </w:r>
          </w:p>
        </w:tc>
        <w:tc>
          <w:tcPr>
            <w:tcW w:w="2551" w:type="dxa"/>
            <w:noWrap/>
            <w:hideMark/>
          </w:tcPr>
          <w:p w14:paraId="069E4E7B"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02356A60"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76E9349B" w14:textId="77777777" w:rsidTr="008C7931">
        <w:trPr>
          <w:trHeight w:val="615"/>
        </w:trPr>
        <w:tc>
          <w:tcPr>
            <w:tcW w:w="4679" w:type="dxa"/>
            <w:hideMark/>
          </w:tcPr>
          <w:p w14:paraId="3C810E30"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Fondo para el Desarrollo Socioeconómico Municipal </w:t>
            </w:r>
            <w:r w:rsidRPr="008C7931">
              <w:rPr>
                <w:rFonts w:ascii="Century Gothic" w:hAnsi="Century Gothic" w:cs="Arial"/>
                <w:b/>
                <w:bCs/>
              </w:rPr>
              <w:t>(FODESEM)</w:t>
            </w:r>
          </w:p>
        </w:tc>
        <w:tc>
          <w:tcPr>
            <w:tcW w:w="2551" w:type="dxa"/>
            <w:noWrap/>
            <w:hideMark/>
          </w:tcPr>
          <w:p w14:paraId="3FC2C90F" w14:textId="77777777" w:rsidR="00BD1888" w:rsidRDefault="008C7931" w:rsidP="008C7931">
            <w:pPr>
              <w:jc w:val="both"/>
              <w:rPr>
                <w:rFonts w:ascii="Century Gothic" w:hAnsi="Century Gothic" w:cs="Arial"/>
              </w:rPr>
            </w:pPr>
            <w:r w:rsidRPr="008C7931">
              <w:rPr>
                <w:rFonts w:ascii="Century Gothic" w:hAnsi="Century Gothic" w:cs="Arial"/>
              </w:rPr>
              <w:t xml:space="preserve"> </w:t>
            </w:r>
          </w:p>
          <w:p w14:paraId="3E0A0E18" w14:textId="0021237B" w:rsidR="008C7931" w:rsidRPr="008C7931" w:rsidRDefault="008C7931" w:rsidP="008C7931">
            <w:pPr>
              <w:jc w:val="both"/>
              <w:rPr>
                <w:rFonts w:ascii="Century Gothic" w:hAnsi="Century Gothic" w:cs="Arial"/>
              </w:rPr>
            </w:pPr>
            <w:r w:rsidRPr="008C7931">
              <w:rPr>
                <w:rFonts w:ascii="Century Gothic" w:hAnsi="Century Gothic" w:cs="Arial"/>
              </w:rPr>
              <w:t xml:space="preserve">$   </w:t>
            </w:r>
            <w:r w:rsidR="00BD1888">
              <w:rPr>
                <w:rFonts w:ascii="Century Gothic" w:hAnsi="Century Gothic" w:cs="Arial"/>
              </w:rPr>
              <w:t xml:space="preserve">         </w:t>
            </w:r>
            <w:r w:rsidRPr="008C7931">
              <w:rPr>
                <w:rFonts w:ascii="Century Gothic" w:hAnsi="Century Gothic" w:cs="Arial"/>
              </w:rPr>
              <w:t xml:space="preserve"> 1,816,969.99 </w:t>
            </w:r>
          </w:p>
        </w:tc>
        <w:tc>
          <w:tcPr>
            <w:tcW w:w="2552" w:type="dxa"/>
            <w:noWrap/>
            <w:hideMark/>
          </w:tcPr>
          <w:p w14:paraId="22CB9393"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3EFFB082" w14:textId="77777777" w:rsidTr="008C7931">
        <w:trPr>
          <w:trHeight w:val="330"/>
        </w:trPr>
        <w:tc>
          <w:tcPr>
            <w:tcW w:w="4679" w:type="dxa"/>
            <w:hideMark/>
          </w:tcPr>
          <w:p w14:paraId="6B942614"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Aportaciones Federales</w:t>
            </w:r>
          </w:p>
        </w:tc>
        <w:tc>
          <w:tcPr>
            <w:tcW w:w="2551" w:type="dxa"/>
            <w:noWrap/>
            <w:hideMark/>
          </w:tcPr>
          <w:p w14:paraId="2D85AC34"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7C2BFFC2"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r>
      <w:tr w:rsidR="008C7931" w:rsidRPr="008C7931" w14:paraId="0B34F771" w14:textId="77777777" w:rsidTr="008C7931">
        <w:trPr>
          <w:trHeight w:val="660"/>
        </w:trPr>
        <w:tc>
          <w:tcPr>
            <w:tcW w:w="4679" w:type="dxa"/>
            <w:hideMark/>
          </w:tcPr>
          <w:p w14:paraId="72234EF4"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Fondo de Aportaciones para el Fortalecimiento de los Municipios </w:t>
            </w:r>
            <w:r w:rsidRPr="008C7931">
              <w:rPr>
                <w:rFonts w:ascii="Century Gothic" w:hAnsi="Century Gothic" w:cs="Arial"/>
                <w:b/>
                <w:bCs/>
              </w:rPr>
              <w:t>(FAFM / FORTAMUN)</w:t>
            </w:r>
          </w:p>
        </w:tc>
        <w:tc>
          <w:tcPr>
            <w:tcW w:w="2551" w:type="dxa"/>
            <w:noWrap/>
            <w:hideMark/>
          </w:tcPr>
          <w:p w14:paraId="0093A619" w14:textId="77777777" w:rsidR="00BD1888" w:rsidRDefault="008C7931" w:rsidP="008C7931">
            <w:pPr>
              <w:jc w:val="both"/>
              <w:rPr>
                <w:rFonts w:ascii="Century Gothic" w:hAnsi="Century Gothic" w:cs="Arial"/>
              </w:rPr>
            </w:pPr>
            <w:r w:rsidRPr="008C7931">
              <w:rPr>
                <w:rFonts w:ascii="Century Gothic" w:hAnsi="Century Gothic" w:cs="Arial"/>
              </w:rPr>
              <w:t xml:space="preserve"> </w:t>
            </w:r>
          </w:p>
          <w:p w14:paraId="4F98DDC7" w14:textId="0FAA052A" w:rsidR="008C7931" w:rsidRPr="008C7931" w:rsidRDefault="008C7931" w:rsidP="008C7931">
            <w:pPr>
              <w:jc w:val="both"/>
              <w:rPr>
                <w:rFonts w:ascii="Century Gothic" w:hAnsi="Century Gothic" w:cs="Arial"/>
              </w:rPr>
            </w:pPr>
            <w:r w:rsidRPr="008C7931">
              <w:rPr>
                <w:rFonts w:ascii="Century Gothic" w:hAnsi="Century Gothic" w:cs="Arial"/>
              </w:rPr>
              <w:t xml:space="preserve">$       </w:t>
            </w:r>
            <w:r w:rsidR="00BD1888">
              <w:rPr>
                <w:rFonts w:ascii="Century Gothic" w:hAnsi="Century Gothic" w:cs="Arial"/>
              </w:rPr>
              <w:t xml:space="preserve">         </w:t>
            </w:r>
            <w:r w:rsidRPr="008C7931">
              <w:rPr>
                <w:rFonts w:ascii="Century Gothic" w:hAnsi="Century Gothic" w:cs="Arial"/>
              </w:rPr>
              <w:t xml:space="preserve">894,979.00 </w:t>
            </w:r>
          </w:p>
        </w:tc>
        <w:tc>
          <w:tcPr>
            <w:tcW w:w="2552" w:type="dxa"/>
            <w:noWrap/>
            <w:hideMark/>
          </w:tcPr>
          <w:p w14:paraId="3680EDF1"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1F86C677" w14:textId="77777777" w:rsidTr="008C7931">
        <w:trPr>
          <w:trHeight w:val="660"/>
        </w:trPr>
        <w:tc>
          <w:tcPr>
            <w:tcW w:w="4679" w:type="dxa"/>
            <w:hideMark/>
          </w:tcPr>
          <w:p w14:paraId="0A056912"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Fondo de Aportaciones para la Infraestructura Social Municipal </w:t>
            </w:r>
            <w:r w:rsidRPr="008C7931">
              <w:rPr>
                <w:rFonts w:ascii="Century Gothic" w:hAnsi="Century Gothic" w:cs="Arial"/>
                <w:b/>
                <w:bCs/>
              </w:rPr>
              <w:t>(FISM / FAIS)</w:t>
            </w:r>
          </w:p>
        </w:tc>
        <w:tc>
          <w:tcPr>
            <w:tcW w:w="2551" w:type="dxa"/>
            <w:noWrap/>
            <w:hideMark/>
          </w:tcPr>
          <w:p w14:paraId="2DDC9E25" w14:textId="77777777" w:rsidR="00BD1888" w:rsidRDefault="008C7931" w:rsidP="008C7931">
            <w:pPr>
              <w:jc w:val="both"/>
              <w:rPr>
                <w:rFonts w:ascii="Century Gothic" w:hAnsi="Century Gothic" w:cs="Arial"/>
              </w:rPr>
            </w:pPr>
            <w:r w:rsidRPr="008C7931">
              <w:rPr>
                <w:rFonts w:ascii="Century Gothic" w:hAnsi="Century Gothic" w:cs="Arial"/>
              </w:rPr>
              <w:t xml:space="preserve"> </w:t>
            </w:r>
          </w:p>
          <w:p w14:paraId="0C9C81CD" w14:textId="03529629" w:rsidR="008C7931" w:rsidRPr="008C7931" w:rsidRDefault="008C7931" w:rsidP="008C7931">
            <w:pPr>
              <w:jc w:val="both"/>
              <w:rPr>
                <w:rFonts w:ascii="Century Gothic" w:hAnsi="Century Gothic" w:cs="Arial"/>
              </w:rPr>
            </w:pPr>
            <w:r w:rsidRPr="008C7931">
              <w:rPr>
                <w:rFonts w:ascii="Century Gothic" w:hAnsi="Century Gothic" w:cs="Arial"/>
              </w:rPr>
              <w:t xml:space="preserve">$  </w:t>
            </w:r>
            <w:r w:rsidR="00BD1888">
              <w:rPr>
                <w:rFonts w:ascii="Century Gothic" w:hAnsi="Century Gothic" w:cs="Arial"/>
              </w:rPr>
              <w:t xml:space="preserve">        </w:t>
            </w:r>
            <w:r w:rsidRPr="008C7931">
              <w:rPr>
                <w:rFonts w:ascii="Century Gothic" w:hAnsi="Century Gothic" w:cs="Arial"/>
              </w:rPr>
              <w:t xml:space="preserve">11,657,290.00 </w:t>
            </w:r>
          </w:p>
        </w:tc>
        <w:tc>
          <w:tcPr>
            <w:tcW w:w="2552" w:type="dxa"/>
            <w:noWrap/>
            <w:hideMark/>
          </w:tcPr>
          <w:p w14:paraId="6B2C5A08"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64C4291E" w14:textId="77777777" w:rsidTr="008C7931">
        <w:trPr>
          <w:trHeight w:val="330"/>
        </w:trPr>
        <w:tc>
          <w:tcPr>
            <w:tcW w:w="4679" w:type="dxa"/>
            <w:noWrap/>
            <w:hideMark/>
          </w:tcPr>
          <w:p w14:paraId="107889E4"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lastRenderedPageBreak/>
              <w:t>Total de Aportaciones</w:t>
            </w:r>
          </w:p>
        </w:tc>
        <w:tc>
          <w:tcPr>
            <w:tcW w:w="2551" w:type="dxa"/>
            <w:noWrap/>
            <w:hideMark/>
          </w:tcPr>
          <w:p w14:paraId="7B4EAE51"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14824600" w14:textId="19AC2CD4" w:rsidR="008C7931" w:rsidRPr="008C7931" w:rsidRDefault="008C7931" w:rsidP="008C7931">
            <w:pPr>
              <w:jc w:val="both"/>
              <w:rPr>
                <w:rFonts w:ascii="Century Gothic" w:hAnsi="Century Gothic" w:cs="Arial"/>
                <w:b/>
                <w:bCs/>
              </w:rPr>
            </w:pPr>
            <w:r w:rsidRPr="008C7931">
              <w:rPr>
                <w:rFonts w:ascii="Century Gothic" w:hAnsi="Century Gothic" w:cs="Arial"/>
                <w:b/>
                <w:bCs/>
              </w:rPr>
              <w:t xml:space="preserve"> $  </w:t>
            </w:r>
            <w:r w:rsidR="00BD1888">
              <w:rPr>
                <w:rFonts w:ascii="Century Gothic" w:hAnsi="Century Gothic" w:cs="Arial"/>
                <w:b/>
                <w:bCs/>
              </w:rPr>
              <w:t xml:space="preserve">     </w:t>
            </w:r>
            <w:r w:rsidRPr="008C7931">
              <w:rPr>
                <w:rFonts w:ascii="Century Gothic" w:hAnsi="Century Gothic" w:cs="Arial"/>
                <w:b/>
                <w:bCs/>
              </w:rPr>
              <w:t xml:space="preserve">  14,369,238.99 </w:t>
            </w:r>
          </w:p>
        </w:tc>
      </w:tr>
      <w:tr w:rsidR="008C7931" w:rsidRPr="008C7931" w14:paraId="4E4188F0" w14:textId="77777777" w:rsidTr="008C7931">
        <w:trPr>
          <w:trHeight w:val="330"/>
        </w:trPr>
        <w:tc>
          <w:tcPr>
            <w:tcW w:w="4679" w:type="dxa"/>
            <w:noWrap/>
            <w:hideMark/>
          </w:tcPr>
          <w:p w14:paraId="546A49CD"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c>
          <w:tcPr>
            <w:tcW w:w="2551" w:type="dxa"/>
            <w:noWrap/>
            <w:hideMark/>
          </w:tcPr>
          <w:p w14:paraId="0C9E1884"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281F27AB"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r>
      <w:tr w:rsidR="008C7931" w:rsidRPr="008C7931" w14:paraId="68105187" w14:textId="77777777" w:rsidTr="008C7931">
        <w:trPr>
          <w:trHeight w:val="330"/>
        </w:trPr>
        <w:tc>
          <w:tcPr>
            <w:tcW w:w="4679" w:type="dxa"/>
            <w:hideMark/>
          </w:tcPr>
          <w:p w14:paraId="432F3368" w14:textId="77777777" w:rsidR="008C7931" w:rsidRPr="008C7931" w:rsidRDefault="008C7931">
            <w:pPr>
              <w:jc w:val="both"/>
              <w:rPr>
                <w:rFonts w:ascii="Century Gothic" w:hAnsi="Century Gothic" w:cs="Arial"/>
                <w:b/>
                <w:bCs/>
              </w:rPr>
            </w:pPr>
            <w:r w:rsidRPr="008C7931">
              <w:rPr>
                <w:rFonts w:ascii="Century Gothic" w:hAnsi="Century Gothic" w:cs="Arial"/>
                <w:b/>
                <w:bCs/>
              </w:rPr>
              <w:t>Convenios</w:t>
            </w:r>
          </w:p>
        </w:tc>
        <w:tc>
          <w:tcPr>
            <w:tcW w:w="2551" w:type="dxa"/>
            <w:noWrap/>
            <w:hideMark/>
          </w:tcPr>
          <w:p w14:paraId="04D3FCEB"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539A7892"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xml:space="preserve"> $                       -   </w:t>
            </w:r>
          </w:p>
        </w:tc>
      </w:tr>
      <w:tr w:rsidR="008C7931" w:rsidRPr="008C7931" w14:paraId="14515AC0" w14:textId="77777777" w:rsidTr="008C7931">
        <w:trPr>
          <w:trHeight w:val="345"/>
        </w:trPr>
        <w:tc>
          <w:tcPr>
            <w:tcW w:w="4679" w:type="dxa"/>
            <w:hideMark/>
          </w:tcPr>
          <w:p w14:paraId="551495BD" w14:textId="77777777" w:rsidR="008C7931" w:rsidRPr="008C7931" w:rsidRDefault="008C7931" w:rsidP="008C7931">
            <w:pPr>
              <w:jc w:val="both"/>
              <w:rPr>
                <w:rFonts w:ascii="Century Gothic" w:hAnsi="Century Gothic" w:cs="Arial"/>
              </w:rPr>
            </w:pPr>
            <w:r w:rsidRPr="008C7931">
              <w:rPr>
                <w:rFonts w:ascii="Century Gothic" w:hAnsi="Century Gothic" w:cs="Arial"/>
              </w:rPr>
              <w:t>Convenios</w:t>
            </w:r>
          </w:p>
        </w:tc>
        <w:tc>
          <w:tcPr>
            <w:tcW w:w="2551" w:type="dxa"/>
            <w:noWrap/>
            <w:hideMark/>
          </w:tcPr>
          <w:p w14:paraId="11C14A81"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 $                        -   </w:t>
            </w:r>
          </w:p>
        </w:tc>
        <w:tc>
          <w:tcPr>
            <w:tcW w:w="2552" w:type="dxa"/>
            <w:noWrap/>
            <w:hideMark/>
          </w:tcPr>
          <w:p w14:paraId="3F53FE58"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r>
      <w:tr w:rsidR="008C7931" w:rsidRPr="008C7931" w14:paraId="7EED9390" w14:textId="77777777" w:rsidTr="008C7931">
        <w:trPr>
          <w:trHeight w:val="345"/>
        </w:trPr>
        <w:tc>
          <w:tcPr>
            <w:tcW w:w="4679" w:type="dxa"/>
            <w:hideMark/>
          </w:tcPr>
          <w:p w14:paraId="101336FE"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1" w:type="dxa"/>
            <w:noWrap/>
            <w:hideMark/>
          </w:tcPr>
          <w:p w14:paraId="4C316D70"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1F404040"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r>
      <w:tr w:rsidR="008C7931" w:rsidRPr="008C7931" w14:paraId="05798BF7" w14:textId="77777777" w:rsidTr="008C7931">
        <w:trPr>
          <w:trHeight w:val="330"/>
        </w:trPr>
        <w:tc>
          <w:tcPr>
            <w:tcW w:w="4679" w:type="dxa"/>
            <w:noWrap/>
            <w:hideMark/>
          </w:tcPr>
          <w:p w14:paraId="7B4303FA"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Otras Participaciones y Aportaciones</w:t>
            </w:r>
          </w:p>
        </w:tc>
        <w:tc>
          <w:tcPr>
            <w:tcW w:w="2551" w:type="dxa"/>
            <w:noWrap/>
            <w:hideMark/>
          </w:tcPr>
          <w:p w14:paraId="54FC9A03"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79AD393B"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r>
      <w:tr w:rsidR="008C7931" w:rsidRPr="008C7931" w14:paraId="78F6C2DA" w14:textId="77777777" w:rsidTr="008C7931">
        <w:trPr>
          <w:trHeight w:val="330"/>
        </w:trPr>
        <w:tc>
          <w:tcPr>
            <w:tcW w:w="4679" w:type="dxa"/>
            <w:noWrap/>
            <w:hideMark/>
          </w:tcPr>
          <w:p w14:paraId="22FB3C34"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Federales</w:t>
            </w:r>
          </w:p>
        </w:tc>
        <w:tc>
          <w:tcPr>
            <w:tcW w:w="2551" w:type="dxa"/>
            <w:noWrap/>
            <w:hideMark/>
          </w:tcPr>
          <w:p w14:paraId="1B415695"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 $                         -   </w:t>
            </w:r>
          </w:p>
        </w:tc>
        <w:tc>
          <w:tcPr>
            <w:tcW w:w="2552" w:type="dxa"/>
            <w:noWrap/>
            <w:hideMark/>
          </w:tcPr>
          <w:p w14:paraId="34A354BE"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r>
      <w:tr w:rsidR="008C7931" w:rsidRPr="008C7931" w14:paraId="38F26E7E" w14:textId="77777777" w:rsidTr="008C7931">
        <w:trPr>
          <w:trHeight w:val="330"/>
        </w:trPr>
        <w:tc>
          <w:tcPr>
            <w:tcW w:w="4679" w:type="dxa"/>
            <w:noWrap/>
            <w:hideMark/>
          </w:tcPr>
          <w:p w14:paraId="2D9E307D"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Estatales</w:t>
            </w:r>
          </w:p>
        </w:tc>
        <w:tc>
          <w:tcPr>
            <w:tcW w:w="2551" w:type="dxa"/>
            <w:noWrap/>
            <w:hideMark/>
          </w:tcPr>
          <w:p w14:paraId="28B6F8AA"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 $                         -   </w:t>
            </w:r>
          </w:p>
        </w:tc>
        <w:tc>
          <w:tcPr>
            <w:tcW w:w="2552" w:type="dxa"/>
            <w:noWrap/>
            <w:hideMark/>
          </w:tcPr>
          <w:p w14:paraId="0E6E4FA7"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r>
      <w:tr w:rsidR="008C7931" w:rsidRPr="008C7931" w14:paraId="4E9871B2" w14:textId="77777777" w:rsidTr="008C7931">
        <w:trPr>
          <w:trHeight w:val="330"/>
        </w:trPr>
        <w:tc>
          <w:tcPr>
            <w:tcW w:w="4679" w:type="dxa"/>
            <w:noWrap/>
            <w:hideMark/>
          </w:tcPr>
          <w:p w14:paraId="4785B3C9"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Total de Otras Participaciones y Aportaciones</w:t>
            </w:r>
          </w:p>
        </w:tc>
        <w:tc>
          <w:tcPr>
            <w:tcW w:w="2551" w:type="dxa"/>
            <w:noWrap/>
            <w:hideMark/>
          </w:tcPr>
          <w:p w14:paraId="6F4F01F4"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450AE8F9"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xml:space="preserve"> $                       -   </w:t>
            </w:r>
          </w:p>
        </w:tc>
      </w:tr>
      <w:tr w:rsidR="008C7931" w:rsidRPr="008C7931" w14:paraId="7B3F77CA" w14:textId="77777777" w:rsidTr="008C7931">
        <w:trPr>
          <w:trHeight w:val="330"/>
        </w:trPr>
        <w:tc>
          <w:tcPr>
            <w:tcW w:w="4679" w:type="dxa"/>
            <w:noWrap/>
            <w:hideMark/>
          </w:tcPr>
          <w:p w14:paraId="494EA051"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c>
          <w:tcPr>
            <w:tcW w:w="2551" w:type="dxa"/>
            <w:noWrap/>
            <w:hideMark/>
          </w:tcPr>
          <w:p w14:paraId="6869176B"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22B45577"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r>
      <w:tr w:rsidR="008C7931" w:rsidRPr="008C7931" w14:paraId="066C6BA0" w14:textId="77777777" w:rsidTr="008C7931">
        <w:trPr>
          <w:trHeight w:val="330"/>
        </w:trPr>
        <w:tc>
          <w:tcPr>
            <w:tcW w:w="4679" w:type="dxa"/>
            <w:noWrap/>
            <w:hideMark/>
          </w:tcPr>
          <w:p w14:paraId="4CE37E1D"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Ingresos Extraordinarios (Derivados de Financiamientos)</w:t>
            </w:r>
          </w:p>
        </w:tc>
        <w:tc>
          <w:tcPr>
            <w:tcW w:w="2551" w:type="dxa"/>
            <w:noWrap/>
            <w:hideMark/>
          </w:tcPr>
          <w:p w14:paraId="4E69F095"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513F59FF"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776C398E" w14:textId="77777777" w:rsidTr="008C7931">
        <w:trPr>
          <w:trHeight w:val="330"/>
        </w:trPr>
        <w:tc>
          <w:tcPr>
            <w:tcW w:w="4679" w:type="dxa"/>
            <w:noWrap/>
            <w:hideMark/>
          </w:tcPr>
          <w:p w14:paraId="08698064" w14:textId="77777777" w:rsidR="008C7931" w:rsidRPr="008C7931" w:rsidRDefault="008C7931" w:rsidP="008C7931">
            <w:pPr>
              <w:jc w:val="both"/>
              <w:rPr>
                <w:rFonts w:ascii="Century Gothic" w:hAnsi="Century Gothic" w:cs="Arial"/>
              </w:rPr>
            </w:pPr>
            <w:r w:rsidRPr="008C7931">
              <w:rPr>
                <w:rFonts w:ascii="Century Gothic" w:hAnsi="Century Gothic" w:cs="Arial"/>
              </w:rPr>
              <w:t>Empréstitos</w:t>
            </w:r>
          </w:p>
        </w:tc>
        <w:tc>
          <w:tcPr>
            <w:tcW w:w="2551" w:type="dxa"/>
            <w:noWrap/>
            <w:hideMark/>
          </w:tcPr>
          <w:p w14:paraId="526F36B2"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 $                         -   </w:t>
            </w:r>
          </w:p>
        </w:tc>
        <w:tc>
          <w:tcPr>
            <w:tcW w:w="2552" w:type="dxa"/>
            <w:noWrap/>
            <w:hideMark/>
          </w:tcPr>
          <w:p w14:paraId="0F92379D"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49012193" w14:textId="77777777" w:rsidTr="008C7931">
        <w:trPr>
          <w:trHeight w:val="330"/>
        </w:trPr>
        <w:tc>
          <w:tcPr>
            <w:tcW w:w="4679" w:type="dxa"/>
            <w:noWrap/>
            <w:hideMark/>
          </w:tcPr>
          <w:p w14:paraId="0DE8ED48" w14:textId="77777777" w:rsidR="008C7931" w:rsidRPr="008C7931" w:rsidRDefault="008C7931" w:rsidP="008C7931">
            <w:pPr>
              <w:jc w:val="both"/>
              <w:rPr>
                <w:rFonts w:ascii="Century Gothic" w:hAnsi="Century Gothic" w:cs="Arial"/>
              </w:rPr>
            </w:pPr>
            <w:r w:rsidRPr="008C7931">
              <w:rPr>
                <w:rFonts w:ascii="Century Gothic" w:hAnsi="Century Gothic" w:cs="Arial"/>
              </w:rPr>
              <w:t>Otros Ingresos Extraordinarios</w:t>
            </w:r>
          </w:p>
        </w:tc>
        <w:tc>
          <w:tcPr>
            <w:tcW w:w="2551" w:type="dxa"/>
            <w:noWrap/>
            <w:hideMark/>
          </w:tcPr>
          <w:p w14:paraId="3BE39DD3" w14:textId="77777777" w:rsidR="008C7931" w:rsidRPr="008C7931" w:rsidRDefault="008C7931" w:rsidP="008C7931">
            <w:pPr>
              <w:jc w:val="both"/>
              <w:rPr>
                <w:rFonts w:ascii="Century Gothic" w:hAnsi="Century Gothic" w:cs="Arial"/>
              </w:rPr>
            </w:pPr>
            <w:r w:rsidRPr="008C7931">
              <w:rPr>
                <w:rFonts w:ascii="Century Gothic" w:hAnsi="Century Gothic" w:cs="Arial"/>
              </w:rPr>
              <w:t xml:space="preserve"> $                         -   </w:t>
            </w:r>
          </w:p>
        </w:tc>
        <w:tc>
          <w:tcPr>
            <w:tcW w:w="2552" w:type="dxa"/>
            <w:noWrap/>
            <w:hideMark/>
          </w:tcPr>
          <w:p w14:paraId="262A8A1C"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r>
      <w:tr w:rsidR="008C7931" w:rsidRPr="008C7931" w14:paraId="71626CE4" w14:textId="77777777" w:rsidTr="008C7931">
        <w:trPr>
          <w:trHeight w:val="330"/>
        </w:trPr>
        <w:tc>
          <w:tcPr>
            <w:tcW w:w="4679" w:type="dxa"/>
            <w:noWrap/>
            <w:hideMark/>
          </w:tcPr>
          <w:p w14:paraId="4B71D03B"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Total Ingresos Extraordinarios</w:t>
            </w:r>
          </w:p>
        </w:tc>
        <w:tc>
          <w:tcPr>
            <w:tcW w:w="2551" w:type="dxa"/>
            <w:noWrap/>
            <w:hideMark/>
          </w:tcPr>
          <w:p w14:paraId="684E3A61"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1C227801"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xml:space="preserve"> $                       -   </w:t>
            </w:r>
          </w:p>
        </w:tc>
      </w:tr>
      <w:tr w:rsidR="008C7931" w:rsidRPr="008C7931" w14:paraId="666939DF" w14:textId="77777777" w:rsidTr="008C7931">
        <w:trPr>
          <w:trHeight w:val="330"/>
        </w:trPr>
        <w:tc>
          <w:tcPr>
            <w:tcW w:w="4679" w:type="dxa"/>
            <w:noWrap/>
            <w:hideMark/>
          </w:tcPr>
          <w:p w14:paraId="67F85F50"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c>
          <w:tcPr>
            <w:tcW w:w="2551" w:type="dxa"/>
            <w:noWrap/>
            <w:hideMark/>
          </w:tcPr>
          <w:p w14:paraId="3E6D5CE6"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0491BF6C"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 </w:t>
            </w:r>
          </w:p>
        </w:tc>
      </w:tr>
      <w:tr w:rsidR="008C7931" w:rsidRPr="008C7931" w14:paraId="21D065EE" w14:textId="77777777" w:rsidTr="008C7931">
        <w:trPr>
          <w:trHeight w:val="330"/>
        </w:trPr>
        <w:tc>
          <w:tcPr>
            <w:tcW w:w="4679" w:type="dxa"/>
            <w:noWrap/>
            <w:hideMark/>
          </w:tcPr>
          <w:p w14:paraId="6DDDFD38" w14:textId="77777777" w:rsidR="008C7931" w:rsidRPr="008C7931" w:rsidRDefault="008C7931" w:rsidP="008C7931">
            <w:pPr>
              <w:jc w:val="both"/>
              <w:rPr>
                <w:rFonts w:ascii="Century Gothic" w:hAnsi="Century Gothic" w:cs="Arial"/>
                <w:b/>
                <w:bCs/>
              </w:rPr>
            </w:pPr>
            <w:r w:rsidRPr="008C7931">
              <w:rPr>
                <w:rFonts w:ascii="Century Gothic" w:hAnsi="Century Gothic" w:cs="Arial"/>
                <w:b/>
                <w:bCs/>
              </w:rPr>
              <w:t>Ingresos Totales / Globales</w:t>
            </w:r>
          </w:p>
        </w:tc>
        <w:tc>
          <w:tcPr>
            <w:tcW w:w="2551" w:type="dxa"/>
            <w:noWrap/>
            <w:hideMark/>
          </w:tcPr>
          <w:p w14:paraId="78484C0B" w14:textId="77777777" w:rsidR="008C7931" w:rsidRPr="008C7931" w:rsidRDefault="008C7931" w:rsidP="008C7931">
            <w:pPr>
              <w:jc w:val="both"/>
              <w:rPr>
                <w:rFonts w:ascii="Century Gothic" w:hAnsi="Century Gothic" w:cs="Arial"/>
              </w:rPr>
            </w:pPr>
            <w:r w:rsidRPr="008C7931">
              <w:rPr>
                <w:rFonts w:ascii="Century Gothic" w:hAnsi="Century Gothic" w:cs="Arial"/>
              </w:rPr>
              <w:t> </w:t>
            </w:r>
          </w:p>
        </w:tc>
        <w:tc>
          <w:tcPr>
            <w:tcW w:w="2552" w:type="dxa"/>
            <w:noWrap/>
            <w:hideMark/>
          </w:tcPr>
          <w:p w14:paraId="089A4832" w14:textId="3B9ECF6F" w:rsidR="008C7931" w:rsidRPr="008C7931" w:rsidRDefault="008C7931" w:rsidP="008C7931">
            <w:pPr>
              <w:jc w:val="both"/>
              <w:rPr>
                <w:rFonts w:ascii="Century Gothic" w:hAnsi="Century Gothic" w:cs="Arial"/>
                <w:b/>
                <w:bCs/>
              </w:rPr>
            </w:pPr>
            <w:r w:rsidRPr="008C7931">
              <w:rPr>
                <w:rFonts w:ascii="Century Gothic" w:hAnsi="Century Gothic" w:cs="Arial"/>
                <w:b/>
                <w:bCs/>
              </w:rPr>
              <w:t xml:space="preserve"> $    </w:t>
            </w:r>
            <w:r w:rsidR="00BD1888">
              <w:rPr>
                <w:rFonts w:ascii="Century Gothic" w:hAnsi="Century Gothic" w:cs="Arial"/>
                <w:b/>
                <w:bCs/>
              </w:rPr>
              <w:t xml:space="preserve">     </w:t>
            </w:r>
            <w:r w:rsidRPr="008C7931">
              <w:rPr>
                <w:rFonts w:ascii="Century Gothic" w:hAnsi="Century Gothic" w:cs="Arial"/>
                <w:b/>
                <w:bCs/>
              </w:rPr>
              <w:t xml:space="preserve">36,637,730.56 </w:t>
            </w:r>
          </w:p>
        </w:tc>
      </w:tr>
    </w:tbl>
    <w:p w14:paraId="5A29DD99" w14:textId="77777777" w:rsidR="008C7931" w:rsidRPr="00BF57CA" w:rsidRDefault="008C7931" w:rsidP="00C22D96">
      <w:pPr>
        <w:jc w:val="both"/>
        <w:rPr>
          <w:rFonts w:ascii="Century Gothic" w:hAnsi="Century Gothic" w:cs="Arial"/>
          <w:lang w:val="es-MX"/>
        </w:rPr>
      </w:pPr>
    </w:p>
    <w:sectPr w:rsidR="008C7931" w:rsidRPr="00BF57CA" w:rsidSect="00833B32">
      <w:headerReference w:type="default" r:id="rId7"/>
      <w:footerReference w:type="default" r:id="rId8"/>
      <w:footerReference w:type="first" r:id="rId9"/>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F378" w14:textId="77777777" w:rsidR="001E41BE" w:rsidRDefault="001E41BE">
      <w:r>
        <w:separator/>
      </w:r>
    </w:p>
  </w:endnote>
  <w:endnote w:type="continuationSeparator" w:id="0">
    <w:p w14:paraId="359B5038" w14:textId="77777777" w:rsidR="001E41BE" w:rsidRDefault="001E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rPr>
        <w:sz w:val="20"/>
        <w:szCs w:val="20"/>
      </w:rPr>
    </w:sdtEndPr>
    <w:sdtContent>
      <w:p w14:paraId="5500466B" w14:textId="6CEB5BB0" w:rsidR="005A5B9A" w:rsidRPr="00C1118E" w:rsidRDefault="005A5B9A">
        <w:pPr>
          <w:pStyle w:val="Piedepgina"/>
          <w:jc w:val="right"/>
          <w:rPr>
            <w:sz w:val="20"/>
            <w:szCs w:val="20"/>
          </w:rPr>
        </w:pPr>
        <w:r w:rsidRPr="00C1118E">
          <w:rPr>
            <w:sz w:val="20"/>
            <w:szCs w:val="20"/>
          </w:rPr>
          <w:fldChar w:fldCharType="begin"/>
        </w:r>
        <w:r w:rsidRPr="00C1118E">
          <w:rPr>
            <w:sz w:val="20"/>
            <w:szCs w:val="20"/>
          </w:rPr>
          <w:instrText>PAGE   \* MERGEFORMAT</w:instrText>
        </w:r>
        <w:r w:rsidRPr="00C1118E">
          <w:rPr>
            <w:sz w:val="20"/>
            <w:szCs w:val="20"/>
          </w:rPr>
          <w:fldChar w:fldCharType="separate"/>
        </w:r>
        <w:r w:rsidRPr="00C1118E">
          <w:rPr>
            <w:sz w:val="20"/>
            <w:szCs w:val="20"/>
          </w:rPr>
          <w:t>2</w:t>
        </w:r>
        <w:r w:rsidRPr="00C1118E">
          <w:rPr>
            <w:sz w:val="20"/>
            <w:szCs w:val="20"/>
          </w:rPr>
          <w:fldChar w:fldCharType="end"/>
        </w:r>
      </w:p>
    </w:sdtContent>
  </w:sdt>
  <w:p w14:paraId="624F0533" w14:textId="77777777" w:rsidR="005A5B9A" w:rsidRDefault="005A5B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0253" w14:textId="77777777" w:rsidR="00685C9A" w:rsidRDefault="00685C9A">
    <w:pPr>
      <w:pStyle w:val="Piedepgina"/>
      <w:jc w:val="right"/>
    </w:pPr>
  </w:p>
  <w:sdt>
    <w:sdtPr>
      <w:id w:val="-2114660545"/>
      <w:docPartObj>
        <w:docPartGallery w:val="Page Numbers (Bottom of Page)"/>
        <w:docPartUnique/>
      </w:docPartObj>
    </w:sdtPr>
    <w:sdtEndPr>
      <w:rPr>
        <w:sz w:val="20"/>
        <w:szCs w:val="20"/>
      </w:rPr>
    </w:sdtEndPr>
    <w:sdtContent>
      <w:p w14:paraId="2E1E02E8" w14:textId="7D77D52C" w:rsidR="00685C9A" w:rsidRPr="00C1118E" w:rsidRDefault="00685C9A">
        <w:pPr>
          <w:pStyle w:val="Piedepgina"/>
          <w:jc w:val="right"/>
          <w:rPr>
            <w:sz w:val="20"/>
            <w:szCs w:val="20"/>
          </w:rPr>
        </w:pPr>
        <w:r w:rsidRPr="00C1118E">
          <w:rPr>
            <w:sz w:val="20"/>
            <w:szCs w:val="20"/>
          </w:rPr>
          <w:fldChar w:fldCharType="begin"/>
        </w:r>
        <w:r w:rsidRPr="00C1118E">
          <w:rPr>
            <w:sz w:val="20"/>
            <w:szCs w:val="20"/>
          </w:rPr>
          <w:instrText>PAGE   \* MERGEFORMAT</w:instrText>
        </w:r>
        <w:r w:rsidRPr="00C1118E">
          <w:rPr>
            <w:sz w:val="20"/>
            <w:szCs w:val="20"/>
          </w:rPr>
          <w:fldChar w:fldCharType="separate"/>
        </w:r>
        <w:r w:rsidRPr="00C1118E">
          <w:rPr>
            <w:sz w:val="20"/>
            <w:szCs w:val="20"/>
          </w:rPr>
          <w:t>2</w:t>
        </w:r>
        <w:r w:rsidRPr="00C1118E">
          <w:rPr>
            <w:sz w:val="20"/>
            <w:szCs w:val="20"/>
          </w:rPr>
          <w:fldChar w:fldCharType="end"/>
        </w:r>
      </w:p>
    </w:sdtContent>
  </w:sdt>
  <w:p w14:paraId="67EEA535" w14:textId="77777777" w:rsidR="00685C9A" w:rsidRDefault="00685C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05BE3" w14:textId="77777777" w:rsidR="001E41BE" w:rsidRDefault="001E41BE">
      <w:r>
        <w:separator/>
      </w:r>
    </w:p>
  </w:footnote>
  <w:footnote w:type="continuationSeparator" w:id="0">
    <w:p w14:paraId="0E60AEC8" w14:textId="77777777" w:rsidR="001E41BE" w:rsidRDefault="001E4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3226CE36" w:rsidR="005A5B9A" w:rsidRPr="00C1118E" w:rsidRDefault="005A5B9A" w:rsidP="005A5B9A">
    <w:pPr>
      <w:pStyle w:val="Encabezado"/>
      <w:jc w:val="right"/>
      <w:rPr>
        <w:rFonts w:ascii="Century Gothic" w:hAnsi="Century Gothic"/>
        <w:b/>
        <w:lang w:val="es-MX"/>
      </w:rPr>
    </w:pPr>
    <w:r w:rsidRPr="00C1118E">
      <w:rPr>
        <w:rFonts w:ascii="Century Gothic" w:hAnsi="Century Gothic"/>
        <w:b/>
        <w:lang w:val="es-MX"/>
      </w:rPr>
      <w:t>DECRETO No.</w:t>
    </w:r>
  </w:p>
  <w:p w14:paraId="61161E7A" w14:textId="0C38B2B3" w:rsidR="005A5B9A" w:rsidRPr="00076D61" w:rsidRDefault="005A5B9A" w:rsidP="005A5B9A">
    <w:pPr>
      <w:ind w:right="23"/>
      <w:jc w:val="right"/>
      <w:rPr>
        <w:rFonts w:ascii="Century Gothic" w:hAnsi="Century Gothic"/>
        <w:b/>
        <w:lang w:val="es-MX"/>
      </w:rPr>
    </w:pPr>
    <w:r w:rsidRPr="00C1118E">
      <w:rPr>
        <w:rFonts w:ascii="Century Gothic" w:hAnsi="Century Gothic"/>
        <w:b/>
        <w:lang w:val="es-MX"/>
      </w:rPr>
      <w:softHyphen/>
    </w:r>
    <w:r w:rsidRPr="00C1118E">
      <w:rPr>
        <w:rFonts w:ascii="Century Gothic" w:hAnsi="Century Gothic"/>
        <w:b/>
        <w:lang w:val="es-MX"/>
      </w:rPr>
      <w:softHyphen/>
    </w:r>
    <w:r w:rsidRPr="00C1118E">
      <w:rPr>
        <w:rFonts w:ascii="Century Gothic" w:hAnsi="Century Gothic"/>
        <w:b/>
        <w:lang w:val="es-MX"/>
      </w:rPr>
      <w:softHyphen/>
    </w:r>
    <w:r w:rsidRPr="00C1118E">
      <w:rPr>
        <w:rFonts w:ascii="Century Gothic" w:hAnsi="Century Gothic"/>
        <w:b/>
        <w:lang w:val="es-MX"/>
      </w:rPr>
      <w:softHyphen/>
    </w:r>
    <w:r w:rsidRPr="00C1118E">
      <w:rPr>
        <w:rFonts w:ascii="Century Gothic" w:hAnsi="Century Gothic"/>
        <w:b/>
        <w:lang w:val="es-MX"/>
      </w:rPr>
      <w:softHyphen/>
    </w:r>
    <w:r w:rsidRPr="00C1118E">
      <w:rPr>
        <w:rFonts w:ascii="Century Gothic" w:hAnsi="Century Gothic"/>
        <w:b/>
        <w:lang w:val="es-MX"/>
      </w:rPr>
      <w:softHyphen/>
    </w:r>
    <w:r w:rsidRPr="00C1118E">
      <w:rPr>
        <w:rFonts w:ascii="Century Gothic" w:hAnsi="Century Gothic"/>
        <w:b/>
        <w:lang w:val="es-MX"/>
      </w:rPr>
      <w:softHyphen/>
    </w:r>
    <w:r w:rsidRPr="00C1118E">
      <w:rPr>
        <w:rFonts w:ascii="Century Gothic" w:hAnsi="Century Gothic"/>
        <w:b/>
        <w:lang w:val="es-MX"/>
      </w:rPr>
      <w:softHyphen/>
    </w:r>
    <w:r w:rsidRPr="00C1118E">
      <w:rPr>
        <w:rFonts w:ascii="Century Gothic" w:hAnsi="Century Gothic"/>
        <w:b/>
        <w:lang w:val="es-MX"/>
      </w:rPr>
      <w:softHyphen/>
    </w:r>
    <w:r w:rsidRPr="00C1118E">
      <w:rPr>
        <w:rFonts w:ascii="Century Gothic" w:hAnsi="Century Gothic"/>
        <w:b/>
        <w:lang w:val="es-MX"/>
      </w:rPr>
      <w:softHyphen/>
    </w:r>
    <w:r w:rsidRPr="00C1118E">
      <w:rPr>
        <w:rFonts w:ascii="Century Gothic" w:hAnsi="Century Gothic"/>
        <w:b/>
        <w:lang w:val="es-MX"/>
      </w:rPr>
      <w:softHyphen/>
    </w:r>
    <w:r w:rsidRPr="00C1118E">
      <w:rPr>
        <w:rFonts w:ascii="Century Gothic" w:hAnsi="Century Gothic"/>
        <w:b/>
        <w:lang w:val="es-MX"/>
      </w:rPr>
      <w:softHyphen/>
      <w:t>LXVIII/</w:t>
    </w:r>
    <w:proofErr w:type="spellStart"/>
    <w:r w:rsidRPr="00C1118E">
      <w:rPr>
        <w:rFonts w:ascii="Century Gothic" w:hAnsi="Century Gothic"/>
        <w:b/>
        <w:lang w:val="es-MX"/>
      </w:rPr>
      <w:t>APLIM</w:t>
    </w:r>
    <w:proofErr w:type="spellEnd"/>
    <w:r w:rsidRPr="00C1118E">
      <w:rPr>
        <w:rFonts w:ascii="Century Gothic" w:hAnsi="Century Gothic"/>
        <w:b/>
        <w:lang w:val="es-MX"/>
      </w:rPr>
      <w:t>/</w:t>
    </w:r>
    <w:r w:rsidR="00C1118E" w:rsidRPr="00C1118E">
      <w:rPr>
        <w:rFonts w:ascii="Century Gothic" w:hAnsi="Century Gothic"/>
        <w:b/>
        <w:lang w:val="es-MX"/>
      </w:rPr>
      <w:t>0423</w:t>
    </w:r>
    <w:r w:rsidRPr="00C1118E">
      <w:rPr>
        <w:rFonts w:ascii="Century Gothic" w:hAnsi="Century Gothic"/>
        <w:b/>
        <w:lang w:val="es-MX"/>
      </w:rPr>
      <w:t>/</w:t>
    </w:r>
    <w:proofErr w:type="gramStart"/>
    <w:r w:rsidRPr="00C1118E">
      <w:rPr>
        <w:rFonts w:ascii="Century Gothic" w:hAnsi="Century Gothic"/>
        <w:b/>
        <w:lang w:val="es-MX"/>
      </w:rPr>
      <w:t>2025  I</w:t>
    </w:r>
    <w:proofErr w:type="gramEnd"/>
    <w:r w:rsidRPr="00C1118E">
      <w:rPr>
        <w:rFonts w:ascii="Century Gothic" w:hAnsi="Century Gothic"/>
        <w:b/>
        <w:lang w:val="es-MX"/>
      </w:rPr>
      <w:t xml:space="preserve"> P.O.</w:t>
    </w:r>
  </w:p>
  <w:p w14:paraId="6E0B1C47" w14:textId="47BD6ED0"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9"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0"/>
  </w:num>
  <w:num w:numId="5">
    <w:abstractNumId w:val="11"/>
  </w:num>
  <w:num w:numId="6">
    <w:abstractNumId w:val="0"/>
  </w:num>
  <w:num w:numId="7">
    <w:abstractNumId w:val="1"/>
  </w:num>
  <w:num w:numId="8">
    <w:abstractNumId w:val="3"/>
  </w:num>
  <w:num w:numId="9">
    <w:abstractNumId w:val="9"/>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4059"/>
    <w:rsid w:val="00064B4B"/>
    <w:rsid w:val="0006532E"/>
    <w:rsid w:val="00067213"/>
    <w:rsid w:val="00077F6D"/>
    <w:rsid w:val="00083E79"/>
    <w:rsid w:val="000A13C1"/>
    <w:rsid w:val="000A5F38"/>
    <w:rsid w:val="000A68C0"/>
    <w:rsid w:val="000B1AEE"/>
    <w:rsid w:val="000D1AA6"/>
    <w:rsid w:val="00106DD7"/>
    <w:rsid w:val="00110654"/>
    <w:rsid w:val="00111BBD"/>
    <w:rsid w:val="0015160E"/>
    <w:rsid w:val="001639D7"/>
    <w:rsid w:val="0018288C"/>
    <w:rsid w:val="00195D53"/>
    <w:rsid w:val="001A2B3C"/>
    <w:rsid w:val="001C51FA"/>
    <w:rsid w:val="001D03B8"/>
    <w:rsid w:val="001E41BE"/>
    <w:rsid w:val="001F54F1"/>
    <w:rsid w:val="00210E08"/>
    <w:rsid w:val="00222CAE"/>
    <w:rsid w:val="0023049A"/>
    <w:rsid w:val="00233A85"/>
    <w:rsid w:val="002369BC"/>
    <w:rsid w:val="00244657"/>
    <w:rsid w:val="0029181A"/>
    <w:rsid w:val="00291FDC"/>
    <w:rsid w:val="00302C77"/>
    <w:rsid w:val="00302F53"/>
    <w:rsid w:val="00305A00"/>
    <w:rsid w:val="003468F7"/>
    <w:rsid w:val="00363527"/>
    <w:rsid w:val="003A7BBD"/>
    <w:rsid w:val="003C1F66"/>
    <w:rsid w:val="003C5DAB"/>
    <w:rsid w:val="003C6342"/>
    <w:rsid w:val="003D2928"/>
    <w:rsid w:val="003E00F6"/>
    <w:rsid w:val="00420186"/>
    <w:rsid w:val="00461F2D"/>
    <w:rsid w:val="00464F50"/>
    <w:rsid w:val="00476386"/>
    <w:rsid w:val="004B007D"/>
    <w:rsid w:val="004C5A45"/>
    <w:rsid w:val="004D31BD"/>
    <w:rsid w:val="004E4494"/>
    <w:rsid w:val="00517284"/>
    <w:rsid w:val="0052531E"/>
    <w:rsid w:val="00533668"/>
    <w:rsid w:val="005523F1"/>
    <w:rsid w:val="00581AC0"/>
    <w:rsid w:val="005A123A"/>
    <w:rsid w:val="005A5B9A"/>
    <w:rsid w:val="005B4CD1"/>
    <w:rsid w:val="005E07BF"/>
    <w:rsid w:val="005E1535"/>
    <w:rsid w:val="00605171"/>
    <w:rsid w:val="0061059B"/>
    <w:rsid w:val="006178A1"/>
    <w:rsid w:val="006256BB"/>
    <w:rsid w:val="0062602E"/>
    <w:rsid w:val="006325C7"/>
    <w:rsid w:val="00647136"/>
    <w:rsid w:val="006766AE"/>
    <w:rsid w:val="00685C9A"/>
    <w:rsid w:val="006927A2"/>
    <w:rsid w:val="006941DF"/>
    <w:rsid w:val="0069491A"/>
    <w:rsid w:val="006C139E"/>
    <w:rsid w:val="006C1CA2"/>
    <w:rsid w:val="006C43CF"/>
    <w:rsid w:val="006D12C4"/>
    <w:rsid w:val="006E0F4C"/>
    <w:rsid w:val="006E1E88"/>
    <w:rsid w:val="00701957"/>
    <w:rsid w:val="0073689B"/>
    <w:rsid w:val="00741DE5"/>
    <w:rsid w:val="00745420"/>
    <w:rsid w:val="0075291B"/>
    <w:rsid w:val="007650F9"/>
    <w:rsid w:val="00775CCC"/>
    <w:rsid w:val="007825F2"/>
    <w:rsid w:val="00795E72"/>
    <w:rsid w:val="007A3F17"/>
    <w:rsid w:val="007A40E2"/>
    <w:rsid w:val="007D3B4E"/>
    <w:rsid w:val="007D4789"/>
    <w:rsid w:val="008003A0"/>
    <w:rsid w:val="008008C9"/>
    <w:rsid w:val="00800AF7"/>
    <w:rsid w:val="00803D07"/>
    <w:rsid w:val="00812D57"/>
    <w:rsid w:val="00830068"/>
    <w:rsid w:val="008311E5"/>
    <w:rsid w:val="00833B32"/>
    <w:rsid w:val="00845206"/>
    <w:rsid w:val="008463E1"/>
    <w:rsid w:val="00855F7E"/>
    <w:rsid w:val="00856390"/>
    <w:rsid w:val="008578DD"/>
    <w:rsid w:val="008771C5"/>
    <w:rsid w:val="0088065F"/>
    <w:rsid w:val="00887ABA"/>
    <w:rsid w:val="00891E3A"/>
    <w:rsid w:val="00895107"/>
    <w:rsid w:val="00896E4B"/>
    <w:rsid w:val="008A4CFA"/>
    <w:rsid w:val="008A536C"/>
    <w:rsid w:val="008B4969"/>
    <w:rsid w:val="008C48D2"/>
    <w:rsid w:val="008C7931"/>
    <w:rsid w:val="008D46F8"/>
    <w:rsid w:val="008D67FE"/>
    <w:rsid w:val="008E73CB"/>
    <w:rsid w:val="008F0819"/>
    <w:rsid w:val="008F7A5E"/>
    <w:rsid w:val="00920F83"/>
    <w:rsid w:val="009353C9"/>
    <w:rsid w:val="00947469"/>
    <w:rsid w:val="00955084"/>
    <w:rsid w:val="0097381A"/>
    <w:rsid w:val="009822CE"/>
    <w:rsid w:val="00983CE9"/>
    <w:rsid w:val="00984651"/>
    <w:rsid w:val="00984A87"/>
    <w:rsid w:val="00995642"/>
    <w:rsid w:val="00997804"/>
    <w:rsid w:val="009C7AD0"/>
    <w:rsid w:val="009E2D01"/>
    <w:rsid w:val="009E63B6"/>
    <w:rsid w:val="009F1BE1"/>
    <w:rsid w:val="00A03A18"/>
    <w:rsid w:val="00A04139"/>
    <w:rsid w:val="00A0570A"/>
    <w:rsid w:val="00A067F1"/>
    <w:rsid w:val="00A17316"/>
    <w:rsid w:val="00A20345"/>
    <w:rsid w:val="00A2181C"/>
    <w:rsid w:val="00A30949"/>
    <w:rsid w:val="00A354D5"/>
    <w:rsid w:val="00A612E0"/>
    <w:rsid w:val="00A63362"/>
    <w:rsid w:val="00A84DFC"/>
    <w:rsid w:val="00AA13A4"/>
    <w:rsid w:val="00AA4F81"/>
    <w:rsid w:val="00AA744B"/>
    <w:rsid w:val="00AB288A"/>
    <w:rsid w:val="00AE77AE"/>
    <w:rsid w:val="00B06CD2"/>
    <w:rsid w:val="00B2439C"/>
    <w:rsid w:val="00B51A09"/>
    <w:rsid w:val="00B70D32"/>
    <w:rsid w:val="00B71890"/>
    <w:rsid w:val="00B8455B"/>
    <w:rsid w:val="00B91D75"/>
    <w:rsid w:val="00BB258D"/>
    <w:rsid w:val="00BD1888"/>
    <w:rsid w:val="00BE4BB4"/>
    <w:rsid w:val="00BF1CFD"/>
    <w:rsid w:val="00BF57CA"/>
    <w:rsid w:val="00C028A6"/>
    <w:rsid w:val="00C02C40"/>
    <w:rsid w:val="00C03AF2"/>
    <w:rsid w:val="00C1118E"/>
    <w:rsid w:val="00C1689E"/>
    <w:rsid w:val="00C22D96"/>
    <w:rsid w:val="00C315E1"/>
    <w:rsid w:val="00C56B1D"/>
    <w:rsid w:val="00C75DC2"/>
    <w:rsid w:val="00C83ACD"/>
    <w:rsid w:val="00C92270"/>
    <w:rsid w:val="00C96AE3"/>
    <w:rsid w:val="00CB0FF2"/>
    <w:rsid w:val="00CC0793"/>
    <w:rsid w:val="00CD2BC9"/>
    <w:rsid w:val="00CD4B09"/>
    <w:rsid w:val="00CE6E39"/>
    <w:rsid w:val="00D03719"/>
    <w:rsid w:val="00D03F70"/>
    <w:rsid w:val="00D275C5"/>
    <w:rsid w:val="00D32D25"/>
    <w:rsid w:val="00D50357"/>
    <w:rsid w:val="00D557F9"/>
    <w:rsid w:val="00D56B15"/>
    <w:rsid w:val="00D70828"/>
    <w:rsid w:val="00D76E22"/>
    <w:rsid w:val="00DB29E2"/>
    <w:rsid w:val="00DD656C"/>
    <w:rsid w:val="00DE38A5"/>
    <w:rsid w:val="00DE6BCF"/>
    <w:rsid w:val="00DE71FE"/>
    <w:rsid w:val="00E062DA"/>
    <w:rsid w:val="00E15CE7"/>
    <w:rsid w:val="00E16F78"/>
    <w:rsid w:val="00E215B2"/>
    <w:rsid w:val="00E21ECD"/>
    <w:rsid w:val="00E23A2B"/>
    <w:rsid w:val="00E24164"/>
    <w:rsid w:val="00E5664C"/>
    <w:rsid w:val="00E70F5E"/>
    <w:rsid w:val="00EA4AAD"/>
    <w:rsid w:val="00EB7E80"/>
    <w:rsid w:val="00EC6866"/>
    <w:rsid w:val="00EC764B"/>
    <w:rsid w:val="00F01B62"/>
    <w:rsid w:val="00F11461"/>
    <w:rsid w:val="00F325FF"/>
    <w:rsid w:val="00F366D5"/>
    <w:rsid w:val="00F57085"/>
    <w:rsid w:val="00F620DD"/>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AB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6722">
      <w:bodyDiv w:val="1"/>
      <w:marLeft w:val="0"/>
      <w:marRight w:val="0"/>
      <w:marTop w:val="0"/>
      <w:marBottom w:val="0"/>
      <w:divBdr>
        <w:top w:val="none" w:sz="0" w:space="0" w:color="auto"/>
        <w:left w:val="none" w:sz="0" w:space="0" w:color="auto"/>
        <w:bottom w:val="none" w:sz="0" w:space="0" w:color="auto"/>
        <w:right w:val="none" w:sz="0" w:space="0" w:color="auto"/>
      </w:divBdr>
    </w:div>
    <w:div w:id="593591126">
      <w:bodyDiv w:val="1"/>
      <w:marLeft w:val="0"/>
      <w:marRight w:val="0"/>
      <w:marTop w:val="0"/>
      <w:marBottom w:val="0"/>
      <w:divBdr>
        <w:top w:val="none" w:sz="0" w:space="0" w:color="auto"/>
        <w:left w:val="none" w:sz="0" w:space="0" w:color="auto"/>
        <w:bottom w:val="none" w:sz="0" w:space="0" w:color="auto"/>
        <w:right w:val="none" w:sz="0" w:space="0" w:color="auto"/>
      </w:divBdr>
    </w:div>
    <w:div w:id="679240440">
      <w:bodyDiv w:val="1"/>
      <w:marLeft w:val="0"/>
      <w:marRight w:val="0"/>
      <w:marTop w:val="0"/>
      <w:marBottom w:val="0"/>
      <w:divBdr>
        <w:top w:val="none" w:sz="0" w:space="0" w:color="auto"/>
        <w:left w:val="none" w:sz="0" w:space="0" w:color="auto"/>
        <w:bottom w:val="none" w:sz="0" w:space="0" w:color="auto"/>
        <w:right w:val="none" w:sz="0" w:space="0" w:color="auto"/>
      </w:divBdr>
    </w:div>
    <w:div w:id="1437599085">
      <w:bodyDiv w:val="1"/>
      <w:marLeft w:val="0"/>
      <w:marRight w:val="0"/>
      <w:marTop w:val="0"/>
      <w:marBottom w:val="0"/>
      <w:divBdr>
        <w:top w:val="none" w:sz="0" w:space="0" w:color="auto"/>
        <w:left w:val="none" w:sz="0" w:space="0" w:color="auto"/>
        <w:bottom w:val="none" w:sz="0" w:space="0" w:color="auto"/>
        <w:right w:val="none" w:sz="0" w:space="0" w:color="auto"/>
      </w:divBdr>
    </w:div>
    <w:div w:id="183660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58</Pages>
  <Words>5752</Words>
  <Characters>31640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20</cp:revision>
  <cp:lastPrinted>2025-12-18T00:01:00Z</cp:lastPrinted>
  <dcterms:created xsi:type="dcterms:W3CDTF">2025-12-17T19:41:00Z</dcterms:created>
  <dcterms:modified xsi:type="dcterms:W3CDTF">2025-12-18T00:01:00Z</dcterms:modified>
</cp:coreProperties>
</file>