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2E701A48"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AB19E4">
        <w:rPr>
          <w:rFonts w:ascii="Century Gothic" w:hAnsi="Century Gothic"/>
          <w:b/>
          <w:sz w:val="25"/>
          <w:szCs w:val="25"/>
          <w:lang w:val="es-MX"/>
        </w:rPr>
        <w:t>0434</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72C5F264" w:rsidR="005A5B9A" w:rsidRDefault="005A5B9A" w:rsidP="00C22D96">
      <w:pPr>
        <w:ind w:right="49"/>
        <w:jc w:val="center"/>
        <w:rPr>
          <w:rFonts w:ascii="Century Gothic" w:hAnsi="Century Gothic"/>
          <w:b/>
          <w:sz w:val="16"/>
          <w:szCs w:val="16"/>
        </w:rPr>
      </w:pPr>
    </w:p>
    <w:p w14:paraId="2EF0E7BB" w14:textId="77777777" w:rsidR="0087098A" w:rsidRPr="0087098A" w:rsidRDefault="0087098A" w:rsidP="00C22D96">
      <w:pPr>
        <w:ind w:right="49"/>
        <w:jc w:val="center"/>
        <w:rPr>
          <w:rFonts w:ascii="Century Gothic" w:hAnsi="Century Gothic"/>
          <w:b/>
          <w:sz w:val="16"/>
          <w:szCs w:val="16"/>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7D6186AD" w:rsidR="007D4789" w:rsidRPr="00C028A6" w:rsidRDefault="007D4789" w:rsidP="00AB19E4">
      <w:pPr>
        <w:spacing w:line="312"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2B66A7">
        <w:rPr>
          <w:rFonts w:ascii="Century Gothic" w:hAnsi="Century Gothic" w:cs="Arial"/>
          <w:b/>
          <w:bCs/>
          <w:lang w:val="es-ES_tradnl"/>
        </w:rPr>
        <w:t xml:space="preserve"> </w:t>
      </w:r>
      <w:proofErr w:type="spellStart"/>
      <w:r w:rsidR="002B66A7">
        <w:rPr>
          <w:rFonts w:ascii="Century Gothic" w:hAnsi="Century Gothic" w:cs="Arial"/>
          <w:b/>
          <w:bCs/>
          <w:lang w:val="es-ES_tradnl"/>
        </w:rPr>
        <w:t>MATACH</w:t>
      </w:r>
      <w:r w:rsidR="00AB19E4">
        <w:rPr>
          <w:rFonts w:ascii="Century Gothic" w:hAnsi="Century Gothic" w:cs="Arial"/>
          <w:b/>
          <w:bCs/>
          <w:lang w:val="es-ES_tradnl"/>
        </w:rPr>
        <w:t>Í</w:t>
      </w:r>
      <w:proofErr w:type="spellEnd"/>
    </w:p>
    <w:p w14:paraId="285534B1" w14:textId="397D3A55" w:rsidR="007D4789" w:rsidRPr="00C83ACD" w:rsidRDefault="007D4789" w:rsidP="00AB19E4">
      <w:pPr>
        <w:spacing w:line="312"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5E6FE84C" w:rsidR="007D4789" w:rsidRDefault="007D4789" w:rsidP="00C22D96">
      <w:pPr>
        <w:jc w:val="both"/>
        <w:rPr>
          <w:rFonts w:ascii="Century Gothic" w:hAnsi="Century Gothic" w:cs="Arial"/>
          <w:lang w:val="es-ES_tradnl"/>
        </w:rPr>
      </w:pPr>
    </w:p>
    <w:p w14:paraId="062F9975" w14:textId="77777777" w:rsidR="00774A9B" w:rsidRPr="00C83ACD" w:rsidRDefault="00774A9B" w:rsidP="00C22D96">
      <w:pPr>
        <w:jc w:val="both"/>
        <w:rPr>
          <w:rFonts w:ascii="Century Gothic" w:hAnsi="Century Gothic" w:cs="Arial"/>
          <w:lang w:val="es-ES_tradnl"/>
        </w:rPr>
      </w:pPr>
    </w:p>
    <w:p w14:paraId="3B46FB9B" w14:textId="1DBF76D1"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b/>
          <w:lang w:val="es-ES_tradnl"/>
        </w:rPr>
        <w:t xml:space="preserve">Artículo </w:t>
      </w:r>
      <w:proofErr w:type="gramStart"/>
      <w:r w:rsidRPr="005C5477">
        <w:rPr>
          <w:rFonts w:ascii="Century Gothic" w:hAnsi="Century Gothic" w:cs="Arial"/>
          <w:b/>
          <w:lang w:val="es-ES_tradnl"/>
        </w:rPr>
        <w:t>Primero.-</w:t>
      </w:r>
      <w:proofErr w:type="gramEnd"/>
      <w:r w:rsidRPr="005C5477">
        <w:rPr>
          <w:rFonts w:ascii="Century Gothic" w:hAnsi="Century Gothic" w:cs="Arial"/>
          <w:lang w:val="es-ES_tradnl"/>
        </w:rPr>
        <w:t xml:space="preserve"> Para que el Municipio de </w:t>
      </w:r>
      <w:proofErr w:type="spellStart"/>
      <w:r w:rsidRPr="005C5477">
        <w:rPr>
          <w:rFonts w:ascii="Century Gothic" w:hAnsi="Century Gothic" w:cs="Arial"/>
          <w:lang w:val="es-ES_tradnl"/>
        </w:rPr>
        <w:t>Matach</w:t>
      </w:r>
      <w:r w:rsidR="00AB19E4">
        <w:rPr>
          <w:rFonts w:ascii="Century Gothic" w:hAnsi="Century Gothic" w:cs="Arial"/>
          <w:lang w:val="es-ES_tradnl"/>
        </w:rPr>
        <w:t>í</w:t>
      </w:r>
      <w:proofErr w:type="spellEnd"/>
      <w:r w:rsidRPr="005C5477">
        <w:rPr>
          <w:rFonts w:ascii="Century Gothic" w:hAnsi="Century Gothic" w:cs="Arial"/>
          <w:lang w:val="es-ES_tradnl"/>
        </w:rPr>
        <w:t xml:space="preserve"> pueda cubrir los gastos previstos en su presupuesto de egresos, durante el ejercicio fiscal comprendido del 1º de enero al 31 de diciembre de 2026, percibirá los ingresos ordinarios y extraordinarios siguientes:</w:t>
      </w:r>
    </w:p>
    <w:p w14:paraId="2D2F3C68" w14:textId="77777777" w:rsidR="00774A9B" w:rsidRPr="005C5477" w:rsidRDefault="00774A9B" w:rsidP="00774A9B">
      <w:pPr>
        <w:spacing w:line="360" w:lineRule="auto"/>
        <w:jc w:val="both"/>
        <w:rPr>
          <w:rFonts w:ascii="Century Gothic" w:hAnsi="Century Gothic" w:cs="Arial"/>
          <w:lang w:val="es-ES_tradnl"/>
        </w:rPr>
      </w:pPr>
    </w:p>
    <w:p w14:paraId="082D261F" w14:textId="77777777" w:rsidR="00774A9B" w:rsidRPr="005C5477" w:rsidRDefault="00774A9B" w:rsidP="00774A9B">
      <w:pPr>
        <w:pStyle w:val="Ttulo2"/>
        <w:spacing w:line="360" w:lineRule="auto"/>
        <w:rPr>
          <w:rFonts w:ascii="Century Gothic" w:hAnsi="Century Gothic"/>
        </w:rPr>
      </w:pPr>
      <w:r w:rsidRPr="005C5477">
        <w:rPr>
          <w:rFonts w:ascii="Century Gothic" w:hAnsi="Century Gothic"/>
        </w:rPr>
        <w:t xml:space="preserve">I.- IMPUESTOS Y CONTRIBUCIONES </w:t>
      </w:r>
    </w:p>
    <w:p w14:paraId="471C198D" w14:textId="77777777" w:rsidR="00774A9B" w:rsidRPr="0087098A" w:rsidRDefault="00774A9B" w:rsidP="00774A9B">
      <w:pPr>
        <w:spacing w:line="360" w:lineRule="auto"/>
        <w:jc w:val="both"/>
        <w:rPr>
          <w:rFonts w:ascii="Century Gothic" w:hAnsi="Century Gothic" w:cs="Arial"/>
          <w:sz w:val="20"/>
          <w:szCs w:val="20"/>
          <w:lang w:val="es-ES_tradnl"/>
        </w:rPr>
      </w:pPr>
    </w:p>
    <w:p w14:paraId="1C0D0919" w14:textId="77777777" w:rsidR="00774A9B" w:rsidRPr="005C5477" w:rsidRDefault="00774A9B" w:rsidP="00774A9B">
      <w:pPr>
        <w:numPr>
          <w:ilvl w:val="0"/>
          <w:numId w:val="1"/>
        </w:numPr>
        <w:spacing w:line="360" w:lineRule="auto"/>
        <w:jc w:val="both"/>
        <w:rPr>
          <w:rFonts w:ascii="Century Gothic" w:hAnsi="Century Gothic" w:cs="Arial"/>
          <w:b/>
          <w:lang w:val="es-ES_tradnl"/>
        </w:rPr>
      </w:pPr>
      <w:r w:rsidRPr="005C5477">
        <w:rPr>
          <w:rFonts w:ascii="Century Gothic" w:hAnsi="Century Gothic" w:cs="Arial"/>
          <w:b/>
          <w:lang w:val="es-ES_tradnl"/>
        </w:rPr>
        <w:t>Impuestos</w:t>
      </w:r>
    </w:p>
    <w:p w14:paraId="3B22B383" w14:textId="77777777" w:rsidR="00774A9B" w:rsidRPr="0087098A" w:rsidRDefault="00774A9B" w:rsidP="00774A9B">
      <w:pPr>
        <w:spacing w:line="360" w:lineRule="auto"/>
        <w:jc w:val="both"/>
        <w:rPr>
          <w:rFonts w:ascii="Century Gothic" w:hAnsi="Century Gothic" w:cs="Arial"/>
          <w:sz w:val="20"/>
          <w:szCs w:val="20"/>
          <w:lang w:val="es-ES_tradnl"/>
        </w:rPr>
      </w:pPr>
    </w:p>
    <w:p w14:paraId="3D4D819B" w14:textId="1CC8FC6C" w:rsidR="00774A9B" w:rsidRPr="005C5477" w:rsidRDefault="00774A9B" w:rsidP="00774A9B">
      <w:pPr>
        <w:pStyle w:val="Textoindependiente"/>
        <w:spacing w:line="360" w:lineRule="auto"/>
        <w:rPr>
          <w:rFonts w:ascii="Century Gothic" w:hAnsi="Century Gothic"/>
        </w:rPr>
      </w:pPr>
      <w:r w:rsidRPr="005C5477">
        <w:rPr>
          <w:rFonts w:ascii="Century Gothic" w:hAnsi="Century Gothic"/>
        </w:rPr>
        <w:t>1.- Sobre espectáculos públicos, los cuales se causarán por lo establecido en el artículo 132 del Código Municipal</w:t>
      </w:r>
      <w:r w:rsidR="000A1F13">
        <w:rPr>
          <w:rFonts w:ascii="Century Gothic" w:hAnsi="Century Gothic"/>
        </w:rPr>
        <w:t xml:space="preserve"> para el Estado de Chihuahua</w:t>
      </w:r>
      <w:r w:rsidRPr="005C5477">
        <w:rPr>
          <w:rFonts w:ascii="Century Gothic" w:hAnsi="Century Gothic"/>
        </w:rPr>
        <w:t xml:space="preserve"> y conforme a las siguientes tasas:</w:t>
      </w:r>
    </w:p>
    <w:p w14:paraId="6171E90E" w14:textId="77777777" w:rsidR="00774A9B" w:rsidRPr="005C5477" w:rsidRDefault="00774A9B" w:rsidP="00774A9B">
      <w:pPr>
        <w:spacing w:line="360" w:lineRule="auto"/>
        <w:jc w:val="both"/>
        <w:rPr>
          <w:rFonts w:ascii="Century Gothic" w:hAnsi="Century Gothic"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5"/>
        <w:gridCol w:w="2777"/>
      </w:tblGrid>
      <w:tr w:rsidR="00774A9B" w:rsidRPr="005C5477" w14:paraId="67ECCB71" w14:textId="77777777" w:rsidTr="00705584">
        <w:trPr>
          <w:trHeight w:val="600"/>
        </w:trPr>
        <w:tc>
          <w:tcPr>
            <w:tcW w:w="6190" w:type="dxa"/>
            <w:vAlign w:val="center"/>
          </w:tcPr>
          <w:p w14:paraId="6A069E71" w14:textId="77777777" w:rsidR="00774A9B" w:rsidRPr="005C5477" w:rsidRDefault="00774A9B" w:rsidP="00705584">
            <w:pPr>
              <w:spacing w:line="360" w:lineRule="auto"/>
              <w:jc w:val="center"/>
              <w:rPr>
                <w:rFonts w:ascii="Century Gothic" w:hAnsi="Century Gothic" w:cs="Arial"/>
                <w:b/>
                <w:bCs/>
                <w:lang w:val="es-ES_tradnl"/>
              </w:rPr>
            </w:pPr>
            <w:r w:rsidRPr="005C5477">
              <w:rPr>
                <w:rFonts w:ascii="Century Gothic" w:hAnsi="Century Gothic" w:cs="Arial"/>
                <w:b/>
                <w:bCs/>
                <w:lang w:val="es-ES_tradnl"/>
              </w:rPr>
              <w:t>CONCEPTO</w:t>
            </w:r>
          </w:p>
        </w:tc>
        <w:tc>
          <w:tcPr>
            <w:tcW w:w="2788" w:type="dxa"/>
            <w:vAlign w:val="center"/>
          </w:tcPr>
          <w:p w14:paraId="1AF94585" w14:textId="77777777" w:rsidR="00774A9B" w:rsidRPr="005C5477" w:rsidRDefault="00774A9B" w:rsidP="00705584">
            <w:pPr>
              <w:pStyle w:val="Ttulo1"/>
              <w:spacing w:line="360" w:lineRule="auto"/>
              <w:jc w:val="center"/>
              <w:rPr>
                <w:rFonts w:ascii="Century Gothic" w:hAnsi="Century Gothic"/>
              </w:rPr>
            </w:pPr>
            <w:r w:rsidRPr="005C5477">
              <w:rPr>
                <w:rFonts w:ascii="Century Gothic" w:hAnsi="Century Gothic"/>
              </w:rPr>
              <w:t>TASA</w:t>
            </w:r>
          </w:p>
        </w:tc>
      </w:tr>
      <w:tr w:rsidR="00774A9B" w:rsidRPr="005C5477" w14:paraId="67DF6446" w14:textId="77777777" w:rsidTr="00705584">
        <w:trPr>
          <w:trHeight w:val="544"/>
        </w:trPr>
        <w:tc>
          <w:tcPr>
            <w:tcW w:w="6190" w:type="dxa"/>
          </w:tcPr>
          <w:p w14:paraId="02459CE0" w14:textId="77777777" w:rsidR="00774A9B" w:rsidRPr="005C5477" w:rsidRDefault="00774A9B" w:rsidP="00705584">
            <w:pPr>
              <w:spacing w:line="360" w:lineRule="auto"/>
              <w:jc w:val="both"/>
              <w:rPr>
                <w:rFonts w:ascii="Century Gothic" w:hAnsi="Century Gothic" w:cs="Arial"/>
                <w:lang w:val="es-ES_tradnl"/>
              </w:rPr>
            </w:pPr>
            <w:r w:rsidRPr="005C5477">
              <w:rPr>
                <w:rFonts w:ascii="Century Gothic" w:hAnsi="Century Gothic" w:cs="Arial"/>
                <w:lang w:val="es-ES_tradnl"/>
              </w:rPr>
              <w:t>Becerradas, novilladas y jaripeos</w:t>
            </w:r>
          </w:p>
        </w:tc>
        <w:tc>
          <w:tcPr>
            <w:tcW w:w="2788" w:type="dxa"/>
          </w:tcPr>
          <w:p w14:paraId="439FE34A" w14:textId="77777777" w:rsidR="00774A9B" w:rsidRPr="005C5477" w:rsidRDefault="00774A9B" w:rsidP="00705584">
            <w:pPr>
              <w:spacing w:line="360" w:lineRule="auto"/>
              <w:jc w:val="center"/>
              <w:rPr>
                <w:rFonts w:ascii="Century Gothic" w:hAnsi="Century Gothic" w:cs="Arial"/>
                <w:lang w:val="es-ES_tradnl"/>
              </w:rPr>
            </w:pPr>
            <w:r w:rsidRPr="005C5477">
              <w:rPr>
                <w:rFonts w:ascii="Century Gothic" w:hAnsi="Century Gothic" w:cs="Arial"/>
                <w:lang w:val="es-ES_tradnl"/>
              </w:rPr>
              <w:t>10%</w:t>
            </w:r>
          </w:p>
        </w:tc>
      </w:tr>
      <w:tr w:rsidR="00774A9B" w:rsidRPr="005C5477" w14:paraId="36C85D52" w14:textId="77777777" w:rsidTr="00705584">
        <w:trPr>
          <w:trHeight w:val="85"/>
        </w:trPr>
        <w:tc>
          <w:tcPr>
            <w:tcW w:w="6190" w:type="dxa"/>
          </w:tcPr>
          <w:p w14:paraId="0016D2D6" w14:textId="77777777" w:rsidR="00774A9B" w:rsidRPr="005C5477" w:rsidRDefault="00774A9B" w:rsidP="00705584">
            <w:pPr>
              <w:spacing w:line="360" w:lineRule="auto"/>
              <w:jc w:val="both"/>
              <w:rPr>
                <w:rFonts w:ascii="Century Gothic" w:hAnsi="Century Gothic" w:cs="Arial"/>
                <w:lang w:val="es-ES_tradnl"/>
              </w:rPr>
            </w:pPr>
            <w:r w:rsidRPr="005C5477">
              <w:rPr>
                <w:rFonts w:ascii="Century Gothic" w:hAnsi="Century Gothic" w:cs="Arial"/>
                <w:lang w:val="es-ES_tradnl"/>
              </w:rPr>
              <w:t>Box y lucha</w:t>
            </w:r>
          </w:p>
        </w:tc>
        <w:tc>
          <w:tcPr>
            <w:tcW w:w="2788" w:type="dxa"/>
          </w:tcPr>
          <w:p w14:paraId="06A30375" w14:textId="77777777" w:rsidR="00774A9B" w:rsidRPr="005C5477" w:rsidRDefault="00774A9B" w:rsidP="00705584">
            <w:pPr>
              <w:spacing w:line="360" w:lineRule="auto"/>
              <w:jc w:val="center"/>
              <w:rPr>
                <w:rFonts w:ascii="Century Gothic" w:hAnsi="Century Gothic" w:cs="Arial"/>
                <w:lang w:val="es-ES_tradnl"/>
              </w:rPr>
            </w:pPr>
            <w:r w:rsidRPr="005C5477">
              <w:rPr>
                <w:rFonts w:ascii="Century Gothic" w:hAnsi="Century Gothic" w:cs="Arial"/>
                <w:lang w:val="es-ES_tradnl"/>
              </w:rPr>
              <w:t>14%</w:t>
            </w:r>
          </w:p>
        </w:tc>
      </w:tr>
      <w:tr w:rsidR="00774A9B" w:rsidRPr="005C5477" w14:paraId="5A8F5917" w14:textId="77777777" w:rsidTr="00705584">
        <w:trPr>
          <w:trHeight w:val="375"/>
        </w:trPr>
        <w:tc>
          <w:tcPr>
            <w:tcW w:w="6190" w:type="dxa"/>
          </w:tcPr>
          <w:p w14:paraId="3FB0F4AA" w14:textId="77777777" w:rsidR="00774A9B" w:rsidRPr="005C5477" w:rsidRDefault="00774A9B" w:rsidP="00705584">
            <w:pPr>
              <w:spacing w:line="360" w:lineRule="auto"/>
              <w:jc w:val="both"/>
              <w:rPr>
                <w:rFonts w:ascii="Century Gothic" w:hAnsi="Century Gothic" w:cs="Arial"/>
                <w:lang w:val="es-ES_tradnl"/>
              </w:rPr>
            </w:pPr>
            <w:r w:rsidRPr="005C5477">
              <w:rPr>
                <w:rFonts w:ascii="Century Gothic" w:hAnsi="Century Gothic" w:cs="Arial"/>
                <w:lang w:val="es-ES_tradnl"/>
              </w:rPr>
              <w:t>Carreras: de caballos, perros, automóviles, motocicletas y otras</w:t>
            </w:r>
          </w:p>
        </w:tc>
        <w:tc>
          <w:tcPr>
            <w:tcW w:w="2788" w:type="dxa"/>
          </w:tcPr>
          <w:p w14:paraId="02A6F846" w14:textId="77777777" w:rsidR="00774A9B" w:rsidRPr="005C5477" w:rsidRDefault="00774A9B" w:rsidP="00705584">
            <w:pPr>
              <w:spacing w:line="360" w:lineRule="auto"/>
              <w:jc w:val="center"/>
              <w:rPr>
                <w:rFonts w:ascii="Century Gothic" w:hAnsi="Century Gothic" w:cs="Arial"/>
                <w:lang w:val="es-ES_tradnl"/>
              </w:rPr>
            </w:pPr>
            <w:r w:rsidRPr="005C5477">
              <w:rPr>
                <w:rFonts w:ascii="Century Gothic" w:hAnsi="Century Gothic" w:cs="Arial"/>
                <w:lang w:val="es-ES_tradnl"/>
              </w:rPr>
              <w:t>10%</w:t>
            </w:r>
          </w:p>
        </w:tc>
      </w:tr>
      <w:tr w:rsidR="00774A9B" w:rsidRPr="005C5477" w14:paraId="4EFD0C3A" w14:textId="77777777" w:rsidTr="00705584">
        <w:trPr>
          <w:trHeight w:val="85"/>
        </w:trPr>
        <w:tc>
          <w:tcPr>
            <w:tcW w:w="6190" w:type="dxa"/>
          </w:tcPr>
          <w:p w14:paraId="4859A205" w14:textId="77777777" w:rsidR="00774A9B" w:rsidRPr="005C5477" w:rsidRDefault="00774A9B" w:rsidP="00705584">
            <w:pPr>
              <w:spacing w:line="360" w:lineRule="auto"/>
              <w:jc w:val="both"/>
              <w:rPr>
                <w:rFonts w:ascii="Century Gothic" w:hAnsi="Century Gothic" w:cs="Arial"/>
                <w:lang w:val="es-ES_tradnl"/>
              </w:rPr>
            </w:pPr>
            <w:r w:rsidRPr="005C5477">
              <w:rPr>
                <w:rFonts w:ascii="Century Gothic" w:hAnsi="Century Gothic" w:cs="Arial"/>
                <w:lang w:val="es-ES_tradnl"/>
              </w:rPr>
              <w:t>Circos</w:t>
            </w:r>
          </w:p>
        </w:tc>
        <w:tc>
          <w:tcPr>
            <w:tcW w:w="2788" w:type="dxa"/>
          </w:tcPr>
          <w:p w14:paraId="31A9826B" w14:textId="77777777" w:rsidR="00774A9B" w:rsidRPr="005C5477" w:rsidRDefault="00774A9B" w:rsidP="00705584">
            <w:pPr>
              <w:spacing w:line="360" w:lineRule="auto"/>
              <w:jc w:val="center"/>
              <w:rPr>
                <w:rFonts w:ascii="Century Gothic" w:hAnsi="Century Gothic" w:cs="Arial"/>
                <w:lang w:val="es-ES_tradnl"/>
              </w:rPr>
            </w:pPr>
            <w:r w:rsidRPr="005C5477">
              <w:rPr>
                <w:rFonts w:ascii="Century Gothic" w:hAnsi="Century Gothic" w:cs="Arial"/>
                <w:lang w:val="es-ES_tradnl"/>
              </w:rPr>
              <w:t>6%</w:t>
            </w:r>
          </w:p>
        </w:tc>
      </w:tr>
      <w:tr w:rsidR="00774A9B" w:rsidRPr="005C5477" w14:paraId="7BFA0E8B" w14:textId="77777777" w:rsidTr="00705584">
        <w:tc>
          <w:tcPr>
            <w:tcW w:w="6190" w:type="dxa"/>
          </w:tcPr>
          <w:p w14:paraId="5CCAE03D" w14:textId="77777777" w:rsidR="00774A9B" w:rsidRPr="005C5477" w:rsidRDefault="00774A9B" w:rsidP="00705584">
            <w:pPr>
              <w:spacing w:line="360" w:lineRule="auto"/>
              <w:jc w:val="both"/>
              <w:rPr>
                <w:rFonts w:ascii="Century Gothic" w:hAnsi="Century Gothic" w:cs="Arial"/>
                <w:lang w:val="es-ES_tradnl"/>
              </w:rPr>
            </w:pPr>
            <w:r w:rsidRPr="005C5477">
              <w:rPr>
                <w:rFonts w:ascii="Century Gothic" w:hAnsi="Century Gothic" w:cs="Arial"/>
                <w:lang w:val="es-ES_tradnl"/>
              </w:rPr>
              <w:t>Corridas de toros y peleas de gallos</w:t>
            </w:r>
          </w:p>
        </w:tc>
        <w:tc>
          <w:tcPr>
            <w:tcW w:w="2788" w:type="dxa"/>
          </w:tcPr>
          <w:p w14:paraId="6E0975D3" w14:textId="77777777" w:rsidR="00774A9B" w:rsidRPr="005C5477" w:rsidRDefault="00774A9B" w:rsidP="00705584">
            <w:pPr>
              <w:spacing w:line="360" w:lineRule="auto"/>
              <w:jc w:val="center"/>
              <w:rPr>
                <w:rFonts w:ascii="Century Gothic" w:hAnsi="Century Gothic" w:cs="Arial"/>
                <w:lang w:val="es-ES_tradnl"/>
              </w:rPr>
            </w:pPr>
            <w:r w:rsidRPr="005C5477">
              <w:rPr>
                <w:rFonts w:ascii="Century Gothic" w:hAnsi="Century Gothic" w:cs="Arial"/>
                <w:lang w:val="es-ES_tradnl"/>
              </w:rPr>
              <w:t>14%</w:t>
            </w:r>
          </w:p>
        </w:tc>
      </w:tr>
      <w:tr w:rsidR="00774A9B" w:rsidRPr="005C5477" w14:paraId="369A73E9" w14:textId="77777777" w:rsidTr="00705584">
        <w:tc>
          <w:tcPr>
            <w:tcW w:w="6190" w:type="dxa"/>
          </w:tcPr>
          <w:p w14:paraId="430CE41B" w14:textId="77777777" w:rsidR="00774A9B" w:rsidRPr="005C5477" w:rsidRDefault="00774A9B" w:rsidP="00705584">
            <w:pPr>
              <w:spacing w:line="360" w:lineRule="auto"/>
              <w:jc w:val="both"/>
              <w:rPr>
                <w:rFonts w:ascii="Century Gothic" w:hAnsi="Century Gothic" w:cs="Arial"/>
                <w:lang w:val="es-ES_tradnl"/>
              </w:rPr>
            </w:pPr>
            <w:r w:rsidRPr="005C5477">
              <w:rPr>
                <w:rFonts w:ascii="Century Gothic" w:hAnsi="Century Gothic" w:cs="Arial"/>
                <w:lang w:val="es-ES_tradnl"/>
              </w:rPr>
              <w:t>Espectáculos teatrales, revistas, variedades, conciertos y conferencias</w:t>
            </w:r>
          </w:p>
        </w:tc>
        <w:tc>
          <w:tcPr>
            <w:tcW w:w="2788" w:type="dxa"/>
          </w:tcPr>
          <w:p w14:paraId="6097B227" w14:textId="77777777" w:rsidR="00774A9B" w:rsidRPr="005C5477" w:rsidRDefault="00774A9B" w:rsidP="00705584">
            <w:pPr>
              <w:spacing w:line="360" w:lineRule="auto"/>
              <w:jc w:val="center"/>
              <w:rPr>
                <w:rFonts w:ascii="Century Gothic" w:hAnsi="Century Gothic" w:cs="Arial"/>
                <w:lang w:val="es-ES_tradnl"/>
              </w:rPr>
            </w:pPr>
            <w:r w:rsidRPr="005C5477">
              <w:rPr>
                <w:rFonts w:ascii="Century Gothic" w:hAnsi="Century Gothic" w:cs="Arial"/>
                <w:lang w:val="es-ES_tradnl"/>
              </w:rPr>
              <w:t>6%</w:t>
            </w:r>
          </w:p>
        </w:tc>
      </w:tr>
      <w:tr w:rsidR="00774A9B" w:rsidRPr="005C5477" w14:paraId="08D08853" w14:textId="77777777" w:rsidTr="00705584">
        <w:tc>
          <w:tcPr>
            <w:tcW w:w="6190" w:type="dxa"/>
          </w:tcPr>
          <w:p w14:paraId="5E5D8124" w14:textId="77777777" w:rsidR="00774A9B" w:rsidRPr="005C5477" w:rsidRDefault="00774A9B" w:rsidP="00705584">
            <w:pPr>
              <w:spacing w:line="360" w:lineRule="auto"/>
              <w:jc w:val="both"/>
              <w:rPr>
                <w:rFonts w:ascii="Century Gothic" w:hAnsi="Century Gothic" w:cs="Arial"/>
                <w:lang w:val="es-ES_tradnl"/>
              </w:rPr>
            </w:pPr>
            <w:r w:rsidRPr="005C5477">
              <w:rPr>
                <w:rFonts w:ascii="Century Gothic" w:hAnsi="Century Gothic" w:cs="Arial"/>
                <w:lang w:val="es-ES_tradnl"/>
              </w:rPr>
              <w:t>Exhibiciones y concursos</w:t>
            </w:r>
          </w:p>
        </w:tc>
        <w:tc>
          <w:tcPr>
            <w:tcW w:w="2788" w:type="dxa"/>
          </w:tcPr>
          <w:p w14:paraId="44303791" w14:textId="77777777" w:rsidR="00774A9B" w:rsidRPr="005C5477" w:rsidRDefault="00774A9B" w:rsidP="00705584">
            <w:pPr>
              <w:spacing w:line="360" w:lineRule="auto"/>
              <w:jc w:val="center"/>
              <w:rPr>
                <w:rFonts w:ascii="Century Gothic" w:hAnsi="Century Gothic" w:cs="Arial"/>
                <w:lang w:val="es-ES_tradnl"/>
              </w:rPr>
            </w:pPr>
            <w:r w:rsidRPr="005C5477">
              <w:rPr>
                <w:rFonts w:ascii="Century Gothic" w:hAnsi="Century Gothic" w:cs="Arial"/>
                <w:lang w:val="es-ES_tradnl"/>
              </w:rPr>
              <w:t>11.5%</w:t>
            </w:r>
          </w:p>
        </w:tc>
      </w:tr>
      <w:tr w:rsidR="00774A9B" w:rsidRPr="005C5477" w14:paraId="2F8D15B7" w14:textId="77777777" w:rsidTr="00705584">
        <w:tc>
          <w:tcPr>
            <w:tcW w:w="6190" w:type="dxa"/>
          </w:tcPr>
          <w:p w14:paraId="430A990A" w14:textId="77777777" w:rsidR="00774A9B" w:rsidRPr="005C5477" w:rsidRDefault="00774A9B" w:rsidP="00705584">
            <w:pPr>
              <w:spacing w:line="360" w:lineRule="auto"/>
              <w:jc w:val="both"/>
              <w:rPr>
                <w:rFonts w:ascii="Century Gothic" w:hAnsi="Century Gothic" w:cs="Arial"/>
                <w:lang w:val="es-ES_tradnl"/>
              </w:rPr>
            </w:pPr>
            <w:r w:rsidRPr="005C5477">
              <w:rPr>
                <w:rFonts w:ascii="Century Gothic" w:hAnsi="Century Gothic" w:cs="Arial"/>
                <w:lang w:val="es-ES_tradnl"/>
              </w:rPr>
              <w:t>Espectáculos deportivos</w:t>
            </w:r>
          </w:p>
        </w:tc>
        <w:tc>
          <w:tcPr>
            <w:tcW w:w="2788" w:type="dxa"/>
          </w:tcPr>
          <w:p w14:paraId="089DFA04" w14:textId="77777777" w:rsidR="00774A9B" w:rsidRPr="005C5477" w:rsidRDefault="00774A9B" w:rsidP="00705584">
            <w:pPr>
              <w:spacing w:line="360" w:lineRule="auto"/>
              <w:jc w:val="center"/>
              <w:rPr>
                <w:rFonts w:ascii="Century Gothic" w:hAnsi="Century Gothic" w:cs="Arial"/>
                <w:lang w:val="es-ES_tradnl"/>
              </w:rPr>
            </w:pPr>
            <w:r w:rsidRPr="005C5477">
              <w:rPr>
                <w:rFonts w:ascii="Century Gothic" w:hAnsi="Century Gothic" w:cs="Arial"/>
                <w:lang w:val="es-ES_tradnl"/>
              </w:rPr>
              <w:t>6%</w:t>
            </w:r>
          </w:p>
        </w:tc>
      </w:tr>
      <w:tr w:rsidR="00774A9B" w:rsidRPr="005C5477" w14:paraId="14983D50" w14:textId="77777777" w:rsidTr="00705584">
        <w:tc>
          <w:tcPr>
            <w:tcW w:w="6190" w:type="dxa"/>
          </w:tcPr>
          <w:p w14:paraId="5286D20A" w14:textId="77777777" w:rsidR="00774A9B" w:rsidRPr="005C5477" w:rsidRDefault="00774A9B" w:rsidP="00705584">
            <w:pPr>
              <w:spacing w:line="360" w:lineRule="auto"/>
              <w:jc w:val="both"/>
              <w:rPr>
                <w:rFonts w:ascii="Century Gothic" w:hAnsi="Century Gothic" w:cs="Arial"/>
                <w:lang w:val="es-ES_tradnl"/>
              </w:rPr>
            </w:pPr>
            <w:r w:rsidRPr="005C5477">
              <w:rPr>
                <w:rFonts w:ascii="Century Gothic" w:hAnsi="Century Gothic" w:cs="Arial"/>
                <w:lang w:val="es-ES_tradnl"/>
              </w:rPr>
              <w:t>Los demás espectáculos</w:t>
            </w:r>
          </w:p>
        </w:tc>
        <w:tc>
          <w:tcPr>
            <w:tcW w:w="2788" w:type="dxa"/>
          </w:tcPr>
          <w:p w14:paraId="1934AB31" w14:textId="77777777" w:rsidR="00774A9B" w:rsidRPr="005C5477" w:rsidRDefault="00774A9B" w:rsidP="00705584">
            <w:pPr>
              <w:spacing w:line="360" w:lineRule="auto"/>
              <w:jc w:val="center"/>
              <w:rPr>
                <w:rFonts w:ascii="Century Gothic" w:hAnsi="Century Gothic" w:cs="Arial"/>
                <w:lang w:val="es-ES_tradnl"/>
              </w:rPr>
            </w:pPr>
            <w:r w:rsidRPr="005C5477">
              <w:rPr>
                <w:rFonts w:ascii="Century Gothic" w:hAnsi="Century Gothic" w:cs="Arial"/>
                <w:lang w:val="es-ES_tradnl"/>
              </w:rPr>
              <w:t>8%</w:t>
            </w:r>
          </w:p>
        </w:tc>
      </w:tr>
    </w:tbl>
    <w:p w14:paraId="2F74D69E" w14:textId="77777777" w:rsidR="00774A9B" w:rsidRPr="005C5477" w:rsidRDefault="00774A9B" w:rsidP="00774A9B">
      <w:pPr>
        <w:spacing w:line="360" w:lineRule="auto"/>
        <w:jc w:val="both"/>
        <w:rPr>
          <w:rFonts w:ascii="Century Gothic" w:hAnsi="Century Gothic" w:cs="Arial"/>
          <w:lang w:val="es-ES_tradnl"/>
        </w:rPr>
      </w:pPr>
    </w:p>
    <w:p w14:paraId="305A39DA" w14:textId="05E1A37C"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 xml:space="preserve">2.- Sobre juegos, rifas o loterías permitidas por la ley; las cuales se causarán conforme a la tasa prevista en el artículo 144 del </w:t>
      </w:r>
      <w:r w:rsidR="000A1F13" w:rsidRPr="005C5477">
        <w:rPr>
          <w:rFonts w:ascii="Century Gothic" w:hAnsi="Century Gothic"/>
        </w:rPr>
        <w:t>Código Municipal</w:t>
      </w:r>
      <w:r w:rsidR="000A1F13">
        <w:rPr>
          <w:rFonts w:ascii="Century Gothic" w:hAnsi="Century Gothic"/>
        </w:rPr>
        <w:t xml:space="preserve"> para el Estado de Chihuahua</w:t>
      </w:r>
      <w:r w:rsidRPr="005C5477">
        <w:rPr>
          <w:rFonts w:ascii="Century Gothic" w:hAnsi="Century Gothic" w:cs="Arial"/>
          <w:lang w:val="es-ES_tradnl"/>
        </w:rPr>
        <w:t xml:space="preserve">. </w:t>
      </w:r>
    </w:p>
    <w:p w14:paraId="106A1A7E" w14:textId="77777777" w:rsidR="00774A9B" w:rsidRPr="005C5477" w:rsidRDefault="00774A9B" w:rsidP="00774A9B">
      <w:pPr>
        <w:spacing w:line="360" w:lineRule="auto"/>
        <w:jc w:val="both"/>
        <w:rPr>
          <w:rFonts w:ascii="Century Gothic" w:hAnsi="Century Gothic" w:cs="Arial"/>
          <w:lang w:val="es-ES_tradnl"/>
        </w:rPr>
      </w:pPr>
    </w:p>
    <w:p w14:paraId="51871363"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3.- Predial.</w:t>
      </w:r>
    </w:p>
    <w:p w14:paraId="45FF9EF9" w14:textId="77777777" w:rsidR="00774A9B" w:rsidRPr="005C5477" w:rsidRDefault="00774A9B" w:rsidP="00774A9B">
      <w:pPr>
        <w:spacing w:line="360" w:lineRule="auto"/>
        <w:jc w:val="both"/>
        <w:rPr>
          <w:rFonts w:ascii="Century Gothic" w:hAnsi="Century Gothic" w:cs="Arial"/>
          <w:lang w:val="es-ES_tradnl"/>
        </w:rPr>
      </w:pPr>
    </w:p>
    <w:p w14:paraId="7A828068" w14:textId="6A606CD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lastRenderedPageBreak/>
        <w:t xml:space="preserve">3.1.- El impuesto predial se determinará anualmente, conforme a lo dispuesto en el </w:t>
      </w:r>
      <w:r w:rsidR="000A1F13" w:rsidRPr="005C5477">
        <w:rPr>
          <w:rFonts w:ascii="Century Gothic" w:hAnsi="Century Gothic"/>
        </w:rPr>
        <w:t>Código Municipal</w:t>
      </w:r>
      <w:r w:rsidR="000A1F13">
        <w:rPr>
          <w:rFonts w:ascii="Century Gothic" w:hAnsi="Century Gothic"/>
        </w:rPr>
        <w:t xml:space="preserve"> para el Estado de Chihuahua</w:t>
      </w:r>
      <w:r w:rsidRPr="005C5477">
        <w:rPr>
          <w:rFonts w:ascii="Century Gothic" w:hAnsi="Century Gothic" w:cs="Arial"/>
          <w:lang w:val="es-ES_tradnl"/>
        </w:rPr>
        <w:t>.</w:t>
      </w:r>
    </w:p>
    <w:p w14:paraId="7B8520B2" w14:textId="77777777" w:rsidR="00774A9B" w:rsidRPr="005C5477" w:rsidRDefault="00774A9B" w:rsidP="00774A9B">
      <w:pPr>
        <w:spacing w:line="360" w:lineRule="auto"/>
        <w:jc w:val="both"/>
        <w:rPr>
          <w:rFonts w:ascii="Century Gothic" w:hAnsi="Century Gothic" w:cs="Arial"/>
          <w:lang w:val="es-ES_tradnl"/>
        </w:rPr>
      </w:pPr>
    </w:p>
    <w:p w14:paraId="3D4443E0"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3.2.- La tasa aplicable para predios suburbanos será de 3 al millar la cual se aplicará al valor catastral obtenido de acuerdo a la ley de catastro del estado de Chihuahua.</w:t>
      </w:r>
    </w:p>
    <w:p w14:paraId="7EECC1E9" w14:textId="77777777" w:rsidR="00774A9B" w:rsidRPr="005C5477" w:rsidRDefault="00774A9B" w:rsidP="00774A9B">
      <w:pPr>
        <w:spacing w:line="360" w:lineRule="auto"/>
        <w:jc w:val="both"/>
        <w:rPr>
          <w:rFonts w:ascii="Century Gothic" w:hAnsi="Century Gothic" w:cs="Arial"/>
          <w:lang w:val="es-ES_tradnl"/>
        </w:rPr>
      </w:pPr>
    </w:p>
    <w:p w14:paraId="5BD80A2B"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3.3.- La Tesorería Municipal, atreves de la Dirección de Catastro Municipal, tendrá en cualquier momento, la facultad de realizar la valuación de ellos predios, con base en los elementos de que disponga, de conformidad con la ley de Catastro del Estado de Chihuahua; así como, en su caso la determinación de diferencias en el impuesto Predial.</w:t>
      </w:r>
    </w:p>
    <w:p w14:paraId="0A0AFDA6" w14:textId="77777777" w:rsidR="00774A9B" w:rsidRPr="005C5477" w:rsidRDefault="00774A9B" w:rsidP="00774A9B">
      <w:pPr>
        <w:spacing w:line="360" w:lineRule="auto"/>
        <w:jc w:val="both"/>
        <w:rPr>
          <w:rFonts w:ascii="Century Gothic" w:hAnsi="Century Gothic" w:cs="Arial"/>
          <w:lang w:val="es-ES_tradnl"/>
        </w:rPr>
      </w:pPr>
    </w:p>
    <w:p w14:paraId="62B17D9A" w14:textId="4B42B66C"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3.4.-</w:t>
      </w:r>
      <w:r w:rsidR="00064982">
        <w:rPr>
          <w:rFonts w:ascii="Century Gothic" w:hAnsi="Century Gothic" w:cs="Arial"/>
          <w:lang w:val="es-ES_tradnl"/>
        </w:rPr>
        <w:t xml:space="preserve"> </w:t>
      </w:r>
      <w:r w:rsidRPr="005C5477">
        <w:rPr>
          <w:rFonts w:ascii="Century Gothic" w:hAnsi="Century Gothic" w:cs="Arial"/>
          <w:lang w:val="es-ES_tradnl"/>
        </w:rPr>
        <w:t>En el caso de terrenos no empadronados o construcciones no manifestadas ante la Tesorería Municipal por causa imputable al sujeto del impuesto, se harán efectivos tres años de impuestos anteriores a la fecha del descubrimiento de la omisión, salvo que la persona interesada compruebe que el lapso es menor o que acuda voluntariamente ante la autoridad.</w:t>
      </w:r>
    </w:p>
    <w:p w14:paraId="4E2C74E8" w14:textId="77777777" w:rsidR="00774A9B" w:rsidRPr="005C5477" w:rsidRDefault="00774A9B" w:rsidP="00774A9B">
      <w:pPr>
        <w:spacing w:line="360" w:lineRule="auto"/>
        <w:jc w:val="both"/>
        <w:rPr>
          <w:rFonts w:ascii="Century Gothic" w:hAnsi="Century Gothic" w:cs="Arial"/>
          <w:lang w:val="es-ES_tradnl"/>
        </w:rPr>
      </w:pPr>
    </w:p>
    <w:p w14:paraId="1A8DBAB4"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 xml:space="preserve">3.5.- Es obligatorio la presentación de la cedula catastral y el recibo actual de pago del impuesto predial correspondiente, así como de multas o derechos relativos a la propiedad inmobiliaria, para la obtención de </w:t>
      </w:r>
      <w:r w:rsidRPr="005C5477">
        <w:rPr>
          <w:rFonts w:ascii="Century Gothic" w:hAnsi="Century Gothic" w:cs="Arial"/>
          <w:lang w:val="es-ES_tradnl"/>
        </w:rPr>
        <w:lastRenderedPageBreak/>
        <w:t>cualquier permiso, autorización, licencia o contratos, de carácter municipal o estatal, así como para la inscripción y participación en programas de apoyo o subvención, relacionados con los bienes inmobiliarios.</w:t>
      </w:r>
    </w:p>
    <w:p w14:paraId="4A405DBD" w14:textId="77777777" w:rsidR="00774A9B" w:rsidRPr="005C5477" w:rsidRDefault="00774A9B" w:rsidP="00774A9B">
      <w:pPr>
        <w:spacing w:line="360" w:lineRule="auto"/>
        <w:jc w:val="both"/>
        <w:rPr>
          <w:rFonts w:ascii="Century Gothic" w:hAnsi="Century Gothic" w:cs="Arial"/>
          <w:lang w:val="es-ES_tradnl"/>
        </w:rPr>
      </w:pPr>
    </w:p>
    <w:p w14:paraId="2258E70A"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El catastro municipal llevara el registro de los trámites públicos mencionados en el párrafo anterior y se coordinara con las instancias respectivas, para conjuntamente corroborar el cumplimiento de esta disposición.</w:t>
      </w:r>
    </w:p>
    <w:p w14:paraId="47A43A22" w14:textId="77777777" w:rsidR="00774A9B" w:rsidRPr="005C5477" w:rsidRDefault="00774A9B" w:rsidP="00774A9B">
      <w:pPr>
        <w:spacing w:line="360" w:lineRule="auto"/>
        <w:jc w:val="both"/>
        <w:rPr>
          <w:rFonts w:ascii="Century Gothic" w:hAnsi="Century Gothic" w:cs="Arial"/>
          <w:lang w:val="es-ES_tradnl"/>
        </w:rPr>
      </w:pPr>
    </w:p>
    <w:p w14:paraId="0256F97B"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3.6.- La asignación y actualización del valor catastral de inmuebles se efectuará por los municipios, conforme a las tablas de valores de sueldo y construcción y con apoyo en la información resultante de los siguientes procedimientos:</w:t>
      </w:r>
    </w:p>
    <w:p w14:paraId="6678DDFB" w14:textId="77777777" w:rsidR="00774A9B" w:rsidRPr="005C5477" w:rsidRDefault="00774A9B" w:rsidP="00774A9B">
      <w:pPr>
        <w:spacing w:line="360" w:lineRule="auto"/>
        <w:jc w:val="both"/>
        <w:rPr>
          <w:rFonts w:ascii="Century Gothic" w:hAnsi="Century Gothic" w:cs="Arial"/>
          <w:lang w:val="es-ES_tradnl"/>
        </w:rPr>
      </w:pPr>
    </w:p>
    <w:p w14:paraId="45E8E291" w14:textId="77777777" w:rsidR="00774A9B" w:rsidRPr="005C5477" w:rsidRDefault="00774A9B" w:rsidP="00774A9B">
      <w:pPr>
        <w:pStyle w:val="Prrafodelista"/>
        <w:numPr>
          <w:ilvl w:val="0"/>
          <w:numId w:val="15"/>
        </w:numPr>
        <w:spacing w:after="0" w:line="360" w:lineRule="auto"/>
        <w:jc w:val="both"/>
        <w:rPr>
          <w:rFonts w:ascii="Century Gothic" w:hAnsi="Century Gothic" w:cs="Arial"/>
          <w:sz w:val="24"/>
          <w:szCs w:val="24"/>
          <w:lang w:val="es-ES_tradnl"/>
        </w:rPr>
      </w:pPr>
      <w:r w:rsidRPr="005C5477">
        <w:rPr>
          <w:rFonts w:ascii="Century Gothic" w:hAnsi="Century Gothic" w:cs="Arial"/>
          <w:sz w:val="24"/>
          <w:szCs w:val="24"/>
          <w:lang w:val="es-ES_tradnl"/>
        </w:rPr>
        <w:t>Por declaración del contribuyente, sujeta a la aprobación de la autoridad municipal.</w:t>
      </w:r>
    </w:p>
    <w:p w14:paraId="12489C3C" w14:textId="6A8D7695" w:rsidR="00774A9B" w:rsidRPr="005C5477" w:rsidRDefault="00774A9B" w:rsidP="00774A9B">
      <w:pPr>
        <w:pStyle w:val="Prrafodelista"/>
        <w:numPr>
          <w:ilvl w:val="0"/>
          <w:numId w:val="15"/>
        </w:numPr>
        <w:spacing w:after="0" w:line="360" w:lineRule="auto"/>
        <w:jc w:val="both"/>
        <w:rPr>
          <w:rFonts w:ascii="Century Gothic" w:hAnsi="Century Gothic" w:cs="Arial"/>
          <w:sz w:val="24"/>
          <w:szCs w:val="24"/>
          <w:lang w:val="es-ES_tradnl"/>
        </w:rPr>
      </w:pPr>
      <w:r w:rsidRPr="005C5477">
        <w:rPr>
          <w:rFonts w:ascii="Century Gothic" w:hAnsi="Century Gothic" w:cs="Arial"/>
          <w:sz w:val="24"/>
          <w:szCs w:val="24"/>
          <w:lang w:val="es-ES_tradnl"/>
        </w:rPr>
        <w:t>Por aval</w:t>
      </w:r>
      <w:r w:rsidR="00D053CA">
        <w:rPr>
          <w:rFonts w:ascii="Century Gothic" w:hAnsi="Century Gothic" w:cs="Arial"/>
          <w:sz w:val="24"/>
          <w:szCs w:val="24"/>
          <w:lang w:val="es-ES_tradnl"/>
        </w:rPr>
        <w:t>úo</w:t>
      </w:r>
      <w:r w:rsidRPr="005C5477">
        <w:rPr>
          <w:rFonts w:ascii="Century Gothic" w:hAnsi="Century Gothic" w:cs="Arial"/>
          <w:sz w:val="24"/>
          <w:szCs w:val="24"/>
          <w:lang w:val="es-ES_tradnl"/>
        </w:rPr>
        <w:t xml:space="preserve"> directo realizado por un perito valuador debidamente registrado o autorizado ante el Departamento Estatal de Profesiones.</w:t>
      </w:r>
    </w:p>
    <w:p w14:paraId="069E6F2F" w14:textId="77777777" w:rsidR="00774A9B" w:rsidRPr="005C5477" w:rsidRDefault="00774A9B" w:rsidP="00774A9B">
      <w:pPr>
        <w:pStyle w:val="Prrafodelista"/>
        <w:numPr>
          <w:ilvl w:val="0"/>
          <w:numId w:val="15"/>
        </w:numPr>
        <w:spacing w:after="0" w:line="360" w:lineRule="auto"/>
        <w:jc w:val="both"/>
        <w:rPr>
          <w:rFonts w:ascii="Century Gothic" w:hAnsi="Century Gothic" w:cs="Arial"/>
          <w:sz w:val="24"/>
          <w:szCs w:val="24"/>
          <w:lang w:val="es-ES_tradnl"/>
        </w:rPr>
      </w:pPr>
      <w:r w:rsidRPr="005C5477">
        <w:rPr>
          <w:rFonts w:ascii="Century Gothic" w:hAnsi="Century Gothic" w:cs="Arial"/>
          <w:sz w:val="24"/>
          <w:szCs w:val="24"/>
          <w:lang w:val="es-ES_tradnl"/>
        </w:rPr>
        <w:t>Valuación directa en base a la información recabada por la Autoridad Catastral Municipal, mediante inspección física, estudios técnicos directos o por medios indirectos como la fotogrametría aerofotogrametría e imagen satelital.</w:t>
      </w:r>
    </w:p>
    <w:p w14:paraId="071C1932" w14:textId="77777777" w:rsidR="00774A9B" w:rsidRPr="005C5477" w:rsidRDefault="00774A9B" w:rsidP="00774A9B">
      <w:pPr>
        <w:pStyle w:val="Prrafodelista"/>
        <w:numPr>
          <w:ilvl w:val="0"/>
          <w:numId w:val="15"/>
        </w:numPr>
        <w:spacing w:after="0" w:line="360" w:lineRule="auto"/>
        <w:jc w:val="both"/>
        <w:rPr>
          <w:rFonts w:ascii="Century Gothic" w:hAnsi="Century Gothic" w:cs="Arial"/>
          <w:sz w:val="24"/>
          <w:szCs w:val="24"/>
          <w:lang w:val="es-ES_tradnl"/>
        </w:rPr>
      </w:pPr>
      <w:r w:rsidRPr="005C5477">
        <w:rPr>
          <w:rFonts w:ascii="Century Gothic" w:hAnsi="Century Gothic" w:cs="Arial"/>
          <w:sz w:val="24"/>
          <w:szCs w:val="24"/>
          <w:lang w:val="es-ES_tradnl"/>
        </w:rPr>
        <w:lastRenderedPageBreak/>
        <w:t xml:space="preserve">Con base en la documentación oficial que emitan las Autoridades Catastrales, tomando en consideración la información proporcionada al catastro por los propietarios o poseedores de predios, o con base en los registros de información con que cuenten las mismas autoridades. </w:t>
      </w:r>
    </w:p>
    <w:p w14:paraId="6D149E6D" w14:textId="500B273E"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 xml:space="preserve">      </w:t>
      </w:r>
    </w:p>
    <w:p w14:paraId="4B0EB009"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4.- Sobre traslación de dominio de bienes inmuebles.</w:t>
      </w:r>
    </w:p>
    <w:p w14:paraId="0D842D9A" w14:textId="77777777" w:rsidR="00774A9B" w:rsidRPr="005C5477" w:rsidRDefault="00774A9B" w:rsidP="00774A9B">
      <w:pPr>
        <w:spacing w:line="360" w:lineRule="auto"/>
        <w:jc w:val="both"/>
        <w:rPr>
          <w:rFonts w:ascii="Century Gothic" w:hAnsi="Century Gothic" w:cs="Arial"/>
          <w:lang w:val="es-ES_tradnl"/>
        </w:rPr>
      </w:pPr>
    </w:p>
    <w:p w14:paraId="22D628BD"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5.- Tasa Adicional para los Impuestos Predial y Sobre traslación de dominio de bienes inmuebles, la cual se cobrará con una sobre tasa del 4% aplicable al monto que deberá enterar el contribuyente por dichos impuestos.</w:t>
      </w:r>
    </w:p>
    <w:p w14:paraId="0CE5B28E" w14:textId="77777777" w:rsidR="00774A9B" w:rsidRPr="005C5477" w:rsidRDefault="00774A9B" w:rsidP="00774A9B">
      <w:pPr>
        <w:spacing w:line="360" w:lineRule="auto"/>
        <w:jc w:val="both"/>
        <w:rPr>
          <w:rFonts w:ascii="Century Gothic" w:hAnsi="Century Gothic" w:cs="Arial"/>
          <w:lang w:val="es-ES_tradnl"/>
        </w:rPr>
      </w:pPr>
    </w:p>
    <w:p w14:paraId="62FFA788" w14:textId="79A2F3BD"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w:t>
      </w:r>
      <w:r w:rsidR="000A1F13" w:rsidRPr="005C5477">
        <w:rPr>
          <w:rFonts w:ascii="Century Gothic" w:hAnsi="Century Gothic"/>
        </w:rPr>
        <w:t>Código Municipal</w:t>
      </w:r>
      <w:r w:rsidR="000A1F13">
        <w:rPr>
          <w:rFonts w:ascii="Century Gothic" w:hAnsi="Century Gothic"/>
        </w:rPr>
        <w:t xml:space="preserve"> para el Estado de Chihuahua</w:t>
      </w:r>
      <w:r w:rsidRPr="005C5477">
        <w:rPr>
          <w:rFonts w:ascii="Century Gothic" w:hAnsi="Century Gothic" w:cs="Arial"/>
          <w:lang w:val="es-ES_tradnl"/>
        </w:rPr>
        <w:t>.</w:t>
      </w:r>
    </w:p>
    <w:p w14:paraId="04CB0438" w14:textId="77777777" w:rsidR="00774A9B" w:rsidRPr="005C5477" w:rsidRDefault="00774A9B" w:rsidP="00774A9B">
      <w:pPr>
        <w:spacing w:line="360" w:lineRule="auto"/>
        <w:jc w:val="both"/>
        <w:rPr>
          <w:rFonts w:ascii="Century Gothic" w:hAnsi="Century Gothic" w:cs="Arial"/>
          <w:lang w:val="es-ES_tradnl"/>
        </w:rPr>
      </w:pPr>
    </w:p>
    <w:p w14:paraId="7B6D9CD3" w14:textId="77777777" w:rsidR="00774A9B" w:rsidRPr="005C5477" w:rsidRDefault="00774A9B" w:rsidP="00774A9B">
      <w:pPr>
        <w:numPr>
          <w:ilvl w:val="0"/>
          <w:numId w:val="1"/>
        </w:numPr>
        <w:spacing w:line="360" w:lineRule="auto"/>
        <w:jc w:val="both"/>
        <w:rPr>
          <w:rFonts w:ascii="Century Gothic" w:hAnsi="Century Gothic" w:cs="Arial"/>
          <w:b/>
          <w:lang w:val="es-ES_tradnl"/>
        </w:rPr>
      </w:pPr>
      <w:r w:rsidRPr="005C5477">
        <w:rPr>
          <w:rFonts w:ascii="Century Gothic" w:hAnsi="Century Gothic" w:cs="Arial"/>
          <w:b/>
          <w:lang w:val="es-ES_tradnl"/>
        </w:rPr>
        <w:t>Contribuciones especiales</w:t>
      </w:r>
    </w:p>
    <w:p w14:paraId="37264B9B" w14:textId="77777777" w:rsidR="00774A9B" w:rsidRPr="005C5477" w:rsidRDefault="00774A9B" w:rsidP="00774A9B">
      <w:pPr>
        <w:spacing w:line="360" w:lineRule="auto"/>
        <w:jc w:val="both"/>
        <w:rPr>
          <w:rFonts w:ascii="Century Gothic" w:hAnsi="Century Gothic" w:cs="Arial"/>
          <w:lang w:val="es-ES_tradnl"/>
        </w:rPr>
      </w:pPr>
    </w:p>
    <w:p w14:paraId="532F4403"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1.- Sobre pavimentación de calles y demás áreas públicas.</w:t>
      </w:r>
    </w:p>
    <w:p w14:paraId="5A2A55CB" w14:textId="77777777" w:rsidR="00774A9B" w:rsidRPr="005C5477" w:rsidRDefault="00774A9B" w:rsidP="00774A9B">
      <w:pPr>
        <w:spacing w:line="360" w:lineRule="auto"/>
        <w:jc w:val="both"/>
        <w:rPr>
          <w:rFonts w:ascii="Century Gothic" w:hAnsi="Century Gothic" w:cs="Arial"/>
          <w:lang w:val="es-ES_tradnl"/>
        </w:rPr>
      </w:pPr>
    </w:p>
    <w:p w14:paraId="252A4263" w14:textId="77777777" w:rsidR="00774A9B" w:rsidRPr="005C5477" w:rsidRDefault="00774A9B" w:rsidP="00774A9B">
      <w:pPr>
        <w:pStyle w:val="Ttulo2"/>
        <w:spacing w:line="360" w:lineRule="auto"/>
        <w:rPr>
          <w:rFonts w:ascii="Century Gothic" w:hAnsi="Century Gothic"/>
        </w:rPr>
      </w:pPr>
      <w:r w:rsidRPr="005C5477">
        <w:rPr>
          <w:rFonts w:ascii="Century Gothic" w:hAnsi="Century Gothic"/>
        </w:rPr>
        <w:lastRenderedPageBreak/>
        <w:t>II.- DERECHOS</w:t>
      </w:r>
    </w:p>
    <w:p w14:paraId="61418A2F" w14:textId="77777777" w:rsidR="00774A9B" w:rsidRPr="005C5477" w:rsidRDefault="00774A9B" w:rsidP="00774A9B">
      <w:pPr>
        <w:spacing w:line="360" w:lineRule="auto"/>
        <w:jc w:val="both"/>
        <w:rPr>
          <w:rFonts w:ascii="Century Gothic" w:hAnsi="Century Gothic" w:cs="Arial"/>
          <w:lang w:val="es-ES_tradnl"/>
        </w:rPr>
      </w:pPr>
    </w:p>
    <w:p w14:paraId="2A5F0C16" w14:textId="7A3E4D0D"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1.- Por alineamiento de predios, asignación de número oficial, licencias de construcción y pruebas de estabilidad</w:t>
      </w:r>
      <w:r w:rsidR="000A1F13">
        <w:rPr>
          <w:rFonts w:ascii="Century Gothic" w:hAnsi="Century Gothic" w:cs="Arial"/>
          <w:lang w:val="es-ES_tradnl"/>
        </w:rPr>
        <w:t>.</w:t>
      </w:r>
    </w:p>
    <w:p w14:paraId="1B5F67C2" w14:textId="77777777" w:rsidR="00774A9B" w:rsidRPr="005C5477" w:rsidRDefault="00774A9B" w:rsidP="00774A9B">
      <w:pPr>
        <w:spacing w:line="360" w:lineRule="auto"/>
        <w:jc w:val="both"/>
        <w:rPr>
          <w:rFonts w:ascii="Century Gothic" w:hAnsi="Century Gothic" w:cs="Arial"/>
          <w:lang w:val="es-ES_tradnl"/>
        </w:rPr>
      </w:pPr>
    </w:p>
    <w:p w14:paraId="361C470F"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2.- Por supervisión y autorización de obras de urbanización en fraccionamientos.</w:t>
      </w:r>
    </w:p>
    <w:p w14:paraId="75DECC29" w14:textId="77777777" w:rsidR="00774A9B" w:rsidRPr="005C5477" w:rsidRDefault="00774A9B" w:rsidP="00774A9B">
      <w:pPr>
        <w:spacing w:line="360" w:lineRule="auto"/>
        <w:jc w:val="both"/>
        <w:rPr>
          <w:rFonts w:ascii="Century Gothic" w:hAnsi="Century Gothic" w:cs="Arial"/>
          <w:lang w:val="es-ES_tradnl"/>
        </w:rPr>
      </w:pPr>
    </w:p>
    <w:p w14:paraId="7F4B2632"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3.- Por servicios generales en los rastros.</w:t>
      </w:r>
    </w:p>
    <w:p w14:paraId="01053C30" w14:textId="77777777" w:rsidR="00774A9B" w:rsidRPr="005C5477" w:rsidRDefault="00774A9B" w:rsidP="00774A9B">
      <w:pPr>
        <w:spacing w:line="360" w:lineRule="auto"/>
        <w:jc w:val="both"/>
        <w:rPr>
          <w:rFonts w:ascii="Century Gothic" w:hAnsi="Century Gothic" w:cs="Arial"/>
          <w:lang w:val="es-ES_tradnl"/>
        </w:rPr>
      </w:pPr>
    </w:p>
    <w:p w14:paraId="40E29FD4"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4.- Por legalización de firmas, certificación y expedición de documentos municipales.</w:t>
      </w:r>
    </w:p>
    <w:p w14:paraId="511A702B" w14:textId="77777777" w:rsidR="00774A9B" w:rsidRPr="005C5477" w:rsidRDefault="00774A9B" w:rsidP="00774A9B">
      <w:pPr>
        <w:spacing w:line="360" w:lineRule="auto"/>
        <w:jc w:val="both"/>
        <w:rPr>
          <w:rFonts w:ascii="Century Gothic" w:hAnsi="Century Gothic" w:cs="Arial"/>
          <w:lang w:val="es-ES_tradnl"/>
        </w:rPr>
      </w:pPr>
    </w:p>
    <w:p w14:paraId="7E4DF2FD"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5.- Cementerios municipales.</w:t>
      </w:r>
    </w:p>
    <w:p w14:paraId="0F6FDE28" w14:textId="77777777" w:rsidR="00774A9B" w:rsidRPr="005C5477" w:rsidRDefault="00774A9B" w:rsidP="00774A9B">
      <w:pPr>
        <w:spacing w:line="360" w:lineRule="auto"/>
        <w:jc w:val="both"/>
        <w:rPr>
          <w:rFonts w:ascii="Century Gothic" w:hAnsi="Century Gothic" w:cs="Arial"/>
          <w:lang w:val="es-ES_tradnl"/>
        </w:rPr>
      </w:pPr>
    </w:p>
    <w:p w14:paraId="51AA5CF4"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6.- Por licencia para apertura y funcionamiento de negocios comerciales y horas extraordinarias:</w:t>
      </w:r>
    </w:p>
    <w:p w14:paraId="0FBCCDDE" w14:textId="77777777" w:rsidR="00774A9B" w:rsidRPr="005C5477" w:rsidRDefault="00774A9B" w:rsidP="00774A9B">
      <w:pPr>
        <w:spacing w:line="360" w:lineRule="auto"/>
        <w:jc w:val="both"/>
        <w:rPr>
          <w:rFonts w:ascii="Century Gothic" w:hAnsi="Century Gothic" w:cs="Arial"/>
          <w:lang w:val="es-ES_tradnl"/>
        </w:rPr>
      </w:pPr>
    </w:p>
    <w:p w14:paraId="59326D3A" w14:textId="77777777" w:rsidR="00774A9B" w:rsidRPr="005C5477" w:rsidRDefault="00774A9B" w:rsidP="00774A9B">
      <w:pPr>
        <w:pStyle w:val="Prrafodelista"/>
        <w:numPr>
          <w:ilvl w:val="0"/>
          <w:numId w:val="13"/>
        </w:numPr>
        <w:spacing w:after="0" w:line="360" w:lineRule="auto"/>
        <w:jc w:val="both"/>
        <w:rPr>
          <w:rFonts w:ascii="Century Gothic" w:hAnsi="Century Gothic" w:cs="Arial"/>
          <w:sz w:val="24"/>
          <w:szCs w:val="24"/>
          <w:lang w:val="es-ES_tradnl"/>
        </w:rPr>
      </w:pPr>
      <w:r w:rsidRPr="005C5477">
        <w:rPr>
          <w:rFonts w:ascii="Century Gothic" w:hAnsi="Century Gothic" w:cs="Arial"/>
          <w:sz w:val="24"/>
          <w:szCs w:val="24"/>
          <w:lang w:val="es-ES_tradnl"/>
        </w:rPr>
        <w:t>Para el funcionamiento de establecimientos o locales, que cuenten con máquinas de videojuegos, juegos mecánicos eléctricos y rocolas.</w:t>
      </w:r>
    </w:p>
    <w:p w14:paraId="7E953105" w14:textId="77777777" w:rsidR="00774A9B" w:rsidRPr="005C5477" w:rsidRDefault="00774A9B" w:rsidP="00774A9B">
      <w:pPr>
        <w:spacing w:line="360" w:lineRule="auto"/>
        <w:jc w:val="both"/>
        <w:rPr>
          <w:rFonts w:ascii="Century Gothic" w:hAnsi="Century Gothic" w:cs="Arial"/>
          <w:lang w:val="es-ES_tradnl"/>
        </w:rPr>
      </w:pPr>
    </w:p>
    <w:p w14:paraId="3C867CAF"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lastRenderedPageBreak/>
        <w:t>7.- Por ocupación de la vía pública para estacionamiento de vehículos y vendedores ambulantes.</w:t>
      </w:r>
    </w:p>
    <w:p w14:paraId="0E6A26C2" w14:textId="77777777" w:rsidR="00774A9B" w:rsidRPr="005C5477" w:rsidRDefault="00774A9B" w:rsidP="00774A9B">
      <w:pPr>
        <w:spacing w:line="360" w:lineRule="auto"/>
        <w:jc w:val="both"/>
        <w:rPr>
          <w:rFonts w:ascii="Century Gothic" w:hAnsi="Century Gothic" w:cs="Arial"/>
          <w:lang w:val="es-ES_tradnl"/>
        </w:rPr>
      </w:pPr>
    </w:p>
    <w:p w14:paraId="195DAA82"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8.- Por la fijación de anuncios y propaganda comercial.</w:t>
      </w:r>
    </w:p>
    <w:p w14:paraId="39630263" w14:textId="77777777" w:rsidR="00774A9B" w:rsidRPr="005C5477" w:rsidRDefault="00774A9B" w:rsidP="00774A9B">
      <w:pPr>
        <w:spacing w:line="360" w:lineRule="auto"/>
        <w:jc w:val="both"/>
        <w:rPr>
          <w:rFonts w:ascii="Century Gothic" w:hAnsi="Century Gothic" w:cs="Arial"/>
          <w:lang w:val="es-ES_tradnl"/>
        </w:rPr>
      </w:pPr>
    </w:p>
    <w:p w14:paraId="265F5C8B"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9.- Por los servicios públicos siguientes:</w:t>
      </w:r>
    </w:p>
    <w:p w14:paraId="336E0C66" w14:textId="77777777" w:rsidR="00774A9B" w:rsidRPr="005C5477" w:rsidRDefault="00774A9B" w:rsidP="00774A9B">
      <w:pPr>
        <w:spacing w:line="360" w:lineRule="auto"/>
        <w:jc w:val="both"/>
        <w:rPr>
          <w:rFonts w:ascii="Century Gothic" w:hAnsi="Century Gothic" w:cs="Arial"/>
          <w:lang w:val="es-ES_tradnl"/>
        </w:rPr>
      </w:pPr>
    </w:p>
    <w:p w14:paraId="1FDE7EF9" w14:textId="77777777" w:rsidR="00774A9B" w:rsidRPr="005C5477" w:rsidRDefault="00774A9B" w:rsidP="00774A9B">
      <w:pPr>
        <w:numPr>
          <w:ilvl w:val="0"/>
          <w:numId w:val="2"/>
        </w:numPr>
        <w:spacing w:line="360" w:lineRule="auto"/>
        <w:jc w:val="both"/>
        <w:rPr>
          <w:rFonts w:ascii="Century Gothic" w:hAnsi="Century Gothic" w:cs="Arial"/>
          <w:lang w:val="es-ES_tradnl"/>
        </w:rPr>
      </w:pPr>
      <w:r w:rsidRPr="005C5477">
        <w:rPr>
          <w:rFonts w:ascii="Century Gothic" w:hAnsi="Century Gothic" w:cs="Arial"/>
          <w:lang w:val="es-ES_tradnl"/>
        </w:rPr>
        <w:t>Alumbrado Público.</w:t>
      </w:r>
    </w:p>
    <w:p w14:paraId="35B9C8BC" w14:textId="77777777" w:rsidR="00774A9B" w:rsidRPr="005C5477" w:rsidRDefault="00774A9B" w:rsidP="00774A9B">
      <w:pPr>
        <w:numPr>
          <w:ilvl w:val="0"/>
          <w:numId w:val="2"/>
        </w:numPr>
        <w:spacing w:line="360" w:lineRule="auto"/>
        <w:jc w:val="both"/>
        <w:rPr>
          <w:rFonts w:ascii="Century Gothic" w:hAnsi="Century Gothic" w:cs="Arial"/>
          <w:lang w:val="es-ES_tradnl"/>
        </w:rPr>
      </w:pPr>
      <w:r w:rsidRPr="005C5477">
        <w:rPr>
          <w:rFonts w:ascii="Century Gothic" w:hAnsi="Century Gothic" w:cs="Arial"/>
          <w:lang w:val="es-ES_tradnl"/>
        </w:rPr>
        <w:t>Aseo, recolección y transporte de basura.</w:t>
      </w:r>
    </w:p>
    <w:p w14:paraId="3356A991" w14:textId="77777777" w:rsidR="00774A9B" w:rsidRPr="005C5477" w:rsidRDefault="00774A9B" w:rsidP="00774A9B">
      <w:pPr>
        <w:numPr>
          <w:ilvl w:val="0"/>
          <w:numId w:val="2"/>
        </w:numPr>
        <w:spacing w:line="360" w:lineRule="auto"/>
        <w:jc w:val="both"/>
        <w:rPr>
          <w:rFonts w:ascii="Century Gothic" w:hAnsi="Century Gothic" w:cs="Arial"/>
          <w:lang w:val="es-ES_tradnl"/>
        </w:rPr>
      </w:pPr>
      <w:r w:rsidRPr="005C5477">
        <w:rPr>
          <w:rFonts w:ascii="Century Gothic" w:hAnsi="Century Gothic" w:cs="Arial"/>
          <w:lang w:val="es-ES_tradnl"/>
        </w:rPr>
        <w:t>Servicio de Bomberos.</w:t>
      </w:r>
    </w:p>
    <w:p w14:paraId="1EB3EE47" w14:textId="77777777" w:rsidR="00774A9B" w:rsidRPr="005C5477" w:rsidRDefault="00774A9B" w:rsidP="00774A9B">
      <w:pPr>
        <w:numPr>
          <w:ilvl w:val="0"/>
          <w:numId w:val="2"/>
        </w:numPr>
        <w:spacing w:line="360" w:lineRule="auto"/>
        <w:jc w:val="both"/>
        <w:rPr>
          <w:rFonts w:ascii="Century Gothic" w:hAnsi="Century Gothic" w:cs="Arial"/>
          <w:lang w:val="es-ES_tradnl"/>
        </w:rPr>
      </w:pPr>
      <w:r w:rsidRPr="005C5477">
        <w:rPr>
          <w:rFonts w:ascii="Century Gothic" w:hAnsi="Century Gothic" w:cs="Arial"/>
          <w:lang w:val="es-ES_tradnl"/>
        </w:rPr>
        <w:t>Mercados y centrales de abasto.</w:t>
      </w:r>
    </w:p>
    <w:p w14:paraId="77C8E205" w14:textId="77777777" w:rsidR="00774A9B" w:rsidRPr="005C5477" w:rsidRDefault="00774A9B" w:rsidP="00774A9B">
      <w:pPr>
        <w:spacing w:line="360" w:lineRule="auto"/>
        <w:jc w:val="both"/>
        <w:rPr>
          <w:rFonts w:ascii="Century Gothic" w:hAnsi="Century Gothic" w:cs="Arial"/>
          <w:lang w:val="es-ES_tradnl"/>
        </w:rPr>
      </w:pPr>
    </w:p>
    <w:p w14:paraId="7093DDEA"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Por los servicios prestados por el área de catastro, se cobrarán las siguientes cuotas:</w:t>
      </w:r>
    </w:p>
    <w:p w14:paraId="73B53CD6" w14:textId="77777777" w:rsidR="00774A9B" w:rsidRPr="005C5477" w:rsidRDefault="00774A9B" w:rsidP="00774A9B">
      <w:pPr>
        <w:pStyle w:val="Prrafodelista"/>
        <w:numPr>
          <w:ilvl w:val="0"/>
          <w:numId w:val="14"/>
        </w:numPr>
        <w:spacing w:after="0" w:line="360" w:lineRule="auto"/>
        <w:jc w:val="both"/>
        <w:rPr>
          <w:rFonts w:ascii="Century Gothic" w:hAnsi="Century Gothic" w:cs="Arial"/>
          <w:sz w:val="24"/>
          <w:szCs w:val="24"/>
          <w:lang w:val="es-ES_tradnl"/>
        </w:rPr>
      </w:pPr>
      <w:r w:rsidRPr="005C5477">
        <w:rPr>
          <w:rFonts w:ascii="Century Gothic" w:hAnsi="Century Gothic" w:cs="Arial"/>
          <w:sz w:val="24"/>
          <w:szCs w:val="24"/>
          <w:lang w:val="es-ES_tradnl"/>
        </w:rPr>
        <w:t>Expedición de imágenes Aero fotogramétricas o satelitales, por hectárea.</w:t>
      </w:r>
    </w:p>
    <w:p w14:paraId="0AEBCE10" w14:textId="77777777" w:rsidR="00774A9B" w:rsidRPr="005C5477" w:rsidRDefault="00774A9B" w:rsidP="00774A9B">
      <w:pPr>
        <w:pStyle w:val="Prrafodelista"/>
        <w:numPr>
          <w:ilvl w:val="0"/>
          <w:numId w:val="14"/>
        </w:numPr>
        <w:spacing w:after="0" w:line="360" w:lineRule="auto"/>
        <w:jc w:val="both"/>
        <w:rPr>
          <w:rFonts w:ascii="Century Gothic" w:hAnsi="Century Gothic" w:cs="Arial"/>
          <w:sz w:val="24"/>
          <w:szCs w:val="24"/>
          <w:lang w:val="es-ES_tradnl"/>
        </w:rPr>
      </w:pPr>
      <w:r w:rsidRPr="005C5477">
        <w:rPr>
          <w:rFonts w:ascii="Century Gothic" w:hAnsi="Century Gothic" w:cs="Arial"/>
          <w:sz w:val="24"/>
          <w:szCs w:val="24"/>
          <w:lang w:val="es-ES_tradnl"/>
        </w:rPr>
        <w:t>Expedición de cartografía urbana y rústica, por hectárea.</w:t>
      </w:r>
    </w:p>
    <w:p w14:paraId="4BB7A03B" w14:textId="77777777" w:rsidR="00774A9B" w:rsidRPr="005C5477" w:rsidRDefault="00774A9B" w:rsidP="00774A9B">
      <w:pPr>
        <w:spacing w:line="360" w:lineRule="auto"/>
        <w:jc w:val="both"/>
        <w:rPr>
          <w:rFonts w:ascii="Century Gothic" w:hAnsi="Century Gothic" w:cs="Arial"/>
          <w:lang w:val="es-ES_tradnl"/>
        </w:rPr>
      </w:pPr>
    </w:p>
    <w:p w14:paraId="5E8AD53E"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10.- Los demás que establezca la ley.</w:t>
      </w:r>
    </w:p>
    <w:p w14:paraId="0F239540" w14:textId="77777777" w:rsidR="00774A9B" w:rsidRPr="005C5477" w:rsidRDefault="00774A9B" w:rsidP="00774A9B">
      <w:pPr>
        <w:spacing w:line="360" w:lineRule="auto"/>
        <w:jc w:val="both"/>
        <w:rPr>
          <w:rFonts w:ascii="Century Gothic" w:hAnsi="Century Gothic" w:cs="Arial"/>
          <w:lang w:val="es-ES_tradnl"/>
        </w:rPr>
      </w:pPr>
    </w:p>
    <w:p w14:paraId="6321770A" w14:textId="0E13D94D"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lastRenderedPageBreak/>
        <w:t>Para el cobro de los derechos indicados en la relación precedente, el Municipio se ajustará a la tarifa aprobada para el ejercicio fiscal de 202</w:t>
      </w:r>
      <w:r w:rsidR="0080649F">
        <w:rPr>
          <w:rFonts w:ascii="Century Gothic" w:hAnsi="Century Gothic" w:cs="Arial"/>
          <w:lang w:val="es-ES_tradnl"/>
        </w:rPr>
        <w:t>6</w:t>
      </w:r>
      <w:r w:rsidRPr="005C5477">
        <w:rPr>
          <w:rFonts w:ascii="Century Gothic" w:hAnsi="Century Gothic" w:cs="Arial"/>
          <w:lang w:val="es-ES_tradnl"/>
        </w:rPr>
        <w:t>, misma que forma parte como anexo, de la presente Ley.</w:t>
      </w:r>
    </w:p>
    <w:p w14:paraId="564EF4DA" w14:textId="77777777" w:rsidR="00774A9B" w:rsidRPr="005C5477" w:rsidRDefault="00774A9B" w:rsidP="00774A9B">
      <w:pPr>
        <w:spacing w:line="360" w:lineRule="auto"/>
        <w:jc w:val="both"/>
        <w:rPr>
          <w:rFonts w:ascii="Century Gothic" w:hAnsi="Century Gothic" w:cs="Arial"/>
          <w:lang w:val="es-ES_tradnl"/>
        </w:rPr>
      </w:pPr>
    </w:p>
    <w:p w14:paraId="2E142045" w14:textId="77777777" w:rsidR="00774A9B" w:rsidRPr="005C5477" w:rsidRDefault="00774A9B" w:rsidP="00774A9B">
      <w:pPr>
        <w:spacing w:line="360" w:lineRule="auto"/>
        <w:jc w:val="both"/>
        <w:rPr>
          <w:rFonts w:ascii="Century Gothic" w:hAnsi="Century Gothic" w:cs="Arial"/>
          <w:b/>
          <w:bCs/>
          <w:lang w:val="es-ES_tradnl"/>
        </w:rPr>
      </w:pPr>
      <w:r w:rsidRPr="005C5477">
        <w:rPr>
          <w:rFonts w:ascii="Century Gothic" w:hAnsi="Century Gothic" w:cs="Arial"/>
          <w:b/>
          <w:bCs/>
          <w:lang w:val="es-ES_tradnl"/>
        </w:rPr>
        <w:t>III.- PRODUCTOS.</w:t>
      </w:r>
    </w:p>
    <w:p w14:paraId="5526BF12" w14:textId="77777777" w:rsidR="00774A9B" w:rsidRPr="005C5477" w:rsidRDefault="00774A9B" w:rsidP="00774A9B">
      <w:pPr>
        <w:spacing w:line="360" w:lineRule="auto"/>
        <w:jc w:val="both"/>
        <w:rPr>
          <w:rFonts w:ascii="Century Gothic" w:hAnsi="Century Gothic" w:cs="Arial"/>
          <w:lang w:val="es-ES_tradnl"/>
        </w:rPr>
      </w:pPr>
    </w:p>
    <w:p w14:paraId="4A7D04BB"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1.- De la enajenación, arrendamiento o explotación de sus bienes.</w:t>
      </w:r>
    </w:p>
    <w:p w14:paraId="392B690E" w14:textId="77777777" w:rsidR="00774A9B" w:rsidRPr="005C5477" w:rsidRDefault="00774A9B" w:rsidP="00774A9B">
      <w:pPr>
        <w:spacing w:line="360" w:lineRule="auto"/>
        <w:jc w:val="both"/>
        <w:rPr>
          <w:rFonts w:ascii="Century Gothic" w:hAnsi="Century Gothic" w:cs="Arial"/>
          <w:lang w:val="es-ES_tradnl"/>
        </w:rPr>
      </w:pPr>
    </w:p>
    <w:p w14:paraId="5169FFDF"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2.- Rendimientos financieros.</w:t>
      </w:r>
    </w:p>
    <w:p w14:paraId="6A89FA48" w14:textId="77777777" w:rsidR="00774A9B" w:rsidRPr="005C5477" w:rsidRDefault="00774A9B" w:rsidP="00774A9B">
      <w:pPr>
        <w:spacing w:line="360" w:lineRule="auto"/>
        <w:jc w:val="both"/>
        <w:rPr>
          <w:rFonts w:ascii="Century Gothic" w:hAnsi="Century Gothic" w:cs="Arial"/>
          <w:lang w:val="es-ES_tradnl"/>
        </w:rPr>
      </w:pPr>
    </w:p>
    <w:p w14:paraId="4A53880D"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3.- Por publicaciones al precio fijado por la Presidencia Municipal.</w:t>
      </w:r>
    </w:p>
    <w:p w14:paraId="01974A25" w14:textId="77777777" w:rsidR="00774A9B" w:rsidRPr="005C5477" w:rsidRDefault="00774A9B" w:rsidP="00774A9B">
      <w:pPr>
        <w:spacing w:line="360" w:lineRule="auto"/>
        <w:jc w:val="both"/>
        <w:rPr>
          <w:rFonts w:ascii="Century Gothic" w:hAnsi="Century Gothic" w:cs="Arial"/>
          <w:lang w:val="es-ES_tradnl"/>
        </w:rPr>
      </w:pPr>
    </w:p>
    <w:p w14:paraId="240424BE"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4.- De sus establecimientos y empresas.</w:t>
      </w:r>
    </w:p>
    <w:p w14:paraId="47BC0850" w14:textId="77777777" w:rsidR="00774A9B" w:rsidRPr="005C5477" w:rsidRDefault="00774A9B" w:rsidP="00774A9B">
      <w:pPr>
        <w:spacing w:line="360" w:lineRule="auto"/>
        <w:jc w:val="both"/>
        <w:rPr>
          <w:rFonts w:ascii="Century Gothic" w:hAnsi="Century Gothic" w:cs="Arial"/>
          <w:lang w:val="es-ES_tradnl"/>
        </w:rPr>
      </w:pPr>
    </w:p>
    <w:p w14:paraId="1397AEA5" w14:textId="77777777" w:rsidR="00774A9B" w:rsidRPr="005C5477" w:rsidRDefault="00774A9B" w:rsidP="00774A9B">
      <w:pPr>
        <w:spacing w:line="360" w:lineRule="auto"/>
        <w:jc w:val="both"/>
        <w:rPr>
          <w:rFonts w:ascii="Century Gothic" w:hAnsi="Century Gothic" w:cs="Arial"/>
          <w:b/>
          <w:bCs/>
          <w:lang w:val="es-ES_tradnl"/>
        </w:rPr>
      </w:pPr>
      <w:r w:rsidRPr="005C5477">
        <w:rPr>
          <w:rFonts w:ascii="Century Gothic" w:hAnsi="Century Gothic" w:cs="Arial"/>
          <w:b/>
          <w:bCs/>
          <w:lang w:val="es-ES_tradnl"/>
        </w:rPr>
        <w:t>IV.- APROVECHAMIENTOS.</w:t>
      </w:r>
    </w:p>
    <w:p w14:paraId="3D13B1A7" w14:textId="77777777" w:rsidR="00774A9B" w:rsidRPr="005C5477" w:rsidRDefault="00774A9B" w:rsidP="00774A9B">
      <w:pPr>
        <w:spacing w:line="360" w:lineRule="auto"/>
        <w:jc w:val="both"/>
        <w:rPr>
          <w:rFonts w:ascii="Century Gothic" w:hAnsi="Century Gothic" w:cs="Arial"/>
          <w:lang w:val="es-ES_tradnl"/>
        </w:rPr>
      </w:pPr>
    </w:p>
    <w:p w14:paraId="379338F9"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1.- Multas.</w:t>
      </w:r>
    </w:p>
    <w:p w14:paraId="25FD721D" w14:textId="77777777" w:rsidR="00774A9B" w:rsidRPr="005C5477" w:rsidRDefault="00774A9B" w:rsidP="00774A9B">
      <w:pPr>
        <w:spacing w:line="360" w:lineRule="auto"/>
        <w:jc w:val="both"/>
        <w:rPr>
          <w:rFonts w:ascii="Century Gothic" w:hAnsi="Century Gothic" w:cs="Arial"/>
          <w:lang w:val="es-ES_tradnl"/>
        </w:rPr>
      </w:pPr>
    </w:p>
    <w:p w14:paraId="070F8B38"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2.- Recargos y gastos de ejecución.</w:t>
      </w:r>
    </w:p>
    <w:p w14:paraId="7A5C9E29" w14:textId="77777777" w:rsidR="00774A9B" w:rsidRPr="005C5477" w:rsidRDefault="00774A9B" w:rsidP="00774A9B">
      <w:pPr>
        <w:spacing w:line="360" w:lineRule="auto"/>
        <w:jc w:val="both"/>
        <w:rPr>
          <w:rFonts w:ascii="Century Gothic" w:hAnsi="Century Gothic" w:cs="Arial"/>
          <w:lang w:val="es-ES_tradnl"/>
        </w:rPr>
      </w:pPr>
    </w:p>
    <w:p w14:paraId="4E2C7B49"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3.- Reintegros al presupuesto de egresos.</w:t>
      </w:r>
    </w:p>
    <w:p w14:paraId="1B828B0B" w14:textId="77777777" w:rsidR="00774A9B" w:rsidRPr="005C5477" w:rsidRDefault="00774A9B" w:rsidP="00774A9B">
      <w:pPr>
        <w:spacing w:line="360" w:lineRule="auto"/>
        <w:jc w:val="both"/>
        <w:rPr>
          <w:rFonts w:ascii="Century Gothic" w:hAnsi="Century Gothic" w:cs="Arial"/>
          <w:lang w:val="es-ES_tradnl"/>
        </w:rPr>
      </w:pPr>
    </w:p>
    <w:p w14:paraId="7A1CF192"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lastRenderedPageBreak/>
        <w:t>4.- Reintegros por responsabilidades fiscales.</w:t>
      </w:r>
    </w:p>
    <w:p w14:paraId="436C604E" w14:textId="77777777" w:rsidR="00774A9B" w:rsidRPr="005C5477" w:rsidRDefault="00774A9B" w:rsidP="00774A9B">
      <w:pPr>
        <w:spacing w:line="360" w:lineRule="auto"/>
        <w:jc w:val="both"/>
        <w:rPr>
          <w:rFonts w:ascii="Century Gothic" w:hAnsi="Century Gothic" w:cs="Arial"/>
          <w:lang w:val="es-ES_tradnl"/>
        </w:rPr>
      </w:pPr>
    </w:p>
    <w:p w14:paraId="2FB76A53" w14:textId="431EF73D"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5.- Donativos, herencias, legados, subsidios y cooperaciones</w:t>
      </w:r>
      <w:r w:rsidR="000A1F13">
        <w:rPr>
          <w:rFonts w:ascii="Century Gothic" w:hAnsi="Century Gothic" w:cs="Arial"/>
          <w:lang w:val="es-ES_tradnl"/>
        </w:rPr>
        <w:t>.</w:t>
      </w:r>
    </w:p>
    <w:p w14:paraId="2A76D1C3" w14:textId="77777777" w:rsidR="00774A9B" w:rsidRPr="005C5477" w:rsidRDefault="00774A9B" w:rsidP="00774A9B">
      <w:pPr>
        <w:spacing w:line="360" w:lineRule="auto"/>
        <w:jc w:val="both"/>
        <w:rPr>
          <w:rFonts w:ascii="Century Gothic" w:hAnsi="Century Gothic" w:cs="Arial"/>
          <w:lang w:val="es-ES_tradnl"/>
        </w:rPr>
      </w:pPr>
    </w:p>
    <w:p w14:paraId="2B59F6FD"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6.- Intereses por prorrogas para pago de créditos fiscales.</w:t>
      </w:r>
    </w:p>
    <w:p w14:paraId="356516E3" w14:textId="77777777" w:rsidR="00774A9B" w:rsidRPr="005C5477" w:rsidRDefault="00774A9B" w:rsidP="00774A9B">
      <w:pPr>
        <w:spacing w:line="360" w:lineRule="auto"/>
        <w:jc w:val="both"/>
        <w:rPr>
          <w:rFonts w:ascii="Century Gothic" w:hAnsi="Century Gothic" w:cs="Arial"/>
          <w:lang w:val="es-ES_tradnl"/>
        </w:rPr>
      </w:pPr>
    </w:p>
    <w:p w14:paraId="022BC72E"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7- Cualquier otro ingreso no clasificable como impuesto, contribución especial, derecho, producto o participación.</w:t>
      </w:r>
    </w:p>
    <w:p w14:paraId="568B76F3" w14:textId="77777777" w:rsidR="00774A9B" w:rsidRPr="005C5477" w:rsidRDefault="00774A9B" w:rsidP="00774A9B">
      <w:pPr>
        <w:spacing w:line="360" w:lineRule="auto"/>
        <w:jc w:val="both"/>
        <w:rPr>
          <w:rFonts w:ascii="Century Gothic" w:hAnsi="Century Gothic" w:cs="Arial"/>
          <w:lang w:val="es-ES_tradnl"/>
        </w:rPr>
      </w:pPr>
    </w:p>
    <w:p w14:paraId="3F5F36F2" w14:textId="77777777" w:rsidR="00774A9B" w:rsidRPr="005C5477" w:rsidRDefault="00774A9B" w:rsidP="00774A9B">
      <w:pPr>
        <w:pStyle w:val="Ttulo2"/>
        <w:spacing w:line="360" w:lineRule="auto"/>
        <w:rPr>
          <w:rFonts w:ascii="Century Gothic" w:hAnsi="Century Gothic"/>
        </w:rPr>
      </w:pPr>
      <w:r w:rsidRPr="005C5477">
        <w:rPr>
          <w:rFonts w:ascii="Century Gothic" w:hAnsi="Century Gothic"/>
        </w:rPr>
        <w:t>V.- PARTICIPACIONES.</w:t>
      </w:r>
    </w:p>
    <w:p w14:paraId="42CBC69E" w14:textId="77777777" w:rsidR="00774A9B" w:rsidRPr="005C5477" w:rsidRDefault="00774A9B" w:rsidP="00774A9B">
      <w:pPr>
        <w:spacing w:line="360" w:lineRule="auto"/>
        <w:jc w:val="both"/>
        <w:rPr>
          <w:rFonts w:ascii="Century Gothic" w:hAnsi="Century Gothic" w:cs="Arial"/>
          <w:b/>
          <w:bCs/>
          <w:lang w:val="es-ES_tradnl"/>
        </w:rPr>
      </w:pPr>
    </w:p>
    <w:p w14:paraId="1E8F7A09" w14:textId="3113DED3" w:rsidR="00774A9B" w:rsidRPr="005C5477" w:rsidRDefault="00774A9B" w:rsidP="00774A9B">
      <w:pPr>
        <w:pStyle w:val="Textoindependiente"/>
        <w:spacing w:line="360" w:lineRule="auto"/>
        <w:rPr>
          <w:rFonts w:ascii="Century Gothic" w:hAnsi="Century Gothic"/>
        </w:rPr>
      </w:pPr>
      <w:r w:rsidRPr="005C5477">
        <w:rPr>
          <w:rFonts w:ascii="Century Gothic" w:hAnsi="Century Gothic"/>
        </w:rPr>
        <w:t xml:space="preserve">Las que corresponden al Municipio, de conformidad con las leyes federales y locales que las establezcan y resulten de aplicar los procedimientos de distribución a que se refieren el </w:t>
      </w:r>
      <w:r w:rsidR="000A1F13">
        <w:rPr>
          <w:rFonts w:ascii="Century Gothic" w:hAnsi="Century Gothic"/>
        </w:rPr>
        <w:t>capítulo</w:t>
      </w:r>
      <w:r w:rsidRPr="005C5477">
        <w:rPr>
          <w:rFonts w:ascii="Century Gothic" w:hAnsi="Century Gothic"/>
        </w:rPr>
        <w:t xml:space="preserve"> I “De las participaciones de los Estados, Municipios y Distrito en Ingresos Federales”, de la Ley de Coordinación Fiscal; y el T</w:t>
      </w:r>
      <w:r w:rsidR="007C5B4A">
        <w:rPr>
          <w:rFonts w:ascii="Century Gothic" w:hAnsi="Century Gothic"/>
        </w:rPr>
        <w:t>í</w:t>
      </w:r>
      <w:r w:rsidRPr="005C5477">
        <w:rPr>
          <w:rFonts w:ascii="Century Gothic" w:hAnsi="Century Gothic"/>
        </w:rPr>
        <w:t>tulo Cuarto “Del Sistema Estatal de Participaciones y Fondos de Aportaciones”, Capítulo I “Del Sistema Estatal de Participaciones”, de la ley de Coordinación Fiscal de Estado de Chihuahua y sus Municipios, siendo los coeficientes de distribución sobre producto total, para el ejercicio de 202</w:t>
      </w:r>
      <w:r w:rsidR="00986258">
        <w:rPr>
          <w:rFonts w:ascii="Century Gothic" w:hAnsi="Century Gothic"/>
        </w:rPr>
        <w:t>6</w:t>
      </w:r>
      <w:r w:rsidRPr="005C5477">
        <w:rPr>
          <w:rFonts w:ascii="Century Gothic" w:hAnsi="Century Gothic"/>
        </w:rPr>
        <w:t xml:space="preserve">, los siguientes:     </w:t>
      </w:r>
    </w:p>
    <w:p w14:paraId="01496E8F" w14:textId="15F86F2D" w:rsidR="00774A9B" w:rsidRDefault="00774A9B" w:rsidP="00774A9B">
      <w:pPr>
        <w:pStyle w:val="Textoindependiente"/>
        <w:spacing w:line="360" w:lineRule="auto"/>
        <w:rPr>
          <w:rFonts w:ascii="Century Gothic" w:hAnsi="Century Gothic"/>
        </w:rPr>
      </w:pPr>
    </w:p>
    <w:p w14:paraId="76CDE03E" w14:textId="77777777" w:rsidR="0080649F" w:rsidRPr="005C5477" w:rsidRDefault="0080649F" w:rsidP="00774A9B">
      <w:pPr>
        <w:pStyle w:val="Textoindependiente"/>
        <w:spacing w:line="360" w:lineRule="auto"/>
        <w:rPr>
          <w:rFonts w:ascii="Century Gothic" w:hAnsi="Century Gothic"/>
        </w:rPr>
      </w:pPr>
    </w:p>
    <w:tbl>
      <w:tblPr>
        <w:tblStyle w:val="Tablaconcuadrcula"/>
        <w:tblW w:w="0" w:type="auto"/>
        <w:tblLook w:val="04A0" w:firstRow="1" w:lastRow="0" w:firstColumn="1" w:lastColumn="0" w:noHBand="0" w:noVBand="1"/>
      </w:tblPr>
      <w:tblGrid>
        <w:gridCol w:w="5240"/>
        <w:gridCol w:w="3544"/>
      </w:tblGrid>
      <w:tr w:rsidR="00774A9B" w:rsidRPr="005C5477" w14:paraId="71F473A7" w14:textId="77777777" w:rsidTr="00705584">
        <w:tc>
          <w:tcPr>
            <w:tcW w:w="5240" w:type="dxa"/>
          </w:tcPr>
          <w:p w14:paraId="79231BC5" w14:textId="28CC4187" w:rsidR="00774A9B" w:rsidRPr="00986258" w:rsidRDefault="00774A9B" w:rsidP="00986258">
            <w:pPr>
              <w:pStyle w:val="Textoindependiente"/>
              <w:spacing w:line="360" w:lineRule="auto"/>
              <w:jc w:val="center"/>
              <w:rPr>
                <w:rFonts w:ascii="Century Gothic" w:hAnsi="Century Gothic"/>
                <w:b/>
                <w:bCs/>
              </w:rPr>
            </w:pPr>
            <w:proofErr w:type="spellStart"/>
            <w:r w:rsidRPr="00986258">
              <w:rPr>
                <w:rFonts w:ascii="Century Gothic" w:hAnsi="Century Gothic"/>
                <w:b/>
                <w:bCs/>
              </w:rPr>
              <w:lastRenderedPageBreak/>
              <w:t>MATACH</w:t>
            </w:r>
            <w:r w:rsidR="0080649F">
              <w:rPr>
                <w:rFonts w:ascii="Century Gothic" w:hAnsi="Century Gothic"/>
                <w:b/>
                <w:bCs/>
              </w:rPr>
              <w:t>Í</w:t>
            </w:r>
            <w:proofErr w:type="spellEnd"/>
          </w:p>
        </w:tc>
        <w:tc>
          <w:tcPr>
            <w:tcW w:w="3544" w:type="dxa"/>
          </w:tcPr>
          <w:p w14:paraId="52ED3AC5" w14:textId="6601A2B3" w:rsidR="00774A9B" w:rsidRPr="00986258" w:rsidRDefault="00774A9B" w:rsidP="00705584">
            <w:pPr>
              <w:pStyle w:val="Textoindependiente"/>
              <w:spacing w:line="360" w:lineRule="auto"/>
              <w:jc w:val="center"/>
              <w:rPr>
                <w:rFonts w:ascii="Century Gothic" w:hAnsi="Century Gothic"/>
                <w:b/>
                <w:bCs/>
              </w:rPr>
            </w:pPr>
            <w:r w:rsidRPr="00986258">
              <w:rPr>
                <w:rFonts w:ascii="Century Gothic" w:hAnsi="Century Gothic"/>
                <w:b/>
                <w:bCs/>
              </w:rPr>
              <w:t xml:space="preserve">Coeficiente de </w:t>
            </w:r>
            <w:r w:rsidR="00986258">
              <w:rPr>
                <w:rFonts w:ascii="Century Gothic" w:hAnsi="Century Gothic"/>
                <w:b/>
                <w:bCs/>
              </w:rPr>
              <w:t>D</w:t>
            </w:r>
            <w:r w:rsidRPr="00986258">
              <w:rPr>
                <w:rFonts w:ascii="Century Gothic" w:hAnsi="Century Gothic"/>
                <w:b/>
                <w:bCs/>
              </w:rPr>
              <w:t>istribución</w:t>
            </w:r>
          </w:p>
        </w:tc>
      </w:tr>
      <w:tr w:rsidR="00774A9B" w:rsidRPr="005C5477" w14:paraId="443618B7" w14:textId="77777777" w:rsidTr="00705584">
        <w:tc>
          <w:tcPr>
            <w:tcW w:w="5240" w:type="dxa"/>
          </w:tcPr>
          <w:p w14:paraId="4A05B093"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Fondo general de participaciones (FGP)</w:t>
            </w:r>
          </w:p>
        </w:tc>
        <w:tc>
          <w:tcPr>
            <w:tcW w:w="3544" w:type="dxa"/>
          </w:tcPr>
          <w:p w14:paraId="5753C840" w14:textId="077A5362"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0.239837</w:t>
            </w:r>
            <w:r w:rsidR="00986258">
              <w:rPr>
                <w:rFonts w:ascii="Century Gothic" w:hAnsi="Century Gothic"/>
              </w:rPr>
              <w:t xml:space="preserve"> %</w:t>
            </w:r>
          </w:p>
        </w:tc>
      </w:tr>
      <w:tr w:rsidR="00774A9B" w:rsidRPr="005C5477" w14:paraId="204D200A" w14:textId="77777777" w:rsidTr="00705584">
        <w:tc>
          <w:tcPr>
            <w:tcW w:w="5240" w:type="dxa"/>
          </w:tcPr>
          <w:p w14:paraId="6A5EF9AC"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Fondo de Fomento Municipal 70%(FFM)</w:t>
            </w:r>
          </w:p>
        </w:tc>
        <w:tc>
          <w:tcPr>
            <w:tcW w:w="3544" w:type="dxa"/>
          </w:tcPr>
          <w:p w14:paraId="589D297A" w14:textId="1F8B5880"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0.239837</w:t>
            </w:r>
            <w:r w:rsidR="00986258">
              <w:rPr>
                <w:rFonts w:ascii="Century Gothic" w:hAnsi="Century Gothic"/>
              </w:rPr>
              <w:t xml:space="preserve"> %</w:t>
            </w:r>
          </w:p>
        </w:tc>
      </w:tr>
      <w:tr w:rsidR="00774A9B" w:rsidRPr="005C5477" w14:paraId="3F096AB8" w14:textId="77777777" w:rsidTr="00705584">
        <w:tc>
          <w:tcPr>
            <w:tcW w:w="5240" w:type="dxa"/>
          </w:tcPr>
          <w:p w14:paraId="49D2D6A1"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Fondo de Fomento Municipal 30%(FFM)</w:t>
            </w:r>
          </w:p>
        </w:tc>
        <w:tc>
          <w:tcPr>
            <w:tcW w:w="3544" w:type="dxa"/>
          </w:tcPr>
          <w:p w14:paraId="3880C4C4" w14:textId="010DF526"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0.077819</w:t>
            </w:r>
            <w:r w:rsidR="00986258">
              <w:rPr>
                <w:rFonts w:ascii="Century Gothic" w:hAnsi="Century Gothic"/>
              </w:rPr>
              <w:t xml:space="preserve"> %</w:t>
            </w:r>
          </w:p>
        </w:tc>
      </w:tr>
      <w:tr w:rsidR="00774A9B" w:rsidRPr="005C5477" w14:paraId="6C603E87" w14:textId="77777777" w:rsidTr="00705584">
        <w:tc>
          <w:tcPr>
            <w:tcW w:w="5240" w:type="dxa"/>
          </w:tcPr>
          <w:p w14:paraId="674FF4AD"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Impuesto sobre producción y servicios en materia de cervezas, bebidas alcohólicas y tabacos labrados (IEPS)</w:t>
            </w:r>
          </w:p>
        </w:tc>
        <w:tc>
          <w:tcPr>
            <w:tcW w:w="3544" w:type="dxa"/>
          </w:tcPr>
          <w:p w14:paraId="016A76E7" w14:textId="15928CC0"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0.239837</w:t>
            </w:r>
            <w:r w:rsidR="00986258">
              <w:rPr>
                <w:rFonts w:ascii="Century Gothic" w:hAnsi="Century Gothic"/>
              </w:rPr>
              <w:t xml:space="preserve"> %</w:t>
            </w:r>
          </w:p>
        </w:tc>
      </w:tr>
      <w:tr w:rsidR="00774A9B" w:rsidRPr="005C5477" w14:paraId="0146059F" w14:textId="77777777" w:rsidTr="00705584">
        <w:tc>
          <w:tcPr>
            <w:tcW w:w="5240" w:type="dxa"/>
          </w:tcPr>
          <w:p w14:paraId="434BAD3E"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Fondos de fiscalización y Recaudación (FOFIR)</w:t>
            </w:r>
          </w:p>
        </w:tc>
        <w:tc>
          <w:tcPr>
            <w:tcW w:w="3544" w:type="dxa"/>
          </w:tcPr>
          <w:p w14:paraId="4941EDA1" w14:textId="38362069"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0.239837</w:t>
            </w:r>
            <w:r w:rsidR="00986258">
              <w:rPr>
                <w:rFonts w:ascii="Century Gothic" w:hAnsi="Century Gothic"/>
              </w:rPr>
              <w:t xml:space="preserve"> %</w:t>
            </w:r>
          </w:p>
        </w:tc>
      </w:tr>
      <w:tr w:rsidR="00774A9B" w:rsidRPr="005C5477" w14:paraId="1E53F2AD" w14:textId="77777777" w:rsidTr="00705584">
        <w:tc>
          <w:tcPr>
            <w:tcW w:w="5240" w:type="dxa"/>
          </w:tcPr>
          <w:p w14:paraId="765246DA"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Impuesto Sobre Autos nuevos (ISAN)</w:t>
            </w:r>
          </w:p>
        </w:tc>
        <w:tc>
          <w:tcPr>
            <w:tcW w:w="3544" w:type="dxa"/>
          </w:tcPr>
          <w:p w14:paraId="4D750BD6" w14:textId="27890C16"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0.239837</w:t>
            </w:r>
            <w:r w:rsidR="00986258">
              <w:rPr>
                <w:rFonts w:ascii="Century Gothic" w:hAnsi="Century Gothic"/>
              </w:rPr>
              <w:t xml:space="preserve"> %</w:t>
            </w:r>
          </w:p>
        </w:tc>
      </w:tr>
      <w:tr w:rsidR="00774A9B" w:rsidRPr="005C5477" w14:paraId="36160E69" w14:textId="77777777" w:rsidTr="00705584">
        <w:tc>
          <w:tcPr>
            <w:tcW w:w="5240" w:type="dxa"/>
          </w:tcPr>
          <w:p w14:paraId="159199D6"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ISR Bienes Inmuebles</w:t>
            </w:r>
          </w:p>
        </w:tc>
        <w:tc>
          <w:tcPr>
            <w:tcW w:w="3544" w:type="dxa"/>
          </w:tcPr>
          <w:p w14:paraId="0DC7690F" w14:textId="7F1EBB28"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0.239837</w:t>
            </w:r>
            <w:r w:rsidR="00986258">
              <w:rPr>
                <w:rFonts w:ascii="Century Gothic" w:hAnsi="Century Gothic"/>
              </w:rPr>
              <w:t xml:space="preserve"> %</w:t>
            </w:r>
          </w:p>
        </w:tc>
      </w:tr>
      <w:tr w:rsidR="00774A9B" w:rsidRPr="005C5477" w14:paraId="58C8117A" w14:textId="77777777" w:rsidTr="00705584">
        <w:tc>
          <w:tcPr>
            <w:tcW w:w="5240" w:type="dxa"/>
          </w:tcPr>
          <w:p w14:paraId="0733A133"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 xml:space="preserve">Impuesto Sobre Tenencia y Uso de Vehículos </w:t>
            </w:r>
          </w:p>
        </w:tc>
        <w:tc>
          <w:tcPr>
            <w:tcW w:w="3544" w:type="dxa"/>
          </w:tcPr>
          <w:p w14:paraId="62BBC6D7" w14:textId="4401F8ED"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0.239837</w:t>
            </w:r>
            <w:r w:rsidR="00986258">
              <w:rPr>
                <w:rFonts w:ascii="Century Gothic" w:hAnsi="Century Gothic"/>
              </w:rPr>
              <w:t xml:space="preserve"> %</w:t>
            </w:r>
          </w:p>
        </w:tc>
      </w:tr>
      <w:tr w:rsidR="00774A9B" w:rsidRPr="005C5477" w14:paraId="22419AC7" w14:textId="77777777" w:rsidTr="00705584">
        <w:tc>
          <w:tcPr>
            <w:tcW w:w="5240" w:type="dxa"/>
          </w:tcPr>
          <w:p w14:paraId="0E535A54"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Participación de Cuotas de Gasolina y Diésel (PCG) 30%</w:t>
            </w:r>
          </w:p>
        </w:tc>
        <w:tc>
          <w:tcPr>
            <w:tcW w:w="3544" w:type="dxa"/>
          </w:tcPr>
          <w:p w14:paraId="2EBCF64C" w14:textId="0D03150B"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0.073279</w:t>
            </w:r>
            <w:r w:rsidR="00986258">
              <w:rPr>
                <w:rFonts w:ascii="Century Gothic" w:hAnsi="Century Gothic"/>
              </w:rPr>
              <w:t xml:space="preserve"> %</w:t>
            </w:r>
          </w:p>
        </w:tc>
      </w:tr>
      <w:tr w:rsidR="00774A9B" w:rsidRPr="005C5477" w14:paraId="29014B06" w14:textId="77777777" w:rsidTr="00705584">
        <w:tc>
          <w:tcPr>
            <w:tcW w:w="5240" w:type="dxa"/>
          </w:tcPr>
          <w:p w14:paraId="49DB7D9D" w14:textId="77777777" w:rsidR="00774A9B" w:rsidRPr="005C5477" w:rsidRDefault="00774A9B" w:rsidP="00705584">
            <w:pPr>
              <w:pStyle w:val="Textoindependiente"/>
              <w:spacing w:line="360" w:lineRule="auto"/>
              <w:rPr>
                <w:rFonts w:ascii="Century Gothic" w:hAnsi="Century Gothic"/>
              </w:rPr>
            </w:pPr>
            <w:r w:rsidRPr="005C5477">
              <w:rPr>
                <w:rFonts w:ascii="Century Gothic" w:hAnsi="Century Gothic"/>
              </w:rPr>
              <w:t>Participación de Cuotas de Gasolina y Diésel (PCG) 70%</w:t>
            </w:r>
          </w:p>
        </w:tc>
        <w:tc>
          <w:tcPr>
            <w:tcW w:w="3544" w:type="dxa"/>
          </w:tcPr>
          <w:p w14:paraId="046EC828" w14:textId="37B479EF" w:rsidR="00774A9B" w:rsidRPr="005C5477" w:rsidRDefault="00774A9B" w:rsidP="00705584">
            <w:pPr>
              <w:pStyle w:val="Textoindependiente"/>
              <w:spacing w:line="360" w:lineRule="auto"/>
              <w:jc w:val="center"/>
              <w:rPr>
                <w:rFonts w:ascii="Century Gothic" w:hAnsi="Century Gothic"/>
              </w:rPr>
            </w:pPr>
            <w:r w:rsidRPr="005C5477">
              <w:rPr>
                <w:rFonts w:ascii="Century Gothic" w:hAnsi="Century Gothic"/>
              </w:rPr>
              <w:t>0.073279</w:t>
            </w:r>
            <w:r w:rsidR="00986258">
              <w:rPr>
                <w:rFonts w:ascii="Century Gothic" w:hAnsi="Century Gothic"/>
              </w:rPr>
              <w:t xml:space="preserve"> %</w:t>
            </w:r>
          </w:p>
        </w:tc>
      </w:tr>
    </w:tbl>
    <w:p w14:paraId="453DAADD" w14:textId="77777777" w:rsidR="00986258" w:rsidRDefault="00986258" w:rsidP="00774A9B">
      <w:pPr>
        <w:spacing w:line="360" w:lineRule="auto"/>
        <w:jc w:val="both"/>
        <w:rPr>
          <w:rFonts w:ascii="Century Gothic" w:hAnsi="Century Gothic" w:cs="Arial"/>
          <w:b/>
          <w:bCs/>
          <w:lang w:val="es-ES_tradnl"/>
        </w:rPr>
      </w:pPr>
    </w:p>
    <w:p w14:paraId="50941506" w14:textId="454D658D" w:rsidR="00774A9B" w:rsidRPr="005C5477" w:rsidRDefault="00774A9B" w:rsidP="00774A9B">
      <w:pPr>
        <w:spacing w:line="360" w:lineRule="auto"/>
        <w:jc w:val="both"/>
        <w:rPr>
          <w:rFonts w:ascii="Century Gothic" w:hAnsi="Century Gothic" w:cs="Arial"/>
          <w:b/>
          <w:bCs/>
          <w:lang w:val="es-ES_tradnl"/>
        </w:rPr>
      </w:pPr>
      <w:r w:rsidRPr="005C5477">
        <w:rPr>
          <w:rFonts w:ascii="Century Gothic" w:hAnsi="Century Gothic" w:cs="Arial"/>
          <w:b/>
          <w:bCs/>
          <w:lang w:val="es-ES_tradnl"/>
        </w:rPr>
        <w:t>VI.- APORTACIONES</w:t>
      </w:r>
    </w:p>
    <w:p w14:paraId="5BF76810" w14:textId="77777777" w:rsidR="00774A9B" w:rsidRPr="00ED7362" w:rsidRDefault="00774A9B" w:rsidP="00774A9B">
      <w:pPr>
        <w:spacing w:line="360" w:lineRule="auto"/>
        <w:jc w:val="both"/>
        <w:rPr>
          <w:rFonts w:ascii="Century Gothic" w:hAnsi="Century Gothic" w:cs="Arial"/>
          <w:b/>
          <w:bCs/>
          <w:sz w:val="16"/>
          <w:szCs w:val="16"/>
          <w:lang w:val="es-ES_tradnl"/>
        </w:rPr>
      </w:pPr>
    </w:p>
    <w:p w14:paraId="3D600255"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 xml:space="preserve">Son aportaciones los recursos que la federación o los Estados trasfieren a las haciendas públicas de los Municipios, los cuales serán distribuidos conforme </w:t>
      </w:r>
      <w:r w:rsidRPr="005C5477">
        <w:rPr>
          <w:rFonts w:ascii="Century Gothic" w:hAnsi="Century Gothic" w:cs="Arial"/>
          <w:lang w:val="es-ES_tradnl"/>
        </w:rPr>
        <w:lastRenderedPageBreak/>
        <w:t>a lo previsto en el Capítulo V “De los fondos de aportaciones Federales”, de la ley de Coordinación Fiscal; y en el titilo Cuarto “Del Sistema Estatal de Participaciones y Fondos de Aportaciones”, de la Ley de Coordinación Fiscal del Estado de Chihuahua y sus Municipios, condicionando su gasto a la consecución y cumplimiento de los objetivos que para cada tipio de aportación se establece en las leyes mencionadas, para los fondos siguientes:</w:t>
      </w:r>
    </w:p>
    <w:p w14:paraId="27464C86" w14:textId="77777777" w:rsidR="00774A9B" w:rsidRPr="005C5477" w:rsidRDefault="00774A9B" w:rsidP="00774A9B">
      <w:pPr>
        <w:spacing w:line="360" w:lineRule="auto"/>
        <w:jc w:val="both"/>
        <w:rPr>
          <w:rFonts w:ascii="Century Gothic" w:hAnsi="Century Gothic" w:cs="Arial"/>
          <w:lang w:val="es-ES_tradnl"/>
        </w:rPr>
      </w:pPr>
    </w:p>
    <w:p w14:paraId="47829B77" w14:textId="2D0021A1"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1.- Fondo de Aportaciones para la infraestructura Social Municipal y de las Demarcaciones Territoriales del Distrito Federal.</w:t>
      </w:r>
    </w:p>
    <w:p w14:paraId="789303D6" w14:textId="77777777" w:rsidR="00774A9B" w:rsidRPr="005C5477" w:rsidRDefault="00774A9B" w:rsidP="00774A9B">
      <w:pPr>
        <w:spacing w:line="360" w:lineRule="auto"/>
        <w:jc w:val="center"/>
        <w:rPr>
          <w:rFonts w:ascii="Century Gothic" w:hAnsi="Century Gothic" w:cs="Arial"/>
          <w:b/>
          <w:bCs/>
          <w:lang w:val="es-ES_tradnl"/>
        </w:rPr>
      </w:pPr>
      <w:r w:rsidRPr="005C5477">
        <w:rPr>
          <w:rFonts w:ascii="Century Gothic" w:hAnsi="Century Gothic" w:cs="Arial"/>
          <w:b/>
          <w:bCs/>
          <w:lang w:val="es-ES_tradnl"/>
        </w:rPr>
        <w:t>Coeficiente de distribución</w:t>
      </w:r>
    </w:p>
    <w:p w14:paraId="3B072041" w14:textId="69D0B58D" w:rsidR="00774A9B" w:rsidRPr="005C5477" w:rsidRDefault="00774A9B" w:rsidP="00774A9B">
      <w:pPr>
        <w:spacing w:line="360" w:lineRule="auto"/>
        <w:jc w:val="center"/>
        <w:rPr>
          <w:rFonts w:ascii="Century Gothic" w:hAnsi="Century Gothic" w:cs="Arial"/>
          <w:b/>
          <w:bCs/>
          <w:lang w:val="es-ES_tradnl"/>
        </w:rPr>
      </w:pPr>
      <w:r w:rsidRPr="005C5477">
        <w:rPr>
          <w:rFonts w:ascii="Century Gothic" w:hAnsi="Century Gothic" w:cs="Arial"/>
          <w:b/>
          <w:bCs/>
          <w:lang w:val="es-ES_tradnl"/>
        </w:rPr>
        <w:t>0.303945</w:t>
      </w:r>
      <w:r w:rsidR="00986258">
        <w:rPr>
          <w:rFonts w:ascii="Century Gothic" w:hAnsi="Century Gothic" w:cs="Arial"/>
          <w:b/>
          <w:bCs/>
          <w:lang w:val="es-ES_tradnl"/>
        </w:rPr>
        <w:t xml:space="preserve"> </w:t>
      </w:r>
      <w:r w:rsidRPr="005C5477">
        <w:rPr>
          <w:rFonts w:ascii="Century Gothic" w:hAnsi="Century Gothic" w:cs="Arial"/>
          <w:b/>
          <w:bCs/>
          <w:lang w:val="es-ES_tradnl"/>
        </w:rPr>
        <w:t>%</w:t>
      </w:r>
    </w:p>
    <w:p w14:paraId="1B6D2CAA" w14:textId="77777777" w:rsidR="00774A9B" w:rsidRPr="005C5477" w:rsidRDefault="00774A9B" w:rsidP="00774A9B">
      <w:pPr>
        <w:spacing w:line="360" w:lineRule="auto"/>
        <w:jc w:val="both"/>
        <w:rPr>
          <w:rFonts w:ascii="Century Gothic" w:hAnsi="Century Gothic" w:cs="Arial"/>
          <w:b/>
          <w:bCs/>
          <w:lang w:val="es-ES_tradnl"/>
        </w:rPr>
      </w:pPr>
    </w:p>
    <w:p w14:paraId="1C762AB3" w14:textId="7916EF4F"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2.- Fondo de Aportación para el Fortalecimiento de los Municipios y las Demarcaciones Territoriales del Distrito Federal.</w:t>
      </w:r>
    </w:p>
    <w:p w14:paraId="7C50D3AA" w14:textId="77777777" w:rsidR="00774A9B" w:rsidRPr="005C5477" w:rsidRDefault="00774A9B" w:rsidP="00774A9B">
      <w:pPr>
        <w:spacing w:line="360" w:lineRule="auto"/>
        <w:jc w:val="center"/>
        <w:rPr>
          <w:rFonts w:ascii="Century Gothic" w:hAnsi="Century Gothic" w:cs="Arial"/>
          <w:b/>
          <w:bCs/>
          <w:lang w:val="es-ES_tradnl"/>
        </w:rPr>
      </w:pPr>
      <w:r w:rsidRPr="005C5477">
        <w:rPr>
          <w:rFonts w:ascii="Century Gothic" w:hAnsi="Century Gothic" w:cs="Arial"/>
          <w:b/>
          <w:bCs/>
          <w:lang w:val="es-ES_tradnl"/>
        </w:rPr>
        <w:t>Coeficiente de distribución</w:t>
      </w:r>
    </w:p>
    <w:p w14:paraId="43D51B44" w14:textId="06D1D731" w:rsidR="00774A9B" w:rsidRPr="005C5477" w:rsidRDefault="00774A9B" w:rsidP="00774A9B">
      <w:pPr>
        <w:spacing w:line="360" w:lineRule="auto"/>
        <w:jc w:val="center"/>
        <w:rPr>
          <w:rFonts w:ascii="Century Gothic" w:hAnsi="Century Gothic" w:cs="Arial"/>
          <w:b/>
          <w:bCs/>
          <w:lang w:val="es-ES_tradnl"/>
        </w:rPr>
      </w:pPr>
      <w:r w:rsidRPr="005C5477">
        <w:rPr>
          <w:rFonts w:ascii="Century Gothic" w:hAnsi="Century Gothic" w:cs="Arial"/>
          <w:b/>
          <w:bCs/>
          <w:lang w:val="es-ES_tradnl"/>
        </w:rPr>
        <w:t>0.073279</w:t>
      </w:r>
      <w:r w:rsidR="00986258">
        <w:rPr>
          <w:rFonts w:ascii="Century Gothic" w:hAnsi="Century Gothic" w:cs="Arial"/>
          <w:b/>
          <w:bCs/>
          <w:lang w:val="es-ES_tradnl"/>
        </w:rPr>
        <w:t xml:space="preserve"> </w:t>
      </w:r>
      <w:r w:rsidRPr="005C5477">
        <w:rPr>
          <w:rFonts w:ascii="Century Gothic" w:hAnsi="Century Gothic" w:cs="Arial"/>
          <w:b/>
          <w:bCs/>
          <w:lang w:val="es-ES_tradnl"/>
        </w:rPr>
        <w:t>%</w:t>
      </w:r>
    </w:p>
    <w:p w14:paraId="71B37F99" w14:textId="77777777" w:rsidR="000A1F13" w:rsidRDefault="000A1F13" w:rsidP="00774A9B">
      <w:pPr>
        <w:spacing w:line="360" w:lineRule="auto"/>
        <w:jc w:val="both"/>
        <w:rPr>
          <w:rFonts w:ascii="Century Gothic" w:hAnsi="Century Gothic" w:cs="Arial"/>
          <w:bCs/>
          <w:lang w:val="es-ES_tradnl"/>
        </w:rPr>
      </w:pPr>
    </w:p>
    <w:p w14:paraId="5177AAE2" w14:textId="0E330A7E" w:rsidR="00774A9B" w:rsidRPr="005C5477" w:rsidRDefault="00774A9B" w:rsidP="00774A9B">
      <w:pPr>
        <w:spacing w:line="360" w:lineRule="auto"/>
        <w:jc w:val="both"/>
        <w:rPr>
          <w:rFonts w:ascii="Century Gothic" w:hAnsi="Century Gothic" w:cs="Arial"/>
          <w:bCs/>
          <w:lang w:val="es-ES_tradnl"/>
        </w:rPr>
      </w:pPr>
      <w:r w:rsidRPr="005C5477">
        <w:rPr>
          <w:rFonts w:ascii="Century Gothic" w:hAnsi="Century Gothic" w:cs="Arial"/>
          <w:bCs/>
          <w:lang w:val="es-ES_tradnl"/>
        </w:rPr>
        <w:t>3.- Fondo para el Desarrollo Socioeconómico Municipal (FODESEM).</w:t>
      </w:r>
    </w:p>
    <w:p w14:paraId="76E391B1" w14:textId="77777777" w:rsidR="00774A9B" w:rsidRPr="005C5477" w:rsidRDefault="00774A9B" w:rsidP="00774A9B">
      <w:pPr>
        <w:spacing w:line="360" w:lineRule="auto"/>
        <w:jc w:val="center"/>
        <w:rPr>
          <w:rFonts w:ascii="Century Gothic" w:hAnsi="Century Gothic" w:cs="Arial"/>
          <w:b/>
          <w:lang w:val="es-ES_tradnl"/>
        </w:rPr>
      </w:pPr>
      <w:r w:rsidRPr="005C5477">
        <w:rPr>
          <w:rFonts w:ascii="Century Gothic" w:hAnsi="Century Gothic" w:cs="Arial"/>
          <w:b/>
          <w:lang w:val="es-ES_tradnl"/>
        </w:rPr>
        <w:t>Coeficiente de distribución</w:t>
      </w:r>
    </w:p>
    <w:p w14:paraId="13591B3B" w14:textId="3B3914AB" w:rsidR="00774A9B" w:rsidRPr="005C5477" w:rsidRDefault="00774A9B" w:rsidP="00774A9B">
      <w:pPr>
        <w:spacing w:line="360" w:lineRule="auto"/>
        <w:jc w:val="center"/>
        <w:rPr>
          <w:rFonts w:ascii="Century Gothic" w:hAnsi="Century Gothic" w:cs="Arial"/>
          <w:b/>
          <w:lang w:val="es-ES_tradnl"/>
        </w:rPr>
      </w:pPr>
      <w:r w:rsidRPr="005C5477">
        <w:rPr>
          <w:rFonts w:ascii="Century Gothic" w:hAnsi="Century Gothic" w:cs="Arial"/>
          <w:b/>
          <w:lang w:val="es-ES_tradnl"/>
        </w:rPr>
        <w:t>0.163891</w:t>
      </w:r>
      <w:r w:rsidR="00986258">
        <w:rPr>
          <w:rFonts w:ascii="Century Gothic" w:hAnsi="Century Gothic" w:cs="Arial"/>
          <w:b/>
          <w:lang w:val="es-ES_tradnl"/>
        </w:rPr>
        <w:t xml:space="preserve"> </w:t>
      </w:r>
      <w:r w:rsidRPr="005C5477">
        <w:rPr>
          <w:rFonts w:ascii="Century Gothic" w:hAnsi="Century Gothic" w:cs="Arial"/>
          <w:b/>
          <w:lang w:val="es-ES_tradnl"/>
        </w:rPr>
        <w:t>%</w:t>
      </w:r>
    </w:p>
    <w:p w14:paraId="43081574" w14:textId="77777777" w:rsidR="00774A9B" w:rsidRPr="005C5477" w:rsidRDefault="00774A9B" w:rsidP="00774A9B">
      <w:pPr>
        <w:spacing w:line="360" w:lineRule="auto"/>
        <w:jc w:val="both"/>
        <w:rPr>
          <w:rFonts w:ascii="Century Gothic" w:hAnsi="Century Gothic" w:cs="Arial"/>
          <w:bCs/>
          <w:lang w:val="es-ES_tradnl"/>
        </w:rPr>
      </w:pPr>
    </w:p>
    <w:p w14:paraId="383BFEAA" w14:textId="57264BA1" w:rsidR="00774A9B" w:rsidRPr="005C5477" w:rsidRDefault="00774A9B" w:rsidP="00774A9B">
      <w:pPr>
        <w:spacing w:line="360" w:lineRule="auto"/>
        <w:jc w:val="both"/>
        <w:rPr>
          <w:rFonts w:ascii="Century Gothic" w:hAnsi="Century Gothic" w:cs="Arial"/>
          <w:bCs/>
          <w:lang w:val="es-ES_tradnl"/>
        </w:rPr>
      </w:pPr>
      <w:r w:rsidRPr="005C5477">
        <w:rPr>
          <w:rFonts w:ascii="Century Gothic" w:hAnsi="Century Gothic" w:cs="Arial"/>
          <w:bCs/>
          <w:lang w:val="es-ES_tradnl"/>
        </w:rPr>
        <w:lastRenderedPageBreak/>
        <w:t>4.- Otras aportaciones federales.</w:t>
      </w:r>
    </w:p>
    <w:p w14:paraId="70A5891C" w14:textId="77777777" w:rsidR="00774A9B" w:rsidRPr="00F06CEE" w:rsidRDefault="00774A9B" w:rsidP="00774A9B">
      <w:pPr>
        <w:spacing w:line="360" w:lineRule="auto"/>
        <w:jc w:val="both"/>
        <w:rPr>
          <w:rFonts w:ascii="Century Gothic" w:hAnsi="Century Gothic" w:cs="Arial"/>
          <w:bCs/>
          <w:sz w:val="20"/>
          <w:szCs w:val="20"/>
          <w:lang w:val="es-ES_tradnl"/>
        </w:rPr>
      </w:pPr>
    </w:p>
    <w:p w14:paraId="1989F0B5" w14:textId="77777777" w:rsidR="00774A9B" w:rsidRPr="005C5477" w:rsidRDefault="00774A9B" w:rsidP="00774A9B">
      <w:pPr>
        <w:spacing w:line="360" w:lineRule="auto"/>
        <w:jc w:val="both"/>
        <w:rPr>
          <w:rFonts w:ascii="Century Gothic" w:hAnsi="Century Gothic" w:cs="Arial"/>
          <w:b/>
          <w:lang w:val="es-ES_tradnl"/>
        </w:rPr>
      </w:pPr>
      <w:r w:rsidRPr="005C5477">
        <w:rPr>
          <w:rFonts w:ascii="Century Gothic" w:hAnsi="Century Gothic" w:cs="Arial"/>
          <w:b/>
          <w:lang w:val="es-ES_tradnl"/>
        </w:rPr>
        <w:t>VII.- CONVENIOS, APOYOS Y TRASFERENCIAS</w:t>
      </w:r>
    </w:p>
    <w:p w14:paraId="5BE41B35" w14:textId="77777777" w:rsidR="00774A9B" w:rsidRPr="00F06CEE" w:rsidRDefault="00774A9B" w:rsidP="00774A9B">
      <w:pPr>
        <w:spacing w:line="360" w:lineRule="auto"/>
        <w:jc w:val="both"/>
        <w:rPr>
          <w:rFonts w:ascii="Century Gothic" w:hAnsi="Century Gothic" w:cs="Arial"/>
          <w:bCs/>
          <w:sz w:val="16"/>
          <w:szCs w:val="16"/>
          <w:lang w:val="es-ES_tradnl"/>
        </w:rPr>
      </w:pPr>
      <w:r w:rsidRPr="005C5477">
        <w:rPr>
          <w:rFonts w:ascii="Century Gothic" w:hAnsi="Century Gothic" w:cs="Arial"/>
          <w:bCs/>
          <w:lang w:val="es-ES_tradnl"/>
        </w:rPr>
        <w:t xml:space="preserve">  </w:t>
      </w:r>
    </w:p>
    <w:p w14:paraId="3A470236" w14:textId="39A9DE30" w:rsidR="00774A9B" w:rsidRPr="005C5477" w:rsidRDefault="00774A9B" w:rsidP="00774A9B">
      <w:pPr>
        <w:spacing w:line="360" w:lineRule="auto"/>
        <w:jc w:val="both"/>
        <w:rPr>
          <w:rFonts w:ascii="Century Gothic" w:hAnsi="Century Gothic" w:cs="Arial"/>
          <w:bCs/>
          <w:lang w:val="es-ES_tradnl"/>
        </w:rPr>
      </w:pPr>
      <w:r w:rsidRPr="005C5477">
        <w:rPr>
          <w:rFonts w:ascii="Century Gothic" w:hAnsi="Century Gothic" w:cs="Arial"/>
          <w:bCs/>
          <w:lang w:val="es-ES_tradnl"/>
        </w:rPr>
        <w:t>1.- Convenios</w:t>
      </w:r>
      <w:r w:rsidR="000A1F13">
        <w:rPr>
          <w:rFonts w:ascii="Century Gothic" w:hAnsi="Century Gothic" w:cs="Arial"/>
          <w:bCs/>
          <w:lang w:val="es-ES_tradnl"/>
        </w:rPr>
        <w:t>.</w:t>
      </w:r>
    </w:p>
    <w:p w14:paraId="38B4E4F2" w14:textId="44BD9BB2" w:rsidR="00774A9B" w:rsidRPr="005C5477" w:rsidRDefault="00774A9B" w:rsidP="00774A9B">
      <w:pPr>
        <w:spacing w:line="360" w:lineRule="auto"/>
        <w:jc w:val="both"/>
        <w:rPr>
          <w:rFonts w:ascii="Century Gothic" w:hAnsi="Century Gothic" w:cs="Arial"/>
          <w:bCs/>
          <w:lang w:val="es-ES_tradnl"/>
        </w:rPr>
      </w:pPr>
      <w:r w:rsidRPr="005C5477">
        <w:rPr>
          <w:rFonts w:ascii="Century Gothic" w:hAnsi="Century Gothic" w:cs="Arial"/>
          <w:bCs/>
          <w:lang w:val="es-ES_tradnl"/>
        </w:rPr>
        <w:t>2.- Subsidios</w:t>
      </w:r>
      <w:r w:rsidR="000A1F13">
        <w:rPr>
          <w:rFonts w:ascii="Century Gothic" w:hAnsi="Century Gothic" w:cs="Arial"/>
          <w:bCs/>
          <w:lang w:val="es-ES_tradnl"/>
        </w:rPr>
        <w:t>.</w:t>
      </w:r>
    </w:p>
    <w:p w14:paraId="734E7A6E" w14:textId="7268081B" w:rsidR="00774A9B" w:rsidRPr="005C5477" w:rsidRDefault="00774A9B" w:rsidP="00774A9B">
      <w:pPr>
        <w:spacing w:line="360" w:lineRule="auto"/>
        <w:jc w:val="both"/>
        <w:rPr>
          <w:rFonts w:ascii="Century Gothic" w:hAnsi="Century Gothic" w:cs="Arial"/>
          <w:bCs/>
          <w:lang w:val="es-ES_tradnl"/>
        </w:rPr>
      </w:pPr>
      <w:r w:rsidRPr="005C5477">
        <w:rPr>
          <w:rFonts w:ascii="Century Gothic" w:hAnsi="Century Gothic" w:cs="Arial"/>
          <w:bCs/>
          <w:lang w:val="es-ES_tradnl"/>
        </w:rPr>
        <w:t>3.- Otros apoyos y transferencias</w:t>
      </w:r>
      <w:r w:rsidR="000A1F13">
        <w:rPr>
          <w:rFonts w:ascii="Century Gothic" w:hAnsi="Century Gothic" w:cs="Arial"/>
          <w:bCs/>
          <w:lang w:val="es-ES_tradnl"/>
        </w:rPr>
        <w:t>.</w:t>
      </w:r>
    </w:p>
    <w:p w14:paraId="24BBCDA4" w14:textId="77777777" w:rsidR="00774A9B" w:rsidRPr="00F06CEE" w:rsidRDefault="00774A9B" w:rsidP="00774A9B">
      <w:pPr>
        <w:spacing w:line="360" w:lineRule="auto"/>
        <w:jc w:val="both"/>
        <w:rPr>
          <w:rFonts w:ascii="Century Gothic" w:hAnsi="Century Gothic" w:cs="Arial"/>
          <w:b/>
          <w:bCs/>
          <w:sz w:val="22"/>
          <w:szCs w:val="22"/>
          <w:lang w:val="es-ES_tradnl"/>
        </w:rPr>
      </w:pPr>
    </w:p>
    <w:p w14:paraId="53CCD3D6" w14:textId="2E779187" w:rsidR="00774A9B" w:rsidRPr="005C5477" w:rsidRDefault="00774A9B" w:rsidP="00774A9B">
      <w:pPr>
        <w:spacing w:line="360" w:lineRule="auto"/>
        <w:jc w:val="both"/>
        <w:rPr>
          <w:rFonts w:ascii="Century Gothic" w:hAnsi="Century Gothic" w:cs="Arial"/>
          <w:b/>
          <w:bCs/>
          <w:lang w:val="es-ES_tradnl"/>
        </w:rPr>
      </w:pPr>
      <w:r w:rsidRPr="005C5477">
        <w:rPr>
          <w:rFonts w:ascii="Century Gothic" w:hAnsi="Century Gothic" w:cs="Arial"/>
          <w:b/>
          <w:bCs/>
          <w:lang w:val="es-ES_tradnl"/>
        </w:rPr>
        <w:t>VI</w:t>
      </w:r>
      <w:r w:rsidR="007249C3">
        <w:rPr>
          <w:rFonts w:ascii="Century Gothic" w:hAnsi="Century Gothic" w:cs="Arial"/>
          <w:b/>
          <w:bCs/>
          <w:lang w:val="es-ES_tradnl"/>
        </w:rPr>
        <w:t>I</w:t>
      </w:r>
      <w:r w:rsidRPr="005C5477">
        <w:rPr>
          <w:rFonts w:ascii="Century Gothic" w:hAnsi="Century Gothic" w:cs="Arial"/>
          <w:b/>
          <w:bCs/>
          <w:lang w:val="es-ES_tradnl"/>
        </w:rPr>
        <w:t>I.- EXTRAORDINARIOS.</w:t>
      </w:r>
    </w:p>
    <w:p w14:paraId="73E7889D" w14:textId="77777777" w:rsidR="00774A9B" w:rsidRPr="00F06CEE" w:rsidRDefault="00774A9B" w:rsidP="00774A9B">
      <w:pPr>
        <w:spacing w:line="360" w:lineRule="auto"/>
        <w:jc w:val="both"/>
        <w:rPr>
          <w:rFonts w:ascii="Century Gothic" w:hAnsi="Century Gothic" w:cs="Arial"/>
          <w:sz w:val="16"/>
          <w:szCs w:val="16"/>
          <w:lang w:val="es-ES_tradnl"/>
        </w:rPr>
      </w:pPr>
    </w:p>
    <w:p w14:paraId="4974A17B" w14:textId="1C0BEF98"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1.- Empréstitos.</w:t>
      </w:r>
    </w:p>
    <w:p w14:paraId="1A63B56A" w14:textId="10F35065"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2.- Derivados de bonos y obligaciones</w:t>
      </w:r>
      <w:r w:rsidR="000A1F13">
        <w:rPr>
          <w:rFonts w:ascii="Century Gothic" w:hAnsi="Century Gothic" w:cs="Arial"/>
          <w:lang w:val="es-ES_tradnl"/>
        </w:rPr>
        <w:t>.</w:t>
      </w:r>
    </w:p>
    <w:p w14:paraId="7E337327" w14:textId="77777777" w:rsidR="00774A9B" w:rsidRPr="00F06CEE" w:rsidRDefault="00774A9B" w:rsidP="00774A9B">
      <w:pPr>
        <w:spacing w:line="360" w:lineRule="auto"/>
        <w:jc w:val="both"/>
        <w:rPr>
          <w:rFonts w:ascii="Century Gothic" w:hAnsi="Century Gothic" w:cs="Arial"/>
          <w:sz w:val="20"/>
          <w:szCs w:val="20"/>
          <w:lang w:val="es-ES_tradnl"/>
        </w:rPr>
      </w:pPr>
    </w:p>
    <w:p w14:paraId="16D5A298" w14:textId="38D71619"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b/>
          <w:bCs/>
          <w:lang w:val="es-ES_tradnl"/>
        </w:rPr>
        <w:t xml:space="preserve">Artículo </w:t>
      </w:r>
      <w:proofErr w:type="gramStart"/>
      <w:r w:rsidRPr="005C5477">
        <w:rPr>
          <w:rFonts w:ascii="Century Gothic" w:hAnsi="Century Gothic" w:cs="Arial"/>
          <w:b/>
          <w:bCs/>
          <w:lang w:val="es-ES_tradnl"/>
        </w:rPr>
        <w:t>Segundo.-</w:t>
      </w:r>
      <w:proofErr w:type="gramEnd"/>
      <w:r w:rsidRPr="005C5477">
        <w:rPr>
          <w:rFonts w:ascii="Century Gothic" w:hAnsi="Century Gothic" w:cs="Arial"/>
          <w:lang w:val="es-ES_tradnl"/>
        </w:rPr>
        <w:t xml:space="preserve"> Forma parte de esta ley, el anexo correspondiente al Municipio, en el que se estiman sus ingresos durante el ejercicio de 202</w:t>
      </w:r>
      <w:r w:rsidR="00986258">
        <w:rPr>
          <w:rFonts w:ascii="Century Gothic" w:hAnsi="Century Gothic" w:cs="Arial"/>
          <w:lang w:val="es-ES_tradnl"/>
        </w:rPr>
        <w:t>6</w:t>
      </w:r>
      <w:r w:rsidRPr="005C5477">
        <w:rPr>
          <w:rFonts w:ascii="Century Gothic" w:hAnsi="Century Gothic" w:cs="Arial"/>
          <w:lang w:val="es-ES_tradnl"/>
        </w:rPr>
        <w:t xml:space="preserve">, para los efectos y en los términos de los artículos 115, fracción IV, inciso c), último párrafo, de la Constitución Política de los Estados Unidos Mexicanos; 132 de la Constitución Política del Estado de Chihuahua; y, 28, fracción XII del Código Municipal </w:t>
      </w:r>
      <w:r w:rsidR="00986258">
        <w:rPr>
          <w:rFonts w:ascii="Century Gothic" w:hAnsi="Century Gothic" w:cs="Arial"/>
          <w:lang w:val="es-ES_tradnl"/>
        </w:rPr>
        <w:t>para el</w:t>
      </w:r>
      <w:r w:rsidRPr="005C5477">
        <w:rPr>
          <w:rFonts w:ascii="Century Gothic" w:hAnsi="Century Gothic" w:cs="Arial"/>
          <w:lang w:val="es-ES_tradnl"/>
        </w:rPr>
        <w:t xml:space="preserve"> Estado</w:t>
      </w:r>
      <w:r w:rsidR="000A1F13">
        <w:rPr>
          <w:rFonts w:ascii="Century Gothic" w:hAnsi="Century Gothic" w:cs="Arial"/>
          <w:lang w:val="es-ES_tradnl"/>
        </w:rPr>
        <w:t xml:space="preserve"> de Chihuahua</w:t>
      </w:r>
      <w:r w:rsidRPr="005C5477">
        <w:rPr>
          <w:rFonts w:ascii="Century Gothic" w:hAnsi="Century Gothic" w:cs="Arial"/>
          <w:lang w:val="es-ES_tradnl"/>
        </w:rPr>
        <w:t>.</w:t>
      </w:r>
    </w:p>
    <w:p w14:paraId="1CCB6BC6" w14:textId="77777777" w:rsidR="00774A9B" w:rsidRPr="00F06CEE" w:rsidRDefault="00774A9B" w:rsidP="00774A9B">
      <w:pPr>
        <w:spacing w:line="360" w:lineRule="auto"/>
        <w:jc w:val="both"/>
        <w:rPr>
          <w:rFonts w:ascii="Century Gothic" w:hAnsi="Century Gothic" w:cs="Arial"/>
          <w:sz w:val="20"/>
          <w:szCs w:val="20"/>
          <w:lang w:val="es-ES_tradnl"/>
        </w:rPr>
      </w:pPr>
    </w:p>
    <w:p w14:paraId="42F25A81" w14:textId="09A277B5" w:rsidR="00774A9B" w:rsidRPr="005C5477" w:rsidRDefault="00774A9B" w:rsidP="00774A9B">
      <w:pPr>
        <w:pStyle w:val="Textoindependiente"/>
        <w:spacing w:line="360" w:lineRule="auto"/>
        <w:rPr>
          <w:rFonts w:ascii="Century Gothic" w:hAnsi="Century Gothic"/>
        </w:rPr>
      </w:pPr>
      <w:r w:rsidRPr="005C5477">
        <w:rPr>
          <w:rFonts w:ascii="Century Gothic" w:hAnsi="Century Gothic"/>
          <w:b/>
          <w:bCs/>
        </w:rPr>
        <w:t xml:space="preserve">Artículo </w:t>
      </w:r>
      <w:proofErr w:type="gramStart"/>
      <w:r w:rsidRPr="005C5477">
        <w:rPr>
          <w:rFonts w:ascii="Century Gothic" w:hAnsi="Century Gothic"/>
          <w:b/>
          <w:bCs/>
        </w:rPr>
        <w:t>Tercero.-</w:t>
      </w:r>
      <w:proofErr w:type="gramEnd"/>
      <w:r w:rsidRPr="005C5477">
        <w:rPr>
          <w:rFonts w:ascii="Century Gothic" w:hAnsi="Century Gothic"/>
        </w:rPr>
        <w:t xml:space="preserve"> En tanto el Estado de Chihuahua, se encuentre adherido al Sistema Nacional de Coordinación Fiscal, en los términos de los Convenios de Adhesión y Colaboración Administrativa, así como sus anexos, el Municipio </w:t>
      </w:r>
      <w:r w:rsidRPr="005C5477">
        <w:rPr>
          <w:rFonts w:ascii="Century Gothic" w:hAnsi="Century Gothic"/>
        </w:rPr>
        <w:lastRenderedPageBreak/>
        <w:t>no podrá gravar con contribución alguna a la producción, enajenación o consumo de cerveza, salvo modificaciones a la normatividad que lo permitan.</w:t>
      </w:r>
    </w:p>
    <w:p w14:paraId="6686DCF4" w14:textId="77777777" w:rsidR="00774A9B" w:rsidRPr="00F06CEE" w:rsidRDefault="00774A9B" w:rsidP="00774A9B">
      <w:pPr>
        <w:spacing w:line="360" w:lineRule="auto"/>
        <w:jc w:val="both"/>
        <w:rPr>
          <w:rFonts w:ascii="Century Gothic" w:hAnsi="Century Gothic" w:cs="Arial"/>
          <w:sz w:val="18"/>
          <w:szCs w:val="18"/>
          <w:lang w:val="es-ES_tradnl"/>
        </w:rPr>
      </w:pPr>
    </w:p>
    <w:p w14:paraId="5ED77187" w14:textId="70425AD6"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 xml:space="preserve">Por lo que se refiere a los derechos, quedan en suspenso todos aquellos a que se refiere el artículo 10-A de la Ley de Coordinación Fiscal </w:t>
      </w:r>
      <w:r w:rsidR="00986258">
        <w:rPr>
          <w:rFonts w:ascii="Century Gothic" w:hAnsi="Century Gothic" w:cs="Arial"/>
          <w:lang w:val="es-ES_tradnl"/>
        </w:rPr>
        <w:t>F</w:t>
      </w:r>
      <w:r w:rsidRPr="005C5477">
        <w:rPr>
          <w:rFonts w:ascii="Century Gothic" w:hAnsi="Century Gothic" w:cs="Arial"/>
          <w:lang w:val="es-ES_tradnl"/>
        </w:rPr>
        <w:t>ederal, durante el lapso que el Estado de Chihuahua permanezca coordinado en esa materia.</w:t>
      </w:r>
    </w:p>
    <w:p w14:paraId="0A2B2FAC" w14:textId="77777777" w:rsidR="00774A9B" w:rsidRPr="00F06CEE" w:rsidRDefault="00774A9B" w:rsidP="00774A9B">
      <w:pPr>
        <w:spacing w:line="360" w:lineRule="auto"/>
        <w:jc w:val="both"/>
        <w:rPr>
          <w:rFonts w:ascii="Century Gothic" w:hAnsi="Century Gothic" w:cs="Arial"/>
          <w:sz w:val="20"/>
          <w:szCs w:val="20"/>
          <w:lang w:val="es-ES_tradnl"/>
        </w:rPr>
      </w:pPr>
    </w:p>
    <w:p w14:paraId="1F9D1A53" w14:textId="7BCB00A2"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b/>
          <w:bCs/>
          <w:lang w:val="es-ES_tradnl"/>
        </w:rPr>
        <w:t xml:space="preserve">Artículo </w:t>
      </w:r>
      <w:proofErr w:type="gramStart"/>
      <w:r w:rsidRPr="005C5477">
        <w:rPr>
          <w:rFonts w:ascii="Century Gothic" w:hAnsi="Century Gothic" w:cs="Arial"/>
          <w:b/>
          <w:bCs/>
          <w:lang w:val="es-ES_tradnl"/>
        </w:rPr>
        <w:t>Cuarto.-</w:t>
      </w:r>
      <w:proofErr w:type="gramEnd"/>
      <w:r w:rsidRPr="005C5477">
        <w:rPr>
          <w:rFonts w:ascii="Century Gothic" w:hAnsi="Century Gothic" w:cs="Arial"/>
          <w:lang w:val="es-ES_tradnl"/>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w:t>
      </w:r>
      <w:r w:rsidR="000A1F13">
        <w:rPr>
          <w:rFonts w:ascii="Century Gothic" w:hAnsi="Century Gothic" w:cs="Arial"/>
          <w:lang w:val="es-ES_tradnl"/>
        </w:rPr>
        <w:t xml:space="preserve"> </w:t>
      </w:r>
      <w:r w:rsidRPr="005C5477">
        <w:rPr>
          <w:rFonts w:ascii="Century Gothic" w:hAnsi="Century Gothic" w:cs="Arial"/>
          <w:lang w:val="es-ES_tradnl"/>
        </w:rPr>
        <w:t>Cuando se concedan prórrogas para el pago de créditos fiscales, se causará un interés del 2% mensual, sobre el monto total de dichos créditos.</w:t>
      </w:r>
    </w:p>
    <w:p w14:paraId="6907B219" w14:textId="77777777" w:rsidR="00774A9B" w:rsidRPr="00F06CEE" w:rsidRDefault="00774A9B" w:rsidP="00774A9B">
      <w:pPr>
        <w:spacing w:line="360" w:lineRule="auto"/>
        <w:jc w:val="both"/>
        <w:rPr>
          <w:rFonts w:ascii="Century Gothic" w:hAnsi="Century Gothic" w:cs="Arial"/>
          <w:sz w:val="20"/>
          <w:szCs w:val="20"/>
          <w:lang w:val="es-ES_tradnl"/>
        </w:rPr>
      </w:pPr>
    </w:p>
    <w:p w14:paraId="1532FCCD" w14:textId="35E44555"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b/>
          <w:bCs/>
          <w:lang w:val="es-ES_tradnl"/>
        </w:rPr>
        <w:t xml:space="preserve">Artículo </w:t>
      </w:r>
      <w:proofErr w:type="gramStart"/>
      <w:r w:rsidRPr="005C5477">
        <w:rPr>
          <w:rFonts w:ascii="Century Gothic" w:hAnsi="Century Gothic" w:cs="Arial"/>
          <w:b/>
          <w:bCs/>
          <w:lang w:val="es-ES_tradnl"/>
        </w:rPr>
        <w:t>Quinto.-</w:t>
      </w:r>
      <w:proofErr w:type="gramEnd"/>
      <w:r w:rsidRPr="005C5477">
        <w:rPr>
          <w:rFonts w:ascii="Century Gothic" w:hAnsi="Century Gothic" w:cs="Arial"/>
          <w:lang w:val="es-ES_tradnl"/>
        </w:rPr>
        <w:t xml:space="preserve"> Se reducirá, con efectos generales, el importe por concepto de impuesto predial en un 20%, en casos de pago anticipado de todo el año, cuando este se efectúe el mes de enero. En los mismos términos del párrafo anterior, se reducirá en un 15%, por este mismo concepto, cuando el pago se realice durante el mes de febrero, y un 10% cuando se realice en marzo.</w:t>
      </w:r>
    </w:p>
    <w:p w14:paraId="6018EE5B" w14:textId="77777777" w:rsidR="00774A9B" w:rsidRPr="00F06CEE" w:rsidRDefault="00774A9B" w:rsidP="00774A9B">
      <w:pPr>
        <w:spacing w:line="360" w:lineRule="auto"/>
        <w:jc w:val="both"/>
        <w:rPr>
          <w:rFonts w:ascii="Century Gothic" w:hAnsi="Century Gothic" w:cs="Arial"/>
          <w:sz w:val="18"/>
          <w:szCs w:val="18"/>
          <w:lang w:val="es-ES_tradnl"/>
        </w:rPr>
      </w:pPr>
    </w:p>
    <w:p w14:paraId="377D0781" w14:textId="68D5BDF5"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Tratándose de</w:t>
      </w:r>
      <w:r w:rsidR="000A1F13">
        <w:rPr>
          <w:rFonts w:ascii="Century Gothic" w:hAnsi="Century Gothic" w:cs="Arial"/>
          <w:lang w:val="es-ES_tradnl"/>
        </w:rPr>
        <w:t xml:space="preserve"> personas</w:t>
      </w:r>
      <w:r w:rsidRPr="005C5477">
        <w:rPr>
          <w:rFonts w:ascii="Century Gothic" w:hAnsi="Century Gothic" w:cs="Arial"/>
          <w:lang w:val="es-ES_tradnl"/>
        </w:rPr>
        <w:t xml:space="preserve"> </w:t>
      </w:r>
      <w:r w:rsidR="000A1F13" w:rsidRPr="005C5477">
        <w:rPr>
          <w:rFonts w:ascii="Century Gothic" w:hAnsi="Century Gothic" w:cs="Arial"/>
          <w:lang w:val="es-ES_tradnl"/>
        </w:rPr>
        <w:t>jubilad</w:t>
      </w:r>
      <w:r w:rsidR="000A1F13">
        <w:rPr>
          <w:rFonts w:ascii="Century Gothic" w:hAnsi="Century Gothic" w:cs="Arial"/>
          <w:lang w:val="es-ES_tradnl"/>
        </w:rPr>
        <w:t>a</w:t>
      </w:r>
      <w:r w:rsidR="000A1F13" w:rsidRPr="005C5477">
        <w:rPr>
          <w:rFonts w:ascii="Century Gothic" w:hAnsi="Century Gothic" w:cs="Arial"/>
          <w:lang w:val="es-ES_tradnl"/>
        </w:rPr>
        <w:t xml:space="preserve">s, </w:t>
      </w:r>
      <w:r w:rsidRPr="005C5477">
        <w:rPr>
          <w:rFonts w:ascii="Century Gothic" w:hAnsi="Century Gothic" w:cs="Arial"/>
          <w:lang w:val="es-ES_tradnl"/>
        </w:rPr>
        <w:t>pensionad</w:t>
      </w:r>
      <w:r w:rsidR="000A1F13">
        <w:rPr>
          <w:rFonts w:ascii="Century Gothic" w:hAnsi="Century Gothic" w:cs="Arial"/>
          <w:lang w:val="es-ES_tradnl"/>
        </w:rPr>
        <w:t>a</w:t>
      </w:r>
      <w:r w:rsidRPr="005C5477">
        <w:rPr>
          <w:rFonts w:ascii="Century Gothic" w:hAnsi="Century Gothic" w:cs="Arial"/>
          <w:lang w:val="es-ES_tradnl"/>
        </w:rPr>
        <w:t>s y</w:t>
      </w:r>
      <w:r w:rsidR="000A1F13">
        <w:rPr>
          <w:rFonts w:ascii="Century Gothic" w:hAnsi="Century Gothic" w:cs="Arial"/>
          <w:lang w:val="es-ES_tradnl"/>
        </w:rPr>
        <w:t xml:space="preserve"> </w:t>
      </w:r>
      <w:r w:rsidR="002C4ADB">
        <w:rPr>
          <w:rFonts w:ascii="Century Gothic" w:hAnsi="Century Gothic" w:cs="Arial"/>
          <w:lang w:val="es-ES_tradnl"/>
        </w:rPr>
        <w:t xml:space="preserve">con </w:t>
      </w:r>
      <w:r w:rsidR="000A1F13">
        <w:rPr>
          <w:rFonts w:ascii="Century Gothic" w:hAnsi="Century Gothic" w:cs="Arial"/>
          <w:lang w:val="es-ES_tradnl"/>
        </w:rPr>
        <w:t>discapaci</w:t>
      </w:r>
      <w:r w:rsidR="002C4ADB">
        <w:rPr>
          <w:rFonts w:ascii="Century Gothic" w:hAnsi="Century Gothic" w:cs="Arial"/>
          <w:lang w:val="es-ES_tradnl"/>
        </w:rPr>
        <w:t>dad,</w:t>
      </w:r>
      <w:r w:rsidRPr="005C5477">
        <w:rPr>
          <w:rFonts w:ascii="Century Gothic" w:hAnsi="Century Gothic" w:cs="Arial"/>
          <w:lang w:val="es-ES_tradnl"/>
        </w:rPr>
        <w:t xml:space="preserve"> est</w:t>
      </w:r>
      <w:r w:rsidR="002C4ADB">
        <w:rPr>
          <w:rFonts w:ascii="Century Gothic" w:hAnsi="Century Gothic" w:cs="Arial"/>
          <w:lang w:val="es-ES_tradnl"/>
        </w:rPr>
        <w:t>a</w:t>
      </w:r>
      <w:r w:rsidRPr="005C5477">
        <w:rPr>
          <w:rFonts w:ascii="Century Gothic" w:hAnsi="Century Gothic" w:cs="Arial"/>
          <w:lang w:val="es-ES_tradnl"/>
        </w:rPr>
        <w:t xml:space="preserve">s gozarán de una reducción del 50%, por concepto de </w:t>
      </w:r>
      <w:r w:rsidR="009E6B9C">
        <w:rPr>
          <w:rFonts w:ascii="Century Gothic" w:hAnsi="Century Gothic" w:cs="Arial"/>
          <w:lang w:val="es-ES_tradnl"/>
        </w:rPr>
        <w:t>I</w:t>
      </w:r>
      <w:r w:rsidRPr="005C5477">
        <w:rPr>
          <w:rFonts w:ascii="Century Gothic" w:hAnsi="Century Gothic" w:cs="Arial"/>
          <w:lang w:val="es-ES_tradnl"/>
        </w:rPr>
        <w:t xml:space="preserve">mpuesto Predial, con </w:t>
      </w:r>
      <w:r w:rsidRPr="005C5477">
        <w:rPr>
          <w:rFonts w:ascii="Century Gothic" w:hAnsi="Century Gothic" w:cs="Arial"/>
          <w:lang w:val="es-ES_tradnl"/>
        </w:rPr>
        <w:lastRenderedPageBreak/>
        <w:t xml:space="preserve">efectos generales, en los casos que sean propietarios de un solo inmueble, este se destine a la vivienda, sea habitado por dichos contribuyentes y la propiedad no exceda de un valor catastral de $1,000,000.00 (Un millón de pesos 00/100 M.N.) </w:t>
      </w:r>
    </w:p>
    <w:p w14:paraId="5295AFA9" w14:textId="77777777" w:rsidR="00774A9B" w:rsidRPr="00F06CEE" w:rsidRDefault="00774A9B" w:rsidP="00774A9B">
      <w:pPr>
        <w:spacing w:line="360" w:lineRule="auto"/>
        <w:jc w:val="both"/>
        <w:rPr>
          <w:rFonts w:ascii="Century Gothic" w:hAnsi="Century Gothic" w:cs="Arial"/>
          <w:sz w:val="16"/>
          <w:szCs w:val="16"/>
          <w:lang w:val="es-ES_tradnl"/>
        </w:rPr>
      </w:pPr>
    </w:p>
    <w:p w14:paraId="5380D164" w14:textId="77777777"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lang w:val="es-ES_tradnl"/>
        </w:rPr>
        <w:t>Este mismo beneficio operará a favor de las personas mayores de 65 años, de precaria situación económica condición que deberán demostrar ante la autoridad municipal, mediante elementos de convicción idóneos, y además deberán ser propietarios de un solo inmueble, que este destine a la vivienda que sea habitado por el contribuyente y su valor catastral no exceda de 1,000,000.00 (Un millón de pesos 00/100 M.N.)</w:t>
      </w:r>
    </w:p>
    <w:p w14:paraId="0FEDD1DB" w14:textId="77777777" w:rsidR="00774A9B" w:rsidRPr="005C5477" w:rsidRDefault="00774A9B" w:rsidP="00F06CEE">
      <w:pPr>
        <w:pStyle w:val="NormalWeb"/>
        <w:spacing w:line="360" w:lineRule="auto"/>
        <w:jc w:val="both"/>
        <w:rPr>
          <w:rFonts w:ascii="Century Gothic" w:hAnsi="Century Gothic" w:cs="Arial"/>
          <w:lang w:val="es-ES_tradnl" w:eastAsia="es-ES"/>
        </w:rPr>
      </w:pPr>
      <w:r w:rsidRPr="005C5477">
        <w:rPr>
          <w:rFonts w:ascii="Century Gothic" w:hAnsi="Century Gothic" w:cs="Arial"/>
          <w:lang w:val="es-ES_tradnl" w:eastAsia="es-ES"/>
        </w:rPr>
        <w:t>De la misma manera aplicarán los descuentos antes mencionados y en la forma mencionada a:</w:t>
      </w:r>
    </w:p>
    <w:p w14:paraId="319880F2" w14:textId="6B07036C" w:rsidR="00774A9B" w:rsidRPr="005C5477" w:rsidRDefault="00774A9B" w:rsidP="00774A9B">
      <w:pPr>
        <w:pStyle w:val="NormalWeb"/>
        <w:spacing w:line="360" w:lineRule="auto"/>
        <w:rPr>
          <w:rFonts w:ascii="Century Gothic" w:hAnsi="Century Gothic" w:cs="Arial"/>
          <w:lang w:val="es-ES_tradnl" w:eastAsia="es-ES"/>
        </w:rPr>
      </w:pPr>
      <w:r w:rsidRPr="005C5477">
        <w:rPr>
          <w:rFonts w:ascii="Century Gothic" w:hAnsi="Century Gothic" w:cs="Arial"/>
          <w:lang w:val="es-ES_tradnl" w:eastAsia="es-ES"/>
        </w:rPr>
        <w:t>A) Licencia de uso de suelo</w:t>
      </w:r>
      <w:r w:rsidR="000A1F13">
        <w:rPr>
          <w:rFonts w:ascii="Century Gothic" w:hAnsi="Century Gothic" w:cs="Arial"/>
          <w:lang w:val="es-ES_tradnl" w:eastAsia="es-ES"/>
        </w:rPr>
        <w:t>.</w:t>
      </w:r>
    </w:p>
    <w:p w14:paraId="42979B35" w14:textId="071B4431" w:rsidR="00774A9B" w:rsidRPr="005C5477" w:rsidRDefault="00774A9B" w:rsidP="00774A9B">
      <w:pPr>
        <w:pStyle w:val="NormalWeb"/>
        <w:spacing w:line="360" w:lineRule="auto"/>
        <w:rPr>
          <w:rFonts w:ascii="Century Gothic" w:hAnsi="Century Gothic" w:cs="Arial"/>
          <w:lang w:val="es-ES_tradnl" w:eastAsia="es-ES"/>
        </w:rPr>
      </w:pPr>
      <w:r w:rsidRPr="005C5477">
        <w:rPr>
          <w:rFonts w:ascii="Century Gothic" w:hAnsi="Century Gothic" w:cs="Arial"/>
          <w:lang w:val="es-ES_tradnl" w:eastAsia="es-ES"/>
        </w:rPr>
        <w:t>B) Licencias de buen funcionamiento</w:t>
      </w:r>
      <w:r w:rsidR="000A1F13">
        <w:rPr>
          <w:rFonts w:ascii="Century Gothic" w:hAnsi="Century Gothic" w:cs="Arial"/>
          <w:lang w:val="es-ES_tradnl" w:eastAsia="es-ES"/>
        </w:rPr>
        <w:t>.</w:t>
      </w:r>
    </w:p>
    <w:p w14:paraId="4D2A0B2F" w14:textId="3C13CC51" w:rsidR="00774A9B" w:rsidRPr="005C5477" w:rsidRDefault="00774A9B" w:rsidP="00774A9B">
      <w:pPr>
        <w:pStyle w:val="NormalWeb"/>
        <w:spacing w:line="360" w:lineRule="auto"/>
        <w:rPr>
          <w:rFonts w:ascii="Century Gothic" w:hAnsi="Century Gothic" w:cs="Arial"/>
          <w:lang w:val="es-ES_tradnl" w:eastAsia="es-ES"/>
        </w:rPr>
      </w:pPr>
      <w:r w:rsidRPr="005C5477">
        <w:rPr>
          <w:rFonts w:ascii="Century Gothic" w:hAnsi="Century Gothic" w:cs="Arial"/>
          <w:lang w:val="es-ES_tradnl" w:eastAsia="es-ES"/>
        </w:rPr>
        <w:t>C) Licencias de alcoholes (en caso de aplicar)</w:t>
      </w:r>
      <w:r w:rsidR="000A1F13">
        <w:rPr>
          <w:rFonts w:ascii="Century Gothic" w:hAnsi="Century Gothic" w:cs="Arial"/>
          <w:lang w:val="es-ES_tradnl" w:eastAsia="es-ES"/>
        </w:rPr>
        <w:t>.</w:t>
      </w:r>
    </w:p>
    <w:p w14:paraId="60FBD620" w14:textId="5E9201F6" w:rsidR="00774A9B" w:rsidRPr="005C5477" w:rsidRDefault="00774A9B" w:rsidP="00774A9B">
      <w:pPr>
        <w:pStyle w:val="NormalWeb"/>
        <w:spacing w:line="360" w:lineRule="auto"/>
        <w:rPr>
          <w:rFonts w:ascii="Century Gothic" w:hAnsi="Century Gothic" w:cs="Arial"/>
          <w:lang w:val="es-ES_tradnl" w:eastAsia="es-ES"/>
        </w:rPr>
      </w:pPr>
      <w:r w:rsidRPr="005C5477">
        <w:rPr>
          <w:rFonts w:ascii="Century Gothic" w:hAnsi="Century Gothic" w:cs="Arial"/>
          <w:lang w:val="es-ES_tradnl" w:eastAsia="es-ES"/>
        </w:rPr>
        <w:t>D) Fusión de predios</w:t>
      </w:r>
      <w:r w:rsidR="000A1F13">
        <w:rPr>
          <w:rFonts w:ascii="Century Gothic" w:hAnsi="Century Gothic" w:cs="Arial"/>
          <w:lang w:val="es-ES_tradnl" w:eastAsia="es-ES"/>
        </w:rPr>
        <w:t>.</w:t>
      </w:r>
    </w:p>
    <w:p w14:paraId="3852717A" w14:textId="22621F99" w:rsidR="00774A9B" w:rsidRPr="005C5477" w:rsidRDefault="00774A9B" w:rsidP="00774A9B">
      <w:pPr>
        <w:pStyle w:val="NormalWeb"/>
        <w:spacing w:line="360" w:lineRule="auto"/>
        <w:rPr>
          <w:rFonts w:ascii="Century Gothic" w:hAnsi="Century Gothic" w:cs="Arial"/>
          <w:lang w:val="es-ES_tradnl" w:eastAsia="es-ES"/>
        </w:rPr>
      </w:pPr>
      <w:r w:rsidRPr="005C5477">
        <w:rPr>
          <w:rFonts w:ascii="Century Gothic" w:hAnsi="Century Gothic" w:cs="Arial"/>
          <w:lang w:val="es-ES_tradnl" w:eastAsia="es-ES"/>
        </w:rPr>
        <w:t>E) Permisos para vendedores ambulantes</w:t>
      </w:r>
      <w:r w:rsidR="000A1F13">
        <w:rPr>
          <w:rFonts w:ascii="Century Gothic" w:hAnsi="Century Gothic" w:cs="Arial"/>
          <w:lang w:val="es-ES_tradnl" w:eastAsia="es-ES"/>
        </w:rPr>
        <w:t>.</w:t>
      </w:r>
    </w:p>
    <w:p w14:paraId="4682D977" w14:textId="77777777" w:rsidR="00774A9B" w:rsidRDefault="00774A9B" w:rsidP="00774A9B">
      <w:pPr>
        <w:pStyle w:val="NormalWeb"/>
        <w:spacing w:line="360" w:lineRule="auto"/>
        <w:rPr>
          <w:rFonts w:ascii="Century Gothic" w:hAnsi="Century Gothic" w:cs="Arial"/>
          <w:lang w:val="es-ES_tradnl" w:eastAsia="es-ES"/>
        </w:rPr>
      </w:pPr>
      <w:r w:rsidRPr="005C5477">
        <w:rPr>
          <w:rFonts w:ascii="Century Gothic" w:hAnsi="Century Gothic" w:cs="Arial"/>
          <w:lang w:val="es-ES_tradnl" w:eastAsia="es-ES"/>
        </w:rPr>
        <w:lastRenderedPageBreak/>
        <w:t>F) Permisos de construcción</w:t>
      </w:r>
      <w:r>
        <w:rPr>
          <w:rFonts w:ascii="Century Gothic" w:hAnsi="Century Gothic" w:cs="Arial"/>
          <w:lang w:val="es-ES_tradnl" w:eastAsia="es-ES"/>
        </w:rPr>
        <w:t xml:space="preserve">. </w:t>
      </w:r>
    </w:p>
    <w:p w14:paraId="73F135CA" w14:textId="28E5C19E" w:rsidR="00774A9B" w:rsidRPr="005C5477" w:rsidRDefault="00774A9B" w:rsidP="000A1F13">
      <w:pPr>
        <w:pStyle w:val="NormalWeb"/>
        <w:spacing w:line="360" w:lineRule="auto"/>
        <w:jc w:val="both"/>
        <w:rPr>
          <w:rFonts w:ascii="Century Gothic" w:hAnsi="Century Gothic" w:cs="Arial"/>
          <w:lang w:val="es-ES_tradnl" w:eastAsia="es-ES"/>
        </w:rPr>
      </w:pPr>
      <w:r w:rsidRPr="005C5477">
        <w:rPr>
          <w:rFonts w:ascii="Century Gothic" w:hAnsi="Century Gothic" w:cs="Arial"/>
          <w:b/>
          <w:bCs/>
          <w:lang w:val="es-ES_tradnl"/>
        </w:rPr>
        <w:t xml:space="preserve">Artículo </w:t>
      </w:r>
      <w:proofErr w:type="gramStart"/>
      <w:r w:rsidRPr="005C5477">
        <w:rPr>
          <w:rFonts w:ascii="Century Gothic" w:hAnsi="Century Gothic" w:cs="Arial"/>
          <w:b/>
          <w:bCs/>
          <w:lang w:val="es-ES_tradnl"/>
        </w:rPr>
        <w:t>Sexto.-</w:t>
      </w:r>
      <w:proofErr w:type="gramEnd"/>
      <w:r w:rsidRPr="005C5477">
        <w:rPr>
          <w:rFonts w:ascii="Century Gothic" w:hAnsi="Century Gothic" w:cs="Arial"/>
          <w:lang w:val="es-ES_tradnl"/>
        </w:rPr>
        <w:t xml:space="preserve"> En los términos del Código Fiscal del Estado</w:t>
      </w:r>
      <w:r w:rsidR="00986258">
        <w:rPr>
          <w:rFonts w:ascii="Century Gothic" w:hAnsi="Century Gothic" w:cs="Arial"/>
          <w:lang w:val="es-ES_tradnl"/>
        </w:rPr>
        <w:t xml:space="preserve"> de Chihuahua</w:t>
      </w:r>
      <w:r w:rsidRPr="005C5477">
        <w:rPr>
          <w:rFonts w:ascii="Century Gothic" w:hAnsi="Century Gothic" w:cs="Arial"/>
          <w:lang w:val="es-ES_tradnl"/>
        </w:rPr>
        <w:t>, tratándose de rezagos, o sea de ingresos que se perciban en años posteriores al en que el crédito se haya generado, previo acuerdo del Ayuntamiento, el Presidente Municipal, por conducto del Tesorero, podrá condonarlos o reducirlos cuando lo considere justo y equitativo.</w:t>
      </w:r>
      <w:r>
        <w:rPr>
          <w:rFonts w:ascii="Century Gothic" w:hAnsi="Century Gothic" w:cs="Arial"/>
          <w:lang w:val="es-ES_tradnl"/>
        </w:rPr>
        <w:t xml:space="preserve"> </w:t>
      </w:r>
      <w:r w:rsidRPr="005C5477">
        <w:rPr>
          <w:rFonts w:ascii="Century Gothic" w:hAnsi="Century Gothic" w:cs="Arial"/>
          <w:lang w:val="es-ES_tradnl"/>
        </w:rPr>
        <w:t>El acuerdo en que se autorice esta medida, deberá precisar su aplicación y alcance, así como la región o regiones en cuyo beneficio se dicte, y deberá ser publicado en el Periódico Oficial del Estado.</w:t>
      </w:r>
    </w:p>
    <w:p w14:paraId="78578DBC" w14:textId="114192B5" w:rsidR="00774A9B" w:rsidRPr="005C5477" w:rsidRDefault="00774A9B" w:rsidP="00774A9B">
      <w:pPr>
        <w:spacing w:line="360" w:lineRule="auto"/>
        <w:jc w:val="both"/>
        <w:rPr>
          <w:rFonts w:ascii="Century Gothic" w:hAnsi="Century Gothic" w:cs="Arial"/>
          <w:lang w:val="es-ES_tradnl"/>
        </w:rPr>
      </w:pPr>
      <w:r w:rsidRPr="005C5477">
        <w:rPr>
          <w:rFonts w:ascii="Century Gothic" w:hAnsi="Century Gothic" w:cs="Arial"/>
          <w:b/>
          <w:bCs/>
          <w:lang w:val="es-ES_tradnl"/>
        </w:rPr>
        <w:t xml:space="preserve">Artículo </w:t>
      </w:r>
      <w:proofErr w:type="gramStart"/>
      <w:r w:rsidRPr="005C5477">
        <w:rPr>
          <w:rFonts w:ascii="Century Gothic" w:hAnsi="Century Gothic" w:cs="Arial"/>
          <w:b/>
          <w:bCs/>
          <w:lang w:val="es-ES_tradnl"/>
        </w:rPr>
        <w:t>Séptimo.-</w:t>
      </w:r>
      <w:proofErr w:type="gramEnd"/>
      <w:r w:rsidRPr="005C5477">
        <w:rPr>
          <w:rFonts w:ascii="Century Gothic" w:hAnsi="Century Gothic" w:cs="Arial"/>
          <w:lang w:val="es-ES_tradnl"/>
        </w:rPr>
        <w:t xml:space="preserve"> En los términos del artículo 50 del Código Fiscal del Estado</w:t>
      </w:r>
      <w:r w:rsidR="00986258">
        <w:rPr>
          <w:rFonts w:ascii="Century Gothic" w:hAnsi="Century Gothic" w:cs="Arial"/>
          <w:lang w:val="es-ES_tradnl"/>
        </w:rPr>
        <w:t xml:space="preserve"> de Chihuahua</w:t>
      </w:r>
      <w:r w:rsidRPr="005C5477">
        <w:rPr>
          <w:rFonts w:ascii="Century Gothic" w:hAnsi="Century Gothic" w:cs="Arial"/>
          <w:lang w:val="es-ES_tradnl"/>
        </w:rPr>
        <w:t>, se autoriza al Presidente Municipal para que, por conducto del Tesorero, pueda condonar o reducir los recargos por concepto de mora.</w:t>
      </w:r>
      <w:r>
        <w:rPr>
          <w:rFonts w:ascii="Century Gothic" w:hAnsi="Century Gothic" w:cs="Arial"/>
          <w:lang w:val="es-ES_tradnl"/>
        </w:rPr>
        <w:t xml:space="preserve"> </w:t>
      </w:r>
      <w:r w:rsidRPr="005C5477">
        <w:rPr>
          <w:rFonts w:ascii="Century Gothic" w:hAnsi="Century Gothic" w:cs="Arial"/>
          <w:lang w:val="es-ES_tradnl"/>
        </w:rPr>
        <w:t>Asimismo, de conformidad con el artículo 54 del Código Fiscal del Estado</w:t>
      </w:r>
      <w:r w:rsidR="00986258">
        <w:rPr>
          <w:rFonts w:ascii="Century Gothic" w:hAnsi="Century Gothic" w:cs="Arial"/>
          <w:lang w:val="es-ES_tradnl"/>
        </w:rPr>
        <w:t xml:space="preserve"> de Chihuahua</w:t>
      </w:r>
      <w:r w:rsidRPr="005C5477">
        <w:rPr>
          <w:rFonts w:ascii="Century Gothic" w:hAnsi="Century Gothic" w:cs="Arial"/>
          <w:lang w:val="es-ES_tradnl"/>
        </w:rPr>
        <w:t>, podrá condonar las multas por infracciones a las disposiciones fiscales; así como, por razones plenamente justificadas, los derechos por servicios que preste el Municipio.</w:t>
      </w:r>
      <w:r>
        <w:rPr>
          <w:rFonts w:ascii="Century Gothic" w:hAnsi="Century Gothic" w:cs="Arial"/>
          <w:lang w:val="es-ES_tradnl"/>
        </w:rPr>
        <w:t xml:space="preserve"> </w:t>
      </w:r>
      <w:r w:rsidRPr="005C5477">
        <w:rPr>
          <w:rFonts w:ascii="Century Gothic" w:hAnsi="Century Gothic" w:cs="Arial"/>
          <w:lang w:val="es-ES_tradnl"/>
        </w:rPr>
        <w:t>Las condonaciones anteriormente mencionadas solo podrán realizarse de manera particular en cada caso que específicamente le sea planteado a la Tesorería y nunca con efectos generales.</w:t>
      </w:r>
    </w:p>
    <w:p w14:paraId="51E55277" w14:textId="77777777" w:rsidR="00774A9B" w:rsidRPr="00F06CEE" w:rsidRDefault="00774A9B" w:rsidP="00774A9B">
      <w:pPr>
        <w:spacing w:line="360" w:lineRule="auto"/>
        <w:jc w:val="both"/>
        <w:rPr>
          <w:rFonts w:ascii="Century Gothic" w:hAnsi="Century Gothic" w:cs="Arial"/>
          <w:sz w:val="16"/>
          <w:szCs w:val="16"/>
          <w:lang w:val="es-ES_tradnl"/>
        </w:rPr>
      </w:pPr>
    </w:p>
    <w:p w14:paraId="2A831D73" w14:textId="7CBAA55E" w:rsidR="007D4789" w:rsidRPr="00C83ACD" w:rsidRDefault="00774A9B" w:rsidP="00774A9B">
      <w:pPr>
        <w:spacing w:line="360" w:lineRule="auto"/>
        <w:jc w:val="both"/>
        <w:rPr>
          <w:rFonts w:ascii="Century Gothic" w:hAnsi="Century Gothic" w:cs="Arial"/>
          <w:lang w:val="es-ES_tradnl"/>
        </w:rPr>
      </w:pPr>
      <w:r w:rsidRPr="005C5477">
        <w:rPr>
          <w:rFonts w:ascii="Century Gothic" w:hAnsi="Century Gothic" w:cs="Arial"/>
          <w:b/>
          <w:bCs/>
          <w:lang w:val="es-ES_tradnl"/>
        </w:rPr>
        <w:lastRenderedPageBreak/>
        <w:t xml:space="preserve">Artículo </w:t>
      </w:r>
      <w:proofErr w:type="gramStart"/>
      <w:r w:rsidRPr="005C5477">
        <w:rPr>
          <w:rFonts w:ascii="Century Gothic" w:hAnsi="Century Gothic" w:cs="Arial"/>
          <w:b/>
          <w:bCs/>
          <w:lang w:val="es-ES_tradnl"/>
        </w:rPr>
        <w:t>Octavo.-</w:t>
      </w:r>
      <w:proofErr w:type="gramEnd"/>
      <w:r w:rsidRPr="005C5477">
        <w:rPr>
          <w:rFonts w:ascii="Century Gothic" w:hAnsi="Century Gothic" w:cs="Arial"/>
          <w:lang w:val="es-ES_tradnl"/>
        </w:rPr>
        <w:t xml:space="preserve"> </w:t>
      </w:r>
      <w:r w:rsidR="00986258">
        <w:rPr>
          <w:rFonts w:ascii="Century Gothic" w:hAnsi="Century Gothic" w:cs="Arial"/>
          <w:lang w:val="es-ES_tradnl"/>
        </w:rPr>
        <w:t>S</w:t>
      </w:r>
      <w:r w:rsidRPr="005C5477">
        <w:rPr>
          <w:rFonts w:ascii="Century Gothic" w:hAnsi="Century Gothic" w:cs="Arial"/>
          <w:lang w:val="es-ES_tradnl"/>
        </w:rPr>
        <w:t xml:space="preserve">e autoriza al H. </w:t>
      </w:r>
      <w:r w:rsidR="00986258">
        <w:rPr>
          <w:rFonts w:ascii="Century Gothic" w:hAnsi="Century Gothic" w:cs="Arial"/>
          <w:lang w:val="es-ES_tradnl"/>
        </w:rPr>
        <w:t>A</w:t>
      </w:r>
      <w:r w:rsidRPr="005C5477">
        <w:rPr>
          <w:rFonts w:ascii="Century Gothic" w:hAnsi="Century Gothic" w:cs="Arial"/>
          <w:lang w:val="es-ES_tradnl"/>
        </w:rPr>
        <w:t xml:space="preserve">yuntamiento del Municipio de </w:t>
      </w:r>
      <w:proofErr w:type="spellStart"/>
      <w:r w:rsidRPr="005C5477">
        <w:rPr>
          <w:rFonts w:ascii="Century Gothic" w:hAnsi="Century Gothic" w:cs="Arial"/>
          <w:lang w:val="es-ES_tradnl"/>
        </w:rPr>
        <w:t>Matach</w:t>
      </w:r>
      <w:r w:rsidR="00F06CEE">
        <w:rPr>
          <w:rFonts w:ascii="Century Gothic" w:hAnsi="Century Gothic" w:cs="Arial"/>
          <w:lang w:val="es-ES_tradnl"/>
        </w:rPr>
        <w:t>í</w:t>
      </w:r>
      <w:proofErr w:type="spellEnd"/>
      <w:r w:rsidR="00F06CEE">
        <w:rPr>
          <w:rFonts w:ascii="Century Gothic" w:hAnsi="Century Gothic" w:cs="Arial"/>
          <w:lang w:val="es-ES_tradnl"/>
        </w:rPr>
        <w:t xml:space="preserve"> </w:t>
      </w:r>
      <w:r w:rsidRPr="005C5477">
        <w:rPr>
          <w:rFonts w:ascii="Century Gothic" w:hAnsi="Century Gothic" w:cs="Arial"/>
          <w:lang w:val="es-ES_tradnl"/>
        </w:rPr>
        <w:t>para que, en su caso, amplíe su presupuesto de egresos en las partidas de Servicios Personales, Materiales y Suministros, Servicios Generales, Transferencias de Bienes Muebles e Inmuebles, en la misma proporción que resulte de los ingresos estimados (propios y de participaciones ordinaria).</w:t>
      </w: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Pr="00F06CEE" w:rsidRDefault="007D4789" w:rsidP="00C22D96">
      <w:pPr>
        <w:jc w:val="both"/>
        <w:rPr>
          <w:rFonts w:ascii="Century Gothic" w:hAnsi="Century Gothic" w:cs="Arial"/>
          <w:sz w:val="16"/>
          <w:szCs w:val="16"/>
          <w:lang w:val="en-US"/>
        </w:rPr>
      </w:pPr>
    </w:p>
    <w:p w14:paraId="3219267A" w14:textId="77777777" w:rsidR="00997804" w:rsidRPr="00F06CEE" w:rsidRDefault="00997804" w:rsidP="00C22D96">
      <w:pPr>
        <w:jc w:val="both"/>
        <w:rPr>
          <w:rFonts w:ascii="Century Gothic" w:hAnsi="Century Gothic" w:cs="Arial"/>
          <w:sz w:val="16"/>
          <w:szCs w:val="16"/>
          <w:lang w:val="en-US"/>
        </w:rPr>
      </w:pPr>
    </w:p>
    <w:p w14:paraId="28A8D388" w14:textId="1F66FE10"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986258">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Pr="00F06CEE" w:rsidRDefault="00420186" w:rsidP="00C22D96">
      <w:pPr>
        <w:spacing w:line="360" w:lineRule="auto"/>
        <w:jc w:val="both"/>
        <w:rPr>
          <w:rFonts w:ascii="Century Gothic" w:hAnsi="Century Gothic" w:cs="Arial"/>
          <w:b/>
          <w:bCs/>
          <w:sz w:val="18"/>
          <w:szCs w:val="18"/>
          <w:lang w:val="es-ES_tradnl"/>
        </w:rPr>
      </w:pPr>
    </w:p>
    <w:p w14:paraId="30ED92EE" w14:textId="4D2D697A"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2B66A7">
        <w:rPr>
          <w:rFonts w:ascii="Century Gothic" w:hAnsi="Century Gothic" w:cs="Arial"/>
          <w:lang w:val="es-ES_tradnl"/>
        </w:rPr>
        <w:t xml:space="preserve"> </w:t>
      </w:r>
      <w:proofErr w:type="spellStart"/>
      <w:r w:rsidR="002B66A7">
        <w:rPr>
          <w:rFonts w:ascii="Century Gothic" w:hAnsi="Century Gothic" w:cs="Arial"/>
          <w:lang w:val="es-ES_tradnl"/>
        </w:rPr>
        <w:t>M</w:t>
      </w:r>
      <w:r w:rsidR="00731955">
        <w:rPr>
          <w:rFonts w:ascii="Century Gothic" w:hAnsi="Century Gothic" w:cs="Arial"/>
          <w:lang w:val="es-ES_tradnl"/>
        </w:rPr>
        <w:t>a</w:t>
      </w:r>
      <w:r w:rsidR="002B66A7">
        <w:rPr>
          <w:rFonts w:ascii="Century Gothic" w:hAnsi="Century Gothic" w:cs="Arial"/>
          <w:lang w:val="es-ES_tradnl"/>
        </w:rPr>
        <w:t>tachí</w:t>
      </w:r>
      <w:proofErr w:type="spellEnd"/>
      <w:r w:rsidR="002B66A7">
        <w:rPr>
          <w:rFonts w:ascii="Century Gothic" w:hAnsi="Century Gothic" w:cs="Arial"/>
          <w:lang w:val="es-ES_tradnl"/>
        </w:rPr>
        <w:t xml:space="preserve">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4117AEC8" w14:textId="77777777" w:rsidR="00731955" w:rsidRPr="00F06CEE" w:rsidRDefault="00731955" w:rsidP="00C22D96">
      <w:pPr>
        <w:spacing w:line="360" w:lineRule="auto"/>
        <w:jc w:val="both"/>
        <w:rPr>
          <w:rFonts w:ascii="Century Gothic" w:hAnsi="Century Gothic" w:cs="Arial"/>
          <w:sz w:val="18"/>
          <w:szCs w:val="18"/>
          <w:lang w:val="es-ES_tradnl"/>
        </w:rPr>
      </w:pPr>
    </w:p>
    <w:p w14:paraId="5D76B36F" w14:textId="623459F7" w:rsidR="00731955"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2B66A7">
        <w:rPr>
          <w:rFonts w:ascii="Century Gothic" w:hAnsi="Century Gothic" w:cs="Arial"/>
          <w:lang w:val="es-MX"/>
        </w:rPr>
        <w:t xml:space="preserve"> </w:t>
      </w:r>
      <w:proofErr w:type="spellStart"/>
      <w:r w:rsidR="002B66A7">
        <w:rPr>
          <w:rFonts w:ascii="Century Gothic" w:hAnsi="Century Gothic" w:cs="Arial"/>
          <w:lang w:val="es-MX"/>
        </w:rPr>
        <w:t>Matachí</w:t>
      </w:r>
      <w:proofErr w:type="spellEnd"/>
      <w:r w:rsidR="002B66A7">
        <w:rPr>
          <w:rFonts w:ascii="Century Gothic" w:hAnsi="Century Gothic" w:cs="Arial"/>
          <w:lang w:val="es-MX"/>
        </w:rPr>
        <w:t xml:space="preserve">,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3ADFA775" w14:textId="77777777" w:rsidR="000A1F13" w:rsidRPr="00F06CEE" w:rsidRDefault="000A1F13" w:rsidP="00C22D96">
      <w:pPr>
        <w:spacing w:line="360" w:lineRule="auto"/>
        <w:jc w:val="both"/>
        <w:rPr>
          <w:rFonts w:ascii="Century Gothic" w:hAnsi="Century Gothic" w:cs="Arial"/>
          <w:sz w:val="20"/>
          <w:szCs w:val="20"/>
          <w:lang w:val="es-MX"/>
        </w:rPr>
      </w:pPr>
    </w:p>
    <w:p w14:paraId="2B1D95CA" w14:textId="2F7B0535"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w:t>
      </w:r>
      <w:r w:rsidR="00EE73CB">
        <w:rPr>
          <w:rFonts w:ascii="Century Gothic" w:hAnsi="Century Gothic" w:cs="Arial"/>
          <w:lang w:val="es-MX"/>
        </w:rPr>
        <w:t xml:space="preserve">y Crédito Público </w:t>
      </w:r>
      <w:r w:rsidR="00955084" w:rsidRPr="00235633">
        <w:rPr>
          <w:rFonts w:ascii="Century Gothic" w:hAnsi="Century Gothic" w:cs="Arial"/>
          <w:lang w:val="es-MX"/>
        </w:rPr>
        <w:t xml:space="preserve">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F06CEE" w:rsidRDefault="00955084" w:rsidP="00C22D96">
      <w:pPr>
        <w:spacing w:line="360" w:lineRule="auto"/>
        <w:jc w:val="both"/>
        <w:rPr>
          <w:rFonts w:ascii="Century Gothic" w:hAnsi="Century Gothic" w:cs="Arial"/>
          <w:sz w:val="20"/>
          <w:szCs w:val="20"/>
          <w:lang w:val="es-MX"/>
        </w:rPr>
      </w:pPr>
    </w:p>
    <w:p w14:paraId="01141389" w14:textId="5360FCC3" w:rsidR="00955084" w:rsidRPr="002B66A7"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w:t>
      </w:r>
      <w:r w:rsidR="00EE73CB">
        <w:rPr>
          <w:rFonts w:ascii="Century Gothic" w:hAnsi="Century Gothic" w:cs="Arial"/>
          <w:lang w:val="es-MX"/>
        </w:rPr>
        <w:t xml:space="preserve">y Crédito Público </w:t>
      </w:r>
      <w:r w:rsidRPr="00235633">
        <w:rPr>
          <w:rFonts w:ascii="Century Gothic" w:hAnsi="Century Gothic" w:cs="Arial"/>
          <w:lang w:val="es-MX"/>
        </w:rPr>
        <w:t xml:space="preserve">del Estado, incluyendo los rendimientos financieros generados, a más tardar dentro de los 15 días naturales siguientes. </w:t>
      </w:r>
    </w:p>
    <w:p w14:paraId="41FEFE8C" w14:textId="77777777" w:rsidR="00997804" w:rsidRPr="00F06CEE" w:rsidRDefault="00997804" w:rsidP="00C22D96">
      <w:pPr>
        <w:spacing w:line="360" w:lineRule="auto"/>
        <w:jc w:val="both"/>
        <w:rPr>
          <w:rFonts w:ascii="Century Gothic" w:hAnsi="Century Gothic" w:cs="Arial"/>
          <w:sz w:val="22"/>
          <w:szCs w:val="22"/>
          <w:lang w:val="es-ES_tradnl"/>
        </w:rPr>
      </w:pPr>
    </w:p>
    <w:p w14:paraId="5BCB7D3F" w14:textId="1D638FD6" w:rsidR="00C02C40" w:rsidRDefault="00AA13A4" w:rsidP="00774A9B">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0A1F13">
        <w:rPr>
          <w:rFonts w:ascii="Century Gothic" w:eastAsia="Aptos" w:hAnsi="Century Gothic"/>
          <w:kern w:val="2"/>
          <w:lang w:val="es-MX" w:eastAsia="en-US"/>
        </w:rPr>
        <w:t xml:space="preserve"> once </w:t>
      </w:r>
      <w:r w:rsidR="002B66A7">
        <w:rPr>
          <w:rFonts w:ascii="Century Gothic" w:eastAsia="Aptos" w:hAnsi="Century Gothic"/>
          <w:kern w:val="2"/>
          <w:lang w:val="es-MX" w:eastAsia="en-US"/>
        </w:rPr>
        <w:t xml:space="preserve">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00774A9B">
        <w:rPr>
          <w:rFonts w:ascii="Century Gothic" w:eastAsia="Aptos" w:hAnsi="Century Gothic"/>
          <w:kern w:val="2"/>
          <w:lang w:val="es-MX" w:eastAsia="en-US"/>
        </w:rPr>
        <w:t>.</w:t>
      </w:r>
    </w:p>
    <w:p w14:paraId="0F91C6AF" w14:textId="6EA20BD3" w:rsidR="00E30BC6" w:rsidRDefault="00E30BC6" w:rsidP="00774A9B">
      <w:pPr>
        <w:spacing w:line="331" w:lineRule="auto"/>
        <w:ind w:right="17"/>
        <w:jc w:val="both"/>
        <w:rPr>
          <w:rFonts w:ascii="Century Gothic" w:eastAsia="Aptos" w:hAnsi="Century Gothic"/>
          <w:kern w:val="2"/>
          <w:sz w:val="16"/>
          <w:szCs w:val="16"/>
          <w:lang w:val="es-MX" w:eastAsia="en-US"/>
        </w:rPr>
      </w:pPr>
    </w:p>
    <w:p w14:paraId="59AC9AA2" w14:textId="77777777" w:rsidR="00E30BC6" w:rsidRPr="00E30BC6" w:rsidRDefault="00E30BC6" w:rsidP="00774A9B">
      <w:pPr>
        <w:spacing w:line="331" w:lineRule="auto"/>
        <w:ind w:right="17"/>
        <w:jc w:val="both"/>
        <w:rPr>
          <w:rFonts w:ascii="Century Gothic" w:eastAsia="Aptos" w:hAnsi="Century Gothic"/>
          <w:kern w:val="2"/>
          <w:sz w:val="16"/>
          <w:szCs w:val="16"/>
          <w:lang w:val="es-MX" w:eastAsia="en-US"/>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58637EA" w:rsidR="007D4789" w:rsidRDefault="007D4789" w:rsidP="00C22D96">
      <w:pPr>
        <w:spacing w:line="360" w:lineRule="auto"/>
        <w:jc w:val="both"/>
        <w:rPr>
          <w:rFonts w:ascii="Century Gothic" w:hAnsi="Century Gothic" w:cs="Arial"/>
          <w:lang w:val="es-ES_tradnl"/>
        </w:rPr>
      </w:pPr>
    </w:p>
    <w:p w14:paraId="391BF8E1" w14:textId="0127A6BC" w:rsidR="00774A9B" w:rsidRDefault="00774A9B" w:rsidP="00C22D96">
      <w:pPr>
        <w:spacing w:line="360" w:lineRule="auto"/>
        <w:jc w:val="both"/>
        <w:rPr>
          <w:rFonts w:ascii="Century Gothic" w:hAnsi="Century Gothic" w:cs="Arial"/>
          <w:lang w:val="es-ES_tradnl"/>
        </w:rPr>
      </w:pPr>
    </w:p>
    <w:p w14:paraId="6934295A" w14:textId="10888E88" w:rsidR="00774A9B" w:rsidRDefault="00774A9B" w:rsidP="00C22D96">
      <w:pPr>
        <w:spacing w:line="360" w:lineRule="auto"/>
        <w:jc w:val="both"/>
        <w:rPr>
          <w:rFonts w:ascii="Century Gothic" w:hAnsi="Century Gothic" w:cs="Arial"/>
          <w:lang w:val="es-ES_tradnl"/>
        </w:rPr>
      </w:pPr>
    </w:p>
    <w:p w14:paraId="61D0AC01" w14:textId="77777777" w:rsidR="00E30BC6" w:rsidRDefault="00E30BC6" w:rsidP="00C22D96">
      <w:pPr>
        <w:spacing w:line="360" w:lineRule="auto"/>
        <w:jc w:val="both"/>
        <w:rPr>
          <w:rFonts w:ascii="Century Gothic" w:hAnsi="Century Gothic" w:cs="Arial"/>
          <w:lang w:val="es-ES_tradnl"/>
        </w:rPr>
      </w:pPr>
    </w:p>
    <w:p w14:paraId="0ADA3EC6" w14:textId="71A6F896" w:rsidR="00E30BC6" w:rsidRDefault="00E30BC6" w:rsidP="00C22D96">
      <w:pPr>
        <w:spacing w:line="360" w:lineRule="auto"/>
        <w:jc w:val="both"/>
        <w:rPr>
          <w:rFonts w:ascii="Century Gothic" w:hAnsi="Century Gothic" w:cs="Arial"/>
          <w:lang w:val="es-ES_tradnl"/>
        </w:rPr>
      </w:pPr>
    </w:p>
    <w:p w14:paraId="66E23EBD" w14:textId="77777777" w:rsidR="00E30BC6" w:rsidRDefault="00E30BC6" w:rsidP="00E30BC6"/>
    <w:p w14:paraId="108DC5AF" w14:textId="77777777" w:rsidR="00E30BC6" w:rsidRPr="00DF3973" w:rsidRDefault="00E30BC6" w:rsidP="00E30BC6">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36786387" w14:textId="77777777" w:rsidR="00E30BC6" w:rsidRDefault="00E30BC6" w:rsidP="00C22D96">
      <w:pPr>
        <w:pStyle w:val="Ttulo3"/>
        <w:rPr>
          <w:rFonts w:ascii="Century Gothic" w:hAnsi="Century Gothic"/>
          <w:lang w:val="es-MX"/>
        </w:rPr>
      </w:pPr>
    </w:p>
    <w:p w14:paraId="2BA2C63B" w14:textId="4DB511CA" w:rsidR="007D4789" w:rsidRPr="00BF57CA" w:rsidRDefault="007D4789" w:rsidP="00C22D96">
      <w:pPr>
        <w:pStyle w:val="Ttulo3"/>
        <w:rPr>
          <w:rFonts w:ascii="Century Gothic" w:hAnsi="Century Gothic"/>
          <w:lang w:val="es-MX"/>
        </w:rPr>
      </w:pPr>
      <w:r w:rsidRPr="000A1F13">
        <w:rPr>
          <w:rFonts w:ascii="Century Gothic" w:hAnsi="Century Gothic"/>
          <w:lang w:val="es-MX"/>
        </w:rPr>
        <w:t>T A R I F A</w:t>
      </w:r>
    </w:p>
    <w:p w14:paraId="1E9B9862" w14:textId="2ABAC68D" w:rsidR="007D4789" w:rsidRDefault="007D4789" w:rsidP="00C22D96">
      <w:pPr>
        <w:jc w:val="both"/>
        <w:rPr>
          <w:rFonts w:ascii="Century Gothic" w:hAnsi="Century Gothic" w:cs="Arial"/>
          <w:lang w:val="es-MX"/>
        </w:rPr>
      </w:pPr>
    </w:p>
    <w:p w14:paraId="5A5FE3D1" w14:textId="77777777" w:rsidR="00542DEA" w:rsidRPr="00BF57CA" w:rsidRDefault="00542DEA" w:rsidP="00C22D96">
      <w:pPr>
        <w:jc w:val="both"/>
        <w:rPr>
          <w:rFonts w:ascii="Century Gothic" w:hAnsi="Century Gothic" w:cs="Arial"/>
          <w:lang w:val="es-MX"/>
        </w:rPr>
      </w:pPr>
    </w:p>
    <w:p w14:paraId="7AA700C9" w14:textId="182C3CC0" w:rsidR="00774A9B" w:rsidRPr="005C5477" w:rsidRDefault="00774A9B" w:rsidP="00774A9B">
      <w:pPr>
        <w:spacing w:line="360" w:lineRule="auto"/>
        <w:jc w:val="both"/>
        <w:rPr>
          <w:rFonts w:ascii="Century Gothic" w:hAnsi="Century Gothic" w:cs="Arial"/>
        </w:rPr>
      </w:pPr>
      <w:r w:rsidRPr="005C5477">
        <w:rPr>
          <w:rFonts w:ascii="Century Gothic" w:hAnsi="Century Gothic" w:cs="Arial"/>
        </w:rPr>
        <w:t xml:space="preserve">De acuerdo a lo dispuesto por el artículo 169 del Código Municipal para el </w:t>
      </w:r>
      <w:r w:rsidR="000A1F13">
        <w:rPr>
          <w:rFonts w:ascii="Century Gothic" w:hAnsi="Century Gothic" w:cs="Arial"/>
        </w:rPr>
        <w:t>E</w:t>
      </w:r>
      <w:r w:rsidRPr="005C5477">
        <w:rPr>
          <w:rFonts w:ascii="Century Gothic" w:hAnsi="Century Gothic" w:cs="Arial"/>
        </w:rPr>
        <w:t xml:space="preserve">stado de Chihuahua, previo estudio del proyecto de la </w:t>
      </w:r>
      <w:r w:rsidR="000A1F13">
        <w:rPr>
          <w:rFonts w:ascii="Century Gothic" w:hAnsi="Century Gothic" w:cs="Arial"/>
        </w:rPr>
        <w:t>L</w:t>
      </w:r>
      <w:r w:rsidRPr="005C5477">
        <w:rPr>
          <w:rFonts w:ascii="Century Gothic" w:hAnsi="Century Gothic" w:cs="Arial"/>
        </w:rPr>
        <w:t xml:space="preserve">ey de </w:t>
      </w:r>
      <w:r w:rsidR="000A1F13">
        <w:rPr>
          <w:rFonts w:ascii="Century Gothic" w:hAnsi="Century Gothic" w:cs="Arial"/>
        </w:rPr>
        <w:t>I</w:t>
      </w:r>
      <w:r w:rsidRPr="005C5477">
        <w:rPr>
          <w:rFonts w:ascii="Century Gothic" w:hAnsi="Century Gothic" w:cs="Arial"/>
        </w:rPr>
        <w:t xml:space="preserve">ngresos presentado por el H. Ayuntamiento </w:t>
      </w:r>
      <w:r w:rsidR="00E30BC6">
        <w:rPr>
          <w:rFonts w:ascii="Century Gothic" w:hAnsi="Century Gothic" w:cs="Arial"/>
        </w:rPr>
        <w:t>d</w:t>
      </w:r>
      <w:r w:rsidRPr="005C5477">
        <w:rPr>
          <w:rFonts w:ascii="Century Gothic" w:hAnsi="Century Gothic" w:cs="Arial"/>
        </w:rPr>
        <w:t xml:space="preserve">e </w:t>
      </w:r>
      <w:proofErr w:type="spellStart"/>
      <w:r w:rsidRPr="005C5477">
        <w:rPr>
          <w:rFonts w:ascii="Century Gothic" w:hAnsi="Century Gothic" w:cs="Arial"/>
        </w:rPr>
        <w:t>Matach</w:t>
      </w:r>
      <w:r w:rsidR="00E30BC6">
        <w:rPr>
          <w:rFonts w:ascii="Century Gothic" w:hAnsi="Century Gothic" w:cs="Arial"/>
        </w:rPr>
        <w:t>í</w:t>
      </w:r>
      <w:proofErr w:type="spellEnd"/>
      <w:r w:rsidRPr="005C5477">
        <w:rPr>
          <w:rFonts w:ascii="Century Gothic" w:hAnsi="Century Gothic" w:cs="Arial"/>
        </w:rPr>
        <w:t xml:space="preserve"> y conforme al artículo 10-A de la </w:t>
      </w:r>
      <w:r w:rsidR="009B2074">
        <w:rPr>
          <w:rFonts w:ascii="Century Gothic" w:hAnsi="Century Gothic" w:cs="Arial"/>
        </w:rPr>
        <w:t>L</w:t>
      </w:r>
      <w:r w:rsidRPr="005C5477">
        <w:rPr>
          <w:rFonts w:ascii="Century Gothic" w:hAnsi="Century Gothic" w:cs="Arial"/>
        </w:rPr>
        <w:t xml:space="preserve">ey de </w:t>
      </w:r>
      <w:r w:rsidR="009B2074">
        <w:rPr>
          <w:rFonts w:ascii="Century Gothic" w:hAnsi="Century Gothic" w:cs="Arial"/>
        </w:rPr>
        <w:t>C</w:t>
      </w:r>
      <w:r w:rsidRPr="005C5477">
        <w:rPr>
          <w:rFonts w:ascii="Century Gothic" w:hAnsi="Century Gothic" w:cs="Arial"/>
        </w:rPr>
        <w:t xml:space="preserve">oordinación </w:t>
      </w:r>
      <w:r w:rsidR="009B2074">
        <w:rPr>
          <w:rFonts w:ascii="Century Gothic" w:hAnsi="Century Gothic" w:cs="Arial"/>
        </w:rPr>
        <w:t>F</w:t>
      </w:r>
      <w:r w:rsidRPr="005C5477">
        <w:rPr>
          <w:rFonts w:ascii="Century Gothic" w:hAnsi="Century Gothic" w:cs="Arial"/>
        </w:rPr>
        <w:t xml:space="preserve">iscal </w:t>
      </w:r>
      <w:r w:rsidR="009B2074">
        <w:rPr>
          <w:rFonts w:ascii="Century Gothic" w:hAnsi="Century Gothic" w:cs="Arial"/>
        </w:rPr>
        <w:t>F</w:t>
      </w:r>
      <w:r w:rsidRPr="005C5477">
        <w:rPr>
          <w:rFonts w:ascii="Century Gothic" w:hAnsi="Century Gothic" w:cs="Arial"/>
        </w:rPr>
        <w:t xml:space="preserve">ederal, y los artículos 2 y 4 de la </w:t>
      </w:r>
      <w:r w:rsidR="009B2074">
        <w:rPr>
          <w:rFonts w:ascii="Century Gothic" w:hAnsi="Century Gothic" w:cs="Arial"/>
        </w:rPr>
        <w:t>L</w:t>
      </w:r>
      <w:r w:rsidRPr="005C5477">
        <w:rPr>
          <w:rFonts w:ascii="Century Gothic" w:hAnsi="Century Gothic" w:cs="Arial"/>
        </w:rPr>
        <w:t xml:space="preserve">ey de </w:t>
      </w:r>
      <w:r w:rsidR="009B2074">
        <w:rPr>
          <w:rFonts w:ascii="Century Gothic" w:hAnsi="Century Gothic" w:cs="Arial"/>
        </w:rPr>
        <w:t>C</w:t>
      </w:r>
      <w:r w:rsidRPr="005C5477">
        <w:rPr>
          <w:rFonts w:ascii="Century Gothic" w:hAnsi="Century Gothic" w:cs="Arial"/>
        </w:rPr>
        <w:t xml:space="preserve">oordinación en </w:t>
      </w:r>
      <w:r w:rsidR="009B2074">
        <w:rPr>
          <w:rFonts w:ascii="Century Gothic" w:hAnsi="Century Gothic" w:cs="Arial"/>
        </w:rPr>
        <w:t>M</w:t>
      </w:r>
      <w:r w:rsidRPr="005C5477">
        <w:rPr>
          <w:rFonts w:ascii="Century Gothic" w:hAnsi="Century Gothic" w:cs="Arial"/>
        </w:rPr>
        <w:t xml:space="preserve">ateria de </w:t>
      </w:r>
      <w:r w:rsidR="009B2074">
        <w:rPr>
          <w:rFonts w:ascii="Century Gothic" w:hAnsi="Century Gothic" w:cs="Arial"/>
        </w:rPr>
        <w:t>D</w:t>
      </w:r>
      <w:r w:rsidRPr="005C5477">
        <w:rPr>
          <w:rFonts w:ascii="Century Gothic" w:hAnsi="Century Gothic" w:cs="Arial"/>
        </w:rPr>
        <w:t xml:space="preserve">erechos con la </w:t>
      </w:r>
      <w:r w:rsidR="009B2074">
        <w:rPr>
          <w:rFonts w:ascii="Century Gothic" w:hAnsi="Century Gothic" w:cs="Arial"/>
        </w:rPr>
        <w:t>F</w:t>
      </w:r>
      <w:r w:rsidRPr="005C5477">
        <w:rPr>
          <w:rFonts w:ascii="Century Gothic" w:hAnsi="Century Gothic" w:cs="Arial"/>
        </w:rPr>
        <w:t xml:space="preserve">ederación, se expide la presente tarifa que, salvo en los casos que se señale de otra forma, se expresa en pesos, y que regirá durante el ejercicio fiscal de 2026, para el cobro de derechos que deberá percibir la Hacienda Pública Municipal de </w:t>
      </w:r>
      <w:proofErr w:type="spellStart"/>
      <w:r w:rsidRPr="005C5477">
        <w:rPr>
          <w:rFonts w:ascii="Century Gothic" w:hAnsi="Century Gothic" w:cs="Arial"/>
        </w:rPr>
        <w:t>Matach</w:t>
      </w:r>
      <w:r w:rsidR="00E30BC6">
        <w:rPr>
          <w:rFonts w:ascii="Century Gothic" w:hAnsi="Century Gothic" w:cs="Arial"/>
        </w:rPr>
        <w:t>í</w:t>
      </w:r>
      <w:proofErr w:type="spellEnd"/>
      <w:r w:rsidR="00E30BC6">
        <w:rPr>
          <w:rFonts w:ascii="Century Gothic" w:hAnsi="Century Gothic" w:cs="Arial"/>
        </w:rPr>
        <w:t>.</w:t>
      </w:r>
    </w:p>
    <w:p w14:paraId="2A520690" w14:textId="77777777" w:rsidR="00986258" w:rsidRPr="005C5477" w:rsidRDefault="00986258" w:rsidP="00774A9B">
      <w:pPr>
        <w:spacing w:line="360" w:lineRule="auto"/>
        <w:jc w:val="both"/>
        <w:rPr>
          <w:rFonts w:ascii="Century Gothic" w:hAnsi="Century Gothic" w:cs="Arial"/>
        </w:rPr>
      </w:pPr>
    </w:p>
    <w:tbl>
      <w:tblPr>
        <w:tblStyle w:val="Tablaconcuadrcula"/>
        <w:tblW w:w="0" w:type="auto"/>
        <w:tblLook w:val="04A0" w:firstRow="1" w:lastRow="0" w:firstColumn="1" w:lastColumn="0" w:noHBand="0" w:noVBand="1"/>
      </w:tblPr>
      <w:tblGrid>
        <w:gridCol w:w="2908"/>
        <w:gridCol w:w="3383"/>
        <w:gridCol w:w="2537"/>
      </w:tblGrid>
      <w:tr w:rsidR="00774A9B" w:rsidRPr="005C5477" w14:paraId="4C3EB1C4" w14:textId="77777777" w:rsidTr="00705584">
        <w:trPr>
          <w:trHeight w:val="414"/>
        </w:trPr>
        <w:tc>
          <w:tcPr>
            <w:tcW w:w="8828" w:type="dxa"/>
            <w:gridSpan w:val="3"/>
          </w:tcPr>
          <w:p w14:paraId="79AF117C" w14:textId="77AF1EC0" w:rsidR="00774A9B" w:rsidRPr="005C5477" w:rsidRDefault="00774A9B" w:rsidP="00705584">
            <w:pPr>
              <w:spacing w:line="360" w:lineRule="auto"/>
              <w:jc w:val="both"/>
              <w:rPr>
                <w:rFonts w:ascii="Century Gothic" w:hAnsi="Century Gothic" w:cs="Arial"/>
              </w:rPr>
            </w:pPr>
            <w:r w:rsidRPr="005C5477">
              <w:rPr>
                <w:rFonts w:ascii="Century Gothic" w:hAnsi="Century Gothic" w:cs="Arial"/>
                <w:b/>
              </w:rPr>
              <w:t>ll. - DERECHOS</w:t>
            </w:r>
          </w:p>
        </w:tc>
      </w:tr>
      <w:tr w:rsidR="00774A9B" w:rsidRPr="005C5477" w14:paraId="0E9A8423" w14:textId="77777777" w:rsidTr="00705584">
        <w:trPr>
          <w:trHeight w:val="414"/>
        </w:trPr>
        <w:tc>
          <w:tcPr>
            <w:tcW w:w="6291" w:type="dxa"/>
            <w:gridSpan w:val="2"/>
          </w:tcPr>
          <w:p w14:paraId="1C367F73" w14:textId="7C1B5FEE" w:rsidR="00774A9B" w:rsidRPr="005C5477" w:rsidRDefault="00AD62FE" w:rsidP="00705584">
            <w:pPr>
              <w:spacing w:line="360" w:lineRule="auto"/>
              <w:jc w:val="both"/>
              <w:rPr>
                <w:rFonts w:ascii="Century Gothic" w:hAnsi="Century Gothic" w:cs="Arial"/>
                <w:bCs/>
              </w:rPr>
            </w:pPr>
            <w:r>
              <w:rPr>
                <w:rFonts w:ascii="Century Gothic" w:hAnsi="Century Gothic" w:cs="Arial"/>
                <w:bCs/>
              </w:rPr>
              <w:t xml:space="preserve">1.- </w:t>
            </w:r>
            <w:r w:rsidR="00774A9B" w:rsidRPr="005C5477">
              <w:rPr>
                <w:rFonts w:ascii="Century Gothic" w:hAnsi="Century Gothic" w:cs="Arial"/>
                <w:bCs/>
              </w:rPr>
              <w:t>Alineamiento de Predios y asignación de número oficial:</w:t>
            </w:r>
          </w:p>
        </w:tc>
        <w:tc>
          <w:tcPr>
            <w:tcW w:w="2537" w:type="dxa"/>
          </w:tcPr>
          <w:p w14:paraId="71C4310C" w14:textId="77777777" w:rsidR="00774A9B" w:rsidRPr="005C5477" w:rsidRDefault="00774A9B" w:rsidP="00705584">
            <w:pPr>
              <w:spacing w:line="360" w:lineRule="auto"/>
              <w:jc w:val="both"/>
              <w:rPr>
                <w:rFonts w:ascii="Century Gothic" w:hAnsi="Century Gothic" w:cs="Arial"/>
              </w:rPr>
            </w:pPr>
          </w:p>
        </w:tc>
      </w:tr>
      <w:tr w:rsidR="00774A9B" w:rsidRPr="005C5477" w14:paraId="77DF8B4F" w14:textId="77777777" w:rsidTr="00705584">
        <w:trPr>
          <w:trHeight w:val="414"/>
        </w:trPr>
        <w:tc>
          <w:tcPr>
            <w:tcW w:w="6291" w:type="dxa"/>
            <w:gridSpan w:val="2"/>
          </w:tcPr>
          <w:p w14:paraId="58CBE00C" w14:textId="4E7E3C9D"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1.</w:t>
            </w:r>
            <w:r w:rsidR="00AD62FE">
              <w:rPr>
                <w:rFonts w:ascii="Century Gothic" w:hAnsi="Century Gothic" w:cs="Arial"/>
                <w:bCs/>
              </w:rPr>
              <w:t>1.</w:t>
            </w:r>
            <w:r w:rsidRPr="005C5477">
              <w:rPr>
                <w:rFonts w:ascii="Century Gothic" w:hAnsi="Century Gothic" w:cs="Arial"/>
                <w:bCs/>
              </w:rPr>
              <w:t>- Alineamiento de predio (por metro cuadrado)</w:t>
            </w:r>
          </w:p>
        </w:tc>
        <w:tc>
          <w:tcPr>
            <w:tcW w:w="2537" w:type="dxa"/>
          </w:tcPr>
          <w:p w14:paraId="205F0214" w14:textId="48150771" w:rsidR="00774A9B" w:rsidRPr="005C5477" w:rsidRDefault="009B2074" w:rsidP="00705584">
            <w:pPr>
              <w:spacing w:line="360" w:lineRule="auto"/>
              <w:jc w:val="center"/>
              <w:rPr>
                <w:rFonts w:ascii="Century Gothic" w:hAnsi="Century Gothic" w:cs="Arial"/>
              </w:rPr>
            </w:pPr>
            <w:r>
              <w:rPr>
                <w:rFonts w:ascii="Century Gothic" w:hAnsi="Century Gothic" w:cs="Arial"/>
              </w:rPr>
              <w:t xml:space="preserve">   </w:t>
            </w:r>
            <w:r w:rsidR="00774A9B" w:rsidRPr="005C5477">
              <w:rPr>
                <w:rFonts w:ascii="Century Gothic" w:hAnsi="Century Gothic" w:cs="Arial"/>
              </w:rPr>
              <w:t>$ 2.00</w:t>
            </w:r>
          </w:p>
        </w:tc>
      </w:tr>
      <w:tr w:rsidR="00774A9B" w:rsidRPr="005C5477" w14:paraId="04BE5DC9" w14:textId="77777777" w:rsidTr="00705584">
        <w:trPr>
          <w:trHeight w:val="414"/>
        </w:trPr>
        <w:tc>
          <w:tcPr>
            <w:tcW w:w="6291" w:type="dxa"/>
            <w:gridSpan w:val="2"/>
          </w:tcPr>
          <w:p w14:paraId="55F051EE" w14:textId="580838F7" w:rsidR="00774A9B" w:rsidRPr="005C5477" w:rsidRDefault="00AD62FE" w:rsidP="00705584">
            <w:pPr>
              <w:spacing w:line="360" w:lineRule="auto"/>
              <w:jc w:val="both"/>
              <w:rPr>
                <w:rFonts w:ascii="Century Gothic" w:hAnsi="Century Gothic" w:cs="Arial"/>
                <w:bCs/>
              </w:rPr>
            </w:pPr>
            <w:r>
              <w:rPr>
                <w:rFonts w:ascii="Century Gothic" w:hAnsi="Century Gothic" w:cs="Arial"/>
                <w:bCs/>
              </w:rPr>
              <w:t>1.2</w:t>
            </w:r>
            <w:r w:rsidR="00774A9B" w:rsidRPr="005C5477">
              <w:rPr>
                <w:rFonts w:ascii="Century Gothic" w:hAnsi="Century Gothic" w:cs="Arial"/>
                <w:bCs/>
              </w:rPr>
              <w:t>.- Asignación de número oficial</w:t>
            </w:r>
          </w:p>
        </w:tc>
        <w:tc>
          <w:tcPr>
            <w:tcW w:w="2537" w:type="dxa"/>
          </w:tcPr>
          <w:p w14:paraId="7F83F79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$ 250.00</w:t>
            </w:r>
          </w:p>
        </w:tc>
      </w:tr>
      <w:tr w:rsidR="00774A9B" w:rsidRPr="005C5477" w14:paraId="6295C856" w14:textId="77777777" w:rsidTr="00705584">
        <w:trPr>
          <w:trHeight w:val="414"/>
        </w:trPr>
        <w:tc>
          <w:tcPr>
            <w:tcW w:w="6291" w:type="dxa"/>
            <w:gridSpan w:val="2"/>
          </w:tcPr>
          <w:p w14:paraId="16209A4D" w14:textId="173ADDBB" w:rsidR="00774A9B" w:rsidRPr="005C5477" w:rsidRDefault="00AD62FE" w:rsidP="00705584">
            <w:pPr>
              <w:spacing w:line="360" w:lineRule="auto"/>
              <w:jc w:val="both"/>
              <w:rPr>
                <w:rFonts w:ascii="Century Gothic" w:hAnsi="Century Gothic" w:cs="Arial"/>
                <w:bCs/>
              </w:rPr>
            </w:pPr>
            <w:r>
              <w:rPr>
                <w:rFonts w:ascii="Century Gothic" w:hAnsi="Century Gothic" w:cs="Arial"/>
                <w:bCs/>
              </w:rPr>
              <w:t xml:space="preserve">2.- </w:t>
            </w:r>
            <w:r w:rsidR="00774A9B" w:rsidRPr="005C5477">
              <w:rPr>
                <w:rFonts w:ascii="Century Gothic" w:hAnsi="Century Gothic" w:cs="Arial"/>
                <w:bCs/>
              </w:rPr>
              <w:t>Licencias de construcción (por metro cuadrado)</w:t>
            </w:r>
          </w:p>
        </w:tc>
        <w:tc>
          <w:tcPr>
            <w:tcW w:w="2537" w:type="dxa"/>
          </w:tcPr>
          <w:p w14:paraId="7BCC2AE0"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22F168F8" w14:textId="77777777" w:rsidTr="00705584">
        <w:trPr>
          <w:trHeight w:val="414"/>
        </w:trPr>
        <w:tc>
          <w:tcPr>
            <w:tcW w:w="6291" w:type="dxa"/>
            <w:gridSpan w:val="2"/>
          </w:tcPr>
          <w:p w14:paraId="273379EA" w14:textId="15BDB4FB" w:rsidR="00774A9B" w:rsidRPr="005C5477" w:rsidRDefault="00AD62FE" w:rsidP="00705584">
            <w:pPr>
              <w:spacing w:line="360" w:lineRule="auto"/>
              <w:jc w:val="both"/>
              <w:rPr>
                <w:rFonts w:ascii="Century Gothic" w:hAnsi="Century Gothic" w:cs="Arial"/>
                <w:bCs/>
              </w:rPr>
            </w:pPr>
            <w:r>
              <w:rPr>
                <w:rFonts w:ascii="Century Gothic" w:hAnsi="Century Gothic" w:cs="Arial"/>
                <w:bCs/>
              </w:rPr>
              <w:t xml:space="preserve">3.- </w:t>
            </w:r>
            <w:r w:rsidR="00774A9B" w:rsidRPr="005C5477">
              <w:rPr>
                <w:rFonts w:ascii="Century Gothic" w:hAnsi="Century Gothic" w:cs="Arial"/>
                <w:bCs/>
              </w:rPr>
              <w:t>Servicio de escrituración de bienes municipales</w:t>
            </w:r>
          </w:p>
        </w:tc>
        <w:tc>
          <w:tcPr>
            <w:tcW w:w="2537" w:type="dxa"/>
          </w:tcPr>
          <w:p w14:paraId="7CD8C458" w14:textId="77777777" w:rsidR="00774A9B" w:rsidRPr="005C5477" w:rsidRDefault="00774A9B" w:rsidP="00705584">
            <w:pPr>
              <w:spacing w:line="360" w:lineRule="auto"/>
              <w:jc w:val="both"/>
              <w:rPr>
                <w:rFonts w:ascii="Century Gothic" w:hAnsi="Century Gothic" w:cs="Arial"/>
              </w:rPr>
            </w:pPr>
          </w:p>
        </w:tc>
      </w:tr>
      <w:tr w:rsidR="00774A9B" w:rsidRPr="005C5477" w14:paraId="7CC50753" w14:textId="77777777" w:rsidTr="00705584">
        <w:trPr>
          <w:trHeight w:val="414"/>
        </w:trPr>
        <w:tc>
          <w:tcPr>
            <w:tcW w:w="6291" w:type="dxa"/>
            <w:gridSpan w:val="2"/>
          </w:tcPr>
          <w:p w14:paraId="2254B575" w14:textId="62F7E879" w:rsidR="00774A9B" w:rsidRPr="005C5477" w:rsidRDefault="00AD62FE" w:rsidP="00705584">
            <w:pPr>
              <w:spacing w:line="360" w:lineRule="auto"/>
              <w:jc w:val="both"/>
              <w:rPr>
                <w:rFonts w:ascii="Century Gothic" w:hAnsi="Century Gothic" w:cs="Arial"/>
                <w:bCs/>
              </w:rPr>
            </w:pPr>
            <w:r>
              <w:rPr>
                <w:rFonts w:ascii="Century Gothic" w:hAnsi="Century Gothic" w:cs="Arial"/>
                <w:bCs/>
              </w:rPr>
              <w:t>3</w:t>
            </w:r>
            <w:r w:rsidR="00774A9B" w:rsidRPr="005C5477">
              <w:rPr>
                <w:rFonts w:ascii="Century Gothic" w:hAnsi="Century Gothic" w:cs="Arial"/>
                <w:bCs/>
              </w:rPr>
              <w:t>.</w:t>
            </w:r>
            <w:r>
              <w:rPr>
                <w:rFonts w:ascii="Century Gothic" w:hAnsi="Century Gothic" w:cs="Arial"/>
                <w:bCs/>
              </w:rPr>
              <w:t>1.</w:t>
            </w:r>
            <w:r w:rsidR="00774A9B" w:rsidRPr="005C5477">
              <w:rPr>
                <w:rFonts w:ascii="Century Gothic" w:hAnsi="Century Gothic" w:cs="Arial"/>
                <w:bCs/>
              </w:rPr>
              <w:t>- De 1 a 250 metros cuadrados, por metro cuadrado</w:t>
            </w:r>
          </w:p>
        </w:tc>
        <w:tc>
          <w:tcPr>
            <w:tcW w:w="2537" w:type="dxa"/>
          </w:tcPr>
          <w:p w14:paraId="26C2084C" w14:textId="39BFB398" w:rsidR="00774A9B" w:rsidRPr="005C5477" w:rsidRDefault="009B2074" w:rsidP="00705584">
            <w:pPr>
              <w:spacing w:line="360" w:lineRule="auto"/>
              <w:jc w:val="center"/>
              <w:rPr>
                <w:rFonts w:ascii="Century Gothic" w:hAnsi="Century Gothic" w:cs="Arial"/>
              </w:rPr>
            </w:pPr>
            <w:r>
              <w:rPr>
                <w:rFonts w:ascii="Century Gothic" w:hAnsi="Century Gothic" w:cs="Arial"/>
              </w:rPr>
              <w:t xml:space="preserve">  </w:t>
            </w:r>
            <w:r w:rsidR="00774A9B" w:rsidRPr="005C5477">
              <w:rPr>
                <w:rFonts w:ascii="Century Gothic" w:hAnsi="Century Gothic" w:cs="Arial"/>
              </w:rPr>
              <w:t>$ 6.00</w:t>
            </w:r>
          </w:p>
        </w:tc>
      </w:tr>
      <w:tr w:rsidR="00774A9B" w:rsidRPr="005C5477" w14:paraId="5F3BDD55" w14:textId="77777777" w:rsidTr="00705584">
        <w:trPr>
          <w:trHeight w:val="414"/>
        </w:trPr>
        <w:tc>
          <w:tcPr>
            <w:tcW w:w="6291" w:type="dxa"/>
            <w:gridSpan w:val="2"/>
          </w:tcPr>
          <w:p w14:paraId="2DB6F271" w14:textId="159F2B00" w:rsidR="00774A9B" w:rsidRPr="005C5477" w:rsidRDefault="00AD62FE" w:rsidP="00705584">
            <w:pPr>
              <w:spacing w:line="360" w:lineRule="auto"/>
              <w:jc w:val="both"/>
              <w:rPr>
                <w:rFonts w:ascii="Century Gothic" w:hAnsi="Century Gothic" w:cs="Arial"/>
              </w:rPr>
            </w:pPr>
            <w:r>
              <w:rPr>
                <w:rFonts w:ascii="Century Gothic" w:hAnsi="Century Gothic" w:cs="Arial"/>
              </w:rPr>
              <w:lastRenderedPageBreak/>
              <w:t>3.2.</w:t>
            </w:r>
            <w:r w:rsidR="00774A9B" w:rsidRPr="005C5477">
              <w:rPr>
                <w:rFonts w:ascii="Century Gothic" w:hAnsi="Century Gothic" w:cs="Arial"/>
              </w:rPr>
              <w:t>- De 250.01 a 500 metros cuadrados, por metro cuadrado</w:t>
            </w:r>
          </w:p>
        </w:tc>
        <w:tc>
          <w:tcPr>
            <w:tcW w:w="2537" w:type="dxa"/>
          </w:tcPr>
          <w:p w14:paraId="5E7F931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$ 4.50</w:t>
            </w:r>
          </w:p>
        </w:tc>
      </w:tr>
      <w:tr w:rsidR="00774A9B" w:rsidRPr="005C5477" w14:paraId="5BAA6262" w14:textId="77777777" w:rsidTr="00705584">
        <w:trPr>
          <w:trHeight w:val="414"/>
        </w:trPr>
        <w:tc>
          <w:tcPr>
            <w:tcW w:w="6291" w:type="dxa"/>
            <w:gridSpan w:val="2"/>
          </w:tcPr>
          <w:p w14:paraId="16A6F440" w14:textId="33F33197" w:rsidR="00774A9B" w:rsidRPr="005C5477" w:rsidRDefault="00AD62FE" w:rsidP="00705584">
            <w:pPr>
              <w:spacing w:line="360" w:lineRule="auto"/>
              <w:jc w:val="both"/>
              <w:rPr>
                <w:rFonts w:ascii="Century Gothic" w:hAnsi="Century Gothic" w:cs="Arial"/>
              </w:rPr>
            </w:pPr>
            <w:r>
              <w:rPr>
                <w:rFonts w:ascii="Century Gothic" w:hAnsi="Century Gothic" w:cs="Arial"/>
              </w:rPr>
              <w:t>3.3.-</w:t>
            </w:r>
            <w:r w:rsidR="00774A9B" w:rsidRPr="005C5477">
              <w:rPr>
                <w:rFonts w:ascii="Century Gothic" w:hAnsi="Century Gothic" w:cs="Arial"/>
              </w:rPr>
              <w:t xml:space="preserve"> De 500.01 en adelante metros cuadrados, por metro cuadrado</w:t>
            </w:r>
          </w:p>
        </w:tc>
        <w:tc>
          <w:tcPr>
            <w:tcW w:w="2537" w:type="dxa"/>
          </w:tcPr>
          <w:p w14:paraId="1DF5041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$ 4.00</w:t>
            </w:r>
          </w:p>
        </w:tc>
      </w:tr>
      <w:tr w:rsidR="00774A9B" w:rsidRPr="005C5477" w14:paraId="26A7CEB7" w14:textId="77777777" w:rsidTr="00705584">
        <w:trPr>
          <w:trHeight w:val="414"/>
        </w:trPr>
        <w:tc>
          <w:tcPr>
            <w:tcW w:w="6291" w:type="dxa"/>
            <w:gridSpan w:val="2"/>
          </w:tcPr>
          <w:p w14:paraId="328D31C1"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 xml:space="preserve">4.- Licencia de uso de suelo. M2 </w:t>
            </w:r>
          </w:p>
        </w:tc>
        <w:tc>
          <w:tcPr>
            <w:tcW w:w="2537" w:type="dxa"/>
          </w:tcPr>
          <w:p w14:paraId="6DBA7F05" w14:textId="77777777" w:rsidR="00774A9B" w:rsidRPr="005C5477" w:rsidRDefault="00774A9B" w:rsidP="00705584">
            <w:pPr>
              <w:spacing w:line="360" w:lineRule="auto"/>
              <w:jc w:val="center"/>
              <w:rPr>
                <w:rFonts w:ascii="Century Gothic" w:hAnsi="Century Gothic" w:cs="Arial"/>
                <w:color w:val="FF0000"/>
              </w:rPr>
            </w:pPr>
          </w:p>
        </w:tc>
      </w:tr>
      <w:tr w:rsidR="00774A9B" w:rsidRPr="005C5477" w14:paraId="1C26ABC0" w14:textId="77777777" w:rsidTr="00705584">
        <w:trPr>
          <w:trHeight w:val="414"/>
        </w:trPr>
        <w:tc>
          <w:tcPr>
            <w:tcW w:w="6291" w:type="dxa"/>
            <w:gridSpan w:val="2"/>
          </w:tcPr>
          <w:p w14:paraId="0EB20B8A"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4.1. Locales de uso comercial. M2</w:t>
            </w:r>
          </w:p>
        </w:tc>
        <w:tc>
          <w:tcPr>
            <w:tcW w:w="2537" w:type="dxa"/>
          </w:tcPr>
          <w:p w14:paraId="5F71646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$ 80.00</w:t>
            </w:r>
          </w:p>
        </w:tc>
      </w:tr>
      <w:tr w:rsidR="00774A9B" w:rsidRPr="005C5477" w14:paraId="7D4DD9DF" w14:textId="77777777" w:rsidTr="00705584">
        <w:trPr>
          <w:trHeight w:val="414"/>
        </w:trPr>
        <w:tc>
          <w:tcPr>
            <w:tcW w:w="6291" w:type="dxa"/>
            <w:gridSpan w:val="2"/>
          </w:tcPr>
          <w:p w14:paraId="1297ABC9"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4.2. Habitacional. M2</w:t>
            </w:r>
          </w:p>
        </w:tc>
        <w:tc>
          <w:tcPr>
            <w:tcW w:w="2537" w:type="dxa"/>
          </w:tcPr>
          <w:p w14:paraId="5FA5F8F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692F9126" w14:textId="77777777" w:rsidTr="00705584">
        <w:trPr>
          <w:trHeight w:val="414"/>
        </w:trPr>
        <w:tc>
          <w:tcPr>
            <w:tcW w:w="6291" w:type="dxa"/>
            <w:gridSpan w:val="2"/>
          </w:tcPr>
          <w:p w14:paraId="2EAC49A8"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4.3. Locales con venta de cerveza, vinos y licores. M2</w:t>
            </w:r>
          </w:p>
        </w:tc>
        <w:tc>
          <w:tcPr>
            <w:tcW w:w="2537" w:type="dxa"/>
          </w:tcPr>
          <w:p w14:paraId="22927F6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57539181" w14:textId="77777777" w:rsidTr="00705584">
        <w:trPr>
          <w:trHeight w:val="414"/>
        </w:trPr>
        <w:tc>
          <w:tcPr>
            <w:tcW w:w="6291" w:type="dxa"/>
            <w:gridSpan w:val="2"/>
          </w:tcPr>
          <w:p w14:paraId="60E0581D"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b/>
              </w:rPr>
              <w:t>ll.2.- Servicios Generales en los Rastros</w:t>
            </w:r>
          </w:p>
        </w:tc>
        <w:tc>
          <w:tcPr>
            <w:tcW w:w="2537" w:type="dxa"/>
          </w:tcPr>
          <w:p w14:paraId="19A12D4D" w14:textId="77777777" w:rsidR="00774A9B" w:rsidRPr="005C5477" w:rsidRDefault="00774A9B" w:rsidP="00705584">
            <w:pPr>
              <w:spacing w:line="360" w:lineRule="auto"/>
              <w:jc w:val="center"/>
              <w:rPr>
                <w:rFonts w:ascii="Century Gothic" w:hAnsi="Century Gothic" w:cs="Arial"/>
              </w:rPr>
            </w:pPr>
          </w:p>
        </w:tc>
      </w:tr>
      <w:tr w:rsidR="00774A9B" w:rsidRPr="005C5477" w14:paraId="63755676" w14:textId="77777777" w:rsidTr="00705584">
        <w:trPr>
          <w:trHeight w:val="414"/>
        </w:trPr>
        <w:tc>
          <w:tcPr>
            <w:tcW w:w="6291" w:type="dxa"/>
            <w:gridSpan w:val="2"/>
          </w:tcPr>
          <w:p w14:paraId="3C01D3FC"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1.- Matanza (cuando el sacrificio se realice en el rastro municipal)</w:t>
            </w:r>
          </w:p>
        </w:tc>
        <w:tc>
          <w:tcPr>
            <w:tcW w:w="2537" w:type="dxa"/>
          </w:tcPr>
          <w:p w14:paraId="2D2E4762" w14:textId="77777777" w:rsidR="00774A9B" w:rsidRPr="005C5477" w:rsidRDefault="00774A9B" w:rsidP="00705584">
            <w:pPr>
              <w:spacing w:line="360" w:lineRule="auto"/>
              <w:jc w:val="center"/>
              <w:rPr>
                <w:rFonts w:ascii="Century Gothic" w:hAnsi="Century Gothic" w:cs="Arial"/>
              </w:rPr>
            </w:pPr>
          </w:p>
        </w:tc>
      </w:tr>
      <w:tr w:rsidR="00774A9B" w:rsidRPr="005C5477" w14:paraId="2F9F9F48" w14:textId="77777777" w:rsidTr="00705584">
        <w:trPr>
          <w:trHeight w:val="414"/>
        </w:trPr>
        <w:tc>
          <w:tcPr>
            <w:tcW w:w="6291" w:type="dxa"/>
            <w:gridSpan w:val="2"/>
          </w:tcPr>
          <w:p w14:paraId="2782E13C" w14:textId="77777777" w:rsidR="00774A9B" w:rsidRPr="005C5477" w:rsidRDefault="00774A9B" w:rsidP="00774A9B">
            <w:pPr>
              <w:pStyle w:val="Prrafodelista"/>
              <w:numPr>
                <w:ilvl w:val="1"/>
                <w:numId w:val="18"/>
              </w:numPr>
              <w:spacing w:after="0" w:line="360" w:lineRule="auto"/>
              <w:jc w:val="both"/>
              <w:rPr>
                <w:rFonts w:ascii="Century Gothic" w:hAnsi="Century Gothic" w:cs="Arial"/>
                <w:bCs/>
                <w:sz w:val="24"/>
                <w:szCs w:val="24"/>
              </w:rPr>
            </w:pPr>
            <w:r w:rsidRPr="005C5477">
              <w:rPr>
                <w:rFonts w:ascii="Century Gothic" w:hAnsi="Century Gothic" w:cs="Arial"/>
                <w:bCs/>
                <w:sz w:val="24"/>
                <w:szCs w:val="24"/>
              </w:rPr>
              <w:t xml:space="preserve">Por cabeza de bovino </w:t>
            </w:r>
          </w:p>
        </w:tc>
        <w:tc>
          <w:tcPr>
            <w:tcW w:w="2537" w:type="dxa"/>
          </w:tcPr>
          <w:p w14:paraId="630771A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1CC95B74" w14:textId="77777777" w:rsidTr="00705584">
        <w:trPr>
          <w:trHeight w:val="414"/>
        </w:trPr>
        <w:tc>
          <w:tcPr>
            <w:tcW w:w="6291" w:type="dxa"/>
            <w:gridSpan w:val="2"/>
          </w:tcPr>
          <w:p w14:paraId="19AE6CEB" w14:textId="77777777" w:rsidR="00774A9B" w:rsidRPr="005C5477" w:rsidRDefault="00774A9B" w:rsidP="00774A9B">
            <w:pPr>
              <w:pStyle w:val="Prrafodelista"/>
              <w:numPr>
                <w:ilvl w:val="1"/>
                <w:numId w:val="18"/>
              </w:numPr>
              <w:spacing w:after="0" w:line="360" w:lineRule="auto"/>
              <w:jc w:val="both"/>
              <w:rPr>
                <w:rFonts w:ascii="Century Gothic" w:hAnsi="Century Gothic" w:cs="Arial"/>
                <w:bCs/>
                <w:sz w:val="24"/>
                <w:szCs w:val="24"/>
              </w:rPr>
            </w:pPr>
            <w:r w:rsidRPr="005C5477">
              <w:rPr>
                <w:rFonts w:ascii="Century Gothic" w:hAnsi="Century Gothic" w:cs="Arial"/>
                <w:bCs/>
                <w:sz w:val="24"/>
                <w:szCs w:val="24"/>
              </w:rPr>
              <w:t>Por cabeza de equino (caballos, mulas y asnos)</w:t>
            </w:r>
          </w:p>
        </w:tc>
        <w:tc>
          <w:tcPr>
            <w:tcW w:w="2537" w:type="dxa"/>
          </w:tcPr>
          <w:p w14:paraId="53952C1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4F5538D6" w14:textId="77777777" w:rsidTr="00705584">
        <w:trPr>
          <w:trHeight w:val="414"/>
        </w:trPr>
        <w:tc>
          <w:tcPr>
            <w:tcW w:w="6291" w:type="dxa"/>
            <w:gridSpan w:val="2"/>
          </w:tcPr>
          <w:p w14:paraId="73C63699" w14:textId="77777777" w:rsidR="00774A9B" w:rsidRPr="005C5477" w:rsidRDefault="00774A9B" w:rsidP="00774A9B">
            <w:pPr>
              <w:pStyle w:val="Prrafodelista"/>
              <w:numPr>
                <w:ilvl w:val="1"/>
                <w:numId w:val="18"/>
              </w:numPr>
              <w:spacing w:after="0" w:line="360" w:lineRule="auto"/>
              <w:jc w:val="both"/>
              <w:rPr>
                <w:rFonts w:ascii="Century Gothic" w:hAnsi="Century Gothic" w:cs="Arial"/>
                <w:bCs/>
                <w:sz w:val="24"/>
                <w:szCs w:val="24"/>
              </w:rPr>
            </w:pPr>
            <w:r w:rsidRPr="005C5477">
              <w:rPr>
                <w:rFonts w:ascii="Century Gothic" w:hAnsi="Century Gothic" w:cs="Arial"/>
                <w:bCs/>
                <w:sz w:val="24"/>
                <w:szCs w:val="24"/>
              </w:rPr>
              <w:t>Por cabeza de porcino, ovino o caprino</w:t>
            </w:r>
          </w:p>
        </w:tc>
        <w:tc>
          <w:tcPr>
            <w:tcW w:w="2537" w:type="dxa"/>
          </w:tcPr>
          <w:p w14:paraId="16297409"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768B3D3A" w14:textId="77777777" w:rsidTr="00705584">
        <w:trPr>
          <w:trHeight w:val="414"/>
        </w:trPr>
        <w:tc>
          <w:tcPr>
            <w:tcW w:w="6291" w:type="dxa"/>
            <w:gridSpan w:val="2"/>
          </w:tcPr>
          <w:p w14:paraId="13725318" w14:textId="77777777" w:rsidR="00774A9B" w:rsidRPr="005C5477" w:rsidRDefault="00774A9B" w:rsidP="00774A9B">
            <w:pPr>
              <w:pStyle w:val="Prrafodelista"/>
              <w:numPr>
                <w:ilvl w:val="1"/>
                <w:numId w:val="18"/>
              </w:numPr>
              <w:spacing w:after="0" w:line="360" w:lineRule="auto"/>
              <w:jc w:val="both"/>
              <w:rPr>
                <w:rFonts w:ascii="Century Gothic" w:hAnsi="Century Gothic" w:cs="Arial"/>
                <w:bCs/>
                <w:sz w:val="24"/>
                <w:szCs w:val="24"/>
              </w:rPr>
            </w:pPr>
            <w:r w:rsidRPr="005C5477">
              <w:rPr>
                <w:rFonts w:ascii="Century Gothic" w:hAnsi="Century Gothic" w:cs="Arial"/>
                <w:bCs/>
                <w:sz w:val="24"/>
                <w:szCs w:val="24"/>
              </w:rPr>
              <w:t xml:space="preserve">Terneras </w:t>
            </w:r>
          </w:p>
        </w:tc>
        <w:tc>
          <w:tcPr>
            <w:tcW w:w="2537" w:type="dxa"/>
          </w:tcPr>
          <w:p w14:paraId="23EA820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16BEEB74" w14:textId="77777777" w:rsidTr="00705584">
        <w:trPr>
          <w:trHeight w:val="414"/>
        </w:trPr>
        <w:tc>
          <w:tcPr>
            <w:tcW w:w="6291" w:type="dxa"/>
            <w:gridSpan w:val="2"/>
          </w:tcPr>
          <w:p w14:paraId="56B8CF7B" w14:textId="77777777" w:rsidR="00774A9B" w:rsidRPr="005C5477" w:rsidRDefault="00774A9B" w:rsidP="00774A9B">
            <w:pPr>
              <w:pStyle w:val="Prrafodelista"/>
              <w:numPr>
                <w:ilvl w:val="1"/>
                <w:numId w:val="18"/>
              </w:numPr>
              <w:spacing w:after="0" w:line="360" w:lineRule="auto"/>
              <w:jc w:val="both"/>
              <w:rPr>
                <w:rFonts w:ascii="Century Gothic" w:hAnsi="Century Gothic" w:cs="Arial"/>
                <w:bCs/>
                <w:sz w:val="24"/>
                <w:szCs w:val="24"/>
              </w:rPr>
            </w:pPr>
            <w:r w:rsidRPr="005C5477">
              <w:rPr>
                <w:rFonts w:ascii="Century Gothic" w:hAnsi="Century Gothic" w:cs="Arial"/>
                <w:bCs/>
                <w:sz w:val="24"/>
                <w:szCs w:val="24"/>
              </w:rPr>
              <w:t xml:space="preserve">Avestruces </w:t>
            </w:r>
          </w:p>
        </w:tc>
        <w:tc>
          <w:tcPr>
            <w:tcW w:w="2537" w:type="dxa"/>
          </w:tcPr>
          <w:p w14:paraId="0AFC93C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5578A4A6" w14:textId="77777777" w:rsidTr="00705584">
        <w:trPr>
          <w:trHeight w:val="414"/>
        </w:trPr>
        <w:tc>
          <w:tcPr>
            <w:tcW w:w="6291" w:type="dxa"/>
            <w:gridSpan w:val="2"/>
          </w:tcPr>
          <w:p w14:paraId="355B7BA9"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2.- Cuando se realice fuera del rastro municipal</w:t>
            </w:r>
          </w:p>
        </w:tc>
        <w:tc>
          <w:tcPr>
            <w:tcW w:w="2537" w:type="dxa"/>
          </w:tcPr>
          <w:p w14:paraId="11A3D6EB" w14:textId="77777777" w:rsidR="00774A9B" w:rsidRPr="005C5477" w:rsidRDefault="00774A9B" w:rsidP="00705584">
            <w:pPr>
              <w:spacing w:line="360" w:lineRule="auto"/>
              <w:jc w:val="center"/>
              <w:rPr>
                <w:rFonts w:ascii="Century Gothic" w:hAnsi="Century Gothic" w:cs="Arial"/>
              </w:rPr>
            </w:pPr>
          </w:p>
        </w:tc>
      </w:tr>
      <w:tr w:rsidR="00774A9B" w:rsidRPr="005C5477" w14:paraId="639B847B" w14:textId="77777777" w:rsidTr="00705584">
        <w:trPr>
          <w:trHeight w:val="414"/>
        </w:trPr>
        <w:tc>
          <w:tcPr>
            <w:tcW w:w="6291" w:type="dxa"/>
            <w:gridSpan w:val="2"/>
          </w:tcPr>
          <w:p w14:paraId="105165C0"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2.1. Por cabeza de bovino</w:t>
            </w:r>
          </w:p>
        </w:tc>
        <w:tc>
          <w:tcPr>
            <w:tcW w:w="2537" w:type="dxa"/>
          </w:tcPr>
          <w:p w14:paraId="1DB92A6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45FECCCA" w14:textId="77777777" w:rsidTr="00705584">
        <w:trPr>
          <w:trHeight w:val="414"/>
        </w:trPr>
        <w:tc>
          <w:tcPr>
            <w:tcW w:w="6291" w:type="dxa"/>
            <w:gridSpan w:val="2"/>
          </w:tcPr>
          <w:p w14:paraId="60365A31"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2.2. Por cabeza de equino (caballos, mulas y asnos)</w:t>
            </w:r>
          </w:p>
        </w:tc>
        <w:tc>
          <w:tcPr>
            <w:tcW w:w="2537" w:type="dxa"/>
          </w:tcPr>
          <w:p w14:paraId="202EFF2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6B47E402" w14:textId="77777777" w:rsidTr="00705584">
        <w:trPr>
          <w:trHeight w:val="414"/>
        </w:trPr>
        <w:tc>
          <w:tcPr>
            <w:tcW w:w="6291" w:type="dxa"/>
            <w:gridSpan w:val="2"/>
          </w:tcPr>
          <w:p w14:paraId="5B032A83"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2.3. Por cabeza de porcino, ovino o caprino</w:t>
            </w:r>
          </w:p>
        </w:tc>
        <w:tc>
          <w:tcPr>
            <w:tcW w:w="2537" w:type="dxa"/>
          </w:tcPr>
          <w:p w14:paraId="2382C83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27843C83" w14:textId="77777777" w:rsidTr="00705584">
        <w:trPr>
          <w:trHeight w:val="414"/>
        </w:trPr>
        <w:tc>
          <w:tcPr>
            <w:tcW w:w="6291" w:type="dxa"/>
            <w:gridSpan w:val="2"/>
          </w:tcPr>
          <w:p w14:paraId="40030E7F"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lastRenderedPageBreak/>
              <w:t>2.4. Terneras</w:t>
            </w:r>
          </w:p>
        </w:tc>
        <w:tc>
          <w:tcPr>
            <w:tcW w:w="2537" w:type="dxa"/>
          </w:tcPr>
          <w:p w14:paraId="504FFC0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3090C5BA" w14:textId="77777777" w:rsidTr="00705584">
        <w:trPr>
          <w:trHeight w:val="414"/>
        </w:trPr>
        <w:tc>
          <w:tcPr>
            <w:tcW w:w="6291" w:type="dxa"/>
            <w:gridSpan w:val="2"/>
          </w:tcPr>
          <w:p w14:paraId="17122843"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 xml:space="preserve">2.5. Avestruces </w:t>
            </w:r>
          </w:p>
        </w:tc>
        <w:tc>
          <w:tcPr>
            <w:tcW w:w="2537" w:type="dxa"/>
          </w:tcPr>
          <w:p w14:paraId="2E9F4E6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7A5424C2" w14:textId="77777777" w:rsidTr="00705584">
        <w:trPr>
          <w:trHeight w:val="414"/>
        </w:trPr>
        <w:tc>
          <w:tcPr>
            <w:tcW w:w="6291" w:type="dxa"/>
            <w:gridSpan w:val="2"/>
          </w:tcPr>
          <w:p w14:paraId="3CFE3C66"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3.- Refrigeración</w:t>
            </w:r>
          </w:p>
        </w:tc>
        <w:tc>
          <w:tcPr>
            <w:tcW w:w="2537" w:type="dxa"/>
          </w:tcPr>
          <w:p w14:paraId="005FE801" w14:textId="77777777" w:rsidR="00774A9B" w:rsidRPr="005C5477" w:rsidRDefault="00774A9B" w:rsidP="00705584">
            <w:pPr>
              <w:spacing w:line="360" w:lineRule="auto"/>
              <w:jc w:val="center"/>
              <w:rPr>
                <w:rFonts w:ascii="Century Gothic" w:hAnsi="Century Gothic" w:cs="Arial"/>
              </w:rPr>
            </w:pPr>
          </w:p>
        </w:tc>
      </w:tr>
      <w:tr w:rsidR="00774A9B" w:rsidRPr="005C5477" w14:paraId="6F41DBBF" w14:textId="77777777" w:rsidTr="00705584">
        <w:trPr>
          <w:trHeight w:val="414"/>
        </w:trPr>
        <w:tc>
          <w:tcPr>
            <w:tcW w:w="6291" w:type="dxa"/>
            <w:gridSpan w:val="2"/>
          </w:tcPr>
          <w:p w14:paraId="091321BD"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3.1. Carne procedente de ganado no sacrificado en rastro</w:t>
            </w:r>
          </w:p>
        </w:tc>
        <w:tc>
          <w:tcPr>
            <w:tcW w:w="2537" w:type="dxa"/>
          </w:tcPr>
          <w:p w14:paraId="3E0209E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$ 0.00</w:t>
            </w:r>
          </w:p>
        </w:tc>
      </w:tr>
      <w:tr w:rsidR="00774A9B" w:rsidRPr="005C5477" w14:paraId="21AA8A5B" w14:textId="77777777" w:rsidTr="00705584">
        <w:trPr>
          <w:trHeight w:val="414"/>
        </w:trPr>
        <w:tc>
          <w:tcPr>
            <w:tcW w:w="6291" w:type="dxa"/>
            <w:gridSpan w:val="2"/>
          </w:tcPr>
          <w:p w14:paraId="4C981483"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3.1.1. Ganado bovino por cabeza</w:t>
            </w:r>
          </w:p>
        </w:tc>
        <w:tc>
          <w:tcPr>
            <w:tcW w:w="2537" w:type="dxa"/>
          </w:tcPr>
          <w:p w14:paraId="0157D59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$ 0.00</w:t>
            </w:r>
          </w:p>
        </w:tc>
      </w:tr>
      <w:tr w:rsidR="00774A9B" w:rsidRPr="005C5477" w14:paraId="276F1AE0" w14:textId="77777777" w:rsidTr="00705584">
        <w:trPr>
          <w:trHeight w:val="414"/>
        </w:trPr>
        <w:tc>
          <w:tcPr>
            <w:tcW w:w="6291" w:type="dxa"/>
            <w:gridSpan w:val="2"/>
          </w:tcPr>
          <w:p w14:paraId="268A7FE1"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 xml:space="preserve">3.1.2. Ganado equino por cabeza </w:t>
            </w:r>
          </w:p>
        </w:tc>
        <w:tc>
          <w:tcPr>
            <w:tcW w:w="2537" w:type="dxa"/>
          </w:tcPr>
          <w:p w14:paraId="2A58B04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$ 0.00</w:t>
            </w:r>
          </w:p>
        </w:tc>
      </w:tr>
      <w:tr w:rsidR="00774A9B" w:rsidRPr="005C5477" w14:paraId="22C6E7EC" w14:textId="77777777" w:rsidTr="00705584">
        <w:trPr>
          <w:trHeight w:val="414"/>
        </w:trPr>
        <w:tc>
          <w:tcPr>
            <w:tcW w:w="6291" w:type="dxa"/>
            <w:gridSpan w:val="2"/>
          </w:tcPr>
          <w:p w14:paraId="6C66D05D"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4.- Legalización de facturas, marcas, fierros y señales por documento</w:t>
            </w:r>
          </w:p>
        </w:tc>
        <w:tc>
          <w:tcPr>
            <w:tcW w:w="2537" w:type="dxa"/>
            <w:vAlign w:val="center"/>
          </w:tcPr>
          <w:p w14:paraId="3F545ED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w:t>
            </w:r>
          </w:p>
        </w:tc>
      </w:tr>
      <w:tr w:rsidR="00774A9B" w:rsidRPr="005C5477" w14:paraId="59DDCAC5" w14:textId="77777777" w:rsidTr="00705584">
        <w:trPr>
          <w:trHeight w:val="414"/>
        </w:trPr>
        <w:tc>
          <w:tcPr>
            <w:tcW w:w="6291" w:type="dxa"/>
            <w:gridSpan w:val="2"/>
          </w:tcPr>
          <w:p w14:paraId="43BC1AB5"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5.- Revisión de facturas, marcas, fierros y señales para expedición de pases de ganado destinado al sacrificio</w:t>
            </w:r>
          </w:p>
        </w:tc>
        <w:tc>
          <w:tcPr>
            <w:tcW w:w="2537" w:type="dxa"/>
            <w:vAlign w:val="center"/>
          </w:tcPr>
          <w:p w14:paraId="225960A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w:t>
            </w:r>
          </w:p>
        </w:tc>
      </w:tr>
      <w:tr w:rsidR="00774A9B" w:rsidRPr="005C5477" w14:paraId="5CE479EB" w14:textId="77777777" w:rsidTr="00705584">
        <w:trPr>
          <w:trHeight w:val="414"/>
        </w:trPr>
        <w:tc>
          <w:tcPr>
            <w:tcW w:w="6291" w:type="dxa"/>
            <w:gridSpan w:val="2"/>
          </w:tcPr>
          <w:p w14:paraId="2CB8DB2F"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6.- Revisión de facturas, marcas, fierros y señales para expedición de pases de ganado destinado a movimiento, por cabeza</w:t>
            </w:r>
          </w:p>
        </w:tc>
        <w:tc>
          <w:tcPr>
            <w:tcW w:w="2537" w:type="dxa"/>
            <w:vAlign w:val="center"/>
          </w:tcPr>
          <w:p w14:paraId="4ABD57F7" w14:textId="77777777" w:rsidR="00774A9B" w:rsidRPr="005C5477" w:rsidRDefault="00774A9B" w:rsidP="00705584">
            <w:pPr>
              <w:spacing w:line="360" w:lineRule="auto"/>
              <w:jc w:val="center"/>
              <w:rPr>
                <w:rFonts w:ascii="Century Gothic" w:hAnsi="Century Gothic" w:cs="Arial"/>
                <w:bCs/>
              </w:rPr>
            </w:pPr>
            <w:r w:rsidRPr="005C5477">
              <w:rPr>
                <w:rFonts w:ascii="Century Gothic" w:hAnsi="Century Gothic" w:cs="Arial"/>
                <w:bCs/>
              </w:rPr>
              <w:t>EXENTO</w:t>
            </w:r>
          </w:p>
        </w:tc>
      </w:tr>
      <w:tr w:rsidR="00774A9B" w:rsidRPr="005C5477" w14:paraId="18894A1B" w14:textId="77777777" w:rsidTr="00705584">
        <w:trPr>
          <w:trHeight w:val="414"/>
        </w:trPr>
        <w:tc>
          <w:tcPr>
            <w:tcW w:w="6291" w:type="dxa"/>
            <w:gridSpan w:val="2"/>
          </w:tcPr>
          <w:p w14:paraId="44260862"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7.- Tramite de revalidación, nuevo y traspaso de mica de fierro</w:t>
            </w:r>
          </w:p>
        </w:tc>
        <w:tc>
          <w:tcPr>
            <w:tcW w:w="2537" w:type="dxa"/>
            <w:vAlign w:val="center"/>
          </w:tcPr>
          <w:p w14:paraId="021C738B"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2A2868" w:rsidRPr="005C5477" w14:paraId="06DB6996" w14:textId="77777777" w:rsidTr="003D3985">
        <w:trPr>
          <w:trHeight w:val="1766"/>
        </w:trPr>
        <w:tc>
          <w:tcPr>
            <w:tcW w:w="6291" w:type="dxa"/>
            <w:gridSpan w:val="2"/>
          </w:tcPr>
          <w:p w14:paraId="0FAF3916" w14:textId="77777777" w:rsidR="002A2868" w:rsidRPr="005C5477" w:rsidRDefault="002A2868" w:rsidP="00705584">
            <w:pPr>
              <w:spacing w:line="360" w:lineRule="auto"/>
              <w:jc w:val="both"/>
              <w:rPr>
                <w:rFonts w:ascii="Century Gothic" w:hAnsi="Century Gothic" w:cs="Arial"/>
                <w:bCs/>
              </w:rPr>
            </w:pPr>
            <w:r w:rsidRPr="005C5477">
              <w:rPr>
                <w:rFonts w:ascii="Century Gothic" w:hAnsi="Century Gothic" w:cs="Arial"/>
                <w:bCs/>
              </w:rPr>
              <w:t>8.- Expedición de pases de movilización de ganado</w:t>
            </w:r>
          </w:p>
          <w:p w14:paraId="65ECA089" w14:textId="502DCB8C" w:rsidR="002A2868" w:rsidRPr="005C5477" w:rsidRDefault="002A2868" w:rsidP="00705584">
            <w:pPr>
              <w:spacing w:line="360" w:lineRule="auto"/>
              <w:jc w:val="both"/>
              <w:rPr>
                <w:rFonts w:ascii="Century Gothic" w:hAnsi="Century Gothic" w:cs="Arial"/>
                <w:bCs/>
              </w:rPr>
            </w:pPr>
            <w:r w:rsidRPr="005C5477">
              <w:rPr>
                <w:rFonts w:ascii="Century Gothic" w:hAnsi="Century Gothic" w:cs="Arial"/>
                <w:bCs/>
              </w:rPr>
              <w:t>El pase de ganado tendrá la misma tarifa en todo el territorio estatal, sin prejuicio de que la autoridad expedidora exente del pago, y será la siguiente:</w:t>
            </w:r>
          </w:p>
        </w:tc>
        <w:tc>
          <w:tcPr>
            <w:tcW w:w="2537" w:type="dxa"/>
          </w:tcPr>
          <w:p w14:paraId="41D7977D" w14:textId="77777777" w:rsidR="002A2868" w:rsidRPr="005C5477" w:rsidRDefault="002A2868" w:rsidP="00705584">
            <w:pPr>
              <w:spacing w:line="360" w:lineRule="auto"/>
              <w:jc w:val="center"/>
              <w:rPr>
                <w:rFonts w:ascii="Century Gothic" w:hAnsi="Century Gothic" w:cs="Arial"/>
              </w:rPr>
            </w:pPr>
          </w:p>
        </w:tc>
      </w:tr>
      <w:tr w:rsidR="00774A9B" w:rsidRPr="005C5477" w14:paraId="6921047F" w14:textId="77777777" w:rsidTr="00705584">
        <w:trPr>
          <w:trHeight w:val="414"/>
        </w:trPr>
        <w:tc>
          <w:tcPr>
            <w:tcW w:w="2908" w:type="dxa"/>
            <w:vAlign w:val="center"/>
          </w:tcPr>
          <w:p w14:paraId="5DB9D31B"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b/>
              </w:rPr>
              <w:lastRenderedPageBreak/>
              <w:t>Concepto</w:t>
            </w:r>
          </w:p>
        </w:tc>
        <w:tc>
          <w:tcPr>
            <w:tcW w:w="3383" w:type="dxa"/>
            <w:vAlign w:val="center"/>
          </w:tcPr>
          <w:p w14:paraId="3CE49D9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b/>
              </w:rPr>
              <w:t>No. de Cabezas</w:t>
            </w:r>
          </w:p>
        </w:tc>
        <w:tc>
          <w:tcPr>
            <w:tcW w:w="2537" w:type="dxa"/>
            <w:vAlign w:val="center"/>
          </w:tcPr>
          <w:p w14:paraId="297E30C0"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b/>
              </w:rPr>
              <w:t>Importe por pase</w:t>
            </w:r>
          </w:p>
        </w:tc>
      </w:tr>
      <w:tr w:rsidR="00774A9B" w:rsidRPr="005C5477" w14:paraId="52FB475D" w14:textId="77777777" w:rsidTr="00705584">
        <w:trPr>
          <w:trHeight w:val="425"/>
        </w:trPr>
        <w:tc>
          <w:tcPr>
            <w:tcW w:w="2908" w:type="dxa"/>
          </w:tcPr>
          <w:p w14:paraId="32B678AB" w14:textId="77777777" w:rsidR="00774A9B" w:rsidRPr="005C5477" w:rsidRDefault="00774A9B" w:rsidP="00705584">
            <w:pPr>
              <w:spacing w:line="360" w:lineRule="auto"/>
              <w:jc w:val="center"/>
              <w:rPr>
                <w:rFonts w:ascii="Century Gothic" w:hAnsi="Century Gothic" w:cs="Arial"/>
                <w:b/>
              </w:rPr>
            </w:pPr>
            <w:r w:rsidRPr="005C5477">
              <w:rPr>
                <w:rFonts w:ascii="Century Gothic" w:hAnsi="Century Gothic" w:cs="Arial"/>
                <w:b/>
              </w:rPr>
              <w:t>Ganado Mayor:</w:t>
            </w:r>
          </w:p>
        </w:tc>
        <w:tc>
          <w:tcPr>
            <w:tcW w:w="3383" w:type="dxa"/>
          </w:tcPr>
          <w:p w14:paraId="1D400D9E" w14:textId="77777777" w:rsidR="00774A9B" w:rsidRPr="005C5477" w:rsidRDefault="00774A9B" w:rsidP="00705584">
            <w:pPr>
              <w:spacing w:line="360" w:lineRule="auto"/>
              <w:jc w:val="center"/>
              <w:rPr>
                <w:rFonts w:ascii="Century Gothic" w:hAnsi="Century Gothic" w:cs="Arial"/>
                <w:b/>
              </w:rPr>
            </w:pPr>
          </w:p>
        </w:tc>
        <w:tc>
          <w:tcPr>
            <w:tcW w:w="2537" w:type="dxa"/>
          </w:tcPr>
          <w:p w14:paraId="3D57238A" w14:textId="77777777" w:rsidR="00774A9B" w:rsidRPr="005C5477" w:rsidRDefault="00774A9B" w:rsidP="00705584">
            <w:pPr>
              <w:spacing w:line="360" w:lineRule="auto"/>
              <w:jc w:val="center"/>
              <w:rPr>
                <w:rFonts w:ascii="Century Gothic" w:hAnsi="Century Gothic" w:cs="Arial"/>
                <w:b/>
              </w:rPr>
            </w:pPr>
          </w:p>
        </w:tc>
      </w:tr>
      <w:tr w:rsidR="00774A9B" w:rsidRPr="005C5477" w14:paraId="0FC72050" w14:textId="77777777" w:rsidTr="00705584">
        <w:trPr>
          <w:trHeight w:val="422"/>
        </w:trPr>
        <w:tc>
          <w:tcPr>
            <w:tcW w:w="2908" w:type="dxa"/>
          </w:tcPr>
          <w:p w14:paraId="0CED99A6" w14:textId="77777777" w:rsidR="00774A9B" w:rsidRPr="005C5477" w:rsidRDefault="00774A9B" w:rsidP="00705584">
            <w:pPr>
              <w:spacing w:line="360" w:lineRule="auto"/>
              <w:jc w:val="center"/>
              <w:rPr>
                <w:rFonts w:ascii="Century Gothic" w:hAnsi="Century Gothic" w:cs="Arial"/>
                <w:b/>
              </w:rPr>
            </w:pPr>
            <w:r w:rsidRPr="005C5477">
              <w:rPr>
                <w:rFonts w:ascii="Century Gothic" w:hAnsi="Century Gothic" w:cs="Arial"/>
              </w:rPr>
              <w:t>Pastoreo</w:t>
            </w:r>
          </w:p>
        </w:tc>
        <w:tc>
          <w:tcPr>
            <w:tcW w:w="3383" w:type="dxa"/>
            <w:vAlign w:val="center"/>
          </w:tcPr>
          <w:p w14:paraId="122C272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 a 10</w:t>
            </w:r>
          </w:p>
        </w:tc>
        <w:tc>
          <w:tcPr>
            <w:tcW w:w="2537" w:type="dxa"/>
            <w:vAlign w:val="center"/>
          </w:tcPr>
          <w:p w14:paraId="42E6152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w:t>
            </w:r>
          </w:p>
        </w:tc>
      </w:tr>
      <w:tr w:rsidR="00774A9B" w:rsidRPr="005C5477" w14:paraId="4F650061" w14:textId="77777777" w:rsidTr="00705584">
        <w:trPr>
          <w:trHeight w:val="422"/>
        </w:trPr>
        <w:tc>
          <w:tcPr>
            <w:tcW w:w="2908" w:type="dxa"/>
          </w:tcPr>
          <w:p w14:paraId="652F630B" w14:textId="77777777" w:rsidR="00774A9B" w:rsidRPr="005C5477" w:rsidRDefault="00774A9B" w:rsidP="00705584">
            <w:pPr>
              <w:spacing w:line="360" w:lineRule="auto"/>
              <w:jc w:val="center"/>
              <w:rPr>
                <w:rFonts w:ascii="Century Gothic" w:hAnsi="Century Gothic" w:cs="Arial"/>
              </w:rPr>
            </w:pPr>
          </w:p>
        </w:tc>
        <w:tc>
          <w:tcPr>
            <w:tcW w:w="3383" w:type="dxa"/>
            <w:vAlign w:val="center"/>
          </w:tcPr>
          <w:p w14:paraId="65F78FD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11 a 50</w:t>
            </w:r>
          </w:p>
        </w:tc>
        <w:tc>
          <w:tcPr>
            <w:tcW w:w="2537" w:type="dxa"/>
          </w:tcPr>
          <w:p w14:paraId="6556D63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0BCF16AF" w14:textId="77777777" w:rsidTr="00705584">
        <w:trPr>
          <w:trHeight w:val="422"/>
        </w:trPr>
        <w:tc>
          <w:tcPr>
            <w:tcW w:w="2908" w:type="dxa"/>
          </w:tcPr>
          <w:p w14:paraId="70CC6180" w14:textId="77777777" w:rsidR="00774A9B" w:rsidRPr="005C5477" w:rsidRDefault="00774A9B" w:rsidP="00705584">
            <w:pPr>
              <w:spacing w:line="360" w:lineRule="auto"/>
              <w:jc w:val="center"/>
              <w:rPr>
                <w:rFonts w:ascii="Century Gothic" w:hAnsi="Century Gothic" w:cs="Arial"/>
              </w:rPr>
            </w:pPr>
          </w:p>
        </w:tc>
        <w:tc>
          <w:tcPr>
            <w:tcW w:w="3383" w:type="dxa"/>
            <w:vAlign w:val="center"/>
          </w:tcPr>
          <w:p w14:paraId="6BC56AA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51 a 100</w:t>
            </w:r>
          </w:p>
        </w:tc>
        <w:tc>
          <w:tcPr>
            <w:tcW w:w="2537" w:type="dxa"/>
          </w:tcPr>
          <w:p w14:paraId="0F996BF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$ 80.00</w:t>
            </w:r>
          </w:p>
        </w:tc>
      </w:tr>
      <w:tr w:rsidR="00774A9B" w:rsidRPr="005C5477" w14:paraId="120564F1" w14:textId="77777777" w:rsidTr="00705584">
        <w:trPr>
          <w:trHeight w:val="422"/>
        </w:trPr>
        <w:tc>
          <w:tcPr>
            <w:tcW w:w="2908" w:type="dxa"/>
          </w:tcPr>
          <w:p w14:paraId="22A5DD0A" w14:textId="77777777" w:rsidR="00774A9B" w:rsidRPr="005C5477" w:rsidRDefault="00774A9B" w:rsidP="00705584">
            <w:pPr>
              <w:spacing w:line="360" w:lineRule="auto"/>
              <w:jc w:val="center"/>
              <w:rPr>
                <w:rFonts w:ascii="Century Gothic" w:hAnsi="Century Gothic" w:cs="Arial"/>
              </w:rPr>
            </w:pPr>
          </w:p>
        </w:tc>
        <w:tc>
          <w:tcPr>
            <w:tcW w:w="3383" w:type="dxa"/>
            <w:vAlign w:val="center"/>
          </w:tcPr>
          <w:p w14:paraId="501D9B9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101 en adelante</w:t>
            </w:r>
          </w:p>
        </w:tc>
        <w:tc>
          <w:tcPr>
            <w:tcW w:w="2537" w:type="dxa"/>
          </w:tcPr>
          <w:p w14:paraId="1AE6598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2C2507CD" w14:textId="77777777" w:rsidTr="00705584">
        <w:trPr>
          <w:trHeight w:val="422"/>
        </w:trPr>
        <w:tc>
          <w:tcPr>
            <w:tcW w:w="2908" w:type="dxa"/>
          </w:tcPr>
          <w:p w14:paraId="73FE1D4E" w14:textId="77777777" w:rsidR="00774A9B" w:rsidRPr="009B2074" w:rsidRDefault="00774A9B" w:rsidP="00705584">
            <w:pPr>
              <w:spacing w:line="360" w:lineRule="auto"/>
              <w:jc w:val="center"/>
              <w:rPr>
                <w:rFonts w:ascii="Century Gothic" w:hAnsi="Century Gothic" w:cs="Arial"/>
                <w:sz w:val="16"/>
                <w:szCs w:val="16"/>
              </w:rPr>
            </w:pPr>
          </w:p>
        </w:tc>
        <w:tc>
          <w:tcPr>
            <w:tcW w:w="3383" w:type="dxa"/>
            <w:vAlign w:val="center"/>
          </w:tcPr>
          <w:p w14:paraId="76B73C88" w14:textId="77777777" w:rsidR="00774A9B" w:rsidRPr="009B2074" w:rsidRDefault="00774A9B" w:rsidP="00705584">
            <w:pPr>
              <w:spacing w:line="360" w:lineRule="auto"/>
              <w:jc w:val="center"/>
              <w:rPr>
                <w:rFonts w:ascii="Century Gothic" w:hAnsi="Century Gothic" w:cs="Arial"/>
                <w:sz w:val="16"/>
                <w:szCs w:val="16"/>
              </w:rPr>
            </w:pPr>
          </w:p>
        </w:tc>
        <w:tc>
          <w:tcPr>
            <w:tcW w:w="2537" w:type="dxa"/>
          </w:tcPr>
          <w:p w14:paraId="6E9A2FB4" w14:textId="77777777" w:rsidR="00774A9B" w:rsidRPr="009B2074" w:rsidRDefault="00774A9B" w:rsidP="00705584">
            <w:pPr>
              <w:spacing w:line="360" w:lineRule="auto"/>
              <w:jc w:val="center"/>
              <w:rPr>
                <w:rFonts w:ascii="Century Gothic" w:hAnsi="Century Gothic" w:cs="Arial"/>
                <w:sz w:val="16"/>
                <w:szCs w:val="16"/>
              </w:rPr>
            </w:pPr>
          </w:p>
        </w:tc>
      </w:tr>
      <w:tr w:rsidR="00774A9B" w:rsidRPr="005C5477" w14:paraId="0CBB3762" w14:textId="77777777" w:rsidTr="00705584">
        <w:trPr>
          <w:trHeight w:val="422"/>
        </w:trPr>
        <w:tc>
          <w:tcPr>
            <w:tcW w:w="2908" w:type="dxa"/>
          </w:tcPr>
          <w:p w14:paraId="23A8FD3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Movilización</w:t>
            </w:r>
          </w:p>
        </w:tc>
        <w:tc>
          <w:tcPr>
            <w:tcW w:w="3383" w:type="dxa"/>
            <w:vAlign w:val="center"/>
          </w:tcPr>
          <w:p w14:paraId="25080F16"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 a 10</w:t>
            </w:r>
          </w:p>
        </w:tc>
        <w:tc>
          <w:tcPr>
            <w:tcW w:w="2537" w:type="dxa"/>
          </w:tcPr>
          <w:p w14:paraId="4137977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w:t>
            </w:r>
          </w:p>
        </w:tc>
      </w:tr>
      <w:tr w:rsidR="00774A9B" w:rsidRPr="005C5477" w14:paraId="70A629E1" w14:textId="77777777" w:rsidTr="00705584">
        <w:trPr>
          <w:trHeight w:val="422"/>
        </w:trPr>
        <w:tc>
          <w:tcPr>
            <w:tcW w:w="2908" w:type="dxa"/>
          </w:tcPr>
          <w:p w14:paraId="05485B16" w14:textId="77777777" w:rsidR="00774A9B" w:rsidRPr="005C5477" w:rsidRDefault="00774A9B" w:rsidP="00705584">
            <w:pPr>
              <w:spacing w:line="360" w:lineRule="auto"/>
              <w:jc w:val="center"/>
              <w:rPr>
                <w:rFonts w:ascii="Century Gothic" w:hAnsi="Century Gothic" w:cs="Arial"/>
              </w:rPr>
            </w:pPr>
          </w:p>
        </w:tc>
        <w:tc>
          <w:tcPr>
            <w:tcW w:w="3383" w:type="dxa"/>
          </w:tcPr>
          <w:p w14:paraId="43DAFC1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11 a 50</w:t>
            </w:r>
          </w:p>
        </w:tc>
        <w:tc>
          <w:tcPr>
            <w:tcW w:w="2537" w:type="dxa"/>
          </w:tcPr>
          <w:p w14:paraId="4306A2F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0FBB7604" w14:textId="77777777" w:rsidTr="00705584">
        <w:trPr>
          <w:trHeight w:val="422"/>
        </w:trPr>
        <w:tc>
          <w:tcPr>
            <w:tcW w:w="2908" w:type="dxa"/>
          </w:tcPr>
          <w:p w14:paraId="31A18244" w14:textId="77777777" w:rsidR="00774A9B" w:rsidRPr="005C5477" w:rsidRDefault="00774A9B" w:rsidP="00705584">
            <w:pPr>
              <w:spacing w:line="360" w:lineRule="auto"/>
              <w:jc w:val="center"/>
              <w:rPr>
                <w:rFonts w:ascii="Century Gothic" w:hAnsi="Century Gothic" w:cs="Arial"/>
              </w:rPr>
            </w:pPr>
          </w:p>
        </w:tc>
        <w:tc>
          <w:tcPr>
            <w:tcW w:w="3383" w:type="dxa"/>
          </w:tcPr>
          <w:p w14:paraId="1C0F495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51 a 100</w:t>
            </w:r>
          </w:p>
        </w:tc>
        <w:tc>
          <w:tcPr>
            <w:tcW w:w="2537" w:type="dxa"/>
          </w:tcPr>
          <w:p w14:paraId="117D51E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$ 80.00</w:t>
            </w:r>
          </w:p>
        </w:tc>
      </w:tr>
      <w:tr w:rsidR="00774A9B" w:rsidRPr="005C5477" w14:paraId="7668B3B4" w14:textId="77777777" w:rsidTr="00705584">
        <w:trPr>
          <w:trHeight w:val="422"/>
        </w:trPr>
        <w:tc>
          <w:tcPr>
            <w:tcW w:w="2908" w:type="dxa"/>
          </w:tcPr>
          <w:p w14:paraId="25AB374B" w14:textId="77777777" w:rsidR="00774A9B" w:rsidRPr="005C5477" w:rsidRDefault="00774A9B" w:rsidP="00705584">
            <w:pPr>
              <w:spacing w:line="360" w:lineRule="auto"/>
              <w:jc w:val="center"/>
              <w:rPr>
                <w:rFonts w:ascii="Century Gothic" w:hAnsi="Century Gothic" w:cs="Arial"/>
              </w:rPr>
            </w:pPr>
          </w:p>
        </w:tc>
        <w:tc>
          <w:tcPr>
            <w:tcW w:w="3383" w:type="dxa"/>
          </w:tcPr>
          <w:p w14:paraId="347508C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101 en adelante</w:t>
            </w:r>
          </w:p>
        </w:tc>
        <w:tc>
          <w:tcPr>
            <w:tcW w:w="2537" w:type="dxa"/>
          </w:tcPr>
          <w:p w14:paraId="08DF37B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3954993E" w14:textId="77777777" w:rsidTr="00705584">
        <w:trPr>
          <w:trHeight w:val="422"/>
        </w:trPr>
        <w:tc>
          <w:tcPr>
            <w:tcW w:w="2908" w:type="dxa"/>
          </w:tcPr>
          <w:p w14:paraId="29C2ECE3" w14:textId="77777777" w:rsidR="00774A9B" w:rsidRPr="009B2074" w:rsidRDefault="00774A9B" w:rsidP="00705584">
            <w:pPr>
              <w:spacing w:line="360" w:lineRule="auto"/>
              <w:jc w:val="center"/>
              <w:rPr>
                <w:rFonts w:ascii="Century Gothic" w:hAnsi="Century Gothic" w:cs="Arial"/>
                <w:sz w:val="16"/>
                <w:szCs w:val="16"/>
              </w:rPr>
            </w:pPr>
          </w:p>
        </w:tc>
        <w:tc>
          <w:tcPr>
            <w:tcW w:w="3383" w:type="dxa"/>
          </w:tcPr>
          <w:p w14:paraId="36069AE7" w14:textId="77777777" w:rsidR="00774A9B" w:rsidRPr="009B2074" w:rsidRDefault="00774A9B" w:rsidP="00705584">
            <w:pPr>
              <w:spacing w:line="360" w:lineRule="auto"/>
              <w:jc w:val="center"/>
              <w:rPr>
                <w:rFonts w:ascii="Century Gothic" w:hAnsi="Century Gothic" w:cs="Arial"/>
                <w:sz w:val="16"/>
                <w:szCs w:val="16"/>
              </w:rPr>
            </w:pPr>
          </w:p>
        </w:tc>
        <w:tc>
          <w:tcPr>
            <w:tcW w:w="2537" w:type="dxa"/>
          </w:tcPr>
          <w:p w14:paraId="367172F9" w14:textId="77777777" w:rsidR="00774A9B" w:rsidRPr="009B2074" w:rsidRDefault="00774A9B" w:rsidP="00705584">
            <w:pPr>
              <w:spacing w:line="360" w:lineRule="auto"/>
              <w:jc w:val="center"/>
              <w:rPr>
                <w:rFonts w:ascii="Century Gothic" w:hAnsi="Century Gothic" w:cs="Arial"/>
                <w:sz w:val="16"/>
                <w:szCs w:val="16"/>
              </w:rPr>
            </w:pPr>
          </w:p>
        </w:tc>
      </w:tr>
      <w:tr w:rsidR="00774A9B" w:rsidRPr="005C5477" w14:paraId="7B065AF7" w14:textId="77777777" w:rsidTr="00705584">
        <w:trPr>
          <w:trHeight w:val="422"/>
        </w:trPr>
        <w:tc>
          <w:tcPr>
            <w:tcW w:w="2908" w:type="dxa"/>
          </w:tcPr>
          <w:p w14:paraId="7D87B0B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Sacrificio</w:t>
            </w:r>
          </w:p>
        </w:tc>
        <w:tc>
          <w:tcPr>
            <w:tcW w:w="3383" w:type="dxa"/>
          </w:tcPr>
          <w:p w14:paraId="5994655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 a 10</w:t>
            </w:r>
          </w:p>
        </w:tc>
        <w:tc>
          <w:tcPr>
            <w:tcW w:w="2537" w:type="dxa"/>
          </w:tcPr>
          <w:p w14:paraId="2D002E8B"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1A6813AD" w14:textId="77777777" w:rsidTr="00705584">
        <w:trPr>
          <w:trHeight w:val="422"/>
        </w:trPr>
        <w:tc>
          <w:tcPr>
            <w:tcW w:w="2908" w:type="dxa"/>
          </w:tcPr>
          <w:p w14:paraId="3DDCB915" w14:textId="77777777" w:rsidR="00774A9B" w:rsidRPr="005C5477" w:rsidRDefault="00774A9B" w:rsidP="00705584">
            <w:pPr>
              <w:spacing w:line="360" w:lineRule="auto"/>
              <w:jc w:val="center"/>
              <w:rPr>
                <w:rFonts w:ascii="Century Gothic" w:hAnsi="Century Gothic" w:cs="Arial"/>
              </w:rPr>
            </w:pPr>
          </w:p>
        </w:tc>
        <w:tc>
          <w:tcPr>
            <w:tcW w:w="3383" w:type="dxa"/>
          </w:tcPr>
          <w:p w14:paraId="57B51E2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11 a 50</w:t>
            </w:r>
          </w:p>
        </w:tc>
        <w:tc>
          <w:tcPr>
            <w:tcW w:w="2537" w:type="dxa"/>
          </w:tcPr>
          <w:p w14:paraId="5A5217C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1356F9F0" w14:textId="77777777" w:rsidTr="00705584">
        <w:trPr>
          <w:trHeight w:val="422"/>
        </w:trPr>
        <w:tc>
          <w:tcPr>
            <w:tcW w:w="2908" w:type="dxa"/>
          </w:tcPr>
          <w:p w14:paraId="25C7A585" w14:textId="77777777" w:rsidR="00774A9B" w:rsidRPr="005C5477" w:rsidRDefault="00774A9B" w:rsidP="00705584">
            <w:pPr>
              <w:spacing w:line="360" w:lineRule="auto"/>
              <w:jc w:val="center"/>
              <w:rPr>
                <w:rFonts w:ascii="Century Gothic" w:hAnsi="Century Gothic" w:cs="Arial"/>
              </w:rPr>
            </w:pPr>
          </w:p>
        </w:tc>
        <w:tc>
          <w:tcPr>
            <w:tcW w:w="3383" w:type="dxa"/>
          </w:tcPr>
          <w:p w14:paraId="7725B8B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51 a 100</w:t>
            </w:r>
          </w:p>
        </w:tc>
        <w:tc>
          <w:tcPr>
            <w:tcW w:w="2537" w:type="dxa"/>
          </w:tcPr>
          <w:p w14:paraId="7D2BC5F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w:t>
            </w:r>
          </w:p>
        </w:tc>
      </w:tr>
      <w:tr w:rsidR="00774A9B" w:rsidRPr="005C5477" w14:paraId="278A6C6E" w14:textId="77777777" w:rsidTr="00705584">
        <w:trPr>
          <w:trHeight w:val="422"/>
        </w:trPr>
        <w:tc>
          <w:tcPr>
            <w:tcW w:w="2908" w:type="dxa"/>
          </w:tcPr>
          <w:p w14:paraId="0ABF383E" w14:textId="77777777" w:rsidR="00774A9B" w:rsidRPr="005C5477" w:rsidRDefault="00774A9B" w:rsidP="00705584">
            <w:pPr>
              <w:spacing w:line="360" w:lineRule="auto"/>
              <w:jc w:val="center"/>
              <w:rPr>
                <w:rFonts w:ascii="Century Gothic" w:hAnsi="Century Gothic" w:cs="Arial"/>
              </w:rPr>
            </w:pPr>
          </w:p>
        </w:tc>
        <w:tc>
          <w:tcPr>
            <w:tcW w:w="3383" w:type="dxa"/>
          </w:tcPr>
          <w:p w14:paraId="64DD6402"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101 en adelante</w:t>
            </w:r>
          </w:p>
        </w:tc>
        <w:tc>
          <w:tcPr>
            <w:tcW w:w="2537" w:type="dxa"/>
          </w:tcPr>
          <w:p w14:paraId="1C52977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$ 500.00</w:t>
            </w:r>
          </w:p>
        </w:tc>
      </w:tr>
      <w:tr w:rsidR="00774A9B" w:rsidRPr="005C5477" w14:paraId="7178CB20" w14:textId="77777777" w:rsidTr="00705584">
        <w:trPr>
          <w:trHeight w:val="422"/>
        </w:trPr>
        <w:tc>
          <w:tcPr>
            <w:tcW w:w="2908" w:type="dxa"/>
          </w:tcPr>
          <w:p w14:paraId="046E7F85" w14:textId="77777777" w:rsidR="00774A9B" w:rsidRPr="009B2074" w:rsidRDefault="00774A9B" w:rsidP="00705584">
            <w:pPr>
              <w:spacing w:line="360" w:lineRule="auto"/>
              <w:jc w:val="center"/>
              <w:rPr>
                <w:rFonts w:ascii="Century Gothic" w:hAnsi="Century Gothic" w:cs="Arial"/>
                <w:sz w:val="16"/>
                <w:szCs w:val="16"/>
              </w:rPr>
            </w:pPr>
          </w:p>
        </w:tc>
        <w:tc>
          <w:tcPr>
            <w:tcW w:w="3383" w:type="dxa"/>
          </w:tcPr>
          <w:p w14:paraId="1E1ED6B4" w14:textId="77777777" w:rsidR="00774A9B" w:rsidRPr="009B2074" w:rsidRDefault="00774A9B" w:rsidP="00705584">
            <w:pPr>
              <w:spacing w:line="360" w:lineRule="auto"/>
              <w:jc w:val="center"/>
              <w:rPr>
                <w:rFonts w:ascii="Century Gothic" w:hAnsi="Century Gothic" w:cs="Arial"/>
                <w:sz w:val="16"/>
                <w:szCs w:val="16"/>
              </w:rPr>
            </w:pPr>
          </w:p>
        </w:tc>
        <w:tc>
          <w:tcPr>
            <w:tcW w:w="2537" w:type="dxa"/>
          </w:tcPr>
          <w:p w14:paraId="201F7283" w14:textId="77777777" w:rsidR="00774A9B" w:rsidRPr="009B2074" w:rsidRDefault="00774A9B" w:rsidP="00705584">
            <w:pPr>
              <w:spacing w:line="360" w:lineRule="auto"/>
              <w:jc w:val="center"/>
              <w:rPr>
                <w:rFonts w:ascii="Century Gothic" w:hAnsi="Century Gothic" w:cs="Arial"/>
                <w:sz w:val="16"/>
                <w:szCs w:val="16"/>
              </w:rPr>
            </w:pPr>
          </w:p>
        </w:tc>
      </w:tr>
      <w:tr w:rsidR="00774A9B" w:rsidRPr="005C5477" w14:paraId="74D5FEDF" w14:textId="77777777" w:rsidTr="00705584">
        <w:trPr>
          <w:trHeight w:val="422"/>
        </w:trPr>
        <w:tc>
          <w:tcPr>
            <w:tcW w:w="2908" w:type="dxa"/>
          </w:tcPr>
          <w:p w14:paraId="42158C0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xml:space="preserve">Exportación </w:t>
            </w:r>
          </w:p>
        </w:tc>
        <w:tc>
          <w:tcPr>
            <w:tcW w:w="3383" w:type="dxa"/>
          </w:tcPr>
          <w:p w14:paraId="4FA9B6B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 a 10</w:t>
            </w:r>
          </w:p>
        </w:tc>
        <w:tc>
          <w:tcPr>
            <w:tcW w:w="2537" w:type="dxa"/>
          </w:tcPr>
          <w:p w14:paraId="3CD28F7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759B8BB8" w14:textId="77777777" w:rsidTr="00705584">
        <w:trPr>
          <w:trHeight w:val="422"/>
        </w:trPr>
        <w:tc>
          <w:tcPr>
            <w:tcW w:w="2908" w:type="dxa"/>
          </w:tcPr>
          <w:p w14:paraId="509FB7E2" w14:textId="77777777" w:rsidR="00774A9B" w:rsidRPr="005C5477" w:rsidRDefault="00774A9B" w:rsidP="00705584">
            <w:pPr>
              <w:spacing w:line="360" w:lineRule="auto"/>
              <w:jc w:val="center"/>
              <w:rPr>
                <w:rFonts w:ascii="Century Gothic" w:hAnsi="Century Gothic" w:cs="Arial"/>
              </w:rPr>
            </w:pPr>
          </w:p>
        </w:tc>
        <w:tc>
          <w:tcPr>
            <w:tcW w:w="3383" w:type="dxa"/>
          </w:tcPr>
          <w:p w14:paraId="1A5E312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11 a 50</w:t>
            </w:r>
          </w:p>
        </w:tc>
        <w:tc>
          <w:tcPr>
            <w:tcW w:w="2537" w:type="dxa"/>
          </w:tcPr>
          <w:p w14:paraId="2A901C5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$ 300.00</w:t>
            </w:r>
          </w:p>
        </w:tc>
      </w:tr>
      <w:tr w:rsidR="00774A9B" w:rsidRPr="005C5477" w14:paraId="41AFADF2" w14:textId="77777777" w:rsidTr="00705584">
        <w:trPr>
          <w:trHeight w:val="422"/>
        </w:trPr>
        <w:tc>
          <w:tcPr>
            <w:tcW w:w="2908" w:type="dxa"/>
          </w:tcPr>
          <w:p w14:paraId="6B4BFD70" w14:textId="77777777" w:rsidR="00774A9B" w:rsidRPr="005C5477" w:rsidRDefault="00774A9B" w:rsidP="00705584">
            <w:pPr>
              <w:spacing w:line="360" w:lineRule="auto"/>
              <w:jc w:val="center"/>
              <w:rPr>
                <w:rFonts w:ascii="Century Gothic" w:hAnsi="Century Gothic" w:cs="Arial"/>
              </w:rPr>
            </w:pPr>
          </w:p>
        </w:tc>
        <w:tc>
          <w:tcPr>
            <w:tcW w:w="3383" w:type="dxa"/>
          </w:tcPr>
          <w:p w14:paraId="5D46AB9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51 a 100</w:t>
            </w:r>
          </w:p>
        </w:tc>
        <w:tc>
          <w:tcPr>
            <w:tcW w:w="2537" w:type="dxa"/>
          </w:tcPr>
          <w:p w14:paraId="7B31D46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$ 500.00</w:t>
            </w:r>
          </w:p>
        </w:tc>
      </w:tr>
      <w:tr w:rsidR="00774A9B" w:rsidRPr="005C5477" w14:paraId="3FE77DD9" w14:textId="77777777" w:rsidTr="00705584">
        <w:trPr>
          <w:trHeight w:val="422"/>
        </w:trPr>
        <w:tc>
          <w:tcPr>
            <w:tcW w:w="2908" w:type="dxa"/>
          </w:tcPr>
          <w:p w14:paraId="0BB0EE11" w14:textId="77777777" w:rsidR="00774A9B" w:rsidRPr="005C5477" w:rsidRDefault="00774A9B" w:rsidP="00705584">
            <w:pPr>
              <w:spacing w:line="360" w:lineRule="auto"/>
              <w:jc w:val="center"/>
              <w:rPr>
                <w:rFonts w:ascii="Century Gothic" w:hAnsi="Century Gothic" w:cs="Arial"/>
              </w:rPr>
            </w:pPr>
          </w:p>
        </w:tc>
        <w:tc>
          <w:tcPr>
            <w:tcW w:w="3383" w:type="dxa"/>
          </w:tcPr>
          <w:p w14:paraId="1DA9AAC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101 en adelante</w:t>
            </w:r>
          </w:p>
        </w:tc>
        <w:tc>
          <w:tcPr>
            <w:tcW w:w="2537" w:type="dxa"/>
          </w:tcPr>
          <w:p w14:paraId="1109CC1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$1,000.00</w:t>
            </w:r>
          </w:p>
        </w:tc>
      </w:tr>
      <w:tr w:rsidR="00774A9B" w:rsidRPr="005C5477" w14:paraId="31FF9F29" w14:textId="77777777" w:rsidTr="00705584">
        <w:trPr>
          <w:trHeight w:val="422"/>
        </w:trPr>
        <w:tc>
          <w:tcPr>
            <w:tcW w:w="2908" w:type="dxa"/>
          </w:tcPr>
          <w:p w14:paraId="2ED3D276" w14:textId="77777777" w:rsidR="00774A9B" w:rsidRPr="009B2074" w:rsidRDefault="00774A9B" w:rsidP="00705584">
            <w:pPr>
              <w:spacing w:line="360" w:lineRule="auto"/>
              <w:jc w:val="center"/>
              <w:rPr>
                <w:rFonts w:ascii="Century Gothic" w:hAnsi="Century Gothic" w:cs="Arial"/>
                <w:sz w:val="16"/>
                <w:szCs w:val="16"/>
              </w:rPr>
            </w:pPr>
          </w:p>
        </w:tc>
        <w:tc>
          <w:tcPr>
            <w:tcW w:w="3383" w:type="dxa"/>
          </w:tcPr>
          <w:p w14:paraId="0F3DD089" w14:textId="77777777" w:rsidR="00774A9B" w:rsidRPr="009B2074" w:rsidRDefault="00774A9B" w:rsidP="00705584">
            <w:pPr>
              <w:spacing w:line="360" w:lineRule="auto"/>
              <w:jc w:val="center"/>
              <w:rPr>
                <w:rFonts w:ascii="Century Gothic" w:hAnsi="Century Gothic" w:cs="Arial"/>
                <w:sz w:val="16"/>
                <w:szCs w:val="16"/>
              </w:rPr>
            </w:pPr>
          </w:p>
        </w:tc>
        <w:tc>
          <w:tcPr>
            <w:tcW w:w="2537" w:type="dxa"/>
          </w:tcPr>
          <w:p w14:paraId="5175DF2D" w14:textId="77777777" w:rsidR="00774A9B" w:rsidRPr="009B2074" w:rsidRDefault="00774A9B" w:rsidP="00705584">
            <w:pPr>
              <w:spacing w:line="360" w:lineRule="auto"/>
              <w:jc w:val="center"/>
              <w:rPr>
                <w:rFonts w:ascii="Century Gothic" w:hAnsi="Century Gothic" w:cs="Arial"/>
                <w:sz w:val="16"/>
                <w:szCs w:val="16"/>
              </w:rPr>
            </w:pPr>
          </w:p>
        </w:tc>
      </w:tr>
      <w:tr w:rsidR="00774A9B" w:rsidRPr="005C5477" w14:paraId="26BEE772" w14:textId="77777777" w:rsidTr="00705584">
        <w:trPr>
          <w:trHeight w:val="422"/>
        </w:trPr>
        <w:tc>
          <w:tcPr>
            <w:tcW w:w="2908" w:type="dxa"/>
          </w:tcPr>
          <w:p w14:paraId="3689AB42"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b/>
              </w:rPr>
              <w:t xml:space="preserve">Ganado Menor: </w:t>
            </w:r>
          </w:p>
        </w:tc>
        <w:tc>
          <w:tcPr>
            <w:tcW w:w="3383" w:type="dxa"/>
          </w:tcPr>
          <w:p w14:paraId="5A7BC1C4" w14:textId="77777777" w:rsidR="00774A9B" w:rsidRPr="005C5477" w:rsidRDefault="00774A9B" w:rsidP="00705584">
            <w:pPr>
              <w:spacing w:line="360" w:lineRule="auto"/>
              <w:jc w:val="center"/>
              <w:rPr>
                <w:rFonts w:ascii="Century Gothic" w:hAnsi="Century Gothic" w:cs="Arial"/>
              </w:rPr>
            </w:pPr>
          </w:p>
        </w:tc>
        <w:tc>
          <w:tcPr>
            <w:tcW w:w="2537" w:type="dxa"/>
          </w:tcPr>
          <w:p w14:paraId="58C55E48" w14:textId="77777777" w:rsidR="00774A9B" w:rsidRPr="005C5477" w:rsidRDefault="00774A9B" w:rsidP="00705584">
            <w:pPr>
              <w:spacing w:line="360" w:lineRule="auto"/>
              <w:jc w:val="center"/>
              <w:rPr>
                <w:rFonts w:ascii="Century Gothic" w:hAnsi="Century Gothic" w:cs="Arial"/>
              </w:rPr>
            </w:pPr>
          </w:p>
        </w:tc>
      </w:tr>
      <w:tr w:rsidR="00774A9B" w:rsidRPr="005C5477" w14:paraId="59A770E5" w14:textId="77777777" w:rsidTr="00705584">
        <w:trPr>
          <w:trHeight w:val="422"/>
        </w:trPr>
        <w:tc>
          <w:tcPr>
            <w:tcW w:w="2908" w:type="dxa"/>
          </w:tcPr>
          <w:p w14:paraId="04C1BA7D" w14:textId="77777777" w:rsidR="00774A9B" w:rsidRPr="009B2074" w:rsidRDefault="00774A9B" w:rsidP="00705584">
            <w:pPr>
              <w:spacing w:line="360" w:lineRule="auto"/>
              <w:jc w:val="center"/>
              <w:rPr>
                <w:rFonts w:ascii="Century Gothic" w:hAnsi="Century Gothic" w:cs="Arial"/>
                <w:sz w:val="16"/>
                <w:szCs w:val="16"/>
              </w:rPr>
            </w:pPr>
          </w:p>
        </w:tc>
        <w:tc>
          <w:tcPr>
            <w:tcW w:w="3383" w:type="dxa"/>
          </w:tcPr>
          <w:p w14:paraId="171BF81F" w14:textId="77777777" w:rsidR="00774A9B" w:rsidRPr="009B2074" w:rsidRDefault="00774A9B" w:rsidP="00705584">
            <w:pPr>
              <w:spacing w:line="360" w:lineRule="auto"/>
              <w:jc w:val="center"/>
              <w:rPr>
                <w:rFonts w:ascii="Century Gothic" w:hAnsi="Century Gothic" w:cs="Arial"/>
                <w:sz w:val="16"/>
                <w:szCs w:val="16"/>
              </w:rPr>
            </w:pPr>
          </w:p>
        </w:tc>
        <w:tc>
          <w:tcPr>
            <w:tcW w:w="2537" w:type="dxa"/>
          </w:tcPr>
          <w:p w14:paraId="270A8545" w14:textId="77777777" w:rsidR="00774A9B" w:rsidRPr="009B2074" w:rsidRDefault="00774A9B" w:rsidP="00705584">
            <w:pPr>
              <w:spacing w:line="360" w:lineRule="auto"/>
              <w:jc w:val="center"/>
              <w:rPr>
                <w:rFonts w:ascii="Century Gothic" w:hAnsi="Century Gothic" w:cs="Arial"/>
                <w:sz w:val="16"/>
                <w:szCs w:val="16"/>
              </w:rPr>
            </w:pPr>
          </w:p>
        </w:tc>
      </w:tr>
      <w:tr w:rsidR="00774A9B" w:rsidRPr="005C5477" w14:paraId="47BABC58" w14:textId="77777777" w:rsidTr="00705584">
        <w:trPr>
          <w:trHeight w:val="422"/>
        </w:trPr>
        <w:tc>
          <w:tcPr>
            <w:tcW w:w="2908" w:type="dxa"/>
          </w:tcPr>
          <w:p w14:paraId="07A2F050"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Cría</w:t>
            </w:r>
          </w:p>
        </w:tc>
        <w:tc>
          <w:tcPr>
            <w:tcW w:w="3383" w:type="dxa"/>
          </w:tcPr>
          <w:p w14:paraId="10E9EED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 a 10</w:t>
            </w:r>
          </w:p>
        </w:tc>
        <w:tc>
          <w:tcPr>
            <w:tcW w:w="2537" w:type="dxa"/>
          </w:tcPr>
          <w:p w14:paraId="797CE71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w:t>
            </w:r>
          </w:p>
        </w:tc>
      </w:tr>
      <w:tr w:rsidR="00774A9B" w:rsidRPr="005C5477" w14:paraId="4D477339" w14:textId="77777777" w:rsidTr="00705584">
        <w:trPr>
          <w:trHeight w:val="422"/>
        </w:trPr>
        <w:tc>
          <w:tcPr>
            <w:tcW w:w="2908" w:type="dxa"/>
          </w:tcPr>
          <w:p w14:paraId="61D84506" w14:textId="77777777" w:rsidR="00774A9B" w:rsidRPr="005C5477" w:rsidRDefault="00774A9B" w:rsidP="00705584">
            <w:pPr>
              <w:spacing w:line="360" w:lineRule="auto"/>
              <w:jc w:val="center"/>
              <w:rPr>
                <w:rFonts w:ascii="Century Gothic" w:hAnsi="Century Gothic" w:cs="Arial"/>
                <w:b/>
              </w:rPr>
            </w:pPr>
          </w:p>
        </w:tc>
        <w:tc>
          <w:tcPr>
            <w:tcW w:w="3383" w:type="dxa"/>
          </w:tcPr>
          <w:p w14:paraId="40DCD4D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11 a 50</w:t>
            </w:r>
          </w:p>
        </w:tc>
        <w:tc>
          <w:tcPr>
            <w:tcW w:w="2537" w:type="dxa"/>
          </w:tcPr>
          <w:p w14:paraId="72DE17E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w:t>
            </w:r>
          </w:p>
        </w:tc>
      </w:tr>
      <w:tr w:rsidR="00774A9B" w:rsidRPr="005C5477" w14:paraId="03F2C99D" w14:textId="77777777" w:rsidTr="00705584">
        <w:trPr>
          <w:trHeight w:val="422"/>
        </w:trPr>
        <w:tc>
          <w:tcPr>
            <w:tcW w:w="2908" w:type="dxa"/>
          </w:tcPr>
          <w:p w14:paraId="491C330A" w14:textId="77777777" w:rsidR="00774A9B" w:rsidRPr="005C5477" w:rsidRDefault="00774A9B" w:rsidP="00705584">
            <w:pPr>
              <w:spacing w:line="360" w:lineRule="auto"/>
              <w:jc w:val="center"/>
              <w:rPr>
                <w:rFonts w:ascii="Century Gothic" w:hAnsi="Century Gothic" w:cs="Arial"/>
                <w:b/>
              </w:rPr>
            </w:pPr>
          </w:p>
        </w:tc>
        <w:tc>
          <w:tcPr>
            <w:tcW w:w="3383" w:type="dxa"/>
          </w:tcPr>
          <w:p w14:paraId="59DEDE99"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51 a 100</w:t>
            </w:r>
          </w:p>
        </w:tc>
        <w:tc>
          <w:tcPr>
            <w:tcW w:w="2537" w:type="dxa"/>
          </w:tcPr>
          <w:p w14:paraId="560E76D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0ECF8034" w14:textId="77777777" w:rsidTr="00705584">
        <w:trPr>
          <w:trHeight w:val="422"/>
        </w:trPr>
        <w:tc>
          <w:tcPr>
            <w:tcW w:w="2908" w:type="dxa"/>
          </w:tcPr>
          <w:p w14:paraId="142D50E6" w14:textId="77777777" w:rsidR="00774A9B" w:rsidRPr="005C5477" w:rsidRDefault="00774A9B" w:rsidP="00705584">
            <w:pPr>
              <w:spacing w:line="360" w:lineRule="auto"/>
              <w:jc w:val="center"/>
              <w:rPr>
                <w:rFonts w:ascii="Century Gothic" w:hAnsi="Century Gothic" w:cs="Arial"/>
                <w:b/>
              </w:rPr>
            </w:pPr>
          </w:p>
        </w:tc>
        <w:tc>
          <w:tcPr>
            <w:tcW w:w="3383" w:type="dxa"/>
          </w:tcPr>
          <w:p w14:paraId="2985384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101 en adelante</w:t>
            </w:r>
          </w:p>
        </w:tc>
        <w:tc>
          <w:tcPr>
            <w:tcW w:w="2537" w:type="dxa"/>
          </w:tcPr>
          <w:p w14:paraId="76CC185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3AF48650" w14:textId="77777777" w:rsidTr="00705584">
        <w:trPr>
          <w:trHeight w:val="422"/>
        </w:trPr>
        <w:tc>
          <w:tcPr>
            <w:tcW w:w="2908" w:type="dxa"/>
          </w:tcPr>
          <w:p w14:paraId="49760B41" w14:textId="77777777" w:rsidR="00774A9B" w:rsidRPr="009B2074" w:rsidRDefault="00774A9B" w:rsidP="00705584">
            <w:pPr>
              <w:spacing w:line="360" w:lineRule="auto"/>
              <w:jc w:val="center"/>
              <w:rPr>
                <w:rFonts w:ascii="Century Gothic" w:hAnsi="Century Gothic" w:cs="Arial"/>
                <w:b/>
                <w:sz w:val="16"/>
                <w:szCs w:val="16"/>
              </w:rPr>
            </w:pPr>
          </w:p>
        </w:tc>
        <w:tc>
          <w:tcPr>
            <w:tcW w:w="3383" w:type="dxa"/>
          </w:tcPr>
          <w:p w14:paraId="509A9793" w14:textId="77777777" w:rsidR="00774A9B" w:rsidRPr="009B2074" w:rsidRDefault="00774A9B" w:rsidP="00705584">
            <w:pPr>
              <w:spacing w:line="360" w:lineRule="auto"/>
              <w:jc w:val="center"/>
              <w:rPr>
                <w:rFonts w:ascii="Century Gothic" w:hAnsi="Century Gothic" w:cs="Arial"/>
                <w:sz w:val="16"/>
                <w:szCs w:val="16"/>
              </w:rPr>
            </w:pPr>
          </w:p>
        </w:tc>
        <w:tc>
          <w:tcPr>
            <w:tcW w:w="2537" w:type="dxa"/>
          </w:tcPr>
          <w:p w14:paraId="55B5CFDF" w14:textId="77777777" w:rsidR="00774A9B" w:rsidRPr="009B2074" w:rsidRDefault="00774A9B" w:rsidP="00705584">
            <w:pPr>
              <w:spacing w:line="360" w:lineRule="auto"/>
              <w:jc w:val="center"/>
              <w:rPr>
                <w:rFonts w:ascii="Century Gothic" w:hAnsi="Century Gothic" w:cs="Arial"/>
                <w:sz w:val="16"/>
                <w:szCs w:val="16"/>
              </w:rPr>
            </w:pPr>
          </w:p>
        </w:tc>
      </w:tr>
      <w:tr w:rsidR="00774A9B" w:rsidRPr="005C5477" w14:paraId="75A53BF6" w14:textId="77777777" w:rsidTr="00705584">
        <w:trPr>
          <w:trHeight w:val="422"/>
        </w:trPr>
        <w:tc>
          <w:tcPr>
            <w:tcW w:w="2908" w:type="dxa"/>
          </w:tcPr>
          <w:p w14:paraId="51D17EE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Movilización</w:t>
            </w:r>
          </w:p>
        </w:tc>
        <w:tc>
          <w:tcPr>
            <w:tcW w:w="3383" w:type="dxa"/>
          </w:tcPr>
          <w:p w14:paraId="6CFE6DE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 a 10</w:t>
            </w:r>
          </w:p>
        </w:tc>
        <w:tc>
          <w:tcPr>
            <w:tcW w:w="2537" w:type="dxa"/>
          </w:tcPr>
          <w:p w14:paraId="77CC59F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w:t>
            </w:r>
          </w:p>
        </w:tc>
      </w:tr>
      <w:tr w:rsidR="00774A9B" w:rsidRPr="005C5477" w14:paraId="2DF0E4F8" w14:textId="77777777" w:rsidTr="00705584">
        <w:trPr>
          <w:trHeight w:val="422"/>
        </w:trPr>
        <w:tc>
          <w:tcPr>
            <w:tcW w:w="2908" w:type="dxa"/>
          </w:tcPr>
          <w:p w14:paraId="5EFA52B6" w14:textId="77777777" w:rsidR="00774A9B" w:rsidRPr="005C5477" w:rsidRDefault="00774A9B" w:rsidP="00705584">
            <w:pPr>
              <w:spacing w:line="360" w:lineRule="auto"/>
              <w:jc w:val="center"/>
              <w:rPr>
                <w:rFonts w:ascii="Century Gothic" w:hAnsi="Century Gothic" w:cs="Arial"/>
                <w:b/>
              </w:rPr>
            </w:pPr>
          </w:p>
        </w:tc>
        <w:tc>
          <w:tcPr>
            <w:tcW w:w="3383" w:type="dxa"/>
          </w:tcPr>
          <w:p w14:paraId="4444042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11 a 50</w:t>
            </w:r>
          </w:p>
        </w:tc>
        <w:tc>
          <w:tcPr>
            <w:tcW w:w="2537" w:type="dxa"/>
          </w:tcPr>
          <w:p w14:paraId="0061406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w:t>
            </w:r>
          </w:p>
        </w:tc>
      </w:tr>
      <w:tr w:rsidR="00774A9B" w:rsidRPr="005C5477" w14:paraId="4803123D" w14:textId="77777777" w:rsidTr="00705584">
        <w:trPr>
          <w:trHeight w:val="422"/>
        </w:trPr>
        <w:tc>
          <w:tcPr>
            <w:tcW w:w="2908" w:type="dxa"/>
          </w:tcPr>
          <w:p w14:paraId="0D8CDC5C" w14:textId="77777777" w:rsidR="00774A9B" w:rsidRPr="005C5477" w:rsidRDefault="00774A9B" w:rsidP="00705584">
            <w:pPr>
              <w:spacing w:line="360" w:lineRule="auto"/>
              <w:jc w:val="center"/>
              <w:rPr>
                <w:rFonts w:ascii="Century Gothic" w:hAnsi="Century Gothic" w:cs="Arial"/>
                <w:b/>
              </w:rPr>
            </w:pPr>
          </w:p>
        </w:tc>
        <w:tc>
          <w:tcPr>
            <w:tcW w:w="3383" w:type="dxa"/>
          </w:tcPr>
          <w:p w14:paraId="6FEE6440"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51 a 100</w:t>
            </w:r>
          </w:p>
        </w:tc>
        <w:tc>
          <w:tcPr>
            <w:tcW w:w="2537" w:type="dxa"/>
          </w:tcPr>
          <w:p w14:paraId="2788D93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47CD9D21" w14:textId="77777777" w:rsidTr="00705584">
        <w:trPr>
          <w:trHeight w:val="422"/>
        </w:trPr>
        <w:tc>
          <w:tcPr>
            <w:tcW w:w="2908" w:type="dxa"/>
          </w:tcPr>
          <w:p w14:paraId="38DF8B86" w14:textId="77777777" w:rsidR="00774A9B" w:rsidRPr="005C5477" w:rsidRDefault="00774A9B" w:rsidP="00705584">
            <w:pPr>
              <w:spacing w:line="360" w:lineRule="auto"/>
              <w:jc w:val="center"/>
              <w:rPr>
                <w:rFonts w:ascii="Century Gothic" w:hAnsi="Century Gothic" w:cs="Arial"/>
                <w:b/>
              </w:rPr>
            </w:pPr>
          </w:p>
        </w:tc>
        <w:tc>
          <w:tcPr>
            <w:tcW w:w="3383" w:type="dxa"/>
          </w:tcPr>
          <w:p w14:paraId="72F8539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101 en adelante</w:t>
            </w:r>
          </w:p>
        </w:tc>
        <w:tc>
          <w:tcPr>
            <w:tcW w:w="2537" w:type="dxa"/>
          </w:tcPr>
          <w:p w14:paraId="3BABC5B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471F14CB" w14:textId="77777777" w:rsidTr="00705584">
        <w:trPr>
          <w:trHeight w:val="422"/>
        </w:trPr>
        <w:tc>
          <w:tcPr>
            <w:tcW w:w="2908" w:type="dxa"/>
          </w:tcPr>
          <w:p w14:paraId="3611E10B" w14:textId="77777777" w:rsidR="00774A9B" w:rsidRPr="009B2074" w:rsidRDefault="00774A9B" w:rsidP="00705584">
            <w:pPr>
              <w:spacing w:line="360" w:lineRule="auto"/>
              <w:jc w:val="center"/>
              <w:rPr>
                <w:rFonts w:ascii="Century Gothic" w:hAnsi="Century Gothic" w:cs="Arial"/>
                <w:b/>
                <w:sz w:val="16"/>
                <w:szCs w:val="16"/>
              </w:rPr>
            </w:pPr>
          </w:p>
        </w:tc>
        <w:tc>
          <w:tcPr>
            <w:tcW w:w="3383" w:type="dxa"/>
          </w:tcPr>
          <w:p w14:paraId="66F3259B" w14:textId="77777777" w:rsidR="00774A9B" w:rsidRPr="009B2074" w:rsidRDefault="00774A9B" w:rsidP="00705584">
            <w:pPr>
              <w:spacing w:line="360" w:lineRule="auto"/>
              <w:jc w:val="center"/>
              <w:rPr>
                <w:rFonts w:ascii="Century Gothic" w:hAnsi="Century Gothic" w:cs="Arial"/>
                <w:sz w:val="16"/>
                <w:szCs w:val="16"/>
              </w:rPr>
            </w:pPr>
          </w:p>
        </w:tc>
        <w:tc>
          <w:tcPr>
            <w:tcW w:w="2537" w:type="dxa"/>
          </w:tcPr>
          <w:p w14:paraId="18F69782" w14:textId="77777777" w:rsidR="00774A9B" w:rsidRPr="009B2074" w:rsidRDefault="00774A9B" w:rsidP="00705584">
            <w:pPr>
              <w:spacing w:line="360" w:lineRule="auto"/>
              <w:jc w:val="center"/>
              <w:rPr>
                <w:rFonts w:ascii="Century Gothic" w:hAnsi="Century Gothic" w:cs="Arial"/>
                <w:sz w:val="16"/>
                <w:szCs w:val="16"/>
              </w:rPr>
            </w:pPr>
          </w:p>
        </w:tc>
      </w:tr>
      <w:tr w:rsidR="00774A9B" w:rsidRPr="005C5477" w14:paraId="730F2942" w14:textId="77777777" w:rsidTr="00705584">
        <w:trPr>
          <w:trHeight w:val="422"/>
        </w:trPr>
        <w:tc>
          <w:tcPr>
            <w:tcW w:w="2908" w:type="dxa"/>
          </w:tcPr>
          <w:p w14:paraId="0E6D7CE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Sacrificio</w:t>
            </w:r>
          </w:p>
        </w:tc>
        <w:tc>
          <w:tcPr>
            <w:tcW w:w="3383" w:type="dxa"/>
          </w:tcPr>
          <w:p w14:paraId="195E4706"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 a 10</w:t>
            </w:r>
          </w:p>
        </w:tc>
        <w:tc>
          <w:tcPr>
            <w:tcW w:w="2537" w:type="dxa"/>
          </w:tcPr>
          <w:p w14:paraId="50D76A20"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w:t>
            </w:r>
          </w:p>
        </w:tc>
      </w:tr>
      <w:tr w:rsidR="00774A9B" w:rsidRPr="005C5477" w14:paraId="76956CA2" w14:textId="77777777" w:rsidTr="00705584">
        <w:trPr>
          <w:trHeight w:val="422"/>
        </w:trPr>
        <w:tc>
          <w:tcPr>
            <w:tcW w:w="2908" w:type="dxa"/>
          </w:tcPr>
          <w:p w14:paraId="27AECECD" w14:textId="77777777" w:rsidR="00774A9B" w:rsidRPr="005C5477" w:rsidRDefault="00774A9B" w:rsidP="00705584">
            <w:pPr>
              <w:spacing w:line="360" w:lineRule="auto"/>
              <w:jc w:val="center"/>
              <w:rPr>
                <w:rFonts w:ascii="Century Gothic" w:hAnsi="Century Gothic" w:cs="Arial"/>
                <w:b/>
              </w:rPr>
            </w:pPr>
          </w:p>
        </w:tc>
        <w:tc>
          <w:tcPr>
            <w:tcW w:w="3383" w:type="dxa"/>
          </w:tcPr>
          <w:p w14:paraId="784051D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11 a 50</w:t>
            </w:r>
          </w:p>
        </w:tc>
        <w:tc>
          <w:tcPr>
            <w:tcW w:w="2537" w:type="dxa"/>
          </w:tcPr>
          <w:p w14:paraId="56903D8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5DEB8C3D" w14:textId="77777777" w:rsidTr="00705584">
        <w:trPr>
          <w:trHeight w:val="422"/>
        </w:trPr>
        <w:tc>
          <w:tcPr>
            <w:tcW w:w="2908" w:type="dxa"/>
          </w:tcPr>
          <w:p w14:paraId="5D758813" w14:textId="77777777" w:rsidR="00774A9B" w:rsidRPr="005C5477" w:rsidRDefault="00774A9B" w:rsidP="00705584">
            <w:pPr>
              <w:spacing w:line="360" w:lineRule="auto"/>
              <w:jc w:val="center"/>
              <w:rPr>
                <w:rFonts w:ascii="Century Gothic" w:hAnsi="Century Gothic" w:cs="Arial"/>
                <w:b/>
              </w:rPr>
            </w:pPr>
          </w:p>
        </w:tc>
        <w:tc>
          <w:tcPr>
            <w:tcW w:w="3383" w:type="dxa"/>
          </w:tcPr>
          <w:p w14:paraId="00F2193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51 a 100</w:t>
            </w:r>
          </w:p>
        </w:tc>
        <w:tc>
          <w:tcPr>
            <w:tcW w:w="2537" w:type="dxa"/>
          </w:tcPr>
          <w:p w14:paraId="62BF3F4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$ 80.00</w:t>
            </w:r>
          </w:p>
        </w:tc>
      </w:tr>
      <w:tr w:rsidR="00774A9B" w:rsidRPr="005C5477" w14:paraId="20E4F0BD" w14:textId="77777777" w:rsidTr="00705584">
        <w:trPr>
          <w:trHeight w:val="422"/>
        </w:trPr>
        <w:tc>
          <w:tcPr>
            <w:tcW w:w="2908" w:type="dxa"/>
          </w:tcPr>
          <w:p w14:paraId="306FF8B9" w14:textId="77777777" w:rsidR="00774A9B" w:rsidRPr="005C5477" w:rsidRDefault="00774A9B" w:rsidP="00705584">
            <w:pPr>
              <w:spacing w:line="360" w:lineRule="auto"/>
              <w:jc w:val="center"/>
              <w:rPr>
                <w:rFonts w:ascii="Century Gothic" w:hAnsi="Century Gothic" w:cs="Arial"/>
                <w:b/>
              </w:rPr>
            </w:pPr>
          </w:p>
        </w:tc>
        <w:tc>
          <w:tcPr>
            <w:tcW w:w="3383" w:type="dxa"/>
          </w:tcPr>
          <w:p w14:paraId="52A58EA6"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101 en adelante</w:t>
            </w:r>
          </w:p>
        </w:tc>
        <w:tc>
          <w:tcPr>
            <w:tcW w:w="2537" w:type="dxa"/>
          </w:tcPr>
          <w:p w14:paraId="345E4E0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0E7E01F5" w14:textId="77777777" w:rsidTr="00705584">
        <w:trPr>
          <w:trHeight w:val="422"/>
        </w:trPr>
        <w:tc>
          <w:tcPr>
            <w:tcW w:w="2908" w:type="dxa"/>
          </w:tcPr>
          <w:p w14:paraId="09F435FD" w14:textId="77777777" w:rsidR="00774A9B" w:rsidRPr="009B2074" w:rsidRDefault="00774A9B" w:rsidP="00705584">
            <w:pPr>
              <w:spacing w:line="360" w:lineRule="auto"/>
              <w:jc w:val="center"/>
              <w:rPr>
                <w:rFonts w:ascii="Century Gothic" w:hAnsi="Century Gothic" w:cs="Arial"/>
                <w:b/>
                <w:sz w:val="16"/>
                <w:szCs w:val="16"/>
              </w:rPr>
            </w:pPr>
          </w:p>
        </w:tc>
        <w:tc>
          <w:tcPr>
            <w:tcW w:w="3383" w:type="dxa"/>
          </w:tcPr>
          <w:p w14:paraId="78C7EEA4" w14:textId="77777777" w:rsidR="00774A9B" w:rsidRPr="009B2074" w:rsidRDefault="00774A9B" w:rsidP="00705584">
            <w:pPr>
              <w:spacing w:line="360" w:lineRule="auto"/>
              <w:jc w:val="center"/>
              <w:rPr>
                <w:rFonts w:ascii="Century Gothic" w:hAnsi="Century Gothic" w:cs="Arial"/>
                <w:sz w:val="16"/>
                <w:szCs w:val="16"/>
              </w:rPr>
            </w:pPr>
          </w:p>
        </w:tc>
        <w:tc>
          <w:tcPr>
            <w:tcW w:w="2537" w:type="dxa"/>
          </w:tcPr>
          <w:p w14:paraId="291B1193" w14:textId="77777777" w:rsidR="00774A9B" w:rsidRPr="009B2074" w:rsidRDefault="00774A9B" w:rsidP="00705584">
            <w:pPr>
              <w:spacing w:line="360" w:lineRule="auto"/>
              <w:jc w:val="center"/>
              <w:rPr>
                <w:rFonts w:ascii="Century Gothic" w:hAnsi="Century Gothic" w:cs="Arial"/>
                <w:sz w:val="16"/>
                <w:szCs w:val="16"/>
              </w:rPr>
            </w:pPr>
          </w:p>
        </w:tc>
      </w:tr>
      <w:tr w:rsidR="00774A9B" w:rsidRPr="005C5477" w14:paraId="24AEE8CD" w14:textId="77777777" w:rsidTr="00705584">
        <w:trPr>
          <w:trHeight w:val="422"/>
        </w:trPr>
        <w:tc>
          <w:tcPr>
            <w:tcW w:w="2908" w:type="dxa"/>
          </w:tcPr>
          <w:p w14:paraId="131DC76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Exportación</w:t>
            </w:r>
          </w:p>
        </w:tc>
        <w:tc>
          <w:tcPr>
            <w:tcW w:w="3383" w:type="dxa"/>
          </w:tcPr>
          <w:p w14:paraId="7877AB7B"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 a 10</w:t>
            </w:r>
          </w:p>
        </w:tc>
        <w:tc>
          <w:tcPr>
            <w:tcW w:w="2537" w:type="dxa"/>
          </w:tcPr>
          <w:p w14:paraId="21FA918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4160D293" w14:textId="77777777" w:rsidTr="00705584">
        <w:trPr>
          <w:trHeight w:val="422"/>
        </w:trPr>
        <w:tc>
          <w:tcPr>
            <w:tcW w:w="2908" w:type="dxa"/>
          </w:tcPr>
          <w:p w14:paraId="6525CFBF" w14:textId="77777777" w:rsidR="00774A9B" w:rsidRPr="005C5477" w:rsidRDefault="00774A9B" w:rsidP="00705584">
            <w:pPr>
              <w:spacing w:line="360" w:lineRule="auto"/>
              <w:jc w:val="center"/>
              <w:rPr>
                <w:rFonts w:ascii="Century Gothic" w:hAnsi="Century Gothic" w:cs="Arial"/>
                <w:b/>
              </w:rPr>
            </w:pPr>
          </w:p>
        </w:tc>
        <w:tc>
          <w:tcPr>
            <w:tcW w:w="3383" w:type="dxa"/>
          </w:tcPr>
          <w:p w14:paraId="769FB2F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11 a 50</w:t>
            </w:r>
          </w:p>
        </w:tc>
        <w:tc>
          <w:tcPr>
            <w:tcW w:w="2537" w:type="dxa"/>
          </w:tcPr>
          <w:p w14:paraId="67A1B31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$ 80.00</w:t>
            </w:r>
          </w:p>
        </w:tc>
      </w:tr>
      <w:tr w:rsidR="00774A9B" w:rsidRPr="005C5477" w14:paraId="74C787CF" w14:textId="77777777" w:rsidTr="00705584">
        <w:trPr>
          <w:trHeight w:val="422"/>
        </w:trPr>
        <w:tc>
          <w:tcPr>
            <w:tcW w:w="2908" w:type="dxa"/>
          </w:tcPr>
          <w:p w14:paraId="3A7B1AFC" w14:textId="77777777" w:rsidR="00774A9B" w:rsidRPr="005C5477" w:rsidRDefault="00774A9B" w:rsidP="00705584">
            <w:pPr>
              <w:spacing w:line="360" w:lineRule="auto"/>
              <w:jc w:val="center"/>
              <w:rPr>
                <w:rFonts w:ascii="Century Gothic" w:hAnsi="Century Gothic" w:cs="Arial"/>
                <w:b/>
              </w:rPr>
            </w:pPr>
          </w:p>
        </w:tc>
        <w:tc>
          <w:tcPr>
            <w:tcW w:w="3383" w:type="dxa"/>
          </w:tcPr>
          <w:p w14:paraId="1FC6F74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51 a 100</w:t>
            </w:r>
          </w:p>
        </w:tc>
        <w:tc>
          <w:tcPr>
            <w:tcW w:w="2537" w:type="dxa"/>
          </w:tcPr>
          <w:p w14:paraId="2F08844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$ 120.00</w:t>
            </w:r>
          </w:p>
        </w:tc>
      </w:tr>
      <w:tr w:rsidR="00774A9B" w:rsidRPr="005C5477" w14:paraId="71A61AF5" w14:textId="77777777" w:rsidTr="00705584">
        <w:trPr>
          <w:trHeight w:val="422"/>
        </w:trPr>
        <w:tc>
          <w:tcPr>
            <w:tcW w:w="2908" w:type="dxa"/>
          </w:tcPr>
          <w:p w14:paraId="25B1FF3F" w14:textId="77777777" w:rsidR="00774A9B" w:rsidRPr="005C5477" w:rsidRDefault="00774A9B" w:rsidP="00705584">
            <w:pPr>
              <w:spacing w:line="360" w:lineRule="auto"/>
              <w:jc w:val="center"/>
              <w:rPr>
                <w:rFonts w:ascii="Century Gothic" w:hAnsi="Century Gothic" w:cs="Arial"/>
                <w:b/>
              </w:rPr>
            </w:pPr>
          </w:p>
        </w:tc>
        <w:tc>
          <w:tcPr>
            <w:tcW w:w="3383" w:type="dxa"/>
          </w:tcPr>
          <w:p w14:paraId="3899CEDB"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101 en adelante</w:t>
            </w:r>
          </w:p>
        </w:tc>
        <w:tc>
          <w:tcPr>
            <w:tcW w:w="2537" w:type="dxa"/>
          </w:tcPr>
          <w:p w14:paraId="7FA17F8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w:t>
            </w:r>
          </w:p>
        </w:tc>
      </w:tr>
      <w:tr w:rsidR="00774A9B" w:rsidRPr="005C5477" w14:paraId="06933E83" w14:textId="77777777" w:rsidTr="00705584">
        <w:trPr>
          <w:trHeight w:val="432"/>
        </w:trPr>
        <w:tc>
          <w:tcPr>
            <w:tcW w:w="6291" w:type="dxa"/>
            <w:gridSpan w:val="2"/>
          </w:tcPr>
          <w:p w14:paraId="0C651CC6" w14:textId="77777777" w:rsidR="00774A9B" w:rsidRPr="005C5477" w:rsidRDefault="00774A9B" w:rsidP="00705584">
            <w:pPr>
              <w:spacing w:line="360" w:lineRule="auto"/>
              <w:rPr>
                <w:rFonts w:ascii="Century Gothic" w:hAnsi="Century Gothic" w:cs="Arial"/>
                <w:bCs/>
              </w:rPr>
            </w:pPr>
            <w:r w:rsidRPr="005C5477">
              <w:rPr>
                <w:rFonts w:ascii="Century Gothic" w:hAnsi="Century Gothic" w:cs="Arial"/>
                <w:bCs/>
              </w:rPr>
              <w:t>9.- Opinión positiva para establecimientos de venta de cerveza, vinos y licores.</w:t>
            </w:r>
          </w:p>
        </w:tc>
        <w:tc>
          <w:tcPr>
            <w:tcW w:w="2537" w:type="dxa"/>
            <w:vAlign w:val="center"/>
          </w:tcPr>
          <w:p w14:paraId="1E0D7D79"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$ 100,000.00</w:t>
            </w:r>
          </w:p>
        </w:tc>
      </w:tr>
      <w:tr w:rsidR="00774A9B" w:rsidRPr="005C5477" w14:paraId="2C9D7BF9" w14:textId="77777777" w:rsidTr="00705584">
        <w:trPr>
          <w:trHeight w:val="432"/>
        </w:trPr>
        <w:tc>
          <w:tcPr>
            <w:tcW w:w="6291" w:type="dxa"/>
            <w:gridSpan w:val="2"/>
          </w:tcPr>
          <w:p w14:paraId="59D1D9DE" w14:textId="77777777" w:rsidR="00774A9B" w:rsidRPr="005C5477" w:rsidRDefault="00774A9B" w:rsidP="00705584">
            <w:pPr>
              <w:spacing w:line="360" w:lineRule="auto"/>
              <w:rPr>
                <w:rFonts w:ascii="Century Gothic" w:hAnsi="Century Gothic" w:cs="Arial"/>
                <w:bCs/>
              </w:rPr>
            </w:pPr>
            <w:r w:rsidRPr="005C5477">
              <w:rPr>
                <w:rFonts w:ascii="Century Gothic" w:hAnsi="Century Gothic" w:cs="Arial"/>
                <w:bCs/>
              </w:rPr>
              <w:t xml:space="preserve">10.- Constancia de zonificación. </w:t>
            </w:r>
          </w:p>
        </w:tc>
        <w:tc>
          <w:tcPr>
            <w:tcW w:w="2537" w:type="dxa"/>
            <w:vAlign w:val="center"/>
          </w:tcPr>
          <w:p w14:paraId="629FEEE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$ 300.00</w:t>
            </w:r>
          </w:p>
        </w:tc>
      </w:tr>
      <w:tr w:rsidR="00774A9B" w:rsidRPr="005C5477" w14:paraId="51AE113D" w14:textId="77777777" w:rsidTr="00705584">
        <w:trPr>
          <w:trHeight w:val="432"/>
        </w:trPr>
        <w:tc>
          <w:tcPr>
            <w:tcW w:w="6291" w:type="dxa"/>
            <w:gridSpan w:val="2"/>
          </w:tcPr>
          <w:p w14:paraId="30A9C7B0" w14:textId="77777777" w:rsidR="00774A9B" w:rsidRPr="005C5477" w:rsidRDefault="00774A9B" w:rsidP="00705584">
            <w:pPr>
              <w:spacing w:line="360" w:lineRule="auto"/>
              <w:rPr>
                <w:rFonts w:ascii="Century Gothic" w:hAnsi="Century Gothic" w:cs="Arial"/>
                <w:b/>
              </w:rPr>
            </w:pPr>
            <w:r w:rsidRPr="005C5477">
              <w:rPr>
                <w:rFonts w:ascii="Century Gothic" w:hAnsi="Century Gothic" w:cs="Arial"/>
                <w:b/>
              </w:rPr>
              <w:t>ll.3.- Legalización de firmas, certificación y expedición de documentos municipales</w:t>
            </w:r>
          </w:p>
        </w:tc>
        <w:tc>
          <w:tcPr>
            <w:tcW w:w="2537" w:type="dxa"/>
          </w:tcPr>
          <w:p w14:paraId="7C5E88AB" w14:textId="77777777" w:rsidR="00774A9B" w:rsidRPr="005C5477" w:rsidRDefault="00774A9B" w:rsidP="00705584">
            <w:pPr>
              <w:spacing w:line="360" w:lineRule="auto"/>
              <w:jc w:val="center"/>
              <w:rPr>
                <w:rFonts w:ascii="Century Gothic" w:hAnsi="Century Gothic" w:cs="Arial"/>
              </w:rPr>
            </w:pPr>
          </w:p>
        </w:tc>
      </w:tr>
      <w:tr w:rsidR="00774A9B" w:rsidRPr="005C5477" w14:paraId="0A835923" w14:textId="77777777" w:rsidTr="00705584">
        <w:trPr>
          <w:trHeight w:val="431"/>
        </w:trPr>
        <w:tc>
          <w:tcPr>
            <w:tcW w:w="6291" w:type="dxa"/>
            <w:gridSpan w:val="2"/>
          </w:tcPr>
          <w:p w14:paraId="1DD83A96"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1.- Constancias y certificaciones</w:t>
            </w:r>
          </w:p>
        </w:tc>
        <w:tc>
          <w:tcPr>
            <w:tcW w:w="2537" w:type="dxa"/>
          </w:tcPr>
          <w:p w14:paraId="0B4C55C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4B26209E" w14:textId="77777777" w:rsidTr="00705584">
        <w:trPr>
          <w:trHeight w:val="431"/>
        </w:trPr>
        <w:tc>
          <w:tcPr>
            <w:tcW w:w="6291" w:type="dxa"/>
            <w:gridSpan w:val="2"/>
          </w:tcPr>
          <w:p w14:paraId="6BFF3CC6"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2.- Otros documentos oficiales</w:t>
            </w:r>
          </w:p>
        </w:tc>
        <w:tc>
          <w:tcPr>
            <w:tcW w:w="2537" w:type="dxa"/>
          </w:tcPr>
          <w:p w14:paraId="39CB667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590CD593" w14:textId="77777777" w:rsidTr="00705584">
        <w:trPr>
          <w:trHeight w:val="431"/>
        </w:trPr>
        <w:tc>
          <w:tcPr>
            <w:tcW w:w="6291" w:type="dxa"/>
            <w:gridSpan w:val="2"/>
          </w:tcPr>
          <w:p w14:paraId="10BE3B3F"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3.- Acta de nacimiento, matrimonio o defunción cada una</w:t>
            </w:r>
          </w:p>
        </w:tc>
        <w:tc>
          <w:tcPr>
            <w:tcW w:w="2537" w:type="dxa"/>
          </w:tcPr>
          <w:p w14:paraId="6CF39E4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$ 128.00</w:t>
            </w:r>
          </w:p>
        </w:tc>
      </w:tr>
      <w:tr w:rsidR="00774A9B" w:rsidRPr="005C5477" w14:paraId="2D54DC80" w14:textId="77777777" w:rsidTr="00705584">
        <w:trPr>
          <w:trHeight w:val="431"/>
        </w:trPr>
        <w:tc>
          <w:tcPr>
            <w:tcW w:w="6291" w:type="dxa"/>
            <w:gridSpan w:val="2"/>
          </w:tcPr>
          <w:p w14:paraId="5C6A4DEE"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4.- Asentamiento de Matrimonio en horario laboral</w:t>
            </w:r>
          </w:p>
        </w:tc>
        <w:tc>
          <w:tcPr>
            <w:tcW w:w="2537" w:type="dxa"/>
          </w:tcPr>
          <w:p w14:paraId="753C820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$ 794.00</w:t>
            </w:r>
          </w:p>
        </w:tc>
      </w:tr>
      <w:tr w:rsidR="00774A9B" w:rsidRPr="005C5477" w14:paraId="451BFFB3" w14:textId="77777777" w:rsidTr="00705584">
        <w:trPr>
          <w:trHeight w:val="431"/>
        </w:trPr>
        <w:tc>
          <w:tcPr>
            <w:tcW w:w="6291" w:type="dxa"/>
            <w:gridSpan w:val="2"/>
          </w:tcPr>
          <w:p w14:paraId="2B9BD685"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5.- Asentamiento de Divorcio</w:t>
            </w:r>
          </w:p>
        </w:tc>
        <w:tc>
          <w:tcPr>
            <w:tcW w:w="2537" w:type="dxa"/>
          </w:tcPr>
          <w:p w14:paraId="148172C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$1,282.00</w:t>
            </w:r>
          </w:p>
        </w:tc>
      </w:tr>
      <w:tr w:rsidR="00774A9B" w:rsidRPr="005C5477" w14:paraId="5F5308C8" w14:textId="77777777" w:rsidTr="00705584">
        <w:trPr>
          <w:trHeight w:val="431"/>
        </w:trPr>
        <w:tc>
          <w:tcPr>
            <w:tcW w:w="6291" w:type="dxa"/>
            <w:gridSpan w:val="2"/>
          </w:tcPr>
          <w:p w14:paraId="5E2D4899"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6.- Corrección Administrativa</w:t>
            </w:r>
          </w:p>
        </w:tc>
        <w:tc>
          <w:tcPr>
            <w:tcW w:w="2537" w:type="dxa"/>
          </w:tcPr>
          <w:p w14:paraId="0A46F5D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$ 295.00</w:t>
            </w:r>
          </w:p>
        </w:tc>
      </w:tr>
      <w:tr w:rsidR="00774A9B" w:rsidRPr="005C5477" w14:paraId="0C1A939B" w14:textId="77777777" w:rsidTr="00705584">
        <w:trPr>
          <w:trHeight w:val="431"/>
        </w:trPr>
        <w:tc>
          <w:tcPr>
            <w:tcW w:w="6291" w:type="dxa"/>
            <w:gridSpan w:val="2"/>
          </w:tcPr>
          <w:p w14:paraId="0F84D745"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7.- Anotaciones Marginales</w:t>
            </w:r>
          </w:p>
        </w:tc>
        <w:tc>
          <w:tcPr>
            <w:tcW w:w="2537" w:type="dxa"/>
          </w:tcPr>
          <w:p w14:paraId="76433A2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$ 133.00</w:t>
            </w:r>
          </w:p>
        </w:tc>
      </w:tr>
      <w:tr w:rsidR="00774A9B" w:rsidRPr="005C5477" w14:paraId="3D2EA68B" w14:textId="77777777" w:rsidTr="00705584">
        <w:trPr>
          <w:trHeight w:val="431"/>
        </w:trPr>
        <w:tc>
          <w:tcPr>
            <w:tcW w:w="6291" w:type="dxa"/>
            <w:gridSpan w:val="2"/>
          </w:tcPr>
          <w:p w14:paraId="729D6604"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8.- Documentos Oficiales Departamento de Catastro</w:t>
            </w:r>
          </w:p>
        </w:tc>
        <w:tc>
          <w:tcPr>
            <w:tcW w:w="2537" w:type="dxa"/>
          </w:tcPr>
          <w:p w14:paraId="1B5F96F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38C52B92" w14:textId="77777777" w:rsidTr="00705584">
        <w:trPr>
          <w:trHeight w:val="431"/>
        </w:trPr>
        <w:tc>
          <w:tcPr>
            <w:tcW w:w="6291" w:type="dxa"/>
            <w:gridSpan w:val="2"/>
          </w:tcPr>
          <w:p w14:paraId="41B7FA2A"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9.- Asentamiento de matrimonio fuera de oficinas</w:t>
            </w:r>
          </w:p>
        </w:tc>
        <w:tc>
          <w:tcPr>
            <w:tcW w:w="2537" w:type="dxa"/>
          </w:tcPr>
          <w:p w14:paraId="4A04E4A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$ 7,957.00</w:t>
            </w:r>
          </w:p>
        </w:tc>
      </w:tr>
      <w:tr w:rsidR="00774A9B" w:rsidRPr="005C5477" w14:paraId="76DE247B" w14:textId="77777777" w:rsidTr="00705584">
        <w:trPr>
          <w:trHeight w:val="431"/>
        </w:trPr>
        <w:tc>
          <w:tcPr>
            <w:tcW w:w="6291" w:type="dxa"/>
            <w:gridSpan w:val="2"/>
          </w:tcPr>
          <w:p w14:paraId="7F254365"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10.- Matrimonio en las oficinas de registro civil en día inhábil y fuera de horario.</w:t>
            </w:r>
          </w:p>
        </w:tc>
        <w:tc>
          <w:tcPr>
            <w:tcW w:w="2537" w:type="dxa"/>
          </w:tcPr>
          <w:p w14:paraId="5397853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$ 2,586.00</w:t>
            </w:r>
          </w:p>
        </w:tc>
      </w:tr>
      <w:tr w:rsidR="00774A9B" w:rsidRPr="005C5477" w14:paraId="67A75E85" w14:textId="77777777" w:rsidTr="00705584">
        <w:trPr>
          <w:trHeight w:val="431"/>
        </w:trPr>
        <w:tc>
          <w:tcPr>
            <w:tcW w:w="6291" w:type="dxa"/>
            <w:gridSpan w:val="2"/>
          </w:tcPr>
          <w:p w14:paraId="432A87E8"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11.- De otros documentos, cada uno.</w:t>
            </w:r>
          </w:p>
        </w:tc>
        <w:tc>
          <w:tcPr>
            <w:tcW w:w="2537" w:type="dxa"/>
          </w:tcPr>
          <w:p w14:paraId="51ACA79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$ 587.00</w:t>
            </w:r>
          </w:p>
        </w:tc>
      </w:tr>
      <w:tr w:rsidR="00774A9B" w:rsidRPr="005C5477" w14:paraId="5D2506A0" w14:textId="77777777" w:rsidTr="00705584">
        <w:trPr>
          <w:trHeight w:val="431"/>
        </w:trPr>
        <w:tc>
          <w:tcPr>
            <w:tcW w:w="6291" w:type="dxa"/>
            <w:gridSpan w:val="2"/>
          </w:tcPr>
          <w:p w14:paraId="1AE1F367"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lastRenderedPageBreak/>
              <w:t>12.- De actas de nacimiento para fines escolares, para personas menores de 17 años.</w:t>
            </w:r>
          </w:p>
        </w:tc>
        <w:tc>
          <w:tcPr>
            <w:tcW w:w="2537" w:type="dxa"/>
          </w:tcPr>
          <w:p w14:paraId="69437D26"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$ 67.00</w:t>
            </w:r>
          </w:p>
        </w:tc>
      </w:tr>
      <w:tr w:rsidR="00774A9B" w:rsidRPr="005C5477" w14:paraId="7E911B8F" w14:textId="77777777" w:rsidTr="00705584">
        <w:trPr>
          <w:trHeight w:val="431"/>
        </w:trPr>
        <w:tc>
          <w:tcPr>
            <w:tcW w:w="6291" w:type="dxa"/>
            <w:gridSpan w:val="2"/>
          </w:tcPr>
          <w:p w14:paraId="707C1093"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 xml:space="preserve">13.- De actas del estado civil de las personas de otras entidades federativas. </w:t>
            </w:r>
          </w:p>
        </w:tc>
        <w:tc>
          <w:tcPr>
            <w:tcW w:w="2537" w:type="dxa"/>
          </w:tcPr>
          <w:p w14:paraId="6294B92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$ 301.00</w:t>
            </w:r>
          </w:p>
        </w:tc>
      </w:tr>
      <w:tr w:rsidR="00774A9B" w:rsidRPr="005C5477" w14:paraId="47AE71A2" w14:textId="77777777" w:rsidTr="00705584">
        <w:trPr>
          <w:trHeight w:val="431"/>
        </w:trPr>
        <w:tc>
          <w:tcPr>
            <w:tcW w:w="6291" w:type="dxa"/>
            <w:gridSpan w:val="2"/>
          </w:tcPr>
          <w:p w14:paraId="1FDB34D6"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14.- Certificación de firmas de registro civil.</w:t>
            </w:r>
          </w:p>
        </w:tc>
        <w:tc>
          <w:tcPr>
            <w:tcW w:w="2537" w:type="dxa"/>
          </w:tcPr>
          <w:p w14:paraId="3786C132"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$ 236.00</w:t>
            </w:r>
          </w:p>
        </w:tc>
      </w:tr>
      <w:tr w:rsidR="00774A9B" w:rsidRPr="005C5477" w14:paraId="6F67337E" w14:textId="77777777" w:rsidTr="00705584">
        <w:trPr>
          <w:trHeight w:val="431"/>
        </w:trPr>
        <w:tc>
          <w:tcPr>
            <w:tcW w:w="6291" w:type="dxa"/>
            <w:gridSpan w:val="2"/>
          </w:tcPr>
          <w:p w14:paraId="0A4A1EDC"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15.- Legalización de documento de registro civil.</w:t>
            </w:r>
          </w:p>
        </w:tc>
        <w:tc>
          <w:tcPr>
            <w:tcW w:w="2537" w:type="dxa"/>
          </w:tcPr>
          <w:p w14:paraId="588E8A9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$ 166.00</w:t>
            </w:r>
          </w:p>
        </w:tc>
      </w:tr>
      <w:tr w:rsidR="00774A9B" w:rsidRPr="005C5477" w14:paraId="5DD23E22" w14:textId="77777777" w:rsidTr="00705584">
        <w:trPr>
          <w:trHeight w:val="431"/>
        </w:trPr>
        <w:tc>
          <w:tcPr>
            <w:tcW w:w="6291" w:type="dxa"/>
            <w:gridSpan w:val="2"/>
          </w:tcPr>
          <w:p w14:paraId="652F5FE8"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16.- Por inscripción de resoluciones judiciales relativas a actos del estado civil + anotación.</w:t>
            </w:r>
          </w:p>
        </w:tc>
        <w:tc>
          <w:tcPr>
            <w:tcW w:w="2537" w:type="dxa"/>
          </w:tcPr>
          <w:p w14:paraId="657F404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$ 824.00</w:t>
            </w:r>
          </w:p>
        </w:tc>
      </w:tr>
      <w:tr w:rsidR="00774A9B" w:rsidRPr="005C5477" w14:paraId="042FCB83" w14:textId="77777777" w:rsidTr="00705584">
        <w:trPr>
          <w:trHeight w:val="431"/>
        </w:trPr>
        <w:tc>
          <w:tcPr>
            <w:tcW w:w="6291" w:type="dxa"/>
            <w:gridSpan w:val="2"/>
          </w:tcPr>
          <w:p w14:paraId="65A683BA"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 xml:space="preserve">17.- Por inscripción de resoluciones judiciales relativas a la adopción. </w:t>
            </w:r>
          </w:p>
        </w:tc>
        <w:tc>
          <w:tcPr>
            <w:tcW w:w="2537" w:type="dxa"/>
          </w:tcPr>
          <w:p w14:paraId="40186D8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$ 824.00</w:t>
            </w:r>
          </w:p>
        </w:tc>
      </w:tr>
      <w:tr w:rsidR="00774A9B" w:rsidRPr="005C5477" w14:paraId="688F75F5" w14:textId="77777777" w:rsidTr="00705584">
        <w:trPr>
          <w:trHeight w:val="431"/>
        </w:trPr>
        <w:tc>
          <w:tcPr>
            <w:tcW w:w="6291" w:type="dxa"/>
            <w:gridSpan w:val="2"/>
          </w:tcPr>
          <w:p w14:paraId="389F1BC9"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18.- Por la corrección de actas, cuando no sean sustanciales, previstas en el artículo 48 del Código Civil, cuando el error sea atribuible al usuario.</w:t>
            </w:r>
          </w:p>
        </w:tc>
        <w:tc>
          <w:tcPr>
            <w:tcW w:w="2537" w:type="dxa"/>
          </w:tcPr>
          <w:p w14:paraId="4AF9B48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$ 308.00</w:t>
            </w:r>
          </w:p>
        </w:tc>
      </w:tr>
      <w:tr w:rsidR="00774A9B" w:rsidRPr="005C5477" w14:paraId="3110F01C" w14:textId="77777777" w:rsidTr="00705584">
        <w:trPr>
          <w:trHeight w:val="431"/>
        </w:trPr>
        <w:tc>
          <w:tcPr>
            <w:tcW w:w="6291" w:type="dxa"/>
            <w:gridSpan w:val="2"/>
          </w:tcPr>
          <w:p w14:paraId="62AD2CD1"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19.- Expedición de certificado de inexistencia de registro de actos del estado civil.</w:t>
            </w:r>
          </w:p>
        </w:tc>
        <w:tc>
          <w:tcPr>
            <w:tcW w:w="2537" w:type="dxa"/>
          </w:tcPr>
          <w:p w14:paraId="289D2E96"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$ 139.00</w:t>
            </w:r>
          </w:p>
        </w:tc>
      </w:tr>
      <w:tr w:rsidR="00774A9B" w:rsidRPr="005C5477" w14:paraId="194E305F" w14:textId="77777777" w:rsidTr="00705584">
        <w:trPr>
          <w:trHeight w:val="431"/>
        </w:trPr>
        <w:tc>
          <w:tcPr>
            <w:tcW w:w="6291" w:type="dxa"/>
            <w:gridSpan w:val="2"/>
          </w:tcPr>
          <w:p w14:paraId="71D81DD0"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20.- Por cada nota marginal, salvo los casos en que la inscripción del acto de que se trate este exento.</w:t>
            </w:r>
          </w:p>
        </w:tc>
        <w:tc>
          <w:tcPr>
            <w:tcW w:w="2537" w:type="dxa"/>
          </w:tcPr>
          <w:p w14:paraId="0AFCA4E2"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$ 194.00</w:t>
            </w:r>
          </w:p>
        </w:tc>
      </w:tr>
      <w:tr w:rsidR="00774A9B" w:rsidRPr="005C5477" w14:paraId="25F8B4B1" w14:textId="77777777" w:rsidTr="00705584">
        <w:trPr>
          <w:trHeight w:val="431"/>
        </w:trPr>
        <w:tc>
          <w:tcPr>
            <w:tcW w:w="6291" w:type="dxa"/>
            <w:gridSpan w:val="2"/>
          </w:tcPr>
          <w:p w14:paraId="67A25DD0"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21.- Envío de notas marginales:</w:t>
            </w:r>
          </w:p>
        </w:tc>
        <w:tc>
          <w:tcPr>
            <w:tcW w:w="2537" w:type="dxa"/>
          </w:tcPr>
          <w:p w14:paraId="5AF5E255" w14:textId="77777777" w:rsidR="00774A9B" w:rsidRPr="005C5477" w:rsidRDefault="00774A9B" w:rsidP="00705584">
            <w:pPr>
              <w:spacing w:line="360" w:lineRule="auto"/>
              <w:jc w:val="center"/>
              <w:rPr>
                <w:rFonts w:ascii="Century Gothic" w:hAnsi="Century Gothic" w:cs="Arial"/>
              </w:rPr>
            </w:pPr>
          </w:p>
        </w:tc>
      </w:tr>
      <w:tr w:rsidR="00774A9B" w:rsidRPr="005C5477" w14:paraId="548D09F1" w14:textId="77777777" w:rsidTr="00705584">
        <w:trPr>
          <w:trHeight w:val="431"/>
        </w:trPr>
        <w:tc>
          <w:tcPr>
            <w:tcW w:w="6291" w:type="dxa"/>
            <w:gridSpan w:val="2"/>
          </w:tcPr>
          <w:p w14:paraId="5138ADA9"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21.1. Dentro del estado.</w:t>
            </w:r>
          </w:p>
        </w:tc>
        <w:tc>
          <w:tcPr>
            <w:tcW w:w="2537" w:type="dxa"/>
          </w:tcPr>
          <w:p w14:paraId="066B118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$ 81.00</w:t>
            </w:r>
          </w:p>
        </w:tc>
      </w:tr>
      <w:tr w:rsidR="00774A9B" w:rsidRPr="005C5477" w14:paraId="5B959266" w14:textId="77777777" w:rsidTr="00705584">
        <w:trPr>
          <w:trHeight w:val="431"/>
        </w:trPr>
        <w:tc>
          <w:tcPr>
            <w:tcW w:w="6291" w:type="dxa"/>
            <w:gridSpan w:val="2"/>
          </w:tcPr>
          <w:p w14:paraId="41C33379"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21.2. Fuera del estado.</w:t>
            </w:r>
          </w:p>
        </w:tc>
        <w:tc>
          <w:tcPr>
            <w:tcW w:w="2537" w:type="dxa"/>
          </w:tcPr>
          <w:p w14:paraId="789A896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xml:space="preserve"> $ 135.00</w:t>
            </w:r>
          </w:p>
        </w:tc>
      </w:tr>
      <w:tr w:rsidR="00774A9B" w:rsidRPr="005C5477" w14:paraId="4470077F" w14:textId="77777777" w:rsidTr="00705584">
        <w:trPr>
          <w:trHeight w:val="431"/>
        </w:trPr>
        <w:tc>
          <w:tcPr>
            <w:tcW w:w="6291" w:type="dxa"/>
            <w:gridSpan w:val="2"/>
          </w:tcPr>
          <w:p w14:paraId="141E4194"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lastRenderedPageBreak/>
              <w:t>22.- Por el procedimiento de divorcio seguido ante los Oficiales del Registro Civil.</w:t>
            </w:r>
          </w:p>
        </w:tc>
        <w:tc>
          <w:tcPr>
            <w:tcW w:w="2537" w:type="dxa"/>
          </w:tcPr>
          <w:p w14:paraId="67C67B2B"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$ 6,656.00</w:t>
            </w:r>
          </w:p>
        </w:tc>
      </w:tr>
      <w:tr w:rsidR="00774A9B" w:rsidRPr="005C5477" w14:paraId="5D29D32F" w14:textId="77777777" w:rsidTr="00705584">
        <w:trPr>
          <w:trHeight w:val="431"/>
        </w:trPr>
        <w:tc>
          <w:tcPr>
            <w:tcW w:w="6291" w:type="dxa"/>
            <w:gridSpan w:val="2"/>
          </w:tcPr>
          <w:p w14:paraId="18DC7C0A" w14:textId="77777777" w:rsidR="00774A9B" w:rsidRPr="000A1F13" w:rsidRDefault="00774A9B" w:rsidP="00705584">
            <w:pPr>
              <w:spacing w:line="360" w:lineRule="auto"/>
              <w:rPr>
                <w:rFonts w:ascii="Century Gothic" w:hAnsi="Century Gothic" w:cs="Arial"/>
              </w:rPr>
            </w:pPr>
            <w:r w:rsidRPr="000A1F13">
              <w:rPr>
                <w:rFonts w:ascii="Century Gothic" w:hAnsi="Century Gothic" w:cs="Arial"/>
              </w:rPr>
              <w:t>23.- Inscripción de documento extranjero.</w:t>
            </w:r>
          </w:p>
        </w:tc>
        <w:tc>
          <w:tcPr>
            <w:tcW w:w="2537" w:type="dxa"/>
          </w:tcPr>
          <w:p w14:paraId="5D8F4A7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$ 863.00</w:t>
            </w:r>
          </w:p>
        </w:tc>
      </w:tr>
      <w:tr w:rsidR="00774A9B" w:rsidRPr="005C5477" w14:paraId="25AAF8A5" w14:textId="77777777" w:rsidTr="00705584">
        <w:trPr>
          <w:trHeight w:val="431"/>
        </w:trPr>
        <w:tc>
          <w:tcPr>
            <w:tcW w:w="6291" w:type="dxa"/>
            <w:gridSpan w:val="2"/>
          </w:tcPr>
          <w:p w14:paraId="2897A53E" w14:textId="6F93CDB4" w:rsidR="00774A9B" w:rsidRPr="000A1F13" w:rsidRDefault="002A2868" w:rsidP="00705584">
            <w:pPr>
              <w:spacing w:line="360" w:lineRule="auto"/>
              <w:rPr>
                <w:rFonts w:ascii="Century Gothic" w:hAnsi="Century Gothic" w:cs="Arial"/>
              </w:rPr>
            </w:pPr>
            <w:r>
              <w:rPr>
                <w:rFonts w:ascii="Century Gothic" w:hAnsi="Century Gothic" w:cs="Arial"/>
              </w:rPr>
              <w:t xml:space="preserve">24.- </w:t>
            </w:r>
            <w:r w:rsidR="00774A9B" w:rsidRPr="000A1F13">
              <w:rPr>
                <w:rFonts w:ascii="Century Gothic" w:hAnsi="Century Gothic" w:cs="Arial"/>
              </w:rPr>
              <w:t>Servicio de agua potable mensual</w:t>
            </w:r>
          </w:p>
        </w:tc>
        <w:tc>
          <w:tcPr>
            <w:tcW w:w="2537" w:type="dxa"/>
          </w:tcPr>
          <w:p w14:paraId="5CAAF5F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5678AB03" w14:textId="77777777" w:rsidTr="00705584">
        <w:trPr>
          <w:trHeight w:val="431"/>
        </w:trPr>
        <w:tc>
          <w:tcPr>
            <w:tcW w:w="6291" w:type="dxa"/>
            <w:gridSpan w:val="2"/>
          </w:tcPr>
          <w:p w14:paraId="2B11ABB5" w14:textId="561C6BF1" w:rsidR="00774A9B" w:rsidRPr="000A1F13" w:rsidRDefault="002A2868" w:rsidP="00705584">
            <w:pPr>
              <w:spacing w:line="360" w:lineRule="auto"/>
              <w:rPr>
                <w:rFonts w:ascii="Century Gothic" w:hAnsi="Century Gothic" w:cs="Arial"/>
              </w:rPr>
            </w:pPr>
            <w:r>
              <w:rPr>
                <w:rFonts w:ascii="Century Gothic" w:hAnsi="Century Gothic" w:cs="Arial"/>
              </w:rPr>
              <w:t xml:space="preserve">25.- </w:t>
            </w:r>
            <w:r w:rsidR="00774A9B" w:rsidRPr="000A1F13">
              <w:rPr>
                <w:rFonts w:ascii="Century Gothic" w:hAnsi="Century Gothic" w:cs="Arial"/>
              </w:rPr>
              <w:t>Servicio de agua potable para adultos mayores con credencial.</w:t>
            </w:r>
          </w:p>
        </w:tc>
        <w:tc>
          <w:tcPr>
            <w:tcW w:w="2537" w:type="dxa"/>
          </w:tcPr>
          <w:p w14:paraId="5FF5097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78689A67" w14:textId="77777777" w:rsidTr="00705584">
        <w:trPr>
          <w:trHeight w:val="431"/>
        </w:trPr>
        <w:tc>
          <w:tcPr>
            <w:tcW w:w="6291" w:type="dxa"/>
            <w:gridSpan w:val="2"/>
          </w:tcPr>
          <w:p w14:paraId="6E45864D" w14:textId="77777777" w:rsidR="00774A9B" w:rsidRPr="005C5477" w:rsidRDefault="00774A9B" w:rsidP="00705584">
            <w:pPr>
              <w:spacing w:line="360" w:lineRule="auto"/>
              <w:rPr>
                <w:rFonts w:ascii="Century Gothic" w:hAnsi="Century Gothic" w:cs="Arial"/>
                <w:b/>
              </w:rPr>
            </w:pPr>
            <w:r w:rsidRPr="005C5477">
              <w:rPr>
                <w:rFonts w:ascii="Century Gothic" w:hAnsi="Century Gothic" w:cs="Arial"/>
                <w:b/>
              </w:rPr>
              <w:t>ll.4.- Cementerios municipales</w:t>
            </w:r>
          </w:p>
        </w:tc>
        <w:tc>
          <w:tcPr>
            <w:tcW w:w="2537" w:type="dxa"/>
          </w:tcPr>
          <w:p w14:paraId="7C3E2D9B" w14:textId="77777777" w:rsidR="00774A9B" w:rsidRPr="005C5477" w:rsidRDefault="00774A9B" w:rsidP="00705584">
            <w:pPr>
              <w:spacing w:line="360" w:lineRule="auto"/>
              <w:rPr>
                <w:rFonts w:ascii="Century Gothic" w:hAnsi="Century Gothic" w:cs="Arial"/>
              </w:rPr>
            </w:pPr>
          </w:p>
        </w:tc>
      </w:tr>
      <w:tr w:rsidR="00774A9B" w:rsidRPr="005C5477" w14:paraId="3A259193" w14:textId="77777777" w:rsidTr="00705584">
        <w:trPr>
          <w:trHeight w:val="431"/>
        </w:trPr>
        <w:tc>
          <w:tcPr>
            <w:tcW w:w="6291" w:type="dxa"/>
            <w:gridSpan w:val="2"/>
          </w:tcPr>
          <w:p w14:paraId="5FF84E70"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1.- Venta de fosas adulto</w:t>
            </w:r>
          </w:p>
        </w:tc>
        <w:tc>
          <w:tcPr>
            <w:tcW w:w="2537" w:type="dxa"/>
          </w:tcPr>
          <w:p w14:paraId="53E6039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$ 0.00</w:t>
            </w:r>
          </w:p>
        </w:tc>
      </w:tr>
      <w:tr w:rsidR="00774A9B" w:rsidRPr="005C5477" w14:paraId="776F0885" w14:textId="77777777" w:rsidTr="00705584">
        <w:trPr>
          <w:trHeight w:val="431"/>
        </w:trPr>
        <w:tc>
          <w:tcPr>
            <w:tcW w:w="6291" w:type="dxa"/>
            <w:gridSpan w:val="2"/>
          </w:tcPr>
          <w:p w14:paraId="4E4E91B0"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2.- Venta de fosas niño</w:t>
            </w:r>
          </w:p>
        </w:tc>
        <w:tc>
          <w:tcPr>
            <w:tcW w:w="2537" w:type="dxa"/>
          </w:tcPr>
          <w:p w14:paraId="3737EC3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$ 0.00</w:t>
            </w:r>
          </w:p>
        </w:tc>
      </w:tr>
      <w:tr w:rsidR="00774A9B" w:rsidRPr="005C5477" w14:paraId="7B14F1EA" w14:textId="77777777" w:rsidTr="00705584">
        <w:trPr>
          <w:trHeight w:val="431"/>
        </w:trPr>
        <w:tc>
          <w:tcPr>
            <w:tcW w:w="6291" w:type="dxa"/>
            <w:gridSpan w:val="2"/>
          </w:tcPr>
          <w:p w14:paraId="79A6DC23" w14:textId="77777777" w:rsidR="00774A9B" w:rsidRPr="005C5477" w:rsidRDefault="00774A9B" w:rsidP="00705584">
            <w:pPr>
              <w:spacing w:line="360" w:lineRule="auto"/>
              <w:rPr>
                <w:rFonts w:ascii="Century Gothic" w:hAnsi="Century Gothic" w:cs="Arial"/>
              </w:rPr>
            </w:pPr>
            <w:r w:rsidRPr="005C5477">
              <w:rPr>
                <w:rFonts w:ascii="Century Gothic" w:hAnsi="Century Gothic" w:cs="Arial"/>
              </w:rPr>
              <w:t xml:space="preserve">3.- Exhumación </w:t>
            </w:r>
          </w:p>
        </w:tc>
        <w:tc>
          <w:tcPr>
            <w:tcW w:w="2537" w:type="dxa"/>
          </w:tcPr>
          <w:p w14:paraId="1158147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$ 4,500.00</w:t>
            </w:r>
          </w:p>
        </w:tc>
      </w:tr>
      <w:tr w:rsidR="00774A9B" w:rsidRPr="005C5477" w14:paraId="5C4992DF" w14:textId="77777777" w:rsidTr="00705584">
        <w:trPr>
          <w:trHeight w:val="431"/>
        </w:trPr>
        <w:tc>
          <w:tcPr>
            <w:tcW w:w="6291" w:type="dxa"/>
            <w:gridSpan w:val="2"/>
          </w:tcPr>
          <w:p w14:paraId="6D91870E" w14:textId="77777777" w:rsidR="00774A9B" w:rsidRPr="005C5477" w:rsidRDefault="00774A9B" w:rsidP="00705584">
            <w:pPr>
              <w:spacing w:line="360" w:lineRule="auto"/>
              <w:rPr>
                <w:rFonts w:ascii="Century Gothic" w:hAnsi="Century Gothic" w:cs="Arial"/>
                <w:b/>
              </w:rPr>
            </w:pPr>
            <w:r w:rsidRPr="005C5477">
              <w:rPr>
                <w:rFonts w:ascii="Century Gothic" w:hAnsi="Century Gothic" w:cs="Arial"/>
                <w:b/>
              </w:rPr>
              <w:t>ll.5.- Ocupación de la vía pública para estacionamiento de vehículos y vendedores ambulantes</w:t>
            </w:r>
          </w:p>
        </w:tc>
        <w:tc>
          <w:tcPr>
            <w:tcW w:w="2537" w:type="dxa"/>
          </w:tcPr>
          <w:p w14:paraId="02F71768" w14:textId="77777777" w:rsidR="00774A9B" w:rsidRPr="005C5477" w:rsidRDefault="00774A9B" w:rsidP="00705584">
            <w:pPr>
              <w:spacing w:line="360" w:lineRule="auto"/>
              <w:jc w:val="center"/>
              <w:rPr>
                <w:rFonts w:ascii="Century Gothic" w:hAnsi="Century Gothic" w:cs="Arial"/>
              </w:rPr>
            </w:pPr>
          </w:p>
        </w:tc>
      </w:tr>
      <w:tr w:rsidR="00774A9B" w:rsidRPr="005C5477" w14:paraId="2CA0CA25" w14:textId="77777777" w:rsidTr="00705584">
        <w:trPr>
          <w:trHeight w:val="431"/>
        </w:trPr>
        <w:tc>
          <w:tcPr>
            <w:tcW w:w="6291" w:type="dxa"/>
            <w:gridSpan w:val="2"/>
          </w:tcPr>
          <w:p w14:paraId="0D9467A8" w14:textId="77777777" w:rsidR="00774A9B" w:rsidRPr="005C5477" w:rsidRDefault="00774A9B" w:rsidP="00705584">
            <w:pPr>
              <w:spacing w:line="360" w:lineRule="auto"/>
              <w:rPr>
                <w:rFonts w:ascii="Century Gothic" w:hAnsi="Century Gothic" w:cs="Arial"/>
                <w:bCs/>
              </w:rPr>
            </w:pPr>
            <w:r w:rsidRPr="005C5477">
              <w:rPr>
                <w:rFonts w:ascii="Century Gothic" w:hAnsi="Century Gothic" w:cs="Arial"/>
                <w:bCs/>
              </w:rPr>
              <w:t>1.- Ocupación de la vía pública por vendedores ambulantes</w:t>
            </w:r>
          </w:p>
        </w:tc>
        <w:tc>
          <w:tcPr>
            <w:tcW w:w="2537" w:type="dxa"/>
          </w:tcPr>
          <w:p w14:paraId="11595F11" w14:textId="77777777" w:rsidR="00774A9B" w:rsidRPr="005C5477" w:rsidRDefault="00774A9B" w:rsidP="00705584">
            <w:pPr>
              <w:spacing w:line="360" w:lineRule="auto"/>
              <w:jc w:val="center"/>
              <w:rPr>
                <w:rFonts w:ascii="Century Gothic" w:hAnsi="Century Gothic" w:cs="Arial"/>
              </w:rPr>
            </w:pPr>
          </w:p>
        </w:tc>
      </w:tr>
      <w:tr w:rsidR="00774A9B" w:rsidRPr="005C5477" w14:paraId="5AD7D523" w14:textId="77777777" w:rsidTr="00705584">
        <w:trPr>
          <w:trHeight w:val="431"/>
        </w:trPr>
        <w:tc>
          <w:tcPr>
            <w:tcW w:w="6291" w:type="dxa"/>
            <w:gridSpan w:val="2"/>
          </w:tcPr>
          <w:p w14:paraId="2F77C569" w14:textId="77777777" w:rsidR="00774A9B" w:rsidRPr="005C5477" w:rsidRDefault="00774A9B" w:rsidP="00774A9B">
            <w:pPr>
              <w:pStyle w:val="Prrafodelista"/>
              <w:numPr>
                <w:ilvl w:val="1"/>
                <w:numId w:val="19"/>
              </w:numPr>
              <w:spacing w:after="0" w:line="360" w:lineRule="auto"/>
              <w:rPr>
                <w:rFonts w:ascii="Century Gothic" w:hAnsi="Century Gothic" w:cs="Arial"/>
                <w:sz w:val="24"/>
                <w:szCs w:val="24"/>
              </w:rPr>
            </w:pPr>
            <w:r w:rsidRPr="005C5477">
              <w:rPr>
                <w:rFonts w:ascii="Century Gothic" w:hAnsi="Century Gothic" w:cs="Arial"/>
                <w:sz w:val="24"/>
                <w:szCs w:val="24"/>
              </w:rPr>
              <w:t>Ambulantes, diariamente</w:t>
            </w:r>
          </w:p>
        </w:tc>
        <w:tc>
          <w:tcPr>
            <w:tcW w:w="2537" w:type="dxa"/>
          </w:tcPr>
          <w:p w14:paraId="20DD0A10"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6E8BC9FF" w14:textId="77777777" w:rsidTr="00705584">
        <w:trPr>
          <w:trHeight w:val="431"/>
        </w:trPr>
        <w:tc>
          <w:tcPr>
            <w:tcW w:w="6291" w:type="dxa"/>
            <w:gridSpan w:val="2"/>
          </w:tcPr>
          <w:p w14:paraId="25188AF0" w14:textId="77777777" w:rsidR="00774A9B" w:rsidRPr="005C5477" w:rsidRDefault="00774A9B" w:rsidP="00774A9B">
            <w:pPr>
              <w:pStyle w:val="Prrafodelista"/>
              <w:numPr>
                <w:ilvl w:val="1"/>
                <w:numId w:val="19"/>
              </w:numPr>
              <w:spacing w:after="0" w:line="360" w:lineRule="auto"/>
              <w:rPr>
                <w:rFonts w:ascii="Century Gothic" w:hAnsi="Century Gothic" w:cs="Arial"/>
                <w:sz w:val="24"/>
                <w:szCs w:val="24"/>
              </w:rPr>
            </w:pPr>
            <w:r w:rsidRPr="005C5477">
              <w:rPr>
                <w:rFonts w:ascii="Century Gothic" w:hAnsi="Century Gothic" w:cs="Arial"/>
                <w:sz w:val="24"/>
                <w:szCs w:val="24"/>
              </w:rPr>
              <w:t>Ambulantes con puestos semifijos, mensualmente o fracción de mes</w:t>
            </w:r>
          </w:p>
        </w:tc>
        <w:tc>
          <w:tcPr>
            <w:tcW w:w="2537" w:type="dxa"/>
            <w:vAlign w:val="center"/>
          </w:tcPr>
          <w:p w14:paraId="3996F04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$ 500.00</w:t>
            </w:r>
          </w:p>
        </w:tc>
      </w:tr>
      <w:tr w:rsidR="00774A9B" w:rsidRPr="005C5477" w14:paraId="777967C2" w14:textId="77777777" w:rsidTr="00705584">
        <w:trPr>
          <w:trHeight w:val="431"/>
        </w:trPr>
        <w:tc>
          <w:tcPr>
            <w:tcW w:w="6291" w:type="dxa"/>
            <w:gridSpan w:val="2"/>
          </w:tcPr>
          <w:p w14:paraId="03D13A6B" w14:textId="77777777" w:rsidR="00774A9B" w:rsidRPr="005C5477" w:rsidRDefault="00774A9B" w:rsidP="00774A9B">
            <w:pPr>
              <w:pStyle w:val="Prrafodelista"/>
              <w:numPr>
                <w:ilvl w:val="1"/>
                <w:numId w:val="19"/>
              </w:numPr>
              <w:spacing w:after="0" w:line="360" w:lineRule="auto"/>
              <w:rPr>
                <w:rFonts w:ascii="Century Gothic" w:hAnsi="Century Gothic" w:cs="Arial"/>
                <w:sz w:val="24"/>
                <w:szCs w:val="24"/>
              </w:rPr>
            </w:pPr>
            <w:r w:rsidRPr="005C5477">
              <w:rPr>
                <w:rFonts w:ascii="Century Gothic" w:hAnsi="Century Gothic" w:cs="Arial"/>
                <w:sz w:val="24"/>
                <w:szCs w:val="24"/>
              </w:rPr>
              <w:t>Billares, mensualmente</w:t>
            </w:r>
          </w:p>
        </w:tc>
        <w:tc>
          <w:tcPr>
            <w:tcW w:w="2537" w:type="dxa"/>
          </w:tcPr>
          <w:p w14:paraId="0CBADB3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719027B1" w14:textId="77777777" w:rsidTr="00705584">
        <w:trPr>
          <w:trHeight w:val="431"/>
        </w:trPr>
        <w:tc>
          <w:tcPr>
            <w:tcW w:w="6291" w:type="dxa"/>
            <w:gridSpan w:val="2"/>
          </w:tcPr>
          <w:p w14:paraId="078E6AF3" w14:textId="77777777" w:rsidR="00774A9B" w:rsidRPr="005C5477" w:rsidRDefault="00774A9B" w:rsidP="00705584">
            <w:pPr>
              <w:spacing w:line="360" w:lineRule="auto"/>
              <w:rPr>
                <w:rFonts w:ascii="Century Gothic" w:hAnsi="Century Gothic" w:cs="Arial"/>
                <w:b/>
              </w:rPr>
            </w:pPr>
            <w:r w:rsidRPr="005C5477">
              <w:rPr>
                <w:rFonts w:ascii="Century Gothic" w:hAnsi="Century Gothic" w:cs="Arial"/>
                <w:b/>
              </w:rPr>
              <w:t>ll.6.- Fijación de anuncios y propaganda comercial</w:t>
            </w:r>
          </w:p>
        </w:tc>
        <w:tc>
          <w:tcPr>
            <w:tcW w:w="2537" w:type="dxa"/>
          </w:tcPr>
          <w:p w14:paraId="7DA9AE49" w14:textId="77777777" w:rsidR="00774A9B" w:rsidRPr="005C5477" w:rsidRDefault="00774A9B" w:rsidP="00705584">
            <w:pPr>
              <w:spacing w:line="360" w:lineRule="auto"/>
              <w:jc w:val="center"/>
              <w:rPr>
                <w:rFonts w:ascii="Century Gothic" w:hAnsi="Century Gothic" w:cs="Arial"/>
              </w:rPr>
            </w:pPr>
          </w:p>
        </w:tc>
      </w:tr>
      <w:tr w:rsidR="00774A9B" w:rsidRPr="005C5477" w14:paraId="6D9C77B8" w14:textId="77777777" w:rsidTr="00705584">
        <w:trPr>
          <w:trHeight w:val="431"/>
        </w:trPr>
        <w:tc>
          <w:tcPr>
            <w:tcW w:w="6291" w:type="dxa"/>
            <w:gridSpan w:val="2"/>
          </w:tcPr>
          <w:p w14:paraId="424FB733" w14:textId="77777777" w:rsidR="00774A9B" w:rsidRPr="005C5477" w:rsidRDefault="00774A9B" w:rsidP="00705584">
            <w:pPr>
              <w:spacing w:line="360" w:lineRule="auto"/>
              <w:rPr>
                <w:rFonts w:ascii="Century Gothic" w:hAnsi="Century Gothic" w:cs="Arial"/>
                <w:bCs/>
              </w:rPr>
            </w:pPr>
            <w:r w:rsidRPr="005C5477">
              <w:rPr>
                <w:rFonts w:ascii="Century Gothic" w:hAnsi="Century Gothic" w:cs="Arial"/>
                <w:bCs/>
              </w:rPr>
              <w:t>1.- Colocación de anuncios en corredor urbano</w:t>
            </w:r>
          </w:p>
        </w:tc>
        <w:tc>
          <w:tcPr>
            <w:tcW w:w="2537" w:type="dxa"/>
          </w:tcPr>
          <w:p w14:paraId="0733E9C9" w14:textId="77777777" w:rsidR="00774A9B" w:rsidRPr="005C5477" w:rsidRDefault="00774A9B" w:rsidP="00705584">
            <w:pPr>
              <w:spacing w:line="360" w:lineRule="auto"/>
              <w:jc w:val="center"/>
              <w:rPr>
                <w:rFonts w:ascii="Century Gothic" w:hAnsi="Century Gothic" w:cs="Arial"/>
              </w:rPr>
            </w:pPr>
          </w:p>
        </w:tc>
      </w:tr>
      <w:tr w:rsidR="00774A9B" w:rsidRPr="005C5477" w14:paraId="332B9990" w14:textId="77777777" w:rsidTr="00705584">
        <w:trPr>
          <w:trHeight w:val="431"/>
        </w:trPr>
        <w:tc>
          <w:tcPr>
            <w:tcW w:w="6291" w:type="dxa"/>
            <w:gridSpan w:val="2"/>
          </w:tcPr>
          <w:p w14:paraId="26A9B46C" w14:textId="77777777" w:rsidR="00774A9B" w:rsidRPr="005C5477" w:rsidRDefault="00774A9B" w:rsidP="00774A9B">
            <w:pPr>
              <w:pStyle w:val="Prrafodelista"/>
              <w:numPr>
                <w:ilvl w:val="1"/>
                <w:numId w:val="20"/>
              </w:numPr>
              <w:spacing w:after="0" w:line="360" w:lineRule="auto"/>
              <w:rPr>
                <w:rFonts w:ascii="Century Gothic" w:hAnsi="Century Gothic" w:cs="Arial"/>
                <w:bCs/>
                <w:sz w:val="24"/>
                <w:szCs w:val="24"/>
              </w:rPr>
            </w:pPr>
            <w:r w:rsidRPr="005C5477">
              <w:rPr>
                <w:rFonts w:ascii="Century Gothic" w:hAnsi="Century Gothic" w:cs="Arial"/>
                <w:bCs/>
                <w:sz w:val="24"/>
                <w:szCs w:val="24"/>
              </w:rPr>
              <w:lastRenderedPageBreak/>
              <w:t>Anuncios menores de cuatro metros cuadrados</w:t>
            </w:r>
          </w:p>
        </w:tc>
        <w:tc>
          <w:tcPr>
            <w:tcW w:w="2537" w:type="dxa"/>
          </w:tcPr>
          <w:p w14:paraId="577B6056"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420BFB7B" w14:textId="77777777" w:rsidTr="00705584">
        <w:trPr>
          <w:trHeight w:val="431"/>
        </w:trPr>
        <w:tc>
          <w:tcPr>
            <w:tcW w:w="6291" w:type="dxa"/>
            <w:gridSpan w:val="2"/>
          </w:tcPr>
          <w:p w14:paraId="2AAEE661" w14:textId="77777777" w:rsidR="00774A9B" w:rsidRPr="005C5477" w:rsidRDefault="00774A9B" w:rsidP="00774A9B">
            <w:pPr>
              <w:pStyle w:val="Prrafodelista"/>
              <w:numPr>
                <w:ilvl w:val="1"/>
                <w:numId w:val="20"/>
              </w:numPr>
              <w:spacing w:after="0" w:line="360" w:lineRule="auto"/>
              <w:rPr>
                <w:rFonts w:ascii="Century Gothic" w:hAnsi="Century Gothic" w:cs="Arial"/>
                <w:sz w:val="24"/>
                <w:szCs w:val="24"/>
              </w:rPr>
            </w:pPr>
            <w:r w:rsidRPr="005C5477">
              <w:rPr>
                <w:rFonts w:ascii="Century Gothic" w:hAnsi="Century Gothic" w:cs="Arial"/>
                <w:sz w:val="24"/>
                <w:szCs w:val="24"/>
              </w:rPr>
              <w:t>Anuncios de cuatro metros cuadrados en adelante</w:t>
            </w:r>
          </w:p>
        </w:tc>
        <w:tc>
          <w:tcPr>
            <w:tcW w:w="2537" w:type="dxa"/>
          </w:tcPr>
          <w:p w14:paraId="12C8F28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$ 500.00</w:t>
            </w:r>
          </w:p>
        </w:tc>
      </w:tr>
      <w:tr w:rsidR="00774A9B" w:rsidRPr="005C5477" w14:paraId="59D02809" w14:textId="77777777" w:rsidTr="00705584">
        <w:trPr>
          <w:trHeight w:val="431"/>
        </w:trPr>
        <w:tc>
          <w:tcPr>
            <w:tcW w:w="6291" w:type="dxa"/>
            <w:gridSpan w:val="2"/>
          </w:tcPr>
          <w:p w14:paraId="60BB757F" w14:textId="77777777" w:rsidR="00774A9B" w:rsidRPr="005C5477" w:rsidRDefault="00774A9B" w:rsidP="00705584">
            <w:pPr>
              <w:spacing w:line="360" w:lineRule="auto"/>
              <w:rPr>
                <w:rFonts w:ascii="Century Gothic" w:hAnsi="Century Gothic" w:cs="Arial"/>
                <w:b/>
              </w:rPr>
            </w:pPr>
            <w:r w:rsidRPr="005C5477">
              <w:rPr>
                <w:rFonts w:ascii="Century Gothic" w:hAnsi="Century Gothic" w:cs="Arial"/>
                <w:b/>
              </w:rPr>
              <w:t>ll.7.- Aseo, recolección y transporte de basura</w:t>
            </w:r>
          </w:p>
        </w:tc>
        <w:tc>
          <w:tcPr>
            <w:tcW w:w="2537" w:type="dxa"/>
          </w:tcPr>
          <w:p w14:paraId="129784D9" w14:textId="77777777" w:rsidR="00774A9B" w:rsidRPr="005C5477" w:rsidRDefault="00774A9B" w:rsidP="00705584">
            <w:pPr>
              <w:spacing w:line="360" w:lineRule="auto"/>
              <w:jc w:val="center"/>
              <w:rPr>
                <w:rFonts w:ascii="Century Gothic" w:hAnsi="Century Gothic" w:cs="Arial"/>
              </w:rPr>
            </w:pPr>
          </w:p>
        </w:tc>
      </w:tr>
      <w:tr w:rsidR="00774A9B" w:rsidRPr="005C5477" w14:paraId="36FAF596" w14:textId="77777777" w:rsidTr="00705584">
        <w:trPr>
          <w:trHeight w:val="431"/>
        </w:trPr>
        <w:tc>
          <w:tcPr>
            <w:tcW w:w="6291" w:type="dxa"/>
            <w:gridSpan w:val="2"/>
          </w:tcPr>
          <w:p w14:paraId="219CCBBF" w14:textId="77777777" w:rsidR="00774A9B" w:rsidRPr="005C5477" w:rsidRDefault="00774A9B" w:rsidP="00705584">
            <w:pPr>
              <w:spacing w:line="360" w:lineRule="auto"/>
              <w:rPr>
                <w:rFonts w:ascii="Century Gothic" w:hAnsi="Century Gothic" w:cs="Arial"/>
                <w:bCs/>
              </w:rPr>
            </w:pPr>
            <w:r w:rsidRPr="005C5477">
              <w:rPr>
                <w:rFonts w:ascii="Century Gothic" w:hAnsi="Century Gothic" w:cs="Arial"/>
                <w:bCs/>
              </w:rPr>
              <w:t xml:space="preserve">1.- Por contenedor </w:t>
            </w:r>
          </w:p>
        </w:tc>
        <w:tc>
          <w:tcPr>
            <w:tcW w:w="2537" w:type="dxa"/>
          </w:tcPr>
          <w:p w14:paraId="17411623" w14:textId="77777777" w:rsidR="00774A9B" w:rsidRPr="005C5477" w:rsidRDefault="00774A9B" w:rsidP="00705584">
            <w:pPr>
              <w:spacing w:line="360" w:lineRule="auto"/>
              <w:jc w:val="center"/>
              <w:rPr>
                <w:rFonts w:ascii="Century Gothic" w:hAnsi="Century Gothic" w:cs="Arial"/>
              </w:rPr>
            </w:pPr>
          </w:p>
        </w:tc>
      </w:tr>
      <w:tr w:rsidR="00774A9B" w:rsidRPr="005C5477" w14:paraId="2693C329" w14:textId="77777777" w:rsidTr="00705584">
        <w:trPr>
          <w:trHeight w:val="431"/>
        </w:trPr>
        <w:tc>
          <w:tcPr>
            <w:tcW w:w="6291" w:type="dxa"/>
            <w:gridSpan w:val="2"/>
          </w:tcPr>
          <w:p w14:paraId="54AC5029" w14:textId="11F9E95F" w:rsidR="00774A9B" w:rsidRPr="005C5477" w:rsidRDefault="00774A9B" w:rsidP="00774A9B">
            <w:pPr>
              <w:pStyle w:val="Prrafodelista"/>
              <w:numPr>
                <w:ilvl w:val="1"/>
                <w:numId w:val="21"/>
              </w:numPr>
              <w:spacing w:after="0" w:line="360" w:lineRule="auto"/>
              <w:rPr>
                <w:rFonts w:ascii="Century Gothic" w:hAnsi="Century Gothic" w:cs="Arial"/>
                <w:bCs/>
                <w:sz w:val="24"/>
                <w:szCs w:val="24"/>
              </w:rPr>
            </w:pPr>
            <w:r w:rsidRPr="005C5477">
              <w:rPr>
                <w:rFonts w:ascii="Century Gothic" w:hAnsi="Century Gothic" w:cs="Arial"/>
                <w:bCs/>
                <w:sz w:val="24"/>
                <w:szCs w:val="24"/>
              </w:rPr>
              <w:t>De hasta un metro c</w:t>
            </w:r>
            <w:r w:rsidR="007F3F6F">
              <w:rPr>
                <w:rFonts w:ascii="Century Gothic" w:hAnsi="Century Gothic" w:cs="Arial"/>
                <w:bCs/>
                <w:sz w:val="24"/>
                <w:szCs w:val="24"/>
              </w:rPr>
              <w:t>ú</w:t>
            </w:r>
            <w:r w:rsidRPr="005C5477">
              <w:rPr>
                <w:rFonts w:ascii="Century Gothic" w:hAnsi="Century Gothic" w:cs="Arial"/>
                <w:bCs/>
                <w:sz w:val="24"/>
                <w:szCs w:val="24"/>
              </w:rPr>
              <w:t xml:space="preserve">bico </w:t>
            </w:r>
          </w:p>
        </w:tc>
        <w:tc>
          <w:tcPr>
            <w:tcW w:w="2537" w:type="dxa"/>
          </w:tcPr>
          <w:p w14:paraId="718C1879" w14:textId="77777777" w:rsidR="00774A9B" w:rsidRPr="005C5477" w:rsidRDefault="00774A9B" w:rsidP="00705584">
            <w:pPr>
              <w:spacing w:line="360" w:lineRule="auto"/>
              <w:jc w:val="center"/>
              <w:rPr>
                <w:rFonts w:ascii="Century Gothic" w:hAnsi="Century Gothic" w:cs="Arial"/>
                <w:b/>
              </w:rPr>
            </w:pPr>
            <w:r w:rsidRPr="005C5477">
              <w:rPr>
                <w:rFonts w:ascii="Century Gothic" w:hAnsi="Century Gothic" w:cs="Arial"/>
                <w:b/>
              </w:rPr>
              <w:t>EXENTO</w:t>
            </w:r>
          </w:p>
        </w:tc>
      </w:tr>
      <w:tr w:rsidR="00774A9B" w:rsidRPr="005C5477" w14:paraId="60C75826" w14:textId="77777777" w:rsidTr="00705584">
        <w:trPr>
          <w:trHeight w:val="431"/>
        </w:trPr>
        <w:tc>
          <w:tcPr>
            <w:tcW w:w="6291" w:type="dxa"/>
            <w:gridSpan w:val="2"/>
          </w:tcPr>
          <w:p w14:paraId="0DB2B046" w14:textId="77777777" w:rsidR="00774A9B" w:rsidRPr="005C5477" w:rsidRDefault="00774A9B" w:rsidP="00774A9B">
            <w:pPr>
              <w:pStyle w:val="Prrafodelista"/>
              <w:numPr>
                <w:ilvl w:val="1"/>
                <w:numId w:val="21"/>
              </w:numPr>
              <w:spacing w:after="0" w:line="360" w:lineRule="auto"/>
              <w:rPr>
                <w:rFonts w:ascii="Century Gothic" w:hAnsi="Century Gothic" w:cs="Arial"/>
                <w:bCs/>
                <w:sz w:val="24"/>
                <w:szCs w:val="24"/>
              </w:rPr>
            </w:pPr>
            <w:r w:rsidRPr="005C5477">
              <w:rPr>
                <w:rFonts w:ascii="Century Gothic" w:hAnsi="Century Gothic" w:cs="Arial"/>
                <w:bCs/>
                <w:sz w:val="24"/>
                <w:szCs w:val="24"/>
              </w:rPr>
              <w:t>De hasta tres metros cúbicos</w:t>
            </w:r>
          </w:p>
        </w:tc>
        <w:tc>
          <w:tcPr>
            <w:tcW w:w="2537" w:type="dxa"/>
          </w:tcPr>
          <w:p w14:paraId="1B211FA2"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b/>
              </w:rPr>
              <w:t>EXENTO</w:t>
            </w:r>
          </w:p>
        </w:tc>
      </w:tr>
      <w:tr w:rsidR="00774A9B" w:rsidRPr="005C5477" w14:paraId="7AEF36D4" w14:textId="77777777" w:rsidTr="00705584">
        <w:trPr>
          <w:trHeight w:val="431"/>
        </w:trPr>
        <w:tc>
          <w:tcPr>
            <w:tcW w:w="6291" w:type="dxa"/>
            <w:gridSpan w:val="2"/>
          </w:tcPr>
          <w:p w14:paraId="5A8DA2E3" w14:textId="54FF9E60" w:rsidR="00774A9B" w:rsidRPr="002A2868" w:rsidRDefault="002A2868" w:rsidP="00705584">
            <w:pPr>
              <w:spacing w:line="360" w:lineRule="auto"/>
              <w:rPr>
                <w:rFonts w:ascii="Century Gothic" w:hAnsi="Century Gothic" w:cs="Arial"/>
                <w:b/>
              </w:rPr>
            </w:pPr>
            <w:r>
              <w:rPr>
                <w:rFonts w:ascii="Century Gothic" w:hAnsi="Century Gothic" w:cs="Arial"/>
                <w:b/>
              </w:rPr>
              <w:t xml:space="preserve">II.8.- </w:t>
            </w:r>
            <w:r w:rsidR="00774A9B" w:rsidRPr="002A2868">
              <w:rPr>
                <w:rFonts w:ascii="Century Gothic" w:hAnsi="Century Gothic" w:cs="Arial"/>
                <w:b/>
              </w:rPr>
              <w:t>Servicio de Alumbrado P</w:t>
            </w:r>
            <w:r w:rsidR="00986258">
              <w:rPr>
                <w:rFonts w:ascii="Century Gothic" w:hAnsi="Century Gothic" w:cs="Arial"/>
                <w:b/>
              </w:rPr>
              <w:t>ú</w:t>
            </w:r>
            <w:r w:rsidR="00774A9B" w:rsidRPr="002A2868">
              <w:rPr>
                <w:rFonts w:ascii="Century Gothic" w:hAnsi="Century Gothic" w:cs="Arial"/>
                <w:b/>
              </w:rPr>
              <w:t>blico</w:t>
            </w:r>
          </w:p>
        </w:tc>
        <w:tc>
          <w:tcPr>
            <w:tcW w:w="2537" w:type="dxa"/>
          </w:tcPr>
          <w:p w14:paraId="06AECCB0" w14:textId="77777777" w:rsidR="00774A9B" w:rsidRPr="005C5477" w:rsidRDefault="00774A9B" w:rsidP="00705584">
            <w:pPr>
              <w:spacing w:line="360" w:lineRule="auto"/>
              <w:jc w:val="center"/>
              <w:rPr>
                <w:rFonts w:ascii="Century Gothic" w:hAnsi="Century Gothic" w:cs="Arial"/>
              </w:rPr>
            </w:pPr>
          </w:p>
        </w:tc>
      </w:tr>
      <w:tr w:rsidR="00774A9B" w:rsidRPr="005C5477" w14:paraId="785AD692" w14:textId="77777777" w:rsidTr="00705584">
        <w:trPr>
          <w:trHeight w:val="431"/>
        </w:trPr>
        <w:tc>
          <w:tcPr>
            <w:tcW w:w="6291" w:type="dxa"/>
            <w:gridSpan w:val="2"/>
            <w:vMerge w:val="restart"/>
          </w:tcPr>
          <w:p w14:paraId="46175A60" w14:textId="59F5F589" w:rsidR="00774A9B" w:rsidRPr="005C5477" w:rsidRDefault="002A2868" w:rsidP="00705584">
            <w:pPr>
              <w:spacing w:line="360" w:lineRule="auto"/>
              <w:jc w:val="both"/>
              <w:rPr>
                <w:rFonts w:ascii="Century Gothic" w:hAnsi="Century Gothic" w:cs="Arial"/>
                <w:bCs/>
              </w:rPr>
            </w:pPr>
            <w:r>
              <w:rPr>
                <w:rFonts w:ascii="Century Gothic" w:hAnsi="Century Gothic" w:cs="Arial"/>
                <w:bCs/>
              </w:rPr>
              <w:t>1.-</w:t>
            </w:r>
            <w:r w:rsidR="00774A9B" w:rsidRPr="005C5477">
              <w:rPr>
                <w:rFonts w:ascii="Century Gothic" w:hAnsi="Century Gothic" w:cs="Arial"/>
                <w:bCs/>
              </w:rPr>
              <w:t xml:space="preserve"> El Municipio percibirá ingresos mensuales o bimestralmente por el Derecho de Alumbrado Público (DAP), en los términos de los artículos 175 y 176 del Código Municipal para el Estado de Chihuahua.</w:t>
            </w:r>
          </w:p>
          <w:p w14:paraId="08F2FC5B" w14:textId="77777777" w:rsidR="00774A9B" w:rsidRPr="005C5477" w:rsidRDefault="00774A9B" w:rsidP="00705584">
            <w:pPr>
              <w:spacing w:line="360" w:lineRule="auto"/>
              <w:jc w:val="both"/>
              <w:rPr>
                <w:rFonts w:ascii="Century Gothic" w:hAnsi="Century Gothic" w:cs="Arial"/>
                <w:bCs/>
              </w:rPr>
            </w:pPr>
          </w:p>
          <w:p w14:paraId="6CC7DC9D" w14:textId="55C112FA"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 xml:space="preserve">Los Contribuyentes que cuenten con contrato de suministro de energía eléctrica con la Comisión Federal de Electricidad (CFE), deberán pagar una cuota fija mensual o bimestral, por el Derecho de Alumbrado Público, simultáneamente en el recibo que expira dicho </w:t>
            </w:r>
            <w:r w:rsidR="00986258">
              <w:rPr>
                <w:rFonts w:ascii="Century Gothic" w:hAnsi="Century Gothic" w:cs="Arial"/>
                <w:bCs/>
              </w:rPr>
              <w:t>O</w:t>
            </w:r>
            <w:r w:rsidRPr="005C5477">
              <w:rPr>
                <w:rFonts w:ascii="Century Gothic" w:hAnsi="Century Gothic" w:cs="Arial"/>
                <w:bCs/>
              </w:rPr>
              <w:t xml:space="preserve">rganismo, en los términos del </w:t>
            </w:r>
            <w:r w:rsidRPr="005C5477">
              <w:rPr>
                <w:rFonts w:ascii="Century Gothic" w:hAnsi="Century Gothic" w:cs="Arial"/>
                <w:bCs/>
              </w:rPr>
              <w:lastRenderedPageBreak/>
              <w:t>convenio que se establezca con la citada Comisión para tales efectos, quedando la cuota de la siguiente manera:</w:t>
            </w:r>
          </w:p>
          <w:p w14:paraId="4A675DA8" w14:textId="77777777" w:rsidR="00774A9B" w:rsidRPr="005C5477" w:rsidRDefault="00774A9B" w:rsidP="00705584">
            <w:pPr>
              <w:spacing w:line="360" w:lineRule="auto"/>
              <w:jc w:val="both"/>
              <w:rPr>
                <w:rFonts w:ascii="Century Gothic" w:hAnsi="Century Gothic" w:cs="Arial"/>
                <w:bCs/>
              </w:rPr>
            </w:pPr>
          </w:p>
          <w:p w14:paraId="7A80E226"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 xml:space="preserve">Hasta por $ 50.00 para uso doméstico, para uso comercial y/o cualquier otra tarifa. </w:t>
            </w:r>
          </w:p>
          <w:p w14:paraId="3D70D021" w14:textId="77777777" w:rsidR="00774A9B" w:rsidRPr="005C5477" w:rsidRDefault="00774A9B" w:rsidP="00705584">
            <w:pPr>
              <w:spacing w:line="360" w:lineRule="auto"/>
              <w:jc w:val="both"/>
              <w:rPr>
                <w:rFonts w:ascii="Century Gothic" w:hAnsi="Century Gothic" w:cs="Arial"/>
                <w:bCs/>
              </w:rPr>
            </w:pPr>
          </w:p>
          <w:p w14:paraId="2BED5370" w14:textId="77777777" w:rsidR="00774A9B" w:rsidRPr="005C5477" w:rsidRDefault="00774A9B" w:rsidP="00705584">
            <w:pPr>
              <w:spacing w:line="360" w:lineRule="auto"/>
              <w:jc w:val="both"/>
              <w:rPr>
                <w:rFonts w:ascii="Century Gothic" w:hAnsi="Century Gothic" w:cs="Arial"/>
                <w:bCs/>
              </w:rPr>
            </w:pPr>
            <w:r w:rsidRPr="005C5477">
              <w:rPr>
                <w:rFonts w:ascii="Century Gothic" w:hAnsi="Century Gothic" w:cs="Arial"/>
                <w:bCs/>
              </w:rPr>
              <w:t>Quedando las tarifas iguales para todos los que reciban servicios análogos.</w:t>
            </w:r>
          </w:p>
        </w:tc>
        <w:tc>
          <w:tcPr>
            <w:tcW w:w="2537" w:type="dxa"/>
          </w:tcPr>
          <w:p w14:paraId="4AA6B42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lastRenderedPageBreak/>
              <w:t>$ 50.00 MENSUALES</w:t>
            </w:r>
          </w:p>
        </w:tc>
      </w:tr>
      <w:tr w:rsidR="00774A9B" w:rsidRPr="005C5477" w14:paraId="68E462BF" w14:textId="77777777" w:rsidTr="00705584">
        <w:trPr>
          <w:trHeight w:val="431"/>
        </w:trPr>
        <w:tc>
          <w:tcPr>
            <w:tcW w:w="6291" w:type="dxa"/>
            <w:gridSpan w:val="2"/>
            <w:vMerge/>
          </w:tcPr>
          <w:p w14:paraId="4FE69008" w14:textId="77777777" w:rsidR="00774A9B" w:rsidRPr="005C5477" w:rsidRDefault="00774A9B" w:rsidP="00705584">
            <w:pPr>
              <w:spacing w:line="360" w:lineRule="auto"/>
              <w:jc w:val="both"/>
              <w:rPr>
                <w:rFonts w:ascii="Century Gothic" w:hAnsi="Century Gothic" w:cs="Arial"/>
              </w:rPr>
            </w:pPr>
          </w:p>
        </w:tc>
        <w:tc>
          <w:tcPr>
            <w:tcW w:w="2537" w:type="dxa"/>
          </w:tcPr>
          <w:p w14:paraId="5B305972" w14:textId="77777777" w:rsidR="00774A9B" w:rsidRPr="005C5477" w:rsidRDefault="00774A9B" w:rsidP="00705584">
            <w:pPr>
              <w:spacing w:line="360" w:lineRule="auto"/>
              <w:jc w:val="center"/>
              <w:rPr>
                <w:rFonts w:ascii="Century Gothic" w:hAnsi="Century Gothic" w:cs="Arial"/>
              </w:rPr>
            </w:pPr>
          </w:p>
        </w:tc>
      </w:tr>
    </w:tbl>
    <w:p w14:paraId="1CAD2EA7" w14:textId="77777777" w:rsidR="00774A9B" w:rsidRPr="005C5477" w:rsidRDefault="00774A9B" w:rsidP="00774A9B">
      <w:pPr>
        <w:spacing w:line="360" w:lineRule="auto"/>
        <w:rPr>
          <w:rFonts w:ascii="Century Gothic" w:hAnsi="Century Gothic"/>
        </w:rPr>
      </w:pPr>
    </w:p>
    <w:tbl>
      <w:tblPr>
        <w:tblStyle w:val="Tablaconcuadrcula"/>
        <w:tblW w:w="0" w:type="auto"/>
        <w:tblLook w:val="04A0" w:firstRow="1" w:lastRow="0" w:firstColumn="1" w:lastColumn="0" w:noHBand="0" w:noVBand="1"/>
      </w:tblPr>
      <w:tblGrid>
        <w:gridCol w:w="6291"/>
        <w:gridCol w:w="2537"/>
      </w:tblGrid>
      <w:tr w:rsidR="00774A9B" w:rsidRPr="005C5477" w14:paraId="43DBDB65" w14:textId="77777777" w:rsidTr="00705584">
        <w:trPr>
          <w:trHeight w:val="431"/>
        </w:trPr>
        <w:tc>
          <w:tcPr>
            <w:tcW w:w="8828" w:type="dxa"/>
            <w:gridSpan w:val="2"/>
          </w:tcPr>
          <w:p w14:paraId="3AE37A69" w14:textId="452DA907" w:rsidR="00774A9B" w:rsidRPr="005C5477" w:rsidRDefault="00774A9B" w:rsidP="00705584">
            <w:pPr>
              <w:spacing w:line="360" w:lineRule="auto"/>
              <w:rPr>
                <w:rFonts w:ascii="Century Gothic" w:hAnsi="Century Gothic" w:cs="Arial"/>
                <w:b/>
              </w:rPr>
            </w:pPr>
            <w:r w:rsidRPr="005C5477">
              <w:rPr>
                <w:rFonts w:ascii="Century Gothic" w:hAnsi="Century Gothic" w:cs="Arial"/>
                <w:b/>
              </w:rPr>
              <w:t>III. CREACI</w:t>
            </w:r>
            <w:r w:rsidR="00986258">
              <w:rPr>
                <w:rFonts w:ascii="Century Gothic" w:hAnsi="Century Gothic" w:cs="Arial"/>
                <w:b/>
              </w:rPr>
              <w:t>Ó</w:t>
            </w:r>
            <w:r w:rsidRPr="005C5477">
              <w:rPr>
                <w:rFonts w:ascii="Century Gothic" w:hAnsi="Century Gothic" w:cs="Arial"/>
                <w:b/>
              </w:rPr>
              <w:t>N DE LOS PADRONES DE PERITOS CATASTRALES Y PERITOS VALUADORES</w:t>
            </w:r>
          </w:p>
        </w:tc>
      </w:tr>
      <w:tr w:rsidR="00774A9B" w:rsidRPr="005C5477" w14:paraId="1A91401B" w14:textId="77777777" w:rsidTr="00705584">
        <w:trPr>
          <w:trHeight w:val="431"/>
        </w:trPr>
        <w:tc>
          <w:tcPr>
            <w:tcW w:w="8828" w:type="dxa"/>
            <w:gridSpan w:val="2"/>
          </w:tcPr>
          <w:p w14:paraId="647C95F2" w14:textId="77777777" w:rsidR="00774A9B" w:rsidRPr="005C5477" w:rsidRDefault="00774A9B" w:rsidP="00774A9B">
            <w:pPr>
              <w:pStyle w:val="Prrafodelista"/>
              <w:numPr>
                <w:ilvl w:val="0"/>
                <w:numId w:val="23"/>
              </w:numPr>
              <w:spacing w:after="0" w:line="360" w:lineRule="auto"/>
              <w:rPr>
                <w:rFonts w:ascii="Century Gothic" w:hAnsi="Century Gothic" w:cs="Arial"/>
                <w:sz w:val="24"/>
                <w:szCs w:val="24"/>
              </w:rPr>
            </w:pPr>
            <w:r w:rsidRPr="005C5477">
              <w:rPr>
                <w:rFonts w:ascii="Century Gothic" w:hAnsi="Century Gothic" w:cs="Arial"/>
                <w:sz w:val="24"/>
                <w:szCs w:val="24"/>
              </w:rPr>
              <w:t xml:space="preserve">Por la inscripción y refrendo de peritos valuadores y catastrales, se pagarán los derechos conforme </w:t>
            </w:r>
          </w:p>
        </w:tc>
      </w:tr>
      <w:tr w:rsidR="00774A9B" w:rsidRPr="005C5477" w14:paraId="547AE105" w14:textId="77777777" w:rsidTr="00705584">
        <w:trPr>
          <w:trHeight w:val="431"/>
        </w:trPr>
        <w:tc>
          <w:tcPr>
            <w:tcW w:w="6291" w:type="dxa"/>
          </w:tcPr>
          <w:p w14:paraId="51550175" w14:textId="77777777" w:rsidR="00774A9B" w:rsidRPr="005C5477" w:rsidRDefault="00774A9B" w:rsidP="00774A9B">
            <w:pPr>
              <w:pStyle w:val="Prrafodelista"/>
              <w:numPr>
                <w:ilvl w:val="1"/>
                <w:numId w:val="23"/>
              </w:numPr>
              <w:spacing w:after="0" w:line="360" w:lineRule="auto"/>
              <w:rPr>
                <w:rFonts w:ascii="Century Gothic" w:hAnsi="Century Gothic" w:cs="Arial"/>
                <w:sz w:val="24"/>
                <w:szCs w:val="24"/>
              </w:rPr>
            </w:pPr>
            <w:r w:rsidRPr="005C5477">
              <w:rPr>
                <w:rFonts w:ascii="Century Gothic" w:hAnsi="Century Gothic" w:cs="Arial"/>
                <w:sz w:val="24"/>
                <w:szCs w:val="24"/>
              </w:rPr>
              <w:t>Por la inscripción en el padrón de peritos valuadores y catastrales a cargo de la dirección de catastro (La constancia de inscripción estará vigente durante el ejercicio fiscal en el que fue expedida)</w:t>
            </w:r>
          </w:p>
        </w:tc>
        <w:tc>
          <w:tcPr>
            <w:tcW w:w="2537" w:type="dxa"/>
            <w:vAlign w:val="center"/>
          </w:tcPr>
          <w:p w14:paraId="4525C17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$ 1,500.00</w:t>
            </w:r>
          </w:p>
        </w:tc>
      </w:tr>
      <w:tr w:rsidR="00774A9B" w:rsidRPr="005C5477" w14:paraId="54B97BDF" w14:textId="77777777" w:rsidTr="00705584">
        <w:trPr>
          <w:trHeight w:val="431"/>
        </w:trPr>
        <w:tc>
          <w:tcPr>
            <w:tcW w:w="6291" w:type="dxa"/>
          </w:tcPr>
          <w:p w14:paraId="091755E9" w14:textId="77777777" w:rsidR="00774A9B" w:rsidRPr="005C5477" w:rsidRDefault="00774A9B" w:rsidP="00774A9B">
            <w:pPr>
              <w:pStyle w:val="Prrafodelista"/>
              <w:numPr>
                <w:ilvl w:val="1"/>
                <w:numId w:val="23"/>
              </w:numPr>
              <w:spacing w:after="0" w:line="360" w:lineRule="auto"/>
              <w:rPr>
                <w:rFonts w:ascii="Century Gothic" w:hAnsi="Century Gothic" w:cs="Arial"/>
                <w:sz w:val="24"/>
                <w:szCs w:val="24"/>
              </w:rPr>
            </w:pPr>
            <w:r w:rsidRPr="005C5477">
              <w:rPr>
                <w:rFonts w:ascii="Century Gothic" w:hAnsi="Century Gothic" w:cs="Arial"/>
                <w:sz w:val="24"/>
                <w:szCs w:val="24"/>
              </w:rPr>
              <w:lastRenderedPageBreak/>
              <w:t>Por el refrendo anual del registro en el padrón de peritos valuadores y catastrales a cargo de la dirección de catastro</w:t>
            </w:r>
          </w:p>
        </w:tc>
        <w:tc>
          <w:tcPr>
            <w:tcW w:w="2537" w:type="dxa"/>
            <w:vAlign w:val="center"/>
          </w:tcPr>
          <w:p w14:paraId="5F477DF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$ 800.00</w:t>
            </w:r>
          </w:p>
        </w:tc>
      </w:tr>
      <w:tr w:rsidR="002A2868" w:rsidRPr="005C5477" w14:paraId="1BFE5CFB" w14:textId="77777777" w:rsidTr="002A2868">
        <w:trPr>
          <w:trHeight w:val="924"/>
        </w:trPr>
        <w:tc>
          <w:tcPr>
            <w:tcW w:w="6291" w:type="dxa"/>
          </w:tcPr>
          <w:p w14:paraId="6AD20ADA" w14:textId="77777777" w:rsidR="002A2868" w:rsidRPr="005C5477" w:rsidRDefault="002A2868" w:rsidP="00774A9B">
            <w:pPr>
              <w:pStyle w:val="Prrafodelista"/>
              <w:numPr>
                <w:ilvl w:val="1"/>
                <w:numId w:val="23"/>
              </w:numPr>
              <w:spacing w:after="0" w:line="360" w:lineRule="auto"/>
              <w:rPr>
                <w:rFonts w:ascii="Century Gothic" w:hAnsi="Century Gothic" w:cs="Arial"/>
                <w:sz w:val="24"/>
                <w:szCs w:val="24"/>
              </w:rPr>
            </w:pPr>
            <w:r w:rsidRPr="005C5477">
              <w:rPr>
                <w:rFonts w:ascii="Century Gothic" w:hAnsi="Century Gothic" w:cs="Arial"/>
                <w:sz w:val="24"/>
                <w:szCs w:val="24"/>
              </w:rPr>
              <w:t>Por la constancia de inscripción de peritos valuadores y catastrales</w:t>
            </w:r>
          </w:p>
        </w:tc>
        <w:tc>
          <w:tcPr>
            <w:tcW w:w="2537" w:type="dxa"/>
            <w:vAlign w:val="center"/>
          </w:tcPr>
          <w:p w14:paraId="16F73C2B" w14:textId="77777777"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$ 600.00</w:t>
            </w:r>
          </w:p>
          <w:p w14:paraId="25CBF18C" w14:textId="77777777" w:rsidR="002A2868" w:rsidRPr="005C5477" w:rsidRDefault="002A2868" w:rsidP="00705584">
            <w:pPr>
              <w:spacing w:line="360" w:lineRule="auto"/>
              <w:jc w:val="center"/>
              <w:rPr>
                <w:rFonts w:ascii="Century Gothic" w:hAnsi="Century Gothic" w:cs="Arial"/>
              </w:rPr>
            </w:pPr>
          </w:p>
        </w:tc>
      </w:tr>
    </w:tbl>
    <w:p w14:paraId="0A9C1697" w14:textId="77777777" w:rsidR="00774A9B" w:rsidRPr="005C5477" w:rsidRDefault="00774A9B" w:rsidP="00774A9B">
      <w:pPr>
        <w:spacing w:line="360" w:lineRule="auto"/>
        <w:rPr>
          <w:rFonts w:ascii="Century Gothic" w:hAnsi="Century Gothic"/>
        </w:rPr>
      </w:pPr>
    </w:p>
    <w:tbl>
      <w:tblPr>
        <w:tblStyle w:val="Tablaconcuadrcula"/>
        <w:tblW w:w="11365" w:type="dxa"/>
        <w:tblLook w:val="04A0" w:firstRow="1" w:lastRow="0" w:firstColumn="1" w:lastColumn="0" w:noHBand="0" w:noVBand="1"/>
      </w:tblPr>
      <w:tblGrid>
        <w:gridCol w:w="6291"/>
        <w:gridCol w:w="2537"/>
        <w:gridCol w:w="2537"/>
      </w:tblGrid>
      <w:tr w:rsidR="00774A9B" w:rsidRPr="005C5477" w14:paraId="32EFB8FF" w14:textId="77777777" w:rsidTr="002A2868">
        <w:trPr>
          <w:gridAfter w:val="1"/>
          <w:wAfter w:w="2537" w:type="dxa"/>
          <w:trHeight w:val="431"/>
        </w:trPr>
        <w:tc>
          <w:tcPr>
            <w:tcW w:w="8828" w:type="dxa"/>
            <w:gridSpan w:val="2"/>
          </w:tcPr>
          <w:p w14:paraId="211B649E" w14:textId="00A5244B" w:rsidR="00774A9B" w:rsidRPr="005C5477" w:rsidRDefault="00774A9B" w:rsidP="00705584">
            <w:pPr>
              <w:spacing w:line="360" w:lineRule="auto"/>
              <w:rPr>
                <w:rFonts w:ascii="Century Gothic" w:hAnsi="Century Gothic" w:cs="Arial"/>
                <w:b/>
              </w:rPr>
            </w:pPr>
            <w:r w:rsidRPr="005C5477">
              <w:rPr>
                <w:rFonts w:ascii="Century Gothic" w:hAnsi="Century Gothic" w:cs="Arial"/>
                <w:b/>
              </w:rPr>
              <w:t>IV. CAT</w:t>
            </w:r>
            <w:r w:rsidR="00986258">
              <w:rPr>
                <w:rFonts w:ascii="Century Gothic" w:hAnsi="Century Gothic" w:cs="Arial"/>
                <w:b/>
              </w:rPr>
              <w:t>Á</w:t>
            </w:r>
            <w:r w:rsidRPr="005C5477">
              <w:rPr>
                <w:rFonts w:ascii="Century Gothic" w:hAnsi="Century Gothic" w:cs="Arial"/>
                <w:b/>
              </w:rPr>
              <w:t>LOGO PARA LA COMERCIALIZACI</w:t>
            </w:r>
            <w:r w:rsidR="00986258">
              <w:rPr>
                <w:rFonts w:ascii="Century Gothic" w:hAnsi="Century Gothic" w:cs="Arial"/>
                <w:b/>
              </w:rPr>
              <w:t>Ó</w:t>
            </w:r>
            <w:r w:rsidRPr="005C5477">
              <w:rPr>
                <w:rFonts w:ascii="Century Gothic" w:hAnsi="Century Gothic" w:cs="Arial"/>
                <w:b/>
              </w:rPr>
              <w:t>N DE INFORMACI</w:t>
            </w:r>
            <w:r w:rsidR="00986258">
              <w:rPr>
                <w:rFonts w:ascii="Century Gothic" w:hAnsi="Century Gothic" w:cs="Arial"/>
                <w:b/>
              </w:rPr>
              <w:t>Ó</w:t>
            </w:r>
            <w:r w:rsidRPr="005C5477">
              <w:rPr>
                <w:rFonts w:ascii="Century Gothic" w:hAnsi="Century Gothic" w:cs="Arial"/>
                <w:b/>
              </w:rPr>
              <w:t>N GEOGR</w:t>
            </w:r>
            <w:r w:rsidR="00986258">
              <w:rPr>
                <w:rFonts w:ascii="Century Gothic" w:hAnsi="Century Gothic" w:cs="Arial"/>
                <w:b/>
              </w:rPr>
              <w:t>Á</w:t>
            </w:r>
            <w:r w:rsidRPr="005C5477">
              <w:rPr>
                <w:rFonts w:ascii="Century Gothic" w:hAnsi="Century Gothic" w:cs="Arial"/>
                <w:b/>
              </w:rPr>
              <w:t>FICA</w:t>
            </w:r>
          </w:p>
        </w:tc>
      </w:tr>
      <w:tr w:rsidR="00774A9B" w:rsidRPr="005C5477" w14:paraId="642FFF20" w14:textId="77777777" w:rsidTr="002A2868">
        <w:trPr>
          <w:gridAfter w:val="1"/>
          <w:wAfter w:w="2537" w:type="dxa"/>
          <w:trHeight w:val="431"/>
        </w:trPr>
        <w:tc>
          <w:tcPr>
            <w:tcW w:w="6291" w:type="dxa"/>
          </w:tcPr>
          <w:p w14:paraId="3198DFEF" w14:textId="415D021E" w:rsidR="00774A9B" w:rsidRPr="005C5477" w:rsidRDefault="00774A9B" w:rsidP="00705584">
            <w:pPr>
              <w:spacing w:line="360" w:lineRule="auto"/>
              <w:rPr>
                <w:rFonts w:ascii="Century Gothic" w:hAnsi="Century Gothic" w:cs="Arial"/>
              </w:rPr>
            </w:pPr>
            <w:r w:rsidRPr="005C5477">
              <w:rPr>
                <w:rFonts w:ascii="Century Gothic" w:hAnsi="Century Gothic" w:cs="Arial"/>
              </w:rPr>
              <w:t xml:space="preserve">1. Por la expedición de coordenadas geodésicas (X, Y </w:t>
            </w:r>
            <w:proofErr w:type="spellStart"/>
            <w:r w:rsidRPr="005C5477">
              <w:rPr>
                <w:rFonts w:ascii="Century Gothic" w:hAnsi="Century Gothic" w:cs="Arial"/>
              </w:rPr>
              <w:t>y</w:t>
            </w:r>
            <w:proofErr w:type="spellEnd"/>
            <w:r w:rsidRPr="005C5477">
              <w:rPr>
                <w:rFonts w:ascii="Century Gothic" w:hAnsi="Century Gothic" w:cs="Arial"/>
              </w:rPr>
              <w:t xml:space="preserve"> Z) DE UN V</w:t>
            </w:r>
            <w:r w:rsidR="00986258">
              <w:rPr>
                <w:rFonts w:ascii="Century Gothic" w:hAnsi="Century Gothic" w:cs="Arial"/>
              </w:rPr>
              <w:t>É</w:t>
            </w:r>
            <w:r w:rsidRPr="005C5477">
              <w:rPr>
                <w:rFonts w:ascii="Century Gothic" w:hAnsi="Century Gothic" w:cs="Arial"/>
              </w:rPr>
              <w:t>RTICE GEOD</w:t>
            </w:r>
            <w:r w:rsidR="00986258">
              <w:rPr>
                <w:rFonts w:ascii="Century Gothic" w:hAnsi="Century Gothic" w:cs="Arial"/>
              </w:rPr>
              <w:t>É</w:t>
            </w:r>
            <w:r w:rsidRPr="005C5477">
              <w:rPr>
                <w:rFonts w:ascii="Century Gothic" w:hAnsi="Century Gothic" w:cs="Arial"/>
              </w:rPr>
              <w:t>SICO (PUNTO DE CONTROL). Por el posicionamiento de un vértice geodésico, sujeto a cotización por motivos de la ubicación del punto y los viáticos, si es el caso.</w:t>
            </w:r>
          </w:p>
        </w:tc>
        <w:tc>
          <w:tcPr>
            <w:tcW w:w="2537" w:type="dxa"/>
            <w:vAlign w:val="center"/>
          </w:tcPr>
          <w:p w14:paraId="50D3B0B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$ 2,500.00</w:t>
            </w:r>
          </w:p>
        </w:tc>
      </w:tr>
      <w:tr w:rsidR="00774A9B" w:rsidRPr="005C5477" w14:paraId="6C53483B" w14:textId="77777777" w:rsidTr="002A2868">
        <w:trPr>
          <w:gridAfter w:val="1"/>
          <w:wAfter w:w="2537" w:type="dxa"/>
          <w:trHeight w:val="431"/>
        </w:trPr>
        <w:tc>
          <w:tcPr>
            <w:tcW w:w="8828" w:type="dxa"/>
            <w:gridSpan w:val="2"/>
          </w:tcPr>
          <w:p w14:paraId="205B5EDF" w14:textId="77777777" w:rsidR="00774A9B" w:rsidRPr="005C5477" w:rsidRDefault="00774A9B" w:rsidP="00774A9B">
            <w:pPr>
              <w:pStyle w:val="Prrafodelista"/>
              <w:numPr>
                <w:ilvl w:val="0"/>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Comercialización de imágenes digitales aerofotografías de alta resolución tomadas con avión y de archivo (productos terminados: imagen digital tomada con avión)</w:t>
            </w:r>
          </w:p>
        </w:tc>
      </w:tr>
      <w:tr w:rsidR="00774A9B" w:rsidRPr="005C5477" w14:paraId="753DE42D" w14:textId="77777777" w:rsidTr="002A2868">
        <w:trPr>
          <w:gridAfter w:val="1"/>
          <w:wAfter w:w="2537" w:type="dxa"/>
          <w:trHeight w:val="431"/>
        </w:trPr>
        <w:tc>
          <w:tcPr>
            <w:tcW w:w="6291" w:type="dxa"/>
          </w:tcPr>
          <w:p w14:paraId="5206FA9D" w14:textId="77777777" w:rsidR="00774A9B" w:rsidRPr="005C5477" w:rsidRDefault="00774A9B" w:rsidP="00774A9B">
            <w:pPr>
              <w:pStyle w:val="Prrafodelista"/>
              <w:numPr>
                <w:ilvl w:val="1"/>
                <w:numId w:val="23"/>
              </w:numPr>
              <w:spacing w:after="0" w:line="360" w:lineRule="auto"/>
              <w:rPr>
                <w:rFonts w:ascii="Century Gothic" w:hAnsi="Century Gothic" w:cs="Arial"/>
                <w:sz w:val="24"/>
                <w:szCs w:val="24"/>
              </w:rPr>
            </w:pPr>
            <w:r w:rsidRPr="005C5477">
              <w:rPr>
                <w:rFonts w:ascii="Century Gothic" w:hAnsi="Century Gothic" w:cs="Arial"/>
                <w:sz w:val="24"/>
                <w:szCs w:val="24"/>
              </w:rPr>
              <w:t>Localidad, por hectárea</w:t>
            </w:r>
          </w:p>
        </w:tc>
        <w:tc>
          <w:tcPr>
            <w:tcW w:w="2537" w:type="dxa"/>
          </w:tcPr>
          <w:p w14:paraId="70C94A8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$ 1,100.00</w:t>
            </w:r>
          </w:p>
        </w:tc>
      </w:tr>
      <w:tr w:rsidR="00774A9B" w:rsidRPr="005C5477" w14:paraId="7F2883D3" w14:textId="77777777" w:rsidTr="002A2868">
        <w:trPr>
          <w:gridAfter w:val="1"/>
          <w:wAfter w:w="2537" w:type="dxa"/>
          <w:trHeight w:val="431"/>
        </w:trPr>
        <w:tc>
          <w:tcPr>
            <w:tcW w:w="6291" w:type="dxa"/>
          </w:tcPr>
          <w:p w14:paraId="62679459" w14:textId="77777777" w:rsidR="00774A9B" w:rsidRPr="005C5477" w:rsidRDefault="00774A9B" w:rsidP="00774A9B">
            <w:pPr>
              <w:pStyle w:val="Prrafodelista"/>
              <w:numPr>
                <w:ilvl w:val="1"/>
                <w:numId w:val="23"/>
              </w:numPr>
              <w:spacing w:after="0" w:line="360" w:lineRule="auto"/>
              <w:rPr>
                <w:rFonts w:ascii="Century Gothic" w:hAnsi="Century Gothic" w:cs="Arial"/>
                <w:sz w:val="24"/>
                <w:szCs w:val="24"/>
              </w:rPr>
            </w:pPr>
            <w:r w:rsidRPr="005C5477">
              <w:rPr>
                <w:rFonts w:ascii="Century Gothic" w:hAnsi="Century Gothic" w:cs="Arial"/>
                <w:sz w:val="24"/>
                <w:szCs w:val="24"/>
              </w:rPr>
              <w:t>Colonia, por hectárea</w:t>
            </w:r>
          </w:p>
        </w:tc>
        <w:tc>
          <w:tcPr>
            <w:tcW w:w="2537" w:type="dxa"/>
          </w:tcPr>
          <w:p w14:paraId="3AB2F9D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$ 1,100.00</w:t>
            </w:r>
          </w:p>
        </w:tc>
      </w:tr>
      <w:tr w:rsidR="00774A9B" w:rsidRPr="005C5477" w14:paraId="3FEE2A89" w14:textId="77777777" w:rsidTr="002A2868">
        <w:trPr>
          <w:gridAfter w:val="1"/>
          <w:wAfter w:w="2537" w:type="dxa"/>
          <w:trHeight w:val="431"/>
        </w:trPr>
        <w:tc>
          <w:tcPr>
            <w:tcW w:w="6291" w:type="dxa"/>
          </w:tcPr>
          <w:p w14:paraId="50562F1C" w14:textId="77777777" w:rsidR="00774A9B" w:rsidRPr="005C5477" w:rsidRDefault="00774A9B" w:rsidP="00774A9B">
            <w:pPr>
              <w:pStyle w:val="Prrafodelista"/>
              <w:numPr>
                <w:ilvl w:val="1"/>
                <w:numId w:val="23"/>
              </w:numPr>
              <w:spacing w:after="0" w:line="360" w:lineRule="auto"/>
              <w:rPr>
                <w:rFonts w:ascii="Century Gothic" w:hAnsi="Century Gothic" w:cs="Arial"/>
                <w:sz w:val="24"/>
                <w:szCs w:val="24"/>
              </w:rPr>
            </w:pPr>
            <w:r w:rsidRPr="005C5477">
              <w:rPr>
                <w:rFonts w:ascii="Century Gothic" w:hAnsi="Century Gothic" w:cs="Arial"/>
                <w:sz w:val="24"/>
                <w:szCs w:val="24"/>
              </w:rPr>
              <w:t>Manzana</w:t>
            </w:r>
          </w:p>
        </w:tc>
        <w:tc>
          <w:tcPr>
            <w:tcW w:w="2537" w:type="dxa"/>
          </w:tcPr>
          <w:p w14:paraId="155A2FF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$ 300.00</w:t>
            </w:r>
          </w:p>
        </w:tc>
      </w:tr>
      <w:tr w:rsidR="00774A9B" w:rsidRPr="005C5477" w14:paraId="553FF68A" w14:textId="77777777" w:rsidTr="002A2868">
        <w:trPr>
          <w:gridAfter w:val="1"/>
          <w:wAfter w:w="2537" w:type="dxa"/>
          <w:trHeight w:val="431"/>
        </w:trPr>
        <w:tc>
          <w:tcPr>
            <w:tcW w:w="6291" w:type="dxa"/>
          </w:tcPr>
          <w:p w14:paraId="2EE29885" w14:textId="77777777" w:rsidR="00774A9B" w:rsidRPr="005C5477" w:rsidRDefault="00774A9B" w:rsidP="00774A9B">
            <w:pPr>
              <w:pStyle w:val="Prrafodelista"/>
              <w:numPr>
                <w:ilvl w:val="1"/>
                <w:numId w:val="23"/>
              </w:numPr>
              <w:spacing w:after="0" w:line="360" w:lineRule="auto"/>
              <w:rPr>
                <w:rFonts w:ascii="Century Gothic" w:hAnsi="Century Gothic" w:cs="Arial"/>
                <w:sz w:val="24"/>
                <w:szCs w:val="24"/>
              </w:rPr>
            </w:pPr>
            <w:r w:rsidRPr="005C5477">
              <w:rPr>
                <w:rFonts w:ascii="Century Gothic" w:hAnsi="Century Gothic" w:cs="Arial"/>
                <w:sz w:val="24"/>
                <w:szCs w:val="24"/>
              </w:rPr>
              <w:t>Predio</w:t>
            </w:r>
          </w:p>
        </w:tc>
        <w:tc>
          <w:tcPr>
            <w:tcW w:w="2537" w:type="dxa"/>
          </w:tcPr>
          <w:p w14:paraId="4601FC7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w:t>
            </w:r>
          </w:p>
        </w:tc>
      </w:tr>
      <w:tr w:rsidR="00774A9B" w:rsidRPr="005C5477" w14:paraId="23B32273" w14:textId="77777777" w:rsidTr="002A2868">
        <w:trPr>
          <w:gridAfter w:val="1"/>
          <w:wAfter w:w="2537" w:type="dxa"/>
          <w:trHeight w:val="431"/>
        </w:trPr>
        <w:tc>
          <w:tcPr>
            <w:tcW w:w="8828" w:type="dxa"/>
            <w:gridSpan w:val="2"/>
          </w:tcPr>
          <w:p w14:paraId="11E1EFA4" w14:textId="77777777" w:rsidR="00774A9B" w:rsidRPr="005C5477" w:rsidRDefault="00774A9B" w:rsidP="00774A9B">
            <w:pPr>
              <w:pStyle w:val="Prrafodelista"/>
              <w:numPr>
                <w:ilvl w:val="0"/>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lastRenderedPageBreak/>
              <w:t>Comercialización de imágenes digitales aerofotografías de alta resolución tomadas con dron y de archivo (productos terminados: imagen digital tomada con dron)</w:t>
            </w:r>
          </w:p>
        </w:tc>
      </w:tr>
      <w:tr w:rsidR="00774A9B" w:rsidRPr="005C5477" w14:paraId="07F4C496" w14:textId="77777777" w:rsidTr="002A2868">
        <w:trPr>
          <w:gridAfter w:val="1"/>
          <w:wAfter w:w="2537" w:type="dxa"/>
          <w:trHeight w:val="441"/>
        </w:trPr>
        <w:tc>
          <w:tcPr>
            <w:tcW w:w="6291" w:type="dxa"/>
          </w:tcPr>
          <w:p w14:paraId="2A3D4E46"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Localidad, por hectárea</w:t>
            </w:r>
          </w:p>
        </w:tc>
        <w:tc>
          <w:tcPr>
            <w:tcW w:w="2537" w:type="dxa"/>
            <w:vAlign w:val="center"/>
          </w:tcPr>
          <w:p w14:paraId="0CF0ABA0"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$ 1,200.00</w:t>
            </w:r>
          </w:p>
        </w:tc>
      </w:tr>
      <w:tr w:rsidR="00774A9B" w:rsidRPr="005C5477" w14:paraId="37D604EA" w14:textId="77777777" w:rsidTr="002A2868">
        <w:trPr>
          <w:gridAfter w:val="1"/>
          <w:wAfter w:w="2537" w:type="dxa"/>
          <w:trHeight w:val="438"/>
        </w:trPr>
        <w:tc>
          <w:tcPr>
            <w:tcW w:w="6291" w:type="dxa"/>
          </w:tcPr>
          <w:p w14:paraId="54266F74"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 xml:space="preserve">Colonia, por hectárea </w:t>
            </w:r>
          </w:p>
        </w:tc>
        <w:tc>
          <w:tcPr>
            <w:tcW w:w="2537" w:type="dxa"/>
            <w:vAlign w:val="center"/>
          </w:tcPr>
          <w:p w14:paraId="618EA17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$1,200.00</w:t>
            </w:r>
          </w:p>
        </w:tc>
      </w:tr>
      <w:tr w:rsidR="00774A9B" w:rsidRPr="005C5477" w14:paraId="6B4DD2C1" w14:textId="77777777" w:rsidTr="002A2868">
        <w:trPr>
          <w:gridAfter w:val="1"/>
          <w:wAfter w:w="2537" w:type="dxa"/>
          <w:trHeight w:val="438"/>
        </w:trPr>
        <w:tc>
          <w:tcPr>
            <w:tcW w:w="6291" w:type="dxa"/>
          </w:tcPr>
          <w:p w14:paraId="288749F2"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Manzana</w:t>
            </w:r>
          </w:p>
        </w:tc>
        <w:tc>
          <w:tcPr>
            <w:tcW w:w="2537" w:type="dxa"/>
            <w:vAlign w:val="center"/>
          </w:tcPr>
          <w:p w14:paraId="692C809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$ 300.00</w:t>
            </w:r>
          </w:p>
        </w:tc>
      </w:tr>
      <w:tr w:rsidR="00774A9B" w:rsidRPr="005C5477" w14:paraId="756414DF" w14:textId="77777777" w:rsidTr="002A2868">
        <w:trPr>
          <w:gridAfter w:val="1"/>
          <w:wAfter w:w="2537" w:type="dxa"/>
          <w:trHeight w:val="438"/>
        </w:trPr>
        <w:tc>
          <w:tcPr>
            <w:tcW w:w="6291" w:type="dxa"/>
          </w:tcPr>
          <w:p w14:paraId="239B3545"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Predio</w:t>
            </w:r>
          </w:p>
        </w:tc>
        <w:tc>
          <w:tcPr>
            <w:tcW w:w="2537" w:type="dxa"/>
            <w:vAlign w:val="center"/>
          </w:tcPr>
          <w:p w14:paraId="145754F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$ 300.00</w:t>
            </w:r>
          </w:p>
        </w:tc>
      </w:tr>
      <w:tr w:rsidR="00774A9B" w:rsidRPr="005C5477" w14:paraId="5606C6F0" w14:textId="77777777" w:rsidTr="002A2868">
        <w:trPr>
          <w:gridAfter w:val="1"/>
          <w:wAfter w:w="2537" w:type="dxa"/>
          <w:trHeight w:val="431"/>
        </w:trPr>
        <w:tc>
          <w:tcPr>
            <w:tcW w:w="8828" w:type="dxa"/>
            <w:gridSpan w:val="2"/>
          </w:tcPr>
          <w:p w14:paraId="1B819A3D" w14:textId="762E9ACF" w:rsidR="00774A9B" w:rsidRPr="005C5477" w:rsidRDefault="00774A9B" w:rsidP="00774A9B">
            <w:pPr>
              <w:pStyle w:val="Prrafodelista"/>
              <w:numPr>
                <w:ilvl w:val="0"/>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 xml:space="preserve">Cartografía catastral digital urbana básica (capas básicas, manzana, predio, construcción y nomenclatura, si la hay) de archivo (productos terminados: cartografía digital, cada </w:t>
            </w:r>
            <w:proofErr w:type="spellStart"/>
            <w:r w:rsidRPr="005C5477">
              <w:rPr>
                <w:rFonts w:ascii="Century Gothic" w:hAnsi="Century Gothic" w:cs="Arial"/>
                <w:sz w:val="24"/>
                <w:szCs w:val="24"/>
              </w:rPr>
              <w:t>layer</w:t>
            </w:r>
            <w:proofErr w:type="spellEnd"/>
            <w:r w:rsidRPr="005C5477">
              <w:rPr>
                <w:rFonts w:ascii="Century Gothic" w:hAnsi="Century Gothic" w:cs="Arial"/>
                <w:sz w:val="24"/>
                <w:szCs w:val="24"/>
              </w:rPr>
              <w:t xml:space="preserve"> de cartografía digital adicional tendrá el costo de $ 100.00</w:t>
            </w:r>
            <w:r w:rsidR="00010B11">
              <w:rPr>
                <w:rFonts w:ascii="Century Gothic" w:hAnsi="Century Gothic" w:cs="Arial"/>
                <w:sz w:val="24"/>
                <w:szCs w:val="24"/>
              </w:rPr>
              <w:t xml:space="preserve"> (cien pesos 00/100 M. N.</w:t>
            </w:r>
            <w:r w:rsidRPr="005C5477">
              <w:rPr>
                <w:rFonts w:ascii="Century Gothic" w:hAnsi="Century Gothic" w:cs="Arial"/>
                <w:sz w:val="24"/>
                <w:szCs w:val="24"/>
              </w:rPr>
              <w:t>)</w:t>
            </w:r>
          </w:p>
        </w:tc>
      </w:tr>
      <w:tr w:rsidR="00774A9B" w:rsidRPr="005C5477" w14:paraId="30743C7C" w14:textId="77777777" w:rsidTr="002A2868">
        <w:trPr>
          <w:gridAfter w:val="1"/>
          <w:wAfter w:w="2537" w:type="dxa"/>
          <w:trHeight w:val="441"/>
        </w:trPr>
        <w:tc>
          <w:tcPr>
            <w:tcW w:w="6291" w:type="dxa"/>
          </w:tcPr>
          <w:p w14:paraId="5D0AC88A"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Localidad, por hectárea</w:t>
            </w:r>
          </w:p>
        </w:tc>
        <w:tc>
          <w:tcPr>
            <w:tcW w:w="2537" w:type="dxa"/>
            <w:vAlign w:val="center"/>
          </w:tcPr>
          <w:p w14:paraId="01BC50CB"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$ 500.00</w:t>
            </w:r>
          </w:p>
        </w:tc>
      </w:tr>
      <w:tr w:rsidR="00774A9B" w:rsidRPr="005C5477" w14:paraId="70879BF9" w14:textId="77777777" w:rsidTr="002A2868">
        <w:trPr>
          <w:gridAfter w:val="1"/>
          <w:wAfter w:w="2537" w:type="dxa"/>
          <w:trHeight w:val="438"/>
        </w:trPr>
        <w:tc>
          <w:tcPr>
            <w:tcW w:w="6291" w:type="dxa"/>
          </w:tcPr>
          <w:p w14:paraId="7641387D"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Colonia, por hectárea</w:t>
            </w:r>
          </w:p>
        </w:tc>
        <w:tc>
          <w:tcPr>
            <w:tcW w:w="2537" w:type="dxa"/>
            <w:vAlign w:val="center"/>
          </w:tcPr>
          <w:p w14:paraId="3F21034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$ 500.00</w:t>
            </w:r>
          </w:p>
        </w:tc>
      </w:tr>
      <w:tr w:rsidR="00774A9B" w:rsidRPr="005C5477" w14:paraId="51AE66A2" w14:textId="77777777" w:rsidTr="002A2868">
        <w:trPr>
          <w:gridAfter w:val="1"/>
          <w:wAfter w:w="2537" w:type="dxa"/>
          <w:trHeight w:val="438"/>
        </w:trPr>
        <w:tc>
          <w:tcPr>
            <w:tcW w:w="6291" w:type="dxa"/>
          </w:tcPr>
          <w:p w14:paraId="1D778FDA"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 xml:space="preserve">Manzana </w:t>
            </w:r>
          </w:p>
        </w:tc>
        <w:tc>
          <w:tcPr>
            <w:tcW w:w="2537" w:type="dxa"/>
            <w:vAlign w:val="center"/>
          </w:tcPr>
          <w:p w14:paraId="0ED6635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$ 300.00</w:t>
            </w:r>
          </w:p>
        </w:tc>
      </w:tr>
      <w:tr w:rsidR="00774A9B" w:rsidRPr="005C5477" w14:paraId="3FEFBB34" w14:textId="77777777" w:rsidTr="002A2868">
        <w:trPr>
          <w:gridAfter w:val="1"/>
          <w:wAfter w:w="2537" w:type="dxa"/>
          <w:trHeight w:val="438"/>
        </w:trPr>
        <w:tc>
          <w:tcPr>
            <w:tcW w:w="6291" w:type="dxa"/>
          </w:tcPr>
          <w:p w14:paraId="2AA4471E"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Predio</w:t>
            </w:r>
          </w:p>
        </w:tc>
        <w:tc>
          <w:tcPr>
            <w:tcW w:w="2537" w:type="dxa"/>
            <w:vAlign w:val="center"/>
          </w:tcPr>
          <w:p w14:paraId="7B4923C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w:t>
            </w:r>
          </w:p>
        </w:tc>
      </w:tr>
      <w:tr w:rsidR="00774A9B" w:rsidRPr="005C5477" w14:paraId="3772C869" w14:textId="77777777" w:rsidTr="002A2868">
        <w:trPr>
          <w:gridAfter w:val="1"/>
          <w:wAfter w:w="2537" w:type="dxa"/>
          <w:trHeight w:val="431"/>
        </w:trPr>
        <w:tc>
          <w:tcPr>
            <w:tcW w:w="6291" w:type="dxa"/>
          </w:tcPr>
          <w:p w14:paraId="6AED8F3B" w14:textId="77777777" w:rsidR="00774A9B" w:rsidRPr="005C5477" w:rsidRDefault="00774A9B" w:rsidP="00774A9B">
            <w:pPr>
              <w:pStyle w:val="Prrafodelista"/>
              <w:numPr>
                <w:ilvl w:val="0"/>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Cartografía catastral digital rustica de archivo (productos terminados: imagen digital rustica), por hectárea</w:t>
            </w:r>
          </w:p>
        </w:tc>
        <w:tc>
          <w:tcPr>
            <w:tcW w:w="2537" w:type="dxa"/>
            <w:vAlign w:val="center"/>
          </w:tcPr>
          <w:p w14:paraId="369CC65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$ 400.00</w:t>
            </w:r>
          </w:p>
        </w:tc>
      </w:tr>
      <w:tr w:rsidR="00774A9B" w:rsidRPr="005C5477" w14:paraId="2E748102" w14:textId="77777777" w:rsidTr="002A2868">
        <w:trPr>
          <w:gridAfter w:val="1"/>
          <w:wAfter w:w="2537" w:type="dxa"/>
          <w:trHeight w:val="431"/>
        </w:trPr>
        <w:tc>
          <w:tcPr>
            <w:tcW w:w="8828" w:type="dxa"/>
            <w:gridSpan w:val="2"/>
          </w:tcPr>
          <w:p w14:paraId="497F29D4" w14:textId="77777777" w:rsidR="00774A9B" w:rsidRPr="005C5477" w:rsidRDefault="00774A9B" w:rsidP="00774A9B">
            <w:pPr>
              <w:pStyle w:val="Prrafodelista"/>
              <w:numPr>
                <w:ilvl w:val="0"/>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Impresiones de imágenes digitales de alta resolución con la cartografía digital urbana y suburbana, de archivo, en papel bond tamaño carta.</w:t>
            </w:r>
          </w:p>
        </w:tc>
      </w:tr>
      <w:tr w:rsidR="00774A9B" w:rsidRPr="005C5477" w14:paraId="1D9A0AFB" w14:textId="77777777" w:rsidTr="002A2868">
        <w:trPr>
          <w:gridAfter w:val="1"/>
          <w:wAfter w:w="2537" w:type="dxa"/>
          <w:trHeight w:val="440"/>
        </w:trPr>
        <w:tc>
          <w:tcPr>
            <w:tcW w:w="8828" w:type="dxa"/>
            <w:gridSpan w:val="2"/>
          </w:tcPr>
          <w:p w14:paraId="4685FF25"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Blanco y negro</w:t>
            </w:r>
          </w:p>
        </w:tc>
      </w:tr>
      <w:tr w:rsidR="00774A9B" w:rsidRPr="005C5477" w14:paraId="6ABAEC4E" w14:textId="77777777" w:rsidTr="002A2868">
        <w:trPr>
          <w:gridAfter w:val="1"/>
          <w:wAfter w:w="2537" w:type="dxa"/>
          <w:trHeight w:val="440"/>
        </w:trPr>
        <w:tc>
          <w:tcPr>
            <w:tcW w:w="6291" w:type="dxa"/>
          </w:tcPr>
          <w:p w14:paraId="39A3FF2C" w14:textId="77777777" w:rsidR="00774A9B" w:rsidRPr="005C5477" w:rsidRDefault="00774A9B" w:rsidP="00774A9B">
            <w:pPr>
              <w:pStyle w:val="Prrafodelista"/>
              <w:numPr>
                <w:ilvl w:val="2"/>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lastRenderedPageBreak/>
              <w:t xml:space="preserve">Localidad </w:t>
            </w:r>
          </w:p>
        </w:tc>
        <w:tc>
          <w:tcPr>
            <w:tcW w:w="2537" w:type="dxa"/>
            <w:vAlign w:val="center"/>
          </w:tcPr>
          <w:p w14:paraId="6381197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32EB5CD7" w14:textId="77777777" w:rsidTr="002A2868">
        <w:trPr>
          <w:gridAfter w:val="1"/>
          <w:wAfter w:w="2537" w:type="dxa"/>
          <w:trHeight w:val="440"/>
        </w:trPr>
        <w:tc>
          <w:tcPr>
            <w:tcW w:w="6291" w:type="dxa"/>
          </w:tcPr>
          <w:p w14:paraId="200852C4" w14:textId="77777777" w:rsidR="00774A9B" w:rsidRPr="005C5477" w:rsidRDefault="00774A9B" w:rsidP="00774A9B">
            <w:pPr>
              <w:pStyle w:val="Prrafodelista"/>
              <w:numPr>
                <w:ilvl w:val="2"/>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Colonia</w:t>
            </w:r>
          </w:p>
        </w:tc>
        <w:tc>
          <w:tcPr>
            <w:tcW w:w="2537" w:type="dxa"/>
            <w:vAlign w:val="center"/>
          </w:tcPr>
          <w:p w14:paraId="7A5BE84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29864AD7" w14:textId="77777777" w:rsidTr="002A2868">
        <w:trPr>
          <w:gridAfter w:val="1"/>
          <w:wAfter w:w="2537" w:type="dxa"/>
          <w:trHeight w:val="440"/>
        </w:trPr>
        <w:tc>
          <w:tcPr>
            <w:tcW w:w="6291" w:type="dxa"/>
          </w:tcPr>
          <w:p w14:paraId="0A55649F" w14:textId="77777777" w:rsidR="00774A9B" w:rsidRPr="005C5477" w:rsidRDefault="00774A9B" w:rsidP="00774A9B">
            <w:pPr>
              <w:pStyle w:val="Prrafodelista"/>
              <w:numPr>
                <w:ilvl w:val="2"/>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Manzana</w:t>
            </w:r>
          </w:p>
        </w:tc>
        <w:tc>
          <w:tcPr>
            <w:tcW w:w="2537" w:type="dxa"/>
            <w:vAlign w:val="center"/>
          </w:tcPr>
          <w:p w14:paraId="0901EA4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$ 70.00</w:t>
            </w:r>
          </w:p>
        </w:tc>
      </w:tr>
      <w:tr w:rsidR="00774A9B" w:rsidRPr="005C5477" w14:paraId="2C76EFAB" w14:textId="77777777" w:rsidTr="002A2868">
        <w:trPr>
          <w:gridAfter w:val="1"/>
          <w:wAfter w:w="2537" w:type="dxa"/>
          <w:trHeight w:val="440"/>
        </w:trPr>
        <w:tc>
          <w:tcPr>
            <w:tcW w:w="6291" w:type="dxa"/>
          </w:tcPr>
          <w:p w14:paraId="1FF1DCCB" w14:textId="77777777" w:rsidR="00774A9B" w:rsidRPr="005C5477" w:rsidRDefault="00774A9B" w:rsidP="00774A9B">
            <w:pPr>
              <w:pStyle w:val="Prrafodelista"/>
              <w:numPr>
                <w:ilvl w:val="2"/>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Predio</w:t>
            </w:r>
          </w:p>
        </w:tc>
        <w:tc>
          <w:tcPr>
            <w:tcW w:w="2537" w:type="dxa"/>
            <w:vAlign w:val="center"/>
          </w:tcPr>
          <w:p w14:paraId="1CB0248D"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351EE040" w14:textId="77777777" w:rsidTr="002A2868">
        <w:trPr>
          <w:gridAfter w:val="1"/>
          <w:wAfter w:w="2537" w:type="dxa"/>
          <w:trHeight w:val="440"/>
        </w:trPr>
        <w:tc>
          <w:tcPr>
            <w:tcW w:w="8828" w:type="dxa"/>
            <w:gridSpan w:val="2"/>
          </w:tcPr>
          <w:p w14:paraId="69D540AB" w14:textId="77777777" w:rsidR="00774A9B" w:rsidRPr="005C5477" w:rsidRDefault="00774A9B" w:rsidP="00774A9B">
            <w:pPr>
              <w:pStyle w:val="Prrafodelista"/>
              <w:numPr>
                <w:ilvl w:val="1"/>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Color</w:t>
            </w:r>
          </w:p>
        </w:tc>
      </w:tr>
      <w:tr w:rsidR="00774A9B" w:rsidRPr="005C5477" w14:paraId="44252505" w14:textId="77777777" w:rsidTr="002A2868">
        <w:trPr>
          <w:gridAfter w:val="1"/>
          <w:wAfter w:w="2537" w:type="dxa"/>
          <w:trHeight w:val="440"/>
        </w:trPr>
        <w:tc>
          <w:tcPr>
            <w:tcW w:w="6291" w:type="dxa"/>
          </w:tcPr>
          <w:p w14:paraId="7C8DC1F3" w14:textId="77777777" w:rsidR="00774A9B" w:rsidRPr="005C5477" w:rsidRDefault="00774A9B" w:rsidP="00774A9B">
            <w:pPr>
              <w:pStyle w:val="Prrafodelista"/>
              <w:numPr>
                <w:ilvl w:val="2"/>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Localidad</w:t>
            </w:r>
          </w:p>
        </w:tc>
        <w:tc>
          <w:tcPr>
            <w:tcW w:w="2537" w:type="dxa"/>
            <w:vAlign w:val="center"/>
          </w:tcPr>
          <w:p w14:paraId="65568B26"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w:t>
            </w:r>
          </w:p>
        </w:tc>
      </w:tr>
      <w:tr w:rsidR="00774A9B" w:rsidRPr="005C5477" w14:paraId="2624A033" w14:textId="77777777" w:rsidTr="002A2868">
        <w:trPr>
          <w:gridAfter w:val="1"/>
          <w:wAfter w:w="2537" w:type="dxa"/>
          <w:trHeight w:val="440"/>
        </w:trPr>
        <w:tc>
          <w:tcPr>
            <w:tcW w:w="6291" w:type="dxa"/>
          </w:tcPr>
          <w:p w14:paraId="600A0017" w14:textId="77777777" w:rsidR="00774A9B" w:rsidRPr="005C5477" w:rsidRDefault="00774A9B" w:rsidP="00774A9B">
            <w:pPr>
              <w:pStyle w:val="Prrafodelista"/>
              <w:numPr>
                <w:ilvl w:val="2"/>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Colonia</w:t>
            </w:r>
          </w:p>
        </w:tc>
        <w:tc>
          <w:tcPr>
            <w:tcW w:w="2537" w:type="dxa"/>
            <w:vAlign w:val="center"/>
          </w:tcPr>
          <w:p w14:paraId="7AB252E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2C5858BB" w14:textId="77777777" w:rsidTr="002A2868">
        <w:trPr>
          <w:gridAfter w:val="1"/>
          <w:wAfter w:w="2537" w:type="dxa"/>
          <w:trHeight w:val="440"/>
        </w:trPr>
        <w:tc>
          <w:tcPr>
            <w:tcW w:w="6291" w:type="dxa"/>
          </w:tcPr>
          <w:p w14:paraId="6622844A" w14:textId="77777777" w:rsidR="00774A9B" w:rsidRPr="005C5477" w:rsidRDefault="00774A9B" w:rsidP="00774A9B">
            <w:pPr>
              <w:pStyle w:val="Prrafodelista"/>
              <w:numPr>
                <w:ilvl w:val="2"/>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Manzana</w:t>
            </w:r>
          </w:p>
        </w:tc>
        <w:tc>
          <w:tcPr>
            <w:tcW w:w="2537" w:type="dxa"/>
            <w:vAlign w:val="center"/>
          </w:tcPr>
          <w:p w14:paraId="5539FAD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r w:rsidR="00774A9B" w:rsidRPr="005C5477" w14:paraId="6E96A696" w14:textId="77777777" w:rsidTr="002A2868">
        <w:trPr>
          <w:gridAfter w:val="1"/>
          <w:wAfter w:w="2537" w:type="dxa"/>
          <w:trHeight w:val="440"/>
        </w:trPr>
        <w:tc>
          <w:tcPr>
            <w:tcW w:w="6291" w:type="dxa"/>
          </w:tcPr>
          <w:p w14:paraId="5450BCDF" w14:textId="77777777" w:rsidR="00774A9B" w:rsidRPr="005C5477" w:rsidRDefault="00774A9B" w:rsidP="00774A9B">
            <w:pPr>
              <w:pStyle w:val="Prrafodelista"/>
              <w:numPr>
                <w:ilvl w:val="2"/>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Predio</w:t>
            </w:r>
          </w:p>
        </w:tc>
        <w:tc>
          <w:tcPr>
            <w:tcW w:w="2537" w:type="dxa"/>
            <w:vAlign w:val="center"/>
          </w:tcPr>
          <w:p w14:paraId="386AA70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1D571BF4" w14:textId="77777777" w:rsidTr="002A2868">
        <w:trPr>
          <w:gridAfter w:val="1"/>
          <w:wAfter w:w="2537" w:type="dxa"/>
          <w:trHeight w:val="440"/>
        </w:trPr>
        <w:tc>
          <w:tcPr>
            <w:tcW w:w="8828" w:type="dxa"/>
            <w:gridSpan w:val="2"/>
          </w:tcPr>
          <w:p w14:paraId="2481A9AD" w14:textId="67F5C9B3" w:rsidR="00774A9B" w:rsidRPr="005C5477" w:rsidRDefault="00774A9B" w:rsidP="00774A9B">
            <w:pPr>
              <w:pStyle w:val="Prrafodelista"/>
              <w:numPr>
                <w:ilvl w:val="0"/>
                <w:numId w:val="23"/>
              </w:numPr>
              <w:spacing w:after="0" w:line="360" w:lineRule="auto"/>
              <w:jc w:val="both"/>
              <w:rPr>
                <w:rFonts w:ascii="Century Gothic" w:hAnsi="Century Gothic" w:cs="Arial"/>
                <w:sz w:val="24"/>
                <w:szCs w:val="24"/>
              </w:rPr>
            </w:pPr>
            <w:r w:rsidRPr="005C5477">
              <w:rPr>
                <w:rFonts w:ascii="Century Gothic" w:hAnsi="Century Gothic" w:cs="Arial"/>
                <w:sz w:val="24"/>
                <w:szCs w:val="24"/>
              </w:rPr>
              <w:t xml:space="preserve">Impresiones de imágenes digitales de alta resolución con cartografía básica (capas básicas manzana, predio, construcción y nomenclatura, si hay) en papel bond en plotter, a color o blanco y negro. Cada </w:t>
            </w:r>
            <w:proofErr w:type="spellStart"/>
            <w:r w:rsidRPr="005C5477">
              <w:rPr>
                <w:rFonts w:ascii="Century Gothic" w:hAnsi="Century Gothic" w:cs="Arial"/>
                <w:sz w:val="24"/>
                <w:szCs w:val="24"/>
              </w:rPr>
              <w:t>layer</w:t>
            </w:r>
            <w:proofErr w:type="spellEnd"/>
            <w:r w:rsidRPr="005C5477">
              <w:rPr>
                <w:rFonts w:ascii="Century Gothic" w:hAnsi="Century Gothic" w:cs="Arial"/>
                <w:sz w:val="24"/>
                <w:szCs w:val="24"/>
              </w:rPr>
              <w:t xml:space="preserve"> de cartografía digital adicional tendrá el costo de $100.00</w:t>
            </w:r>
            <w:r w:rsidR="00010B11">
              <w:rPr>
                <w:rFonts w:ascii="Century Gothic" w:hAnsi="Century Gothic" w:cs="Arial"/>
                <w:sz w:val="24"/>
                <w:szCs w:val="24"/>
              </w:rPr>
              <w:t xml:space="preserve"> (cien pesos 00/100 M. N.)</w:t>
            </w:r>
          </w:p>
        </w:tc>
      </w:tr>
      <w:tr w:rsidR="00774A9B" w:rsidRPr="005C5477" w14:paraId="1078CB76" w14:textId="77777777" w:rsidTr="002A2868">
        <w:trPr>
          <w:gridAfter w:val="1"/>
          <w:wAfter w:w="2537" w:type="dxa"/>
          <w:trHeight w:val="449"/>
        </w:trPr>
        <w:tc>
          <w:tcPr>
            <w:tcW w:w="6291" w:type="dxa"/>
          </w:tcPr>
          <w:p w14:paraId="31D82BC5" w14:textId="4B0E5571" w:rsidR="00774A9B" w:rsidRPr="002A2868" w:rsidRDefault="002A2868" w:rsidP="002A2868">
            <w:pPr>
              <w:spacing w:line="360" w:lineRule="auto"/>
              <w:jc w:val="both"/>
              <w:rPr>
                <w:rFonts w:ascii="Century Gothic" w:hAnsi="Century Gothic" w:cs="Arial"/>
              </w:rPr>
            </w:pPr>
            <w:r>
              <w:rPr>
                <w:rFonts w:ascii="Century Gothic" w:hAnsi="Century Gothic" w:cs="Arial"/>
              </w:rPr>
              <w:t xml:space="preserve">7.1. </w:t>
            </w:r>
            <w:r w:rsidR="00774A9B" w:rsidRPr="002A2868">
              <w:rPr>
                <w:rFonts w:ascii="Century Gothic" w:hAnsi="Century Gothic" w:cs="Arial"/>
              </w:rPr>
              <w:t>Blanco y negro</w:t>
            </w:r>
          </w:p>
        </w:tc>
        <w:tc>
          <w:tcPr>
            <w:tcW w:w="2537" w:type="dxa"/>
          </w:tcPr>
          <w:p w14:paraId="4D13ED06" w14:textId="77777777" w:rsidR="00774A9B" w:rsidRPr="005C5477" w:rsidRDefault="00774A9B" w:rsidP="00705584">
            <w:pPr>
              <w:pStyle w:val="Prrafodelista"/>
              <w:spacing w:line="360" w:lineRule="auto"/>
              <w:ind w:left="390"/>
              <w:jc w:val="both"/>
              <w:rPr>
                <w:rFonts w:ascii="Century Gothic" w:hAnsi="Century Gothic" w:cs="Arial"/>
                <w:sz w:val="24"/>
                <w:szCs w:val="24"/>
              </w:rPr>
            </w:pPr>
          </w:p>
        </w:tc>
      </w:tr>
      <w:tr w:rsidR="00774A9B" w:rsidRPr="005C5477" w14:paraId="583FABFF" w14:textId="77777777" w:rsidTr="002A2868">
        <w:trPr>
          <w:gridAfter w:val="1"/>
          <w:wAfter w:w="2537" w:type="dxa"/>
          <w:trHeight w:val="449"/>
        </w:trPr>
        <w:tc>
          <w:tcPr>
            <w:tcW w:w="6291" w:type="dxa"/>
          </w:tcPr>
          <w:p w14:paraId="05221DE6" w14:textId="129A8A68" w:rsidR="00774A9B" w:rsidRPr="002A2868" w:rsidRDefault="002A2868" w:rsidP="002A2868">
            <w:pPr>
              <w:spacing w:line="360" w:lineRule="auto"/>
              <w:jc w:val="both"/>
              <w:rPr>
                <w:rFonts w:ascii="Century Gothic" w:hAnsi="Century Gothic" w:cs="Arial"/>
              </w:rPr>
            </w:pPr>
            <w:r>
              <w:rPr>
                <w:rFonts w:ascii="Century Gothic" w:hAnsi="Century Gothic" w:cs="Arial"/>
              </w:rPr>
              <w:t xml:space="preserve">7.1.1. </w:t>
            </w:r>
            <w:r w:rsidR="00774A9B" w:rsidRPr="002A2868">
              <w:rPr>
                <w:rFonts w:ascii="Century Gothic" w:hAnsi="Century Gothic" w:cs="Arial"/>
              </w:rPr>
              <w:t>Formato 2M X 2M</w:t>
            </w:r>
          </w:p>
        </w:tc>
        <w:tc>
          <w:tcPr>
            <w:tcW w:w="2537" w:type="dxa"/>
          </w:tcPr>
          <w:p w14:paraId="08E1C498" w14:textId="77777777" w:rsidR="00774A9B" w:rsidRPr="005C5477" w:rsidRDefault="00774A9B" w:rsidP="00705584">
            <w:pPr>
              <w:spacing w:line="360" w:lineRule="auto"/>
              <w:jc w:val="both"/>
              <w:rPr>
                <w:rFonts w:ascii="Century Gothic" w:hAnsi="Century Gothic" w:cs="Arial"/>
              </w:rPr>
            </w:pPr>
          </w:p>
        </w:tc>
      </w:tr>
      <w:tr w:rsidR="00774A9B" w:rsidRPr="005C5477" w14:paraId="2DE16DC7" w14:textId="77777777" w:rsidTr="002A2868">
        <w:trPr>
          <w:gridAfter w:val="1"/>
          <w:wAfter w:w="2537" w:type="dxa"/>
          <w:trHeight w:val="449"/>
        </w:trPr>
        <w:tc>
          <w:tcPr>
            <w:tcW w:w="6291" w:type="dxa"/>
          </w:tcPr>
          <w:p w14:paraId="1DB638FE" w14:textId="75409088" w:rsidR="00774A9B" w:rsidRPr="002A2868" w:rsidRDefault="002A2868" w:rsidP="002A2868">
            <w:pPr>
              <w:spacing w:line="360" w:lineRule="auto"/>
              <w:jc w:val="both"/>
              <w:rPr>
                <w:rFonts w:ascii="Century Gothic" w:hAnsi="Century Gothic" w:cs="Arial"/>
              </w:rPr>
            </w:pPr>
            <w:r>
              <w:rPr>
                <w:rFonts w:ascii="Century Gothic" w:hAnsi="Century Gothic" w:cs="Arial"/>
              </w:rPr>
              <w:t xml:space="preserve">7.1.1.1. </w:t>
            </w:r>
            <w:r w:rsidR="00774A9B" w:rsidRPr="002A2868">
              <w:rPr>
                <w:rFonts w:ascii="Century Gothic" w:hAnsi="Century Gothic" w:cs="Arial"/>
              </w:rPr>
              <w:t>Localidad</w:t>
            </w:r>
          </w:p>
        </w:tc>
        <w:tc>
          <w:tcPr>
            <w:tcW w:w="2537" w:type="dxa"/>
            <w:vAlign w:val="center"/>
          </w:tcPr>
          <w:p w14:paraId="72B53C9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$ 800.00</w:t>
            </w:r>
          </w:p>
        </w:tc>
      </w:tr>
      <w:tr w:rsidR="00774A9B" w:rsidRPr="005C5477" w14:paraId="538AB211" w14:textId="77777777" w:rsidTr="002A2868">
        <w:trPr>
          <w:gridAfter w:val="1"/>
          <w:wAfter w:w="2537" w:type="dxa"/>
          <w:trHeight w:val="449"/>
        </w:trPr>
        <w:tc>
          <w:tcPr>
            <w:tcW w:w="6291" w:type="dxa"/>
          </w:tcPr>
          <w:p w14:paraId="3C3D42BC" w14:textId="10F12A5C" w:rsidR="00774A9B" w:rsidRPr="002A2868" w:rsidRDefault="002A2868" w:rsidP="002A2868">
            <w:pPr>
              <w:spacing w:line="360" w:lineRule="auto"/>
              <w:jc w:val="both"/>
              <w:rPr>
                <w:rFonts w:ascii="Century Gothic" w:hAnsi="Century Gothic" w:cs="Arial"/>
              </w:rPr>
            </w:pPr>
            <w:r>
              <w:rPr>
                <w:rFonts w:ascii="Century Gothic" w:hAnsi="Century Gothic" w:cs="Arial"/>
              </w:rPr>
              <w:t xml:space="preserve">7.1.1.2. </w:t>
            </w:r>
            <w:r w:rsidR="00774A9B" w:rsidRPr="002A2868">
              <w:rPr>
                <w:rFonts w:ascii="Century Gothic" w:hAnsi="Century Gothic" w:cs="Arial"/>
              </w:rPr>
              <w:t>Colonia</w:t>
            </w:r>
          </w:p>
        </w:tc>
        <w:tc>
          <w:tcPr>
            <w:tcW w:w="2537" w:type="dxa"/>
            <w:vAlign w:val="center"/>
          </w:tcPr>
          <w:p w14:paraId="1535FF2A"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$ 800.00</w:t>
            </w:r>
          </w:p>
        </w:tc>
      </w:tr>
      <w:tr w:rsidR="00774A9B" w:rsidRPr="005C5477" w14:paraId="332D907A" w14:textId="77777777" w:rsidTr="002A2868">
        <w:trPr>
          <w:gridAfter w:val="1"/>
          <w:wAfter w:w="2537" w:type="dxa"/>
          <w:trHeight w:val="449"/>
        </w:trPr>
        <w:tc>
          <w:tcPr>
            <w:tcW w:w="6291" w:type="dxa"/>
          </w:tcPr>
          <w:p w14:paraId="0ADE1EC7" w14:textId="0E742CD5" w:rsidR="00774A9B" w:rsidRPr="002A2868" w:rsidRDefault="002A2868" w:rsidP="002A2868">
            <w:pPr>
              <w:spacing w:line="360" w:lineRule="auto"/>
              <w:jc w:val="both"/>
              <w:rPr>
                <w:rFonts w:ascii="Century Gothic" w:hAnsi="Century Gothic" w:cs="Arial"/>
              </w:rPr>
            </w:pPr>
            <w:r>
              <w:rPr>
                <w:rFonts w:ascii="Century Gothic" w:hAnsi="Century Gothic" w:cs="Arial"/>
              </w:rPr>
              <w:t xml:space="preserve">7.1.2. </w:t>
            </w:r>
            <w:r w:rsidR="00774A9B" w:rsidRPr="002A2868">
              <w:rPr>
                <w:rFonts w:ascii="Century Gothic" w:hAnsi="Century Gothic" w:cs="Arial"/>
              </w:rPr>
              <w:t>Formato 0.6M X 0.6M</w:t>
            </w:r>
          </w:p>
        </w:tc>
        <w:tc>
          <w:tcPr>
            <w:tcW w:w="2537" w:type="dxa"/>
            <w:vAlign w:val="center"/>
          </w:tcPr>
          <w:p w14:paraId="064F81A7" w14:textId="77777777" w:rsidR="00774A9B" w:rsidRPr="005C5477" w:rsidRDefault="00774A9B" w:rsidP="00705584">
            <w:pPr>
              <w:spacing w:line="360" w:lineRule="auto"/>
              <w:jc w:val="center"/>
              <w:rPr>
                <w:rFonts w:ascii="Century Gothic" w:hAnsi="Century Gothic" w:cs="Arial"/>
              </w:rPr>
            </w:pPr>
          </w:p>
        </w:tc>
      </w:tr>
      <w:tr w:rsidR="00774A9B" w:rsidRPr="005C5477" w14:paraId="1E1D3547" w14:textId="77777777" w:rsidTr="002A2868">
        <w:trPr>
          <w:gridAfter w:val="1"/>
          <w:wAfter w:w="2537" w:type="dxa"/>
          <w:trHeight w:val="449"/>
        </w:trPr>
        <w:tc>
          <w:tcPr>
            <w:tcW w:w="6291" w:type="dxa"/>
          </w:tcPr>
          <w:p w14:paraId="760C639F" w14:textId="244ED64D" w:rsidR="00774A9B" w:rsidRPr="002A2868" w:rsidRDefault="002D7346" w:rsidP="002A2868">
            <w:pPr>
              <w:spacing w:line="360" w:lineRule="auto"/>
              <w:jc w:val="both"/>
              <w:rPr>
                <w:rFonts w:ascii="Century Gothic" w:hAnsi="Century Gothic" w:cs="Arial"/>
              </w:rPr>
            </w:pPr>
            <w:r>
              <w:rPr>
                <w:rFonts w:ascii="Century Gothic" w:hAnsi="Century Gothic" w:cs="Arial"/>
              </w:rPr>
              <w:t xml:space="preserve">7.1.2.1. </w:t>
            </w:r>
            <w:r w:rsidR="00774A9B" w:rsidRPr="002A2868">
              <w:rPr>
                <w:rFonts w:ascii="Century Gothic" w:hAnsi="Century Gothic" w:cs="Arial"/>
              </w:rPr>
              <w:t>Localidad</w:t>
            </w:r>
          </w:p>
        </w:tc>
        <w:tc>
          <w:tcPr>
            <w:tcW w:w="2537" w:type="dxa"/>
            <w:vAlign w:val="center"/>
          </w:tcPr>
          <w:p w14:paraId="5456B9A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$ 300.00</w:t>
            </w:r>
          </w:p>
        </w:tc>
      </w:tr>
      <w:tr w:rsidR="00774A9B" w:rsidRPr="005C5477" w14:paraId="6E170D1C" w14:textId="77777777" w:rsidTr="002A2868">
        <w:trPr>
          <w:gridAfter w:val="1"/>
          <w:wAfter w:w="2537" w:type="dxa"/>
          <w:trHeight w:val="449"/>
        </w:trPr>
        <w:tc>
          <w:tcPr>
            <w:tcW w:w="6291" w:type="dxa"/>
          </w:tcPr>
          <w:p w14:paraId="6191B710" w14:textId="17B800BA" w:rsidR="00774A9B" w:rsidRPr="002A2868" w:rsidRDefault="002D7346" w:rsidP="002A2868">
            <w:pPr>
              <w:spacing w:line="360" w:lineRule="auto"/>
              <w:jc w:val="both"/>
              <w:rPr>
                <w:rFonts w:ascii="Century Gothic" w:hAnsi="Century Gothic" w:cs="Arial"/>
              </w:rPr>
            </w:pPr>
            <w:r>
              <w:rPr>
                <w:rFonts w:ascii="Century Gothic" w:hAnsi="Century Gothic" w:cs="Arial"/>
              </w:rPr>
              <w:t xml:space="preserve">7.1.2.2. </w:t>
            </w:r>
            <w:r w:rsidR="00774A9B" w:rsidRPr="002A2868">
              <w:rPr>
                <w:rFonts w:ascii="Century Gothic" w:hAnsi="Century Gothic" w:cs="Arial"/>
              </w:rPr>
              <w:t xml:space="preserve">Colonia </w:t>
            </w:r>
          </w:p>
        </w:tc>
        <w:tc>
          <w:tcPr>
            <w:tcW w:w="2537" w:type="dxa"/>
            <w:vAlign w:val="center"/>
          </w:tcPr>
          <w:p w14:paraId="2E28CB96"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$ 300.00</w:t>
            </w:r>
          </w:p>
        </w:tc>
      </w:tr>
      <w:tr w:rsidR="00774A9B" w:rsidRPr="005C5477" w14:paraId="5D0EE34D" w14:textId="77777777" w:rsidTr="002A2868">
        <w:trPr>
          <w:gridAfter w:val="1"/>
          <w:wAfter w:w="2537" w:type="dxa"/>
          <w:trHeight w:val="449"/>
        </w:trPr>
        <w:tc>
          <w:tcPr>
            <w:tcW w:w="6291" w:type="dxa"/>
          </w:tcPr>
          <w:p w14:paraId="055EE04A" w14:textId="7A0417C4" w:rsidR="00774A9B" w:rsidRPr="002A2868" w:rsidRDefault="002D7346" w:rsidP="002A2868">
            <w:pPr>
              <w:spacing w:line="360" w:lineRule="auto"/>
              <w:jc w:val="both"/>
              <w:rPr>
                <w:rFonts w:ascii="Century Gothic" w:hAnsi="Century Gothic" w:cs="Arial"/>
              </w:rPr>
            </w:pPr>
            <w:r>
              <w:rPr>
                <w:rFonts w:ascii="Century Gothic" w:hAnsi="Century Gothic" w:cs="Arial"/>
              </w:rPr>
              <w:lastRenderedPageBreak/>
              <w:t xml:space="preserve">7.1.2.3. </w:t>
            </w:r>
            <w:r w:rsidR="00774A9B" w:rsidRPr="002A2868">
              <w:rPr>
                <w:rFonts w:ascii="Century Gothic" w:hAnsi="Century Gothic" w:cs="Arial"/>
              </w:rPr>
              <w:t>Manzana</w:t>
            </w:r>
          </w:p>
        </w:tc>
        <w:tc>
          <w:tcPr>
            <w:tcW w:w="2537" w:type="dxa"/>
            <w:vAlign w:val="center"/>
          </w:tcPr>
          <w:p w14:paraId="23CF26C4"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w:t>
            </w:r>
          </w:p>
        </w:tc>
      </w:tr>
      <w:tr w:rsidR="00774A9B" w:rsidRPr="005C5477" w14:paraId="11D88619" w14:textId="77777777" w:rsidTr="002A2868">
        <w:trPr>
          <w:gridAfter w:val="1"/>
          <w:wAfter w:w="2537" w:type="dxa"/>
          <w:trHeight w:val="449"/>
        </w:trPr>
        <w:tc>
          <w:tcPr>
            <w:tcW w:w="6291" w:type="dxa"/>
          </w:tcPr>
          <w:p w14:paraId="1F32E05C" w14:textId="3B4B21E1" w:rsidR="00774A9B" w:rsidRPr="002A2868" w:rsidRDefault="002D7346" w:rsidP="002A2868">
            <w:pPr>
              <w:spacing w:line="360" w:lineRule="auto"/>
              <w:jc w:val="both"/>
              <w:rPr>
                <w:rFonts w:ascii="Century Gothic" w:hAnsi="Century Gothic" w:cs="Arial"/>
              </w:rPr>
            </w:pPr>
            <w:r>
              <w:rPr>
                <w:rFonts w:ascii="Century Gothic" w:hAnsi="Century Gothic" w:cs="Arial"/>
              </w:rPr>
              <w:t xml:space="preserve">7.1.2.4. </w:t>
            </w:r>
            <w:r w:rsidR="00774A9B" w:rsidRPr="002A2868">
              <w:rPr>
                <w:rFonts w:ascii="Century Gothic" w:hAnsi="Century Gothic" w:cs="Arial"/>
              </w:rPr>
              <w:t>Predio</w:t>
            </w:r>
          </w:p>
        </w:tc>
        <w:tc>
          <w:tcPr>
            <w:tcW w:w="2537" w:type="dxa"/>
            <w:vAlign w:val="center"/>
          </w:tcPr>
          <w:p w14:paraId="7DD5E5A9"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No aplica</w:t>
            </w:r>
          </w:p>
        </w:tc>
      </w:tr>
      <w:tr w:rsidR="00774A9B" w:rsidRPr="005C5477" w14:paraId="7D570888" w14:textId="77777777" w:rsidTr="002A2868">
        <w:trPr>
          <w:gridAfter w:val="1"/>
          <w:wAfter w:w="2537" w:type="dxa"/>
          <w:trHeight w:val="449"/>
        </w:trPr>
        <w:tc>
          <w:tcPr>
            <w:tcW w:w="6291" w:type="dxa"/>
          </w:tcPr>
          <w:p w14:paraId="3A9D30BE" w14:textId="5FD75BD4" w:rsidR="00774A9B" w:rsidRPr="002A2868" w:rsidRDefault="002D7346" w:rsidP="002A2868">
            <w:pPr>
              <w:spacing w:line="360" w:lineRule="auto"/>
              <w:jc w:val="both"/>
              <w:rPr>
                <w:rFonts w:ascii="Century Gothic" w:hAnsi="Century Gothic" w:cs="Arial"/>
              </w:rPr>
            </w:pPr>
            <w:r>
              <w:rPr>
                <w:rFonts w:ascii="Century Gothic" w:hAnsi="Century Gothic" w:cs="Arial"/>
              </w:rPr>
              <w:t xml:space="preserve">7.1.3. </w:t>
            </w:r>
            <w:r w:rsidR="00774A9B" w:rsidRPr="002A2868">
              <w:rPr>
                <w:rFonts w:ascii="Century Gothic" w:hAnsi="Century Gothic" w:cs="Arial"/>
              </w:rPr>
              <w:t>Formato 1M X 1M</w:t>
            </w:r>
          </w:p>
        </w:tc>
        <w:tc>
          <w:tcPr>
            <w:tcW w:w="2537" w:type="dxa"/>
            <w:vAlign w:val="center"/>
          </w:tcPr>
          <w:p w14:paraId="3B63C3B0" w14:textId="77777777" w:rsidR="00774A9B" w:rsidRPr="005C5477" w:rsidRDefault="00774A9B" w:rsidP="00705584">
            <w:pPr>
              <w:spacing w:line="360" w:lineRule="auto"/>
              <w:jc w:val="center"/>
              <w:rPr>
                <w:rFonts w:ascii="Century Gothic" w:hAnsi="Century Gothic" w:cs="Arial"/>
              </w:rPr>
            </w:pPr>
          </w:p>
        </w:tc>
      </w:tr>
      <w:tr w:rsidR="00774A9B" w:rsidRPr="005C5477" w14:paraId="0B369130" w14:textId="77777777" w:rsidTr="002A2868">
        <w:trPr>
          <w:gridAfter w:val="1"/>
          <w:wAfter w:w="2537" w:type="dxa"/>
          <w:trHeight w:val="449"/>
        </w:trPr>
        <w:tc>
          <w:tcPr>
            <w:tcW w:w="6291" w:type="dxa"/>
          </w:tcPr>
          <w:p w14:paraId="0EEF4232" w14:textId="2A422CB7" w:rsidR="00774A9B" w:rsidRPr="002A2868" w:rsidRDefault="002D7346" w:rsidP="002A2868">
            <w:pPr>
              <w:spacing w:line="360" w:lineRule="auto"/>
              <w:jc w:val="both"/>
              <w:rPr>
                <w:rFonts w:ascii="Century Gothic" w:hAnsi="Century Gothic" w:cs="Arial"/>
              </w:rPr>
            </w:pPr>
            <w:r>
              <w:rPr>
                <w:rFonts w:ascii="Century Gothic" w:hAnsi="Century Gothic" w:cs="Arial"/>
              </w:rPr>
              <w:t xml:space="preserve">7.1.3.1. </w:t>
            </w:r>
            <w:r w:rsidR="00774A9B" w:rsidRPr="002A2868">
              <w:rPr>
                <w:rFonts w:ascii="Century Gothic" w:hAnsi="Century Gothic" w:cs="Arial"/>
              </w:rPr>
              <w:t>Localidad</w:t>
            </w:r>
          </w:p>
        </w:tc>
        <w:tc>
          <w:tcPr>
            <w:tcW w:w="2537" w:type="dxa"/>
            <w:vAlign w:val="center"/>
          </w:tcPr>
          <w:p w14:paraId="0BCB2427" w14:textId="77777777" w:rsidR="00774A9B" w:rsidRPr="005C5477" w:rsidRDefault="00774A9B" w:rsidP="002A2868">
            <w:pPr>
              <w:spacing w:line="360" w:lineRule="auto"/>
              <w:jc w:val="center"/>
              <w:rPr>
                <w:rFonts w:ascii="Century Gothic" w:hAnsi="Century Gothic" w:cs="Arial"/>
              </w:rPr>
            </w:pPr>
            <w:r w:rsidRPr="005C5477">
              <w:rPr>
                <w:rFonts w:ascii="Century Gothic" w:hAnsi="Century Gothic" w:cs="Arial"/>
              </w:rPr>
              <w:t>$ 600.00</w:t>
            </w:r>
          </w:p>
        </w:tc>
      </w:tr>
      <w:tr w:rsidR="00774A9B" w:rsidRPr="005C5477" w14:paraId="0F6DCAB1" w14:textId="77777777" w:rsidTr="002A2868">
        <w:trPr>
          <w:gridAfter w:val="1"/>
          <w:wAfter w:w="2537" w:type="dxa"/>
          <w:trHeight w:val="449"/>
        </w:trPr>
        <w:tc>
          <w:tcPr>
            <w:tcW w:w="6291" w:type="dxa"/>
          </w:tcPr>
          <w:p w14:paraId="476C8793" w14:textId="1C5B2821" w:rsidR="00774A9B" w:rsidRPr="002A2868" w:rsidRDefault="002D7346" w:rsidP="002A2868">
            <w:pPr>
              <w:spacing w:line="360" w:lineRule="auto"/>
              <w:jc w:val="both"/>
              <w:rPr>
                <w:rFonts w:ascii="Century Gothic" w:hAnsi="Century Gothic" w:cs="Arial"/>
              </w:rPr>
            </w:pPr>
            <w:r>
              <w:rPr>
                <w:rFonts w:ascii="Century Gothic" w:hAnsi="Century Gothic" w:cs="Arial"/>
              </w:rPr>
              <w:t xml:space="preserve">7.1.3.2. </w:t>
            </w:r>
            <w:r w:rsidR="00774A9B" w:rsidRPr="002A2868">
              <w:rPr>
                <w:rFonts w:ascii="Century Gothic" w:hAnsi="Century Gothic" w:cs="Arial"/>
              </w:rPr>
              <w:t xml:space="preserve">Colonia </w:t>
            </w:r>
          </w:p>
        </w:tc>
        <w:tc>
          <w:tcPr>
            <w:tcW w:w="2537" w:type="dxa"/>
            <w:vAlign w:val="center"/>
          </w:tcPr>
          <w:p w14:paraId="2999E187" w14:textId="77777777" w:rsidR="00774A9B" w:rsidRPr="005C5477" w:rsidRDefault="00774A9B" w:rsidP="002A2868">
            <w:pPr>
              <w:spacing w:line="360" w:lineRule="auto"/>
              <w:jc w:val="center"/>
              <w:rPr>
                <w:rFonts w:ascii="Century Gothic" w:hAnsi="Century Gothic" w:cs="Arial"/>
              </w:rPr>
            </w:pPr>
            <w:r w:rsidRPr="005C5477">
              <w:rPr>
                <w:rFonts w:ascii="Century Gothic" w:hAnsi="Century Gothic" w:cs="Arial"/>
              </w:rPr>
              <w:t>$ 600.00</w:t>
            </w:r>
          </w:p>
        </w:tc>
      </w:tr>
      <w:tr w:rsidR="00774A9B" w:rsidRPr="005C5477" w14:paraId="47F2D18D" w14:textId="77777777" w:rsidTr="002A2868">
        <w:trPr>
          <w:gridAfter w:val="1"/>
          <w:wAfter w:w="2537" w:type="dxa"/>
          <w:trHeight w:val="449"/>
        </w:trPr>
        <w:tc>
          <w:tcPr>
            <w:tcW w:w="6291" w:type="dxa"/>
          </w:tcPr>
          <w:p w14:paraId="0205A931" w14:textId="4EEC37FE" w:rsidR="00774A9B" w:rsidRPr="002A2868" w:rsidRDefault="002D7346" w:rsidP="002A2868">
            <w:pPr>
              <w:spacing w:line="360" w:lineRule="auto"/>
              <w:jc w:val="both"/>
              <w:rPr>
                <w:rFonts w:ascii="Century Gothic" w:hAnsi="Century Gothic" w:cs="Arial"/>
              </w:rPr>
            </w:pPr>
            <w:r>
              <w:rPr>
                <w:rFonts w:ascii="Century Gothic" w:hAnsi="Century Gothic" w:cs="Arial"/>
              </w:rPr>
              <w:t xml:space="preserve">7.1.3.3. </w:t>
            </w:r>
            <w:r w:rsidR="00774A9B" w:rsidRPr="002A2868">
              <w:rPr>
                <w:rFonts w:ascii="Century Gothic" w:hAnsi="Century Gothic" w:cs="Arial"/>
              </w:rPr>
              <w:t xml:space="preserve">Manzana </w:t>
            </w:r>
          </w:p>
        </w:tc>
        <w:tc>
          <w:tcPr>
            <w:tcW w:w="2537" w:type="dxa"/>
            <w:vAlign w:val="center"/>
          </w:tcPr>
          <w:p w14:paraId="2E387BD1" w14:textId="77777777" w:rsidR="00774A9B" w:rsidRPr="005C5477" w:rsidRDefault="00774A9B" w:rsidP="002A2868">
            <w:pPr>
              <w:spacing w:line="360" w:lineRule="auto"/>
              <w:jc w:val="center"/>
              <w:rPr>
                <w:rFonts w:ascii="Century Gothic" w:hAnsi="Century Gothic" w:cs="Arial"/>
              </w:rPr>
            </w:pPr>
            <w:r w:rsidRPr="005C5477">
              <w:rPr>
                <w:rFonts w:ascii="Century Gothic" w:hAnsi="Century Gothic" w:cs="Arial"/>
              </w:rPr>
              <w:t>$ 400.00</w:t>
            </w:r>
          </w:p>
        </w:tc>
      </w:tr>
      <w:tr w:rsidR="002A2868" w:rsidRPr="005C5477" w14:paraId="212714EC" w14:textId="77777777" w:rsidTr="002A2868">
        <w:trPr>
          <w:gridAfter w:val="1"/>
          <w:wAfter w:w="2537" w:type="dxa"/>
          <w:trHeight w:val="449"/>
        </w:trPr>
        <w:tc>
          <w:tcPr>
            <w:tcW w:w="6291" w:type="dxa"/>
          </w:tcPr>
          <w:p w14:paraId="495DE9C9" w14:textId="33E519F0" w:rsidR="002A2868" w:rsidRPr="002A2868" w:rsidRDefault="002D7346" w:rsidP="002A2868">
            <w:pPr>
              <w:spacing w:line="360" w:lineRule="auto"/>
              <w:jc w:val="both"/>
              <w:rPr>
                <w:rFonts w:ascii="Century Gothic" w:hAnsi="Century Gothic" w:cs="Arial"/>
              </w:rPr>
            </w:pPr>
            <w:r>
              <w:rPr>
                <w:rFonts w:ascii="Century Gothic" w:hAnsi="Century Gothic" w:cs="Arial"/>
              </w:rPr>
              <w:t xml:space="preserve">7.1.3.4. </w:t>
            </w:r>
            <w:r w:rsidR="002A2868" w:rsidRPr="002A2868">
              <w:rPr>
                <w:rFonts w:ascii="Century Gothic" w:hAnsi="Century Gothic" w:cs="Arial"/>
              </w:rPr>
              <w:t>Color</w:t>
            </w:r>
          </w:p>
        </w:tc>
        <w:tc>
          <w:tcPr>
            <w:tcW w:w="2537" w:type="dxa"/>
          </w:tcPr>
          <w:p w14:paraId="32DE9C83" w14:textId="16B00A42" w:rsidR="002A2868" w:rsidRPr="005C5477" w:rsidRDefault="002A2868" w:rsidP="002A2868">
            <w:pPr>
              <w:spacing w:line="360" w:lineRule="auto"/>
              <w:jc w:val="center"/>
              <w:rPr>
                <w:rFonts w:ascii="Century Gothic" w:hAnsi="Century Gothic" w:cs="Arial"/>
              </w:rPr>
            </w:pPr>
          </w:p>
        </w:tc>
      </w:tr>
      <w:tr w:rsidR="002A2868" w:rsidRPr="005C5477" w14:paraId="0BC78ED2" w14:textId="77777777" w:rsidTr="002A2868">
        <w:trPr>
          <w:gridAfter w:val="1"/>
          <w:wAfter w:w="2537" w:type="dxa"/>
          <w:trHeight w:val="449"/>
        </w:trPr>
        <w:tc>
          <w:tcPr>
            <w:tcW w:w="6291" w:type="dxa"/>
          </w:tcPr>
          <w:p w14:paraId="735A7893" w14:textId="4388C0A9"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7.1.4. </w:t>
            </w:r>
            <w:r w:rsidRPr="002A2868">
              <w:rPr>
                <w:rFonts w:ascii="Century Gothic" w:hAnsi="Century Gothic" w:cs="Arial"/>
              </w:rPr>
              <w:t>Formato 2M X 2M</w:t>
            </w:r>
          </w:p>
        </w:tc>
        <w:tc>
          <w:tcPr>
            <w:tcW w:w="2537" w:type="dxa"/>
          </w:tcPr>
          <w:p w14:paraId="70D08D3F" w14:textId="77777777" w:rsidR="002A2868" w:rsidRPr="005C5477" w:rsidRDefault="002A2868" w:rsidP="002A2868">
            <w:pPr>
              <w:spacing w:line="360" w:lineRule="auto"/>
              <w:jc w:val="center"/>
              <w:rPr>
                <w:rFonts w:ascii="Century Gothic" w:hAnsi="Century Gothic" w:cs="Arial"/>
              </w:rPr>
            </w:pPr>
          </w:p>
        </w:tc>
      </w:tr>
      <w:tr w:rsidR="002A2868" w:rsidRPr="005C5477" w14:paraId="10AEE623" w14:textId="77777777" w:rsidTr="002A2868">
        <w:trPr>
          <w:gridAfter w:val="1"/>
          <w:wAfter w:w="2537" w:type="dxa"/>
          <w:trHeight w:val="449"/>
        </w:trPr>
        <w:tc>
          <w:tcPr>
            <w:tcW w:w="6291" w:type="dxa"/>
          </w:tcPr>
          <w:p w14:paraId="01BEB52E" w14:textId="25845BBB"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7.1.4.1. </w:t>
            </w:r>
            <w:r w:rsidRPr="002A2868">
              <w:rPr>
                <w:rFonts w:ascii="Century Gothic" w:hAnsi="Century Gothic" w:cs="Arial"/>
              </w:rPr>
              <w:t xml:space="preserve">Localidad </w:t>
            </w:r>
          </w:p>
        </w:tc>
        <w:tc>
          <w:tcPr>
            <w:tcW w:w="2537" w:type="dxa"/>
            <w:vAlign w:val="center"/>
          </w:tcPr>
          <w:p w14:paraId="0C39639B" w14:textId="3471EF83" w:rsidR="002A2868" w:rsidRPr="005C5477" w:rsidRDefault="002A2868" w:rsidP="002A2868">
            <w:pPr>
              <w:pStyle w:val="Prrafodelista"/>
              <w:spacing w:line="360" w:lineRule="auto"/>
              <w:ind w:left="390"/>
              <w:jc w:val="center"/>
              <w:rPr>
                <w:rFonts w:ascii="Century Gothic" w:hAnsi="Century Gothic" w:cs="Arial"/>
                <w:sz w:val="24"/>
                <w:szCs w:val="24"/>
              </w:rPr>
            </w:pPr>
            <w:r w:rsidRPr="005C5477">
              <w:rPr>
                <w:rFonts w:ascii="Century Gothic" w:hAnsi="Century Gothic" w:cs="Arial"/>
              </w:rPr>
              <w:t>$ 1,000.00</w:t>
            </w:r>
          </w:p>
        </w:tc>
      </w:tr>
      <w:tr w:rsidR="002A2868" w:rsidRPr="005C5477" w14:paraId="3605EA5C" w14:textId="77777777" w:rsidTr="002A2868">
        <w:trPr>
          <w:gridAfter w:val="1"/>
          <w:wAfter w:w="2537" w:type="dxa"/>
          <w:trHeight w:val="455"/>
        </w:trPr>
        <w:tc>
          <w:tcPr>
            <w:tcW w:w="6291" w:type="dxa"/>
          </w:tcPr>
          <w:p w14:paraId="20BF995C" w14:textId="70180B25"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7.1.4.2. </w:t>
            </w:r>
            <w:r w:rsidRPr="002A2868">
              <w:rPr>
                <w:rFonts w:ascii="Century Gothic" w:hAnsi="Century Gothic" w:cs="Arial"/>
              </w:rPr>
              <w:t>Colonia</w:t>
            </w:r>
          </w:p>
        </w:tc>
        <w:tc>
          <w:tcPr>
            <w:tcW w:w="2537" w:type="dxa"/>
            <w:vAlign w:val="center"/>
          </w:tcPr>
          <w:p w14:paraId="716B220B" w14:textId="5594FE4B" w:rsidR="002A2868" w:rsidRPr="005C5477" w:rsidRDefault="002A2868" w:rsidP="002A2868">
            <w:pPr>
              <w:spacing w:line="360" w:lineRule="auto"/>
              <w:jc w:val="center"/>
              <w:rPr>
                <w:rFonts w:ascii="Century Gothic" w:hAnsi="Century Gothic" w:cs="Arial"/>
              </w:rPr>
            </w:pPr>
            <w:r w:rsidRPr="005C5477">
              <w:rPr>
                <w:rFonts w:ascii="Century Gothic" w:hAnsi="Century Gothic" w:cs="Arial"/>
              </w:rPr>
              <w:t>$ 1,000.00</w:t>
            </w:r>
          </w:p>
        </w:tc>
      </w:tr>
      <w:tr w:rsidR="002A2868" w:rsidRPr="005C5477" w14:paraId="5839F66F" w14:textId="77777777" w:rsidTr="002A2868">
        <w:trPr>
          <w:gridAfter w:val="1"/>
          <w:wAfter w:w="2537" w:type="dxa"/>
          <w:trHeight w:val="448"/>
        </w:trPr>
        <w:tc>
          <w:tcPr>
            <w:tcW w:w="6291" w:type="dxa"/>
          </w:tcPr>
          <w:p w14:paraId="1BFC8BF0" w14:textId="30D2CDCD"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7.1.4.3.  </w:t>
            </w:r>
            <w:r w:rsidRPr="002A2868">
              <w:rPr>
                <w:rFonts w:ascii="Century Gothic" w:hAnsi="Century Gothic" w:cs="Arial"/>
              </w:rPr>
              <w:t>Manzana</w:t>
            </w:r>
          </w:p>
        </w:tc>
        <w:tc>
          <w:tcPr>
            <w:tcW w:w="2537" w:type="dxa"/>
            <w:vAlign w:val="center"/>
          </w:tcPr>
          <w:p w14:paraId="429138B9" w14:textId="622FAE6E" w:rsidR="002A2868" w:rsidRPr="005C5477" w:rsidRDefault="002A2868" w:rsidP="002A2868">
            <w:pPr>
              <w:spacing w:line="360" w:lineRule="auto"/>
              <w:jc w:val="center"/>
              <w:rPr>
                <w:rFonts w:ascii="Century Gothic" w:hAnsi="Century Gothic" w:cs="Arial"/>
              </w:rPr>
            </w:pPr>
            <w:r w:rsidRPr="005C5477">
              <w:rPr>
                <w:rFonts w:ascii="Century Gothic" w:hAnsi="Century Gothic" w:cs="Arial"/>
              </w:rPr>
              <w:t>No aplica</w:t>
            </w:r>
          </w:p>
        </w:tc>
      </w:tr>
      <w:tr w:rsidR="002A2868" w:rsidRPr="005C5477" w14:paraId="0F23D1A9" w14:textId="77777777" w:rsidTr="002A2868">
        <w:trPr>
          <w:gridAfter w:val="1"/>
          <w:wAfter w:w="2537" w:type="dxa"/>
          <w:trHeight w:val="448"/>
        </w:trPr>
        <w:tc>
          <w:tcPr>
            <w:tcW w:w="6291" w:type="dxa"/>
          </w:tcPr>
          <w:p w14:paraId="42AFE960" w14:textId="5C3844F0"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7.1.4.4.  </w:t>
            </w:r>
            <w:r w:rsidRPr="002A2868">
              <w:rPr>
                <w:rFonts w:ascii="Century Gothic" w:hAnsi="Century Gothic" w:cs="Arial"/>
              </w:rPr>
              <w:t>Predio</w:t>
            </w:r>
          </w:p>
        </w:tc>
        <w:tc>
          <w:tcPr>
            <w:tcW w:w="2537" w:type="dxa"/>
            <w:vAlign w:val="center"/>
          </w:tcPr>
          <w:p w14:paraId="7198D4AC" w14:textId="4DA4F7D2" w:rsidR="002A2868" w:rsidRPr="005C5477" w:rsidRDefault="002A2868" w:rsidP="002A2868">
            <w:pPr>
              <w:spacing w:line="360" w:lineRule="auto"/>
              <w:jc w:val="center"/>
              <w:rPr>
                <w:rFonts w:ascii="Century Gothic" w:hAnsi="Century Gothic" w:cs="Arial"/>
              </w:rPr>
            </w:pPr>
            <w:r w:rsidRPr="005C5477">
              <w:rPr>
                <w:rFonts w:ascii="Century Gothic" w:hAnsi="Century Gothic" w:cs="Arial"/>
              </w:rPr>
              <w:t>No aplica</w:t>
            </w:r>
          </w:p>
        </w:tc>
      </w:tr>
      <w:tr w:rsidR="002A2868" w:rsidRPr="005C5477" w14:paraId="1A02D40C" w14:textId="77777777" w:rsidTr="002A2868">
        <w:trPr>
          <w:gridAfter w:val="1"/>
          <w:wAfter w:w="2537" w:type="dxa"/>
          <w:trHeight w:val="448"/>
        </w:trPr>
        <w:tc>
          <w:tcPr>
            <w:tcW w:w="6291" w:type="dxa"/>
          </w:tcPr>
          <w:p w14:paraId="6C2EE794" w14:textId="6154BC31"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7.1.5. </w:t>
            </w:r>
            <w:r w:rsidRPr="002A2868">
              <w:rPr>
                <w:rFonts w:ascii="Century Gothic" w:hAnsi="Century Gothic" w:cs="Arial"/>
              </w:rPr>
              <w:t>Formato 1M X 1M</w:t>
            </w:r>
          </w:p>
        </w:tc>
        <w:tc>
          <w:tcPr>
            <w:tcW w:w="2537" w:type="dxa"/>
          </w:tcPr>
          <w:p w14:paraId="5E7718E4" w14:textId="7CDCA29E" w:rsidR="002A2868" w:rsidRPr="005C5477" w:rsidRDefault="002A2868" w:rsidP="002A2868">
            <w:pPr>
              <w:spacing w:line="360" w:lineRule="auto"/>
              <w:jc w:val="center"/>
              <w:rPr>
                <w:rFonts w:ascii="Century Gothic" w:hAnsi="Century Gothic" w:cs="Arial"/>
              </w:rPr>
            </w:pPr>
          </w:p>
        </w:tc>
      </w:tr>
      <w:tr w:rsidR="002A2868" w:rsidRPr="005C5477" w14:paraId="05934248" w14:textId="77777777" w:rsidTr="002A2868">
        <w:trPr>
          <w:gridAfter w:val="1"/>
          <w:wAfter w:w="2537" w:type="dxa"/>
          <w:trHeight w:val="448"/>
        </w:trPr>
        <w:tc>
          <w:tcPr>
            <w:tcW w:w="6291" w:type="dxa"/>
          </w:tcPr>
          <w:p w14:paraId="798D9571" w14:textId="2749CD94"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7.1.5.1. </w:t>
            </w:r>
            <w:r w:rsidRPr="002A2868">
              <w:rPr>
                <w:rFonts w:ascii="Century Gothic" w:hAnsi="Century Gothic" w:cs="Arial"/>
              </w:rPr>
              <w:t>Localidad</w:t>
            </w:r>
          </w:p>
        </w:tc>
        <w:tc>
          <w:tcPr>
            <w:tcW w:w="2537" w:type="dxa"/>
            <w:vAlign w:val="center"/>
          </w:tcPr>
          <w:p w14:paraId="47AAFC06" w14:textId="3638FAC0" w:rsidR="002A2868" w:rsidRPr="005C5477" w:rsidRDefault="002A2868" w:rsidP="002A2868">
            <w:pPr>
              <w:pStyle w:val="Prrafodelista"/>
              <w:spacing w:line="360" w:lineRule="auto"/>
              <w:ind w:left="390"/>
              <w:jc w:val="center"/>
              <w:rPr>
                <w:rFonts w:ascii="Century Gothic" w:hAnsi="Century Gothic" w:cs="Arial"/>
                <w:sz w:val="24"/>
                <w:szCs w:val="24"/>
              </w:rPr>
            </w:pPr>
            <w:r w:rsidRPr="005C5477">
              <w:rPr>
                <w:rFonts w:ascii="Century Gothic" w:hAnsi="Century Gothic" w:cs="Arial"/>
              </w:rPr>
              <w:t>$ 800.00</w:t>
            </w:r>
          </w:p>
        </w:tc>
      </w:tr>
      <w:tr w:rsidR="002A2868" w:rsidRPr="005C5477" w14:paraId="3CCFE56A" w14:textId="77777777" w:rsidTr="002A2868">
        <w:trPr>
          <w:gridAfter w:val="1"/>
          <w:wAfter w:w="2537" w:type="dxa"/>
          <w:trHeight w:val="448"/>
        </w:trPr>
        <w:tc>
          <w:tcPr>
            <w:tcW w:w="6291" w:type="dxa"/>
          </w:tcPr>
          <w:p w14:paraId="7D627E4C" w14:textId="73B0B109"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7.1.5.1. </w:t>
            </w:r>
            <w:r w:rsidRPr="002A2868">
              <w:rPr>
                <w:rFonts w:ascii="Century Gothic" w:hAnsi="Century Gothic" w:cs="Arial"/>
              </w:rPr>
              <w:t>Colonia</w:t>
            </w:r>
          </w:p>
        </w:tc>
        <w:tc>
          <w:tcPr>
            <w:tcW w:w="2537" w:type="dxa"/>
            <w:vAlign w:val="center"/>
          </w:tcPr>
          <w:p w14:paraId="46942803" w14:textId="10F51DC4" w:rsidR="002A2868" w:rsidRPr="005C5477" w:rsidRDefault="002A2868" w:rsidP="002A2868">
            <w:pPr>
              <w:spacing w:line="360" w:lineRule="auto"/>
              <w:jc w:val="center"/>
              <w:rPr>
                <w:rFonts w:ascii="Century Gothic" w:hAnsi="Century Gothic" w:cs="Arial"/>
              </w:rPr>
            </w:pPr>
            <w:r w:rsidRPr="005C5477">
              <w:rPr>
                <w:rFonts w:ascii="Century Gothic" w:hAnsi="Century Gothic" w:cs="Arial"/>
              </w:rPr>
              <w:t>$ 800.00</w:t>
            </w:r>
          </w:p>
        </w:tc>
      </w:tr>
      <w:tr w:rsidR="002A2868" w:rsidRPr="005C5477" w14:paraId="625540DB" w14:textId="77777777" w:rsidTr="002A2868">
        <w:trPr>
          <w:gridAfter w:val="1"/>
          <w:wAfter w:w="2537" w:type="dxa"/>
          <w:trHeight w:val="448"/>
        </w:trPr>
        <w:tc>
          <w:tcPr>
            <w:tcW w:w="6291" w:type="dxa"/>
          </w:tcPr>
          <w:p w14:paraId="0EA0E3AF" w14:textId="5C84A379"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7.1.5.1. </w:t>
            </w:r>
            <w:r w:rsidRPr="002A2868">
              <w:rPr>
                <w:rFonts w:ascii="Century Gothic" w:hAnsi="Century Gothic" w:cs="Arial"/>
              </w:rPr>
              <w:t>Manzana</w:t>
            </w:r>
          </w:p>
        </w:tc>
        <w:tc>
          <w:tcPr>
            <w:tcW w:w="2537" w:type="dxa"/>
            <w:vAlign w:val="center"/>
          </w:tcPr>
          <w:p w14:paraId="4D4B71B0" w14:textId="0DB52906" w:rsidR="002A2868" w:rsidRPr="005C5477" w:rsidRDefault="002A2868" w:rsidP="002A2868">
            <w:pPr>
              <w:spacing w:line="360" w:lineRule="auto"/>
              <w:jc w:val="center"/>
              <w:rPr>
                <w:rFonts w:ascii="Century Gothic" w:hAnsi="Century Gothic" w:cs="Arial"/>
              </w:rPr>
            </w:pPr>
            <w:r w:rsidRPr="005C5477">
              <w:rPr>
                <w:rFonts w:ascii="Century Gothic" w:hAnsi="Century Gothic" w:cs="Arial"/>
              </w:rPr>
              <w:t>$ 600.00</w:t>
            </w:r>
          </w:p>
        </w:tc>
      </w:tr>
      <w:tr w:rsidR="002A2868" w:rsidRPr="005C5477" w14:paraId="069B559F" w14:textId="77777777" w:rsidTr="00520D8A">
        <w:trPr>
          <w:gridAfter w:val="1"/>
          <w:wAfter w:w="2537" w:type="dxa"/>
          <w:trHeight w:val="448"/>
        </w:trPr>
        <w:tc>
          <w:tcPr>
            <w:tcW w:w="6291" w:type="dxa"/>
          </w:tcPr>
          <w:p w14:paraId="7BA5FC2E" w14:textId="57A46074"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7.1.6. </w:t>
            </w:r>
            <w:r w:rsidRPr="005C5477">
              <w:rPr>
                <w:rFonts w:ascii="Century Gothic" w:hAnsi="Century Gothic" w:cs="Arial"/>
              </w:rPr>
              <w:t>Formato 0.60M X 0.6M</w:t>
            </w:r>
          </w:p>
        </w:tc>
        <w:tc>
          <w:tcPr>
            <w:tcW w:w="2537" w:type="dxa"/>
          </w:tcPr>
          <w:p w14:paraId="29C85CC2" w14:textId="0A9D425C" w:rsidR="002A2868" w:rsidRPr="005C5477" w:rsidRDefault="002A2868" w:rsidP="002A2868">
            <w:pPr>
              <w:spacing w:line="360" w:lineRule="auto"/>
              <w:jc w:val="center"/>
              <w:rPr>
                <w:rFonts w:ascii="Century Gothic" w:hAnsi="Century Gothic" w:cs="Arial"/>
              </w:rPr>
            </w:pPr>
          </w:p>
        </w:tc>
      </w:tr>
      <w:tr w:rsidR="002A2868" w:rsidRPr="005C5477" w14:paraId="743CF5E1" w14:textId="77777777" w:rsidTr="00520D8A">
        <w:trPr>
          <w:gridAfter w:val="1"/>
          <w:wAfter w:w="2537" w:type="dxa"/>
          <w:trHeight w:val="448"/>
        </w:trPr>
        <w:tc>
          <w:tcPr>
            <w:tcW w:w="6291" w:type="dxa"/>
          </w:tcPr>
          <w:p w14:paraId="103071C2" w14:textId="5674346F" w:rsidR="002A2868" w:rsidRPr="005C5477" w:rsidRDefault="002A2868" w:rsidP="002A2868">
            <w:pPr>
              <w:spacing w:line="360" w:lineRule="auto"/>
              <w:jc w:val="both"/>
              <w:rPr>
                <w:rFonts w:ascii="Century Gothic" w:hAnsi="Century Gothic" w:cs="Arial"/>
              </w:rPr>
            </w:pPr>
            <w:r>
              <w:rPr>
                <w:rFonts w:ascii="Century Gothic" w:hAnsi="Century Gothic" w:cs="Arial"/>
              </w:rPr>
              <w:t xml:space="preserve">7.1.6.1. </w:t>
            </w:r>
            <w:r w:rsidRPr="002A2868">
              <w:rPr>
                <w:rFonts w:ascii="Century Gothic" w:hAnsi="Century Gothic" w:cs="Arial"/>
              </w:rPr>
              <w:t>Localidad</w:t>
            </w:r>
          </w:p>
        </w:tc>
        <w:tc>
          <w:tcPr>
            <w:tcW w:w="2537" w:type="dxa"/>
            <w:vAlign w:val="center"/>
          </w:tcPr>
          <w:p w14:paraId="2D88CD69" w14:textId="3B7AFDE9" w:rsidR="002A2868" w:rsidRPr="005C5477" w:rsidRDefault="002A2868" w:rsidP="002A2868">
            <w:pPr>
              <w:spacing w:line="360" w:lineRule="auto"/>
              <w:jc w:val="center"/>
              <w:rPr>
                <w:rFonts w:ascii="Century Gothic" w:hAnsi="Century Gothic" w:cs="Arial"/>
              </w:rPr>
            </w:pPr>
            <w:r w:rsidRPr="005C5477">
              <w:rPr>
                <w:rFonts w:ascii="Century Gothic" w:hAnsi="Century Gothic" w:cs="Arial"/>
              </w:rPr>
              <w:t>$ 500.00</w:t>
            </w:r>
          </w:p>
        </w:tc>
      </w:tr>
      <w:tr w:rsidR="002A2868" w:rsidRPr="005C5477" w14:paraId="27ED5278" w14:textId="77777777" w:rsidTr="002A2868">
        <w:trPr>
          <w:gridAfter w:val="1"/>
          <w:wAfter w:w="2537" w:type="dxa"/>
          <w:trHeight w:val="448"/>
        </w:trPr>
        <w:tc>
          <w:tcPr>
            <w:tcW w:w="6291" w:type="dxa"/>
          </w:tcPr>
          <w:p w14:paraId="61B1B68B" w14:textId="79A2EA70"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7.1.6.2. </w:t>
            </w:r>
            <w:r w:rsidRPr="002A2868">
              <w:rPr>
                <w:rFonts w:ascii="Century Gothic" w:hAnsi="Century Gothic" w:cs="Arial"/>
              </w:rPr>
              <w:t>Colonia</w:t>
            </w:r>
          </w:p>
        </w:tc>
        <w:tc>
          <w:tcPr>
            <w:tcW w:w="2537" w:type="dxa"/>
            <w:vAlign w:val="center"/>
          </w:tcPr>
          <w:p w14:paraId="79B4CB6F" w14:textId="3F6B4987" w:rsidR="002A2868" w:rsidRPr="005C5477" w:rsidRDefault="002A2868" w:rsidP="002A2868">
            <w:pPr>
              <w:spacing w:line="360" w:lineRule="auto"/>
              <w:jc w:val="center"/>
              <w:rPr>
                <w:rFonts w:ascii="Century Gothic" w:hAnsi="Century Gothic" w:cs="Arial"/>
              </w:rPr>
            </w:pPr>
            <w:r w:rsidRPr="005C5477">
              <w:rPr>
                <w:rFonts w:ascii="Century Gothic" w:hAnsi="Century Gothic" w:cs="Arial"/>
              </w:rPr>
              <w:t>$ 500.00</w:t>
            </w:r>
          </w:p>
        </w:tc>
      </w:tr>
      <w:tr w:rsidR="002A2868" w:rsidRPr="005C5477" w14:paraId="0DE87644" w14:textId="77777777" w:rsidTr="002A2868">
        <w:trPr>
          <w:gridAfter w:val="1"/>
          <w:wAfter w:w="2537" w:type="dxa"/>
          <w:trHeight w:val="448"/>
        </w:trPr>
        <w:tc>
          <w:tcPr>
            <w:tcW w:w="6291" w:type="dxa"/>
          </w:tcPr>
          <w:p w14:paraId="568183DC" w14:textId="3B4E81C1" w:rsidR="002A2868" w:rsidRPr="002A2868" w:rsidRDefault="002A2868" w:rsidP="002A2868">
            <w:pPr>
              <w:spacing w:line="360" w:lineRule="auto"/>
              <w:jc w:val="both"/>
              <w:rPr>
                <w:rFonts w:ascii="Century Gothic" w:hAnsi="Century Gothic" w:cs="Arial"/>
              </w:rPr>
            </w:pPr>
            <w:r>
              <w:rPr>
                <w:rFonts w:ascii="Century Gothic" w:hAnsi="Century Gothic" w:cs="Arial"/>
              </w:rPr>
              <w:t xml:space="preserve">7.1.6.3. </w:t>
            </w:r>
            <w:r w:rsidRPr="002A2868">
              <w:rPr>
                <w:rFonts w:ascii="Century Gothic" w:hAnsi="Century Gothic" w:cs="Arial"/>
              </w:rPr>
              <w:t xml:space="preserve">Manzana </w:t>
            </w:r>
          </w:p>
        </w:tc>
        <w:tc>
          <w:tcPr>
            <w:tcW w:w="2537" w:type="dxa"/>
            <w:vAlign w:val="center"/>
          </w:tcPr>
          <w:p w14:paraId="41AC6697" w14:textId="7AD112BA" w:rsidR="002A2868" w:rsidRPr="005C5477" w:rsidRDefault="002A2868" w:rsidP="002A2868">
            <w:pPr>
              <w:spacing w:line="360" w:lineRule="auto"/>
              <w:jc w:val="center"/>
              <w:rPr>
                <w:rFonts w:ascii="Century Gothic" w:hAnsi="Century Gothic" w:cs="Arial"/>
              </w:rPr>
            </w:pPr>
            <w:r w:rsidRPr="005C5477">
              <w:rPr>
                <w:rFonts w:ascii="Century Gothic" w:hAnsi="Century Gothic" w:cs="Arial"/>
              </w:rPr>
              <w:t>$ 400.00</w:t>
            </w:r>
          </w:p>
        </w:tc>
      </w:tr>
      <w:tr w:rsidR="002A2868" w:rsidRPr="005C5477" w14:paraId="1DE3E533" w14:textId="77777777" w:rsidTr="002A2868">
        <w:trPr>
          <w:gridAfter w:val="1"/>
          <w:wAfter w:w="2537" w:type="dxa"/>
          <w:trHeight w:val="448"/>
        </w:trPr>
        <w:tc>
          <w:tcPr>
            <w:tcW w:w="6291" w:type="dxa"/>
          </w:tcPr>
          <w:p w14:paraId="2A0DC627" w14:textId="60519490" w:rsidR="002A2868" w:rsidRPr="002A2868" w:rsidRDefault="002A2868" w:rsidP="002A2868">
            <w:pPr>
              <w:spacing w:line="360" w:lineRule="auto"/>
              <w:jc w:val="both"/>
              <w:rPr>
                <w:rFonts w:ascii="Century Gothic" w:hAnsi="Century Gothic" w:cs="Arial"/>
              </w:rPr>
            </w:pPr>
            <w:r>
              <w:rPr>
                <w:rFonts w:ascii="Century Gothic" w:hAnsi="Century Gothic" w:cs="Arial"/>
              </w:rPr>
              <w:lastRenderedPageBreak/>
              <w:t xml:space="preserve">7.1.6.4. </w:t>
            </w:r>
            <w:r w:rsidRPr="002A2868">
              <w:rPr>
                <w:rFonts w:ascii="Century Gothic" w:hAnsi="Century Gothic" w:cs="Arial"/>
              </w:rPr>
              <w:t>Predio</w:t>
            </w:r>
          </w:p>
        </w:tc>
        <w:tc>
          <w:tcPr>
            <w:tcW w:w="2537" w:type="dxa"/>
            <w:vAlign w:val="center"/>
          </w:tcPr>
          <w:p w14:paraId="6D778987" w14:textId="2CD39889"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$ 400.00</w:t>
            </w:r>
          </w:p>
        </w:tc>
      </w:tr>
      <w:tr w:rsidR="002A2868" w:rsidRPr="005C5477" w14:paraId="69AF2F69" w14:textId="77777777" w:rsidTr="00520D8A">
        <w:trPr>
          <w:gridAfter w:val="1"/>
          <w:wAfter w:w="2537" w:type="dxa"/>
          <w:trHeight w:val="448"/>
        </w:trPr>
        <w:tc>
          <w:tcPr>
            <w:tcW w:w="6291" w:type="dxa"/>
          </w:tcPr>
          <w:p w14:paraId="4ADC9165" w14:textId="74F5F440" w:rsidR="002A2868" w:rsidRPr="002A2868" w:rsidRDefault="002D7346" w:rsidP="002A2868">
            <w:pPr>
              <w:spacing w:line="360" w:lineRule="auto"/>
              <w:jc w:val="both"/>
              <w:rPr>
                <w:rFonts w:ascii="Century Gothic" w:hAnsi="Century Gothic" w:cs="Arial"/>
              </w:rPr>
            </w:pPr>
            <w:r>
              <w:rPr>
                <w:rFonts w:ascii="Century Gothic" w:hAnsi="Century Gothic" w:cs="Arial"/>
              </w:rPr>
              <w:t xml:space="preserve">8. </w:t>
            </w:r>
            <w:r w:rsidR="002A2868" w:rsidRPr="002A2868">
              <w:rPr>
                <w:rFonts w:ascii="Century Gothic" w:hAnsi="Century Gothic" w:cs="Arial"/>
              </w:rPr>
              <w:t xml:space="preserve">Comercialización de impresiones de cartografía digital, en papel bond den plotter, a color o blanco y negro. Los </w:t>
            </w:r>
            <w:proofErr w:type="spellStart"/>
            <w:r w:rsidR="002A2868" w:rsidRPr="002A2868">
              <w:rPr>
                <w:rFonts w:ascii="Century Gothic" w:hAnsi="Century Gothic" w:cs="Arial"/>
              </w:rPr>
              <w:t>layers</w:t>
            </w:r>
            <w:proofErr w:type="spellEnd"/>
            <w:r w:rsidR="002A2868" w:rsidRPr="002A2868">
              <w:rPr>
                <w:rFonts w:ascii="Century Gothic" w:hAnsi="Century Gothic" w:cs="Arial"/>
              </w:rPr>
              <w:t xml:space="preserve"> sin costo son manzanas, predios construcciones y nomenclatura. Cada </w:t>
            </w:r>
            <w:proofErr w:type="spellStart"/>
            <w:r w:rsidR="002A2868" w:rsidRPr="002A2868">
              <w:rPr>
                <w:rFonts w:ascii="Century Gothic" w:hAnsi="Century Gothic" w:cs="Arial"/>
              </w:rPr>
              <w:t>layer</w:t>
            </w:r>
            <w:proofErr w:type="spellEnd"/>
            <w:r w:rsidR="002A2868" w:rsidRPr="002A2868">
              <w:rPr>
                <w:rFonts w:ascii="Century Gothic" w:hAnsi="Century Gothic" w:cs="Arial"/>
              </w:rPr>
              <w:t xml:space="preserve"> de cartografía digital adicional tendrá el costo de $100.00</w:t>
            </w:r>
            <w:r w:rsidR="00010B11">
              <w:rPr>
                <w:rFonts w:ascii="Century Gothic" w:hAnsi="Century Gothic" w:cs="Arial"/>
              </w:rPr>
              <w:t xml:space="preserve"> (cien pesos 00/100 M. N.).</w:t>
            </w:r>
          </w:p>
        </w:tc>
        <w:tc>
          <w:tcPr>
            <w:tcW w:w="2537" w:type="dxa"/>
          </w:tcPr>
          <w:p w14:paraId="0AC2AE8E" w14:textId="4A48DC95" w:rsidR="002A2868" w:rsidRPr="005C5477" w:rsidRDefault="002A2868" w:rsidP="00705584">
            <w:pPr>
              <w:spacing w:line="360" w:lineRule="auto"/>
              <w:jc w:val="center"/>
              <w:rPr>
                <w:rFonts w:ascii="Century Gothic" w:hAnsi="Century Gothic" w:cs="Arial"/>
              </w:rPr>
            </w:pPr>
          </w:p>
        </w:tc>
      </w:tr>
      <w:tr w:rsidR="002A2868" w:rsidRPr="005C5477" w14:paraId="2C8ECC74" w14:textId="77777777" w:rsidTr="002A2868">
        <w:trPr>
          <w:gridAfter w:val="1"/>
          <w:wAfter w:w="2537" w:type="dxa"/>
          <w:trHeight w:val="448"/>
        </w:trPr>
        <w:tc>
          <w:tcPr>
            <w:tcW w:w="6291" w:type="dxa"/>
          </w:tcPr>
          <w:p w14:paraId="00BAC755" w14:textId="6F37288F" w:rsidR="002A2868" w:rsidRPr="002A2868" w:rsidRDefault="002A2868" w:rsidP="002A2868">
            <w:pPr>
              <w:spacing w:line="360" w:lineRule="auto"/>
              <w:jc w:val="both"/>
              <w:rPr>
                <w:rFonts w:ascii="Century Gothic" w:hAnsi="Century Gothic" w:cs="Arial"/>
              </w:rPr>
            </w:pPr>
            <w:r w:rsidRPr="005C5477">
              <w:rPr>
                <w:rFonts w:ascii="Century Gothic" w:hAnsi="Century Gothic" w:cs="Arial"/>
              </w:rPr>
              <w:t>Blanco y negro</w:t>
            </w:r>
          </w:p>
        </w:tc>
        <w:tc>
          <w:tcPr>
            <w:tcW w:w="2537" w:type="dxa"/>
          </w:tcPr>
          <w:p w14:paraId="187DC8D8" w14:textId="73DB02DC" w:rsidR="002A2868" w:rsidRPr="005C5477" w:rsidRDefault="002A2868" w:rsidP="00705584">
            <w:pPr>
              <w:spacing w:line="360" w:lineRule="auto"/>
              <w:jc w:val="center"/>
              <w:rPr>
                <w:rFonts w:ascii="Century Gothic" w:hAnsi="Century Gothic" w:cs="Arial"/>
              </w:rPr>
            </w:pPr>
          </w:p>
        </w:tc>
      </w:tr>
      <w:tr w:rsidR="002A2868" w:rsidRPr="005C5477" w14:paraId="0E639D07" w14:textId="3409BA38" w:rsidTr="002D7346">
        <w:trPr>
          <w:trHeight w:val="448"/>
        </w:trPr>
        <w:tc>
          <w:tcPr>
            <w:tcW w:w="8828" w:type="dxa"/>
            <w:gridSpan w:val="2"/>
          </w:tcPr>
          <w:p w14:paraId="7D465624" w14:textId="0386B097"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8.1. </w:t>
            </w:r>
            <w:r w:rsidR="002A2868" w:rsidRPr="002D7346">
              <w:rPr>
                <w:rFonts w:ascii="Century Gothic" w:hAnsi="Century Gothic" w:cs="Arial"/>
              </w:rPr>
              <w:t>Formato 2M X 2M</w:t>
            </w:r>
          </w:p>
        </w:tc>
        <w:tc>
          <w:tcPr>
            <w:tcW w:w="2537" w:type="dxa"/>
            <w:tcBorders>
              <w:top w:val="nil"/>
              <w:bottom w:val="nil"/>
            </w:tcBorders>
          </w:tcPr>
          <w:p w14:paraId="7439B967" w14:textId="77777777" w:rsidR="002A2868" w:rsidRPr="005C5477" w:rsidRDefault="002A2868">
            <w:pPr>
              <w:spacing w:after="160" w:line="259" w:lineRule="auto"/>
            </w:pPr>
          </w:p>
        </w:tc>
      </w:tr>
      <w:tr w:rsidR="002A2868" w:rsidRPr="005C5477" w14:paraId="4DC6B805" w14:textId="77777777" w:rsidTr="00520D8A">
        <w:trPr>
          <w:gridAfter w:val="1"/>
          <w:wAfter w:w="2537" w:type="dxa"/>
          <w:trHeight w:val="450"/>
        </w:trPr>
        <w:tc>
          <w:tcPr>
            <w:tcW w:w="6291" w:type="dxa"/>
          </w:tcPr>
          <w:p w14:paraId="1E8BCDAB" w14:textId="23360E41"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8.1.1. </w:t>
            </w:r>
            <w:r w:rsidR="002A2868" w:rsidRPr="002D7346">
              <w:rPr>
                <w:rFonts w:ascii="Century Gothic" w:hAnsi="Century Gothic" w:cs="Arial"/>
              </w:rPr>
              <w:t xml:space="preserve">Localidad </w:t>
            </w:r>
          </w:p>
        </w:tc>
        <w:tc>
          <w:tcPr>
            <w:tcW w:w="2537" w:type="dxa"/>
            <w:vAlign w:val="center"/>
          </w:tcPr>
          <w:p w14:paraId="745DCE78" w14:textId="7720DE15" w:rsidR="002A2868" w:rsidRPr="005C5477" w:rsidRDefault="002A2868" w:rsidP="00705584">
            <w:pPr>
              <w:spacing w:line="360" w:lineRule="auto"/>
              <w:jc w:val="both"/>
              <w:rPr>
                <w:rFonts w:ascii="Century Gothic" w:hAnsi="Century Gothic" w:cs="Arial"/>
              </w:rPr>
            </w:pPr>
          </w:p>
        </w:tc>
      </w:tr>
      <w:tr w:rsidR="002A2868" w:rsidRPr="005C5477" w14:paraId="29D558BA" w14:textId="77777777" w:rsidTr="002A2868">
        <w:trPr>
          <w:gridAfter w:val="1"/>
          <w:wAfter w:w="2537" w:type="dxa"/>
          <w:trHeight w:val="450"/>
        </w:trPr>
        <w:tc>
          <w:tcPr>
            <w:tcW w:w="6291" w:type="dxa"/>
          </w:tcPr>
          <w:p w14:paraId="5B8E7D58" w14:textId="7E141FE8"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8.1.2. </w:t>
            </w:r>
            <w:r w:rsidR="002A2868" w:rsidRPr="002D7346">
              <w:rPr>
                <w:rFonts w:ascii="Century Gothic" w:hAnsi="Century Gothic" w:cs="Arial"/>
              </w:rPr>
              <w:t>Colonia</w:t>
            </w:r>
          </w:p>
        </w:tc>
        <w:tc>
          <w:tcPr>
            <w:tcW w:w="2537" w:type="dxa"/>
            <w:vAlign w:val="center"/>
          </w:tcPr>
          <w:p w14:paraId="046B7788" w14:textId="29D7E4B8" w:rsidR="002A2868" w:rsidRPr="005C5477" w:rsidRDefault="002A2868" w:rsidP="00986258">
            <w:pPr>
              <w:spacing w:line="360" w:lineRule="auto"/>
              <w:jc w:val="center"/>
              <w:rPr>
                <w:rFonts w:ascii="Century Gothic" w:hAnsi="Century Gothic" w:cs="Arial"/>
              </w:rPr>
            </w:pPr>
            <w:r w:rsidRPr="005C5477">
              <w:rPr>
                <w:rFonts w:ascii="Century Gothic" w:hAnsi="Century Gothic" w:cs="Arial"/>
              </w:rPr>
              <w:t>$ 800.00</w:t>
            </w:r>
          </w:p>
        </w:tc>
      </w:tr>
      <w:tr w:rsidR="002A2868" w:rsidRPr="005C5477" w14:paraId="42335304" w14:textId="77777777" w:rsidTr="002A2868">
        <w:trPr>
          <w:gridAfter w:val="1"/>
          <w:wAfter w:w="2537" w:type="dxa"/>
          <w:trHeight w:val="450"/>
        </w:trPr>
        <w:tc>
          <w:tcPr>
            <w:tcW w:w="6291" w:type="dxa"/>
          </w:tcPr>
          <w:p w14:paraId="78B99383" w14:textId="5959E5F8"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8.2. </w:t>
            </w:r>
            <w:r w:rsidR="002A2868" w:rsidRPr="002D7346">
              <w:rPr>
                <w:rFonts w:ascii="Century Gothic" w:hAnsi="Century Gothic" w:cs="Arial"/>
              </w:rPr>
              <w:t>Formato 1M X 1M</w:t>
            </w:r>
          </w:p>
        </w:tc>
        <w:tc>
          <w:tcPr>
            <w:tcW w:w="2537" w:type="dxa"/>
            <w:vAlign w:val="center"/>
          </w:tcPr>
          <w:p w14:paraId="025CEE6C" w14:textId="6E01C5D4" w:rsidR="002A2868" w:rsidRPr="005C5477" w:rsidRDefault="002A2868" w:rsidP="00705584">
            <w:pPr>
              <w:spacing w:line="360" w:lineRule="auto"/>
              <w:jc w:val="center"/>
              <w:rPr>
                <w:rFonts w:ascii="Century Gothic" w:hAnsi="Century Gothic" w:cs="Arial"/>
              </w:rPr>
            </w:pPr>
          </w:p>
        </w:tc>
      </w:tr>
      <w:tr w:rsidR="002A2868" w:rsidRPr="005C5477" w14:paraId="6D48D00A" w14:textId="77777777" w:rsidTr="002A2868">
        <w:trPr>
          <w:gridAfter w:val="1"/>
          <w:wAfter w:w="2537" w:type="dxa"/>
          <w:trHeight w:val="450"/>
        </w:trPr>
        <w:tc>
          <w:tcPr>
            <w:tcW w:w="6291" w:type="dxa"/>
          </w:tcPr>
          <w:p w14:paraId="4604999F" w14:textId="03692BC7"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8.2.1. </w:t>
            </w:r>
            <w:r w:rsidR="002A2868" w:rsidRPr="002D7346">
              <w:rPr>
                <w:rFonts w:ascii="Century Gothic" w:hAnsi="Century Gothic" w:cs="Arial"/>
              </w:rPr>
              <w:t>Localidad</w:t>
            </w:r>
          </w:p>
        </w:tc>
        <w:tc>
          <w:tcPr>
            <w:tcW w:w="2537" w:type="dxa"/>
            <w:vAlign w:val="center"/>
          </w:tcPr>
          <w:p w14:paraId="39863916" w14:textId="47C7389B"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$ 700.00</w:t>
            </w:r>
          </w:p>
        </w:tc>
      </w:tr>
      <w:tr w:rsidR="002A2868" w:rsidRPr="005C5477" w14:paraId="62378C4D" w14:textId="77777777" w:rsidTr="002A2868">
        <w:trPr>
          <w:gridAfter w:val="1"/>
          <w:wAfter w:w="2537" w:type="dxa"/>
          <w:trHeight w:val="450"/>
        </w:trPr>
        <w:tc>
          <w:tcPr>
            <w:tcW w:w="6291" w:type="dxa"/>
          </w:tcPr>
          <w:p w14:paraId="1D6201AD" w14:textId="29A0EAAC"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8.2.2. </w:t>
            </w:r>
            <w:r w:rsidR="002A2868" w:rsidRPr="002D7346">
              <w:rPr>
                <w:rFonts w:ascii="Century Gothic" w:hAnsi="Century Gothic" w:cs="Arial"/>
              </w:rPr>
              <w:t>Colonia</w:t>
            </w:r>
          </w:p>
        </w:tc>
        <w:tc>
          <w:tcPr>
            <w:tcW w:w="2537" w:type="dxa"/>
            <w:vAlign w:val="center"/>
          </w:tcPr>
          <w:p w14:paraId="53E70F01" w14:textId="38B6A8C0"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$ 700.00</w:t>
            </w:r>
          </w:p>
        </w:tc>
      </w:tr>
      <w:tr w:rsidR="002A2868" w:rsidRPr="005C5477" w14:paraId="47FC0F8B" w14:textId="77777777" w:rsidTr="002A2868">
        <w:trPr>
          <w:gridAfter w:val="1"/>
          <w:wAfter w:w="2537" w:type="dxa"/>
          <w:trHeight w:val="450"/>
        </w:trPr>
        <w:tc>
          <w:tcPr>
            <w:tcW w:w="6291" w:type="dxa"/>
          </w:tcPr>
          <w:p w14:paraId="080E583E" w14:textId="522F912B"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8.2.3. </w:t>
            </w:r>
            <w:r w:rsidR="002A2868" w:rsidRPr="002D7346">
              <w:rPr>
                <w:rFonts w:ascii="Century Gothic" w:hAnsi="Century Gothic" w:cs="Arial"/>
              </w:rPr>
              <w:t>Manzana</w:t>
            </w:r>
          </w:p>
        </w:tc>
        <w:tc>
          <w:tcPr>
            <w:tcW w:w="2537" w:type="dxa"/>
            <w:vAlign w:val="center"/>
          </w:tcPr>
          <w:p w14:paraId="295BF613" w14:textId="28C7205F"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$ 500.00</w:t>
            </w:r>
          </w:p>
        </w:tc>
      </w:tr>
      <w:tr w:rsidR="002A2868" w:rsidRPr="005C5477" w14:paraId="2B02FC12" w14:textId="77777777" w:rsidTr="002A2868">
        <w:trPr>
          <w:gridAfter w:val="1"/>
          <w:wAfter w:w="2537" w:type="dxa"/>
          <w:trHeight w:val="450"/>
        </w:trPr>
        <w:tc>
          <w:tcPr>
            <w:tcW w:w="6291" w:type="dxa"/>
          </w:tcPr>
          <w:p w14:paraId="2BED1CC4" w14:textId="25258DD5"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8.3. </w:t>
            </w:r>
            <w:r w:rsidR="002A2868" w:rsidRPr="002D7346">
              <w:rPr>
                <w:rFonts w:ascii="Century Gothic" w:hAnsi="Century Gothic" w:cs="Arial"/>
              </w:rPr>
              <w:t>Formato 0.6M X 0.6M</w:t>
            </w:r>
          </w:p>
        </w:tc>
        <w:tc>
          <w:tcPr>
            <w:tcW w:w="2537" w:type="dxa"/>
            <w:vAlign w:val="center"/>
          </w:tcPr>
          <w:p w14:paraId="427559CE" w14:textId="51F96A6F" w:rsidR="002A2868" w:rsidRPr="005C5477" w:rsidRDefault="002A2868" w:rsidP="00705584">
            <w:pPr>
              <w:spacing w:line="360" w:lineRule="auto"/>
              <w:jc w:val="center"/>
              <w:rPr>
                <w:rFonts w:ascii="Century Gothic" w:hAnsi="Century Gothic" w:cs="Arial"/>
              </w:rPr>
            </w:pPr>
          </w:p>
        </w:tc>
      </w:tr>
      <w:tr w:rsidR="002A2868" w:rsidRPr="005C5477" w14:paraId="6A750854" w14:textId="77777777" w:rsidTr="002A2868">
        <w:trPr>
          <w:gridAfter w:val="1"/>
          <w:wAfter w:w="2537" w:type="dxa"/>
          <w:trHeight w:val="450"/>
        </w:trPr>
        <w:tc>
          <w:tcPr>
            <w:tcW w:w="6291" w:type="dxa"/>
          </w:tcPr>
          <w:p w14:paraId="2C8CF5EA" w14:textId="47C15482"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8.3.1. </w:t>
            </w:r>
            <w:r w:rsidR="002A2868" w:rsidRPr="002D7346">
              <w:rPr>
                <w:rFonts w:ascii="Century Gothic" w:hAnsi="Century Gothic" w:cs="Arial"/>
              </w:rPr>
              <w:t>Localidad</w:t>
            </w:r>
          </w:p>
        </w:tc>
        <w:tc>
          <w:tcPr>
            <w:tcW w:w="2537" w:type="dxa"/>
            <w:vAlign w:val="center"/>
          </w:tcPr>
          <w:p w14:paraId="36C2CE67" w14:textId="38339357"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$ 500.00</w:t>
            </w:r>
          </w:p>
        </w:tc>
      </w:tr>
      <w:tr w:rsidR="002A2868" w:rsidRPr="005C5477" w14:paraId="551089D7" w14:textId="77777777" w:rsidTr="002A2868">
        <w:trPr>
          <w:gridAfter w:val="1"/>
          <w:wAfter w:w="2537" w:type="dxa"/>
          <w:trHeight w:val="450"/>
        </w:trPr>
        <w:tc>
          <w:tcPr>
            <w:tcW w:w="6291" w:type="dxa"/>
          </w:tcPr>
          <w:p w14:paraId="26CD6039" w14:textId="100E76CF"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8.3.2. </w:t>
            </w:r>
            <w:r w:rsidR="002A2868" w:rsidRPr="002D7346">
              <w:rPr>
                <w:rFonts w:ascii="Century Gothic" w:hAnsi="Century Gothic" w:cs="Arial"/>
              </w:rPr>
              <w:t>Colonia</w:t>
            </w:r>
          </w:p>
        </w:tc>
        <w:tc>
          <w:tcPr>
            <w:tcW w:w="2537" w:type="dxa"/>
            <w:vAlign w:val="center"/>
          </w:tcPr>
          <w:p w14:paraId="2FF13F27" w14:textId="0AD151AC"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$500.00</w:t>
            </w:r>
          </w:p>
        </w:tc>
      </w:tr>
      <w:tr w:rsidR="002A2868" w:rsidRPr="005C5477" w14:paraId="7125066D" w14:textId="77777777" w:rsidTr="002A2868">
        <w:trPr>
          <w:gridAfter w:val="1"/>
          <w:wAfter w:w="2537" w:type="dxa"/>
          <w:trHeight w:val="450"/>
        </w:trPr>
        <w:tc>
          <w:tcPr>
            <w:tcW w:w="6291" w:type="dxa"/>
          </w:tcPr>
          <w:p w14:paraId="7684F2AA" w14:textId="2F85FF45"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8.3.3. </w:t>
            </w:r>
            <w:r w:rsidR="002A2868" w:rsidRPr="002D7346">
              <w:rPr>
                <w:rFonts w:ascii="Century Gothic" w:hAnsi="Century Gothic" w:cs="Arial"/>
              </w:rPr>
              <w:t>Manzana</w:t>
            </w:r>
          </w:p>
        </w:tc>
        <w:tc>
          <w:tcPr>
            <w:tcW w:w="2537" w:type="dxa"/>
            <w:vAlign w:val="center"/>
          </w:tcPr>
          <w:p w14:paraId="655E63BC" w14:textId="501AE7FD"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$ 400.00</w:t>
            </w:r>
          </w:p>
        </w:tc>
      </w:tr>
      <w:tr w:rsidR="002A2868" w:rsidRPr="005C5477" w14:paraId="527F1E2B" w14:textId="77777777" w:rsidTr="002A2868">
        <w:trPr>
          <w:gridAfter w:val="1"/>
          <w:wAfter w:w="2537" w:type="dxa"/>
          <w:trHeight w:val="450"/>
        </w:trPr>
        <w:tc>
          <w:tcPr>
            <w:tcW w:w="6291" w:type="dxa"/>
          </w:tcPr>
          <w:p w14:paraId="3474695A" w14:textId="1D5D3A86"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8.3.4. </w:t>
            </w:r>
            <w:r w:rsidR="002A2868" w:rsidRPr="002D7346">
              <w:rPr>
                <w:rFonts w:ascii="Century Gothic" w:hAnsi="Century Gothic" w:cs="Arial"/>
              </w:rPr>
              <w:t>Predio</w:t>
            </w:r>
          </w:p>
        </w:tc>
        <w:tc>
          <w:tcPr>
            <w:tcW w:w="2537" w:type="dxa"/>
            <w:vAlign w:val="center"/>
          </w:tcPr>
          <w:p w14:paraId="70FA6EF2" w14:textId="2D1ADFC0"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$ 400.00</w:t>
            </w:r>
          </w:p>
        </w:tc>
      </w:tr>
      <w:tr w:rsidR="002A2868" w:rsidRPr="005C5477" w14:paraId="3526C67D" w14:textId="77777777" w:rsidTr="002A2868">
        <w:trPr>
          <w:gridAfter w:val="1"/>
          <w:wAfter w:w="2537" w:type="dxa"/>
          <w:trHeight w:val="450"/>
        </w:trPr>
        <w:tc>
          <w:tcPr>
            <w:tcW w:w="6291" w:type="dxa"/>
          </w:tcPr>
          <w:p w14:paraId="71B532F5" w14:textId="43F80D50" w:rsidR="002A2868" w:rsidRPr="002D7346" w:rsidRDefault="002A2868" w:rsidP="002D7346">
            <w:pPr>
              <w:spacing w:line="360" w:lineRule="auto"/>
              <w:jc w:val="both"/>
              <w:rPr>
                <w:rFonts w:ascii="Century Gothic" w:hAnsi="Century Gothic" w:cs="Arial"/>
              </w:rPr>
            </w:pPr>
            <w:r w:rsidRPr="002D7346">
              <w:rPr>
                <w:rFonts w:ascii="Century Gothic" w:hAnsi="Century Gothic" w:cs="Arial"/>
              </w:rPr>
              <w:t>A color</w:t>
            </w:r>
          </w:p>
        </w:tc>
        <w:tc>
          <w:tcPr>
            <w:tcW w:w="2537" w:type="dxa"/>
            <w:vAlign w:val="center"/>
          </w:tcPr>
          <w:p w14:paraId="4F70CAF4" w14:textId="1E2381AB" w:rsidR="002A2868" w:rsidRPr="005C5477" w:rsidRDefault="002A2868" w:rsidP="00705584">
            <w:pPr>
              <w:spacing w:line="360" w:lineRule="auto"/>
              <w:jc w:val="center"/>
              <w:rPr>
                <w:rFonts w:ascii="Century Gothic" w:hAnsi="Century Gothic" w:cs="Arial"/>
              </w:rPr>
            </w:pPr>
          </w:p>
        </w:tc>
      </w:tr>
      <w:tr w:rsidR="002A2868" w:rsidRPr="005C5477" w14:paraId="753741C7" w14:textId="77777777" w:rsidTr="002A2868">
        <w:trPr>
          <w:gridAfter w:val="1"/>
          <w:wAfter w:w="2537" w:type="dxa"/>
          <w:trHeight w:val="450"/>
        </w:trPr>
        <w:tc>
          <w:tcPr>
            <w:tcW w:w="6291" w:type="dxa"/>
          </w:tcPr>
          <w:p w14:paraId="2B9966B4" w14:textId="454D7CB2" w:rsidR="002A2868" w:rsidRPr="002D7346" w:rsidRDefault="002D7346" w:rsidP="002D7346">
            <w:pPr>
              <w:spacing w:line="360" w:lineRule="auto"/>
              <w:jc w:val="both"/>
              <w:rPr>
                <w:rFonts w:ascii="Century Gothic" w:hAnsi="Century Gothic" w:cs="Arial"/>
              </w:rPr>
            </w:pPr>
            <w:r>
              <w:rPr>
                <w:rFonts w:ascii="Century Gothic" w:hAnsi="Century Gothic" w:cs="Arial"/>
              </w:rPr>
              <w:lastRenderedPageBreak/>
              <w:t xml:space="preserve">8.4. </w:t>
            </w:r>
            <w:r w:rsidR="002A2868" w:rsidRPr="002D7346">
              <w:rPr>
                <w:rFonts w:ascii="Century Gothic" w:hAnsi="Century Gothic" w:cs="Arial"/>
              </w:rPr>
              <w:t>Formato 2M X 2M</w:t>
            </w:r>
          </w:p>
        </w:tc>
        <w:tc>
          <w:tcPr>
            <w:tcW w:w="2537" w:type="dxa"/>
            <w:vAlign w:val="center"/>
          </w:tcPr>
          <w:p w14:paraId="3705D132" w14:textId="79E502D5" w:rsidR="002A2868" w:rsidRPr="005C5477" w:rsidRDefault="002A2868" w:rsidP="00705584">
            <w:pPr>
              <w:spacing w:line="360" w:lineRule="auto"/>
              <w:jc w:val="center"/>
              <w:rPr>
                <w:rFonts w:ascii="Century Gothic" w:hAnsi="Century Gothic" w:cs="Arial"/>
              </w:rPr>
            </w:pPr>
          </w:p>
        </w:tc>
      </w:tr>
      <w:tr w:rsidR="002A2868" w:rsidRPr="005C5477" w14:paraId="2C2EC3C6" w14:textId="77777777" w:rsidTr="002A2868">
        <w:trPr>
          <w:gridAfter w:val="1"/>
          <w:wAfter w:w="2537" w:type="dxa"/>
          <w:trHeight w:val="450"/>
        </w:trPr>
        <w:tc>
          <w:tcPr>
            <w:tcW w:w="6291" w:type="dxa"/>
          </w:tcPr>
          <w:p w14:paraId="63E36E98" w14:textId="4ADCACD9"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8.4.1. </w:t>
            </w:r>
            <w:r w:rsidR="002A2868" w:rsidRPr="002D7346">
              <w:rPr>
                <w:rFonts w:ascii="Century Gothic" w:hAnsi="Century Gothic" w:cs="Arial"/>
              </w:rPr>
              <w:t>Localidad</w:t>
            </w:r>
          </w:p>
        </w:tc>
        <w:tc>
          <w:tcPr>
            <w:tcW w:w="2537" w:type="dxa"/>
            <w:vAlign w:val="center"/>
          </w:tcPr>
          <w:p w14:paraId="2716AE70" w14:textId="1C1229A4"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$ 1,000.00</w:t>
            </w:r>
          </w:p>
        </w:tc>
      </w:tr>
      <w:tr w:rsidR="002A2868" w:rsidRPr="005C5477" w14:paraId="05F32613" w14:textId="77777777" w:rsidTr="002A2868">
        <w:trPr>
          <w:gridAfter w:val="1"/>
          <w:wAfter w:w="2537" w:type="dxa"/>
          <w:trHeight w:val="450"/>
        </w:trPr>
        <w:tc>
          <w:tcPr>
            <w:tcW w:w="6291" w:type="dxa"/>
          </w:tcPr>
          <w:p w14:paraId="1919488A" w14:textId="7D71FA70"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8.4.2. </w:t>
            </w:r>
            <w:r w:rsidR="002A2868" w:rsidRPr="002D7346">
              <w:rPr>
                <w:rFonts w:ascii="Century Gothic" w:hAnsi="Century Gothic" w:cs="Arial"/>
              </w:rPr>
              <w:t>Colonia</w:t>
            </w:r>
          </w:p>
        </w:tc>
        <w:tc>
          <w:tcPr>
            <w:tcW w:w="2537" w:type="dxa"/>
            <w:vAlign w:val="center"/>
          </w:tcPr>
          <w:p w14:paraId="7A00A627" w14:textId="70FDBDE1"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$ 1,000.00</w:t>
            </w:r>
          </w:p>
        </w:tc>
      </w:tr>
      <w:tr w:rsidR="002A2868" w:rsidRPr="005C5477" w14:paraId="5F495C89" w14:textId="77777777" w:rsidTr="002A2868">
        <w:trPr>
          <w:gridAfter w:val="1"/>
          <w:wAfter w:w="2537" w:type="dxa"/>
          <w:trHeight w:val="450"/>
        </w:trPr>
        <w:tc>
          <w:tcPr>
            <w:tcW w:w="6291" w:type="dxa"/>
          </w:tcPr>
          <w:p w14:paraId="5C085CC6" w14:textId="1A43CFD8"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8.5. </w:t>
            </w:r>
            <w:r w:rsidR="002A2868" w:rsidRPr="002D7346">
              <w:rPr>
                <w:rFonts w:ascii="Century Gothic" w:hAnsi="Century Gothic" w:cs="Arial"/>
              </w:rPr>
              <w:t>Formato 1M X 1M</w:t>
            </w:r>
          </w:p>
        </w:tc>
        <w:tc>
          <w:tcPr>
            <w:tcW w:w="2537" w:type="dxa"/>
            <w:vAlign w:val="center"/>
          </w:tcPr>
          <w:p w14:paraId="47DC08C6" w14:textId="0FFD3CD0" w:rsidR="002A2868" w:rsidRPr="005C5477" w:rsidRDefault="002A2868" w:rsidP="00705584">
            <w:pPr>
              <w:spacing w:line="360" w:lineRule="auto"/>
              <w:jc w:val="center"/>
              <w:rPr>
                <w:rFonts w:ascii="Century Gothic" w:hAnsi="Century Gothic" w:cs="Arial"/>
              </w:rPr>
            </w:pPr>
          </w:p>
        </w:tc>
      </w:tr>
      <w:tr w:rsidR="002A2868" w:rsidRPr="005C5477" w14:paraId="4F2D39D0" w14:textId="77777777" w:rsidTr="002A2868">
        <w:trPr>
          <w:gridAfter w:val="1"/>
          <w:wAfter w:w="2537" w:type="dxa"/>
          <w:trHeight w:val="450"/>
        </w:trPr>
        <w:tc>
          <w:tcPr>
            <w:tcW w:w="6291" w:type="dxa"/>
          </w:tcPr>
          <w:p w14:paraId="1C6FCDFC" w14:textId="5099F380"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8.5.1. </w:t>
            </w:r>
            <w:r w:rsidR="002A2868" w:rsidRPr="002D7346">
              <w:rPr>
                <w:rFonts w:ascii="Century Gothic" w:hAnsi="Century Gothic" w:cs="Arial"/>
              </w:rPr>
              <w:t>Localidad</w:t>
            </w:r>
          </w:p>
        </w:tc>
        <w:tc>
          <w:tcPr>
            <w:tcW w:w="2537" w:type="dxa"/>
            <w:vAlign w:val="center"/>
          </w:tcPr>
          <w:p w14:paraId="083E0AB3" w14:textId="038401EA"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$ 900.00</w:t>
            </w:r>
          </w:p>
        </w:tc>
      </w:tr>
      <w:tr w:rsidR="002A2868" w:rsidRPr="005C5477" w14:paraId="11E32CF6" w14:textId="77777777" w:rsidTr="002A2868">
        <w:trPr>
          <w:gridAfter w:val="1"/>
          <w:wAfter w:w="2537" w:type="dxa"/>
          <w:trHeight w:val="450"/>
        </w:trPr>
        <w:tc>
          <w:tcPr>
            <w:tcW w:w="6291" w:type="dxa"/>
          </w:tcPr>
          <w:p w14:paraId="150FB0AA" w14:textId="4F546F21"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8.5.2. </w:t>
            </w:r>
            <w:r w:rsidR="002A2868" w:rsidRPr="002D7346">
              <w:rPr>
                <w:rFonts w:ascii="Century Gothic" w:hAnsi="Century Gothic" w:cs="Arial"/>
              </w:rPr>
              <w:t>Colonia</w:t>
            </w:r>
          </w:p>
        </w:tc>
        <w:tc>
          <w:tcPr>
            <w:tcW w:w="2537" w:type="dxa"/>
            <w:vAlign w:val="center"/>
          </w:tcPr>
          <w:p w14:paraId="15F923E8" w14:textId="166CB463"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$ 900.00</w:t>
            </w:r>
          </w:p>
        </w:tc>
      </w:tr>
      <w:tr w:rsidR="002A2868" w:rsidRPr="005C5477" w14:paraId="7EE33085" w14:textId="77777777" w:rsidTr="002A2868">
        <w:trPr>
          <w:gridAfter w:val="1"/>
          <w:wAfter w:w="2537" w:type="dxa"/>
          <w:trHeight w:val="450"/>
        </w:trPr>
        <w:tc>
          <w:tcPr>
            <w:tcW w:w="6291" w:type="dxa"/>
          </w:tcPr>
          <w:p w14:paraId="53409D40" w14:textId="02F8F50D"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8.5.3. </w:t>
            </w:r>
            <w:r w:rsidR="002A2868" w:rsidRPr="002D7346">
              <w:rPr>
                <w:rFonts w:ascii="Century Gothic" w:hAnsi="Century Gothic" w:cs="Arial"/>
              </w:rPr>
              <w:t>Manzana</w:t>
            </w:r>
          </w:p>
        </w:tc>
        <w:tc>
          <w:tcPr>
            <w:tcW w:w="2537" w:type="dxa"/>
            <w:vAlign w:val="center"/>
          </w:tcPr>
          <w:p w14:paraId="70DD8FD1" w14:textId="6C44D443"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$ 700.00</w:t>
            </w:r>
          </w:p>
        </w:tc>
      </w:tr>
      <w:tr w:rsidR="002A2868" w:rsidRPr="005C5477" w14:paraId="59DB156E" w14:textId="77777777" w:rsidTr="002A2868">
        <w:trPr>
          <w:gridAfter w:val="1"/>
          <w:wAfter w:w="2537" w:type="dxa"/>
          <w:trHeight w:val="450"/>
        </w:trPr>
        <w:tc>
          <w:tcPr>
            <w:tcW w:w="6291" w:type="dxa"/>
          </w:tcPr>
          <w:p w14:paraId="6CC95839" w14:textId="33DF8E79"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8.6. </w:t>
            </w:r>
            <w:r w:rsidR="002A2868" w:rsidRPr="002D7346">
              <w:rPr>
                <w:rFonts w:ascii="Century Gothic" w:hAnsi="Century Gothic" w:cs="Arial"/>
              </w:rPr>
              <w:t>Formato 0.6M X 0.6M</w:t>
            </w:r>
          </w:p>
        </w:tc>
        <w:tc>
          <w:tcPr>
            <w:tcW w:w="2537" w:type="dxa"/>
            <w:vAlign w:val="center"/>
          </w:tcPr>
          <w:p w14:paraId="034A70EE" w14:textId="0CE176F0" w:rsidR="002A2868" w:rsidRPr="005C5477" w:rsidRDefault="002A2868" w:rsidP="00705584">
            <w:pPr>
              <w:spacing w:line="360" w:lineRule="auto"/>
              <w:jc w:val="center"/>
              <w:rPr>
                <w:rFonts w:ascii="Century Gothic" w:hAnsi="Century Gothic" w:cs="Arial"/>
              </w:rPr>
            </w:pPr>
          </w:p>
        </w:tc>
      </w:tr>
      <w:tr w:rsidR="002A2868" w:rsidRPr="005C5477" w14:paraId="4469CDDC" w14:textId="77777777" w:rsidTr="002A2868">
        <w:trPr>
          <w:gridAfter w:val="1"/>
          <w:wAfter w:w="2537" w:type="dxa"/>
          <w:trHeight w:val="450"/>
        </w:trPr>
        <w:tc>
          <w:tcPr>
            <w:tcW w:w="6291" w:type="dxa"/>
          </w:tcPr>
          <w:p w14:paraId="44D1F4EE" w14:textId="14BC9DED"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8.6.1. </w:t>
            </w:r>
            <w:r w:rsidR="002A2868" w:rsidRPr="002D7346">
              <w:rPr>
                <w:rFonts w:ascii="Century Gothic" w:hAnsi="Century Gothic" w:cs="Arial"/>
              </w:rPr>
              <w:t xml:space="preserve">Localidad </w:t>
            </w:r>
          </w:p>
        </w:tc>
        <w:tc>
          <w:tcPr>
            <w:tcW w:w="2537" w:type="dxa"/>
            <w:vAlign w:val="center"/>
          </w:tcPr>
          <w:p w14:paraId="45AE2261" w14:textId="44A0D7A4"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$ 700.00</w:t>
            </w:r>
          </w:p>
        </w:tc>
      </w:tr>
      <w:tr w:rsidR="002A2868" w:rsidRPr="005C5477" w14:paraId="7237BA68" w14:textId="77777777" w:rsidTr="002A2868">
        <w:trPr>
          <w:gridAfter w:val="1"/>
          <w:wAfter w:w="2537" w:type="dxa"/>
          <w:trHeight w:val="450"/>
        </w:trPr>
        <w:tc>
          <w:tcPr>
            <w:tcW w:w="6291" w:type="dxa"/>
          </w:tcPr>
          <w:p w14:paraId="2A0B5CF8" w14:textId="120C6B01"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8.6.2. </w:t>
            </w:r>
            <w:r w:rsidR="002A2868" w:rsidRPr="002D7346">
              <w:rPr>
                <w:rFonts w:ascii="Century Gothic" w:hAnsi="Century Gothic" w:cs="Arial"/>
              </w:rPr>
              <w:t>Colonia</w:t>
            </w:r>
          </w:p>
        </w:tc>
        <w:tc>
          <w:tcPr>
            <w:tcW w:w="2537" w:type="dxa"/>
            <w:vAlign w:val="center"/>
          </w:tcPr>
          <w:p w14:paraId="10FA6D17" w14:textId="4ACA23C1"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$ 700.00</w:t>
            </w:r>
          </w:p>
        </w:tc>
      </w:tr>
      <w:tr w:rsidR="002A2868" w:rsidRPr="005C5477" w14:paraId="2155C1AC" w14:textId="77777777" w:rsidTr="002A2868">
        <w:trPr>
          <w:gridAfter w:val="1"/>
          <w:wAfter w:w="2537" w:type="dxa"/>
          <w:trHeight w:val="450"/>
        </w:trPr>
        <w:tc>
          <w:tcPr>
            <w:tcW w:w="6291" w:type="dxa"/>
          </w:tcPr>
          <w:p w14:paraId="5EF72AAE" w14:textId="4A42FE1D" w:rsidR="002A2868" w:rsidRPr="002D7346" w:rsidRDefault="002D7346" w:rsidP="002D7346">
            <w:pPr>
              <w:spacing w:line="360" w:lineRule="auto"/>
              <w:jc w:val="both"/>
              <w:rPr>
                <w:rFonts w:ascii="Century Gothic" w:hAnsi="Century Gothic" w:cs="Arial"/>
              </w:rPr>
            </w:pPr>
            <w:r>
              <w:rPr>
                <w:rFonts w:ascii="Century Gothic" w:hAnsi="Century Gothic" w:cs="Arial"/>
              </w:rPr>
              <w:t xml:space="preserve">8.6.3. </w:t>
            </w:r>
            <w:r w:rsidR="002A2868" w:rsidRPr="002D7346">
              <w:rPr>
                <w:rFonts w:ascii="Century Gothic" w:hAnsi="Century Gothic" w:cs="Arial"/>
              </w:rPr>
              <w:t>Manzana</w:t>
            </w:r>
          </w:p>
        </w:tc>
        <w:tc>
          <w:tcPr>
            <w:tcW w:w="2537" w:type="dxa"/>
            <w:vAlign w:val="center"/>
          </w:tcPr>
          <w:p w14:paraId="4B2D3BA3" w14:textId="38D549F4"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$ 600.00</w:t>
            </w:r>
          </w:p>
        </w:tc>
      </w:tr>
      <w:tr w:rsidR="002A2868" w:rsidRPr="005C5477" w14:paraId="27D3494E" w14:textId="77777777" w:rsidTr="002A2868">
        <w:trPr>
          <w:gridAfter w:val="1"/>
          <w:wAfter w:w="2537" w:type="dxa"/>
          <w:trHeight w:val="450"/>
        </w:trPr>
        <w:tc>
          <w:tcPr>
            <w:tcW w:w="6291" w:type="dxa"/>
          </w:tcPr>
          <w:p w14:paraId="71F394B6" w14:textId="05C475B1" w:rsidR="002A2868" w:rsidRPr="002D7346" w:rsidRDefault="00DA1E72" w:rsidP="002D7346">
            <w:pPr>
              <w:spacing w:line="360" w:lineRule="auto"/>
              <w:jc w:val="both"/>
              <w:rPr>
                <w:rFonts w:ascii="Century Gothic" w:hAnsi="Century Gothic" w:cs="Arial"/>
              </w:rPr>
            </w:pPr>
            <w:r>
              <w:rPr>
                <w:rFonts w:ascii="Century Gothic" w:hAnsi="Century Gothic" w:cs="Arial"/>
              </w:rPr>
              <w:t xml:space="preserve">8.6.4. </w:t>
            </w:r>
            <w:r w:rsidR="002A2868" w:rsidRPr="002D7346">
              <w:rPr>
                <w:rFonts w:ascii="Century Gothic" w:hAnsi="Century Gothic" w:cs="Arial"/>
              </w:rPr>
              <w:t>Predio</w:t>
            </w:r>
          </w:p>
        </w:tc>
        <w:tc>
          <w:tcPr>
            <w:tcW w:w="2537" w:type="dxa"/>
            <w:vAlign w:val="center"/>
          </w:tcPr>
          <w:p w14:paraId="289CF0EC" w14:textId="6D35FB44"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$ 600.00</w:t>
            </w:r>
          </w:p>
        </w:tc>
      </w:tr>
      <w:tr w:rsidR="002A2868" w:rsidRPr="005C5477" w14:paraId="53F387A1" w14:textId="77777777" w:rsidTr="002A2868">
        <w:trPr>
          <w:gridAfter w:val="1"/>
          <w:wAfter w:w="2537" w:type="dxa"/>
          <w:trHeight w:val="450"/>
        </w:trPr>
        <w:tc>
          <w:tcPr>
            <w:tcW w:w="6291" w:type="dxa"/>
          </w:tcPr>
          <w:p w14:paraId="6FAFF852" w14:textId="3CD08B36" w:rsidR="002A2868" w:rsidRPr="00DA1E72" w:rsidRDefault="00DA1E72" w:rsidP="00DA1E72">
            <w:pPr>
              <w:spacing w:line="360" w:lineRule="auto"/>
              <w:jc w:val="both"/>
              <w:rPr>
                <w:rFonts w:ascii="Century Gothic" w:hAnsi="Century Gothic" w:cs="Arial"/>
              </w:rPr>
            </w:pPr>
            <w:r>
              <w:rPr>
                <w:rFonts w:ascii="Century Gothic" w:hAnsi="Century Gothic" w:cs="Arial"/>
              </w:rPr>
              <w:t xml:space="preserve">9. </w:t>
            </w:r>
            <w:r w:rsidR="002A2868" w:rsidRPr="00DA1E72">
              <w:rPr>
                <w:rFonts w:ascii="Century Gothic" w:hAnsi="Century Gothic" w:cs="Arial"/>
              </w:rPr>
              <w:t>Sistema Único de Administración Catastral (SUAC)</w:t>
            </w:r>
          </w:p>
        </w:tc>
        <w:tc>
          <w:tcPr>
            <w:tcW w:w="2537" w:type="dxa"/>
            <w:vAlign w:val="center"/>
          </w:tcPr>
          <w:p w14:paraId="4CD64A77" w14:textId="03679AA9"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$ 10,000.000.00</w:t>
            </w:r>
          </w:p>
        </w:tc>
      </w:tr>
      <w:tr w:rsidR="002A2868" w:rsidRPr="005C5477" w14:paraId="0D8BA768" w14:textId="77777777" w:rsidTr="002A2868">
        <w:trPr>
          <w:gridAfter w:val="1"/>
          <w:wAfter w:w="2537" w:type="dxa"/>
          <w:trHeight w:val="450"/>
        </w:trPr>
        <w:tc>
          <w:tcPr>
            <w:tcW w:w="6291" w:type="dxa"/>
          </w:tcPr>
          <w:p w14:paraId="40A70182" w14:textId="5E1FBD83" w:rsidR="002A2868" w:rsidRPr="00DA1E72" w:rsidRDefault="00DA1E72" w:rsidP="00DA1E72">
            <w:pPr>
              <w:spacing w:line="360" w:lineRule="auto"/>
              <w:jc w:val="both"/>
              <w:rPr>
                <w:rFonts w:ascii="Century Gothic" w:hAnsi="Century Gothic" w:cs="Arial"/>
              </w:rPr>
            </w:pPr>
            <w:r>
              <w:rPr>
                <w:rFonts w:ascii="Century Gothic" w:hAnsi="Century Gothic" w:cs="Arial"/>
              </w:rPr>
              <w:t xml:space="preserve">10. </w:t>
            </w:r>
            <w:r w:rsidR="002A2868" w:rsidRPr="00DA1E72">
              <w:rPr>
                <w:rFonts w:ascii="Century Gothic" w:hAnsi="Century Gothic" w:cs="Arial"/>
              </w:rPr>
              <w:t>Certificación de información de predios urbanos, suburbanos, rústicos y fondos mineros del Estado de Chihuahua, de archivos físicos y digitales</w:t>
            </w:r>
          </w:p>
        </w:tc>
        <w:tc>
          <w:tcPr>
            <w:tcW w:w="2537" w:type="dxa"/>
            <w:vAlign w:val="center"/>
          </w:tcPr>
          <w:p w14:paraId="61F19FC8" w14:textId="2289F45D" w:rsidR="002A2868" w:rsidRPr="005C5477" w:rsidRDefault="002A2868" w:rsidP="00705584">
            <w:pPr>
              <w:spacing w:line="360" w:lineRule="auto"/>
              <w:jc w:val="center"/>
              <w:rPr>
                <w:rFonts w:ascii="Century Gothic" w:hAnsi="Century Gothic" w:cs="Arial"/>
              </w:rPr>
            </w:pPr>
            <w:r w:rsidRPr="005C5477">
              <w:rPr>
                <w:rFonts w:ascii="Century Gothic" w:hAnsi="Century Gothic" w:cs="Arial"/>
              </w:rPr>
              <w:t>$ 600.00</w:t>
            </w:r>
          </w:p>
        </w:tc>
      </w:tr>
      <w:tr w:rsidR="00DA1E72" w:rsidRPr="005C5477" w14:paraId="669E3F8A" w14:textId="77777777" w:rsidTr="00A1180C">
        <w:trPr>
          <w:gridAfter w:val="1"/>
          <w:wAfter w:w="2537" w:type="dxa"/>
          <w:trHeight w:val="3090"/>
        </w:trPr>
        <w:tc>
          <w:tcPr>
            <w:tcW w:w="6291" w:type="dxa"/>
          </w:tcPr>
          <w:p w14:paraId="41A1FBE6" w14:textId="2AFE7518" w:rsidR="00DA1E72" w:rsidRPr="00DA1E72" w:rsidRDefault="00DA1E72" w:rsidP="00DA1E72">
            <w:pPr>
              <w:spacing w:line="360" w:lineRule="auto"/>
              <w:jc w:val="both"/>
              <w:rPr>
                <w:rFonts w:ascii="Century Gothic" w:hAnsi="Century Gothic" w:cs="Arial"/>
              </w:rPr>
            </w:pPr>
            <w:r>
              <w:rPr>
                <w:rFonts w:ascii="Century Gothic" w:hAnsi="Century Gothic" w:cs="Arial"/>
              </w:rPr>
              <w:lastRenderedPageBreak/>
              <w:t xml:space="preserve">11. </w:t>
            </w:r>
            <w:r w:rsidRPr="00DA1E72">
              <w:rPr>
                <w:rFonts w:ascii="Century Gothic" w:hAnsi="Century Gothic" w:cs="Arial"/>
              </w:rPr>
              <w:t xml:space="preserve">Capacitación para la actualización y mejoramiento del catastro (sobre temas de Catastro, Impuesto predial, </w:t>
            </w:r>
            <w:r w:rsidR="00010B11">
              <w:rPr>
                <w:rFonts w:ascii="Century Gothic" w:hAnsi="Century Gothic" w:cs="Arial"/>
              </w:rPr>
              <w:t>I</w:t>
            </w:r>
            <w:r w:rsidRPr="00DA1E72">
              <w:rPr>
                <w:rFonts w:ascii="Century Gothic" w:hAnsi="Century Gothic" w:cs="Arial"/>
              </w:rPr>
              <w:t xml:space="preserve">mpuesto </w:t>
            </w:r>
            <w:r w:rsidR="00010B11">
              <w:rPr>
                <w:rFonts w:ascii="Century Gothic" w:hAnsi="Century Gothic" w:cs="Arial"/>
              </w:rPr>
              <w:t>S</w:t>
            </w:r>
            <w:r w:rsidRPr="00DA1E72">
              <w:rPr>
                <w:rFonts w:ascii="Century Gothic" w:hAnsi="Century Gothic" w:cs="Arial"/>
              </w:rPr>
              <w:t xml:space="preserve">obre </w:t>
            </w:r>
            <w:r w:rsidR="00010B11">
              <w:rPr>
                <w:rFonts w:ascii="Century Gothic" w:hAnsi="Century Gothic" w:cs="Arial"/>
              </w:rPr>
              <w:t>T</w:t>
            </w:r>
            <w:r w:rsidRPr="00DA1E72">
              <w:rPr>
                <w:rFonts w:ascii="Century Gothic" w:hAnsi="Century Gothic" w:cs="Arial"/>
              </w:rPr>
              <w:t>raslación de Dominio, Cartográfico Digital y sobre el uso y explotación de las imágenes aerofotográficas digitales) por medio de talleres y asesorías. Por persona y por tema.</w:t>
            </w:r>
          </w:p>
        </w:tc>
        <w:tc>
          <w:tcPr>
            <w:tcW w:w="2537" w:type="dxa"/>
            <w:vAlign w:val="center"/>
          </w:tcPr>
          <w:p w14:paraId="7E498C74" w14:textId="049B2E63" w:rsidR="00DA1E72" w:rsidRPr="005C5477" w:rsidRDefault="00DA1E72" w:rsidP="00705584">
            <w:pPr>
              <w:spacing w:line="360" w:lineRule="auto"/>
              <w:jc w:val="center"/>
              <w:rPr>
                <w:rFonts w:ascii="Century Gothic" w:hAnsi="Century Gothic" w:cs="Arial"/>
              </w:rPr>
            </w:pPr>
            <w:r w:rsidRPr="005C5477">
              <w:rPr>
                <w:rFonts w:ascii="Century Gothic" w:hAnsi="Century Gothic" w:cs="Arial"/>
              </w:rPr>
              <w:t>$1,000.00</w:t>
            </w:r>
          </w:p>
        </w:tc>
      </w:tr>
    </w:tbl>
    <w:p w14:paraId="0A38018D" w14:textId="77777777" w:rsidR="00774A9B" w:rsidRPr="005C5477" w:rsidRDefault="00774A9B" w:rsidP="00774A9B">
      <w:pPr>
        <w:spacing w:line="360" w:lineRule="auto"/>
        <w:rPr>
          <w:rFonts w:ascii="Century Gothic" w:hAnsi="Century Gothic"/>
        </w:rPr>
      </w:pPr>
    </w:p>
    <w:tbl>
      <w:tblPr>
        <w:tblStyle w:val="Tablaconcuadrcula"/>
        <w:tblW w:w="0" w:type="auto"/>
        <w:tblLook w:val="04A0" w:firstRow="1" w:lastRow="0" w:firstColumn="1" w:lastColumn="0" w:noHBand="0" w:noVBand="1"/>
      </w:tblPr>
      <w:tblGrid>
        <w:gridCol w:w="5949"/>
        <w:gridCol w:w="1426"/>
        <w:gridCol w:w="1453"/>
      </w:tblGrid>
      <w:tr w:rsidR="00774A9B" w:rsidRPr="005C5477" w14:paraId="1C48B30D" w14:textId="77777777" w:rsidTr="00705584">
        <w:trPr>
          <w:trHeight w:val="450"/>
        </w:trPr>
        <w:tc>
          <w:tcPr>
            <w:tcW w:w="8828" w:type="dxa"/>
            <w:gridSpan w:val="3"/>
          </w:tcPr>
          <w:p w14:paraId="21A04375" w14:textId="4AA3BC15" w:rsidR="00774A9B" w:rsidRPr="005C5477" w:rsidRDefault="00774A9B" w:rsidP="00705584">
            <w:pPr>
              <w:spacing w:line="360" w:lineRule="auto"/>
              <w:jc w:val="both"/>
              <w:rPr>
                <w:rFonts w:ascii="Century Gothic" w:hAnsi="Century Gothic" w:cs="Arial"/>
              </w:rPr>
            </w:pPr>
            <w:r w:rsidRPr="005C5477">
              <w:rPr>
                <w:rFonts w:ascii="Century Gothic" w:hAnsi="Century Gothic" w:cs="Arial"/>
                <w:b/>
              </w:rPr>
              <w:t>V. ELABORACI</w:t>
            </w:r>
            <w:r w:rsidR="00010B11">
              <w:rPr>
                <w:rFonts w:ascii="Century Gothic" w:hAnsi="Century Gothic" w:cs="Arial"/>
                <w:b/>
              </w:rPr>
              <w:t>Ó</w:t>
            </w:r>
            <w:r w:rsidRPr="005C5477">
              <w:rPr>
                <w:rFonts w:ascii="Century Gothic" w:hAnsi="Century Gothic" w:cs="Arial"/>
                <w:b/>
              </w:rPr>
              <w:t>N DE AVAL</w:t>
            </w:r>
            <w:r w:rsidR="00010B11">
              <w:rPr>
                <w:rFonts w:ascii="Century Gothic" w:hAnsi="Century Gothic" w:cs="Arial"/>
                <w:b/>
              </w:rPr>
              <w:t>Ú</w:t>
            </w:r>
            <w:r w:rsidRPr="005C5477">
              <w:rPr>
                <w:rFonts w:ascii="Century Gothic" w:hAnsi="Century Gothic" w:cs="Arial"/>
                <w:b/>
              </w:rPr>
              <w:t>OS PARA TRASLACI</w:t>
            </w:r>
            <w:r w:rsidR="00010B11">
              <w:rPr>
                <w:rFonts w:ascii="Century Gothic" w:hAnsi="Century Gothic" w:cs="Arial"/>
                <w:b/>
              </w:rPr>
              <w:t>Ó</w:t>
            </w:r>
            <w:r w:rsidRPr="005C5477">
              <w:rPr>
                <w:rFonts w:ascii="Century Gothic" w:hAnsi="Century Gothic" w:cs="Arial"/>
                <w:b/>
              </w:rPr>
              <w:t>N DE DOMINIO</w:t>
            </w:r>
          </w:p>
        </w:tc>
      </w:tr>
      <w:tr w:rsidR="00774A9B" w:rsidRPr="005C5477" w14:paraId="0D514C28" w14:textId="77777777" w:rsidTr="00705584">
        <w:trPr>
          <w:trHeight w:val="450"/>
        </w:trPr>
        <w:tc>
          <w:tcPr>
            <w:tcW w:w="8828" w:type="dxa"/>
            <w:gridSpan w:val="3"/>
          </w:tcPr>
          <w:p w14:paraId="2C09C181"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 Por certificaciones, autorizaciones, constancias y registros</w:t>
            </w:r>
          </w:p>
        </w:tc>
      </w:tr>
      <w:tr w:rsidR="00774A9B" w:rsidRPr="005C5477" w14:paraId="0D6DABDF" w14:textId="77777777" w:rsidTr="00010B11">
        <w:trPr>
          <w:trHeight w:val="550"/>
        </w:trPr>
        <w:tc>
          <w:tcPr>
            <w:tcW w:w="5949" w:type="dxa"/>
            <w:vMerge w:val="restart"/>
          </w:tcPr>
          <w:p w14:paraId="02E3494A"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Por la elaboración de avalúos o dictámenes de valor referido del inmueble, para efectos de traslación de dominio, a petición del interesado, se pagarán los derechos conforme a las siguientes cuotas:</w:t>
            </w:r>
          </w:p>
        </w:tc>
        <w:tc>
          <w:tcPr>
            <w:tcW w:w="1426" w:type="dxa"/>
            <w:vAlign w:val="center"/>
          </w:tcPr>
          <w:p w14:paraId="647F5C8B"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$150.00</w:t>
            </w:r>
          </w:p>
        </w:tc>
        <w:tc>
          <w:tcPr>
            <w:tcW w:w="1453" w:type="dxa"/>
            <w:vAlign w:val="center"/>
          </w:tcPr>
          <w:p w14:paraId="050E375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0 a 300,000</w:t>
            </w:r>
          </w:p>
        </w:tc>
      </w:tr>
      <w:tr w:rsidR="00774A9B" w:rsidRPr="005C5477" w14:paraId="08AEE9C6" w14:textId="77777777" w:rsidTr="00010B11">
        <w:trPr>
          <w:trHeight w:val="831"/>
        </w:trPr>
        <w:tc>
          <w:tcPr>
            <w:tcW w:w="5949" w:type="dxa"/>
            <w:vMerge/>
          </w:tcPr>
          <w:p w14:paraId="43674462" w14:textId="77777777" w:rsidR="00774A9B" w:rsidRPr="005C5477" w:rsidRDefault="00774A9B" w:rsidP="00705584">
            <w:pPr>
              <w:spacing w:line="360" w:lineRule="auto"/>
              <w:jc w:val="both"/>
              <w:rPr>
                <w:rFonts w:ascii="Century Gothic" w:hAnsi="Century Gothic" w:cs="Arial"/>
              </w:rPr>
            </w:pPr>
          </w:p>
        </w:tc>
        <w:tc>
          <w:tcPr>
            <w:tcW w:w="1426" w:type="dxa"/>
            <w:vAlign w:val="center"/>
          </w:tcPr>
          <w:p w14:paraId="6BB72A2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$200.00</w:t>
            </w:r>
          </w:p>
        </w:tc>
        <w:tc>
          <w:tcPr>
            <w:tcW w:w="1453" w:type="dxa"/>
            <w:vAlign w:val="center"/>
          </w:tcPr>
          <w:p w14:paraId="6CDA2AF5"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300,001 a 600,000</w:t>
            </w:r>
          </w:p>
        </w:tc>
      </w:tr>
      <w:tr w:rsidR="00774A9B" w:rsidRPr="005C5477" w14:paraId="04711829" w14:textId="77777777" w:rsidTr="00010B11">
        <w:trPr>
          <w:trHeight w:val="550"/>
        </w:trPr>
        <w:tc>
          <w:tcPr>
            <w:tcW w:w="5949" w:type="dxa"/>
            <w:vMerge/>
          </w:tcPr>
          <w:p w14:paraId="394B12A4" w14:textId="77777777" w:rsidR="00774A9B" w:rsidRPr="005C5477" w:rsidRDefault="00774A9B" w:rsidP="00705584">
            <w:pPr>
              <w:spacing w:line="360" w:lineRule="auto"/>
              <w:jc w:val="both"/>
              <w:rPr>
                <w:rFonts w:ascii="Century Gothic" w:hAnsi="Century Gothic" w:cs="Arial"/>
              </w:rPr>
            </w:pPr>
          </w:p>
        </w:tc>
        <w:tc>
          <w:tcPr>
            <w:tcW w:w="1426" w:type="dxa"/>
            <w:vAlign w:val="center"/>
          </w:tcPr>
          <w:p w14:paraId="101702E2"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$300.00</w:t>
            </w:r>
          </w:p>
        </w:tc>
        <w:tc>
          <w:tcPr>
            <w:tcW w:w="1453" w:type="dxa"/>
            <w:vAlign w:val="center"/>
          </w:tcPr>
          <w:p w14:paraId="5DD661C1" w14:textId="0E268574"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600,001 o m</w:t>
            </w:r>
            <w:r w:rsidR="002F0A45">
              <w:rPr>
                <w:rFonts w:ascii="Century Gothic" w:hAnsi="Century Gothic" w:cs="Arial"/>
              </w:rPr>
              <w:t>á</w:t>
            </w:r>
            <w:r w:rsidRPr="005C5477">
              <w:rPr>
                <w:rFonts w:ascii="Century Gothic" w:hAnsi="Century Gothic" w:cs="Arial"/>
              </w:rPr>
              <w:t>s</w:t>
            </w:r>
          </w:p>
        </w:tc>
      </w:tr>
      <w:tr w:rsidR="00DA1E72" w:rsidRPr="005C5477" w14:paraId="21A11183" w14:textId="77777777" w:rsidTr="002C6A43">
        <w:trPr>
          <w:trHeight w:val="1017"/>
        </w:trPr>
        <w:tc>
          <w:tcPr>
            <w:tcW w:w="8828" w:type="dxa"/>
            <w:gridSpan w:val="3"/>
          </w:tcPr>
          <w:p w14:paraId="44A3AEB8" w14:textId="77777777" w:rsidR="00DA1E72" w:rsidRPr="005C5477" w:rsidRDefault="00DA1E72" w:rsidP="00705584">
            <w:pPr>
              <w:spacing w:line="360" w:lineRule="auto"/>
              <w:jc w:val="both"/>
              <w:rPr>
                <w:rFonts w:ascii="Century Gothic" w:hAnsi="Century Gothic" w:cs="Arial"/>
              </w:rPr>
            </w:pPr>
            <w:r w:rsidRPr="005C5477">
              <w:rPr>
                <w:rFonts w:ascii="Century Gothic" w:hAnsi="Century Gothic" w:cs="Arial"/>
              </w:rPr>
              <w:t>2. Por certificaciones, autorizaciones, constancias y registros.</w:t>
            </w:r>
          </w:p>
          <w:p w14:paraId="01B897B8" w14:textId="5672A95A" w:rsidR="00DA1E72" w:rsidRPr="005C5477" w:rsidRDefault="00DA1E72" w:rsidP="00705584">
            <w:pPr>
              <w:spacing w:line="360" w:lineRule="auto"/>
              <w:jc w:val="both"/>
              <w:rPr>
                <w:rFonts w:ascii="Century Gothic" w:hAnsi="Century Gothic" w:cs="Arial"/>
              </w:rPr>
            </w:pPr>
            <w:r w:rsidRPr="005C5477">
              <w:rPr>
                <w:rFonts w:ascii="Century Gothic" w:hAnsi="Century Gothic" w:cs="Arial"/>
              </w:rPr>
              <w:t>Con entregable impreso o digitalización en forma de PDF</w:t>
            </w:r>
          </w:p>
        </w:tc>
      </w:tr>
      <w:tr w:rsidR="00774A9B" w:rsidRPr="005C5477" w14:paraId="13F70EFD" w14:textId="77777777" w:rsidTr="00010B11">
        <w:trPr>
          <w:trHeight w:val="457"/>
        </w:trPr>
        <w:tc>
          <w:tcPr>
            <w:tcW w:w="5949" w:type="dxa"/>
          </w:tcPr>
          <w:p w14:paraId="7A7D4FB6"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 xml:space="preserve">2.1. Por la certificación de avalúos o dictámenes de valor elaborados por valuadores externos al </w:t>
            </w:r>
            <w:r w:rsidRPr="005C5477">
              <w:rPr>
                <w:rFonts w:ascii="Century Gothic" w:hAnsi="Century Gothic" w:cs="Arial"/>
              </w:rPr>
              <w:lastRenderedPageBreak/>
              <w:t>Municipio, se pagarán los derechos conforme a la siguiente cuota:</w:t>
            </w:r>
          </w:p>
        </w:tc>
        <w:tc>
          <w:tcPr>
            <w:tcW w:w="2879" w:type="dxa"/>
            <w:gridSpan w:val="2"/>
            <w:vAlign w:val="center"/>
          </w:tcPr>
          <w:p w14:paraId="3467FA3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lastRenderedPageBreak/>
              <w:t>$ 150.00</w:t>
            </w:r>
          </w:p>
        </w:tc>
      </w:tr>
    </w:tbl>
    <w:p w14:paraId="0806AED2" w14:textId="77777777" w:rsidR="00774A9B" w:rsidRPr="005C5477" w:rsidRDefault="00774A9B" w:rsidP="00774A9B">
      <w:pPr>
        <w:spacing w:line="360" w:lineRule="auto"/>
        <w:rPr>
          <w:rFonts w:ascii="Century Gothic" w:hAnsi="Century Gothic"/>
        </w:rPr>
      </w:pPr>
    </w:p>
    <w:tbl>
      <w:tblPr>
        <w:tblStyle w:val="Tablaconcuadrcula"/>
        <w:tblW w:w="0" w:type="auto"/>
        <w:tblLook w:val="04A0" w:firstRow="1" w:lastRow="0" w:firstColumn="1" w:lastColumn="0" w:noHBand="0" w:noVBand="1"/>
      </w:tblPr>
      <w:tblGrid>
        <w:gridCol w:w="7375"/>
        <w:gridCol w:w="1453"/>
      </w:tblGrid>
      <w:tr w:rsidR="00774A9B" w:rsidRPr="005C5477" w14:paraId="149D4147" w14:textId="77777777" w:rsidTr="00705584">
        <w:trPr>
          <w:trHeight w:val="457"/>
        </w:trPr>
        <w:tc>
          <w:tcPr>
            <w:tcW w:w="8828" w:type="dxa"/>
            <w:gridSpan w:val="2"/>
          </w:tcPr>
          <w:p w14:paraId="036D5688" w14:textId="33746F03" w:rsidR="00774A9B" w:rsidRPr="005C5477" w:rsidRDefault="00774A9B" w:rsidP="00705584">
            <w:pPr>
              <w:spacing w:line="360" w:lineRule="auto"/>
              <w:jc w:val="both"/>
              <w:rPr>
                <w:rFonts w:ascii="Century Gothic" w:hAnsi="Century Gothic" w:cs="Arial"/>
              </w:rPr>
            </w:pPr>
            <w:r w:rsidRPr="005C5477">
              <w:rPr>
                <w:rFonts w:ascii="Century Gothic" w:hAnsi="Century Gothic" w:cs="Arial"/>
                <w:b/>
              </w:rPr>
              <w:t>VI. EXPEDICI</w:t>
            </w:r>
            <w:r w:rsidR="00010B11">
              <w:rPr>
                <w:rFonts w:ascii="Century Gothic" w:hAnsi="Century Gothic" w:cs="Arial"/>
                <w:b/>
              </w:rPr>
              <w:t>Ó</w:t>
            </w:r>
            <w:r w:rsidRPr="005C5477">
              <w:rPr>
                <w:rFonts w:ascii="Century Gothic" w:hAnsi="Century Gothic" w:cs="Arial"/>
                <w:b/>
              </w:rPr>
              <w:t>N DE C</w:t>
            </w:r>
            <w:r w:rsidR="002F0A45">
              <w:rPr>
                <w:rFonts w:ascii="Century Gothic" w:hAnsi="Century Gothic" w:cs="Arial"/>
                <w:b/>
              </w:rPr>
              <w:t>É</w:t>
            </w:r>
            <w:r w:rsidRPr="005C5477">
              <w:rPr>
                <w:rFonts w:ascii="Century Gothic" w:hAnsi="Century Gothic" w:cs="Arial"/>
                <w:b/>
              </w:rPr>
              <w:t>DULA C</w:t>
            </w:r>
            <w:r w:rsidR="00010B11">
              <w:rPr>
                <w:rFonts w:ascii="Century Gothic" w:hAnsi="Century Gothic" w:cs="Arial"/>
                <w:b/>
              </w:rPr>
              <w:t>A</w:t>
            </w:r>
            <w:r w:rsidRPr="005C5477">
              <w:rPr>
                <w:rFonts w:ascii="Century Gothic" w:hAnsi="Century Gothic" w:cs="Arial"/>
                <w:b/>
              </w:rPr>
              <w:t>TASTRAL Y CERTIFICADO DE NO ADEUDO DEL IMPUESTO PREDIAL</w:t>
            </w:r>
          </w:p>
        </w:tc>
      </w:tr>
      <w:tr w:rsidR="00774A9B" w:rsidRPr="005C5477" w14:paraId="31864604" w14:textId="77777777" w:rsidTr="00705584">
        <w:trPr>
          <w:trHeight w:val="465"/>
        </w:trPr>
        <w:tc>
          <w:tcPr>
            <w:tcW w:w="8828" w:type="dxa"/>
            <w:gridSpan w:val="2"/>
          </w:tcPr>
          <w:p w14:paraId="6FDDF82A" w14:textId="1360D985" w:rsidR="00774A9B" w:rsidRPr="005C5477" w:rsidRDefault="00774A9B" w:rsidP="00705584">
            <w:pPr>
              <w:spacing w:line="360" w:lineRule="auto"/>
              <w:jc w:val="both"/>
              <w:rPr>
                <w:rFonts w:ascii="Century Gothic" w:hAnsi="Century Gothic" w:cs="Arial"/>
                <w:b/>
              </w:rPr>
            </w:pPr>
            <w:r w:rsidRPr="005C5477">
              <w:rPr>
                <w:rFonts w:ascii="Century Gothic" w:hAnsi="Century Gothic" w:cs="Arial"/>
              </w:rPr>
              <w:t>1. Por expedición de C</w:t>
            </w:r>
            <w:r w:rsidR="002F0A45">
              <w:rPr>
                <w:rFonts w:ascii="Century Gothic" w:hAnsi="Century Gothic" w:cs="Arial"/>
              </w:rPr>
              <w:t>é</w:t>
            </w:r>
            <w:r w:rsidRPr="005C5477">
              <w:rPr>
                <w:rFonts w:ascii="Century Gothic" w:hAnsi="Century Gothic" w:cs="Arial"/>
              </w:rPr>
              <w:t>dula Catastral, se pagarán los derechos conforme a las siguientes cuotas:</w:t>
            </w:r>
          </w:p>
        </w:tc>
      </w:tr>
      <w:tr w:rsidR="00774A9B" w:rsidRPr="005C5477" w14:paraId="1A291100" w14:textId="77777777" w:rsidTr="00705584">
        <w:trPr>
          <w:trHeight w:val="465"/>
        </w:trPr>
        <w:tc>
          <w:tcPr>
            <w:tcW w:w="7375" w:type="dxa"/>
          </w:tcPr>
          <w:p w14:paraId="0738CA85"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2. Constancia de no inscripción</w:t>
            </w:r>
          </w:p>
        </w:tc>
        <w:tc>
          <w:tcPr>
            <w:tcW w:w="1453" w:type="dxa"/>
            <w:vAlign w:val="center"/>
          </w:tcPr>
          <w:p w14:paraId="28BDF33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w:t>
            </w:r>
          </w:p>
        </w:tc>
      </w:tr>
      <w:tr w:rsidR="00774A9B" w:rsidRPr="005C5477" w14:paraId="050227E2" w14:textId="77777777" w:rsidTr="00705584">
        <w:trPr>
          <w:trHeight w:val="465"/>
        </w:trPr>
        <w:tc>
          <w:tcPr>
            <w:tcW w:w="7375" w:type="dxa"/>
          </w:tcPr>
          <w:p w14:paraId="347DFC6D" w14:textId="6B9B61E2"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3. C</w:t>
            </w:r>
            <w:r w:rsidR="002F0A45">
              <w:rPr>
                <w:rFonts w:ascii="Century Gothic" w:hAnsi="Century Gothic" w:cs="Arial"/>
              </w:rPr>
              <w:t>é</w:t>
            </w:r>
            <w:r w:rsidRPr="005C5477">
              <w:rPr>
                <w:rFonts w:ascii="Century Gothic" w:hAnsi="Century Gothic" w:cs="Arial"/>
              </w:rPr>
              <w:t>dula Catastral, por predio/ clave catastral</w:t>
            </w:r>
          </w:p>
        </w:tc>
        <w:tc>
          <w:tcPr>
            <w:tcW w:w="1453" w:type="dxa"/>
            <w:vAlign w:val="center"/>
          </w:tcPr>
          <w:p w14:paraId="6049A9C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w:t>
            </w:r>
          </w:p>
        </w:tc>
      </w:tr>
      <w:tr w:rsidR="00774A9B" w:rsidRPr="005C5477" w14:paraId="70A9DA0D" w14:textId="77777777" w:rsidTr="00705584">
        <w:trPr>
          <w:trHeight w:val="465"/>
        </w:trPr>
        <w:tc>
          <w:tcPr>
            <w:tcW w:w="7375" w:type="dxa"/>
          </w:tcPr>
          <w:p w14:paraId="3EC0C99D"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4. Por la expedición de constancias de No Adeudo del impuesto predial</w:t>
            </w:r>
          </w:p>
        </w:tc>
        <w:tc>
          <w:tcPr>
            <w:tcW w:w="1453" w:type="dxa"/>
            <w:vAlign w:val="center"/>
          </w:tcPr>
          <w:p w14:paraId="050374F0"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bl>
    <w:p w14:paraId="3F1F0DC6" w14:textId="46BD530B" w:rsidR="00774A9B" w:rsidRDefault="00774A9B" w:rsidP="00774A9B">
      <w:pPr>
        <w:spacing w:line="360" w:lineRule="auto"/>
        <w:rPr>
          <w:rFonts w:ascii="Century Gothic" w:hAnsi="Century Gothic"/>
        </w:rPr>
      </w:pPr>
    </w:p>
    <w:p w14:paraId="6827A0C4" w14:textId="77777777" w:rsidR="00010B11" w:rsidRPr="005C5477" w:rsidRDefault="00010B11" w:rsidP="00774A9B">
      <w:pPr>
        <w:spacing w:line="360" w:lineRule="auto"/>
        <w:rPr>
          <w:rFonts w:ascii="Century Gothic" w:hAnsi="Century Gothic"/>
        </w:rPr>
      </w:pPr>
    </w:p>
    <w:tbl>
      <w:tblPr>
        <w:tblStyle w:val="Tablaconcuadrcula"/>
        <w:tblW w:w="0" w:type="auto"/>
        <w:tblLook w:val="04A0" w:firstRow="1" w:lastRow="0" w:firstColumn="1" w:lastColumn="0" w:noHBand="0" w:noVBand="1"/>
      </w:tblPr>
      <w:tblGrid>
        <w:gridCol w:w="7375"/>
        <w:gridCol w:w="1453"/>
      </w:tblGrid>
      <w:tr w:rsidR="00774A9B" w:rsidRPr="005C5477" w14:paraId="7666737B" w14:textId="77777777" w:rsidTr="00705584">
        <w:trPr>
          <w:trHeight w:val="465"/>
        </w:trPr>
        <w:tc>
          <w:tcPr>
            <w:tcW w:w="8828" w:type="dxa"/>
            <w:gridSpan w:val="2"/>
          </w:tcPr>
          <w:p w14:paraId="256031E2" w14:textId="0C861DEB" w:rsidR="00774A9B" w:rsidRPr="005C5477" w:rsidRDefault="00774A9B" w:rsidP="00705584">
            <w:pPr>
              <w:spacing w:line="360" w:lineRule="auto"/>
              <w:jc w:val="both"/>
              <w:rPr>
                <w:rFonts w:ascii="Century Gothic" w:hAnsi="Century Gothic" w:cs="Arial"/>
                <w:b/>
              </w:rPr>
            </w:pPr>
            <w:r w:rsidRPr="005C5477">
              <w:rPr>
                <w:rFonts w:ascii="Century Gothic" w:hAnsi="Century Gothic" w:cs="Arial"/>
                <w:b/>
              </w:rPr>
              <w:t>VII. EXPEDICI</w:t>
            </w:r>
            <w:r w:rsidR="00010B11">
              <w:rPr>
                <w:rFonts w:ascii="Century Gothic" w:hAnsi="Century Gothic" w:cs="Arial"/>
                <w:b/>
              </w:rPr>
              <w:t>Ó</w:t>
            </w:r>
            <w:r w:rsidRPr="005C5477">
              <w:rPr>
                <w:rFonts w:ascii="Century Gothic" w:hAnsi="Century Gothic" w:cs="Arial"/>
                <w:b/>
              </w:rPr>
              <w:t>N DE DUPLICADOS O COPIA SIMPLE DE DOCUMENTOS</w:t>
            </w:r>
          </w:p>
        </w:tc>
      </w:tr>
      <w:tr w:rsidR="00774A9B" w:rsidRPr="005C5477" w14:paraId="03317AA7" w14:textId="77777777" w:rsidTr="00705584">
        <w:trPr>
          <w:trHeight w:val="465"/>
        </w:trPr>
        <w:tc>
          <w:tcPr>
            <w:tcW w:w="8828" w:type="dxa"/>
            <w:gridSpan w:val="2"/>
          </w:tcPr>
          <w:p w14:paraId="5369215B"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 xml:space="preserve">1. Por la expedición de duplicados o copia simple de documentos que obran en el archivo físico de la Dirección de Catastro y forman parte del expediente del predio, se pagaran los derechos conforme a las siguientes cuotas: </w:t>
            </w:r>
          </w:p>
        </w:tc>
      </w:tr>
      <w:tr w:rsidR="00774A9B" w:rsidRPr="005C5477" w14:paraId="6EED861F" w14:textId="77777777" w:rsidTr="00705584">
        <w:trPr>
          <w:trHeight w:val="465"/>
        </w:trPr>
        <w:tc>
          <w:tcPr>
            <w:tcW w:w="7375" w:type="dxa"/>
          </w:tcPr>
          <w:p w14:paraId="1C3AFCF0"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1.1. Por la expedición de duplicado o copia simple del comprobante de pago del impuesto predial</w:t>
            </w:r>
          </w:p>
        </w:tc>
        <w:tc>
          <w:tcPr>
            <w:tcW w:w="1453" w:type="dxa"/>
            <w:vAlign w:val="center"/>
          </w:tcPr>
          <w:p w14:paraId="1E06335F"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0E847F81" w14:textId="77777777" w:rsidTr="00705584">
        <w:trPr>
          <w:trHeight w:val="465"/>
        </w:trPr>
        <w:tc>
          <w:tcPr>
            <w:tcW w:w="7375" w:type="dxa"/>
          </w:tcPr>
          <w:p w14:paraId="293F3F76"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lastRenderedPageBreak/>
              <w:t>1.2. Por la expedición de duplicado o copia simple de la constancia de declaración del impuesto sobre traslación de domino</w:t>
            </w:r>
          </w:p>
        </w:tc>
        <w:tc>
          <w:tcPr>
            <w:tcW w:w="1453" w:type="dxa"/>
            <w:vAlign w:val="center"/>
          </w:tcPr>
          <w:p w14:paraId="7A72506E"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w:t>
            </w:r>
          </w:p>
        </w:tc>
      </w:tr>
      <w:tr w:rsidR="00774A9B" w:rsidRPr="005C5477" w14:paraId="5A0EA9EF" w14:textId="77777777" w:rsidTr="00705584">
        <w:trPr>
          <w:trHeight w:val="465"/>
        </w:trPr>
        <w:tc>
          <w:tcPr>
            <w:tcW w:w="7375" w:type="dxa"/>
          </w:tcPr>
          <w:p w14:paraId="0C1C2EF0"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1.3. Por la expedición de duplicado o copia simple de plano catastral en tamaño carta, oficio o doble carta.</w:t>
            </w:r>
          </w:p>
        </w:tc>
        <w:tc>
          <w:tcPr>
            <w:tcW w:w="1453" w:type="dxa"/>
            <w:vAlign w:val="center"/>
          </w:tcPr>
          <w:p w14:paraId="30417412"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w:t>
            </w:r>
          </w:p>
        </w:tc>
      </w:tr>
      <w:tr w:rsidR="00774A9B" w:rsidRPr="005C5477" w14:paraId="62928421" w14:textId="77777777" w:rsidTr="00705584">
        <w:trPr>
          <w:trHeight w:val="465"/>
        </w:trPr>
        <w:tc>
          <w:tcPr>
            <w:tcW w:w="7375" w:type="dxa"/>
          </w:tcPr>
          <w:p w14:paraId="7F9A1607"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1.4. Por la expedición de copias certificadas de los documentos enlistados anteriormente, se adicionará:</w:t>
            </w:r>
          </w:p>
        </w:tc>
        <w:tc>
          <w:tcPr>
            <w:tcW w:w="1453" w:type="dxa"/>
            <w:vAlign w:val="center"/>
          </w:tcPr>
          <w:p w14:paraId="554C1370"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w:t>
            </w:r>
          </w:p>
        </w:tc>
      </w:tr>
    </w:tbl>
    <w:p w14:paraId="29E3DB07" w14:textId="6BB04191" w:rsidR="00774A9B" w:rsidRDefault="00774A9B" w:rsidP="00774A9B">
      <w:pPr>
        <w:spacing w:line="360" w:lineRule="auto"/>
        <w:rPr>
          <w:rFonts w:ascii="Century Gothic" w:hAnsi="Century Gothic"/>
        </w:rPr>
      </w:pPr>
    </w:p>
    <w:p w14:paraId="63D03CE7" w14:textId="77777777" w:rsidR="00010B11" w:rsidRPr="005C5477" w:rsidRDefault="00010B11" w:rsidP="00774A9B">
      <w:pPr>
        <w:spacing w:line="360" w:lineRule="auto"/>
        <w:rPr>
          <w:rFonts w:ascii="Century Gothic" w:hAnsi="Century Gothic"/>
        </w:rPr>
      </w:pPr>
    </w:p>
    <w:tbl>
      <w:tblPr>
        <w:tblStyle w:val="Tablaconcuadrcula"/>
        <w:tblW w:w="0" w:type="auto"/>
        <w:tblLook w:val="04A0" w:firstRow="1" w:lastRow="0" w:firstColumn="1" w:lastColumn="0" w:noHBand="0" w:noVBand="1"/>
      </w:tblPr>
      <w:tblGrid>
        <w:gridCol w:w="7225"/>
        <w:gridCol w:w="1603"/>
      </w:tblGrid>
      <w:tr w:rsidR="00774A9B" w:rsidRPr="005C5477" w14:paraId="7F49D4A2" w14:textId="77777777" w:rsidTr="00705584">
        <w:trPr>
          <w:trHeight w:val="465"/>
        </w:trPr>
        <w:tc>
          <w:tcPr>
            <w:tcW w:w="8828" w:type="dxa"/>
            <w:gridSpan w:val="2"/>
          </w:tcPr>
          <w:p w14:paraId="25566ABE" w14:textId="7F007B80" w:rsidR="00774A9B" w:rsidRPr="005C5477" w:rsidRDefault="00774A9B" w:rsidP="00705584">
            <w:pPr>
              <w:spacing w:line="360" w:lineRule="auto"/>
              <w:jc w:val="both"/>
              <w:rPr>
                <w:rFonts w:ascii="Century Gothic" w:hAnsi="Century Gothic" w:cs="Arial"/>
              </w:rPr>
            </w:pPr>
            <w:r w:rsidRPr="005C5477">
              <w:rPr>
                <w:rFonts w:ascii="Century Gothic" w:hAnsi="Century Gothic" w:cs="Arial"/>
                <w:b/>
              </w:rPr>
              <w:t>VIII. POR EL USO DE V</w:t>
            </w:r>
            <w:r w:rsidR="002F0A45">
              <w:rPr>
                <w:rFonts w:ascii="Century Gothic" w:hAnsi="Century Gothic" w:cs="Arial"/>
                <w:b/>
              </w:rPr>
              <w:t>Í</w:t>
            </w:r>
            <w:r w:rsidRPr="005C5477">
              <w:rPr>
                <w:rFonts w:ascii="Century Gothic" w:hAnsi="Century Gothic" w:cs="Arial"/>
                <w:b/>
              </w:rPr>
              <w:t>A P</w:t>
            </w:r>
            <w:r w:rsidR="00010B11">
              <w:rPr>
                <w:rFonts w:ascii="Century Gothic" w:hAnsi="Century Gothic" w:cs="Arial"/>
                <w:b/>
              </w:rPr>
              <w:t>Ú</w:t>
            </w:r>
            <w:r w:rsidRPr="005C5477">
              <w:rPr>
                <w:rFonts w:ascii="Century Gothic" w:hAnsi="Century Gothic" w:cs="Arial"/>
                <w:b/>
              </w:rPr>
              <w:t>BLICA</w:t>
            </w:r>
          </w:p>
        </w:tc>
      </w:tr>
      <w:tr w:rsidR="00774A9B" w:rsidRPr="005C5477" w14:paraId="200399CC" w14:textId="77777777" w:rsidTr="00705584">
        <w:trPr>
          <w:trHeight w:val="465"/>
        </w:trPr>
        <w:tc>
          <w:tcPr>
            <w:tcW w:w="8828" w:type="dxa"/>
            <w:gridSpan w:val="2"/>
          </w:tcPr>
          <w:p w14:paraId="4E6F5458" w14:textId="1CC16925"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 Por el uso de la vía pública subterránea y aérea</w:t>
            </w:r>
          </w:p>
        </w:tc>
      </w:tr>
      <w:tr w:rsidR="00774A9B" w:rsidRPr="005C5477" w14:paraId="6257D915" w14:textId="77777777" w:rsidTr="00705584">
        <w:trPr>
          <w:trHeight w:val="465"/>
        </w:trPr>
        <w:tc>
          <w:tcPr>
            <w:tcW w:w="7225" w:type="dxa"/>
          </w:tcPr>
          <w:p w14:paraId="452FFB2E"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1.1. Por metro lineal subterráneo, derecho anual</w:t>
            </w:r>
          </w:p>
        </w:tc>
        <w:tc>
          <w:tcPr>
            <w:tcW w:w="1603" w:type="dxa"/>
            <w:vAlign w:val="center"/>
          </w:tcPr>
          <w:p w14:paraId="5CC3E5E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w:t>
            </w:r>
          </w:p>
        </w:tc>
      </w:tr>
      <w:tr w:rsidR="00774A9B" w:rsidRPr="005C5477" w14:paraId="3CE72A2D" w14:textId="77777777" w:rsidTr="00705584">
        <w:trPr>
          <w:trHeight w:val="465"/>
        </w:trPr>
        <w:tc>
          <w:tcPr>
            <w:tcW w:w="7225" w:type="dxa"/>
          </w:tcPr>
          <w:p w14:paraId="5F2FF8BB"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1.2. Por metro lineal aéreo, derecho anual</w:t>
            </w:r>
          </w:p>
        </w:tc>
        <w:tc>
          <w:tcPr>
            <w:tcW w:w="1603" w:type="dxa"/>
            <w:vAlign w:val="center"/>
          </w:tcPr>
          <w:p w14:paraId="4E6612AC"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$ 40.00</w:t>
            </w:r>
          </w:p>
        </w:tc>
      </w:tr>
      <w:tr w:rsidR="00774A9B" w:rsidRPr="005C5477" w14:paraId="5F9246D0" w14:textId="77777777" w:rsidTr="00705584">
        <w:trPr>
          <w:trHeight w:val="465"/>
        </w:trPr>
        <w:tc>
          <w:tcPr>
            <w:tcW w:w="7225" w:type="dxa"/>
          </w:tcPr>
          <w:p w14:paraId="0B49C416"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1.3. Instalación por poste por unidad, pago único</w:t>
            </w:r>
          </w:p>
        </w:tc>
        <w:tc>
          <w:tcPr>
            <w:tcW w:w="1603" w:type="dxa"/>
            <w:vAlign w:val="center"/>
          </w:tcPr>
          <w:p w14:paraId="27F43B43"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$ 1,000.00</w:t>
            </w:r>
          </w:p>
        </w:tc>
      </w:tr>
      <w:tr w:rsidR="00774A9B" w:rsidRPr="005C5477" w14:paraId="1BBF1A0B" w14:textId="77777777" w:rsidTr="00705584">
        <w:trPr>
          <w:trHeight w:val="465"/>
        </w:trPr>
        <w:tc>
          <w:tcPr>
            <w:tcW w:w="7225" w:type="dxa"/>
          </w:tcPr>
          <w:p w14:paraId="09B392BA"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1.4. Uso de vía pública por poste pago anual</w:t>
            </w:r>
          </w:p>
        </w:tc>
        <w:tc>
          <w:tcPr>
            <w:tcW w:w="1603" w:type="dxa"/>
            <w:vAlign w:val="center"/>
          </w:tcPr>
          <w:p w14:paraId="49109208"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$ 500.00</w:t>
            </w:r>
          </w:p>
        </w:tc>
      </w:tr>
      <w:tr w:rsidR="00774A9B" w:rsidRPr="005C5477" w14:paraId="6F38AE40" w14:textId="77777777" w:rsidTr="00705584">
        <w:trPr>
          <w:trHeight w:val="465"/>
        </w:trPr>
        <w:tc>
          <w:tcPr>
            <w:tcW w:w="7225" w:type="dxa"/>
          </w:tcPr>
          <w:p w14:paraId="0D56E95F"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1.5. Por estructuras verticales de dimensiones mayores a un poste, ejemplo, postes troncocónicos, torres estructurales para alta y media tensión, pago único por unidad</w:t>
            </w:r>
          </w:p>
        </w:tc>
        <w:tc>
          <w:tcPr>
            <w:tcW w:w="1603" w:type="dxa"/>
            <w:vAlign w:val="center"/>
          </w:tcPr>
          <w:p w14:paraId="5A439F07"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$ 10,000.00</w:t>
            </w:r>
          </w:p>
        </w:tc>
      </w:tr>
    </w:tbl>
    <w:p w14:paraId="50C657A4" w14:textId="0FC83874" w:rsidR="00774A9B" w:rsidRDefault="00774A9B" w:rsidP="00774A9B">
      <w:pPr>
        <w:spacing w:line="360" w:lineRule="auto"/>
        <w:rPr>
          <w:rFonts w:ascii="Century Gothic" w:hAnsi="Century Gothic"/>
        </w:rPr>
      </w:pPr>
    </w:p>
    <w:p w14:paraId="0F2A7AA8" w14:textId="534F5BE3" w:rsidR="00010B11" w:rsidRDefault="00010B11" w:rsidP="00774A9B">
      <w:pPr>
        <w:spacing w:line="360" w:lineRule="auto"/>
        <w:rPr>
          <w:rFonts w:ascii="Century Gothic" w:hAnsi="Century Gothic"/>
        </w:rPr>
      </w:pPr>
    </w:p>
    <w:p w14:paraId="268507C1" w14:textId="77777777" w:rsidR="00010B11" w:rsidRPr="005C5477" w:rsidRDefault="00010B11" w:rsidP="00774A9B">
      <w:pPr>
        <w:spacing w:line="360" w:lineRule="auto"/>
        <w:rPr>
          <w:rFonts w:ascii="Century Gothic" w:hAnsi="Century Gothic"/>
        </w:rPr>
      </w:pPr>
    </w:p>
    <w:tbl>
      <w:tblPr>
        <w:tblStyle w:val="Tablaconcuadrcula"/>
        <w:tblW w:w="0" w:type="auto"/>
        <w:tblLook w:val="04A0" w:firstRow="1" w:lastRow="0" w:firstColumn="1" w:lastColumn="0" w:noHBand="0" w:noVBand="1"/>
      </w:tblPr>
      <w:tblGrid>
        <w:gridCol w:w="6941"/>
        <w:gridCol w:w="1887"/>
      </w:tblGrid>
      <w:tr w:rsidR="00774A9B" w:rsidRPr="005C5477" w14:paraId="475A73BE" w14:textId="77777777" w:rsidTr="00705584">
        <w:trPr>
          <w:trHeight w:val="465"/>
        </w:trPr>
        <w:tc>
          <w:tcPr>
            <w:tcW w:w="8828" w:type="dxa"/>
            <w:gridSpan w:val="2"/>
          </w:tcPr>
          <w:p w14:paraId="641CFE73" w14:textId="77777777" w:rsidR="00774A9B" w:rsidRPr="005C5477" w:rsidRDefault="00774A9B" w:rsidP="00705584">
            <w:pPr>
              <w:spacing w:line="360" w:lineRule="auto"/>
              <w:jc w:val="both"/>
              <w:rPr>
                <w:rFonts w:ascii="Century Gothic" w:hAnsi="Century Gothic" w:cs="Arial"/>
              </w:rPr>
            </w:pPr>
            <w:r w:rsidRPr="005C5477">
              <w:rPr>
                <w:rFonts w:ascii="Century Gothic" w:hAnsi="Century Gothic" w:cs="Arial"/>
                <w:b/>
              </w:rPr>
              <w:lastRenderedPageBreak/>
              <w:t>IX. MULTAS DE CATASTRO</w:t>
            </w:r>
          </w:p>
        </w:tc>
      </w:tr>
      <w:tr w:rsidR="00774A9B" w:rsidRPr="005C5477" w14:paraId="36DD52B9" w14:textId="77777777" w:rsidTr="00705584">
        <w:trPr>
          <w:trHeight w:val="465"/>
        </w:trPr>
        <w:tc>
          <w:tcPr>
            <w:tcW w:w="8828" w:type="dxa"/>
            <w:gridSpan w:val="2"/>
          </w:tcPr>
          <w:p w14:paraId="7417246D" w14:textId="106F5BA9" w:rsidR="00774A9B" w:rsidRPr="005C5477" w:rsidRDefault="00774A9B" w:rsidP="00705584">
            <w:pPr>
              <w:spacing w:line="360" w:lineRule="auto"/>
              <w:jc w:val="both"/>
              <w:rPr>
                <w:rFonts w:ascii="Century Gothic" w:hAnsi="Century Gothic" w:cs="Arial"/>
              </w:rPr>
            </w:pPr>
            <w:r w:rsidRPr="005C5477">
              <w:rPr>
                <w:rFonts w:ascii="Century Gothic" w:hAnsi="Century Gothic" w:cs="Arial"/>
              </w:rPr>
              <w:t>1. A los propietarios de predios que incurran en las infracciones previstas en la Ley de Catastro del Estado de Chihuahua, se les aplicar</w:t>
            </w:r>
            <w:r w:rsidR="002F0A45">
              <w:rPr>
                <w:rFonts w:ascii="Century Gothic" w:hAnsi="Century Gothic" w:cs="Arial"/>
              </w:rPr>
              <w:t>á</w:t>
            </w:r>
            <w:r w:rsidRPr="005C5477">
              <w:rPr>
                <w:rFonts w:ascii="Century Gothic" w:hAnsi="Century Gothic" w:cs="Arial"/>
              </w:rPr>
              <w:t xml:space="preserve"> una multa de conformidad con lo siguiente:</w:t>
            </w:r>
          </w:p>
        </w:tc>
      </w:tr>
      <w:tr w:rsidR="00774A9B" w:rsidRPr="005C5477" w14:paraId="2995600B" w14:textId="77777777" w:rsidTr="00705584">
        <w:trPr>
          <w:trHeight w:val="465"/>
        </w:trPr>
        <w:tc>
          <w:tcPr>
            <w:tcW w:w="6941" w:type="dxa"/>
          </w:tcPr>
          <w:p w14:paraId="63BB570D" w14:textId="1EB47F08" w:rsidR="00774A9B" w:rsidRPr="005C5477" w:rsidRDefault="00774A9B" w:rsidP="00DA1E72">
            <w:pPr>
              <w:spacing w:line="360" w:lineRule="auto"/>
              <w:jc w:val="center"/>
              <w:rPr>
                <w:rFonts w:ascii="Century Gothic" w:hAnsi="Century Gothic" w:cs="Arial"/>
              </w:rPr>
            </w:pPr>
            <w:r w:rsidRPr="005C5477">
              <w:rPr>
                <w:rFonts w:ascii="Century Gothic" w:hAnsi="Century Gothic" w:cs="Arial"/>
              </w:rPr>
              <w:t>Respecto a:</w:t>
            </w:r>
          </w:p>
        </w:tc>
        <w:tc>
          <w:tcPr>
            <w:tcW w:w="1887" w:type="dxa"/>
            <w:vAlign w:val="center"/>
          </w:tcPr>
          <w:p w14:paraId="25077161" w14:textId="7777777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PESOS</w:t>
            </w:r>
          </w:p>
        </w:tc>
      </w:tr>
      <w:tr w:rsidR="00774A9B" w:rsidRPr="005C5477" w14:paraId="74590099" w14:textId="77777777" w:rsidTr="00705584">
        <w:trPr>
          <w:trHeight w:val="465"/>
        </w:trPr>
        <w:tc>
          <w:tcPr>
            <w:tcW w:w="6941" w:type="dxa"/>
          </w:tcPr>
          <w:p w14:paraId="62925C9D" w14:textId="220B7CE2" w:rsidR="00774A9B" w:rsidRPr="005C5477" w:rsidRDefault="00774A9B" w:rsidP="00DA1E72">
            <w:pPr>
              <w:spacing w:line="360" w:lineRule="auto"/>
              <w:jc w:val="center"/>
              <w:rPr>
                <w:rFonts w:ascii="Century Gothic" w:hAnsi="Century Gothic" w:cs="Arial"/>
              </w:rPr>
            </w:pPr>
            <w:r w:rsidRPr="005C5477">
              <w:rPr>
                <w:rFonts w:ascii="Century Gothic" w:hAnsi="Century Gothic" w:cs="Arial"/>
              </w:rPr>
              <w:t>Predios Urbanos</w:t>
            </w:r>
          </w:p>
        </w:tc>
        <w:tc>
          <w:tcPr>
            <w:tcW w:w="1887" w:type="dxa"/>
            <w:vAlign w:val="center"/>
          </w:tcPr>
          <w:p w14:paraId="23F7CBFA" w14:textId="77777777" w:rsidR="00774A9B" w:rsidRPr="005C5477" w:rsidRDefault="00774A9B" w:rsidP="00705584">
            <w:pPr>
              <w:spacing w:line="360" w:lineRule="auto"/>
              <w:jc w:val="center"/>
              <w:rPr>
                <w:rFonts w:ascii="Century Gothic" w:hAnsi="Century Gothic" w:cs="Arial"/>
              </w:rPr>
            </w:pPr>
          </w:p>
        </w:tc>
      </w:tr>
      <w:tr w:rsidR="00774A9B" w:rsidRPr="005C5477" w14:paraId="6D897903" w14:textId="77777777" w:rsidTr="00705584">
        <w:trPr>
          <w:trHeight w:val="465"/>
        </w:trPr>
        <w:tc>
          <w:tcPr>
            <w:tcW w:w="6941" w:type="dxa"/>
          </w:tcPr>
          <w:p w14:paraId="1578D210" w14:textId="34CF9A1B" w:rsidR="00774A9B" w:rsidRPr="005C5477" w:rsidRDefault="00DA1E72" w:rsidP="00DA1E72">
            <w:pPr>
              <w:spacing w:line="360" w:lineRule="auto"/>
              <w:jc w:val="both"/>
              <w:rPr>
                <w:rFonts w:ascii="Century Gothic" w:hAnsi="Century Gothic" w:cs="Arial"/>
              </w:rPr>
            </w:pPr>
            <w:r>
              <w:rPr>
                <w:rFonts w:ascii="Century Gothic" w:hAnsi="Century Gothic" w:cs="Arial"/>
              </w:rPr>
              <w:t xml:space="preserve">1.1. </w:t>
            </w:r>
            <w:r w:rsidR="00774A9B" w:rsidRPr="005C5477">
              <w:rPr>
                <w:rFonts w:ascii="Century Gothic" w:hAnsi="Century Gothic" w:cs="Arial"/>
              </w:rPr>
              <w:t>Tasa 2 al millar</w:t>
            </w:r>
          </w:p>
        </w:tc>
        <w:tc>
          <w:tcPr>
            <w:tcW w:w="1887" w:type="dxa"/>
            <w:vAlign w:val="center"/>
          </w:tcPr>
          <w:p w14:paraId="571F799E" w14:textId="21C9842C"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$ 500.00</w:t>
            </w:r>
          </w:p>
        </w:tc>
      </w:tr>
      <w:tr w:rsidR="00774A9B" w:rsidRPr="005C5477" w14:paraId="1764B7F2" w14:textId="77777777" w:rsidTr="00705584">
        <w:trPr>
          <w:trHeight w:val="465"/>
        </w:trPr>
        <w:tc>
          <w:tcPr>
            <w:tcW w:w="6941" w:type="dxa"/>
          </w:tcPr>
          <w:p w14:paraId="4DF46764" w14:textId="5FEFEE15" w:rsidR="00774A9B" w:rsidRPr="005C5477" w:rsidRDefault="00DA1E72" w:rsidP="00DA1E72">
            <w:pPr>
              <w:spacing w:line="360" w:lineRule="auto"/>
              <w:jc w:val="both"/>
              <w:rPr>
                <w:rFonts w:ascii="Century Gothic" w:hAnsi="Century Gothic" w:cs="Arial"/>
              </w:rPr>
            </w:pPr>
            <w:r>
              <w:rPr>
                <w:rFonts w:ascii="Century Gothic" w:hAnsi="Century Gothic" w:cs="Arial"/>
              </w:rPr>
              <w:t>1.2.</w:t>
            </w:r>
            <w:r w:rsidR="00774A9B" w:rsidRPr="005C5477">
              <w:rPr>
                <w:rFonts w:ascii="Century Gothic" w:hAnsi="Century Gothic" w:cs="Arial"/>
              </w:rPr>
              <w:t xml:space="preserve"> Tasa 3 al millar</w:t>
            </w:r>
          </w:p>
        </w:tc>
        <w:tc>
          <w:tcPr>
            <w:tcW w:w="1887" w:type="dxa"/>
            <w:vAlign w:val="center"/>
          </w:tcPr>
          <w:p w14:paraId="342F588C" w14:textId="0E56A414"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$ 1,000.00</w:t>
            </w:r>
          </w:p>
        </w:tc>
      </w:tr>
      <w:tr w:rsidR="00774A9B" w:rsidRPr="005C5477" w14:paraId="15074AEF" w14:textId="77777777" w:rsidTr="00705584">
        <w:trPr>
          <w:trHeight w:val="465"/>
        </w:trPr>
        <w:tc>
          <w:tcPr>
            <w:tcW w:w="6941" w:type="dxa"/>
          </w:tcPr>
          <w:p w14:paraId="0DF18487" w14:textId="73933440" w:rsidR="00774A9B" w:rsidRPr="005C5477" w:rsidRDefault="00DA1E72" w:rsidP="00DA1E72">
            <w:pPr>
              <w:spacing w:line="360" w:lineRule="auto"/>
              <w:jc w:val="both"/>
              <w:rPr>
                <w:rFonts w:ascii="Century Gothic" w:hAnsi="Century Gothic" w:cs="Arial"/>
              </w:rPr>
            </w:pPr>
            <w:r>
              <w:rPr>
                <w:rFonts w:ascii="Century Gothic" w:hAnsi="Century Gothic" w:cs="Arial"/>
              </w:rPr>
              <w:t>1.3.</w:t>
            </w:r>
            <w:r w:rsidR="00774A9B" w:rsidRPr="005C5477">
              <w:rPr>
                <w:rFonts w:ascii="Century Gothic" w:hAnsi="Century Gothic" w:cs="Arial"/>
              </w:rPr>
              <w:t xml:space="preserve"> Tasa 4 al millar</w:t>
            </w:r>
          </w:p>
        </w:tc>
        <w:tc>
          <w:tcPr>
            <w:tcW w:w="1887" w:type="dxa"/>
            <w:vAlign w:val="center"/>
          </w:tcPr>
          <w:p w14:paraId="0575D8B5" w14:textId="1D1F4FC9"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$ 1,500.00</w:t>
            </w:r>
          </w:p>
        </w:tc>
      </w:tr>
      <w:tr w:rsidR="00774A9B" w:rsidRPr="005C5477" w14:paraId="2A878AF1" w14:textId="77777777" w:rsidTr="00DA1E72">
        <w:trPr>
          <w:trHeight w:val="60"/>
        </w:trPr>
        <w:tc>
          <w:tcPr>
            <w:tcW w:w="6941" w:type="dxa"/>
          </w:tcPr>
          <w:p w14:paraId="53D2689F" w14:textId="0FCD9A0E" w:rsidR="00774A9B" w:rsidRPr="005C5477" w:rsidRDefault="00DA1E72" w:rsidP="00DA1E72">
            <w:pPr>
              <w:spacing w:line="360" w:lineRule="auto"/>
              <w:jc w:val="both"/>
              <w:rPr>
                <w:rFonts w:ascii="Century Gothic" w:hAnsi="Century Gothic" w:cs="Arial"/>
              </w:rPr>
            </w:pPr>
            <w:r>
              <w:rPr>
                <w:rFonts w:ascii="Century Gothic" w:hAnsi="Century Gothic" w:cs="Arial"/>
              </w:rPr>
              <w:t>1.4.</w:t>
            </w:r>
            <w:r w:rsidR="00774A9B" w:rsidRPr="005C5477">
              <w:rPr>
                <w:rFonts w:ascii="Century Gothic" w:hAnsi="Century Gothic" w:cs="Arial"/>
              </w:rPr>
              <w:t xml:space="preserve"> Tasa 5 al millar</w:t>
            </w:r>
          </w:p>
        </w:tc>
        <w:tc>
          <w:tcPr>
            <w:tcW w:w="1887" w:type="dxa"/>
            <w:vAlign w:val="center"/>
          </w:tcPr>
          <w:p w14:paraId="4A0485A3" w14:textId="32A871EC"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$ 2,000.00</w:t>
            </w:r>
          </w:p>
        </w:tc>
      </w:tr>
      <w:tr w:rsidR="00774A9B" w:rsidRPr="005C5477" w14:paraId="53FD5063" w14:textId="77777777" w:rsidTr="00705584">
        <w:trPr>
          <w:trHeight w:val="465"/>
        </w:trPr>
        <w:tc>
          <w:tcPr>
            <w:tcW w:w="6941" w:type="dxa"/>
          </w:tcPr>
          <w:p w14:paraId="2CEA1964" w14:textId="5D241A63" w:rsidR="00774A9B" w:rsidRPr="005C5477" w:rsidRDefault="00DA1E72" w:rsidP="00DA1E72">
            <w:pPr>
              <w:spacing w:line="360" w:lineRule="auto"/>
              <w:jc w:val="both"/>
              <w:rPr>
                <w:rFonts w:ascii="Century Gothic" w:hAnsi="Century Gothic" w:cs="Arial"/>
              </w:rPr>
            </w:pPr>
            <w:r>
              <w:rPr>
                <w:rFonts w:ascii="Century Gothic" w:hAnsi="Century Gothic" w:cs="Arial"/>
              </w:rPr>
              <w:t>1.5.</w:t>
            </w:r>
            <w:r w:rsidR="00774A9B" w:rsidRPr="005C5477">
              <w:rPr>
                <w:rFonts w:ascii="Century Gothic" w:hAnsi="Century Gothic" w:cs="Arial"/>
              </w:rPr>
              <w:t xml:space="preserve"> Tasa 6 al millar</w:t>
            </w:r>
          </w:p>
        </w:tc>
        <w:tc>
          <w:tcPr>
            <w:tcW w:w="1887" w:type="dxa"/>
            <w:vAlign w:val="center"/>
          </w:tcPr>
          <w:p w14:paraId="2BDCE300" w14:textId="35B57E28"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$ 2,500.00</w:t>
            </w:r>
          </w:p>
        </w:tc>
      </w:tr>
      <w:tr w:rsidR="00774A9B" w:rsidRPr="005C5477" w14:paraId="02B2E696" w14:textId="77777777" w:rsidTr="00705584">
        <w:trPr>
          <w:trHeight w:val="465"/>
        </w:trPr>
        <w:tc>
          <w:tcPr>
            <w:tcW w:w="6941" w:type="dxa"/>
          </w:tcPr>
          <w:p w14:paraId="3801DA8E" w14:textId="5B076E96" w:rsidR="00774A9B" w:rsidRPr="005C5477" w:rsidRDefault="00DA1E72" w:rsidP="00705584">
            <w:pPr>
              <w:spacing w:line="360" w:lineRule="auto"/>
              <w:jc w:val="both"/>
              <w:rPr>
                <w:rFonts w:ascii="Century Gothic" w:hAnsi="Century Gothic" w:cs="Arial"/>
              </w:rPr>
            </w:pPr>
            <w:r>
              <w:rPr>
                <w:rFonts w:ascii="Century Gothic" w:hAnsi="Century Gothic" w:cs="Arial"/>
              </w:rPr>
              <w:t xml:space="preserve">1.6. </w:t>
            </w:r>
            <w:r w:rsidR="00774A9B" w:rsidRPr="005C5477">
              <w:rPr>
                <w:rFonts w:ascii="Century Gothic" w:hAnsi="Century Gothic" w:cs="Arial"/>
              </w:rPr>
              <w:t>Predios Rústicos</w:t>
            </w:r>
          </w:p>
        </w:tc>
        <w:tc>
          <w:tcPr>
            <w:tcW w:w="1887" w:type="dxa"/>
            <w:vAlign w:val="center"/>
          </w:tcPr>
          <w:p w14:paraId="3A2A4557" w14:textId="29602E47"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2 al millar</w:t>
            </w:r>
          </w:p>
        </w:tc>
      </w:tr>
      <w:tr w:rsidR="00774A9B" w:rsidRPr="005C5477" w14:paraId="22753352" w14:textId="77777777" w:rsidTr="00705584">
        <w:trPr>
          <w:trHeight w:val="465"/>
        </w:trPr>
        <w:tc>
          <w:tcPr>
            <w:tcW w:w="6941" w:type="dxa"/>
          </w:tcPr>
          <w:p w14:paraId="2444C303" w14:textId="431F5EDA" w:rsidR="00774A9B" w:rsidRPr="005C5477" w:rsidRDefault="00DA1E72" w:rsidP="00705584">
            <w:pPr>
              <w:spacing w:line="360" w:lineRule="auto"/>
              <w:jc w:val="both"/>
              <w:rPr>
                <w:rFonts w:ascii="Century Gothic" w:hAnsi="Century Gothic" w:cs="Arial"/>
              </w:rPr>
            </w:pPr>
            <w:r>
              <w:rPr>
                <w:rFonts w:ascii="Century Gothic" w:hAnsi="Century Gothic" w:cs="Arial"/>
              </w:rPr>
              <w:t xml:space="preserve">1.7. </w:t>
            </w:r>
            <w:r w:rsidR="00774A9B" w:rsidRPr="005C5477">
              <w:rPr>
                <w:rFonts w:ascii="Century Gothic" w:hAnsi="Century Gothic" w:cs="Arial"/>
              </w:rPr>
              <w:t>Predios Suburbanos</w:t>
            </w:r>
          </w:p>
        </w:tc>
        <w:tc>
          <w:tcPr>
            <w:tcW w:w="1887" w:type="dxa"/>
            <w:vAlign w:val="center"/>
          </w:tcPr>
          <w:p w14:paraId="7CFA1E9C" w14:textId="7586E466" w:rsidR="00774A9B" w:rsidRPr="005C5477" w:rsidRDefault="00774A9B" w:rsidP="00705584">
            <w:pPr>
              <w:spacing w:line="360" w:lineRule="auto"/>
              <w:jc w:val="center"/>
              <w:rPr>
                <w:rFonts w:ascii="Century Gothic" w:hAnsi="Century Gothic" w:cs="Arial"/>
              </w:rPr>
            </w:pPr>
            <w:r w:rsidRPr="005C5477">
              <w:rPr>
                <w:rFonts w:ascii="Century Gothic" w:hAnsi="Century Gothic" w:cs="Arial"/>
              </w:rPr>
              <w:t>3 al millar</w:t>
            </w:r>
          </w:p>
        </w:tc>
      </w:tr>
    </w:tbl>
    <w:p w14:paraId="023458AD" w14:textId="77777777" w:rsidR="00774A9B" w:rsidRPr="005C5477" w:rsidRDefault="00774A9B" w:rsidP="00774A9B">
      <w:pPr>
        <w:spacing w:line="360" w:lineRule="auto"/>
        <w:jc w:val="both"/>
        <w:rPr>
          <w:rFonts w:ascii="Century Gothic" w:hAnsi="Century Gothic" w:cs="Arial"/>
        </w:rPr>
      </w:pPr>
    </w:p>
    <w:p w14:paraId="11F7BA8D" w14:textId="77777777" w:rsidR="00A77214" w:rsidRDefault="00774A9B" w:rsidP="00731955">
      <w:pPr>
        <w:spacing w:line="360" w:lineRule="auto"/>
        <w:jc w:val="center"/>
        <w:rPr>
          <w:rFonts w:ascii="Century Gothic" w:hAnsi="Century Gothic" w:cs="Arial"/>
        </w:rPr>
      </w:pPr>
      <w:r w:rsidRPr="005C5477">
        <w:rPr>
          <w:rFonts w:ascii="Century Gothic" w:hAnsi="Century Gothic" w:cs="Arial"/>
        </w:rPr>
        <w:br w:type="page"/>
      </w:r>
    </w:p>
    <w:p w14:paraId="4426B6E5" w14:textId="77777777" w:rsidR="00A77214" w:rsidRDefault="00A77214" w:rsidP="00731955">
      <w:pPr>
        <w:spacing w:line="360" w:lineRule="auto"/>
        <w:jc w:val="center"/>
        <w:rPr>
          <w:rFonts w:ascii="Century Gothic" w:hAnsi="Century Gothic" w:cs="Arial"/>
        </w:rPr>
      </w:pPr>
    </w:p>
    <w:p w14:paraId="3B69248B" w14:textId="67BC76CE" w:rsidR="002F0A45" w:rsidRDefault="00774A9B" w:rsidP="00731955">
      <w:pPr>
        <w:spacing w:line="360" w:lineRule="auto"/>
        <w:jc w:val="center"/>
        <w:rPr>
          <w:rFonts w:ascii="Century Gothic" w:hAnsi="Century Gothic" w:cs="Arial"/>
          <w:b/>
        </w:rPr>
      </w:pPr>
      <w:r w:rsidRPr="005C5477">
        <w:rPr>
          <w:rFonts w:ascii="Century Gothic" w:hAnsi="Century Gothic" w:cs="Arial"/>
          <w:b/>
        </w:rPr>
        <w:t xml:space="preserve">ANEXO A LA LEY DE INGRESOS CORRESPONDIENTE AL </w:t>
      </w:r>
    </w:p>
    <w:p w14:paraId="39E191A0" w14:textId="01B29775" w:rsidR="00774A9B" w:rsidRDefault="00774A9B" w:rsidP="00731955">
      <w:pPr>
        <w:spacing w:line="360" w:lineRule="auto"/>
        <w:jc w:val="center"/>
        <w:rPr>
          <w:rFonts w:ascii="Century Gothic" w:hAnsi="Century Gothic" w:cs="Arial"/>
          <w:b/>
        </w:rPr>
      </w:pPr>
      <w:r w:rsidRPr="005C5477">
        <w:rPr>
          <w:rFonts w:ascii="Century Gothic" w:hAnsi="Century Gothic" w:cs="Arial"/>
          <w:b/>
        </w:rPr>
        <w:t xml:space="preserve">MUNICIPIO DE </w:t>
      </w:r>
      <w:proofErr w:type="spellStart"/>
      <w:r w:rsidRPr="005C5477">
        <w:rPr>
          <w:rFonts w:ascii="Century Gothic" w:hAnsi="Century Gothic" w:cs="Arial"/>
          <w:b/>
        </w:rPr>
        <w:t>MATACH</w:t>
      </w:r>
      <w:r w:rsidR="00010B11">
        <w:rPr>
          <w:rFonts w:ascii="Century Gothic" w:hAnsi="Century Gothic" w:cs="Arial"/>
          <w:b/>
        </w:rPr>
        <w:t>Í</w:t>
      </w:r>
      <w:proofErr w:type="spellEnd"/>
      <w:r w:rsidRPr="005C5477">
        <w:rPr>
          <w:rFonts w:ascii="Century Gothic" w:hAnsi="Century Gothic" w:cs="Arial"/>
          <w:b/>
        </w:rPr>
        <w:t xml:space="preserve"> 202</w:t>
      </w:r>
      <w:r w:rsidR="00731955">
        <w:rPr>
          <w:rFonts w:ascii="Century Gothic" w:hAnsi="Century Gothic" w:cs="Arial"/>
          <w:b/>
        </w:rPr>
        <w:t>6</w:t>
      </w:r>
    </w:p>
    <w:p w14:paraId="155CDC2A" w14:textId="77777777" w:rsidR="002F0A45" w:rsidRDefault="002F0A45" w:rsidP="00731955">
      <w:pPr>
        <w:spacing w:line="360" w:lineRule="auto"/>
        <w:jc w:val="center"/>
        <w:rPr>
          <w:rFonts w:ascii="Century Gothic" w:hAnsi="Century Gothic"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410"/>
        <w:gridCol w:w="2001"/>
      </w:tblGrid>
      <w:tr w:rsidR="00731955" w:rsidRPr="00731955" w14:paraId="3EF2BCFE" w14:textId="77777777" w:rsidTr="00010B11">
        <w:trPr>
          <w:trHeight w:val="330"/>
        </w:trPr>
        <w:tc>
          <w:tcPr>
            <w:tcW w:w="4531" w:type="dxa"/>
            <w:noWrap/>
            <w:hideMark/>
          </w:tcPr>
          <w:p w14:paraId="08130C98" w14:textId="77777777" w:rsidR="00731955" w:rsidRPr="00731955" w:rsidRDefault="00731955" w:rsidP="00731955">
            <w:pPr>
              <w:spacing w:line="360" w:lineRule="auto"/>
              <w:jc w:val="both"/>
              <w:rPr>
                <w:rFonts w:ascii="Century Gothic" w:hAnsi="Century Gothic" w:cs="Arial"/>
                <w:b/>
                <w:bCs/>
                <w:lang w:val="es-MX"/>
              </w:rPr>
            </w:pPr>
            <w:r w:rsidRPr="00731955">
              <w:rPr>
                <w:rFonts w:ascii="Century Gothic" w:hAnsi="Century Gothic" w:cs="Arial"/>
                <w:b/>
                <w:bCs/>
              </w:rPr>
              <w:t>Ingresos Propios / Locales</w:t>
            </w:r>
          </w:p>
        </w:tc>
        <w:tc>
          <w:tcPr>
            <w:tcW w:w="2410" w:type="dxa"/>
            <w:noWrap/>
            <w:hideMark/>
          </w:tcPr>
          <w:p w14:paraId="5DD6D7D1"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16225A66"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7CEFED8E" w14:textId="77777777" w:rsidTr="00010B11">
        <w:trPr>
          <w:trHeight w:val="330"/>
        </w:trPr>
        <w:tc>
          <w:tcPr>
            <w:tcW w:w="4531" w:type="dxa"/>
            <w:noWrap/>
            <w:hideMark/>
          </w:tcPr>
          <w:p w14:paraId="0149301F"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Impuestos</w:t>
            </w:r>
          </w:p>
        </w:tc>
        <w:tc>
          <w:tcPr>
            <w:tcW w:w="2410" w:type="dxa"/>
            <w:noWrap/>
            <w:hideMark/>
          </w:tcPr>
          <w:p w14:paraId="6FC7D28D"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750,000.00 </w:t>
            </w:r>
          </w:p>
        </w:tc>
        <w:tc>
          <w:tcPr>
            <w:tcW w:w="2001" w:type="dxa"/>
            <w:noWrap/>
            <w:hideMark/>
          </w:tcPr>
          <w:p w14:paraId="5FE55B64"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2B2DC0EA" w14:textId="77777777" w:rsidTr="00010B11">
        <w:trPr>
          <w:trHeight w:val="330"/>
        </w:trPr>
        <w:tc>
          <w:tcPr>
            <w:tcW w:w="4531" w:type="dxa"/>
            <w:noWrap/>
            <w:hideMark/>
          </w:tcPr>
          <w:p w14:paraId="1B7965D0"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Contribuciones (Especiales / De Mejoras)</w:t>
            </w:r>
          </w:p>
        </w:tc>
        <w:tc>
          <w:tcPr>
            <w:tcW w:w="2410" w:type="dxa"/>
            <w:noWrap/>
            <w:hideMark/>
          </w:tcPr>
          <w:p w14:paraId="1B438E8B"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127,563.00 </w:t>
            </w:r>
          </w:p>
        </w:tc>
        <w:tc>
          <w:tcPr>
            <w:tcW w:w="2001" w:type="dxa"/>
            <w:noWrap/>
            <w:hideMark/>
          </w:tcPr>
          <w:p w14:paraId="09C023E5"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6A073622" w14:textId="77777777" w:rsidTr="00010B11">
        <w:trPr>
          <w:trHeight w:val="330"/>
        </w:trPr>
        <w:tc>
          <w:tcPr>
            <w:tcW w:w="4531" w:type="dxa"/>
            <w:noWrap/>
            <w:hideMark/>
          </w:tcPr>
          <w:p w14:paraId="154E97BE"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Derechos</w:t>
            </w:r>
          </w:p>
        </w:tc>
        <w:tc>
          <w:tcPr>
            <w:tcW w:w="2410" w:type="dxa"/>
            <w:noWrap/>
            <w:hideMark/>
          </w:tcPr>
          <w:p w14:paraId="0320197C"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678,000.00 </w:t>
            </w:r>
          </w:p>
        </w:tc>
        <w:tc>
          <w:tcPr>
            <w:tcW w:w="2001" w:type="dxa"/>
            <w:noWrap/>
            <w:hideMark/>
          </w:tcPr>
          <w:p w14:paraId="017E6C23"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588CD513" w14:textId="77777777" w:rsidTr="00010B11">
        <w:trPr>
          <w:trHeight w:val="330"/>
        </w:trPr>
        <w:tc>
          <w:tcPr>
            <w:tcW w:w="4531" w:type="dxa"/>
            <w:noWrap/>
            <w:hideMark/>
          </w:tcPr>
          <w:p w14:paraId="31B4A8C3"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Productos</w:t>
            </w:r>
          </w:p>
        </w:tc>
        <w:tc>
          <w:tcPr>
            <w:tcW w:w="2410" w:type="dxa"/>
            <w:noWrap/>
            <w:hideMark/>
          </w:tcPr>
          <w:p w14:paraId="7ABB1595"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12,050.00 </w:t>
            </w:r>
          </w:p>
        </w:tc>
        <w:tc>
          <w:tcPr>
            <w:tcW w:w="2001" w:type="dxa"/>
            <w:noWrap/>
            <w:hideMark/>
          </w:tcPr>
          <w:p w14:paraId="7637DFAD"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1136F7AE" w14:textId="77777777" w:rsidTr="00010B11">
        <w:trPr>
          <w:trHeight w:val="330"/>
        </w:trPr>
        <w:tc>
          <w:tcPr>
            <w:tcW w:w="4531" w:type="dxa"/>
            <w:noWrap/>
            <w:hideMark/>
          </w:tcPr>
          <w:p w14:paraId="2DD72307"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Aprovechamientos</w:t>
            </w:r>
          </w:p>
        </w:tc>
        <w:tc>
          <w:tcPr>
            <w:tcW w:w="2410" w:type="dxa"/>
            <w:noWrap/>
            <w:hideMark/>
          </w:tcPr>
          <w:p w14:paraId="31679750"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33,575.00 </w:t>
            </w:r>
          </w:p>
        </w:tc>
        <w:tc>
          <w:tcPr>
            <w:tcW w:w="2001" w:type="dxa"/>
            <w:noWrap/>
            <w:hideMark/>
          </w:tcPr>
          <w:p w14:paraId="6E24B4BF"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192A3A4F" w14:textId="77777777" w:rsidTr="00010B11">
        <w:trPr>
          <w:trHeight w:val="330"/>
        </w:trPr>
        <w:tc>
          <w:tcPr>
            <w:tcW w:w="4531" w:type="dxa"/>
            <w:noWrap/>
            <w:hideMark/>
          </w:tcPr>
          <w:p w14:paraId="04C87E18" w14:textId="77777777" w:rsidR="00731955" w:rsidRPr="00731955" w:rsidRDefault="00731955" w:rsidP="00731955">
            <w:pPr>
              <w:spacing w:line="360" w:lineRule="auto"/>
              <w:jc w:val="both"/>
              <w:rPr>
                <w:rFonts w:ascii="Century Gothic" w:hAnsi="Century Gothic" w:cs="Arial"/>
                <w:b/>
                <w:bCs/>
              </w:rPr>
            </w:pPr>
            <w:proofErr w:type="gramStart"/>
            <w:r w:rsidRPr="00731955">
              <w:rPr>
                <w:rFonts w:ascii="Century Gothic" w:hAnsi="Century Gothic" w:cs="Arial"/>
                <w:b/>
                <w:bCs/>
              </w:rPr>
              <w:t>Total</w:t>
            </w:r>
            <w:proofErr w:type="gramEnd"/>
            <w:r w:rsidRPr="00731955">
              <w:rPr>
                <w:rFonts w:ascii="Century Gothic" w:hAnsi="Century Gothic" w:cs="Arial"/>
                <w:b/>
                <w:bCs/>
              </w:rPr>
              <w:t xml:space="preserve"> de Ingresos Propios / Locales</w:t>
            </w:r>
          </w:p>
        </w:tc>
        <w:tc>
          <w:tcPr>
            <w:tcW w:w="2410" w:type="dxa"/>
            <w:noWrap/>
            <w:hideMark/>
          </w:tcPr>
          <w:p w14:paraId="1A9A14D2"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241D7550" w14:textId="350A3BA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xml:space="preserve"> $ 1,601,188.00 </w:t>
            </w:r>
          </w:p>
        </w:tc>
      </w:tr>
      <w:tr w:rsidR="00731955" w:rsidRPr="00731955" w14:paraId="1377B48A" w14:textId="77777777" w:rsidTr="00010B11">
        <w:trPr>
          <w:trHeight w:val="330"/>
        </w:trPr>
        <w:tc>
          <w:tcPr>
            <w:tcW w:w="4531" w:type="dxa"/>
            <w:noWrap/>
            <w:hideMark/>
          </w:tcPr>
          <w:p w14:paraId="040B9DAD"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c>
          <w:tcPr>
            <w:tcW w:w="2410" w:type="dxa"/>
            <w:noWrap/>
            <w:hideMark/>
          </w:tcPr>
          <w:p w14:paraId="4CACB96F"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1952AB06"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6CD5224C" w14:textId="77777777" w:rsidTr="00010B11">
        <w:trPr>
          <w:trHeight w:val="330"/>
        </w:trPr>
        <w:tc>
          <w:tcPr>
            <w:tcW w:w="4531" w:type="dxa"/>
            <w:noWrap/>
            <w:hideMark/>
          </w:tcPr>
          <w:p w14:paraId="7255BDD0"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Participaciones Federales</w:t>
            </w:r>
          </w:p>
        </w:tc>
        <w:tc>
          <w:tcPr>
            <w:tcW w:w="2410" w:type="dxa"/>
            <w:noWrap/>
            <w:hideMark/>
          </w:tcPr>
          <w:p w14:paraId="5E5FD0CB"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1CD9DBE2"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7DA936E6" w14:textId="77777777" w:rsidTr="00010B11">
        <w:trPr>
          <w:trHeight w:val="330"/>
        </w:trPr>
        <w:tc>
          <w:tcPr>
            <w:tcW w:w="4531" w:type="dxa"/>
            <w:noWrap/>
            <w:hideMark/>
          </w:tcPr>
          <w:p w14:paraId="4791BC76"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Fondo General de Participaciones </w:t>
            </w:r>
            <w:r w:rsidRPr="00731955">
              <w:rPr>
                <w:rFonts w:ascii="Century Gothic" w:hAnsi="Century Gothic" w:cs="Arial"/>
                <w:b/>
                <w:bCs/>
              </w:rPr>
              <w:t>(FGP)</w:t>
            </w:r>
          </w:p>
        </w:tc>
        <w:tc>
          <w:tcPr>
            <w:tcW w:w="2410" w:type="dxa"/>
            <w:noWrap/>
            <w:hideMark/>
          </w:tcPr>
          <w:p w14:paraId="52DD66A2"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3CF7E8A3" w14:textId="3BAF65B3"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15,788,517.00 </w:t>
            </w:r>
          </w:p>
        </w:tc>
        <w:tc>
          <w:tcPr>
            <w:tcW w:w="2001" w:type="dxa"/>
            <w:noWrap/>
            <w:hideMark/>
          </w:tcPr>
          <w:p w14:paraId="0DA49307"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7AFF5AC9" w14:textId="77777777" w:rsidTr="00010B11">
        <w:trPr>
          <w:trHeight w:val="330"/>
        </w:trPr>
        <w:tc>
          <w:tcPr>
            <w:tcW w:w="4531" w:type="dxa"/>
            <w:noWrap/>
            <w:hideMark/>
          </w:tcPr>
          <w:p w14:paraId="5FAC2112"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Fondo de Fomento Municipal </w:t>
            </w:r>
            <w:r w:rsidRPr="00731955">
              <w:rPr>
                <w:rFonts w:ascii="Century Gothic" w:hAnsi="Century Gothic" w:cs="Arial"/>
                <w:b/>
                <w:bCs/>
              </w:rPr>
              <w:t>(FFM)</w:t>
            </w:r>
            <w:r w:rsidRPr="00731955">
              <w:rPr>
                <w:rFonts w:ascii="Century Gothic" w:hAnsi="Century Gothic" w:cs="Arial"/>
              </w:rPr>
              <w:t xml:space="preserve"> 70%</w:t>
            </w:r>
          </w:p>
        </w:tc>
        <w:tc>
          <w:tcPr>
            <w:tcW w:w="2410" w:type="dxa"/>
            <w:noWrap/>
            <w:hideMark/>
          </w:tcPr>
          <w:p w14:paraId="4D391C7D"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697D91C5" w14:textId="37A843AD"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2,799,881.00 </w:t>
            </w:r>
          </w:p>
        </w:tc>
        <w:tc>
          <w:tcPr>
            <w:tcW w:w="2001" w:type="dxa"/>
            <w:noWrap/>
            <w:hideMark/>
          </w:tcPr>
          <w:p w14:paraId="114E116E"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7D2D5404" w14:textId="77777777" w:rsidTr="00010B11">
        <w:trPr>
          <w:trHeight w:val="330"/>
        </w:trPr>
        <w:tc>
          <w:tcPr>
            <w:tcW w:w="4531" w:type="dxa"/>
            <w:noWrap/>
            <w:hideMark/>
          </w:tcPr>
          <w:p w14:paraId="314AC935"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Fondo de Fomento Municipal </w:t>
            </w:r>
            <w:r w:rsidRPr="00731955">
              <w:rPr>
                <w:rFonts w:ascii="Century Gothic" w:hAnsi="Century Gothic" w:cs="Arial"/>
                <w:b/>
                <w:bCs/>
              </w:rPr>
              <w:t xml:space="preserve">(FFM) </w:t>
            </w:r>
            <w:r w:rsidRPr="00731955">
              <w:rPr>
                <w:rFonts w:ascii="Century Gothic" w:hAnsi="Century Gothic" w:cs="Arial"/>
              </w:rPr>
              <w:t>30%</w:t>
            </w:r>
          </w:p>
        </w:tc>
        <w:tc>
          <w:tcPr>
            <w:tcW w:w="2410" w:type="dxa"/>
            <w:noWrap/>
            <w:hideMark/>
          </w:tcPr>
          <w:p w14:paraId="5A14B11C"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1D15B738" w14:textId="2DB028A9"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363,951.00 </w:t>
            </w:r>
          </w:p>
        </w:tc>
        <w:tc>
          <w:tcPr>
            <w:tcW w:w="2001" w:type="dxa"/>
            <w:noWrap/>
            <w:hideMark/>
          </w:tcPr>
          <w:p w14:paraId="6522A553"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5996A74F" w14:textId="77777777" w:rsidTr="00010B11">
        <w:trPr>
          <w:trHeight w:val="990"/>
        </w:trPr>
        <w:tc>
          <w:tcPr>
            <w:tcW w:w="4531" w:type="dxa"/>
            <w:hideMark/>
          </w:tcPr>
          <w:p w14:paraId="4EFD08C0"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lastRenderedPageBreak/>
              <w:t xml:space="preserve">Impuestos Especial Sobre Producción y Servicios en materia de cervezas, bebidas alcohólicas y tabacos labrados </w:t>
            </w:r>
            <w:r w:rsidRPr="00731955">
              <w:rPr>
                <w:rFonts w:ascii="Century Gothic" w:hAnsi="Century Gothic" w:cs="Arial"/>
                <w:b/>
                <w:bCs/>
              </w:rPr>
              <w:t>(IEPS)</w:t>
            </w:r>
          </w:p>
        </w:tc>
        <w:tc>
          <w:tcPr>
            <w:tcW w:w="2410" w:type="dxa"/>
            <w:noWrap/>
            <w:hideMark/>
          </w:tcPr>
          <w:p w14:paraId="0C876500"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5C458BC9" w14:textId="66DB7794"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422,834.00 </w:t>
            </w:r>
          </w:p>
        </w:tc>
        <w:tc>
          <w:tcPr>
            <w:tcW w:w="2001" w:type="dxa"/>
            <w:noWrap/>
            <w:hideMark/>
          </w:tcPr>
          <w:p w14:paraId="73107648"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62114ED8" w14:textId="77777777" w:rsidTr="00010B11">
        <w:trPr>
          <w:trHeight w:val="345"/>
        </w:trPr>
        <w:tc>
          <w:tcPr>
            <w:tcW w:w="4531" w:type="dxa"/>
            <w:hideMark/>
          </w:tcPr>
          <w:p w14:paraId="039D64FC"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Fondo de Fiscalización y Recaudación </w:t>
            </w:r>
            <w:r w:rsidRPr="00731955">
              <w:rPr>
                <w:rFonts w:ascii="Century Gothic" w:hAnsi="Century Gothic" w:cs="Arial"/>
                <w:b/>
                <w:bCs/>
              </w:rPr>
              <w:t>(FOFIR)</w:t>
            </w:r>
          </w:p>
        </w:tc>
        <w:tc>
          <w:tcPr>
            <w:tcW w:w="2410" w:type="dxa"/>
            <w:noWrap/>
            <w:hideMark/>
          </w:tcPr>
          <w:p w14:paraId="79192362"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4837BE82" w14:textId="413A6A9F"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1,036,119.00 </w:t>
            </w:r>
          </w:p>
        </w:tc>
        <w:tc>
          <w:tcPr>
            <w:tcW w:w="2001" w:type="dxa"/>
            <w:noWrap/>
            <w:hideMark/>
          </w:tcPr>
          <w:p w14:paraId="1D946C74"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05CF620B" w14:textId="77777777" w:rsidTr="00010B11">
        <w:trPr>
          <w:trHeight w:val="345"/>
        </w:trPr>
        <w:tc>
          <w:tcPr>
            <w:tcW w:w="4531" w:type="dxa"/>
            <w:hideMark/>
          </w:tcPr>
          <w:p w14:paraId="4D0A90DB"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Impuestos Sobre Autos Nuevos </w:t>
            </w:r>
            <w:r w:rsidRPr="00731955">
              <w:rPr>
                <w:rFonts w:ascii="Century Gothic" w:hAnsi="Century Gothic" w:cs="Arial"/>
                <w:b/>
                <w:bCs/>
              </w:rPr>
              <w:t>(ISAN)</w:t>
            </w:r>
          </w:p>
        </w:tc>
        <w:tc>
          <w:tcPr>
            <w:tcW w:w="2410" w:type="dxa"/>
            <w:noWrap/>
            <w:hideMark/>
          </w:tcPr>
          <w:p w14:paraId="2963F9FA" w14:textId="3B35486E"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386,799.00 </w:t>
            </w:r>
          </w:p>
        </w:tc>
        <w:tc>
          <w:tcPr>
            <w:tcW w:w="2001" w:type="dxa"/>
            <w:noWrap/>
            <w:hideMark/>
          </w:tcPr>
          <w:p w14:paraId="7B79AC2E"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3AEB926B" w14:textId="77777777" w:rsidTr="00010B11">
        <w:trPr>
          <w:trHeight w:val="345"/>
        </w:trPr>
        <w:tc>
          <w:tcPr>
            <w:tcW w:w="4531" w:type="dxa"/>
            <w:hideMark/>
          </w:tcPr>
          <w:p w14:paraId="7FF0E0E3"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Impuesto Sobre Tenencia y Uso de Vehículos</w:t>
            </w:r>
          </w:p>
        </w:tc>
        <w:tc>
          <w:tcPr>
            <w:tcW w:w="2410" w:type="dxa"/>
            <w:noWrap/>
            <w:hideMark/>
          </w:tcPr>
          <w:p w14:paraId="51D032AF" w14:textId="77777777" w:rsidR="00010B11" w:rsidRDefault="00010B11" w:rsidP="00731955">
            <w:pPr>
              <w:spacing w:line="360" w:lineRule="auto"/>
              <w:jc w:val="both"/>
              <w:rPr>
                <w:rFonts w:ascii="Century Gothic" w:hAnsi="Century Gothic" w:cs="Arial"/>
              </w:rPr>
            </w:pPr>
          </w:p>
          <w:p w14:paraId="56F05AB3" w14:textId="42A8D98F"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70.00 </w:t>
            </w:r>
          </w:p>
        </w:tc>
        <w:tc>
          <w:tcPr>
            <w:tcW w:w="2001" w:type="dxa"/>
            <w:noWrap/>
            <w:hideMark/>
          </w:tcPr>
          <w:p w14:paraId="5DD47724"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2AF37E37" w14:textId="77777777" w:rsidTr="00010B11">
        <w:trPr>
          <w:trHeight w:val="345"/>
        </w:trPr>
        <w:tc>
          <w:tcPr>
            <w:tcW w:w="4531" w:type="dxa"/>
            <w:hideMark/>
          </w:tcPr>
          <w:p w14:paraId="7A5CF3C0"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ISR Bienes Inmuebles</w:t>
            </w:r>
          </w:p>
        </w:tc>
        <w:tc>
          <w:tcPr>
            <w:tcW w:w="2410" w:type="dxa"/>
            <w:noWrap/>
            <w:hideMark/>
          </w:tcPr>
          <w:p w14:paraId="5B0007A2" w14:textId="62AF172B"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64,756.00 </w:t>
            </w:r>
          </w:p>
        </w:tc>
        <w:tc>
          <w:tcPr>
            <w:tcW w:w="2001" w:type="dxa"/>
            <w:noWrap/>
            <w:hideMark/>
          </w:tcPr>
          <w:p w14:paraId="2B31A77F"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215D411C" w14:textId="77777777" w:rsidTr="00010B11">
        <w:trPr>
          <w:trHeight w:val="330"/>
        </w:trPr>
        <w:tc>
          <w:tcPr>
            <w:tcW w:w="4531" w:type="dxa"/>
            <w:hideMark/>
          </w:tcPr>
          <w:p w14:paraId="5A3DDDF8"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Participaciones en Cuotas de Gasolina y Diésel 70%</w:t>
            </w:r>
          </w:p>
        </w:tc>
        <w:tc>
          <w:tcPr>
            <w:tcW w:w="2410" w:type="dxa"/>
            <w:noWrap/>
            <w:hideMark/>
          </w:tcPr>
          <w:p w14:paraId="577DD507"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127952B5" w14:textId="06286A2C"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136,735.00 </w:t>
            </w:r>
          </w:p>
        </w:tc>
        <w:tc>
          <w:tcPr>
            <w:tcW w:w="2001" w:type="dxa"/>
            <w:noWrap/>
            <w:hideMark/>
          </w:tcPr>
          <w:p w14:paraId="53669489"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7996878D" w14:textId="77777777" w:rsidTr="00010B11">
        <w:trPr>
          <w:trHeight w:val="330"/>
        </w:trPr>
        <w:tc>
          <w:tcPr>
            <w:tcW w:w="4531" w:type="dxa"/>
            <w:noWrap/>
            <w:hideMark/>
          </w:tcPr>
          <w:p w14:paraId="119793E2"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Participaciones en Cuotas de Gasolina y Diésel 30%</w:t>
            </w:r>
          </w:p>
        </w:tc>
        <w:tc>
          <w:tcPr>
            <w:tcW w:w="2410" w:type="dxa"/>
            <w:noWrap/>
            <w:hideMark/>
          </w:tcPr>
          <w:p w14:paraId="031CC37C"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7F110E3A" w14:textId="11624C7B"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58,601.00 </w:t>
            </w:r>
          </w:p>
        </w:tc>
        <w:tc>
          <w:tcPr>
            <w:tcW w:w="2001" w:type="dxa"/>
            <w:noWrap/>
            <w:hideMark/>
          </w:tcPr>
          <w:p w14:paraId="4C5BD210"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48F2267D" w14:textId="77777777" w:rsidTr="00010B11">
        <w:trPr>
          <w:trHeight w:val="660"/>
        </w:trPr>
        <w:tc>
          <w:tcPr>
            <w:tcW w:w="4531" w:type="dxa"/>
            <w:hideMark/>
          </w:tcPr>
          <w:p w14:paraId="1EDB20F7"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Recaudación Federal Participable (Municipio Fronterizos) </w:t>
            </w:r>
            <w:r w:rsidRPr="00731955">
              <w:rPr>
                <w:rFonts w:ascii="Century Gothic" w:hAnsi="Century Gothic" w:cs="Arial"/>
                <w:b/>
                <w:bCs/>
              </w:rPr>
              <w:t>0.136% RFP</w:t>
            </w:r>
          </w:p>
        </w:tc>
        <w:tc>
          <w:tcPr>
            <w:tcW w:w="2410" w:type="dxa"/>
            <w:noWrap/>
            <w:hideMark/>
          </w:tcPr>
          <w:p w14:paraId="42E87E4E"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578C5735" w14:textId="01841363"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w:t>
            </w:r>
          </w:p>
        </w:tc>
        <w:tc>
          <w:tcPr>
            <w:tcW w:w="2001" w:type="dxa"/>
            <w:noWrap/>
            <w:hideMark/>
          </w:tcPr>
          <w:p w14:paraId="3DFA5DED"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49EB9C6C" w14:textId="77777777" w:rsidTr="00010B11">
        <w:trPr>
          <w:trHeight w:val="345"/>
        </w:trPr>
        <w:tc>
          <w:tcPr>
            <w:tcW w:w="4531" w:type="dxa"/>
            <w:noWrap/>
            <w:hideMark/>
          </w:tcPr>
          <w:p w14:paraId="0CBB57A4"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Fondo ISR</w:t>
            </w:r>
          </w:p>
        </w:tc>
        <w:tc>
          <w:tcPr>
            <w:tcW w:w="2410" w:type="dxa"/>
            <w:noWrap/>
            <w:hideMark/>
          </w:tcPr>
          <w:p w14:paraId="0A1DD3F9" w14:textId="285792D6"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120,676.00 </w:t>
            </w:r>
          </w:p>
        </w:tc>
        <w:tc>
          <w:tcPr>
            <w:tcW w:w="2001" w:type="dxa"/>
            <w:noWrap/>
            <w:hideMark/>
          </w:tcPr>
          <w:p w14:paraId="35599D12"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26753E73" w14:textId="77777777" w:rsidTr="00010B11">
        <w:trPr>
          <w:trHeight w:val="330"/>
        </w:trPr>
        <w:tc>
          <w:tcPr>
            <w:tcW w:w="4531" w:type="dxa"/>
            <w:hideMark/>
          </w:tcPr>
          <w:p w14:paraId="6EDCAFC0" w14:textId="77777777" w:rsidR="00731955" w:rsidRPr="00731955" w:rsidRDefault="00731955" w:rsidP="00731955">
            <w:pPr>
              <w:spacing w:line="360" w:lineRule="auto"/>
              <w:jc w:val="both"/>
              <w:rPr>
                <w:rFonts w:ascii="Century Gothic" w:hAnsi="Century Gothic" w:cs="Arial"/>
                <w:b/>
                <w:bCs/>
              </w:rPr>
            </w:pPr>
            <w:proofErr w:type="gramStart"/>
            <w:r w:rsidRPr="00731955">
              <w:rPr>
                <w:rFonts w:ascii="Century Gothic" w:hAnsi="Century Gothic" w:cs="Arial"/>
                <w:b/>
                <w:bCs/>
              </w:rPr>
              <w:t>Total</w:t>
            </w:r>
            <w:proofErr w:type="gramEnd"/>
            <w:r w:rsidRPr="00731955">
              <w:rPr>
                <w:rFonts w:ascii="Century Gothic" w:hAnsi="Century Gothic" w:cs="Arial"/>
                <w:b/>
                <w:bCs/>
              </w:rPr>
              <w:t xml:space="preserve"> de Participaciones Federales</w:t>
            </w:r>
          </w:p>
        </w:tc>
        <w:tc>
          <w:tcPr>
            <w:tcW w:w="2410" w:type="dxa"/>
            <w:noWrap/>
            <w:hideMark/>
          </w:tcPr>
          <w:p w14:paraId="234F54C2"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357361A1" w14:textId="4B131635"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w:t>
            </w:r>
            <w:r>
              <w:rPr>
                <w:rFonts w:ascii="Century Gothic" w:hAnsi="Century Gothic" w:cs="Arial"/>
                <w:b/>
                <w:bCs/>
              </w:rPr>
              <w:t xml:space="preserve"> </w:t>
            </w:r>
            <w:r w:rsidRPr="00731955">
              <w:rPr>
                <w:rFonts w:ascii="Century Gothic" w:hAnsi="Century Gothic" w:cs="Arial"/>
                <w:b/>
                <w:bCs/>
              </w:rPr>
              <w:t xml:space="preserve">21,178,939.00 </w:t>
            </w:r>
          </w:p>
        </w:tc>
      </w:tr>
      <w:tr w:rsidR="00731955" w:rsidRPr="00731955" w14:paraId="19793255" w14:textId="77777777" w:rsidTr="00010B11">
        <w:trPr>
          <w:trHeight w:val="330"/>
        </w:trPr>
        <w:tc>
          <w:tcPr>
            <w:tcW w:w="4531" w:type="dxa"/>
            <w:hideMark/>
          </w:tcPr>
          <w:p w14:paraId="7AE976E6"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c>
          <w:tcPr>
            <w:tcW w:w="2410" w:type="dxa"/>
            <w:noWrap/>
            <w:hideMark/>
          </w:tcPr>
          <w:p w14:paraId="69834D70"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6D3EB380"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7DB75773" w14:textId="77777777" w:rsidTr="00010B11">
        <w:trPr>
          <w:trHeight w:val="330"/>
        </w:trPr>
        <w:tc>
          <w:tcPr>
            <w:tcW w:w="4531" w:type="dxa"/>
            <w:hideMark/>
          </w:tcPr>
          <w:p w14:paraId="598CB208"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Aportaciones</w:t>
            </w:r>
          </w:p>
        </w:tc>
        <w:tc>
          <w:tcPr>
            <w:tcW w:w="2410" w:type="dxa"/>
            <w:noWrap/>
            <w:hideMark/>
          </w:tcPr>
          <w:p w14:paraId="0596BDDE"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02FEA2C7"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3C683BE0" w14:textId="77777777" w:rsidTr="00010B11">
        <w:trPr>
          <w:trHeight w:val="330"/>
        </w:trPr>
        <w:tc>
          <w:tcPr>
            <w:tcW w:w="4531" w:type="dxa"/>
            <w:noWrap/>
            <w:hideMark/>
          </w:tcPr>
          <w:p w14:paraId="7DA2C898"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Aportaciones Estatales</w:t>
            </w:r>
          </w:p>
        </w:tc>
        <w:tc>
          <w:tcPr>
            <w:tcW w:w="2410" w:type="dxa"/>
            <w:noWrap/>
            <w:hideMark/>
          </w:tcPr>
          <w:p w14:paraId="68F65CB0"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4E4EB450"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2FAA4616" w14:textId="77777777" w:rsidTr="00010B11">
        <w:trPr>
          <w:trHeight w:val="615"/>
        </w:trPr>
        <w:tc>
          <w:tcPr>
            <w:tcW w:w="4531" w:type="dxa"/>
            <w:hideMark/>
          </w:tcPr>
          <w:p w14:paraId="05CDDFEA"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lastRenderedPageBreak/>
              <w:t xml:space="preserve">Fondo para el Desarrollo Socioeconómico Municipal </w:t>
            </w:r>
            <w:r w:rsidRPr="00731955">
              <w:rPr>
                <w:rFonts w:ascii="Century Gothic" w:hAnsi="Century Gothic" w:cs="Arial"/>
                <w:b/>
                <w:bCs/>
              </w:rPr>
              <w:t>(FODESEM)</w:t>
            </w:r>
          </w:p>
        </w:tc>
        <w:tc>
          <w:tcPr>
            <w:tcW w:w="2410" w:type="dxa"/>
            <w:noWrap/>
            <w:hideMark/>
          </w:tcPr>
          <w:p w14:paraId="46FC0732"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42377CB8" w14:textId="77777777" w:rsidR="00010B11" w:rsidRDefault="00010B11" w:rsidP="00731955">
            <w:pPr>
              <w:spacing w:line="360" w:lineRule="auto"/>
              <w:jc w:val="both"/>
              <w:rPr>
                <w:rFonts w:ascii="Century Gothic" w:hAnsi="Century Gothic" w:cs="Arial"/>
              </w:rPr>
            </w:pPr>
          </w:p>
          <w:p w14:paraId="4613B7D3" w14:textId="5E4CC53C"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2,910,476.00 </w:t>
            </w:r>
          </w:p>
        </w:tc>
        <w:tc>
          <w:tcPr>
            <w:tcW w:w="2001" w:type="dxa"/>
            <w:noWrap/>
            <w:hideMark/>
          </w:tcPr>
          <w:p w14:paraId="7D7FECBF"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0D516314" w14:textId="77777777" w:rsidTr="00010B11">
        <w:trPr>
          <w:trHeight w:val="330"/>
        </w:trPr>
        <w:tc>
          <w:tcPr>
            <w:tcW w:w="4531" w:type="dxa"/>
            <w:hideMark/>
          </w:tcPr>
          <w:p w14:paraId="324F86A5"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Aportaciones Federales</w:t>
            </w:r>
          </w:p>
        </w:tc>
        <w:tc>
          <w:tcPr>
            <w:tcW w:w="2410" w:type="dxa"/>
            <w:noWrap/>
            <w:hideMark/>
          </w:tcPr>
          <w:p w14:paraId="2FED3AD0"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3AF6135B"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75CF2669" w14:textId="77777777" w:rsidTr="00010B11">
        <w:trPr>
          <w:trHeight w:val="660"/>
        </w:trPr>
        <w:tc>
          <w:tcPr>
            <w:tcW w:w="4531" w:type="dxa"/>
            <w:hideMark/>
          </w:tcPr>
          <w:p w14:paraId="0652A1A7"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Fondo de Aportaciones para el Fortalecimiento de los Municipios </w:t>
            </w:r>
            <w:r w:rsidRPr="00731955">
              <w:rPr>
                <w:rFonts w:ascii="Century Gothic" w:hAnsi="Century Gothic" w:cs="Arial"/>
                <w:b/>
                <w:bCs/>
              </w:rPr>
              <w:t>(FAFM / FORTAMUN)</w:t>
            </w:r>
          </w:p>
        </w:tc>
        <w:tc>
          <w:tcPr>
            <w:tcW w:w="2410" w:type="dxa"/>
            <w:noWrap/>
            <w:hideMark/>
          </w:tcPr>
          <w:p w14:paraId="7DC3E111"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75EB4897" w14:textId="77777777" w:rsidR="00010B11" w:rsidRDefault="00010B11" w:rsidP="00731955">
            <w:pPr>
              <w:spacing w:line="360" w:lineRule="auto"/>
              <w:jc w:val="both"/>
              <w:rPr>
                <w:rFonts w:ascii="Century Gothic" w:hAnsi="Century Gothic" w:cs="Arial"/>
              </w:rPr>
            </w:pPr>
          </w:p>
          <w:p w14:paraId="2B103DAA" w14:textId="5E9E31D9"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2,978,180.00 </w:t>
            </w:r>
          </w:p>
        </w:tc>
        <w:tc>
          <w:tcPr>
            <w:tcW w:w="2001" w:type="dxa"/>
            <w:noWrap/>
            <w:hideMark/>
          </w:tcPr>
          <w:p w14:paraId="291A6CDD"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71C33256" w14:textId="77777777" w:rsidTr="00010B11">
        <w:trPr>
          <w:trHeight w:val="660"/>
        </w:trPr>
        <w:tc>
          <w:tcPr>
            <w:tcW w:w="4531" w:type="dxa"/>
            <w:hideMark/>
          </w:tcPr>
          <w:p w14:paraId="270178F7"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Fondo de Aportaciones para la Infraestructura Social Municipal </w:t>
            </w:r>
            <w:r w:rsidRPr="00731955">
              <w:rPr>
                <w:rFonts w:ascii="Century Gothic" w:hAnsi="Century Gothic" w:cs="Arial"/>
                <w:b/>
                <w:bCs/>
              </w:rPr>
              <w:t>(FISM / FAIS)</w:t>
            </w:r>
          </w:p>
        </w:tc>
        <w:tc>
          <w:tcPr>
            <w:tcW w:w="2410" w:type="dxa"/>
            <w:noWrap/>
            <w:hideMark/>
          </w:tcPr>
          <w:p w14:paraId="6DE9E68D" w14:textId="77777777" w:rsidR="00010B11" w:rsidRDefault="00731955" w:rsidP="00731955">
            <w:pPr>
              <w:spacing w:line="360" w:lineRule="auto"/>
              <w:jc w:val="both"/>
              <w:rPr>
                <w:rFonts w:ascii="Century Gothic" w:hAnsi="Century Gothic" w:cs="Arial"/>
              </w:rPr>
            </w:pPr>
            <w:r w:rsidRPr="00731955">
              <w:rPr>
                <w:rFonts w:ascii="Century Gothic" w:hAnsi="Century Gothic" w:cs="Arial"/>
              </w:rPr>
              <w:t xml:space="preserve"> </w:t>
            </w:r>
          </w:p>
          <w:p w14:paraId="18EBC7AA" w14:textId="77777777" w:rsidR="00010B11" w:rsidRDefault="00010B11" w:rsidP="00731955">
            <w:pPr>
              <w:spacing w:line="360" w:lineRule="auto"/>
              <w:jc w:val="both"/>
              <w:rPr>
                <w:rFonts w:ascii="Century Gothic" w:hAnsi="Century Gothic" w:cs="Arial"/>
              </w:rPr>
            </w:pPr>
          </w:p>
          <w:p w14:paraId="7E8A6814" w14:textId="413E9520"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5,820,781.00 </w:t>
            </w:r>
          </w:p>
        </w:tc>
        <w:tc>
          <w:tcPr>
            <w:tcW w:w="2001" w:type="dxa"/>
            <w:noWrap/>
            <w:hideMark/>
          </w:tcPr>
          <w:p w14:paraId="1EC7CAFE"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52F08A38" w14:textId="77777777" w:rsidTr="00010B11">
        <w:trPr>
          <w:trHeight w:val="330"/>
        </w:trPr>
        <w:tc>
          <w:tcPr>
            <w:tcW w:w="4531" w:type="dxa"/>
            <w:noWrap/>
            <w:hideMark/>
          </w:tcPr>
          <w:p w14:paraId="686EF2B1" w14:textId="77777777" w:rsidR="00731955" w:rsidRPr="00731955" w:rsidRDefault="00731955" w:rsidP="00731955">
            <w:pPr>
              <w:spacing w:line="360" w:lineRule="auto"/>
              <w:jc w:val="both"/>
              <w:rPr>
                <w:rFonts w:ascii="Century Gothic" w:hAnsi="Century Gothic" w:cs="Arial"/>
                <w:b/>
                <w:bCs/>
              </w:rPr>
            </w:pPr>
            <w:proofErr w:type="gramStart"/>
            <w:r w:rsidRPr="00731955">
              <w:rPr>
                <w:rFonts w:ascii="Century Gothic" w:hAnsi="Century Gothic" w:cs="Arial"/>
                <w:b/>
                <w:bCs/>
              </w:rPr>
              <w:t>Total</w:t>
            </w:r>
            <w:proofErr w:type="gramEnd"/>
            <w:r w:rsidRPr="00731955">
              <w:rPr>
                <w:rFonts w:ascii="Century Gothic" w:hAnsi="Century Gothic" w:cs="Arial"/>
                <w:b/>
                <w:bCs/>
              </w:rPr>
              <w:t xml:space="preserve"> de Aportaciones</w:t>
            </w:r>
          </w:p>
        </w:tc>
        <w:tc>
          <w:tcPr>
            <w:tcW w:w="2410" w:type="dxa"/>
            <w:noWrap/>
            <w:hideMark/>
          </w:tcPr>
          <w:p w14:paraId="03616E69"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4BD55A28" w14:textId="2541D7E9"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w:t>
            </w:r>
            <w:r>
              <w:rPr>
                <w:rFonts w:ascii="Century Gothic" w:hAnsi="Century Gothic" w:cs="Arial"/>
                <w:b/>
                <w:bCs/>
              </w:rPr>
              <w:t xml:space="preserve"> </w:t>
            </w:r>
            <w:r w:rsidRPr="00731955">
              <w:rPr>
                <w:rFonts w:ascii="Century Gothic" w:hAnsi="Century Gothic" w:cs="Arial"/>
                <w:b/>
                <w:bCs/>
              </w:rPr>
              <w:t xml:space="preserve">11,709,437.00 </w:t>
            </w:r>
          </w:p>
        </w:tc>
      </w:tr>
      <w:tr w:rsidR="00731955" w:rsidRPr="00731955" w14:paraId="7482B063" w14:textId="77777777" w:rsidTr="00010B11">
        <w:trPr>
          <w:trHeight w:val="330"/>
        </w:trPr>
        <w:tc>
          <w:tcPr>
            <w:tcW w:w="4531" w:type="dxa"/>
            <w:noWrap/>
            <w:hideMark/>
          </w:tcPr>
          <w:p w14:paraId="70F37071"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c>
          <w:tcPr>
            <w:tcW w:w="2410" w:type="dxa"/>
            <w:noWrap/>
            <w:hideMark/>
          </w:tcPr>
          <w:p w14:paraId="462D80AF"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5AAE8720"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2E0BD360" w14:textId="77777777" w:rsidTr="00010B11">
        <w:trPr>
          <w:trHeight w:val="330"/>
        </w:trPr>
        <w:tc>
          <w:tcPr>
            <w:tcW w:w="4531" w:type="dxa"/>
            <w:hideMark/>
          </w:tcPr>
          <w:p w14:paraId="54B5B708"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Convenios</w:t>
            </w:r>
          </w:p>
        </w:tc>
        <w:tc>
          <w:tcPr>
            <w:tcW w:w="2410" w:type="dxa"/>
            <w:noWrap/>
            <w:hideMark/>
          </w:tcPr>
          <w:p w14:paraId="5A3B8B7E"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39633598"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xml:space="preserve"> $                            -   </w:t>
            </w:r>
          </w:p>
        </w:tc>
      </w:tr>
      <w:tr w:rsidR="00731955" w:rsidRPr="00731955" w14:paraId="1E3701A0" w14:textId="77777777" w:rsidTr="00010B11">
        <w:trPr>
          <w:trHeight w:val="345"/>
        </w:trPr>
        <w:tc>
          <w:tcPr>
            <w:tcW w:w="4531" w:type="dxa"/>
            <w:hideMark/>
          </w:tcPr>
          <w:p w14:paraId="16B8C479"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Convenios</w:t>
            </w:r>
          </w:p>
        </w:tc>
        <w:tc>
          <w:tcPr>
            <w:tcW w:w="2410" w:type="dxa"/>
            <w:noWrap/>
            <w:hideMark/>
          </w:tcPr>
          <w:p w14:paraId="49560B15"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   </w:t>
            </w:r>
          </w:p>
        </w:tc>
        <w:tc>
          <w:tcPr>
            <w:tcW w:w="2001" w:type="dxa"/>
            <w:noWrap/>
            <w:hideMark/>
          </w:tcPr>
          <w:p w14:paraId="04F3F628"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2B57A77C" w14:textId="77777777" w:rsidTr="00010B11">
        <w:trPr>
          <w:trHeight w:val="345"/>
        </w:trPr>
        <w:tc>
          <w:tcPr>
            <w:tcW w:w="4531" w:type="dxa"/>
            <w:hideMark/>
          </w:tcPr>
          <w:p w14:paraId="3F46073B"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410" w:type="dxa"/>
            <w:noWrap/>
            <w:hideMark/>
          </w:tcPr>
          <w:p w14:paraId="7C902D6F"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422BF4B5"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6D332C7F" w14:textId="77777777" w:rsidTr="00010B11">
        <w:trPr>
          <w:trHeight w:val="330"/>
        </w:trPr>
        <w:tc>
          <w:tcPr>
            <w:tcW w:w="4531" w:type="dxa"/>
            <w:noWrap/>
            <w:hideMark/>
          </w:tcPr>
          <w:p w14:paraId="5CC110D1"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Otras Participaciones y Aportaciones</w:t>
            </w:r>
          </w:p>
        </w:tc>
        <w:tc>
          <w:tcPr>
            <w:tcW w:w="2410" w:type="dxa"/>
            <w:noWrap/>
            <w:hideMark/>
          </w:tcPr>
          <w:p w14:paraId="75AF1AC8"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59A36A55"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3B68721D" w14:textId="77777777" w:rsidTr="00010B11">
        <w:trPr>
          <w:trHeight w:val="330"/>
        </w:trPr>
        <w:tc>
          <w:tcPr>
            <w:tcW w:w="4531" w:type="dxa"/>
            <w:noWrap/>
            <w:hideMark/>
          </w:tcPr>
          <w:p w14:paraId="5F3EFA5F"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Federales</w:t>
            </w:r>
          </w:p>
        </w:tc>
        <w:tc>
          <w:tcPr>
            <w:tcW w:w="2410" w:type="dxa"/>
            <w:noWrap/>
            <w:hideMark/>
          </w:tcPr>
          <w:p w14:paraId="0E1800A2"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   </w:t>
            </w:r>
          </w:p>
        </w:tc>
        <w:tc>
          <w:tcPr>
            <w:tcW w:w="2001" w:type="dxa"/>
            <w:noWrap/>
            <w:hideMark/>
          </w:tcPr>
          <w:p w14:paraId="49DCEC77"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2DF70B15" w14:textId="77777777" w:rsidTr="00010B11">
        <w:trPr>
          <w:trHeight w:val="330"/>
        </w:trPr>
        <w:tc>
          <w:tcPr>
            <w:tcW w:w="4531" w:type="dxa"/>
            <w:noWrap/>
            <w:hideMark/>
          </w:tcPr>
          <w:p w14:paraId="30EE970E"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Estatales</w:t>
            </w:r>
          </w:p>
        </w:tc>
        <w:tc>
          <w:tcPr>
            <w:tcW w:w="2410" w:type="dxa"/>
            <w:noWrap/>
            <w:hideMark/>
          </w:tcPr>
          <w:p w14:paraId="4C25C9BB"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   </w:t>
            </w:r>
          </w:p>
        </w:tc>
        <w:tc>
          <w:tcPr>
            <w:tcW w:w="2001" w:type="dxa"/>
            <w:noWrap/>
            <w:hideMark/>
          </w:tcPr>
          <w:p w14:paraId="60B8D603"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3E6E8BB0" w14:textId="77777777" w:rsidTr="00010B11">
        <w:trPr>
          <w:trHeight w:val="330"/>
        </w:trPr>
        <w:tc>
          <w:tcPr>
            <w:tcW w:w="4531" w:type="dxa"/>
            <w:noWrap/>
            <w:hideMark/>
          </w:tcPr>
          <w:p w14:paraId="7970DDDF" w14:textId="77777777" w:rsidR="00731955" w:rsidRPr="00731955" w:rsidRDefault="00731955" w:rsidP="00731955">
            <w:pPr>
              <w:spacing w:line="360" w:lineRule="auto"/>
              <w:jc w:val="both"/>
              <w:rPr>
                <w:rFonts w:ascii="Century Gothic" w:hAnsi="Century Gothic" w:cs="Arial"/>
                <w:b/>
                <w:bCs/>
              </w:rPr>
            </w:pPr>
            <w:proofErr w:type="gramStart"/>
            <w:r w:rsidRPr="00731955">
              <w:rPr>
                <w:rFonts w:ascii="Century Gothic" w:hAnsi="Century Gothic" w:cs="Arial"/>
                <w:b/>
                <w:bCs/>
              </w:rPr>
              <w:t>Total</w:t>
            </w:r>
            <w:proofErr w:type="gramEnd"/>
            <w:r w:rsidRPr="00731955">
              <w:rPr>
                <w:rFonts w:ascii="Century Gothic" w:hAnsi="Century Gothic" w:cs="Arial"/>
                <w:b/>
                <w:bCs/>
              </w:rPr>
              <w:t xml:space="preserve"> de Otras Participaciones y Aportaciones</w:t>
            </w:r>
          </w:p>
        </w:tc>
        <w:tc>
          <w:tcPr>
            <w:tcW w:w="2410" w:type="dxa"/>
            <w:noWrap/>
            <w:hideMark/>
          </w:tcPr>
          <w:p w14:paraId="79FCAB85"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6D4D02BA"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xml:space="preserve"> $                            -   </w:t>
            </w:r>
          </w:p>
        </w:tc>
      </w:tr>
      <w:tr w:rsidR="00731955" w:rsidRPr="00731955" w14:paraId="696CAA2D" w14:textId="77777777" w:rsidTr="00010B11">
        <w:trPr>
          <w:trHeight w:val="330"/>
        </w:trPr>
        <w:tc>
          <w:tcPr>
            <w:tcW w:w="4531" w:type="dxa"/>
            <w:noWrap/>
            <w:hideMark/>
          </w:tcPr>
          <w:p w14:paraId="31F1AAFE"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c>
          <w:tcPr>
            <w:tcW w:w="2410" w:type="dxa"/>
            <w:noWrap/>
            <w:hideMark/>
          </w:tcPr>
          <w:p w14:paraId="1F3993C3"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7EE6703C"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5A0574E1" w14:textId="77777777" w:rsidTr="00010B11">
        <w:trPr>
          <w:trHeight w:val="330"/>
        </w:trPr>
        <w:tc>
          <w:tcPr>
            <w:tcW w:w="4531" w:type="dxa"/>
            <w:noWrap/>
            <w:hideMark/>
          </w:tcPr>
          <w:p w14:paraId="08C96E45"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lastRenderedPageBreak/>
              <w:t>Ingresos Extraordinarios (Derivados de Financiamientos)</w:t>
            </w:r>
          </w:p>
        </w:tc>
        <w:tc>
          <w:tcPr>
            <w:tcW w:w="2410" w:type="dxa"/>
            <w:noWrap/>
            <w:hideMark/>
          </w:tcPr>
          <w:p w14:paraId="32981273"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0F08A743"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11B26ABD" w14:textId="77777777" w:rsidTr="00010B11">
        <w:trPr>
          <w:trHeight w:val="330"/>
        </w:trPr>
        <w:tc>
          <w:tcPr>
            <w:tcW w:w="4531" w:type="dxa"/>
            <w:noWrap/>
            <w:hideMark/>
          </w:tcPr>
          <w:p w14:paraId="1E61B6C7"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Empréstitos</w:t>
            </w:r>
          </w:p>
        </w:tc>
        <w:tc>
          <w:tcPr>
            <w:tcW w:w="2410" w:type="dxa"/>
            <w:noWrap/>
            <w:hideMark/>
          </w:tcPr>
          <w:p w14:paraId="25ADBE5F"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   </w:t>
            </w:r>
          </w:p>
        </w:tc>
        <w:tc>
          <w:tcPr>
            <w:tcW w:w="2001" w:type="dxa"/>
            <w:noWrap/>
            <w:hideMark/>
          </w:tcPr>
          <w:p w14:paraId="156D0055"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2DF78D51" w14:textId="77777777" w:rsidTr="00010B11">
        <w:trPr>
          <w:trHeight w:val="330"/>
        </w:trPr>
        <w:tc>
          <w:tcPr>
            <w:tcW w:w="4531" w:type="dxa"/>
            <w:noWrap/>
            <w:hideMark/>
          </w:tcPr>
          <w:p w14:paraId="04B58E6F"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Otros Ingresos Extraordinarios</w:t>
            </w:r>
          </w:p>
        </w:tc>
        <w:tc>
          <w:tcPr>
            <w:tcW w:w="2410" w:type="dxa"/>
            <w:noWrap/>
            <w:hideMark/>
          </w:tcPr>
          <w:p w14:paraId="4425ED86"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xml:space="preserve"> $                               -   </w:t>
            </w:r>
          </w:p>
        </w:tc>
        <w:tc>
          <w:tcPr>
            <w:tcW w:w="2001" w:type="dxa"/>
            <w:noWrap/>
            <w:hideMark/>
          </w:tcPr>
          <w:p w14:paraId="7E16062B"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r>
      <w:tr w:rsidR="00731955" w:rsidRPr="00731955" w14:paraId="0F7BE2D2" w14:textId="77777777" w:rsidTr="00010B11">
        <w:trPr>
          <w:trHeight w:val="330"/>
        </w:trPr>
        <w:tc>
          <w:tcPr>
            <w:tcW w:w="4531" w:type="dxa"/>
            <w:noWrap/>
            <w:hideMark/>
          </w:tcPr>
          <w:p w14:paraId="0CF53345" w14:textId="77777777" w:rsidR="00731955" w:rsidRPr="00731955" w:rsidRDefault="00731955" w:rsidP="00731955">
            <w:pPr>
              <w:spacing w:line="360" w:lineRule="auto"/>
              <w:jc w:val="both"/>
              <w:rPr>
                <w:rFonts w:ascii="Century Gothic" w:hAnsi="Century Gothic" w:cs="Arial"/>
                <w:b/>
                <w:bCs/>
              </w:rPr>
            </w:pPr>
            <w:proofErr w:type="gramStart"/>
            <w:r w:rsidRPr="00731955">
              <w:rPr>
                <w:rFonts w:ascii="Century Gothic" w:hAnsi="Century Gothic" w:cs="Arial"/>
                <w:b/>
                <w:bCs/>
              </w:rPr>
              <w:t>Total</w:t>
            </w:r>
            <w:proofErr w:type="gramEnd"/>
            <w:r w:rsidRPr="00731955">
              <w:rPr>
                <w:rFonts w:ascii="Century Gothic" w:hAnsi="Century Gothic" w:cs="Arial"/>
                <w:b/>
                <w:bCs/>
              </w:rPr>
              <w:t xml:space="preserve"> Ingresos Extraordinarios</w:t>
            </w:r>
          </w:p>
        </w:tc>
        <w:tc>
          <w:tcPr>
            <w:tcW w:w="2410" w:type="dxa"/>
            <w:noWrap/>
            <w:hideMark/>
          </w:tcPr>
          <w:p w14:paraId="35BCA58D"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2127D0A4"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xml:space="preserve"> $                            -   </w:t>
            </w:r>
          </w:p>
        </w:tc>
      </w:tr>
      <w:tr w:rsidR="00731955" w:rsidRPr="00731955" w14:paraId="6159980F" w14:textId="77777777" w:rsidTr="00010B11">
        <w:trPr>
          <w:trHeight w:val="330"/>
        </w:trPr>
        <w:tc>
          <w:tcPr>
            <w:tcW w:w="4531" w:type="dxa"/>
            <w:noWrap/>
            <w:hideMark/>
          </w:tcPr>
          <w:p w14:paraId="1EB95175"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c>
          <w:tcPr>
            <w:tcW w:w="2410" w:type="dxa"/>
            <w:noWrap/>
            <w:hideMark/>
          </w:tcPr>
          <w:p w14:paraId="4676ADB3"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51F28EB5" w14:textId="77777777" w:rsidR="00731955" w:rsidRPr="00731955" w:rsidRDefault="00731955" w:rsidP="00731955">
            <w:pPr>
              <w:spacing w:line="360" w:lineRule="auto"/>
              <w:jc w:val="both"/>
              <w:rPr>
                <w:rFonts w:ascii="Century Gothic" w:hAnsi="Century Gothic" w:cs="Arial"/>
                <w:b/>
                <w:bCs/>
              </w:rPr>
            </w:pPr>
            <w:r w:rsidRPr="00731955">
              <w:rPr>
                <w:rFonts w:ascii="Century Gothic" w:hAnsi="Century Gothic" w:cs="Arial"/>
                <w:b/>
                <w:bCs/>
              </w:rPr>
              <w:t> </w:t>
            </w:r>
          </w:p>
        </w:tc>
      </w:tr>
      <w:tr w:rsidR="00731955" w:rsidRPr="00731955" w14:paraId="0F37C27E" w14:textId="77777777" w:rsidTr="00010B11">
        <w:trPr>
          <w:trHeight w:val="330"/>
        </w:trPr>
        <w:tc>
          <w:tcPr>
            <w:tcW w:w="4531" w:type="dxa"/>
            <w:noWrap/>
            <w:hideMark/>
          </w:tcPr>
          <w:p w14:paraId="452B5D47" w14:textId="77777777" w:rsidR="00731955" w:rsidRPr="00731955" w:rsidRDefault="00731955" w:rsidP="00731955">
            <w:pPr>
              <w:spacing w:line="360" w:lineRule="auto"/>
              <w:jc w:val="both"/>
              <w:rPr>
                <w:rFonts w:ascii="Century Gothic" w:hAnsi="Century Gothic" w:cs="Arial"/>
                <w:b/>
                <w:bCs/>
              </w:rPr>
            </w:pPr>
            <w:proofErr w:type="gramStart"/>
            <w:r w:rsidRPr="00731955">
              <w:rPr>
                <w:rFonts w:ascii="Century Gothic" w:hAnsi="Century Gothic" w:cs="Arial"/>
                <w:b/>
                <w:bCs/>
              </w:rPr>
              <w:t>Total</w:t>
            </w:r>
            <w:proofErr w:type="gramEnd"/>
            <w:r w:rsidRPr="00731955">
              <w:rPr>
                <w:rFonts w:ascii="Century Gothic" w:hAnsi="Century Gothic" w:cs="Arial"/>
                <w:b/>
                <w:bCs/>
              </w:rPr>
              <w:t xml:space="preserve"> Ingresos Totales / Globales</w:t>
            </w:r>
          </w:p>
        </w:tc>
        <w:tc>
          <w:tcPr>
            <w:tcW w:w="2410" w:type="dxa"/>
            <w:noWrap/>
            <w:hideMark/>
          </w:tcPr>
          <w:p w14:paraId="2BA640DD" w14:textId="77777777" w:rsidR="00731955" w:rsidRPr="00731955" w:rsidRDefault="00731955" w:rsidP="00731955">
            <w:pPr>
              <w:spacing w:line="360" w:lineRule="auto"/>
              <w:jc w:val="both"/>
              <w:rPr>
                <w:rFonts w:ascii="Century Gothic" w:hAnsi="Century Gothic" w:cs="Arial"/>
              </w:rPr>
            </w:pPr>
            <w:r w:rsidRPr="00731955">
              <w:rPr>
                <w:rFonts w:ascii="Century Gothic" w:hAnsi="Century Gothic" w:cs="Arial"/>
              </w:rPr>
              <w:t> </w:t>
            </w:r>
          </w:p>
        </w:tc>
        <w:tc>
          <w:tcPr>
            <w:tcW w:w="2001" w:type="dxa"/>
            <w:noWrap/>
            <w:hideMark/>
          </w:tcPr>
          <w:p w14:paraId="2413307C" w14:textId="19B9715A" w:rsidR="00731955" w:rsidRPr="00731955" w:rsidRDefault="000A1F13" w:rsidP="00731955">
            <w:pPr>
              <w:spacing w:line="360" w:lineRule="auto"/>
              <w:jc w:val="both"/>
              <w:rPr>
                <w:rFonts w:ascii="Century Gothic" w:hAnsi="Century Gothic" w:cs="Arial"/>
                <w:b/>
                <w:bCs/>
              </w:rPr>
            </w:pPr>
            <w:r w:rsidRPr="00731955">
              <w:rPr>
                <w:rFonts w:ascii="Century Gothic" w:hAnsi="Century Gothic" w:cs="Arial"/>
                <w:b/>
                <w:bCs/>
              </w:rPr>
              <w:t>$ 34,489,564.00</w:t>
            </w:r>
            <w:r w:rsidR="00731955" w:rsidRPr="00731955">
              <w:rPr>
                <w:rFonts w:ascii="Century Gothic" w:hAnsi="Century Gothic" w:cs="Arial"/>
                <w:b/>
                <w:bCs/>
              </w:rPr>
              <w:t xml:space="preserve"> </w:t>
            </w:r>
          </w:p>
        </w:tc>
      </w:tr>
    </w:tbl>
    <w:p w14:paraId="68826A07" w14:textId="77777777" w:rsidR="00731955" w:rsidRPr="00731955" w:rsidRDefault="00731955" w:rsidP="00731955">
      <w:pPr>
        <w:spacing w:line="360" w:lineRule="auto"/>
        <w:jc w:val="both"/>
        <w:rPr>
          <w:rFonts w:ascii="Century Gothic" w:hAnsi="Century Gothic" w:cs="Arial"/>
        </w:rPr>
      </w:pPr>
    </w:p>
    <w:sectPr w:rsidR="00731955" w:rsidRPr="00731955" w:rsidSect="009A4507">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900E" w14:textId="77777777" w:rsidR="00F26573" w:rsidRDefault="00F26573">
      <w:r>
        <w:separator/>
      </w:r>
    </w:p>
  </w:endnote>
  <w:endnote w:type="continuationSeparator" w:id="0">
    <w:p w14:paraId="609EE4FA" w14:textId="77777777" w:rsidR="00F26573" w:rsidRDefault="00F2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8"/>
        <w:szCs w:val="18"/>
      </w:rPr>
    </w:sdtEndPr>
    <w:sdtContent>
      <w:p w14:paraId="5500466B" w14:textId="6CEB5BB0" w:rsidR="005A5B9A" w:rsidRPr="0080649F" w:rsidRDefault="005A5B9A">
        <w:pPr>
          <w:pStyle w:val="Piedepgina"/>
          <w:jc w:val="right"/>
          <w:rPr>
            <w:sz w:val="18"/>
            <w:szCs w:val="18"/>
          </w:rPr>
        </w:pPr>
        <w:r w:rsidRPr="0080649F">
          <w:rPr>
            <w:sz w:val="18"/>
            <w:szCs w:val="18"/>
          </w:rPr>
          <w:fldChar w:fldCharType="begin"/>
        </w:r>
        <w:r w:rsidRPr="0080649F">
          <w:rPr>
            <w:sz w:val="18"/>
            <w:szCs w:val="18"/>
          </w:rPr>
          <w:instrText>PAGE   \* MERGEFORMAT</w:instrText>
        </w:r>
        <w:r w:rsidRPr="0080649F">
          <w:rPr>
            <w:sz w:val="18"/>
            <w:szCs w:val="18"/>
          </w:rPr>
          <w:fldChar w:fldCharType="separate"/>
        </w:r>
        <w:r w:rsidRPr="0080649F">
          <w:rPr>
            <w:sz w:val="18"/>
            <w:szCs w:val="18"/>
          </w:rPr>
          <w:t>2</w:t>
        </w:r>
        <w:r w:rsidRPr="0080649F">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80BF" w14:textId="77777777" w:rsidR="00F26573" w:rsidRDefault="00F26573">
      <w:r>
        <w:separator/>
      </w:r>
    </w:p>
  </w:footnote>
  <w:footnote w:type="continuationSeparator" w:id="0">
    <w:p w14:paraId="12D70100" w14:textId="77777777" w:rsidR="00F26573" w:rsidRDefault="00F26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5AD6D949" w:rsidR="005A5B9A" w:rsidRPr="00AB19E4" w:rsidRDefault="005A5B9A" w:rsidP="005A5B9A">
    <w:pPr>
      <w:pStyle w:val="Encabezado"/>
      <w:jc w:val="right"/>
      <w:rPr>
        <w:rFonts w:ascii="Century Gothic" w:hAnsi="Century Gothic"/>
        <w:b/>
        <w:lang w:val="es-MX"/>
      </w:rPr>
    </w:pPr>
    <w:r w:rsidRPr="00AB19E4">
      <w:rPr>
        <w:rFonts w:ascii="Century Gothic" w:hAnsi="Century Gothic"/>
        <w:b/>
        <w:lang w:val="es-MX"/>
      </w:rPr>
      <w:t>DECRETO No.</w:t>
    </w:r>
  </w:p>
  <w:p w14:paraId="61161E7A" w14:textId="3F8255EA" w:rsidR="005A5B9A" w:rsidRPr="00076D61" w:rsidRDefault="005A5B9A" w:rsidP="005A5B9A">
    <w:pPr>
      <w:ind w:right="23"/>
      <w:jc w:val="right"/>
      <w:rPr>
        <w:rFonts w:ascii="Century Gothic" w:hAnsi="Century Gothic"/>
        <w:b/>
        <w:lang w:val="es-MX"/>
      </w:rPr>
    </w:pP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r>
    <w:r w:rsidRPr="00AB19E4">
      <w:rPr>
        <w:rFonts w:ascii="Century Gothic" w:hAnsi="Century Gothic"/>
        <w:b/>
        <w:lang w:val="es-MX"/>
      </w:rPr>
      <w:softHyphen/>
      <w:t>LXVIII/</w:t>
    </w:r>
    <w:proofErr w:type="spellStart"/>
    <w:r w:rsidRPr="00AB19E4">
      <w:rPr>
        <w:rFonts w:ascii="Century Gothic" w:hAnsi="Century Gothic"/>
        <w:b/>
        <w:lang w:val="es-MX"/>
      </w:rPr>
      <w:t>APLIM</w:t>
    </w:r>
    <w:proofErr w:type="spellEnd"/>
    <w:r w:rsidRPr="00AB19E4">
      <w:rPr>
        <w:rFonts w:ascii="Century Gothic" w:hAnsi="Century Gothic"/>
        <w:b/>
        <w:lang w:val="es-MX"/>
      </w:rPr>
      <w:t>/</w:t>
    </w:r>
    <w:r w:rsidR="00AB19E4" w:rsidRPr="00AB19E4">
      <w:rPr>
        <w:rFonts w:ascii="Century Gothic" w:hAnsi="Century Gothic"/>
        <w:b/>
        <w:lang w:val="es-MX"/>
      </w:rPr>
      <w:t>0434</w:t>
    </w:r>
    <w:r w:rsidRPr="00AB19E4">
      <w:rPr>
        <w:rFonts w:ascii="Century Gothic" w:hAnsi="Century Gothic"/>
        <w:b/>
        <w:lang w:val="es-MX"/>
      </w:rPr>
      <w:t>/</w:t>
    </w:r>
    <w:proofErr w:type="gramStart"/>
    <w:r w:rsidRPr="00AB19E4">
      <w:rPr>
        <w:rFonts w:ascii="Century Gothic" w:hAnsi="Century Gothic"/>
        <w:b/>
        <w:lang w:val="es-MX"/>
      </w:rPr>
      <w:t>2025  I</w:t>
    </w:r>
    <w:proofErr w:type="gramEnd"/>
    <w:r w:rsidRPr="00AB19E4">
      <w:rPr>
        <w:rFonts w:ascii="Century Gothic" w:hAnsi="Century Gothic"/>
        <w:b/>
        <w:lang w:val="es-MX"/>
      </w:rPr>
      <w:t xml:space="preserve"> P.O.</w:t>
    </w:r>
  </w:p>
  <w:p w14:paraId="6E0B1C47" w14:textId="4E2F3311"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3CD"/>
    <w:multiLevelType w:val="hybridMultilevel"/>
    <w:tmpl w:val="0F6E29FE"/>
    <w:lvl w:ilvl="0" w:tplc="921261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F31E03"/>
    <w:multiLevelType w:val="hybridMultilevel"/>
    <w:tmpl w:val="515811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57170D"/>
    <w:multiLevelType w:val="multilevel"/>
    <w:tmpl w:val="234092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79E5D34"/>
    <w:multiLevelType w:val="hybridMultilevel"/>
    <w:tmpl w:val="D076D4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70127E"/>
    <w:multiLevelType w:val="multilevel"/>
    <w:tmpl w:val="53CE6A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60A3295"/>
    <w:multiLevelType w:val="multilevel"/>
    <w:tmpl w:val="6C4C2E9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3B53DD"/>
    <w:multiLevelType w:val="hybridMultilevel"/>
    <w:tmpl w:val="6CD471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63078"/>
    <w:multiLevelType w:val="hybridMultilevel"/>
    <w:tmpl w:val="FB42C35C"/>
    <w:lvl w:ilvl="0" w:tplc="552857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57408F"/>
    <w:multiLevelType w:val="hybridMultilevel"/>
    <w:tmpl w:val="7E2615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196466"/>
    <w:multiLevelType w:val="hybridMultilevel"/>
    <w:tmpl w:val="C47202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A210C6"/>
    <w:multiLevelType w:val="multilevel"/>
    <w:tmpl w:val="795C3136"/>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69AA61C2"/>
    <w:multiLevelType w:val="multilevel"/>
    <w:tmpl w:val="5B180B5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A21450B"/>
    <w:multiLevelType w:val="multilevel"/>
    <w:tmpl w:val="E19A62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A9750D1"/>
    <w:multiLevelType w:val="multilevel"/>
    <w:tmpl w:val="4B4615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D586896"/>
    <w:multiLevelType w:val="hybridMultilevel"/>
    <w:tmpl w:val="4192E5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24"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25"/>
  </w:num>
  <w:num w:numId="5">
    <w:abstractNumId w:val="26"/>
  </w:num>
  <w:num w:numId="6">
    <w:abstractNumId w:val="1"/>
  </w:num>
  <w:num w:numId="7">
    <w:abstractNumId w:val="2"/>
  </w:num>
  <w:num w:numId="8">
    <w:abstractNumId w:val="7"/>
  </w:num>
  <w:num w:numId="9">
    <w:abstractNumId w:val="24"/>
  </w:num>
  <w:num w:numId="10">
    <w:abstractNumId w:val="23"/>
  </w:num>
  <w:num w:numId="11">
    <w:abstractNumId w:val="16"/>
  </w:num>
  <w:num w:numId="12">
    <w:abstractNumId w:val="13"/>
  </w:num>
  <w:num w:numId="13">
    <w:abstractNumId w:val="17"/>
  </w:num>
  <w:num w:numId="14">
    <w:abstractNumId w:val="0"/>
  </w:num>
  <w:num w:numId="15">
    <w:abstractNumId w:val="14"/>
  </w:num>
  <w:num w:numId="16">
    <w:abstractNumId w:val="15"/>
  </w:num>
  <w:num w:numId="17">
    <w:abstractNumId w:val="11"/>
  </w:num>
  <w:num w:numId="18">
    <w:abstractNumId w:val="18"/>
  </w:num>
  <w:num w:numId="19">
    <w:abstractNumId w:val="21"/>
  </w:num>
  <w:num w:numId="20">
    <w:abstractNumId w:val="19"/>
  </w:num>
  <w:num w:numId="21">
    <w:abstractNumId w:val="9"/>
  </w:num>
  <w:num w:numId="22">
    <w:abstractNumId w:val="20"/>
  </w:num>
  <w:num w:numId="23">
    <w:abstractNumId w:val="5"/>
  </w:num>
  <w:num w:numId="24">
    <w:abstractNumId w:val="4"/>
  </w:num>
  <w:num w:numId="25">
    <w:abstractNumId w:val="6"/>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0B11"/>
    <w:rsid w:val="00015C5C"/>
    <w:rsid w:val="00023469"/>
    <w:rsid w:val="000506CA"/>
    <w:rsid w:val="00064059"/>
    <w:rsid w:val="00064982"/>
    <w:rsid w:val="00064B4B"/>
    <w:rsid w:val="0006532E"/>
    <w:rsid w:val="00067213"/>
    <w:rsid w:val="00077F6D"/>
    <w:rsid w:val="00083E79"/>
    <w:rsid w:val="000A1F13"/>
    <w:rsid w:val="000A5F38"/>
    <w:rsid w:val="000A68C0"/>
    <w:rsid w:val="000B1AEE"/>
    <w:rsid w:val="000D1AA6"/>
    <w:rsid w:val="00106DD7"/>
    <w:rsid w:val="00111BBD"/>
    <w:rsid w:val="001639D7"/>
    <w:rsid w:val="0018288C"/>
    <w:rsid w:val="00195D53"/>
    <w:rsid w:val="001A2B3C"/>
    <w:rsid w:val="001C51FA"/>
    <w:rsid w:val="001D03B8"/>
    <w:rsid w:val="001F54F1"/>
    <w:rsid w:val="00210E08"/>
    <w:rsid w:val="0023049A"/>
    <w:rsid w:val="00233A85"/>
    <w:rsid w:val="002369BC"/>
    <w:rsid w:val="00244657"/>
    <w:rsid w:val="00291FDC"/>
    <w:rsid w:val="002A2868"/>
    <w:rsid w:val="002B66A7"/>
    <w:rsid w:val="002C4ADB"/>
    <w:rsid w:val="002D7346"/>
    <w:rsid w:val="002E3056"/>
    <w:rsid w:val="002F0A45"/>
    <w:rsid w:val="002F1672"/>
    <w:rsid w:val="00302C77"/>
    <w:rsid w:val="00302F53"/>
    <w:rsid w:val="00305A00"/>
    <w:rsid w:val="003468F7"/>
    <w:rsid w:val="00363527"/>
    <w:rsid w:val="00387A24"/>
    <w:rsid w:val="003A7BBD"/>
    <w:rsid w:val="003C1F66"/>
    <w:rsid w:val="003C5DAB"/>
    <w:rsid w:val="003C6342"/>
    <w:rsid w:val="003D2928"/>
    <w:rsid w:val="003E00F6"/>
    <w:rsid w:val="00420186"/>
    <w:rsid w:val="00431A7D"/>
    <w:rsid w:val="00461F2D"/>
    <w:rsid w:val="00464F50"/>
    <w:rsid w:val="00476386"/>
    <w:rsid w:val="004B007D"/>
    <w:rsid w:val="004C5A45"/>
    <w:rsid w:val="004D31BD"/>
    <w:rsid w:val="004D7BEF"/>
    <w:rsid w:val="00517284"/>
    <w:rsid w:val="0052531E"/>
    <w:rsid w:val="00533668"/>
    <w:rsid w:val="00542DEA"/>
    <w:rsid w:val="00555D36"/>
    <w:rsid w:val="005A123A"/>
    <w:rsid w:val="005A5B9A"/>
    <w:rsid w:val="005B4CD1"/>
    <w:rsid w:val="005E07BF"/>
    <w:rsid w:val="005E1535"/>
    <w:rsid w:val="00605171"/>
    <w:rsid w:val="0061059B"/>
    <w:rsid w:val="006178A1"/>
    <w:rsid w:val="006256BB"/>
    <w:rsid w:val="0062602E"/>
    <w:rsid w:val="006325C7"/>
    <w:rsid w:val="00647136"/>
    <w:rsid w:val="006766AE"/>
    <w:rsid w:val="006927A2"/>
    <w:rsid w:val="006941DF"/>
    <w:rsid w:val="0069491A"/>
    <w:rsid w:val="006C139E"/>
    <w:rsid w:val="006C1CA2"/>
    <w:rsid w:val="006C43CF"/>
    <w:rsid w:val="006D12C4"/>
    <w:rsid w:val="006E0F4C"/>
    <w:rsid w:val="00701957"/>
    <w:rsid w:val="007128E8"/>
    <w:rsid w:val="007249C3"/>
    <w:rsid w:val="00731955"/>
    <w:rsid w:val="00741DE5"/>
    <w:rsid w:val="00745420"/>
    <w:rsid w:val="0075291B"/>
    <w:rsid w:val="007650F9"/>
    <w:rsid w:val="00774A9B"/>
    <w:rsid w:val="00775CCC"/>
    <w:rsid w:val="00795E72"/>
    <w:rsid w:val="007A3F17"/>
    <w:rsid w:val="007A40E2"/>
    <w:rsid w:val="007C5B4A"/>
    <w:rsid w:val="007D3B4E"/>
    <w:rsid w:val="007D4789"/>
    <w:rsid w:val="007F3F6F"/>
    <w:rsid w:val="008003A0"/>
    <w:rsid w:val="008008C9"/>
    <w:rsid w:val="00800AF7"/>
    <w:rsid w:val="00803D07"/>
    <w:rsid w:val="0080649F"/>
    <w:rsid w:val="00812D57"/>
    <w:rsid w:val="00830068"/>
    <w:rsid w:val="00845206"/>
    <w:rsid w:val="008463E1"/>
    <w:rsid w:val="00855F7E"/>
    <w:rsid w:val="00856390"/>
    <w:rsid w:val="008578DD"/>
    <w:rsid w:val="0087098A"/>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353C9"/>
    <w:rsid w:val="00955084"/>
    <w:rsid w:val="0097381A"/>
    <w:rsid w:val="009822CE"/>
    <w:rsid w:val="00983CE9"/>
    <w:rsid w:val="00984651"/>
    <w:rsid w:val="00984A87"/>
    <w:rsid w:val="00986258"/>
    <w:rsid w:val="00995642"/>
    <w:rsid w:val="00997804"/>
    <w:rsid w:val="009A4507"/>
    <w:rsid w:val="009B2074"/>
    <w:rsid w:val="009C7AD0"/>
    <w:rsid w:val="009E2D01"/>
    <w:rsid w:val="009E63B6"/>
    <w:rsid w:val="009E6B9C"/>
    <w:rsid w:val="009F1BE1"/>
    <w:rsid w:val="00A03A18"/>
    <w:rsid w:val="00A04139"/>
    <w:rsid w:val="00A0570A"/>
    <w:rsid w:val="00A17316"/>
    <w:rsid w:val="00A2181C"/>
    <w:rsid w:val="00A30949"/>
    <w:rsid w:val="00A354D5"/>
    <w:rsid w:val="00A355E2"/>
    <w:rsid w:val="00A4752C"/>
    <w:rsid w:val="00A612E0"/>
    <w:rsid w:val="00A63362"/>
    <w:rsid w:val="00A77214"/>
    <w:rsid w:val="00A84DFC"/>
    <w:rsid w:val="00A951A4"/>
    <w:rsid w:val="00AA13A4"/>
    <w:rsid w:val="00AA4F81"/>
    <w:rsid w:val="00AB19E4"/>
    <w:rsid w:val="00AD62FE"/>
    <w:rsid w:val="00AD6DA2"/>
    <w:rsid w:val="00AE77AE"/>
    <w:rsid w:val="00B06CD2"/>
    <w:rsid w:val="00B2439C"/>
    <w:rsid w:val="00B51A09"/>
    <w:rsid w:val="00B70D32"/>
    <w:rsid w:val="00B8455B"/>
    <w:rsid w:val="00B91D75"/>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D2BC9"/>
    <w:rsid w:val="00CD4B09"/>
    <w:rsid w:val="00CE10B0"/>
    <w:rsid w:val="00CE6E39"/>
    <w:rsid w:val="00D03719"/>
    <w:rsid w:val="00D03F70"/>
    <w:rsid w:val="00D053CA"/>
    <w:rsid w:val="00D32D25"/>
    <w:rsid w:val="00D50357"/>
    <w:rsid w:val="00D557F9"/>
    <w:rsid w:val="00D56B15"/>
    <w:rsid w:val="00D76E22"/>
    <w:rsid w:val="00D913DA"/>
    <w:rsid w:val="00DA1E72"/>
    <w:rsid w:val="00DB29E2"/>
    <w:rsid w:val="00DD656C"/>
    <w:rsid w:val="00DE38A5"/>
    <w:rsid w:val="00DE71FE"/>
    <w:rsid w:val="00E062DA"/>
    <w:rsid w:val="00E15CE7"/>
    <w:rsid w:val="00E16F78"/>
    <w:rsid w:val="00E215B2"/>
    <w:rsid w:val="00E21ECD"/>
    <w:rsid w:val="00E23A2B"/>
    <w:rsid w:val="00E24164"/>
    <w:rsid w:val="00E30BC6"/>
    <w:rsid w:val="00E5664C"/>
    <w:rsid w:val="00E70F5E"/>
    <w:rsid w:val="00EA4AAD"/>
    <w:rsid w:val="00EB7E80"/>
    <w:rsid w:val="00EC6866"/>
    <w:rsid w:val="00EC764B"/>
    <w:rsid w:val="00ED7362"/>
    <w:rsid w:val="00EE73CB"/>
    <w:rsid w:val="00F06CEE"/>
    <w:rsid w:val="00F26573"/>
    <w:rsid w:val="00F325FF"/>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774A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4A9B"/>
    <w:pPr>
      <w:spacing w:before="100" w:beforeAutospacing="1" w:after="100" w:afterAutospacing="1"/>
    </w:pPr>
    <w:rPr>
      <w:lang w:val="es-MX" w:eastAsia="es-MX"/>
    </w:rPr>
  </w:style>
  <w:style w:type="paragraph" w:styleId="Subttulo">
    <w:name w:val="Subtitle"/>
    <w:basedOn w:val="Normal"/>
    <w:next w:val="Normal"/>
    <w:link w:val="SubttuloCar"/>
    <w:qFormat/>
    <w:rsid w:val="00774A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774A9B"/>
    <w:rPr>
      <w:rFonts w:eastAsiaTheme="minorEastAsia"/>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5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42</Pages>
  <Words>5143</Words>
  <Characters>28287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48</cp:revision>
  <cp:lastPrinted>2025-12-17T04:37:00Z</cp:lastPrinted>
  <dcterms:created xsi:type="dcterms:W3CDTF">2025-12-10T20:08:00Z</dcterms:created>
  <dcterms:modified xsi:type="dcterms:W3CDTF">2025-12-17T04:37:00Z</dcterms:modified>
</cp:coreProperties>
</file>