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3D0B24" w:rsidRDefault="006325C7" w:rsidP="00C22D96">
      <w:pPr>
        <w:ind w:right="284"/>
        <w:jc w:val="both"/>
        <w:rPr>
          <w:rFonts w:ascii="Century Gothic" w:hAnsi="Century Gothic"/>
          <w:b/>
          <w:sz w:val="25"/>
          <w:szCs w:val="25"/>
        </w:rPr>
      </w:pPr>
      <w:r w:rsidRPr="003D0B24">
        <w:rPr>
          <w:rFonts w:ascii="Century Gothic" w:hAnsi="Century Gothic"/>
          <w:b/>
          <w:sz w:val="25"/>
          <w:szCs w:val="25"/>
        </w:rPr>
        <w:t xml:space="preserve">DECRETO No.       </w:t>
      </w:r>
    </w:p>
    <w:p w14:paraId="73015730" w14:textId="48F956DF" w:rsidR="006325C7" w:rsidRPr="003D0B24" w:rsidRDefault="006325C7" w:rsidP="00C22D96">
      <w:pPr>
        <w:ind w:right="284"/>
        <w:jc w:val="both"/>
        <w:rPr>
          <w:rFonts w:ascii="Century Gothic" w:hAnsi="Century Gothic"/>
          <w:sz w:val="25"/>
          <w:szCs w:val="25"/>
          <w:lang w:val="es-MX"/>
        </w:rPr>
      </w:pP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r>
      <w:r w:rsidRPr="003D0B24">
        <w:rPr>
          <w:rFonts w:ascii="Century Gothic" w:hAnsi="Century Gothic"/>
          <w:b/>
          <w:sz w:val="25"/>
          <w:szCs w:val="25"/>
          <w:lang w:val="es-MX"/>
        </w:rPr>
        <w:softHyphen/>
        <w:t>LXVIII/</w:t>
      </w:r>
      <w:proofErr w:type="spellStart"/>
      <w:r w:rsidRPr="003D0B24">
        <w:rPr>
          <w:rFonts w:ascii="Century Gothic" w:hAnsi="Century Gothic"/>
          <w:b/>
          <w:sz w:val="25"/>
          <w:szCs w:val="25"/>
          <w:lang w:val="es-MX"/>
        </w:rPr>
        <w:t>APLIM</w:t>
      </w:r>
      <w:proofErr w:type="spellEnd"/>
      <w:r w:rsidRPr="003D0B24">
        <w:rPr>
          <w:rFonts w:ascii="Century Gothic" w:hAnsi="Century Gothic"/>
          <w:b/>
          <w:sz w:val="25"/>
          <w:szCs w:val="25"/>
          <w:lang w:val="es-MX"/>
        </w:rPr>
        <w:t>/</w:t>
      </w:r>
      <w:r w:rsidRPr="003D179C">
        <w:rPr>
          <w:rFonts w:ascii="Century Gothic" w:hAnsi="Century Gothic"/>
          <w:b/>
          <w:sz w:val="25"/>
          <w:szCs w:val="25"/>
          <w:lang w:val="es-MX"/>
        </w:rPr>
        <w:t>0</w:t>
      </w:r>
      <w:r w:rsidR="003D179C" w:rsidRPr="003D179C">
        <w:rPr>
          <w:rFonts w:ascii="Century Gothic" w:hAnsi="Century Gothic"/>
          <w:b/>
          <w:sz w:val="25"/>
          <w:szCs w:val="25"/>
          <w:lang w:val="es-MX"/>
        </w:rPr>
        <w:t>420</w:t>
      </w:r>
      <w:r w:rsidRPr="003D0B24">
        <w:rPr>
          <w:rFonts w:ascii="Century Gothic" w:hAnsi="Century Gothic"/>
          <w:b/>
          <w:sz w:val="25"/>
          <w:szCs w:val="25"/>
          <w:lang w:val="es-MX"/>
        </w:rPr>
        <w:t>/</w:t>
      </w:r>
      <w:proofErr w:type="gramStart"/>
      <w:r w:rsidRPr="003D0B24">
        <w:rPr>
          <w:rFonts w:ascii="Century Gothic" w:hAnsi="Century Gothic"/>
          <w:b/>
          <w:sz w:val="25"/>
          <w:szCs w:val="25"/>
          <w:lang w:val="es-MX"/>
        </w:rPr>
        <w:t>2025  I</w:t>
      </w:r>
      <w:proofErr w:type="gramEnd"/>
      <w:r w:rsidRPr="003D0B24">
        <w:rPr>
          <w:rFonts w:ascii="Century Gothic" w:hAnsi="Century Gothic"/>
          <w:b/>
          <w:sz w:val="25"/>
          <w:szCs w:val="25"/>
          <w:lang w:val="es-MX"/>
        </w:rPr>
        <w:t xml:space="preserve"> P.O. </w:t>
      </w:r>
    </w:p>
    <w:p w14:paraId="157AD2F0" w14:textId="77777777" w:rsidR="006325C7" w:rsidRPr="003D0B24" w:rsidRDefault="006325C7" w:rsidP="00C22D96">
      <w:pPr>
        <w:ind w:left="284" w:right="284"/>
        <w:jc w:val="both"/>
        <w:rPr>
          <w:rFonts w:ascii="Century Gothic" w:hAnsi="Century Gothic"/>
          <w:b/>
          <w:lang w:val="es-MX"/>
        </w:rPr>
      </w:pPr>
    </w:p>
    <w:p w14:paraId="23FAF677" w14:textId="08EBC78B" w:rsidR="006325C7" w:rsidRPr="003D0B24" w:rsidRDefault="006325C7" w:rsidP="00C22D96">
      <w:pPr>
        <w:ind w:right="49"/>
        <w:jc w:val="both"/>
        <w:rPr>
          <w:rFonts w:ascii="Century Gothic" w:hAnsi="Century Gothic"/>
          <w:b/>
          <w:sz w:val="26"/>
          <w:szCs w:val="26"/>
        </w:rPr>
      </w:pPr>
      <w:r w:rsidRPr="003D0B24">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3D0B24">
        <w:rPr>
          <w:rFonts w:ascii="Century Gothic" w:hAnsi="Century Gothic"/>
          <w:b/>
          <w:sz w:val="26"/>
          <w:szCs w:val="26"/>
        </w:rPr>
        <w:t>SEGUNDO</w:t>
      </w:r>
      <w:r w:rsidRPr="003D0B24">
        <w:rPr>
          <w:rFonts w:ascii="Century Gothic" w:hAnsi="Century Gothic"/>
          <w:b/>
          <w:sz w:val="26"/>
          <w:szCs w:val="26"/>
        </w:rPr>
        <w:t xml:space="preserve"> AÑO DE EJERCICIO CONSTITUCIONAL,</w:t>
      </w:r>
    </w:p>
    <w:p w14:paraId="44D62D3C" w14:textId="07EE90CC" w:rsidR="005A5B9A" w:rsidRDefault="005A5B9A" w:rsidP="00C22D96">
      <w:pPr>
        <w:ind w:right="49"/>
        <w:jc w:val="center"/>
        <w:rPr>
          <w:rFonts w:ascii="Century Gothic" w:hAnsi="Century Gothic"/>
          <w:b/>
          <w:sz w:val="16"/>
          <w:szCs w:val="16"/>
        </w:rPr>
      </w:pPr>
    </w:p>
    <w:p w14:paraId="66359429" w14:textId="3081CF9F" w:rsidR="00BF3CAE" w:rsidRDefault="00BF3CAE" w:rsidP="00C22D96">
      <w:pPr>
        <w:ind w:right="49"/>
        <w:jc w:val="center"/>
        <w:rPr>
          <w:rFonts w:ascii="Century Gothic" w:hAnsi="Century Gothic"/>
          <w:b/>
          <w:sz w:val="16"/>
          <w:szCs w:val="16"/>
        </w:rPr>
      </w:pPr>
    </w:p>
    <w:p w14:paraId="7F06E1B9" w14:textId="77777777" w:rsidR="00BF3CAE" w:rsidRPr="00BF3CAE" w:rsidRDefault="00BF3CAE" w:rsidP="00C22D96">
      <w:pPr>
        <w:ind w:right="49"/>
        <w:jc w:val="center"/>
        <w:rPr>
          <w:rFonts w:ascii="Century Gothic" w:hAnsi="Century Gothic"/>
          <w:b/>
          <w:sz w:val="16"/>
          <w:szCs w:val="16"/>
        </w:rPr>
      </w:pPr>
    </w:p>
    <w:p w14:paraId="0FF015BB" w14:textId="76E185C7" w:rsidR="006325C7" w:rsidRPr="003D0B24" w:rsidRDefault="006325C7" w:rsidP="00C22D96">
      <w:pPr>
        <w:ind w:right="49"/>
        <w:jc w:val="center"/>
        <w:rPr>
          <w:rFonts w:ascii="Century Gothic" w:hAnsi="Century Gothic"/>
          <w:b/>
          <w:sz w:val="26"/>
          <w:szCs w:val="26"/>
        </w:rPr>
      </w:pPr>
      <w:r w:rsidRPr="003D0B24">
        <w:rPr>
          <w:rFonts w:ascii="Century Gothic" w:hAnsi="Century Gothic"/>
          <w:b/>
          <w:sz w:val="28"/>
          <w:szCs w:val="28"/>
        </w:rPr>
        <w:t>D E C R E T A</w:t>
      </w:r>
    </w:p>
    <w:p w14:paraId="37AF60D5" w14:textId="77777777" w:rsidR="006325C7" w:rsidRPr="003D0B24" w:rsidRDefault="006325C7" w:rsidP="00C22D96">
      <w:pPr>
        <w:jc w:val="center"/>
        <w:rPr>
          <w:rFonts w:ascii="Century Gothic" w:hAnsi="Century Gothic" w:cs="Arial"/>
          <w:b/>
          <w:bCs/>
          <w:lang w:val="es-ES_tradnl"/>
        </w:rPr>
      </w:pPr>
    </w:p>
    <w:p w14:paraId="70B0D43E" w14:textId="77777777" w:rsidR="005A5B9A" w:rsidRPr="003D0B24" w:rsidRDefault="005A5B9A" w:rsidP="00C22D96">
      <w:pPr>
        <w:jc w:val="center"/>
        <w:rPr>
          <w:rFonts w:ascii="Century Gothic" w:hAnsi="Century Gothic" w:cs="Arial"/>
          <w:b/>
          <w:bCs/>
          <w:lang w:val="es-ES_tradnl"/>
        </w:rPr>
      </w:pPr>
    </w:p>
    <w:p w14:paraId="54E9CC73" w14:textId="0AC13C4E" w:rsidR="007D4789" w:rsidRPr="003D0B24" w:rsidRDefault="007D4789" w:rsidP="003D179C">
      <w:pPr>
        <w:spacing w:line="336" w:lineRule="auto"/>
        <w:jc w:val="center"/>
        <w:rPr>
          <w:rFonts w:ascii="Century Gothic" w:hAnsi="Century Gothic" w:cs="Arial"/>
          <w:b/>
          <w:bCs/>
          <w:highlight w:val="yellow"/>
          <w:lang w:val="es-ES_tradnl"/>
        </w:rPr>
      </w:pPr>
      <w:r w:rsidRPr="003D0B24">
        <w:rPr>
          <w:rFonts w:ascii="Century Gothic" w:hAnsi="Century Gothic" w:cs="Arial"/>
          <w:b/>
          <w:bCs/>
          <w:lang w:val="es-ES_tradnl"/>
        </w:rPr>
        <w:t>LEY DE INGRESOS DEL MUNICIPIO DE</w:t>
      </w:r>
      <w:r w:rsidR="00FD5239">
        <w:rPr>
          <w:rFonts w:ascii="Century Gothic" w:hAnsi="Century Gothic" w:cs="Arial"/>
          <w:b/>
          <w:bCs/>
          <w:lang w:val="es-ES_tradnl"/>
        </w:rPr>
        <w:t xml:space="preserve"> GUAZAPARES</w:t>
      </w:r>
    </w:p>
    <w:p w14:paraId="285534B1" w14:textId="397D3A55" w:rsidR="007D4789" w:rsidRPr="003D0B24" w:rsidRDefault="007D4789" w:rsidP="003D179C">
      <w:pPr>
        <w:spacing w:line="336" w:lineRule="auto"/>
        <w:jc w:val="center"/>
        <w:rPr>
          <w:rFonts w:ascii="Century Gothic" w:hAnsi="Century Gothic" w:cs="Arial"/>
          <w:lang w:val="es-ES_tradnl"/>
        </w:rPr>
      </w:pPr>
      <w:r w:rsidRPr="003D0B24">
        <w:rPr>
          <w:rFonts w:ascii="Century Gothic" w:hAnsi="Century Gothic" w:cs="Arial"/>
          <w:b/>
          <w:bCs/>
          <w:lang w:val="es-ES_tradnl"/>
        </w:rPr>
        <w:t>PARA EL EJERCICIO FISCAL</w:t>
      </w:r>
      <w:r w:rsidR="00233A85" w:rsidRPr="003D0B24">
        <w:rPr>
          <w:rFonts w:ascii="Century Gothic" w:hAnsi="Century Gothic" w:cs="Arial"/>
          <w:b/>
          <w:bCs/>
          <w:lang w:val="es-ES_tradnl"/>
        </w:rPr>
        <w:t xml:space="preserve"> </w:t>
      </w:r>
      <w:r w:rsidR="00363527" w:rsidRPr="003D0B24">
        <w:rPr>
          <w:rFonts w:ascii="Century Gothic" w:hAnsi="Century Gothic" w:cs="Arial"/>
          <w:b/>
          <w:bCs/>
          <w:lang w:val="es-ES_tradnl"/>
        </w:rPr>
        <w:t>202</w:t>
      </w:r>
      <w:r w:rsidR="00C83ACD" w:rsidRPr="003D0B24">
        <w:rPr>
          <w:rFonts w:ascii="Century Gothic" w:hAnsi="Century Gothic" w:cs="Arial"/>
          <w:b/>
          <w:bCs/>
          <w:lang w:val="es-ES_tradnl"/>
        </w:rPr>
        <w:t>6</w:t>
      </w:r>
    </w:p>
    <w:p w14:paraId="67D326C4" w14:textId="4527C60A" w:rsidR="007D4789" w:rsidRDefault="007D4789" w:rsidP="00C22D96">
      <w:pPr>
        <w:jc w:val="both"/>
        <w:rPr>
          <w:rFonts w:ascii="Century Gothic" w:hAnsi="Century Gothic" w:cs="Arial"/>
          <w:lang w:val="es-ES_tradnl"/>
        </w:rPr>
      </w:pPr>
    </w:p>
    <w:p w14:paraId="21E54946" w14:textId="77777777" w:rsidR="003D179C" w:rsidRPr="003D0B24" w:rsidRDefault="003D179C" w:rsidP="00C22D96">
      <w:pPr>
        <w:jc w:val="both"/>
        <w:rPr>
          <w:rFonts w:ascii="Century Gothic" w:hAnsi="Century Gothic" w:cs="Arial"/>
          <w:lang w:val="es-ES_tradnl"/>
        </w:rPr>
      </w:pPr>
    </w:p>
    <w:p w14:paraId="46655120" w14:textId="52E286D2"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PRIMERO.-</w:t>
      </w:r>
      <w:proofErr w:type="gramEnd"/>
      <w:r w:rsidRPr="003D0B24">
        <w:rPr>
          <w:rFonts w:ascii="Century Gothic" w:eastAsia="Century Gothic" w:hAnsi="Century Gothic" w:cs="Century Gothic"/>
        </w:rPr>
        <w:t xml:space="preserve"> Para que el Municipio de Guazapares pueda cubrir los gastos previstos en su presupuesto de egresos, durante el ejercicio fiscal comprendido del 1º de enero al 31 de diciembre de 2026, percibirá los ingresos ordinarios y extraordinarios siguientes:</w:t>
      </w:r>
    </w:p>
    <w:p w14:paraId="37E62379" w14:textId="77777777" w:rsidR="003D0B24" w:rsidRPr="003D0B24" w:rsidRDefault="003D0B24" w:rsidP="003D0B24">
      <w:pPr>
        <w:spacing w:line="360" w:lineRule="auto"/>
        <w:jc w:val="both"/>
        <w:rPr>
          <w:rFonts w:ascii="Century Gothic" w:eastAsia="Century Gothic" w:hAnsi="Century Gothic" w:cs="Century Gothic"/>
        </w:rPr>
      </w:pPr>
    </w:p>
    <w:p w14:paraId="12EBB38C" w14:textId="77777777" w:rsidR="003D0B24" w:rsidRPr="003D0B24" w:rsidRDefault="003D0B24" w:rsidP="003D0B24">
      <w:pPr>
        <w:keepNext/>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I.- IMPUESTOS Y CONTRIBUCIONES ESPECIALES</w:t>
      </w:r>
    </w:p>
    <w:p w14:paraId="7753CC7C" w14:textId="77777777" w:rsidR="003D0B24" w:rsidRPr="003D0B24" w:rsidRDefault="003D0B24" w:rsidP="003D0B24">
      <w:pPr>
        <w:numPr>
          <w:ilvl w:val="0"/>
          <w:numId w:val="13"/>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Impuestos</w:t>
      </w:r>
    </w:p>
    <w:p w14:paraId="64D8ADF3" w14:textId="77777777" w:rsidR="003D0B24" w:rsidRPr="003D0B24" w:rsidRDefault="003D0B24" w:rsidP="003D0B24">
      <w:pPr>
        <w:spacing w:line="360" w:lineRule="auto"/>
        <w:ind w:left="720"/>
        <w:jc w:val="both"/>
        <w:rPr>
          <w:rFonts w:ascii="Century Gothic" w:eastAsia="Century Gothic" w:hAnsi="Century Gothic" w:cs="Century Gothic"/>
        </w:rPr>
      </w:pPr>
    </w:p>
    <w:p w14:paraId="67963BAF" w14:textId="34DF31AC" w:rsid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Sobre espectáculos públicos, los cuales se causarán conforme a las siguientes tasas:</w:t>
      </w:r>
    </w:p>
    <w:p w14:paraId="71815F3C" w14:textId="77777777" w:rsidR="003D0B24" w:rsidRPr="003D0B24" w:rsidRDefault="003D0B24" w:rsidP="003D0B24">
      <w:pPr>
        <w:spacing w:line="360" w:lineRule="auto"/>
        <w:jc w:val="both"/>
        <w:rPr>
          <w:rFonts w:ascii="Century Gothic" w:eastAsia="Century Gothic" w:hAnsi="Century Gothic" w:cs="Century Gothic"/>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1985"/>
      </w:tblGrid>
      <w:tr w:rsidR="003D0B24" w:rsidRPr="003D0B24" w14:paraId="4C350FEA" w14:textId="77777777" w:rsidTr="00F70EB2">
        <w:trPr>
          <w:trHeight w:val="600"/>
        </w:trPr>
        <w:tc>
          <w:tcPr>
            <w:tcW w:w="6804" w:type="dxa"/>
            <w:vAlign w:val="center"/>
          </w:tcPr>
          <w:p w14:paraId="097CA4CF" w14:textId="77777777" w:rsidR="003D0B24" w:rsidRPr="003D0B24" w:rsidRDefault="003D0B24" w:rsidP="00F70EB2">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lastRenderedPageBreak/>
              <w:t>CONCEPTO</w:t>
            </w:r>
          </w:p>
        </w:tc>
        <w:tc>
          <w:tcPr>
            <w:tcW w:w="1985" w:type="dxa"/>
            <w:vAlign w:val="center"/>
          </w:tcPr>
          <w:p w14:paraId="0DCB52D3" w14:textId="77777777" w:rsidR="003D0B24" w:rsidRPr="003D0B24" w:rsidRDefault="003D0B24" w:rsidP="00F70EB2">
            <w:pPr>
              <w:keepNext/>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 xml:space="preserve">COBRO </w:t>
            </w:r>
          </w:p>
        </w:tc>
      </w:tr>
      <w:tr w:rsidR="003D0B24" w:rsidRPr="003D0B24" w14:paraId="72CC7F31" w14:textId="77777777" w:rsidTr="00F70EB2">
        <w:tc>
          <w:tcPr>
            <w:tcW w:w="6804" w:type="dxa"/>
          </w:tcPr>
          <w:p w14:paraId="2AB064BE"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Becerradas, novilladas y jaripeos</w:t>
            </w:r>
          </w:p>
        </w:tc>
        <w:tc>
          <w:tcPr>
            <w:tcW w:w="1985" w:type="dxa"/>
          </w:tcPr>
          <w:p w14:paraId="4C15939B"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15%</w:t>
            </w:r>
          </w:p>
        </w:tc>
      </w:tr>
      <w:tr w:rsidR="003D0B24" w:rsidRPr="003D0B24" w14:paraId="4ECC3E4B" w14:textId="77777777" w:rsidTr="00F70EB2">
        <w:tc>
          <w:tcPr>
            <w:tcW w:w="6804" w:type="dxa"/>
          </w:tcPr>
          <w:p w14:paraId="2A386B7F"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Box y lucha</w:t>
            </w:r>
          </w:p>
        </w:tc>
        <w:tc>
          <w:tcPr>
            <w:tcW w:w="1985" w:type="dxa"/>
          </w:tcPr>
          <w:p w14:paraId="5180A1CE"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18%</w:t>
            </w:r>
          </w:p>
        </w:tc>
      </w:tr>
      <w:tr w:rsidR="003D0B24" w:rsidRPr="003D0B24" w14:paraId="3EF8774C" w14:textId="77777777" w:rsidTr="00F70EB2">
        <w:tc>
          <w:tcPr>
            <w:tcW w:w="6804" w:type="dxa"/>
          </w:tcPr>
          <w:p w14:paraId="0C7E90A7"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Carreras: de caballos, perros, automóviles, motocicletas y otras</w:t>
            </w:r>
          </w:p>
        </w:tc>
        <w:tc>
          <w:tcPr>
            <w:tcW w:w="1985" w:type="dxa"/>
          </w:tcPr>
          <w:p w14:paraId="6E7FFC21"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18%</w:t>
            </w:r>
          </w:p>
        </w:tc>
      </w:tr>
      <w:tr w:rsidR="003D0B24" w:rsidRPr="003D0B24" w14:paraId="40DA91CB" w14:textId="77777777" w:rsidTr="00F70EB2">
        <w:tc>
          <w:tcPr>
            <w:tcW w:w="6804" w:type="dxa"/>
          </w:tcPr>
          <w:p w14:paraId="5D057B72"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Circos</w:t>
            </w:r>
          </w:p>
        </w:tc>
        <w:tc>
          <w:tcPr>
            <w:tcW w:w="1985" w:type="dxa"/>
          </w:tcPr>
          <w:p w14:paraId="365DA047"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8%</w:t>
            </w:r>
          </w:p>
        </w:tc>
      </w:tr>
      <w:tr w:rsidR="003D0B24" w:rsidRPr="003D0B24" w14:paraId="61055FBA" w14:textId="77777777" w:rsidTr="00F70EB2">
        <w:tc>
          <w:tcPr>
            <w:tcW w:w="6804" w:type="dxa"/>
          </w:tcPr>
          <w:p w14:paraId="1C17F5F6"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Corridas de toros y peleas de gallos</w:t>
            </w:r>
          </w:p>
        </w:tc>
        <w:tc>
          <w:tcPr>
            <w:tcW w:w="1985" w:type="dxa"/>
          </w:tcPr>
          <w:p w14:paraId="5E439058"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18%</w:t>
            </w:r>
          </w:p>
        </w:tc>
      </w:tr>
      <w:tr w:rsidR="003D0B24" w:rsidRPr="003D0B24" w14:paraId="279B74AA" w14:textId="77777777" w:rsidTr="00F70EB2">
        <w:tc>
          <w:tcPr>
            <w:tcW w:w="6804" w:type="dxa"/>
          </w:tcPr>
          <w:p w14:paraId="263641A8"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Espectáculos teatrales, revistas, variedades, conciertos y conferencias</w:t>
            </w:r>
          </w:p>
        </w:tc>
        <w:tc>
          <w:tcPr>
            <w:tcW w:w="1985" w:type="dxa"/>
          </w:tcPr>
          <w:p w14:paraId="0A8190C4"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8%</w:t>
            </w:r>
          </w:p>
        </w:tc>
      </w:tr>
      <w:tr w:rsidR="003D0B24" w:rsidRPr="003D0B24" w14:paraId="164349AA" w14:textId="77777777" w:rsidTr="00F70EB2">
        <w:tc>
          <w:tcPr>
            <w:tcW w:w="6804" w:type="dxa"/>
          </w:tcPr>
          <w:p w14:paraId="11D75FD9"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Exhibiciones y concursos</w:t>
            </w:r>
          </w:p>
        </w:tc>
        <w:tc>
          <w:tcPr>
            <w:tcW w:w="1985" w:type="dxa"/>
          </w:tcPr>
          <w:p w14:paraId="0E84C341"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15%</w:t>
            </w:r>
          </w:p>
        </w:tc>
      </w:tr>
      <w:tr w:rsidR="003D0B24" w:rsidRPr="003D0B24" w14:paraId="1A07304F" w14:textId="77777777" w:rsidTr="00F70EB2">
        <w:tc>
          <w:tcPr>
            <w:tcW w:w="6804" w:type="dxa"/>
          </w:tcPr>
          <w:p w14:paraId="2E6DC950"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Espectáculos deportivos</w:t>
            </w:r>
          </w:p>
        </w:tc>
        <w:tc>
          <w:tcPr>
            <w:tcW w:w="1985" w:type="dxa"/>
          </w:tcPr>
          <w:p w14:paraId="44D0D1A3"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8%</w:t>
            </w:r>
          </w:p>
        </w:tc>
      </w:tr>
      <w:tr w:rsidR="003D0B24" w:rsidRPr="003D0B24" w14:paraId="639E85BC" w14:textId="77777777" w:rsidTr="00F70EB2">
        <w:tc>
          <w:tcPr>
            <w:tcW w:w="6804" w:type="dxa"/>
          </w:tcPr>
          <w:p w14:paraId="20D5153A"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Los demás espectáculos</w:t>
            </w:r>
          </w:p>
        </w:tc>
        <w:tc>
          <w:tcPr>
            <w:tcW w:w="1985" w:type="dxa"/>
          </w:tcPr>
          <w:p w14:paraId="299C1356" w14:textId="77777777"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15%</w:t>
            </w:r>
          </w:p>
        </w:tc>
      </w:tr>
    </w:tbl>
    <w:p w14:paraId="537D5FAD" w14:textId="77777777" w:rsidR="003D0B24" w:rsidRPr="003D0B24" w:rsidRDefault="003D0B24" w:rsidP="003D0B24">
      <w:pPr>
        <w:spacing w:line="360" w:lineRule="auto"/>
        <w:jc w:val="both"/>
        <w:rPr>
          <w:rFonts w:ascii="Century Gothic" w:eastAsia="Century Gothic" w:hAnsi="Century Gothic" w:cs="Century Gothic"/>
        </w:rPr>
      </w:pPr>
    </w:p>
    <w:p w14:paraId="0BCC5CA6" w14:textId="247C0D22"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2.- Sobre juegos, rifas o loterías permitidas por la ley; las cuales se causarán conforme a la tasa prevista en el artículo 144 del Código Municipal</w:t>
      </w:r>
      <w:r w:rsidR="001A3375">
        <w:rPr>
          <w:rFonts w:ascii="Century Gothic" w:eastAsia="Century Gothic" w:hAnsi="Century Gothic" w:cs="Century Gothic"/>
        </w:rPr>
        <w:t xml:space="preserve"> para el Estado de Chihuahua</w:t>
      </w:r>
      <w:r w:rsidRPr="003D0B24">
        <w:rPr>
          <w:rFonts w:ascii="Century Gothic" w:eastAsia="Century Gothic" w:hAnsi="Century Gothic" w:cs="Century Gothic"/>
        </w:rPr>
        <w:t>.</w:t>
      </w:r>
    </w:p>
    <w:p w14:paraId="3A0AF5E4"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3.- Predial.</w:t>
      </w:r>
    </w:p>
    <w:p w14:paraId="5187FE66"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4.- Sobre traslación de dominio de bienes inmuebles.</w:t>
      </w:r>
    </w:p>
    <w:p w14:paraId="69376F56"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5.- Tasa Adicional para los Impuestos Predial y Sobre Traslación de Dominio de Bienes Inmuebles, la cual se cobrará con una sobretasa del 4% aplicable al monto que deberá enterar el contribuyente por dichos impuestos.</w:t>
      </w:r>
    </w:p>
    <w:p w14:paraId="0EB71FBF" w14:textId="3B206470" w:rsid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r w:rsidR="001A3375">
        <w:rPr>
          <w:rFonts w:ascii="Century Gothic" w:eastAsia="Century Gothic" w:hAnsi="Century Gothic" w:cs="Century Gothic"/>
        </w:rPr>
        <w:t xml:space="preserve"> para el Estado de Chihuahua</w:t>
      </w:r>
      <w:r w:rsidRPr="003D0B24">
        <w:rPr>
          <w:rFonts w:ascii="Century Gothic" w:eastAsia="Century Gothic" w:hAnsi="Century Gothic" w:cs="Century Gothic"/>
        </w:rPr>
        <w:t>.</w:t>
      </w:r>
    </w:p>
    <w:p w14:paraId="64B9FED7" w14:textId="77777777" w:rsidR="001A3375" w:rsidRPr="003D0B24" w:rsidRDefault="001A3375" w:rsidP="003D0B24">
      <w:pPr>
        <w:spacing w:line="360" w:lineRule="auto"/>
        <w:jc w:val="both"/>
        <w:rPr>
          <w:rFonts w:ascii="Century Gothic" w:eastAsia="Century Gothic" w:hAnsi="Century Gothic" w:cs="Century Gothic"/>
        </w:rPr>
      </w:pPr>
    </w:p>
    <w:p w14:paraId="22498C46" w14:textId="77777777" w:rsidR="003D0B24" w:rsidRPr="003D0B24" w:rsidRDefault="003D0B24" w:rsidP="003D0B24">
      <w:pPr>
        <w:numPr>
          <w:ilvl w:val="0"/>
          <w:numId w:val="13"/>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Contribuciones especiales</w:t>
      </w:r>
    </w:p>
    <w:p w14:paraId="7A972182" w14:textId="77777777" w:rsidR="003D0B24" w:rsidRPr="003D0B24" w:rsidRDefault="003D0B24" w:rsidP="003D0B24">
      <w:pPr>
        <w:spacing w:line="360" w:lineRule="auto"/>
        <w:ind w:left="720"/>
        <w:jc w:val="both"/>
        <w:rPr>
          <w:rFonts w:ascii="Century Gothic" w:eastAsia="Century Gothic" w:hAnsi="Century Gothic" w:cs="Century Gothic"/>
        </w:rPr>
      </w:pPr>
    </w:p>
    <w:p w14:paraId="12ED6E64"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Sobre pavimentación de calles y demás áreas públicas.</w:t>
      </w:r>
    </w:p>
    <w:p w14:paraId="39B0B70A" w14:textId="77777777" w:rsidR="003D0B24" w:rsidRPr="003D0B24" w:rsidRDefault="003D0B24" w:rsidP="003D0B24">
      <w:pPr>
        <w:spacing w:line="360" w:lineRule="auto"/>
        <w:jc w:val="both"/>
        <w:rPr>
          <w:rFonts w:ascii="Century Gothic" w:eastAsia="Century Gothic" w:hAnsi="Century Gothic" w:cs="Century Gothic"/>
        </w:rPr>
      </w:pPr>
    </w:p>
    <w:p w14:paraId="4B6AC3C3" w14:textId="77777777" w:rsidR="003D0B24" w:rsidRPr="003D0B24" w:rsidRDefault="003D0B24" w:rsidP="003D0B24">
      <w:pPr>
        <w:keepNext/>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II.- DERECHOS</w:t>
      </w:r>
    </w:p>
    <w:p w14:paraId="59E4F478"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Por alineamiento de predios, asignación de número oficial, licencias de construcción y pruebas de estabilidad.</w:t>
      </w:r>
    </w:p>
    <w:p w14:paraId="3F837743"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2.- Por supervisión y autorización de obras de urbanización en fraccionamientos.</w:t>
      </w:r>
    </w:p>
    <w:p w14:paraId="31830CBF"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3.- Por servicios generales en los rastros.</w:t>
      </w:r>
    </w:p>
    <w:p w14:paraId="0B8CD933"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4.- Por legalización de firmas, certificación y expedición de documentos municipales.</w:t>
      </w:r>
    </w:p>
    <w:p w14:paraId="35753CE4"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5.- Cementerios municipales.</w:t>
      </w:r>
    </w:p>
    <w:p w14:paraId="6DADB59E"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6.- Por ocupación de la vía pública para estacionamiento de vehículos y vendedores ambulantes.</w:t>
      </w:r>
    </w:p>
    <w:p w14:paraId="3C1D507B"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7.- Por la fijación de anuncios y propaganda comercial.</w:t>
      </w:r>
    </w:p>
    <w:p w14:paraId="4BA54FAE"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8.- Por los servicios públicos siguientes:</w:t>
      </w:r>
    </w:p>
    <w:p w14:paraId="1FEEAD9D" w14:textId="77777777" w:rsidR="003D0B24" w:rsidRPr="003D0B24" w:rsidRDefault="003D0B24" w:rsidP="003D0B24">
      <w:pPr>
        <w:numPr>
          <w:ilvl w:val="0"/>
          <w:numId w:val="14"/>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Alumbrado Público;</w:t>
      </w:r>
    </w:p>
    <w:p w14:paraId="22872CFD" w14:textId="77777777" w:rsidR="003D0B24" w:rsidRPr="003D0B24" w:rsidRDefault="003D0B24" w:rsidP="003D0B24">
      <w:pPr>
        <w:numPr>
          <w:ilvl w:val="0"/>
          <w:numId w:val="14"/>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Aseo, recolección y transporte de basura;</w:t>
      </w:r>
    </w:p>
    <w:p w14:paraId="36D5AE4B" w14:textId="77777777" w:rsidR="003D0B24" w:rsidRPr="003D0B24" w:rsidRDefault="003D0B24" w:rsidP="003D0B24">
      <w:pPr>
        <w:numPr>
          <w:ilvl w:val="0"/>
          <w:numId w:val="14"/>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Servicio de Bomberos, y</w:t>
      </w:r>
    </w:p>
    <w:p w14:paraId="3E8C388E" w14:textId="77777777" w:rsidR="003D0B24" w:rsidRPr="003D0B24" w:rsidRDefault="003D0B24" w:rsidP="003D0B24">
      <w:pPr>
        <w:numPr>
          <w:ilvl w:val="0"/>
          <w:numId w:val="14"/>
        </w:numPr>
        <w:spacing w:line="360" w:lineRule="auto"/>
        <w:jc w:val="both"/>
        <w:rPr>
          <w:rFonts w:ascii="Century Gothic" w:eastAsia="Century Gothic" w:hAnsi="Century Gothic" w:cs="Century Gothic"/>
        </w:rPr>
      </w:pPr>
      <w:r w:rsidRPr="003D0B24">
        <w:rPr>
          <w:rFonts w:ascii="Century Gothic" w:eastAsia="Century Gothic" w:hAnsi="Century Gothic" w:cs="Century Gothic"/>
        </w:rPr>
        <w:t>Mercados y centrales de abasto.</w:t>
      </w:r>
    </w:p>
    <w:p w14:paraId="24627A1A" w14:textId="77777777" w:rsidR="003D0B24" w:rsidRPr="003D0B24" w:rsidRDefault="003D0B24" w:rsidP="003D0B24">
      <w:pPr>
        <w:spacing w:line="360" w:lineRule="auto"/>
        <w:ind w:left="720"/>
        <w:jc w:val="both"/>
        <w:rPr>
          <w:rFonts w:ascii="Century Gothic" w:eastAsia="Century Gothic" w:hAnsi="Century Gothic" w:cs="Century Gothic"/>
        </w:rPr>
      </w:pPr>
    </w:p>
    <w:p w14:paraId="70F2FB1A" w14:textId="4E727C5C" w:rsid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9.- Los demás que establezca la ley.</w:t>
      </w:r>
    </w:p>
    <w:p w14:paraId="1919B1BC" w14:textId="77777777" w:rsidR="001A3375" w:rsidRPr="003D0B24" w:rsidRDefault="001A3375" w:rsidP="003D0B24">
      <w:pPr>
        <w:spacing w:line="360" w:lineRule="auto"/>
        <w:jc w:val="both"/>
        <w:rPr>
          <w:rFonts w:ascii="Century Gothic" w:eastAsia="Century Gothic" w:hAnsi="Century Gothic" w:cs="Century Gothic"/>
        </w:rPr>
      </w:pPr>
    </w:p>
    <w:p w14:paraId="34981579"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Para el cobro de los derechos indicados en la relación precedente, el Municipio se ajustará a la tarifa aprobada para el ejercicio fiscal de 2026, misma que forma parte como anexo, de la presente Ley.</w:t>
      </w:r>
    </w:p>
    <w:p w14:paraId="497C94B4" w14:textId="77777777" w:rsidR="003D0B24" w:rsidRPr="003D0B24" w:rsidRDefault="003D0B24" w:rsidP="003D0B24">
      <w:pPr>
        <w:spacing w:line="360" w:lineRule="auto"/>
        <w:jc w:val="both"/>
        <w:rPr>
          <w:rFonts w:ascii="Century Gothic" w:eastAsia="Century Gothic" w:hAnsi="Century Gothic" w:cs="Century Gothic"/>
        </w:rPr>
      </w:pPr>
    </w:p>
    <w:p w14:paraId="4B619DBF" w14:textId="77777777" w:rsidR="003D0B24" w:rsidRPr="003D0B24" w:rsidRDefault="003D0B24" w:rsidP="003D0B24">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III.- PRODUCTOS.</w:t>
      </w:r>
    </w:p>
    <w:p w14:paraId="7AED98DA"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De la enajenación, arrendamiento o explotación de sus bienes.</w:t>
      </w:r>
    </w:p>
    <w:p w14:paraId="080DD5B1"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2.- Rendimientos financieros.</w:t>
      </w:r>
    </w:p>
    <w:p w14:paraId="15CB8965"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3.- Por publicaciones al precio fijado por la Presidencia Municipal.</w:t>
      </w:r>
    </w:p>
    <w:p w14:paraId="3C62B3F8"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4.- De sus establecimientos y empresas.</w:t>
      </w:r>
    </w:p>
    <w:p w14:paraId="319F077D" w14:textId="77777777" w:rsidR="003D0B24" w:rsidRPr="003D0B24" w:rsidRDefault="003D0B24" w:rsidP="003D0B24">
      <w:pPr>
        <w:spacing w:line="360" w:lineRule="auto"/>
        <w:jc w:val="both"/>
        <w:rPr>
          <w:rFonts w:ascii="Century Gothic" w:eastAsia="Century Gothic" w:hAnsi="Century Gothic" w:cs="Century Gothic"/>
        </w:rPr>
      </w:pPr>
    </w:p>
    <w:p w14:paraId="3CEF0A72" w14:textId="77777777" w:rsidR="003D0B24" w:rsidRPr="003D0B24" w:rsidRDefault="003D0B24" w:rsidP="003D0B24">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IV.- APROVECHAMIENTOS.</w:t>
      </w:r>
    </w:p>
    <w:p w14:paraId="39708E8E"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Multas.</w:t>
      </w:r>
    </w:p>
    <w:p w14:paraId="2E19C0F1"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2.- Recargos y gastos de ejecución.</w:t>
      </w:r>
    </w:p>
    <w:p w14:paraId="2D0BB1D9" w14:textId="09C44ABF" w:rsid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3.- Cualquier otro ingreso no clasificable como impuesto, contribución especial, derecho, producto o participación.</w:t>
      </w:r>
    </w:p>
    <w:p w14:paraId="4A7445DF" w14:textId="77777777" w:rsidR="001A3375" w:rsidRPr="003D0B24" w:rsidRDefault="001A3375" w:rsidP="003D0B24">
      <w:pPr>
        <w:spacing w:line="360" w:lineRule="auto"/>
        <w:jc w:val="both"/>
        <w:rPr>
          <w:rFonts w:ascii="Century Gothic" w:eastAsia="Century Gothic" w:hAnsi="Century Gothic" w:cs="Century Gothic"/>
        </w:rPr>
      </w:pPr>
    </w:p>
    <w:p w14:paraId="34B29292" w14:textId="7929630B" w:rsidR="003D0B24" w:rsidRDefault="003D0B24" w:rsidP="003D0B24">
      <w:pPr>
        <w:keepNext/>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V.- PARTICIPACIONES.</w:t>
      </w:r>
    </w:p>
    <w:p w14:paraId="43C992B5" w14:textId="77777777" w:rsidR="003A2F48" w:rsidRPr="003D0B24" w:rsidRDefault="003A2F48" w:rsidP="003D0B24">
      <w:pPr>
        <w:keepNext/>
        <w:spacing w:line="360" w:lineRule="auto"/>
        <w:jc w:val="both"/>
        <w:rPr>
          <w:rFonts w:ascii="Century Gothic" w:eastAsia="Century Gothic" w:hAnsi="Century Gothic" w:cs="Century Gothic"/>
          <w:b/>
          <w:bCs/>
        </w:rPr>
      </w:pPr>
    </w:p>
    <w:p w14:paraId="41ADC27B" w14:textId="19AB1891" w:rsid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53DA318A" w14:textId="77777777" w:rsidR="003A2F48" w:rsidRPr="003D0B24" w:rsidRDefault="003A2F48" w:rsidP="003D0B24">
      <w:pPr>
        <w:spacing w:line="360" w:lineRule="auto"/>
        <w:jc w:val="both"/>
        <w:rPr>
          <w:rFonts w:ascii="Century Gothic" w:eastAsia="Century Gothic" w:hAnsi="Century Gothic" w:cs="Century Gothic"/>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737"/>
      </w:tblGrid>
      <w:tr w:rsidR="003D0B24" w:rsidRPr="003D0B24" w14:paraId="484AD582" w14:textId="77777777" w:rsidTr="00F70EB2">
        <w:tc>
          <w:tcPr>
            <w:tcW w:w="6091" w:type="dxa"/>
          </w:tcPr>
          <w:p w14:paraId="420AC18C" w14:textId="77777777" w:rsidR="003D0B24" w:rsidRPr="003D0B24" w:rsidRDefault="003D0B24" w:rsidP="001A3375">
            <w:pPr>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GUAZAPARES</w:t>
            </w:r>
          </w:p>
        </w:tc>
        <w:tc>
          <w:tcPr>
            <w:tcW w:w="2737" w:type="dxa"/>
          </w:tcPr>
          <w:p w14:paraId="31B00209" w14:textId="77777777" w:rsidR="003D0B24" w:rsidRPr="003D0B24" w:rsidRDefault="003D0B24" w:rsidP="00F70EB2">
            <w:pPr>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COEFICIENTE DE DISTRIBUCIÓN</w:t>
            </w:r>
          </w:p>
        </w:tc>
      </w:tr>
      <w:tr w:rsidR="003D0B24" w:rsidRPr="003D0B24" w14:paraId="780F0D6C" w14:textId="77777777" w:rsidTr="00F70EB2">
        <w:tc>
          <w:tcPr>
            <w:tcW w:w="6091" w:type="dxa"/>
          </w:tcPr>
          <w:p w14:paraId="79EDA594"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Fondo General de Participaciones (FGP)</w:t>
            </w:r>
          </w:p>
        </w:tc>
        <w:tc>
          <w:tcPr>
            <w:tcW w:w="2737" w:type="dxa"/>
          </w:tcPr>
          <w:p w14:paraId="2CF6184D" w14:textId="74AB642E"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2F6CDF8D" w14:textId="77777777" w:rsidTr="00F70EB2">
        <w:tc>
          <w:tcPr>
            <w:tcW w:w="6091" w:type="dxa"/>
          </w:tcPr>
          <w:p w14:paraId="7482E510"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Fondo de Fomento Municipal (70%) (FFM)</w:t>
            </w:r>
          </w:p>
        </w:tc>
        <w:tc>
          <w:tcPr>
            <w:tcW w:w="2737" w:type="dxa"/>
          </w:tcPr>
          <w:p w14:paraId="5C9A8854" w14:textId="6E2F2BE0"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1FF3A0EC" w14:textId="77777777" w:rsidTr="00F70EB2">
        <w:tc>
          <w:tcPr>
            <w:tcW w:w="6091" w:type="dxa"/>
          </w:tcPr>
          <w:p w14:paraId="7EC8E050"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Fondo de Fomento Municipal (30%) (FFM)</w:t>
            </w:r>
          </w:p>
        </w:tc>
        <w:tc>
          <w:tcPr>
            <w:tcW w:w="2737" w:type="dxa"/>
          </w:tcPr>
          <w:p w14:paraId="7B5250D3" w14:textId="22B31142"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0.200294</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41DFE20E" w14:textId="77777777" w:rsidTr="00F70EB2">
        <w:tc>
          <w:tcPr>
            <w:tcW w:w="6091" w:type="dxa"/>
          </w:tcPr>
          <w:p w14:paraId="6071315C"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Impuesto Especial sobre Productos y Servicios (IEPS)</w:t>
            </w:r>
          </w:p>
        </w:tc>
        <w:tc>
          <w:tcPr>
            <w:tcW w:w="2737" w:type="dxa"/>
          </w:tcPr>
          <w:p w14:paraId="717F7607" w14:textId="4AA9E592"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6E111BB3" w14:textId="77777777" w:rsidTr="00F70EB2">
        <w:tc>
          <w:tcPr>
            <w:tcW w:w="6091" w:type="dxa"/>
          </w:tcPr>
          <w:p w14:paraId="44F00223"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Fondo de Fiscalización y Recaudación (FOFIR)</w:t>
            </w:r>
          </w:p>
        </w:tc>
        <w:tc>
          <w:tcPr>
            <w:tcW w:w="2737" w:type="dxa"/>
          </w:tcPr>
          <w:p w14:paraId="468EC464" w14:textId="72D8EEA6"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35A655E3" w14:textId="77777777" w:rsidTr="00F70EB2">
        <w:tc>
          <w:tcPr>
            <w:tcW w:w="6091" w:type="dxa"/>
          </w:tcPr>
          <w:p w14:paraId="21608708"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Impuesto Sobre Automóviles Nuevos (ISAN)</w:t>
            </w:r>
          </w:p>
        </w:tc>
        <w:tc>
          <w:tcPr>
            <w:tcW w:w="2737" w:type="dxa"/>
          </w:tcPr>
          <w:p w14:paraId="0F29120E" w14:textId="074843A1"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510E9A96" w14:textId="77777777" w:rsidTr="00F70EB2">
        <w:tc>
          <w:tcPr>
            <w:tcW w:w="6091" w:type="dxa"/>
          </w:tcPr>
          <w:p w14:paraId="4939C526" w14:textId="7D160CCA"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T</w:t>
            </w:r>
            <w:r w:rsidR="003A2F48">
              <w:rPr>
                <w:rFonts w:ascii="Century Gothic" w:eastAsia="Century Gothic" w:hAnsi="Century Gothic" w:cs="Century Gothic"/>
              </w:rPr>
              <w:t>enencia</w:t>
            </w:r>
          </w:p>
        </w:tc>
        <w:tc>
          <w:tcPr>
            <w:tcW w:w="2737" w:type="dxa"/>
          </w:tcPr>
          <w:p w14:paraId="484D1AEC" w14:textId="7A572B8F"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747BBAEA" w14:textId="77777777" w:rsidTr="00F70EB2">
        <w:tc>
          <w:tcPr>
            <w:tcW w:w="6091" w:type="dxa"/>
          </w:tcPr>
          <w:p w14:paraId="384D57F1"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ISR Bienes Inmuebles</w:t>
            </w:r>
          </w:p>
        </w:tc>
        <w:tc>
          <w:tcPr>
            <w:tcW w:w="2737" w:type="dxa"/>
          </w:tcPr>
          <w:p w14:paraId="0A337E2A" w14:textId="51F599F1"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0.283763</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1534C895" w14:textId="77777777" w:rsidTr="00F70EB2">
        <w:tc>
          <w:tcPr>
            <w:tcW w:w="6091" w:type="dxa"/>
          </w:tcPr>
          <w:p w14:paraId="49BEA2E9"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Participaciones de Cuotas de Gasolina y Diesel (PCG) 70%</w:t>
            </w:r>
          </w:p>
        </w:tc>
        <w:tc>
          <w:tcPr>
            <w:tcW w:w="2737" w:type="dxa"/>
          </w:tcPr>
          <w:p w14:paraId="317CA0E2" w14:textId="561F966E"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0.219035</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r w:rsidR="003D0B24" w:rsidRPr="003D0B24" w14:paraId="732E1ACF" w14:textId="77777777" w:rsidTr="00F70EB2">
        <w:tc>
          <w:tcPr>
            <w:tcW w:w="6091" w:type="dxa"/>
          </w:tcPr>
          <w:p w14:paraId="24FFC4BD"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Participaciones de Cuotas de Gasolina y Diesel (PCG) 30%</w:t>
            </w:r>
          </w:p>
        </w:tc>
        <w:tc>
          <w:tcPr>
            <w:tcW w:w="2737" w:type="dxa"/>
          </w:tcPr>
          <w:p w14:paraId="032B3A84" w14:textId="14DAD8AC"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0.219035</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p w14:paraId="2C7081BE" w14:textId="77777777" w:rsidR="003D0B24" w:rsidRPr="003D0B24" w:rsidRDefault="003D0B24" w:rsidP="00F70EB2">
            <w:pPr>
              <w:spacing w:line="360" w:lineRule="auto"/>
              <w:jc w:val="center"/>
              <w:rPr>
                <w:rFonts w:ascii="Century Gothic" w:eastAsia="Century Gothic" w:hAnsi="Century Gothic" w:cs="Century Gothic"/>
              </w:rPr>
            </w:pPr>
          </w:p>
        </w:tc>
      </w:tr>
      <w:tr w:rsidR="003D0B24" w:rsidRPr="003D0B24" w14:paraId="1A4CC660" w14:textId="77777777" w:rsidTr="00F70EB2">
        <w:tc>
          <w:tcPr>
            <w:tcW w:w="6091" w:type="dxa"/>
          </w:tcPr>
          <w:p w14:paraId="4AC75E4D" w14:textId="77777777" w:rsidR="003D0B24" w:rsidRPr="003D0B24" w:rsidRDefault="003D0B24" w:rsidP="00F70EB2">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Recaudación Federal Participable (0.136% RFP)</w:t>
            </w:r>
          </w:p>
        </w:tc>
        <w:tc>
          <w:tcPr>
            <w:tcW w:w="2737" w:type="dxa"/>
          </w:tcPr>
          <w:p w14:paraId="5D79876A" w14:textId="2AB708BD" w:rsidR="003D0B24" w:rsidRPr="003D0B24" w:rsidRDefault="003D0B24" w:rsidP="00F70EB2">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0.000000</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tc>
      </w:tr>
    </w:tbl>
    <w:p w14:paraId="3842E3C9" w14:textId="77777777" w:rsidR="003A2F48" w:rsidRPr="00E3563B" w:rsidRDefault="003A2F48" w:rsidP="003A2F48">
      <w:pPr>
        <w:spacing w:line="360" w:lineRule="auto"/>
        <w:jc w:val="both"/>
        <w:rPr>
          <w:rFonts w:ascii="Century Gothic" w:eastAsia="Century Gothic" w:hAnsi="Century Gothic" w:cs="Century Gothic"/>
          <w:b/>
          <w:bCs/>
          <w:sz w:val="28"/>
          <w:szCs w:val="28"/>
        </w:rPr>
      </w:pPr>
    </w:p>
    <w:p w14:paraId="0A1D662D" w14:textId="4AD714B9" w:rsidR="003D0B24" w:rsidRPr="003D0B24" w:rsidRDefault="003D0B24" w:rsidP="003A2F48">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VI.- APORTACIONES:</w:t>
      </w:r>
    </w:p>
    <w:p w14:paraId="24E595B4" w14:textId="77777777" w:rsidR="003D0B24" w:rsidRPr="003D0B24" w:rsidRDefault="003D0B24" w:rsidP="003D0B24">
      <w:pPr>
        <w:spacing w:line="360" w:lineRule="auto"/>
        <w:ind w:firstLine="708"/>
        <w:jc w:val="both"/>
        <w:rPr>
          <w:rFonts w:ascii="Century Gothic" w:eastAsia="Century Gothic" w:hAnsi="Century Gothic" w:cs="Century Gothic"/>
          <w:b/>
          <w:bCs/>
        </w:rPr>
      </w:pPr>
    </w:p>
    <w:p w14:paraId="16ACED90" w14:textId="5D765EF5"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 xml:space="preserve">Son aportaciones los recursos que la Federación o los </w:t>
      </w:r>
      <w:r w:rsidR="001A3375">
        <w:rPr>
          <w:rFonts w:ascii="Century Gothic" w:eastAsia="Century Gothic" w:hAnsi="Century Gothic" w:cs="Century Gothic"/>
        </w:rPr>
        <w:t>E</w:t>
      </w:r>
      <w:r w:rsidRPr="003D0B24">
        <w:rPr>
          <w:rFonts w:ascii="Century Gothic" w:eastAsia="Century Gothic" w:hAnsi="Century Gothic" w:cs="Century Gothic"/>
        </w:rPr>
        <w:t xml:space="preserve">stados transfieren a las haciendas públicas de los municipios, los cuales serán distribuidos conforme a lo previsto en el Capítulo V “De los Fondos de Aportaciones Federales”, de la Ley de Coordinación Fiscal; y en el Título IV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w:t>
      </w:r>
      <w:r w:rsidR="001A3375">
        <w:rPr>
          <w:rFonts w:ascii="Century Gothic" w:eastAsia="Century Gothic" w:hAnsi="Century Gothic" w:cs="Century Gothic"/>
        </w:rPr>
        <w:t xml:space="preserve">los </w:t>
      </w:r>
      <w:r w:rsidRPr="003D0B24">
        <w:rPr>
          <w:rFonts w:ascii="Century Gothic" w:eastAsia="Century Gothic" w:hAnsi="Century Gothic" w:cs="Century Gothic"/>
        </w:rPr>
        <w:t>fondos siguientes:</w:t>
      </w:r>
    </w:p>
    <w:p w14:paraId="0322789F" w14:textId="77777777" w:rsidR="003D0B24" w:rsidRPr="003D0B24" w:rsidRDefault="003D0B24" w:rsidP="003D0B24">
      <w:pPr>
        <w:spacing w:line="360" w:lineRule="auto"/>
        <w:jc w:val="both"/>
        <w:rPr>
          <w:rFonts w:ascii="Century Gothic" w:eastAsia="Century Gothic" w:hAnsi="Century Gothic" w:cs="Century Gothic"/>
        </w:rPr>
      </w:pPr>
    </w:p>
    <w:p w14:paraId="3660E6BF" w14:textId="3E810FD8"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1.- Fondo de Aportaciones para la Infraestructura Social Municipal y de las Demarcaciones Territoriales (FISM).</w:t>
      </w:r>
    </w:p>
    <w:p w14:paraId="517536B5" w14:textId="77777777" w:rsidR="003D0B24" w:rsidRPr="003D0B24" w:rsidRDefault="003D0B24" w:rsidP="003D0B24">
      <w:pPr>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Coeficiente de Distribución</w:t>
      </w:r>
    </w:p>
    <w:p w14:paraId="18C0A708" w14:textId="270E1162" w:rsidR="003D0B24" w:rsidRPr="003D0B24" w:rsidRDefault="003D0B24" w:rsidP="003D0B24">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1.646018</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p w14:paraId="31D49940" w14:textId="77777777" w:rsidR="003D0B24" w:rsidRPr="007130B3" w:rsidRDefault="003D0B24" w:rsidP="003D0B24">
      <w:pPr>
        <w:spacing w:line="360" w:lineRule="auto"/>
        <w:jc w:val="both"/>
        <w:rPr>
          <w:rFonts w:ascii="Century Gothic" w:eastAsia="Century Gothic" w:hAnsi="Century Gothic" w:cs="Century Gothic"/>
          <w:sz w:val="16"/>
          <w:szCs w:val="16"/>
        </w:rPr>
      </w:pPr>
    </w:p>
    <w:p w14:paraId="440800B2"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2.- Fondo de Aportaciones para el Fortalecimiento de los Municipios y las Demarcaciones Territoriales del (FORTAMUN).</w:t>
      </w:r>
    </w:p>
    <w:p w14:paraId="020F7B58" w14:textId="77777777" w:rsidR="003D0B24" w:rsidRPr="003D0B24" w:rsidRDefault="003D0B24" w:rsidP="003D0B24">
      <w:pPr>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Coeficiente de Distribución</w:t>
      </w:r>
    </w:p>
    <w:p w14:paraId="26FB87CE" w14:textId="61BD9818" w:rsidR="003D0B24" w:rsidRPr="003D0B24" w:rsidRDefault="003D0B24" w:rsidP="003D0B24">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0.219035</w:t>
      </w:r>
      <w:r w:rsidR="003A2F48">
        <w:rPr>
          <w:rFonts w:ascii="Century Gothic" w:eastAsia="Century Gothic" w:hAnsi="Century Gothic" w:cs="Century Gothic"/>
        </w:rPr>
        <w:t xml:space="preserve"> </w:t>
      </w:r>
      <w:r w:rsidRPr="003D0B24">
        <w:rPr>
          <w:rFonts w:ascii="Century Gothic" w:eastAsia="Century Gothic" w:hAnsi="Century Gothic" w:cs="Century Gothic"/>
        </w:rPr>
        <w:t>%</w:t>
      </w:r>
    </w:p>
    <w:p w14:paraId="1A95C375" w14:textId="77777777" w:rsidR="003D0B24" w:rsidRPr="007130B3" w:rsidRDefault="003D0B24" w:rsidP="003D0B24">
      <w:pPr>
        <w:spacing w:line="360" w:lineRule="auto"/>
        <w:jc w:val="center"/>
        <w:rPr>
          <w:rFonts w:ascii="Century Gothic" w:eastAsia="Century Gothic" w:hAnsi="Century Gothic" w:cs="Century Gothic"/>
          <w:sz w:val="16"/>
          <w:szCs w:val="16"/>
        </w:rPr>
      </w:pPr>
    </w:p>
    <w:p w14:paraId="7E780CE8"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3.- Fondo para el Desarrollo Socioeconómico Municipal (FODESEM).</w:t>
      </w:r>
    </w:p>
    <w:p w14:paraId="5E942354" w14:textId="77777777" w:rsidR="003D0B24" w:rsidRPr="003D0B24" w:rsidRDefault="003D0B24" w:rsidP="003D0B24">
      <w:pPr>
        <w:spacing w:line="360" w:lineRule="auto"/>
        <w:jc w:val="center"/>
        <w:rPr>
          <w:rFonts w:ascii="Century Gothic" w:eastAsia="Century Gothic" w:hAnsi="Century Gothic" w:cs="Century Gothic"/>
          <w:b/>
          <w:bCs/>
        </w:rPr>
      </w:pPr>
      <w:r w:rsidRPr="003D0B24">
        <w:rPr>
          <w:rFonts w:ascii="Century Gothic" w:eastAsia="Century Gothic" w:hAnsi="Century Gothic" w:cs="Century Gothic"/>
          <w:b/>
          <w:bCs/>
        </w:rPr>
        <w:t>Coeficiente de Distribución</w:t>
      </w:r>
    </w:p>
    <w:p w14:paraId="741C41E0" w14:textId="77777777" w:rsidR="003D0B24" w:rsidRPr="003D0B24" w:rsidRDefault="003D0B24" w:rsidP="003D0B24">
      <w:pPr>
        <w:spacing w:line="360" w:lineRule="auto"/>
        <w:jc w:val="center"/>
        <w:rPr>
          <w:rFonts w:ascii="Century Gothic" w:eastAsia="Century Gothic" w:hAnsi="Century Gothic" w:cs="Century Gothic"/>
        </w:rPr>
      </w:pPr>
      <w:r w:rsidRPr="003D0B24">
        <w:rPr>
          <w:rFonts w:ascii="Century Gothic" w:eastAsia="Century Gothic" w:hAnsi="Century Gothic" w:cs="Century Gothic"/>
        </w:rPr>
        <w:t>0.769878%</w:t>
      </w:r>
    </w:p>
    <w:p w14:paraId="7B1831F2" w14:textId="77777777" w:rsidR="003D0B24" w:rsidRPr="007130B3" w:rsidRDefault="003D0B24" w:rsidP="003D0B24">
      <w:pPr>
        <w:spacing w:line="360" w:lineRule="auto"/>
        <w:jc w:val="both"/>
        <w:rPr>
          <w:rFonts w:ascii="Century Gothic" w:eastAsia="Century Gothic" w:hAnsi="Century Gothic" w:cs="Century Gothic"/>
          <w:sz w:val="16"/>
          <w:szCs w:val="16"/>
        </w:rPr>
      </w:pPr>
    </w:p>
    <w:p w14:paraId="6A410F9E"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4.- Otras aportaciones federales.</w:t>
      </w:r>
    </w:p>
    <w:p w14:paraId="5D01003B" w14:textId="77777777" w:rsidR="003D0B24" w:rsidRPr="007130B3" w:rsidRDefault="003D0B24" w:rsidP="003D0B24">
      <w:pPr>
        <w:spacing w:line="360" w:lineRule="auto"/>
        <w:jc w:val="both"/>
        <w:rPr>
          <w:rFonts w:ascii="Century Gothic" w:eastAsia="Century Gothic" w:hAnsi="Century Gothic" w:cs="Century Gothic"/>
          <w:sz w:val="20"/>
          <w:szCs w:val="20"/>
        </w:rPr>
      </w:pPr>
    </w:p>
    <w:p w14:paraId="0A72BD7D" w14:textId="77777777" w:rsidR="003D0B24" w:rsidRPr="003D0B24" w:rsidRDefault="003D0B24" w:rsidP="003D0B24">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VII.- CONVENIOS, APOYOS Y TRANSFERENCIAS</w:t>
      </w:r>
    </w:p>
    <w:p w14:paraId="6EDC2705" w14:textId="77777777" w:rsidR="003D0B24" w:rsidRPr="007130B3" w:rsidRDefault="003D0B24" w:rsidP="003D0B24">
      <w:pPr>
        <w:spacing w:line="360" w:lineRule="auto"/>
        <w:jc w:val="both"/>
        <w:rPr>
          <w:rFonts w:ascii="Century Gothic" w:eastAsia="Century Gothic" w:hAnsi="Century Gothic" w:cs="Century Gothic"/>
          <w:sz w:val="12"/>
          <w:szCs w:val="12"/>
        </w:rPr>
      </w:pPr>
    </w:p>
    <w:p w14:paraId="0ED1D704" w14:textId="01A65B3F" w:rsidR="003D0B24" w:rsidRPr="003D0B24" w:rsidRDefault="001A3375" w:rsidP="003D0B24">
      <w:pPr>
        <w:spacing w:line="360" w:lineRule="auto"/>
        <w:jc w:val="both"/>
        <w:rPr>
          <w:rFonts w:ascii="Century Gothic" w:eastAsia="Century Gothic" w:hAnsi="Century Gothic" w:cs="Century Gothic"/>
        </w:rPr>
      </w:pPr>
      <w:r>
        <w:rPr>
          <w:rFonts w:ascii="Century Gothic" w:eastAsia="Century Gothic" w:hAnsi="Century Gothic" w:cs="Century Gothic"/>
        </w:rPr>
        <w:t>1</w:t>
      </w:r>
      <w:r w:rsidR="003D0B24" w:rsidRPr="003D0B24">
        <w:rPr>
          <w:rFonts w:ascii="Century Gothic" w:eastAsia="Century Gothic" w:hAnsi="Century Gothic" w:cs="Century Gothic"/>
        </w:rPr>
        <w:t>. - Convenios.</w:t>
      </w:r>
    </w:p>
    <w:p w14:paraId="23327305" w14:textId="0550DC58" w:rsidR="003D0B24" w:rsidRPr="003D0B24" w:rsidRDefault="001A3375" w:rsidP="003D0B24">
      <w:pPr>
        <w:spacing w:line="360" w:lineRule="auto"/>
        <w:jc w:val="both"/>
        <w:rPr>
          <w:rFonts w:ascii="Century Gothic" w:eastAsia="Century Gothic" w:hAnsi="Century Gothic" w:cs="Century Gothic"/>
        </w:rPr>
      </w:pPr>
      <w:r>
        <w:rPr>
          <w:rFonts w:ascii="Century Gothic" w:eastAsia="Century Gothic" w:hAnsi="Century Gothic" w:cs="Century Gothic"/>
        </w:rPr>
        <w:t>2</w:t>
      </w:r>
      <w:r w:rsidR="003D0B24" w:rsidRPr="003D0B24">
        <w:rPr>
          <w:rFonts w:ascii="Century Gothic" w:eastAsia="Century Gothic" w:hAnsi="Century Gothic" w:cs="Century Gothic"/>
        </w:rPr>
        <w:t>. - Subsidios.</w:t>
      </w:r>
    </w:p>
    <w:p w14:paraId="617353FE" w14:textId="0EF862F9" w:rsidR="003D0B24" w:rsidRPr="003D0B24" w:rsidRDefault="001A3375" w:rsidP="003D0B24">
      <w:pPr>
        <w:spacing w:line="360" w:lineRule="auto"/>
        <w:jc w:val="both"/>
        <w:rPr>
          <w:rFonts w:ascii="Century Gothic" w:eastAsia="Century Gothic" w:hAnsi="Century Gothic" w:cs="Century Gothic"/>
        </w:rPr>
      </w:pPr>
      <w:r>
        <w:rPr>
          <w:rFonts w:ascii="Century Gothic" w:eastAsia="Century Gothic" w:hAnsi="Century Gothic" w:cs="Century Gothic"/>
        </w:rPr>
        <w:t>3</w:t>
      </w:r>
      <w:r w:rsidR="003D0B24" w:rsidRPr="003D0B24">
        <w:rPr>
          <w:rFonts w:ascii="Century Gothic" w:eastAsia="Century Gothic" w:hAnsi="Century Gothic" w:cs="Century Gothic"/>
        </w:rPr>
        <w:t>. - Otros apoyos y transferencias.</w:t>
      </w:r>
    </w:p>
    <w:p w14:paraId="206A1490" w14:textId="77777777" w:rsidR="003D0B24" w:rsidRPr="007130B3" w:rsidRDefault="003D0B24" w:rsidP="003D0B24">
      <w:pPr>
        <w:spacing w:line="360" w:lineRule="auto"/>
        <w:jc w:val="both"/>
        <w:rPr>
          <w:rFonts w:ascii="Century Gothic" w:eastAsia="Century Gothic" w:hAnsi="Century Gothic" w:cs="Century Gothic"/>
          <w:sz w:val="20"/>
          <w:szCs w:val="20"/>
        </w:rPr>
      </w:pPr>
    </w:p>
    <w:p w14:paraId="20A39143" w14:textId="77777777" w:rsidR="003D0B24" w:rsidRPr="003D0B24" w:rsidRDefault="003D0B24" w:rsidP="003D0B24">
      <w:pPr>
        <w:spacing w:line="360" w:lineRule="auto"/>
        <w:jc w:val="both"/>
        <w:rPr>
          <w:rFonts w:ascii="Century Gothic" w:eastAsia="Century Gothic" w:hAnsi="Century Gothic" w:cs="Century Gothic"/>
          <w:b/>
          <w:bCs/>
        </w:rPr>
      </w:pPr>
      <w:r w:rsidRPr="003D0B24">
        <w:rPr>
          <w:rFonts w:ascii="Century Gothic" w:eastAsia="Century Gothic" w:hAnsi="Century Gothic" w:cs="Century Gothic"/>
          <w:b/>
          <w:bCs/>
        </w:rPr>
        <w:t>VIII.- EXTRAORDINARIOS.</w:t>
      </w:r>
    </w:p>
    <w:p w14:paraId="3E086C9D"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1.- Empréstitos.</w:t>
      </w:r>
    </w:p>
    <w:p w14:paraId="643BA27E"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2.- Derivados de bonos y obligaciones.</w:t>
      </w:r>
    </w:p>
    <w:p w14:paraId="5ED5A559" w14:textId="77777777" w:rsidR="003D0B24" w:rsidRPr="003D0B24" w:rsidRDefault="003D0B24" w:rsidP="003D0B24">
      <w:pPr>
        <w:spacing w:line="360" w:lineRule="auto"/>
        <w:jc w:val="both"/>
        <w:rPr>
          <w:rFonts w:ascii="Century Gothic" w:eastAsia="Century Gothic" w:hAnsi="Century Gothic" w:cs="Century Gothic"/>
        </w:rPr>
      </w:pPr>
    </w:p>
    <w:p w14:paraId="45351E8C" w14:textId="77ECCF88"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SEGUNDO.-</w:t>
      </w:r>
      <w:proofErr w:type="gramEnd"/>
      <w:r w:rsidRPr="003D0B24">
        <w:rPr>
          <w:rFonts w:ascii="Century Gothic" w:eastAsia="Century Gothic" w:hAnsi="Century Gothic" w:cs="Century Gothic"/>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1A3375">
        <w:rPr>
          <w:rFonts w:ascii="Century Gothic" w:eastAsia="Century Gothic" w:hAnsi="Century Gothic" w:cs="Century Gothic"/>
        </w:rPr>
        <w:t xml:space="preserve"> de Chihuahua</w:t>
      </w:r>
      <w:r w:rsidRPr="003D0B24">
        <w:rPr>
          <w:rFonts w:ascii="Century Gothic" w:eastAsia="Century Gothic" w:hAnsi="Century Gothic" w:cs="Century Gothic"/>
        </w:rPr>
        <w:t>.</w:t>
      </w:r>
    </w:p>
    <w:p w14:paraId="21E1CB2F" w14:textId="77777777" w:rsidR="003D0B24" w:rsidRPr="003D0B24" w:rsidRDefault="003D0B24" w:rsidP="003D0B24">
      <w:pPr>
        <w:spacing w:line="360" w:lineRule="auto"/>
        <w:jc w:val="both"/>
        <w:rPr>
          <w:rFonts w:ascii="Century Gothic" w:eastAsia="Century Gothic" w:hAnsi="Century Gothic" w:cs="Century Gothic"/>
        </w:rPr>
      </w:pPr>
    </w:p>
    <w:p w14:paraId="6E3C9A3F" w14:textId="706F466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TERCERO.-</w:t>
      </w:r>
      <w:proofErr w:type="gramEnd"/>
      <w:r w:rsidRPr="003D0B24">
        <w:rPr>
          <w:rFonts w:ascii="Century Gothic" w:eastAsia="Century Gothic" w:hAnsi="Century Gothic" w:cs="Century Gothic"/>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25F64A5D" w14:textId="77777777" w:rsidR="003D0B24" w:rsidRPr="007130B3" w:rsidRDefault="003D0B24" w:rsidP="003D0B24">
      <w:pPr>
        <w:spacing w:line="360" w:lineRule="auto"/>
        <w:jc w:val="both"/>
        <w:rPr>
          <w:rFonts w:ascii="Century Gothic" w:eastAsia="Century Gothic" w:hAnsi="Century Gothic" w:cs="Century Gothic"/>
          <w:sz w:val="22"/>
          <w:szCs w:val="22"/>
        </w:rPr>
      </w:pPr>
    </w:p>
    <w:p w14:paraId="748FA5C7"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Por lo que se refiere a los derechos, quedan en suspenso todos aquellos a que se refiere el artículo 10-A de la Ley de Coordinación Fiscal Federal, durante el lapso que el Estado de Chihuahua permanezca coordinado en esa materia.</w:t>
      </w:r>
    </w:p>
    <w:p w14:paraId="45D7B4E2" w14:textId="77777777" w:rsidR="003D0B24" w:rsidRPr="003D0B24" w:rsidRDefault="003D0B24" w:rsidP="003D0B24">
      <w:pPr>
        <w:spacing w:line="360" w:lineRule="auto"/>
        <w:jc w:val="both"/>
        <w:rPr>
          <w:rFonts w:ascii="Century Gothic" w:eastAsia="Century Gothic" w:hAnsi="Century Gothic" w:cs="Century Gothic"/>
        </w:rPr>
      </w:pPr>
    </w:p>
    <w:p w14:paraId="7F432A06" w14:textId="2125D50B"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CUARTO.-</w:t>
      </w:r>
      <w:proofErr w:type="gramEnd"/>
      <w:r w:rsidRPr="003D0B24">
        <w:rPr>
          <w:rFonts w:ascii="Century Gothic" w:eastAsia="Century Gothic" w:hAnsi="Century Gothic" w:cs="Century Gothic"/>
        </w:rPr>
        <w:t xml:space="preserve"> Los contribuyentes o responsables solidarios, que no paguen los créditos fiscales que les sean exigibles, deberán cubrir recargos </w:t>
      </w:r>
      <w:r w:rsidRPr="003D0B24">
        <w:rPr>
          <w:rFonts w:ascii="Century Gothic" w:eastAsia="Century Gothic" w:hAnsi="Century Gothic" w:cs="Century Gothic"/>
        </w:rPr>
        <w:lastRenderedPageBreak/>
        <w:t xml:space="preserve">por concepto de mora, a razón de un 2.5% por mes o fracción, hasta por cinco años a partir de la fecha de exigibilidad del crédito adeudado; lo anterior, con fundamento en el Código Fiscal </w:t>
      </w:r>
      <w:r w:rsidR="001A3375">
        <w:rPr>
          <w:rFonts w:ascii="Century Gothic" w:eastAsia="Century Gothic" w:hAnsi="Century Gothic" w:cs="Century Gothic"/>
        </w:rPr>
        <w:t xml:space="preserve">del Estado de Chihuahua </w:t>
      </w:r>
      <w:r w:rsidRPr="003D0B24">
        <w:rPr>
          <w:rFonts w:ascii="Century Gothic" w:eastAsia="Century Gothic" w:hAnsi="Century Gothic" w:cs="Century Gothic"/>
        </w:rPr>
        <w:t>vigente.</w:t>
      </w:r>
    </w:p>
    <w:p w14:paraId="4EB025E9" w14:textId="77777777" w:rsidR="003D0B24" w:rsidRPr="007130B3" w:rsidRDefault="003D0B24" w:rsidP="003D0B24">
      <w:pPr>
        <w:spacing w:line="360" w:lineRule="auto"/>
        <w:jc w:val="both"/>
        <w:rPr>
          <w:rFonts w:ascii="Century Gothic" w:eastAsia="Century Gothic" w:hAnsi="Century Gothic" w:cs="Century Gothic"/>
          <w:sz w:val="20"/>
          <w:szCs w:val="20"/>
        </w:rPr>
      </w:pPr>
    </w:p>
    <w:p w14:paraId="56AB2DB1"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Cuando se concedan prórrogas para el pago de créditos fiscales, se causará un interés del 2% mensual, sobre el monto total de dichos créditos; lo anterior, de conformidad con lo establecido por el precitado ordenamiento.</w:t>
      </w:r>
    </w:p>
    <w:p w14:paraId="0004B52C" w14:textId="77777777" w:rsidR="003D0B24" w:rsidRPr="007130B3" w:rsidRDefault="003D0B24" w:rsidP="003D0B24">
      <w:pPr>
        <w:spacing w:line="360" w:lineRule="auto"/>
        <w:jc w:val="both"/>
        <w:rPr>
          <w:rFonts w:ascii="Century Gothic" w:eastAsia="Century Gothic" w:hAnsi="Century Gothic" w:cs="Century Gothic"/>
          <w:sz w:val="22"/>
          <w:szCs w:val="22"/>
        </w:rPr>
      </w:pPr>
    </w:p>
    <w:p w14:paraId="4FA7129B" w14:textId="55E86F69"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QUINTO.-</w:t>
      </w:r>
      <w:proofErr w:type="gramEnd"/>
      <w:r w:rsidRPr="003D0B24">
        <w:rPr>
          <w:rFonts w:ascii="Century Gothic" w:eastAsia="Century Gothic" w:hAnsi="Century Gothic" w:cs="Century Gothic"/>
        </w:rPr>
        <w:t xml:space="preserve"> Se reducirá, con efectos generales, el importe por concepto de Impuesto Predial en un 10% y un 8%, en los casos de pago anticipado de todo el año, cuando </w:t>
      </w:r>
      <w:r w:rsidR="007130B3">
        <w:rPr>
          <w:rFonts w:ascii="Century Gothic" w:eastAsia="Century Gothic" w:hAnsi="Century Gothic" w:cs="Century Gothic"/>
        </w:rPr>
        <w:t>e</w:t>
      </w:r>
      <w:r w:rsidRPr="003D0B24">
        <w:rPr>
          <w:rFonts w:ascii="Century Gothic" w:eastAsia="Century Gothic" w:hAnsi="Century Gothic" w:cs="Century Gothic"/>
        </w:rPr>
        <w:t>ste se efectúe durante los meses de enero y febrero, respectivamente.</w:t>
      </w:r>
    </w:p>
    <w:p w14:paraId="578191EF" w14:textId="77777777" w:rsidR="003D0B24" w:rsidRPr="007130B3" w:rsidRDefault="003D0B24" w:rsidP="003D0B24">
      <w:pPr>
        <w:spacing w:line="360" w:lineRule="auto"/>
        <w:jc w:val="both"/>
        <w:rPr>
          <w:rFonts w:ascii="Century Gothic" w:eastAsia="Century Gothic" w:hAnsi="Century Gothic" w:cs="Century Gothic"/>
          <w:sz w:val="22"/>
          <w:szCs w:val="22"/>
        </w:rPr>
      </w:pPr>
    </w:p>
    <w:p w14:paraId="20C86C6C" w14:textId="08BCBDB5"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Tratándose de pensionados y jubilados, estos gozarán de una reducción del 50%, por concepto de Impuesto Predial, con efectos generales, en los casos de pago anticipado de todo el año, o bien, dentro del período que comprende el bimestre, en los casos en que sean propietarios de un solo inmueble, este se destine a vivienda, sea habitado por el contribuyente y el valor catastral de la propiedad no exceda de $1,500,000.00 (Un millón quinientos mil pesos 00/100 M. N.).</w:t>
      </w:r>
    </w:p>
    <w:p w14:paraId="43F4229B" w14:textId="77777777" w:rsidR="003D0B24" w:rsidRPr="003D0B24" w:rsidRDefault="003D0B24" w:rsidP="003D0B24">
      <w:pPr>
        <w:spacing w:line="360" w:lineRule="auto"/>
        <w:jc w:val="both"/>
        <w:rPr>
          <w:rFonts w:ascii="Century Gothic" w:eastAsia="Century Gothic" w:hAnsi="Century Gothic" w:cs="Century Gothic"/>
        </w:rPr>
      </w:pPr>
    </w:p>
    <w:p w14:paraId="07E07711"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lastRenderedPageBreak/>
        <w:t>Este mismo beneficio operará a favor de las personas mayores de 65 años, de precaria situación económica, condición que deberán demostrar ante la autoridad municipal, mediante elementos de convicción idóneos, y además deberán ser propietarios de un solo inmueble, que este se destine a vivienda, que sea habitado por el contribuyente.</w:t>
      </w:r>
    </w:p>
    <w:p w14:paraId="49448A16" w14:textId="77777777" w:rsidR="003D0B24" w:rsidRPr="007130B3" w:rsidRDefault="003D0B24" w:rsidP="003D0B24">
      <w:pPr>
        <w:spacing w:line="360" w:lineRule="auto"/>
        <w:jc w:val="both"/>
        <w:rPr>
          <w:rFonts w:ascii="Century Gothic" w:eastAsia="Century Gothic" w:hAnsi="Century Gothic" w:cs="Century Gothic"/>
          <w:sz w:val="22"/>
          <w:szCs w:val="22"/>
        </w:rPr>
      </w:pPr>
    </w:p>
    <w:p w14:paraId="65724FB2" w14:textId="5106F353" w:rsidR="003D0B24" w:rsidRPr="003D0B24" w:rsidRDefault="003D0B24" w:rsidP="003D0B24">
      <w:pPr>
        <w:widowControl w:val="0"/>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SEXTO.-</w:t>
      </w:r>
      <w:proofErr w:type="gramEnd"/>
      <w:r w:rsidRPr="003D0B24">
        <w:rPr>
          <w:rFonts w:ascii="Century Gothic" w:eastAsia="Century Gothic" w:hAnsi="Century Gothic" w:cs="Century Gothic"/>
        </w:rPr>
        <w:t xml:space="preserve"> En los términos del Código Fiscal del Estado</w:t>
      </w:r>
      <w:r w:rsidR="001A3375">
        <w:rPr>
          <w:rFonts w:ascii="Century Gothic" w:eastAsia="Century Gothic" w:hAnsi="Century Gothic" w:cs="Century Gothic"/>
        </w:rPr>
        <w:t xml:space="preserve"> de Chihuahua</w:t>
      </w:r>
      <w:r w:rsidRPr="003D0B24">
        <w:rPr>
          <w:rFonts w:ascii="Century Gothic" w:eastAsia="Century Gothic" w:hAnsi="Century Gothic" w:cs="Century Gothic"/>
        </w:rPr>
        <w:t>, tratándose de rezagos, o sea de ingresos que se perciban en años posteriores al en que el crédito se haya generado, previo acuerdo del Ayuntamiento, el Presidente Municipal, por conducto del Tesorero, podrá condonar los o reducirlos cuando lo considere justo y equitativo.</w:t>
      </w:r>
    </w:p>
    <w:p w14:paraId="6D685A78" w14:textId="77777777" w:rsidR="003D0B24" w:rsidRPr="007130B3" w:rsidRDefault="003D0B24" w:rsidP="003D0B24">
      <w:pPr>
        <w:widowControl w:val="0"/>
        <w:spacing w:line="360" w:lineRule="auto"/>
        <w:jc w:val="both"/>
        <w:rPr>
          <w:rFonts w:ascii="Century Gothic" w:eastAsia="Century Gothic" w:hAnsi="Century Gothic" w:cs="Century Gothic"/>
          <w:sz w:val="20"/>
          <w:szCs w:val="20"/>
        </w:rPr>
      </w:pPr>
    </w:p>
    <w:p w14:paraId="5763A2A1" w14:textId="05DD8E7D" w:rsidR="003D0B24" w:rsidRPr="003D0B24" w:rsidRDefault="003D0B24" w:rsidP="003D0B24">
      <w:pPr>
        <w:widowControl w:val="0"/>
        <w:spacing w:line="360" w:lineRule="auto"/>
        <w:jc w:val="both"/>
        <w:rPr>
          <w:rFonts w:ascii="Century Gothic" w:eastAsia="Century Gothic" w:hAnsi="Century Gothic" w:cs="Century Gothic"/>
        </w:rPr>
      </w:pPr>
      <w:r w:rsidRPr="003D0B24">
        <w:rPr>
          <w:rFonts w:ascii="Century Gothic" w:eastAsia="Century Gothic" w:hAnsi="Century Gothic" w:cs="Century Gothic"/>
        </w:rPr>
        <w:t>El acuerdo en que se autorice esta medida deberá precisar su aplicación y alcance, así como la región o regiones en cuyo beneficio se dicte, y deberá ser publicado en el Periódico Oficial del Estado</w:t>
      </w:r>
      <w:r w:rsidR="001A3375">
        <w:rPr>
          <w:rFonts w:ascii="Century Gothic" w:eastAsia="Century Gothic" w:hAnsi="Century Gothic" w:cs="Century Gothic"/>
        </w:rPr>
        <w:t xml:space="preserve"> de Chihuahua</w:t>
      </w:r>
      <w:r w:rsidRPr="003D0B24">
        <w:rPr>
          <w:rFonts w:ascii="Century Gothic" w:eastAsia="Century Gothic" w:hAnsi="Century Gothic" w:cs="Century Gothic"/>
        </w:rPr>
        <w:t>.</w:t>
      </w:r>
    </w:p>
    <w:p w14:paraId="2462F034" w14:textId="77777777" w:rsidR="003D0B24" w:rsidRPr="007130B3" w:rsidRDefault="003D0B24" w:rsidP="003D0B24">
      <w:pPr>
        <w:widowControl w:val="0"/>
        <w:spacing w:line="360" w:lineRule="auto"/>
        <w:jc w:val="both"/>
        <w:rPr>
          <w:rFonts w:ascii="Century Gothic" w:eastAsia="Century Gothic" w:hAnsi="Century Gothic" w:cs="Century Gothic"/>
          <w:b/>
          <w:bCs/>
          <w:sz w:val="22"/>
          <w:szCs w:val="22"/>
        </w:rPr>
      </w:pPr>
    </w:p>
    <w:p w14:paraId="02A5BC15" w14:textId="12B18B60" w:rsidR="003D0B24" w:rsidRPr="003D0B24" w:rsidRDefault="003D0B24" w:rsidP="003D0B24">
      <w:pPr>
        <w:widowControl w:val="0"/>
        <w:spacing w:line="360" w:lineRule="auto"/>
        <w:jc w:val="both"/>
        <w:rPr>
          <w:rFonts w:ascii="Century Gothic" w:eastAsia="Century Gothic" w:hAnsi="Century Gothic" w:cs="Century Gothic"/>
        </w:rPr>
      </w:pPr>
      <w:r w:rsidRPr="003D0B24">
        <w:rPr>
          <w:rFonts w:ascii="Century Gothic" w:eastAsia="Century Gothic" w:hAnsi="Century Gothic" w:cs="Century Gothic"/>
          <w:b/>
          <w:bCs/>
        </w:rPr>
        <w:t xml:space="preserve">ARTÍCULO </w:t>
      </w:r>
      <w:proofErr w:type="gramStart"/>
      <w:r w:rsidRPr="003D0B24">
        <w:rPr>
          <w:rFonts w:ascii="Century Gothic" w:eastAsia="Century Gothic" w:hAnsi="Century Gothic" w:cs="Century Gothic"/>
          <w:b/>
          <w:bCs/>
        </w:rPr>
        <w:t>SÉPTIMO.-</w:t>
      </w:r>
      <w:proofErr w:type="gramEnd"/>
      <w:r w:rsidRPr="003D0B24">
        <w:rPr>
          <w:rFonts w:ascii="Century Gothic" w:eastAsia="Century Gothic" w:hAnsi="Century Gothic" w:cs="Century Gothic"/>
        </w:rPr>
        <w:t xml:space="preserve"> En los términos del Código Fiscal del Estado</w:t>
      </w:r>
      <w:r w:rsidR="001A3375">
        <w:rPr>
          <w:rFonts w:ascii="Century Gothic" w:eastAsia="Century Gothic" w:hAnsi="Century Gothic" w:cs="Century Gothic"/>
        </w:rPr>
        <w:t xml:space="preserve"> de Chihuahua</w:t>
      </w:r>
      <w:r w:rsidRPr="003D0B24">
        <w:rPr>
          <w:rFonts w:ascii="Century Gothic" w:eastAsia="Century Gothic" w:hAnsi="Century Gothic" w:cs="Century Gothic"/>
        </w:rPr>
        <w:t>, se autoriza al Presidente Municipal para que, por conducto del Tesorero, pueda condonar o reducir los recargos por concepto de mora.</w:t>
      </w:r>
    </w:p>
    <w:p w14:paraId="66EAFE0A" w14:textId="77777777" w:rsidR="007130B3" w:rsidRPr="007130B3" w:rsidRDefault="007130B3" w:rsidP="003D0B24">
      <w:pPr>
        <w:widowControl w:val="0"/>
        <w:spacing w:line="360" w:lineRule="auto"/>
        <w:jc w:val="both"/>
        <w:rPr>
          <w:rFonts w:ascii="Century Gothic" w:eastAsia="Century Gothic" w:hAnsi="Century Gothic" w:cs="Century Gothic"/>
          <w:sz w:val="20"/>
          <w:szCs w:val="20"/>
        </w:rPr>
      </w:pPr>
    </w:p>
    <w:p w14:paraId="7E1D8CAB" w14:textId="5242C777" w:rsidR="003D0B24" w:rsidRPr="003D0B24" w:rsidRDefault="003D0B24" w:rsidP="003D0B24">
      <w:pPr>
        <w:widowControl w:val="0"/>
        <w:spacing w:line="360" w:lineRule="auto"/>
        <w:jc w:val="both"/>
        <w:rPr>
          <w:rFonts w:ascii="Century Gothic" w:eastAsia="Century Gothic" w:hAnsi="Century Gothic" w:cs="Century Gothic"/>
        </w:rPr>
      </w:pPr>
      <w:r w:rsidRPr="003D0B24">
        <w:rPr>
          <w:rFonts w:ascii="Century Gothic" w:eastAsia="Century Gothic" w:hAnsi="Century Gothic" w:cs="Century Gothic"/>
        </w:rPr>
        <w:t>Asimismo, de conformidad con el Código Fiscal del Estado</w:t>
      </w:r>
      <w:r w:rsidR="001A3375">
        <w:rPr>
          <w:rFonts w:ascii="Century Gothic" w:eastAsia="Century Gothic" w:hAnsi="Century Gothic" w:cs="Century Gothic"/>
        </w:rPr>
        <w:t xml:space="preserve"> de Chihuahua</w:t>
      </w:r>
      <w:r w:rsidRPr="003D0B24">
        <w:rPr>
          <w:rFonts w:ascii="Century Gothic" w:eastAsia="Century Gothic" w:hAnsi="Century Gothic" w:cs="Century Gothic"/>
        </w:rPr>
        <w:t xml:space="preserve">, podrá condonar las multas por infracciones a las disposiciones fiscales; así </w:t>
      </w:r>
      <w:r w:rsidRPr="003D0B24">
        <w:rPr>
          <w:rFonts w:ascii="Century Gothic" w:eastAsia="Century Gothic" w:hAnsi="Century Gothic" w:cs="Century Gothic"/>
        </w:rPr>
        <w:lastRenderedPageBreak/>
        <w:t>como, por razones plenamente justificadas, los derechos por servicios que preste el Municipio.</w:t>
      </w:r>
    </w:p>
    <w:p w14:paraId="4EAA7F8B" w14:textId="77777777" w:rsidR="003D0B24" w:rsidRPr="007130B3" w:rsidRDefault="003D0B24" w:rsidP="003D0B24">
      <w:pPr>
        <w:widowControl w:val="0"/>
        <w:spacing w:line="360" w:lineRule="auto"/>
        <w:jc w:val="both"/>
        <w:rPr>
          <w:rFonts w:ascii="Century Gothic" w:eastAsia="Century Gothic" w:hAnsi="Century Gothic" w:cs="Century Gothic"/>
          <w:sz w:val="20"/>
          <w:szCs w:val="20"/>
        </w:rPr>
      </w:pPr>
    </w:p>
    <w:p w14:paraId="7DEBE869" w14:textId="77777777" w:rsidR="003D0B24" w:rsidRPr="003D0B24" w:rsidRDefault="003D0B24" w:rsidP="003D0B24">
      <w:pPr>
        <w:spacing w:line="360" w:lineRule="auto"/>
        <w:jc w:val="both"/>
        <w:rPr>
          <w:rFonts w:ascii="Century Gothic" w:eastAsia="Century Gothic" w:hAnsi="Century Gothic" w:cs="Century Gothic"/>
        </w:rPr>
      </w:pPr>
      <w:r w:rsidRPr="003D0B24">
        <w:rPr>
          <w:rFonts w:ascii="Century Gothic" w:eastAsia="Century Gothic" w:hAnsi="Century Gothic" w:cs="Century Gothic"/>
        </w:rPr>
        <w:t>Las condonaciones anteriormente mencionadas sólo podrán realizarse de manera particular en cada caso que específicamente le sea planteado a la Tesorería y nunca con efectos generales.</w:t>
      </w:r>
    </w:p>
    <w:p w14:paraId="7A2E76EF" w14:textId="6395BB17" w:rsidR="003A2F48" w:rsidRPr="007130B3" w:rsidRDefault="003A2F48" w:rsidP="003A2F48">
      <w:pPr>
        <w:rPr>
          <w:sz w:val="16"/>
          <w:szCs w:val="16"/>
          <w:lang w:val="en-US"/>
        </w:rPr>
      </w:pPr>
    </w:p>
    <w:p w14:paraId="02373C66" w14:textId="77777777" w:rsidR="003A2F48" w:rsidRPr="007130B3" w:rsidRDefault="003A2F48" w:rsidP="003A2F48">
      <w:pPr>
        <w:rPr>
          <w:sz w:val="16"/>
          <w:szCs w:val="16"/>
          <w:lang w:val="en-US"/>
        </w:rPr>
      </w:pPr>
    </w:p>
    <w:p w14:paraId="1FD4C49E" w14:textId="77777777" w:rsidR="007D4789" w:rsidRPr="003D0B24" w:rsidRDefault="007D4789" w:rsidP="00C22D96">
      <w:pPr>
        <w:pStyle w:val="Ttulo3"/>
        <w:rPr>
          <w:rFonts w:ascii="Century Gothic" w:hAnsi="Century Gothic"/>
          <w:sz w:val="28"/>
          <w:szCs w:val="28"/>
        </w:rPr>
      </w:pPr>
      <w:r w:rsidRPr="003D0B24">
        <w:rPr>
          <w:rFonts w:ascii="Century Gothic" w:hAnsi="Century Gothic"/>
          <w:sz w:val="28"/>
          <w:szCs w:val="28"/>
        </w:rPr>
        <w:t>T R A N S I T O R I O S</w:t>
      </w:r>
    </w:p>
    <w:p w14:paraId="4087B312" w14:textId="7C0A4C2C" w:rsidR="007D4789" w:rsidRPr="003D0B24" w:rsidRDefault="007D4789" w:rsidP="00C22D96">
      <w:pPr>
        <w:jc w:val="both"/>
        <w:rPr>
          <w:rFonts w:ascii="Century Gothic" w:hAnsi="Century Gothic" w:cs="Arial"/>
          <w:lang w:val="en-US"/>
        </w:rPr>
      </w:pPr>
    </w:p>
    <w:p w14:paraId="3219267A" w14:textId="77777777" w:rsidR="00997804" w:rsidRPr="007130B3" w:rsidRDefault="00997804" w:rsidP="00C22D96">
      <w:pPr>
        <w:jc w:val="both"/>
        <w:rPr>
          <w:rFonts w:ascii="Century Gothic" w:hAnsi="Century Gothic" w:cs="Arial"/>
          <w:sz w:val="16"/>
          <w:szCs w:val="16"/>
          <w:lang w:val="en-US"/>
        </w:rPr>
      </w:pPr>
    </w:p>
    <w:p w14:paraId="28A8D388" w14:textId="403C9BA5" w:rsidR="00420186" w:rsidRPr="003D0B24" w:rsidRDefault="00420186" w:rsidP="00C22D96">
      <w:pPr>
        <w:spacing w:line="360" w:lineRule="auto"/>
        <w:jc w:val="both"/>
        <w:rPr>
          <w:rFonts w:ascii="Century Gothic" w:hAnsi="Century Gothic" w:cs="Arial"/>
          <w:lang w:val="es-ES_tradnl"/>
        </w:rPr>
      </w:pPr>
      <w:r w:rsidRPr="003D0B24">
        <w:rPr>
          <w:rFonts w:ascii="Century Gothic" w:hAnsi="Century Gothic" w:cs="Arial"/>
          <w:b/>
          <w:sz w:val="28"/>
          <w:szCs w:val="28"/>
          <w:lang w:val="es-ES_tradnl"/>
        </w:rPr>
        <w:t xml:space="preserve">ARTÍCULO </w:t>
      </w:r>
      <w:proofErr w:type="gramStart"/>
      <w:r w:rsidRPr="003D0B24">
        <w:rPr>
          <w:rFonts w:ascii="Century Gothic" w:hAnsi="Century Gothic" w:cs="Arial"/>
          <w:b/>
          <w:sz w:val="28"/>
          <w:szCs w:val="28"/>
          <w:lang w:val="es-ES_tradnl"/>
        </w:rPr>
        <w:t>PRIMERO.-</w:t>
      </w:r>
      <w:proofErr w:type="gramEnd"/>
      <w:r w:rsidRPr="003D0B24">
        <w:rPr>
          <w:rFonts w:ascii="Century Gothic" w:hAnsi="Century Gothic" w:cs="Arial"/>
          <w:lang w:val="es-ES_tradnl"/>
        </w:rPr>
        <w:t xml:space="preserve"> La presente Ley de Ingresos entrará en vigor el </w:t>
      </w:r>
      <w:r w:rsidR="001A3375">
        <w:rPr>
          <w:rFonts w:ascii="Century Gothic" w:hAnsi="Century Gothic" w:cs="Arial"/>
          <w:lang w:val="es-ES_tradnl"/>
        </w:rPr>
        <w:t xml:space="preserve">día </w:t>
      </w:r>
      <w:r w:rsidRPr="003D0B24">
        <w:rPr>
          <w:rFonts w:ascii="Century Gothic" w:hAnsi="Century Gothic" w:cs="Arial"/>
          <w:lang w:val="es-ES_tradnl"/>
        </w:rPr>
        <w:t>primero de enero del año dos mil veintiséis.</w:t>
      </w:r>
    </w:p>
    <w:p w14:paraId="5FF7D6CF" w14:textId="77777777" w:rsidR="00420186" w:rsidRPr="007130B3" w:rsidRDefault="00420186" w:rsidP="00C22D96">
      <w:pPr>
        <w:spacing w:line="360" w:lineRule="auto"/>
        <w:jc w:val="both"/>
        <w:rPr>
          <w:rFonts w:ascii="Century Gothic" w:hAnsi="Century Gothic" w:cs="Arial"/>
          <w:b/>
          <w:bCs/>
          <w:sz w:val="20"/>
          <w:szCs w:val="20"/>
          <w:lang w:val="es-ES_tradnl"/>
        </w:rPr>
      </w:pPr>
    </w:p>
    <w:p w14:paraId="30ED92EE" w14:textId="702BE480" w:rsidR="007D4789" w:rsidRDefault="007D4789" w:rsidP="00C22D96">
      <w:pPr>
        <w:spacing w:line="360" w:lineRule="auto"/>
        <w:jc w:val="both"/>
        <w:rPr>
          <w:rFonts w:ascii="Century Gothic" w:hAnsi="Century Gothic" w:cs="Arial"/>
          <w:lang w:val="es-ES_tradnl"/>
        </w:rPr>
      </w:pPr>
      <w:r w:rsidRPr="003D0B24">
        <w:rPr>
          <w:rFonts w:ascii="Century Gothic" w:hAnsi="Century Gothic" w:cs="Arial"/>
          <w:b/>
          <w:bCs/>
          <w:sz w:val="28"/>
          <w:szCs w:val="28"/>
          <w:lang w:val="es-ES_tradnl"/>
        </w:rPr>
        <w:t xml:space="preserve">ARTÍCULO </w:t>
      </w:r>
      <w:proofErr w:type="gramStart"/>
      <w:r w:rsidR="00420186" w:rsidRPr="003D0B24">
        <w:rPr>
          <w:rFonts w:ascii="Century Gothic" w:hAnsi="Century Gothic" w:cs="Arial"/>
          <w:b/>
          <w:bCs/>
          <w:sz w:val="28"/>
          <w:szCs w:val="28"/>
          <w:lang w:val="es-ES_tradnl"/>
        </w:rPr>
        <w:t>SEGUNDO</w:t>
      </w:r>
      <w:r w:rsidR="000A5F38" w:rsidRPr="003D0B24">
        <w:rPr>
          <w:rFonts w:ascii="Century Gothic" w:hAnsi="Century Gothic" w:cs="Arial"/>
          <w:b/>
          <w:bCs/>
          <w:lang w:val="es-ES_tradnl"/>
        </w:rPr>
        <w:t>.-</w:t>
      </w:r>
      <w:proofErr w:type="gramEnd"/>
      <w:r w:rsidRPr="003D0B24">
        <w:rPr>
          <w:rFonts w:ascii="Century Gothic" w:hAnsi="Century Gothic" w:cs="Arial"/>
          <w:b/>
          <w:bCs/>
          <w:lang w:val="es-ES_tradnl"/>
        </w:rPr>
        <w:t xml:space="preserve"> </w:t>
      </w:r>
      <w:r w:rsidRPr="003D0B24">
        <w:rPr>
          <w:rFonts w:ascii="Century Gothic" w:hAnsi="Century Gothic" w:cs="Arial"/>
          <w:lang w:val="es-ES_tradnl"/>
        </w:rPr>
        <w:t xml:space="preserve">Se autoriza al H. Ayuntamiento del Municipio de </w:t>
      </w:r>
      <w:r w:rsidR="003D0B24">
        <w:rPr>
          <w:rFonts w:ascii="Century Gothic" w:hAnsi="Century Gothic" w:cs="Arial"/>
          <w:lang w:val="es-ES_tradnl"/>
        </w:rPr>
        <w:t>Guazapares</w:t>
      </w:r>
      <w:r w:rsidRPr="003D0B24">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3D0B24">
        <w:rPr>
          <w:rFonts w:ascii="Century Gothic" w:hAnsi="Century Gothic" w:cs="Arial"/>
          <w:lang w:val="es-ES_tradnl"/>
        </w:rPr>
        <w:t>que,</w:t>
      </w:r>
      <w:r w:rsidRPr="003D0B24">
        <w:rPr>
          <w:rFonts w:ascii="Century Gothic" w:hAnsi="Century Gothic" w:cs="Arial"/>
          <w:lang w:val="es-ES_tradnl"/>
        </w:rPr>
        <w:t xml:space="preserve"> en materia federal, le sean aplicables.</w:t>
      </w:r>
    </w:p>
    <w:p w14:paraId="4B8F09FC" w14:textId="77777777" w:rsidR="001A3375" w:rsidRPr="007130B3" w:rsidRDefault="001A3375" w:rsidP="00C22D96">
      <w:pPr>
        <w:spacing w:line="360" w:lineRule="auto"/>
        <w:jc w:val="both"/>
        <w:rPr>
          <w:rFonts w:ascii="Century Gothic" w:hAnsi="Century Gothic" w:cs="Arial"/>
          <w:sz w:val="20"/>
          <w:szCs w:val="20"/>
          <w:lang w:val="es-ES_tradnl"/>
        </w:rPr>
      </w:pPr>
    </w:p>
    <w:p w14:paraId="5A479C08" w14:textId="5EEA015A" w:rsidR="00955084" w:rsidRPr="003D0B24" w:rsidRDefault="00955084" w:rsidP="00C22D96">
      <w:pPr>
        <w:spacing w:line="360" w:lineRule="auto"/>
        <w:jc w:val="both"/>
        <w:rPr>
          <w:rFonts w:ascii="Century Gothic" w:hAnsi="Century Gothic" w:cs="Arial"/>
          <w:lang w:val="es-MX"/>
        </w:rPr>
      </w:pPr>
      <w:r w:rsidRPr="003D0B24">
        <w:rPr>
          <w:rFonts w:ascii="Century Gothic" w:hAnsi="Century Gothic" w:cs="Arial"/>
          <w:b/>
          <w:sz w:val="28"/>
          <w:szCs w:val="28"/>
        </w:rPr>
        <w:t>ARTÍ</w:t>
      </w:r>
      <w:r w:rsidR="003468F7" w:rsidRPr="003D0B24">
        <w:rPr>
          <w:rFonts w:ascii="Century Gothic" w:hAnsi="Century Gothic" w:cs="Arial"/>
          <w:b/>
          <w:sz w:val="28"/>
          <w:szCs w:val="28"/>
        </w:rPr>
        <w:t xml:space="preserve">CULO </w:t>
      </w:r>
      <w:proofErr w:type="gramStart"/>
      <w:r w:rsidR="00420186" w:rsidRPr="003D0B24">
        <w:rPr>
          <w:rFonts w:ascii="Century Gothic" w:hAnsi="Century Gothic" w:cs="Arial"/>
          <w:b/>
          <w:sz w:val="28"/>
          <w:szCs w:val="28"/>
        </w:rPr>
        <w:t>TERCERO</w:t>
      </w:r>
      <w:r w:rsidR="000A5F38" w:rsidRPr="003D0B24">
        <w:rPr>
          <w:rFonts w:ascii="Century Gothic" w:hAnsi="Century Gothic" w:cs="Arial"/>
          <w:b/>
          <w:sz w:val="28"/>
          <w:szCs w:val="28"/>
        </w:rPr>
        <w:t>.-</w:t>
      </w:r>
      <w:proofErr w:type="gramEnd"/>
      <w:r w:rsidRPr="003D0B24">
        <w:rPr>
          <w:rFonts w:ascii="Century Gothic" w:hAnsi="Century Gothic" w:cs="Arial"/>
          <w:sz w:val="18"/>
          <w:szCs w:val="18"/>
        </w:rPr>
        <w:t xml:space="preserve"> </w:t>
      </w:r>
      <w:r w:rsidRPr="003D0B24">
        <w:rPr>
          <w:rFonts w:ascii="Century Gothic" w:hAnsi="Century Gothic" w:cs="Arial"/>
          <w:lang w:val="es-MX"/>
        </w:rPr>
        <w:t>El H. Ayuntamien</w:t>
      </w:r>
      <w:r w:rsidR="003468F7" w:rsidRPr="003D0B24">
        <w:rPr>
          <w:rFonts w:ascii="Century Gothic" w:hAnsi="Century Gothic" w:cs="Arial"/>
          <w:lang w:val="es-MX"/>
        </w:rPr>
        <w:t>to del Municipio de</w:t>
      </w:r>
      <w:r w:rsidR="003D0B24">
        <w:rPr>
          <w:rFonts w:ascii="Century Gothic" w:hAnsi="Century Gothic" w:cs="Arial"/>
          <w:lang w:val="es-MX"/>
        </w:rPr>
        <w:t xml:space="preserve"> Guazapares</w:t>
      </w:r>
      <w:r w:rsidRPr="003D0B24">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w:t>
      </w:r>
      <w:r w:rsidRPr="003D0B24">
        <w:rPr>
          <w:rFonts w:ascii="Century Gothic" w:hAnsi="Century Gothic" w:cs="Arial"/>
          <w:lang w:val="es-MX"/>
        </w:rPr>
        <w:lastRenderedPageBreak/>
        <w:t xml:space="preserve">en el </w:t>
      </w:r>
      <w:r w:rsidR="008D46F8" w:rsidRPr="003D0B24">
        <w:rPr>
          <w:rFonts w:ascii="Century Gothic" w:hAnsi="Century Gothic" w:cs="Arial"/>
          <w:lang w:val="es-MX"/>
        </w:rPr>
        <w:t>T</w:t>
      </w:r>
      <w:r w:rsidRPr="003D0B24">
        <w:rPr>
          <w:rFonts w:ascii="Century Gothic" w:hAnsi="Century Gothic" w:cs="Arial"/>
          <w:lang w:val="es-MX"/>
        </w:rPr>
        <w:t>ransitorio Décimo Primero y los que apliquen de acuerdo al artículo 21 de dicha Ley.</w:t>
      </w:r>
    </w:p>
    <w:p w14:paraId="0839C3EA" w14:textId="77777777" w:rsidR="00955084" w:rsidRPr="007130B3" w:rsidRDefault="00955084" w:rsidP="00C22D96">
      <w:pPr>
        <w:spacing w:line="360" w:lineRule="auto"/>
        <w:jc w:val="both"/>
        <w:rPr>
          <w:rFonts w:ascii="Century Gothic" w:hAnsi="Century Gothic" w:cs="Arial"/>
          <w:sz w:val="20"/>
          <w:szCs w:val="20"/>
          <w:lang w:val="es-MX"/>
        </w:rPr>
      </w:pPr>
    </w:p>
    <w:p w14:paraId="2B1D95CA" w14:textId="195F9A7C" w:rsidR="00955084" w:rsidRPr="003D0B24" w:rsidRDefault="003468F7" w:rsidP="00AF1EB0">
      <w:pPr>
        <w:spacing w:line="348" w:lineRule="auto"/>
        <w:jc w:val="both"/>
        <w:rPr>
          <w:rFonts w:ascii="Century Gothic" w:hAnsi="Century Gothic" w:cs="Arial"/>
          <w:lang w:val="es-MX"/>
        </w:rPr>
      </w:pPr>
      <w:r w:rsidRPr="003D0B24">
        <w:rPr>
          <w:rFonts w:ascii="Century Gothic" w:hAnsi="Century Gothic" w:cs="Arial"/>
          <w:b/>
          <w:sz w:val="28"/>
          <w:szCs w:val="28"/>
        </w:rPr>
        <w:t xml:space="preserve">ARTÍCULO </w:t>
      </w:r>
      <w:r w:rsidR="00420186" w:rsidRPr="003D0B24">
        <w:rPr>
          <w:rFonts w:ascii="Century Gothic" w:hAnsi="Century Gothic" w:cs="Arial"/>
          <w:b/>
          <w:sz w:val="28"/>
          <w:szCs w:val="28"/>
        </w:rPr>
        <w:t>CUARTO</w:t>
      </w:r>
      <w:r w:rsidR="00955084" w:rsidRPr="003D0B24">
        <w:rPr>
          <w:rFonts w:ascii="Century Gothic" w:hAnsi="Century Gothic" w:cs="Arial"/>
          <w:b/>
          <w:sz w:val="28"/>
          <w:szCs w:val="28"/>
          <w:lang w:val="es-MX"/>
        </w:rPr>
        <w:t>.-</w:t>
      </w:r>
      <w:r w:rsidR="00955084" w:rsidRPr="003D0B24">
        <w:rPr>
          <w:rFonts w:ascii="Century Gothic" w:hAnsi="Century Gothic" w:cs="Arial"/>
          <w:sz w:val="22"/>
          <w:szCs w:val="22"/>
          <w:lang w:val="es-MX"/>
        </w:rPr>
        <w:t xml:space="preserve"> </w:t>
      </w:r>
      <w:r w:rsidR="00955084" w:rsidRPr="003D0B24">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3D0B24">
        <w:rPr>
          <w:rFonts w:ascii="Century Gothic" w:hAnsi="Century Gothic" w:cs="Arial"/>
          <w:lang w:val="es-MX"/>
        </w:rPr>
        <w:t>6</w:t>
      </w:r>
      <w:r w:rsidR="00955084" w:rsidRPr="003D0B24">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3D0B24">
        <w:rPr>
          <w:rFonts w:ascii="Century Gothic" w:hAnsi="Century Gothic" w:cs="Arial"/>
          <w:lang w:val="es-MX"/>
        </w:rPr>
        <w:t>7</w:t>
      </w:r>
      <w:r w:rsidR="00955084" w:rsidRPr="003D0B24">
        <w:rPr>
          <w:rFonts w:ascii="Century Gothic" w:hAnsi="Century Gothic" w:cs="Arial"/>
          <w:lang w:val="es-MX"/>
        </w:rPr>
        <w:t xml:space="preserve">. </w:t>
      </w:r>
    </w:p>
    <w:p w14:paraId="29083F8D" w14:textId="77777777" w:rsidR="00955084" w:rsidRPr="007130B3" w:rsidRDefault="00955084" w:rsidP="00AF1EB0">
      <w:pPr>
        <w:spacing w:line="348" w:lineRule="auto"/>
        <w:jc w:val="both"/>
        <w:rPr>
          <w:rFonts w:ascii="Century Gothic" w:hAnsi="Century Gothic" w:cs="Arial"/>
          <w:sz w:val="20"/>
          <w:szCs w:val="20"/>
          <w:lang w:val="es-MX"/>
        </w:rPr>
      </w:pPr>
    </w:p>
    <w:p w14:paraId="3C7ABD8B" w14:textId="2BA4EB6F" w:rsidR="00955084" w:rsidRPr="003D0B24" w:rsidRDefault="00955084" w:rsidP="00AF1EB0">
      <w:pPr>
        <w:spacing w:line="348" w:lineRule="auto"/>
        <w:jc w:val="both"/>
        <w:rPr>
          <w:rFonts w:ascii="Century Gothic" w:hAnsi="Century Gothic" w:cs="Arial"/>
          <w:lang w:val="es-MX"/>
        </w:rPr>
      </w:pPr>
      <w:r w:rsidRPr="003D0B24">
        <w:rPr>
          <w:rFonts w:ascii="Century Gothic" w:hAnsi="Century Gothic" w:cs="Arial"/>
          <w:lang w:val="es-MX"/>
        </w:rPr>
        <w:t>Sin perjuicio de lo anterior, las transferencias estatales etiquetadas en términos del párrafo anterior que, al 31 de diciembre del ejercicio fiscal 202</w:t>
      </w:r>
      <w:r w:rsidR="00464F50" w:rsidRPr="003D0B24">
        <w:rPr>
          <w:rFonts w:ascii="Century Gothic" w:hAnsi="Century Gothic" w:cs="Arial"/>
          <w:lang w:val="es-MX"/>
        </w:rPr>
        <w:t>6</w:t>
      </w:r>
      <w:r w:rsidRPr="003D0B24">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3D0B24">
        <w:rPr>
          <w:rFonts w:ascii="Century Gothic" w:hAnsi="Century Gothic" w:cs="Arial"/>
          <w:lang w:val="es-MX"/>
        </w:rPr>
        <w:t>7</w:t>
      </w:r>
      <w:r w:rsidRPr="003D0B24">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62F3BFB0" w14:textId="77777777" w:rsidR="007130B3" w:rsidRPr="00341DA4" w:rsidRDefault="007130B3" w:rsidP="003D0B24">
      <w:pPr>
        <w:spacing w:line="331" w:lineRule="auto"/>
        <w:ind w:right="17"/>
        <w:jc w:val="both"/>
        <w:rPr>
          <w:rFonts w:ascii="Century Gothic" w:eastAsia="Aptos" w:hAnsi="Century Gothic"/>
          <w:b/>
          <w:kern w:val="2"/>
          <w:sz w:val="26"/>
          <w:szCs w:val="26"/>
          <w:lang w:val="es-MX" w:eastAsia="en-US"/>
        </w:rPr>
      </w:pPr>
      <w:bookmarkStart w:id="0" w:name="_Hlk215764426"/>
    </w:p>
    <w:p w14:paraId="411BE6DC" w14:textId="0B58A662" w:rsidR="003D0B24" w:rsidRDefault="00AA13A4" w:rsidP="007130B3">
      <w:pPr>
        <w:spacing w:line="312" w:lineRule="auto"/>
        <w:ind w:right="17"/>
        <w:jc w:val="both"/>
        <w:rPr>
          <w:rFonts w:ascii="Century Gothic" w:eastAsia="Aptos" w:hAnsi="Century Gothic"/>
          <w:kern w:val="2"/>
          <w:lang w:val="es-MX" w:eastAsia="en-US"/>
        </w:rPr>
      </w:pPr>
      <w:r w:rsidRPr="003D0B24">
        <w:rPr>
          <w:rFonts w:ascii="Century Gothic" w:eastAsia="Aptos" w:hAnsi="Century Gothic"/>
          <w:b/>
          <w:kern w:val="2"/>
          <w:sz w:val="28"/>
          <w:szCs w:val="28"/>
          <w:lang w:val="es-MX" w:eastAsia="en-US"/>
        </w:rPr>
        <w:t>D A D O</w:t>
      </w:r>
      <w:r w:rsidRPr="003D0B24">
        <w:rPr>
          <w:rFonts w:ascii="Century Gothic" w:eastAsia="Aptos" w:hAnsi="Century Gothic"/>
          <w:kern w:val="2"/>
          <w:lang w:val="es-MX" w:eastAsia="en-US"/>
        </w:rPr>
        <w:t xml:space="preserve"> en el Salón de Sesiones del Poder Legislativo, en la ciudad de Chihuahua, Chih., a los</w:t>
      </w:r>
      <w:r w:rsidR="00A21494">
        <w:rPr>
          <w:rFonts w:ascii="Century Gothic" w:eastAsia="Aptos" w:hAnsi="Century Gothic"/>
          <w:kern w:val="2"/>
          <w:lang w:val="es-MX" w:eastAsia="en-US"/>
        </w:rPr>
        <w:t xml:space="preserve"> </w:t>
      </w:r>
      <w:r w:rsidR="003A2F48">
        <w:rPr>
          <w:rFonts w:ascii="Century Gothic" w:eastAsia="Aptos" w:hAnsi="Century Gothic"/>
          <w:kern w:val="2"/>
          <w:lang w:val="es-MX" w:eastAsia="en-US"/>
        </w:rPr>
        <w:t>once</w:t>
      </w:r>
      <w:r w:rsidR="00A21494">
        <w:rPr>
          <w:rFonts w:ascii="Century Gothic" w:eastAsia="Aptos" w:hAnsi="Century Gothic"/>
          <w:kern w:val="2"/>
          <w:lang w:val="es-MX" w:eastAsia="en-US"/>
        </w:rPr>
        <w:t xml:space="preserve"> </w:t>
      </w:r>
      <w:r w:rsidR="00FD5239">
        <w:rPr>
          <w:rFonts w:ascii="Century Gothic" w:eastAsia="Aptos" w:hAnsi="Century Gothic"/>
          <w:kern w:val="2"/>
          <w:lang w:val="es-MX" w:eastAsia="en-US"/>
        </w:rPr>
        <w:t xml:space="preserve">días </w:t>
      </w:r>
      <w:r w:rsidRPr="003D0B24">
        <w:rPr>
          <w:rFonts w:ascii="Century Gothic" w:eastAsia="Aptos" w:hAnsi="Century Gothic"/>
          <w:kern w:val="2"/>
          <w:lang w:val="es-MX" w:eastAsia="en-US"/>
        </w:rPr>
        <w:t>del mes de diciembre del año dos mil veinticinco</w:t>
      </w:r>
      <w:r w:rsidR="003D0B24">
        <w:rPr>
          <w:rFonts w:ascii="Century Gothic" w:eastAsia="Aptos" w:hAnsi="Century Gothic"/>
          <w:kern w:val="2"/>
          <w:lang w:val="es-MX" w:eastAsia="en-US"/>
        </w:rPr>
        <w:t>.</w:t>
      </w:r>
    </w:p>
    <w:p w14:paraId="232C952C" w14:textId="77777777" w:rsidR="0042705E" w:rsidRPr="0042705E" w:rsidRDefault="0042705E" w:rsidP="003D0B24">
      <w:pPr>
        <w:spacing w:line="331" w:lineRule="auto"/>
        <w:ind w:right="17"/>
        <w:jc w:val="center"/>
        <w:rPr>
          <w:rFonts w:ascii="Century Gothic" w:hAnsi="Century Gothic"/>
          <w:b/>
          <w:sz w:val="16"/>
          <w:szCs w:val="16"/>
        </w:rPr>
      </w:pPr>
    </w:p>
    <w:p w14:paraId="46DF7984" w14:textId="0BBB154B" w:rsidR="00AA13A4" w:rsidRPr="003D0B24" w:rsidRDefault="00AA13A4" w:rsidP="003D0B24">
      <w:pPr>
        <w:spacing w:line="331" w:lineRule="auto"/>
        <w:ind w:right="17"/>
        <w:jc w:val="center"/>
        <w:rPr>
          <w:rFonts w:ascii="Century Gothic" w:eastAsia="Aptos" w:hAnsi="Century Gothic"/>
          <w:kern w:val="2"/>
          <w:lang w:val="es-MX" w:eastAsia="en-US"/>
        </w:rPr>
      </w:pPr>
      <w:r w:rsidRPr="003D0B24">
        <w:rPr>
          <w:rFonts w:ascii="Century Gothic" w:hAnsi="Century Gothic"/>
          <w:b/>
          <w:sz w:val="26"/>
          <w:szCs w:val="26"/>
        </w:rPr>
        <w:t>PRESIDENTE</w:t>
      </w:r>
    </w:p>
    <w:p w14:paraId="06459D04" w14:textId="77777777" w:rsidR="00AA13A4" w:rsidRPr="003D0B24" w:rsidRDefault="00AA13A4" w:rsidP="00C22D96">
      <w:pPr>
        <w:rPr>
          <w:rFonts w:ascii="Century Gothic" w:hAnsi="Century Gothic"/>
          <w:b/>
          <w:sz w:val="22"/>
          <w:szCs w:val="22"/>
        </w:rPr>
      </w:pPr>
    </w:p>
    <w:p w14:paraId="37A550AF" w14:textId="77777777" w:rsidR="00AA13A4" w:rsidRPr="003D0B24" w:rsidRDefault="00AA13A4" w:rsidP="00C22D96">
      <w:pPr>
        <w:jc w:val="center"/>
        <w:rPr>
          <w:rFonts w:ascii="Century Gothic" w:hAnsi="Century Gothic"/>
          <w:b/>
          <w:sz w:val="22"/>
          <w:szCs w:val="22"/>
        </w:rPr>
      </w:pPr>
    </w:p>
    <w:p w14:paraId="5C15262F" w14:textId="77777777" w:rsidR="00AA13A4" w:rsidRPr="003D0B24" w:rsidRDefault="00AA13A4" w:rsidP="00C22D96">
      <w:pPr>
        <w:rPr>
          <w:rFonts w:ascii="Century Gothic" w:hAnsi="Century Gothic"/>
          <w:b/>
          <w:sz w:val="22"/>
          <w:szCs w:val="22"/>
        </w:rPr>
      </w:pPr>
    </w:p>
    <w:p w14:paraId="3266C665" w14:textId="77777777" w:rsidR="00AA13A4" w:rsidRPr="003D0B24" w:rsidRDefault="00AA13A4" w:rsidP="00C22D96">
      <w:pPr>
        <w:rPr>
          <w:rFonts w:ascii="Century Gothic" w:hAnsi="Century Gothic"/>
          <w:b/>
          <w:sz w:val="22"/>
          <w:szCs w:val="22"/>
        </w:rPr>
      </w:pPr>
    </w:p>
    <w:p w14:paraId="2BD5EB0E" w14:textId="77777777" w:rsidR="00AA13A4" w:rsidRPr="003D0B24" w:rsidRDefault="00AA13A4" w:rsidP="00C22D96">
      <w:pPr>
        <w:rPr>
          <w:rFonts w:ascii="Century Gothic" w:hAnsi="Century Gothic"/>
          <w:b/>
          <w:sz w:val="22"/>
          <w:szCs w:val="22"/>
        </w:rPr>
      </w:pPr>
    </w:p>
    <w:p w14:paraId="48A7542C" w14:textId="77777777" w:rsidR="00AA13A4" w:rsidRPr="003D0B24" w:rsidRDefault="00AA13A4" w:rsidP="00C22D96">
      <w:pPr>
        <w:rPr>
          <w:rFonts w:ascii="Century Gothic" w:hAnsi="Century Gothic"/>
          <w:b/>
        </w:rPr>
      </w:pPr>
    </w:p>
    <w:p w14:paraId="330F0E0D" w14:textId="77777777" w:rsidR="00AA13A4" w:rsidRPr="003D0B24" w:rsidRDefault="00AA13A4" w:rsidP="00C22D96">
      <w:pPr>
        <w:jc w:val="center"/>
        <w:rPr>
          <w:rFonts w:ascii="Century Gothic" w:hAnsi="Century Gothic"/>
          <w:b/>
          <w:sz w:val="26"/>
          <w:szCs w:val="26"/>
        </w:rPr>
      </w:pPr>
      <w:r w:rsidRPr="003D0B24">
        <w:rPr>
          <w:rFonts w:ascii="Century Gothic" w:hAnsi="Century Gothic"/>
          <w:b/>
          <w:sz w:val="26"/>
          <w:szCs w:val="26"/>
        </w:rPr>
        <w:t>DIP. GUILLERMO PATRICIO RAMÍREZ GUTIÉRREZ</w:t>
      </w:r>
    </w:p>
    <w:p w14:paraId="15C341AE" w14:textId="77777777" w:rsidR="00AA13A4" w:rsidRPr="003D0B24" w:rsidRDefault="00AA13A4" w:rsidP="00C22D96">
      <w:pPr>
        <w:rPr>
          <w:rFonts w:ascii="Century Gothic" w:hAnsi="Century Gothic"/>
          <w:b/>
        </w:rPr>
      </w:pPr>
    </w:p>
    <w:p w14:paraId="7EBB634F" w14:textId="77777777" w:rsidR="00AA13A4" w:rsidRPr="003D0B24" w:rsidRDefault="00AA13A4" w:rsidP="00C22D96">
      <w:pPr>
        <w:rPr>
          <w:rFonts w:ascii="Century Gothic" w:hAnsi="Century Gothic"/>
          <w:b/>
        </w:rPr>
      </w:pPr>
    </w:p>
    <w:p w14:paraId="75DDC941" w14:textId="77777777" w:rsidR="00AA13A4" w:rsidRPr="003D0B24" w:rsidRDefault="00AA13A4" w:rsidP="00C22D96">
      <w:pPr>
        <w:rPr>
          <w:rFonts w:ascii="Century Gothic" w:hAnsi="Century Gothic"/>
          <w:b/>
        </w:rPr>
      </w:pPr>
    </w:p>
    <w:p w14:paraId="587EB0AF" w14:textId="77777777" w:rsidR="00AA13A4" w:rsidRPr="003D0B24" w:rsidRDefault="00AA13A4" w:rsidP="00C22D96">
      <w:pPr>
        <w:rPr>
          <w:rFonts w:ascii="Century Gothic" w:hAnsi="Century Gothic"/>
          <w:b/>
        </w:rPr>
      </w:pPr>
    </w:p>
    <w:p w14:paraId="0F4CFCF9" w14:textId="77777777" w:rsidR="00AA13A4" w:rsidRPr="003D0B24" w:rsidRDefault="00AA13A4" w:rsidP="00C22D96">
      <w:pPr>
        <w:rPr>
          <w:rFonts w:ascii="Century Gothic" w:hAnsi="Century Gothic"/>
          <w:b/>
        </w:rPr>
      </w:pPr>
    </w:p>
    <w:p w14:paraId="1791964E" w14:textId="77777777" w:rsidR="00AA13A4" w:rsidRPr="003D0B24"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3D0B24" w14:paraId="2FCCF60A" w14:textId="77777777" w:rsidTr="002A4A3A">
        <w:trPr>
          <w:jc w:val="center"/>
        </w:trPr>
        <w:tc>
          <w:tcPr>
            <w:tcW w:w="4969" w:type="dxa"/>
          </w:tcPr>
          <w:p w14:paraId="473FEA81" w14:textId="77777777" w:rsidR="00AA13A4" w:rsidRPr="003D0B24" w:rsidRDefault="00AA13A4" w:rsidP="00C22D96">
            <w:pPr>
              <w:spacing w:before="60" w:after="120"/>
              <w:ind w:right="40"/>
              <w:jc w:val="center"/>
              <w:rPr>
                <w:rFonts w:ascii="Century Gothic" w:hAnsi="Century Gothic" w:cs="Arial"/>
                <w:iCs/>
                <w:sz w:val="26"/>
                <w:szCs w:val="26"/>
              </w:rPr>
            </w:pPr>
            <w:r w:rsidRPr="003D0B24">
              <w:rPr>
                <w:rFonts w:ascii="Century Gothic" w:hAnsi="Century Gothic"/>
                <w:b/>
                <w:sz w:val="26"/>
                <w:szCs w:val="26"/>
              </w:rPr>
              <w:t>SECRETARIO</w:t>
            </w:r>
          </w:p>
          <w:p w14:paraId="7A142B3B" w14:textId="77777777" w:rsidR="00AA13A4" w:rsidRPr="003D0B24" w:rsidRDefault="00AA13A4" w:rsidP="00C22D96">
            <w:pPr>
              <w:spacing w:before="60" w:after="120"/>
              <w:ind w:right="40"/>
              <w:jc w:val="both"/>
              <w:rPr>
                <w:rFonts w:ascii="Century Gothic" w:hAnsi="Century Gothic" w:cs="Arial"/>
                <w:iCs/>
                <w:sz w:val="2"/>
                <w:szCs w:val="2"/>
              </w:rPr>
            </w:pPr>
          </w:p>
          <w:p w14:paraId="72CB6480" w14:textId="77777777" w:rsidR="00AA13A4" w:rsidRPr="003D0B24" w:rsidRDefault="00AA13A4" w:rsidP="00C22D96">
            <w:pPr>
              <w:spacing w:before="60" w:after="120"/>
              <w:ind w:right="40"/>
              <w:jc w:val="both"/>
              <w:rPr>
                <w:rFonts w:ascii="Century Gothic" w:hAnsi="Century Gothic" w:cs="Arial"/>
                <w:iCs/>
                <w:sz w:val="2"/>
                <w:szCs w:val="2"/>
              </w:rPr>
            </w:pPr>
          </w:p>
          <w:p w14:paraId="7FDB7C41" w14:textId="77777777" w:rsidR="00AA13A4" w:rsidRPr="003D0B24" w:rsidRDefault="00AA13A4" w:rsidP="00C22D96">
            <w:pPr>
              <w:spacing w:before="60" w:after="120"/>
              <w:ind w:right="40"/>
              <w:jc w:val="both"/>
              <w:rPr>
                <w:rFonts w:ascii="Century Gothic" w:hAnsi="Century Gothic" w:cs="Arial"/>
                <w:iCs/>
                <w:sz w:val="2"/>
                <w:szCs w:val="2"/>
              </w:rPr>
            </w:pPr>
          </w:p>
          <w:p w14:paraId="223AD043" w14:textId="77777777" w:rsidR="00AA13A4" w:rsidRPr="003D0B24" w:rsidRDefault="00AA13A4" w:rsidP="00C22D96">
            <w:pPr>
              <w:spacing w:before="60" w:after="120"/>
              <w:ind w:right="40"/>
              <w:jc w:val="both"/>
              <w:rPr>
                <w:rFonts w:ascii="Century Gothic" w:hAnsi="Century Gothic" w:cs="Arial"/>
                <w:iCs/>
                <w:sz w:val="2"/>
                <w:szCs w:val="2"/>
              </w:rPr>
            </w:pPr>
          </w:p>
          <w:p w14:paraId="45545D8D" w14:textId="77777777" w:rsidR="00AA13A4" w:rsidRPr="003D0B24" w:rsidRDefault="00AA13A4" w:rsidP="00C22D96">
            <w:pPr>
              <w:spacing w:before="60" w:after="120"/>
              <w:ind w:right="40"/>
              <w:jc w:val="both"/>
              <w:rPr>
                <w:rFonts w:ascii="Century Gothic" w:hAnsi="Century Gothic" w:cs="Arial"/>
                <w:iCs/>
                <w:sz w:val="2"/>
                <w:szCs w:val="2"/>
              </w:rPr>
            </w:pPr>
          </w:p>
          <w:p w14:paraId="5095C170" w14:textId="77777777" w:rsidR="00AA13A4" w:rsidRPr="003D0B24" w:rsidRDefault="00AA13A4" w:rsidP="00C22D96">
            <w:pPr>
              <w:spacing w:before="60" w:after="120"/>
              <w:ind w:right="40"/>
              <w:jc w:val="both"/>
              <w:rPr>
                <w:rFonts w:ascii="Century Gothic" w:hAnsi="Century Gothic" w:cs="Arial"/>
                <w:iCs/>
                <w:sz w:val="2"/>
                <w:szCs w:val="2"/>
              </w:rPr>
            </w:pPr>
          </w:p>
          <w:p w14:paraId="1C2AD003" w14:textId="77777777" w:rsidR="00AA13A4" w:rsidRPr="003D0B24" w:rsidRDefault="00AA13A4" w:rsidP="00C22D96">
            <w:pPr>
              <w:spacing w:before="60" w:after="120"/>
              <w:ind w:right="40"/>
              <w:jc w:val="both"/>
              <w:rPr>
                <w:rFonts w:ascii="Century Gothic" w:hAnsi="Century Gothic" w:cs="Arial"/>
                <w:iCs/>
                <w:sz w:val="2"/>
                <w:szCs w:val="2"/>
              </w:rPr>
            </w:pPr>
          </w:p>
          <w:p w14:paraId="317AD344" w14:textId="77777777" w:rsidR="00AA13A4" w:rsidRPr="003D0B24" w:rsidRDefault="00AA13A4" w:rsidP="00C22D96">
            <w:pPr>
              <w:spacing w:before="60" w:after="120"/>
              <w:ind w:right="40"/>
              <w:jc w:val="both"/>
              <w:rPr>
                <w:rFonts w:ascii="Century Gothic" w:hAnsi="Century Gothic" w:cs="Arial"/>
                <w:iCs/>
                <w:sz w:val="2"/>
                <w:szCs w:val="2"/>
              </w:rPr>
            </w:pPr>
          </w:p>
          <w:p w14:paraId="500798D1" w14:textId="77777777" w:rsidR="00AA13A4" w:rsidRPr="003D0B24" w:rsidRDefault="00AA13A4" w:rsidP="00C22D96">
            <w:pPr>
              <w:spacing w:before="60" w:after="120"/>
              <w:ind w:right="40"/>
              <w:jc w:val="both"/>
              <w:rPr>
                <w:rFonts w:ascii="Century Gothic" w:hAnsi="Century Gothic" w:cs="Arial"/>
                <w:b/>
                <w:iCs/>
                <w:sz w:val="2"/>
                <w:szCs w:val="2"/>
              </w:rPr>
            </w:pPr>
          </w:p>
          <w:p w14:paraId="4E7E5DD8" w14:textId="77777777" w:rsidR="00AA13A4" w:rsidRPr="003D0B24" w:rsidRDefault="00AA13A4" w:rsidP="00C22D96">
            <w:pPr>
              <w:spacing w:before="60" w:after="120"/>
              <w:ind w:right="40"/>
              <w:jc w:val="both"/>
              <w:rPr>
                <w:rFonts w:ascii="Century Gothic" w:hAnsi="Century Gothic" w:cs="Arial"/>
                <w:b/>
                <w:iCs/>
                <w:sz w:val="2"/>
                <w:szCs w:val="2"/>
              </w:rPr>
            </w:pPr>
          </w:p>
          <w:p w14:paraId="60E31217" w14:textId="5A4A71D9" w:rsidR="00AA13A4" w:rsidRPr="003D0B24" w:rsidRDefault="00AA13A4" w:rsidP="00C22D96">
            <w:pPr>
              <w:spacing w:before="60" w:after="120"/>
              <w:ind w:right="40"/>
              <w:jc w:val="center"/>
              <w:rPr>
                <w:rFonts w:ascii="Century Gothic" w:hAnsi="Century Gothic"/>
                <w:b/>
                <w:sz w:val="26"/>
                <w:szCs w:val="26"/>
              </w:rPr>
            </w:pPr>
            <w:r w:rsidRPr="003D0B24">
              <w:rPr>
                <w:rFonts w:ascii="Century Gothic" w:hAnsi="Century Gothic" w:cs="Arial"/>
                <w:b/>
                <w:iCs/>
                <w:sz w:val="26"/>
                <w:szCs w:val="26"/>
              </w:rPr>
              <w:t>DIP. FRANCISCO ADRIÁN SÁNCHEZ VILLEGAS</w:t>
            </w:r>
          </w:p>
        </w:tc>
        <w:tc>
          <w:tcPr>
            <w:tcW w:w="4394" w:type="dxa"/>
          </w:tcPr>
          <w:p w14:paraId="0239E868" w14:textId="77777777" w:rsidR="00AA13A4" w:rsidRPr="003D0B24" w:rsidRDefault="00AA13A4" w:rsidP="00C22D96">
            <w:pPr>
              <w:spacing w:before="60" w:after="120"/>
              <w:ind w:right="40"/>
              <w:jc w:val="center"/>
              <w:rPr>
                <w:rFonts w:ascii="Century Gothic" w:hAnsi="Century Gothic" w:cs="Arial"/>
                <w:iCs/>
                <w:sz w:val="26"/>
                <w:szCs w:val="26"/>
              </w:rPr>
            </w:pPr>
            <w:r w:rsidRPr="003D0B24">
              <w:rPr>
                <w:rFonts w:ascii="Century Gothic" w:hAnsi="Century Gothic"/>
                <w:b/>
                <w:sz w:val="26"/>
                <w:szCs w:val="26"/>
              </w:rPr>
              <w:t>SECRETARIO</w:t>
            </w:r>
          </w:p>
          <w:p w14:paraId="02958E6A" w14:textId="77777777" w:rsidR="00AA13A4" w:rsidRPr="003D0B24" w:rsidRDefault="00AA13A4" w:rsidP="00C22D96">
            <w:pPr>
              <w:spacing w:before="60" w:after="120"/>
              <w:ind w:right="40"/>
              <w:jc w:val="both"/>
              <w:rPr>
                <w:rFonts w:ascii="Century Gothic" w:hAnsi="Century Gothic" w:cs="Arial"/>
                <w:iCs/>
                <w:sz w:val="2"/>
                <w:szCs w:val="2"/>
              </w:rPr>
            </w:pPr>
          </w:p>
          <w:p w14:paraId="3E852791" w14:textId="77777777" w:rsidR="00AA13A4" w:rsidRPr="003D0B24" w:rsidRDefault="00AA13A4" w:rsidP="00C22D96">
            <w:pPr>
              <w:spacing w:before="60" w:after="120"/>
              <w:ind w:right="40"/>
              <w:jc w:val="both"/>
              <w:rPr>
                <w:rFonts w:ascii="Century Gothic" w:hAnsi="Century Gothic" w:cs="Arial"/>
                <w:iCs/>
                <w:sz w:val="2"/>
                <w:szCs w:val="2"/>
              </w:rPr>
            </w:pPr>
          </w:p>
          <w:p w14:paraId="154BB2DA" w14:textId="77777777" w:rsidR="00AA13A4" w:rsidRPr="003D0B24" w:rsidRDefault="00AA13A4" w:rsidP="00C22D96">
            <w:pPr>
              <w:spacing w:before="60" w:after="120"/>
              <w:ind w:right="40"/>
              <w:jc w:val="both"/>
              <w:rPr>
                <w:rFonts w:ascii="Century Gothic" w:hAnsi="Century Gothic" w:cs="Arial"/>
                <w:iCs/>
                <w:sz w:val="2"/>
                <w:szCs w:val="2"/>
              </w:rPr>
            </w:pPr>
          </w:p>
          <w:p w14:paraId="1419047A" w14:textId="77777777" w:rsidR="00AA13A4" w:rsidRPr="003D0B24" w:rsidRDefault="00AA13A4" w:rsidP="00C22D96">
            <w:pPr>
              <w:spacing w:before="60" w:after="120"/>
              <w:ind w:right="40"/>
              <w:jc w:val="both"/>
              <w:rPr>
                <w:rFonts w:ascii="Century Gothic" w:hAnsi="Century Gothic" w:cs="Arial"/>
                <w:iCs/>
                <w:sz w:val="2"/>
                <w:szCs w:val="2"/>
              </w:rPr>
            </w:pPr>
          </w:p>
          <w:p w14:paraId="1ECD8767" w14:textId="77777777" w:rsidR="00AA13A4" w:rsidRPr="003D0B24" w:rsidRDefault="00AA13A4" w:rsidP="00C22D96">
            <w:pPr>
              <w:spacing w:before="60" w:after="120"/>
              <w:ind w:right="40"/>
              <w:jc w:val="both"/>
              <w:rPr>
                <w:rFonts w:ascii="Century Gothic" w:hAnsi="Century Gothic" w:cs="Arial"/>
                <w:b/>
                <w:iCs/>
                <w:sz w:val="2"/>
                <w:szCs w:val="2"/>
              </w:rPr>
            </w:pPr>
          </w:p>
          <w:p w14:paraId="4DD02E0B" w14:textId="77777777" w:rsidR="00AA13A4" w:rsidRPr="003D0B24" w:rsidRDefault="00AA13A4" w:rsidP="00C22D96">
            <w:pPr>
              <w:spacing w:before="60" w:after="120"/>
              <w:ind w:right="40"/>
              <w:jc w:val="both"/>
              <w:rPr>
                <w:rFonts w:ascii="Century Gothic" w:hAnsi="Century Gothic" w:cs="Arial"/>
                <w:b/>
                <w:iCs/>
                <w:sz w:val="2"/>
                <w:szCs w:val="2"/>
              </w:rPr>
            </w:pPr>
          </w:p>
          <w:p w14:paraId="46833B9B" w14:textId="77777777" w:rsidR="00AA13A4" w:rsidRPr="003D0B24" w:rsidRDefault="00AA13A4" w:rsidP="00C22D96">
            <w:pPr>
              <w:spacing w:before="60" w:after="120"/>
              <w:ind w:right="40"/>
              <w:jc w:val="both"/>
              <w:rPr>
                <w:rFonts w:ascii="Century Gothic" w:hAnsi="Century Gothic" w:cs="Arial"/>
                <w:b/>
                <w:iCs/>
                <w:sz w:val="2"/>
                <w:szCs w:val="2"/>
              </w:rPr>
            </w:pPr>
          </w:p>
          <w:p w14:paraId="33927A75" w14:textId="77777777" w:rsidR="00AA13A4" w:rsidRPr="003D0B24" w:rsidRDefault="00AA13A4" w:rsidP="00C22D96">
            <w:pPr>
              <w:spacing w:before="60" w:after="120"/>
              <w:ind w:right="40"/>
              <w:jc w:val="both"/>
              <w:rPr>
                <w:rFonts w:ascii="Century Gothic" w:hAnsi="Century Gothic" w:cs="Arial"/>
                <w:b/>
                <w:iCs/>
                <w:sz w:val="2"/>
                <w:szCs w:val="2"/>
              </w:rPr>
            </w:pPr>
          </w:p>
          <w:p w14:paraId="1570A97B" w14:textId="77777777" w:rsidR="00AA13A4" w:rsidRPr="003D0B24" w:rsidRDefault="00AA13A4" w:rsidP="00C22D96">
            <w:pPr>
              <w:spacing w:before="60" w:after="120"/>
              <w:ind w:right="40"/>
              <w:jc w:val="both"/>
              <w:rPr>
                <w:rFonts w:ascii="Century Gothic" w:hAnsi="Century Gothic" w:cs="Arial"/>
                <w:b/>
                <w:iCs/>
                <w:sz w:val="2"/>
                <w:szCs w:val="2"/>
              </w:rPr>
            </w:pPr>
          </w:p>
          <w:p w14:paraId="1E229865" w14:textId="77777777" w:rsidR="00AA13A4" w:rsidRPr="003D0B24" w:rsidRDefault="00AA13A4" w:rsidP="00C22D96">
            <w:pPr>
              <w:spacing w:before="60" w:after="120"/>
              <w:ind w:right="40"/>
              <w:jc w:val="both"/>
              <w:rPr>
                <w:rFonts w:ascii="Century Gothic" w:hAnsi="Century Gothic" w:cs="Arial"/>
                <w:b/>
                <w:iCs/>
                <w:sz w:val="2"/>
                <w:szCs w:val="2"/>
              </w:rPr>
            </w:pPr>
          </w:p>
          <w:p w14:paraId="349413EB" w14:textId="6B3839F6" w:rsidR="00AA13A4" w:rsidRPr="003D0B24" w:rsidRDefault="00AA13A4" w:rsidP="00C22D96">
            <w:pPr>
              <w:jc w:val="center"/>
              <w:rPr>
                <w:rFonts w:ascii="Century Gothic" w:hAnsi="Century Gothic"/>
                <w:b/>
                <w:sz w:val="26"/>
                <w:szCs w:val="26"/>
              </w:rPr>
            </w:pPr>
            <w:r w:rsidRPr="003D0B24">
              <w:rPr>
                <w:rFonts w:ascii="Century Gothic" w:hAnsi="Century Gothic" w:cs="Arial"/>
                <w:b/>
                <w:iCs/>
                <w:sz w:val="26"/>
                <w:szCs w:val="26"/>
              </w:rPr>
              <w:t>DIP. PEDRO TORRES ESTRADA</w:t>
            </w:r>
          </w:p>
        </w:tc>
      </w:tr>
      <w:bookmarkEnd w:id="0"/>
    </w:tbl>
    <w:p w14:paraId="523A8F92" w14:textId="77777777" w:rsidR="007D4789" w:rsidRPr="003D0B24" w:rsidRDefault="007D4789" w:rsidP="00C22D96">
      <w:pPr>
        <w:spacing w:line="360" w:lineRule="auto"/>
        <w:jc w:val="both"/>
        <w:rPr>
          <w:rFonts w:ascii="Century Gothic" w:hAnsi="Century Gothic" w:cs="Arial"/>
          <w:lang w:val="es-ES_tradnl"/>
        </w:rPr>
      </w:pPr>
    </w:p>
    <w:p w14:paraId="4F7FAFB7" w14:textId="42BCE4AC" w:rsidR="00997804" w:rsidRDefault="00997804" w:rsidP="00C22D96">
      <w:pPr>
        <w:pStyle w:val="Ttulo3"/>
        <w:rPr>
          <w:rFonts w:ascii="Century Gothic" w:hAnsi="Century Gothic"/>
          <w:lang w:val="es-MX"/>
        </w:rPr>
      </w:pPr>
    </w:p>
    <w:p w14:paraId="639D6D5A" w14:textId="3B62DBC3" w:rsidR="003D0B24" w:rsidRDefault="003D0B24" w:rsidP="003D0B24">
      <w:pPr>
        <w:rPr>
          <w:lang w:val="es-MX"/>
        </w:rPr>
      </w:pPr>
    </w:p>
    <w:p w14:paraId="5A9595D7" w14:textId="37A23651" w:rsidR="004E1070" w:rsidRDefault="004E1070" w:rsidP="003D0B24">
      <w:pPr>
        <w:rPr>
          <w:lang w:val="es-MX"/>
        </w:rPr>
      </w:pPr>
    </w:p>
    <w:p w14:paraId="650A99C4" w14:textId="62B9D3F6" w:rsidR="004E1070" w:rsidRDefault="004E1070" w:rsidP="003D0B24">
      <w:pPr>
        <w:rPr>
          <w:lang w:val="es-MX"/>
        </w:rPr>
      </w:pPr>
    </w:p>
    <w:p w14:paraId="0E056374" w14:textId="77777777" w:rsidR="004E1070" w:rsidRPr="003D0B24" w:rsidRDefault="004E1070" w:rsidP="003D0B24">
      <w:pPr>
        <w:rPr>
          <w:lang w:val="es-MX"/>
        </w:rPr>
      </w:pPr>
    </w:p>
    <w:p w14:paraId="1AA720B6" w14:textId="189EA728" w:rsidR="003D0B24" w:rsidRDefault="003D0B24" w:rsidP="003D0B24">
      <w:pPr>
        <w:rPr>
          <w:lang w:val="es-MX"/>
        </w:rPr>
      </w:pPr>
    </w:p>
    <w:p w14:paraId="4B44DF34" w14:textId="77777777" w:rsidR="004E1070" w:rsidRPr="00DF3973" w:rsidRDefault="004E1070" w:rsidP="004E1070">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197F767C" w14:textId="3716058B" w:rsidR="003D0B24" w:rsidRDefault="003D0B24" w:rsidP="003D0B24">
      <w:pPr>
        <w:rPr>
          <w:lang w:val="es-MX"/>
        </w:rPr>
      </w:pPr>
    </w:p>
    <w:p w14:paraId="673CCE8A" w14:textId="497EF27F" w:rsidR="003D0B24" w:rsidRPr="00F37726" w:rsidRDefault="003D0B24" w:rsidP="003D0B24">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b/>
          <w:bCs/>
        </w:rPr>
        <w:lastRenderedPageBreak/>
        <w:t>T A R I F A</w:t>
      </w:r>
    </w:p>
    <w:p w14:paraId="22CC6A0A" w14:textId="77777777" w:rsidR="003D0B24" w:rsidRPr="00F37726" w:rsidRDefault="003D0B24" w:rsidP="003D0B24">
      <w:pPr>
        <w:spacing w:line="360" w:lineRule="auto"/>
        <w:jc w:val="both"/>
        <w:rPr>
          <w:rFonts w:ascii="Century Gothic" w:eastAsia="Century Gothic" w:hAnsi="Century Gothic" w:cs="Century Gothic"/>
          <w:b/>
          <w:bCs/>
        </w:rPr>
      </w:pPr>
    </w:p>
    <w:p w14:paraId="170CC1C6" w14:textId="297911DA" w:rsidR="003D0B24" w:rsidRDefault="003D0B24" w:rsidP="003D0B24">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De acuerdo a lo dispuesto por el artículo 169 del Código Municipal para el Estado de Chihuahua, previo estudio del proyecto de la Ley de Ingresos presentado por el H. Ayuntamiento de Guazapares,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w:t>
      </w:r>
      <w:r w:rsidRPr="003D0B24">
        <w:rPr>
          <w:rFonts w:ascii="Century Gothic" w:eastAsia="Century Gothic" w:hAnsi="Century Gothic" w:cs="Century Gothic"/>
        </w:rPr>
        <w:t>derechos que deberá percibir la Hacienda Pública Municipal de Guazapares.</w:t>
      </w:r>
    </w:p>
    <w:p w14:paraId="24AEB136" w14:textId="77777777" w:rsidR="003D0B24" w:rsidRPr="00F37726" w:rsidRDefault="003D0B24" w:rsidP="003D0B24">
      <w:pPr>
        <w:spacing w:line="360" w:lineRule="auto"/>
        <w:jc w:val="both"/>
        <w:rPr>
          <w:rFonts w:ascii="Century Gothic" w:eastAsia="Century Gothic" w:hAnsi="Century Gothic" w:cs="Century Gothic"/>
        </w:rPr>
      </w:pPr>
    </w:p>
    <w:p w14:paraId="5F728EFC" w14:textId="77777777" w:rsidR="003D0B24" w:rsidRPr="00F37726" w:rsidRDefault="003D0B24" w:rsidP="003D0B24">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b/>
          <w:bCs/>
        </w:rPr>
        <w:t>DERECHOS:</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6"/>
        <w:gridCol w:w="2418"/>
      </w:tblGrid>
      <w:tr w:rsidR="003D0B24" w:rsidRPr="00F37726" w14:paraId="40409BEB" w14:textId="77777777" w:rsidTr="00F70EB2">
        <w:trPr>
          <w:trHeight w:val="375"/>
        </w:trPr>
        <w:tc>
          <w:tcPr>
            <w:tcW w:w="6366" w:type="dxa"/>
          </w:tcPr>
          <w:p w14:paraId="48E45361"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b/>
                <w:bCs/>
              </w:rPr>
              <w:t>I.- Mercados municipales</w:t>
            </w:r>
          </w:p>
        </w:tc>
        <w:tc>
          <w:tcPr>
            <w:tcW w:w="2418" w:type="dxa"/>
          </w:tcPr>
          <w:p w14:paraId="7A5F9769" w14:textId="77777777" w:rsidR="003D0B24" w:rsidRPr="00F37726" w:rsidRDefault="003D0B24" w:rsidP="00F70EB2">
            <w:pPr>
              <w:spacing w:line="360" w:lineRule="auto"/>
              <w:jc w:val="both"/>
              <w:rPr>
                <w:rFonts w:ascii="Century Gothic" w:eastAsia="Century Gothic" w:hAnsi="Century Gothic" w:cs="Century Gothic"/>
                <w:b/>
                <w:bCs/>
              </w:rPr>
            </w:pPr>
          </w:p>
        </w:tc>
      </w:tr>
      <w:tr w:rsidR="003D0B24" w:rsidRPr="00F37726" w14:paraId="4137D4B5" w14:textId="77777777" w:rsidTr="00F70EB2">
        <w:trPr>
          <w:trHeight w:val="375"/>
        </w:trPr>
        <w:tc>
          <w:tcPr>
            <w:tcW w:w="6366" w:type="dxa"/>
          </w:tcPr>
          <w:p w14:paraId="09AA5B1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Cuota mensual por metro cuadrado</w:t>
            </w:r>
          </w:p>
        </w:tc>
        <w:tc>
          <w:tcPr>
            <w:tcW w:w="2418" w:type="dxa"/>
          </w:tcPr>
          <w:p w14:paraId="67765215"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w:t>
            </w:r>
          </w:p>
        </w:tc>
      </w:tr>
      <w:tr w:rsidR="003D0B24" w:rsidRPr="00F37726" w14:paraId="4E48E95C" w14:textId="77777777" w:rsidTr="00F70EB2">
        <w:trPr>
          <w:trHeight w:val="375"/>
        </w:trPr>
        <w:tc>
          <w:tcPr>
            <w:tcW w:w="6366" w:type="dxa"/>
          </w:tcPr>
          <w:p w14:paraId="15E7FED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II.- Alineamiento de predios y asignación de número oficial</w:t>
            </w:r>
          </w:p>
        </w:tc>
        <w:tc>
          <w:tcPr>
            <w:tcW w:w="2418" w:type="dxa"/>
          </w:tcPr>
          <w:p w14:paraId="00295FB2"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499FB34D" w14:textId="77777777" w:rsidTr="00F70EB2">
        <w:trPr>
          <w:trHeight w:val="375"/>
        </w:trPr>
        <w:tc>
          <w:tcPr>
            <w:tcW w:w="6366" w:type="dxa"/>
          </w:tcPr>
          <w:p w14:paraId="5E2D4304"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1.- Alineamiento de predio</w:t>
            </w:r>
          </w:p>
        </w:tc>
        <w:tc>
          <w:tcPr>
            <w:tcW w:w="2418" w:type="dxa"/>
          </w:tcPr>
          <w:p w14:paraId="0970DB74"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$100.00</w:t>
            </w:r>
          </w:p>
        </w:tc>
      </w:tr>
      <w:tr w:rsidR="003D0B24" w:rsidRPr="00F37726" w14:paraId="1B8E4A6E" w14:textId="77777777" w:rsidTr="00F70EB2">
        <w:trPr>
          <w:trHeight w:val="375"/>
        </w:trPr>
        <w:tc>
          <w:tcPr>
            <w:tcW w:w="6366" w:type="dxa"/>
          </w:tcPr>
          <w:p w14:paraId="0EAE79BA"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Asignación de número oficial</w:t>
            </w:r>
          </w:p>
        </w:tc>
        <w:tc>
          <w:tcPr>
            <w:tcW w:w="2418" w:type="dxa"/>
          </w:tcPr>
          <w:p w14:paraId="5680857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3C2399F3" w14:textId="77777777" w:rsidTr="00F70EB2">
        <w:trPr>
          <w:trHeight w:val="375"/>
        </w:trPr>
        <w:tc>
          <w:tcPr>
            <w:tcW w:w="6366" w:type="dxa"/>
          </w:tcPr>
          <w:p w14:paraId="3CCA2A0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III.- Licencias de construcción</w:t>
            </w:r>
          </w:p>
        </w:tc>
        <w:tc>
          <w:tcPr>
            <w:tcW w:w="2418" w:type="dxa"/>
          </w:tcPr>
          <w:p w14:paraId="32BA9CF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16621302" w14:textId="77777777" w:rsidTr="00F70EB2">
        <w:trPr>
          <w:trHeight w:val="375"/>
        </w:trPr>
        <w:tc>
          <w:tcPr>
            <w:tcW w:w="6366" w:type="dxa"/>
          </w:tcPr>
          <w:p w14:paraId="3CD5D54C"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Autorización de planos por metro cuadrado</w:t>
            </w:r>
          </w:p>
        </w:tc>
        <w:tc>
          <w:tcPr>
            <w:tcW w:w="2418" w:type="dxa"/>
          </w:tcPr>
          <w:p w14:paraId="72648C2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w:t>
            </w:r>
          </w:p>
        </w:tc>
      </w:tr>
      <w:tr w:rsidR="003D0B24" w:rsidRPr="00F37726" w14:paraId="5B597D54" w14:textId="77777777" w:rsidTr="00F70EB2">
        <w:trPr>
          <w:trHeight w:val="375"/>
        </w:trPr>
        <w:tc>
          <w:tcPr>
            <w:tcW w:w="6366" w:type="dxa"/>
          </w:tcPr>
          <w:p w14:paraId="4B7FEEFF"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lastRenderedPageBreak/>
              <w:t>2.- Construcción, reconstrucción, reparación, ampliación y ornato de:</w:t>
            </w:r>
          </w:p>
        </w:tc>
        <w:tc>
          <w:tcPr>
            <w:tcW w:w="2418" w:type="dxa"/>
          </w:tcPr>
          <w:p w14:paraId="06007A1E" w14:textId="77777777" w:rsidR="003D0B24" w:rsidRPr="00F37726" w:rsidRDefault="003D0B24" w:rsidP="00F70EB2">
            <w:pPr>
              <w:spacing w:line="360" w:lineRule="auto"/>
              <w:jc w:val="center"/>
              <w:rPr>
                <w:rFonts w:ascii="Century Gothic" w:eastAsia="Century Gothic" w:hAnsi="Century Gothic" w:cs="Century Gothic"/>
                <w:b/>
                <w:bCs/>
              </w:rPr>
            </w:pPr>
          </w:p>
        </w:tc>
      </w:tr>
      <w:tr w:rsidR="003D0B24" w:rsidRPr="00F37726" w14:paraId="73725E6A" w14:textId="77777777" w:rsidTr="00F70EB2">
        <w:trPr>
          <w:trHeight w:val="375"/>
        </w:trPr>
        <w:tc>
          <w:tcPr>
            <w:tcW w:w="6366" w:type="dxa"/>
          </w:tcPr>
          <w:p w14:paraId="1329F4B5"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Locales comerciales o industriales, mientras dure la obra, por metro cuadrado, mensual</w:t>
            </w:r>
          </w:p>
        </w:tc>
        <w:tc>
          <w:tcPr>
            <w:tcW w:w="2418" w:type="dxa"/>
          </w:tcPr>
          <w:p w14:paraId="4B9D7A87"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w:t>
            </w:r>
          </w:p>
        </w:tc>
      </w:tr>
      <w:tr w:rsidR="003D0B24" w:rsidRPr="00F37726" w14:paraId="676346F8" w14:textId="77777777" w:rsidTr="00F70EB2">
        <w:trPr>
          <w:trHeight w:val="375"/>
        </w:trPr>
        <w:tc>
          <w:tcPr>
            <w:tcW w:w="6366" w:type="dxa"/>
          </w:tcPr>
          <w:p w14:paraId="059CEC6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Casas-habitación por metro cuadrado.</w:t>
            </w:r>
          </w:p>
        </w:tc>
        <w:tc>
          <w:tcPr>
            <w:tcW w:w="2418" w:type="dxa"/>
          </w:tcPr>
          <w:p w14:paraId="702570B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w:t>
            </w:r>
          </w:p>
        </w:tc>
      </w:tr>
      <w:tr w:rsidR="003D0B24" w:rsidRPr="00F37726" w14:paraId="2378BA3C" w14:textId="77777777" w:rsidTr="00F70EB2">
        <w:trPr>
          <w:trHeight w:val="375"/>
        </w:trPr>
        <w:tc>
          <w:tcPr>
            <w:tcW w:w="6366" w:type="dxa"/>
          </w:tcPr>
          <w:p w14:paraId="66A6946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Casas-habitación con superficie de hasta 50 m/2</w:t>
            </w:r>
          </w:p>
        </w:tc>
        <w:tc>
          <w:tcPr>
            <w:tcW w:w="2418" w:type="dxa"/>
          </w:tcPr>
          <w:p w14:paraId="1F97F402" w14:textId="7B2496EA"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(Exenta de pago m</w:t>
            </w:r>
            <w:r w:rsidR="00CD42EF">
              <w:rPr>
                <w:rFonts w:ascii="Century Gothic" w:eastAsia="Century Gothic" w:hAnsi="Century Gothic" w:cs="Century Gothic"/>
              </w:rPr>
              <w:t>a</w:t>
            </w:r>
            <w:r w:rsidRPr="00F37726">
              <w:rPr>
                <w:rFonts w:ascii="Century Gothic" w:eastAsia="Century Gothic" w:hAnsi="Century Gothic" w:cs="Century Gothic"/>
              </w:rPr>
              <w:t>s no de permiso)</w:t>
            </w:r>
          </w:p>
        </w:tc>
      </w:tr>
      <w:tr w:rsidR="003D0B24" w:rsidRPr="00F37726" w14:paraId="58512C3A" w14:textId="77777777" w:rsidTr="00F70EB2">
        <w:trPr>
          <w:trHeight w:val="375"/>
        </w:trPr>
        <w:tc>
          <w:tcPr>
            <w:tcW w:w="6366" w:type="dxa"/>
          </w:tcPr>
          <w:p w14:paraId="698D4A8A"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Rompimiento de pavimento o apertura de zanjas en la vía pública por cada metro de largo y hasta un metro de ancho. Esta licencia durará una semana.</w:t>
            </w:r>
          </w:p>
        </w:tc>
        <w:tc>
          <w:tcPr>
            <w:tcW w:w="2418" w:type="dxa"/>
          </w:tcPr>
          <w:p w14:paraId="6C71798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1D6AD285" w14:textId="77777777" w:rsidTr="00F70EB2">
        <w:trPr>
          <w:trHeight w:val="750"/>
        </w:trPr>
        <w:tc>
          <w:tcPr>
            <w:tcW w:w="6366" w:type="dxa"/>
          </w:tcPr>
          <w:p w14:paraId="3D1A9FC9"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La reposición será por cuenta del interesado, quien deberá garantizar o pagar su costo en el momento de la expedición de la autorización correspondiente</w:t>
            </w:r>
          </w:p>
        </w:tc>
        <w:tc>
          <w:tcPr>
            <w:tcW w:w="2418" w:type="dxa"/>
          </w:tcPr>
          <w:p w14:paraId="4170BF6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29FABBA7" w14:textId="77777777" w:rsidTr="00F70EB2">
        <w:trPr>
          <w:trHeight w:val="750"/>
        </w:trPr>
        <w:tc>
          <w:tcPr>
            <w:tcW w:w="6366" w:type="dxa"/>
          </w:tcPr>
          <w:p w14:paraId="261AE979"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De asfalto</w:t>
            </w:r>
          </w:p>
        </w:tc>
        <w:tc>
          <w:tcPr>
            <w:tcW w:w="2418" w:type="dxa"/>
          </w:tcPr>
          <w:p w14:paraId="717B806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$270.00</w:t>
            </w:r>
          </w:p>
        </w:tc>
      </w:tr>
      <w:tr w:rsidR="003D0B24" w:rsidRPr="00F37726" w14:paraId="50960D9F" w14:textId="77777777" w:rsidTr="00F70EB2">
        <w:trPr>
          <w:trHeight w:val="750"/>
        </w:trPr>
        <w:tc>
          <w:tcPr>
            <w:tcW w:w="6366" w:type="dxa"/>
          </w:tcPr>
          <w:p w14:paraId="12FDB86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De concreto</w:t>
            </w:r>
          </w:p>
        </w:tc>
        <w:tc>
          <w:tcPr>
            <w:tcW w:w="2418" w:type="dxa"/>
          </w:tcPr>
          <w:p w14:paraId="2A9927B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$400.00</w:t>
            </w:r>
          </w:p>
        </w:tc>
      </w:tr>
      <w:tr w:rsidR="003D0B24" w:rsidRPr="00F37726" w14:paraId="480C092C" w14:textId="77777777" w:rsidTr="00F70EB2">
        <w:trPr>
          <w:trHeight w:val="375"/>
        </w:trPr>
        <w:tc>
          <w:tcPr>
            <w:tcW w:w="6366" w:type="dxa"/>
          </w:tcPr>
          <w:p w14:paraId="27955AB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Apertura de Zanjas con fines industriales en terrenos de terracería de cualquier tipo. Por metro lineal hasta un metro de ancho</w:t>
            </w:r>
          </w:p>
        </w:tc>
        <w:tc>
          <w:tcPr>
            <w:tcW w:w="2418" w:type="dxa"/>
          </w:tcPr>
          <w:p w14:paraId="27C4E82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$160.00</w:t>
            </w:r>
          </w:p>
        </w:tc>
      </w:tr>
      <w:tr w:rsidR="003D0B24" w:rsidRPr="00F37726" w14:paraId="00E5D4CE" w14:textId="77777777" w:rsidTr="00F70EB2">
        <w:trPr>
          <w:trHeight w:val="375"/>
        </w:trPr>
        <w:tc>
          <w:tcPr>
            <w:tcW w:w="6366" w:type="dxa"/>
          </w:tcPr>
          <w:p w14:paraId="10C8BC5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4.- Banquetas y bardas de concreto por metro cuadrado</w:t>
            </w:r>
          </w:p>
        </w:tc>
        <w:tc>
          <w:tcPr>
            <w:tcW w:w="2418" w:type="dxa"/>
          </w:tcPr>
          <w:p w14:paraId="7FEF44C0" w14:textId="77777777" w:rsidR="003D0B24" w:rsidRPr="00F37726" w:rsidRDefault="003D0B24" w:rsidP="00F70EB2">
            <w:pPr>
              <w:spacing w:line="360" w:lineRule="auto"/>
              <w:jc w:val="center"/>
              <w:rPr>
                <w:rFonts w:ascii="Century Gothic" w:eastAsia="Century Gothic" w:hAnsi="Century Gothic" w:cs="Century Gothic"/>
              </w:rPr>
            </w:pPr>
          </w:p>
          <w:p w14:paraId="192D7B7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$55.00</w:t>
            </w:r>
          </w:p>
        </w:tc>
      </w:tr>
      <w:tr w:rsidR="003D0B24" w:rsidRPr="00F37726" w14:paraId="1AE339FD" w14:textId="77777777" w:rsidTr="00F70EB2">
        <w:trPr>
          <w:trHeight w:val="750"/>
        </w:trPr>
        <w:tc>
          <w:tcPr>
            <w:tcW w:w="6366" w:type="dxa"/>
          </w:tcPr>
          <w:p w14:paraId="0C219724" w14:textId="77777777" w:rsidR="003D0B24" w:rsidRPr="00F37726" w:rsidRDefault="003D0B24" w:rsidP="00F70EB2">
            <w:pPr>
              <w:spacing w:before="240" w:line="360" w:lineRule="auto"/>
              <w:jc w:val="both"/>
              <w:rPr>
                <w:rFonts w:ascii="Century Gothic" w:eastAsia="Century Gothic" w:hAnsi="Century Gothic" w:cs="Century Gothic"/>
              </w:rPr>
            </w:pPr>
            <w:r w:rsidRPr="00F37726">
              <w:rPr>
                <w:rFonts w:ascii="Century Gothic" w:eastAsia="Century Gothic" w:hAnsi="Century Gothic" w:cs="Century Gothic"/>
              </w:rPr>
              <w:t>5.- Muros de Contención y cercas de malla ciclónica por metro lineal hasta 2.5 metros de altura</w:t>
            </w:r>
          </w:p>
        </w:tc>
        <w:tc>
          <w:tcPr>
            <w:tcW w:w="2418" w:type="dxa"/>
          </w:tcPr>
          <w:p w14:paraId="5CD9D659" w14:textId="77777777" w:rsidR="000E7666" w:rsidRDefault="000E7666" w:rsidP="00F70EB2">
            <w:pPr>
              <w:spacing w:line="360" w:lineRule="auto"/>
              <w:jc w:val="center"/>
              <w:rPr>
                <w:rFonts w:ascii="Century Gothic" w:eastAsia="Century Gothic" w:hAnsi="Century Gothic" w:cs="Century Gothic"/>
              </w:rPr>
            </w:pPr>
          </w:p>
          <w:p w14:paraId="7FAFEB4F" w14:textId="0480D0E0"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w:t>
            </w:r>
          </w:p>
        </w:tc>
      </w:tr>
      <w:tr w:rsidR="003D0B24" w:rsidRPr="00F37726" w14:paraId="4B01091C" w14:textId="77777777" w:rsidTr="00F70EB2">
        <w:trPr>
          <w:trHeight w:val="375"/>
        </w:trPr>
        <w:tc>
          <w:tcPr>
            <w:tcW w:w="6366" w:type="dxa"/>
          </w:tcPr>
          <w:p w14:paraId="1A345995" w14:textId="77777777" w:rsidR="003D0B24" w:rsidRPr="00F37726" w:rsidRDefault="003D0B24" w:rsidP="00F70EB2">
            <w:pPr>
              <w:spacing w:before="240" w:line="360" w:lineRule="auto"/>
              <w:jc w:val="both"/>
              <w:rPr>
                <w:rFonts w:ascii="Century Gothic" w:eastAsia="Century Gothic" w:hAnsi="Century Gothic" w:cs="Century Gothic"/>
              </w:rPr>
            </w:pPr>
            <w:r w:rsidRPr="00F37726">
              <w:rPr>
                <w:rFonts w:ascii="Century Gothic" w:eastAsia="Century Gothic" w:hAnsi="Century Gothic" w:cs="Century Gothic"/>
              </w:rPr>
              <w:t>6.- Muros de Contención y cercas de malla ciclónica mayores a 2.5 metros de altura por cada metro o fracción adicional de altura, costo por metro lineal</w:t>
            </w:r>
          </w:p>
        </w:tc>
        <w:tc>
          <w:tcPr>
            <w:tcW w:w="2418" w:type="dxa"/>
          </w:tcPr>
          <w:p w14:paraId="3D27E3DA" w14:textId="77777777" w:rsidR="000E7666" w:rsidRDefault="000E7666" w:rsidP="00F70EB2">
            <w:pPr>
              <w:spacing w:line="360" w:lineRule="auto"/>
              <w:jc w:val="center"/>
              <w:rPr>
                <w:rFonts w:ascii="Century Gothic" w:eastAsia="Century Gothic" w:hAnsi="Century Gothic" w:cs="Century Gothic"/>
              </w:rPr>
            </w:pPr>
          </w:p>
          <w:p w14:paraId="655D6538" w14:textId="2C00FE48"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w:t>
            </w:r>
          </w:p>
        </w:tc>
      </w:tr>
      <w:tr w:rsidR="003D0B24" w:rsidRPr="00F37726" w14:paraId="54F005AD" w14:textId="77777777" w:rsidTr="00F70EB2">
        <w:trPr>
          <w:trHeight w:val="375"/>
        </w:trPr>
        <w:tc>
          <w:tcPr>
            <w:tcW w:w="6366" w:type="dxa"/>
          </w:tcPr>
          <w:p w14:paraId="01C7430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7.- Subdivisión, fusión y relotificación de lotes:</w:t>
            </w:r>
          </w:p>
        </w:tc>
        <w:tc>
          <w:tcPr>
            <w:tcW w:w="2418" w:type="dxa"/>
          </w:tcPr>
          <w:p w14:paraId="546229F2"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112845B7" w14:textId="77777777" w:rsidTr="003A2F48">
        <w:trPr>
          <w:trHeight w:val="623"/>
        </w:trPr>
        <w:tc>
          <w:tcPr>
            <w:tcW w:w="6366" w:type="dxa"/>
          </w:tcPr>
          <w:p w14:paraId="1716A9B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 Urbano por metro cuadrado</w:t>
            </w:r>
          </w:p>
        </w:tc>
        <w:tc>
          <w:tcPr>
            <w:tcW w:w="2418" w:type="dxa"/>
          </w:tcPr>
          <w:p w14:paraId="5B7ACD71"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w:t>
            </w:r>
          </w:p>
        </w:tc>
      </w:tr>
      <w:tr w:rsidR="003D0B24" w:rsidRPr="00F37726" w14:paraId="46909F65" w14:textId="77777777" w:rsidTr="00F70EB2">
        <w:trPr>
          <w:trHeight w:val="375"/>
        </w:trPr>
        <w:tc>
          <w:tcPr>
            <w:tcW w:w="6366" w:type="dxa"/>
          </w:tcPr>
          <w:p w14:paraId="510732E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 Rústico por hectárea</w:t>
            </w:r>
          </w:p>
        </w:tc>
        <w:tc>
          <w:tcPr>
            <w:tcW w:w="2418" w:type="dxa"/>
          </w:tcPr>
          <w:p w14:paraId="1C38B551"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$490.00</w:t>
            </w:r>
          </w:p>
        </w:tc>
      </w:tr>
      <w:tr w:rsidR="003D0B24" w:rsidRPr="00F37726" w14:paraId="7EE0FF63" w14:textId="77777777" w:rsidTr="00F70EB2">
        <w:trPr>
          <w:trHeight w:val="375"/>
        </w:trPr>
        <w:tc>
          <w:tcPr>
            <w:tcW w:w="6366" w:type="dxa"/>
          </w:tcPr>
          <w:p w14:paraId="353FBDA9"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8.- Por la expedición de certificados de pruebas de estabilidad</w:t>
            </w:r>
          </w:p>
        </w:tc>
        <w:tc>
          <w:tcPr>
            <w:tcW w:w="2418" w:type="dxa"/>
          </w:tcPr>
          <w:p w14:paraId="695BB94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$550.00</w:t>
            </w:r>
          </w:p>
        </w:tc>
      </w:tr>
      <w:tr w:rsidR="003D0B24" w:rsidRPr="00F37726" w14:paraId="1E7E7D1F" w14:textId="77777777" w:rsidTr="00F70EB2">
        <w:trPr>
          <w:trHeight w:val="375"/>
        </w:trPr>
        <w:tc>
          <w:tcPr>
            <w:tcW w:w="6366" w:type="dxa"/>
          </w:tcPr>
          <w:p w14:paraId="18B2643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IV.- Autorización de obras de urbanización en fraccionamientos.</w:t>
            </w:r>
          </w:p>
        </w:tc>
        <w:tc>
          <w:tcPr>
            <w:tcW w:w="2418" w:type="dxa"/>
          </w:tcPr>
          <w:p w14:paraId="0EBA5C95"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68935F60" w14:textId="77777777" w:rsidTr="00F70EB2">
        <w:trPr>
          <w:trHeight w:val="375"/>
        </w:trPr>
        <w:tc>
          <w:tcPr>
            <w:tcW w:w="6366" w:type="dxa"/>
          </w:tcPr>
          <w:p w14:paraId="7592E28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Por estos servicios se pagará el equivalente al 1% el costo de las obras de urbanización del fraccionamiento. Previamente a la iniciación de las obras, deberá enterarse a la Tesorería Municipal, en calidad de anticipo, el porcentaje indicado, sobre el presupuesto presentado por el propio fraccionador </w:t>
            </w:r>
            <w:r w:rsidRPr="00F37726">
              <w:rPr>
                <w:rFonts w:ascii="Century Gothic" w:eastAsia="Century Gothic" w:hAnsi="Century Gothic" w:cs="Century Gothic"/>
              </w:rPr>
              <w:lastRenderedPageBreak/>
              <w:t>y, una vez concluidos los trabajos de urbanización, se formulará liquidación definitiva con base en los registros contables autorizados.</w:t>
            </w:r>
          </w:p>
        </w:tc>
        <w:tc>
          <w:tcPr>
            <w:tcW w:w="2418" w:type="dxa"/>
          </w:tcPr>
          <w:p w14:paraId="1F0A48B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06EC9614" w14:textId="77777777" w:rsidTr="00F70EB2">
        <w:trPr>
          <w:trHeight w:val="375"/>
        </w:trPr>
        <w:tc>
          <w:tcPr>
            <w:tcW w:w="6366" w:type="dxa"/>
          </w:tcPr>
          <w:p w14:paraId="78BEE51A"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Las cuotas para los demás servicios que se presten en este ramo, tales como fotogrametría, estudio de ingeniería, etc., serán fijados por el Ayuntamiento tomando en consideración su costo.</w:t>
            </w:r>
          </w:p>
        </w:tc>
        <w:tc>
          <w:tcPr>
            <w:tcW w:w="2418" w:type="dxa"/>
          </w:tcPr>
          <w:p w14:paraId="4E68009E" w14:textId="77777777" w:rsidR="003D0B24" w:rsidRPr="00F37726" w:rsidRDefault="003D0B24" w:rsidP="00F70EB2">
            <w:pPr>
              <w:spacing w:line="360" w:lineRule="auto"/>
              <w:jc w:val="center"/>
              <w:rPr>
                <w:rFonts w:ascii="Century Gothic" w:eastAsia="Century Gothic" w:hAnsi="Century Gothic" w:cs="Century Gothic"/>
                <w:b/>
                <w:bCs/>
              </w:rPr>
            </w:pPr>
          </w:p>
        </w:tc>
      </w:tr>
      <w:tr w:rsidR="003D0B24" w:rsidRPr="00F37726" w14:paraId="22C08FF1" w14:textId="77777777" w:rsidTr="00F70EB2">
        <w:trPr>
          <w:trHeight w:val="389"/>
        </w:trPr>
        <w:tc>
          <w:tcPr>
            <w:tcW w:w="6366" w:type="dxa"/>
          </w:tcPr>
          <w:p w14:paraId="3D46273A"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V.- Cementerios municipales:</w:t>
            </w:r>
          </w:p>
        </w:tc>
        <w:tc>
          <w:tcPr>
            <w:tcW w:w="2418" w:type="dxa"/>
          </w:tcPr>
          <w:p w14:paraId="475BAB1F"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178B6BCA" w14:textId="77777777" w:rsidTr="00F70EB2">
        <w:trPr>
          <w:trHeight w:val="375"/>
        </w:trPr>
        <w:tc>
          <w:tcPr>
            <w:tcW w:w="6366" w:type="dxa"/>
          </w:tcPr>
          <w:p w14:paraId="505ED58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Tierra, fosa, marca y autorización de inhumación, con vigencia por el término de 7 años.</w:t>
            </w:r>
          </w:p>
        </w:tc>
        <w:tc>
          <w:tcPr>
            <w:tcW w:w="2418" w:type="dxa"/>
          </w:tcPr>
          <w:p w14:paraId="6133B3F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0E47BB98" w14:textId="77777777" w:rsidTr="00F70EB2">
        <w:trPr>
          <w:trHeight w:val="375"/>
        </w:trPr>
        <w:tc>
          <w:tcPr>
            <w:tcW w:w="6366" w:type="dxa"/>
          </w:tcPr>
          <w:p w14:paraId="5AB2D72F"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2.- Los mismos conceptos anteriores a perpetuidad</w:t>
            </w:r>
          </w:p>
        </w:tc>
        <w:tc>
          <w:tcPr>
            <w:tcW w:w="2418" w:type="dxa"/>
          </w:tcPr>
          <w:p w14:paraId="19F605C3"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$210.00</w:t>
            </w:r>
          </w:p>
        </w:tc>
      </w:tr>
      <w:tr w:rsidR="003D0B24" w:rsidRPr="00F37726" w14:paraId="336301AB" w14:textId="77777777" w:rsidTr="00F70EB2">
        <w:trPr>
          <w:trHeight w:val="375"/>
        </w:trPr>
        <w:tc>
          <w:tcPr>
            <w:tcW w:w="6366" w:type="dxa"/>
          </w:tcPr>
          <w:p w14:paraId="70F4811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VI.- Servicios generales en los rastros:</w:t>
            </w:r>
          </w:p>
        </w:tc>
        <w:tc>
          <w:tcPr>
            <w:tcW w:w="2418" w:type="dxa"/>
          </w:tcPr>
          <w:p w14:paraId="6F087AFC"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27BD1C0D" w14:textId="77777777" w:rsidTr="00F70EB2">
        <w:trPr>
          <w:trHeight w:val="375"/>
        </w:trPr>
        <w:tc>
          <w:tcPr>
            <w:tcW w:w="6366" w:type="dxa"/>
          </w:tcPr>
          <w:p w14:paraId="7843DB2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Matanza:</w:t>
            </w:r>
          </w:p>
        </w:tc>
        <w:tc>
          <w:tcPr>
            <w:tcW w:w="2418" w:type="dxa"/>
          </w:tcPr>
          <w:p w14:paraId="5E3B65CC"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7431E1E9" w14:textId="77777777" w:rsidTr="00F70EB2">
        <w:trPr>
          <w:trHeight w:val="375"/>
        </w:trPr>
        <w:tc>
          <w:tcPr>
            <w:tcW w:w="6366" w:type="dxa"/>
          </w:tcPr>
          <w:p w14:paraId="1CE9E981"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A) Por cabeza de bovino</w:t>
            </w:r>
          </w:p>
        </w:tc>
        <w:tc>
          <w:tcPr>
            <w:tcW w:w="2418" w:type="dxa"/>
          </w:tcPr>
          <w:p w14:paraId="54AFB7FA"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$200.00</w:t>
            </w:r>
          </w:p>
        </w:tc>
      </w:tr>
      <w:tr w:rsidR="003D0B24" w:rsidRPr="00F37726" w14:paraId="1E1929FF" w14:textId="77777777" w:rsidTr="00F70EB2">
        <w:trPr>
          <w:trHeight w:val="375"/>
        </w:trPr>
        <w:tc>
          <w:tcPr>
            <w:tcW w:w="6366" w:type="dxa"/>
          </w:tcPr>
          <w:p w14:paraId="38B49DA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Por cabeza de porcino</w:t>
            </w:r>
          </w:p>
        </w:tc>
        <w:tc>
          <w:tcPr>
            <w:tcW w:w="2418" w:type="dxa"/>
          </w:tcPr>
          <w:p w14:paraId="0411132C"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$55.00</w:t>
            </w:r>
          </w:p>
        </w:tc>
      </w:tr>
      <w:tr w:rsidR="003D0B24" w:rsidRPr="00F37726" w14:paraId="46AA00FE" w14:textId="77777777" w:rsidTr="00F70EB2">
        <w:trPr>
          <w:trHeight w:val="375"/>
        </w:trPr>
        <w:tc>
          <w:tcPr>
            <w:tcW w:w="6366" w:type="dxa"/>
          </w:tcPr>
          <w:p w14:paraId="466CD92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Por cabeza de ovino o caprino</w:t>
            </w:r>
          </w:p>
        </w:tc>
        <w:tc>
          <w:tcPr>
            <w:tcW w:w="2418" w:type="dxa"/>
          </w:tcPr>
          <w:p w14:paraId="58D38BE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006E0452" w14:textId="77777777" w:rsidTr="00F70EB2">
        <w:trPr>
          <w:trHeight w:val="375"/>
        </w:trPr>
        <w:tc>
          <w:tcPr>
            <w:tcW w:w="6366" w:type="dxa"/>
          </w:tcPr>
          <w:p w14:paraId="02F4EA5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D) Por cabeza de equino (caballos, asnos, mulas)</w:t>
            </w:r>
          </w:p>
        </w:tc>
        <w:tc>
          <w:tcPr>
            <w:tcW w:w="2418" w:type="dxa"/>
          </w:tcPr>
          <w:p w14:paraId="08CECBD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w:t>
            </w:r>
          </w:p>
        </w:tc>
      </w:tr>
      <w:tr w:rsidR="003D0B24" w:rsidRPr="00F37726" w14:paraId="7C970142" w14:textId="77777777" w:rsidTr="00F70EB2">
        <w:trPr>
          <w:trHeight w:val="375"/>
        </w:trPr>
        <w:tc>
          <w:tcPr>
            <w:tcW w:w="6366" w:type="dxa"/>
          </w:tcPr>
          <w:p w14:paraId="17A87DC5"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E) Aves y lepóridos (liebres y conejos)</w:t>
            </w:r>
          </w:p>
        </w:tc>
        <w:tc>
          <w:tcPr>
            <w:tcW w:w="2418" w:type="dxa"/>
          </w:tcPr>
          <w:p w14:paraId="35EDBDCC"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w:t>
            </w:r>
          </w:p>
        </w:tc>
      </w:tr>
      <w:tr w:rsidR="003D0B24" w:rsidRPr="00F37726" w14:paraId="17A85057" w14:textId="77777777" w:rsidTr="00F70EB2">
        <w:trPr>
          <w:trHeight w:val="375"/>
        </w:trPr>
        <w:tc>
          <w:tcPr>
            <w:tcW w:w="6366" w:type="dxa"/>
          </w:tcPr>
          <w:p w14:paraId="481839E9"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Causarán derecho los servicios que a continuación se indican y que podrá realizar el Municipio conforme a sus atribuciones legales:</w:t>
            </w:r>
          </w:p>
        </w:tc>
        <w:tc>
          <w:tcPr>
            <w:tcW w:w="2418" w:type="dxa"/>
          </w:tcPr>
          <w:p w14:paraId="64728013"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05746968" w14:textId="77777777" w:rsidTr="00F70EB2">
        <w:trPr>
          <w:trHeight w:val="375"/>
        </w:trPr>
        <w:tc>
          <w:tcPr>
            <w:tcW w:w="6366" w:type="dxa"/>
          </w:tcPr>
          <w:p w14:paraId="2F1EE19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A) Inspección, sello y resello de carne de ganado sacrificado en rastros o empacadoras</w:t>
            </w:r>
          </w:p>
        </w:tc>
        <w:tc>
          <w:tcPr>
            <w:tcW w:w="2418" w:type="dxa"/>
          </w:tcPr>
          <w:p w14:paraId="4EC20CD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w:t>
            </w:r>
          </w:p>
        </w:tc>
      </w:tr>
      <w:tr w:rsidR="003D0B24" w:rsidRPr="00F37726" w14:paraId="5234D9CF" w14:textId="77777777" w:rsidTr="00F70EB2">
        <w:trPr>
          <w:trHeight w:val="750"/>
        </w:trPr>
        <w:tc>
          <w:tcPr>
            <w:tcW w:w="6366" w:type="dxa"/>
          </w:tcPr>
          <w:p w14:paraId="5DFC7C9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Sello de carne fresca procedente de fuera del Municipio que deberá presentarse en el rastro municipal para su inspección sanitaria, a fin de que pueda procederse a su venta</w:t>
            </w:r>
          </w:p>
        </w:tc>
        <w:tc>
          <w:tcPr>
            <w:tcW w:w="2418" w:type="dxa"/>
          </w:tcPr>
          <w:p w14:paraId="3A43B2F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w:t>
            </w:r>
          </w:p>
        </w:tc>
      </w:tr>
      <w:tr w:rsidR="003D0B24" w:rsidRPr="00F37726" w14:paraId="782E6B3C" w14:textId="77777777" w:rsidTr="00F70EB2">
        <w:trPr>
          <w:trHeight w:val="375"/>
        </w:trPr>
        <w:tc>
          <w:tcPr>
            <w:tcW w:w="6366" w:type="dxa"/>
          </w:tcPr>
          <w:p w14:paraId="5094C99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Revisión de facturas, marcas, fierros y señales para expedición de pases de ganado por cabeza.</w:t>
            </w:r>
          </w:p>
        </w:tc>
        <w:tc>
          <w:tcPr>
            <w:tcW w:w="2418" w:type="dxa"/>
          </w:tcPr>
          <w:p w14:paraId="7707900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$40.00</w:t>
            </w:r>
          </w:p>
        </w:tc>
      </w:tr>
      <w:tr w:rsidR="003D0B24" w:rsidRPr="00F37726" w14:paraId="755E8913" w14:textId="77777777" w:rsidTr="00F70EB2">
        <w:trPr>
          <w:trHeight w:val="750"/>
        </w:trPr>
        <w:tc>
          <w:tcPr>
            <w:tcW w:w="6366" w:type="dxa"/>
          </w:tcPr>
          <w:p w14:paraId="27D4CA45"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D) La inspección y movilización de pieles de ganado, por pieza</w:t>
            </w:r>
          </w:p>
        </w:tc>
        <w:tc>
          <w:tcPr>
            <w:tcW w:w="2418" w:type="dxa"/>
          </w:tcPr>
          <w:p w14:paraId="29607B1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$7.00</w:t>
            </w:r>
          </w:p>
        </w:tc>
      </w:tr>
      <w:tr w:rsidR="003D0B24" w:rsidRPr="00F37726" w14:paraId="187EEEA3" w14:textId="77777777" w:rsidTr="00F70EB2">
        <w:trPr>
          <w:trHeight w:val="750"/>
        </w:trPr>
        <w:tc>
          <w:tcPr>
            <w:tcW w:w="6366" w:type="dxa"/>
          </w:tcPr>
          <w:p w14:paraId="46BDA3C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Refrigeración de carne procedente de la matanza de ganado en el rastro, por el día o fracción:</w:t>
            </w:r>
          </w:p>
        </w:tc>
        <w:tc>
          <w:tcPr>
            <w:tcW w:w="2418" w:type="dxa"/>
          </w:tcPr>
          <w:p w14:paraId="7441B9B9"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4DE6B00A" w14:textId="77777777" w:rsidTr="00F70EB2">
        <w:trPr>
          <w:trHeight w:val="375"/>
        </w:trPr>
        <w:tc>
          <w:tcPr>
            <w:tcW w:w="6366" w:type="dxa"/>
          </w:tcPr>
          <w:p w14:paraId="5895A39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Ganado mayor, por cabeza</w:t>
            </w:r>
          </w:p>
        </w:tc>
        <w:tc>
          <w:tcPr>
            <w:tcW w:w="2418" w:type="dxa"/>
          </w:tcPr>
          <w:p w14:paraId="7FB13FB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$65.00</w:t>
            </w:r>
          </w:p>
        </w:tc>
      </w:tr>
      <w:tr w:rsidR="003D0B24" w:rsidRPr="00F37726" w14:paraId="2ACBD0AB" w14:textId="77777777" w:rsidTr="00F70EB2">
        <w:trPr>
          <w:trHeight w:val="220"/>
        </w:trPr>
        <w:tc>
          <w:tcPr>
            <w:tcW w:w="6366" w:type="dxa"/>
          </w:tcPr>
          <w:p w14:paraId="25FC5803"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Ganado menor, por cabeza</w:t>
            </w:r>
          </w:p>
        </w:tc>
        <w:tc>
          <w:tcPr>
            <w:tcW w:w="2418" w:type="dxa"/>
          </w:tcPr>
          <w:p w14:paraId="5CC91F8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549D89DF" w14:textId="77777777" w:rsidTr="00F70EB2">
        <w:trPr>
          <w:trHeight w:val="375"/>
        </w:trPr>
        <w:tc>
          <w:tcPr>
            <w:tcW w:w="6366" w:type="dxa"/>
          </w:tcPr>
          <w:p w14:paraId="6810FA4C"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4.- Uso de corrales, sin alimentación:</w:t>
            </w:r>
          </w:p>
        </w:tc>
        <w:tc>
          <w:tcPr>
            <w:tcW w:w="2418" w:type="dxa"/>
          </w:tcPr>
          <w:p w14:paraId="6E5F2F1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82A364D" w14:textId="77777777" w:rsidTr="00F70EB2">
        <w:trPr>
          <w:trHeight w:val="375"/>
        </w:trPr>
        <w:tc>
          <w:tcPr>
            <w:tcW w:w="6366" w:type="dxa"/>
          </w:tcPr>
          <w:p w14:paraId="3ABF230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Ganado mayor por cabeza, diario</w:t>
            </w:r>
          </w:p>
        </w:tc>
        <w:tc>
          <w:tcPr>
            <w:tcW w:w="2418" w:type="dxa"/>
          </w:tcPr>
          <w:p w14:paraId="51AF966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w:t>
            </w:r>
          </w:p>
        </w:tc>
      </w:tr>
      <w:tr w:rsidR="003D0B24" w:rsidRPr="00F37726" w14:paraId="1DD7FC64" w14:textId="77777777" w:rsidTr="00F70EB2">
        <w:trPr>
          <w:trHeight w:val="375"/>
        </w:trPr>
        <w:tc>
          <w:tcPr>
            <w:tcW w:w="6366" w:type="dxa"/>
          </w:tcPr>
          <w:p w14:paraId="667200FC"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Ganado menor, por cabeza, diario</w:t>
            </w:r>
          </w:p>
        </w:tc>
        <w:tc>
          <w:tcPr>
            <w:tcW w:w="2418" w:type="dxa"/>
          </w:tcPr>
          <w:p w14:paraId="3E9CBBA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w:t>
            </w:r>
          </w:p>
        </w:tc>
      </w:tr>
      <w:tr w:rsidR="003D0B24" w:rsidRPr="00F37726" w14:paraId="5D378299" w14:textId="77777777" w:rsidTr="00F70EB2">
        <w:trPr>
          <w:trHeight w:val="375"/>
        </w:trPr>
        <w:tc>
          <w:tcPr>
            <w:tcW w:w="6366" w:type="dxa"/>
          </w:tcPr>
          <w:p w14:paraId="01FA527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5.- Corte y limpieza de cueros de ganado porcino, por cada uno</w:t>
            </w:r>
          </w:p>
        </w:tc>
        <w:tc>
          <w:tcPr>
            <w:tcW w:w="2418" w:type="dxa"/>
          </w:tcPr>
          <w:p w14:paraId="7B39387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110884E6" w14:textId="77777777" w:rsidTr="00F70EB2">
        <w:trPr>
          <w:trHeight w:val="375"/>
        </w:trPr>
        <w:tc>
          <w:tcPr>
            <w:tcW w:w="6366" w:type="dxa"/>
          </w:tcPr>
          <w:p w14:paraId="359A0AD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6.- Limpieza y salado de pieles de ganado mayor, cada una</w:t>
            </w:r>
          </w:p>
        </w:tc>
        <w:tc>
          <w:tcPr>
            <w:tcW w:w="2418" w:type="dxa"/>
          </w:tcPr>
          <w:p w14:paraId="719F8D9C"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09FDEE18" w14:textId="77777777" w:rsidTr="00F70EB2">
        <w:trPr>
          <w:trHeight w:val="375"/>
        </w:trPr>
        <w:tc>
          <w:tcPr>
            <w:tcW w:w="6366" w:type="dxa"/>
          </w:tcPr>
          <w:p w14:paraId="0EDF1C5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7.- Por servicio de báscula:</w:t>
            </w:r>
          </w:p>
        </w:tc>
        <w:tc>
          <w:tcPr>
            <w:tcW w:w="2418" w:type="dxa"/>
          </w:tcPr>
          <w:p w14:paraId="204ECC3C"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6DC426DA" w14:textId="77777777" w:rsidTr="00F70EB2">
        <w:trPr>
          <w:trHeight w:val="375"/>
        </w:trPr>
        <w:tc>
          <w:tcPr>
            <w:tcW w:w="6366" w:type="dxa"/>
          </w:tcPr>
          <w:p w14:paraId="6DA3CF7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Ganado mayor en pie, por cabeza</w:t>
            </w:r>
          </w:p>
        </w:tc>
        <w:tc>
          <w:tcPr>
            <w:tcW w:w="2418" w:type="dxa"/>
          </w:tcPr>
          <w:p w14:paraId="405A92F2"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6295C7AD" w14:textId="77777777" w:rsidTr="00F70EB2">
        <w:trPr>
          <w:trHeight w:val="375"/>
        </w:trPr>
        <w:tc>
          <w:tcPr>
            <w:tcW w:w="6366" w:type="dxa"/>
          </w:tcPr>
          <w:p w14:paraId="19136A5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Ganado menor en pie, por cabeza, hasta</w:t>
            </w:r>
          </w:p>
        </w:tc>
        <w:tc>
          <w:tcPr>
            <w:tcW w:w="2418" w:type="dxa"/>
          </w:tcPr>
          <w:p w14:paraId="18E349E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7FD566F9" w14:textId="77777777" w:rsidTr="00F70EB2">
        <w:trPr>
          <w:trHeight w:val="375"/>
        </w:trPr>
        <w:tc>
          <w:tcPr>
            <w:tcW w:w="6366" w:type="dxa"/>
          </w:tcPr>
          <w:p w14:paraId="271A259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Carne en canal, por cada uno</w:t>
            </w:r>
          </w:p>
        </w:tc>
        <w:tc>
          <w:tcPr>
            <w:tcW w:w="2418" w:type="dxa"/>
          </w:tcPr>
          <w:p w14:paraId="3121FC3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w:t>
            </w:r>
          </w:p>
        </w:tc>
      </w:tr>
      <w:tr w:rsidR="003D0B24" w:rsidRPr="00F37726" w14:paraId="2562D9CC" w14:textId="77777777" w:rsidTr="00F70EB2">
        <w:trPr>
          <w:trHeight w:val="375"/>
        </w:trPr>
        <w:tc>
          <w:tcPr>
            <w:tcW w:w="6366" w:type="dxa"/>
          </w:tcPr>
          <w:p w14:paraId="38DC69F9"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8.- </w:t>
            </w:r>
            <w:proofErr w:type="spellStart"/>
            <w:r w:rsidRPr="00F37726">
              <w:rPr>
                <w:rFonts w:ascii="Century Gothic" w:eastAsia="Century Gothic" w:hAnsi="Century Gothic" w:cs="Century Gothic"/>
              </w:rPr>
              <w:t>Mostrenquería</w:t>
            </w:r>
            <w:proofErr w:type="spellEnd"/>
            <w:r w:rsidRPr="00F37726">
              <w:rPr>
                <w:rFonts w:ascii="Century Gothic" w:eastAsia="Century Gothic" w:hAnsi="Century Gothic" w:cs="Century Gothic"/>
              </w:rPr>
              <w:t>:</w:t>
            </w:r>
          </w:p>
        </w:tc>
        <w:tc>
          <w:tcPr>
            <w:tcW w:w="2418" w:type="dxa"/>
          </w:tcPr>
          <w:p w14:paraId="7ADA57AF"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34E1ACDB" w14:textId="77777777" w:rsidTr="00F70EB2">
        <w:trPr>
          <w:trHeight w:val="375"/>
        </w:trPr>
        <w:tc>
          <w:tcPr>
            <w:tcW w:w="6366" w:type="dxa"/>
          </w:tcPr>
          <w:p w14:paraId="5C4A3F73"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Se causará este derecho con base a la siguiente tarifa:</w:t>
            </w:r>
          </w:p>
        </w:tc>
        <w:tc>
          <w:tcPr>
            <w:tcW w:w="2418" w:type="dxa"/>
          </w:tcPr>
          <w:p w14:paraId="2770FE8A"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05F94FD8" w14:textId="77777777" w:rsidTr="00F70EB2">
        <w:trPr>
          <w:trHeight w:val="375"/>
        </w:trPr>
        <w:tc>
          <w:tcPr>
            <w:tcW w:w="6366" w:type="dxa"/>
          </w:tcPr>
          <w:p w14:paraId="50B1144A"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Bovino y equino por día o fracción por concepto de alimentación.</w:t>
            </w:r>
          </w:p>
        </w:tc>
        <w:tc>
          <w:tcPr>
            <w:tcW w:w="2418" w:type="dxa"/>
          </w:tcPr>
          <w:p w14:paraId="346446B5"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$80.00</w:t>
            </w:r>
          </w:p>
        </w:tc>
      </w:tr>
      <w:tr w:rsidR="003D0B24" w:rsidRPr="00F37726" w14:paraId="39C3B14B" w14:textId="77777777" w:rsidTr="00F70EB2">
        <w:trPr>
          <w:trHeight w:val="375"/>
        </w:trPr>
        <w:tc>
          <w:tcPr>
            <w:tcW w:w="6366" w:type="dxa"/>
          </w:tcPr>
          <w:p w14:paraId="4878CCE3"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B) Cerdos y </w:t>
            </w:r>
            <w:proofErr w:type="spellStart"/>
            <w:r w:rsidRPr="00F37726">
              <w:rPr>
                <w:rFonts w:ascii="Century Gothic" w:eastAsia="Century Gothic" w:hAnsi="Century Gothic" w:cs="Century Gothic"/>
              </w:rPr>
              <w:t>ovicaprinos</w:t>
            </w:r>
            <w:proofErr w:type="spellEnd"/>
            <w:r w:rsidRPr="00F37726">
              <w:rPr>
                <w:rFonts w:ascii="Century Gothic" w:eastAsia="Century Gothic" w:hAnsi="Century Gothic" w:cs="Century Gothic"/>
              </w:rPr>
              <w:t xml:space="preserve"> por día o fracción por concepto de alimentación.</w:t>
            </w:r>
          </w:p>
        </w:tc>
        <w:tc>
          <w:tcPr>
            <w:tcW w:w="2418" w:type="dxa"/>
          </w:tcPr>
          <w:p w14:paraId="5D58FBE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6E9FB520" w14:textId="77777777" w:rsidTr="00F70EB2">
        <w:trPr>
          <w:trHeight w:val="375"/>
        </w:trPr>
        <w:tc>
          <w:tcPr>
            <w:tcW w:w="6366" w:type="dxa"/>
          </w:tcPr>
          <w:p w14:paraId="237559D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9.- Derecho para degüello dentro del rastro:</w:t>
            </w:r>
          </w:p>
        </w:tc>
        <w:tc>
          <w:tcPr>
            <w:tcW w:w="2418" w:type="dxa"/>
          </w:tcPr>
          <w:p w14:paraId="6803A36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44C6D723" w14:textId="77777777" w:rsidTr="00F70EB2">
        <w:trPr>
          <w:trHeight w:val="375"/>
        </w:trPr>
        <w:tc>
          <w:tcPr>
            <w:tcW w:w="6366" w:type="dxa"/>
          </w:tcPr>
          <w:p w14:paraId="7FF4743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Por bovino</w:t>
            </w:r>
          </w:p>
        </w:tc>
        <w:tc>
          <w:tcPr>
            <w:tcW w:w="2418" w:type="dxa"/>
          </w:tcPr>
          <w:p w14:paraId="601C9D2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r w:rsidR="003D0B24" w:rsidRPr="00F37726" w14:paraId="3D2D7388" w14:textId="77777777" w:rsidTr="00F70EB2">
        <w:trPr>
          <w:trHeight w:val="375"/>
        </w:trPr>
        <w:tc>
          <w:tcPr>
            <w:tcW w:w="6366" w:type="dxa"/>
          </w:tcPr>
          <w:p w14:paraId="1B3822F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Por cerdo</w:t>
            </w:r>
          </w:p>
        </w:tc>
        <w:tc>
          <w:tcPr>
            <w:tcW w:w="2418" w:type="dxa"/>
          </w:tcPr>
          <w:p w14:paraId="53A35CD7"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6E7C3524" w14:textId="77777777" w:rsidTr="00F70EB2">
        <w:trPr>
          <w:trHeight w:val="375"/>
        </w:trPr>
        <w:tc>
          <w:tcPr>
            <w:tcW w:w="6366" w:type="dxa"/>
          </w:tcPr>
          <w:p w14:paraId="13B5F09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Por equino</w:t>
            </w:r>
          </w:p>
        </w:tc>
        <w:tc>
          <w:tcPr>
            <w:tcW w:w="2418" w:type="dxa"/>
          </w:tcPr>
          <w:p w14:paraId="45DA9B1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$65.00</w:t>
            </w:r>
          </w:p>
        </w:tc>
      </w:tr>
      <w:tr w:rsidR="003D0B24" w:rsidRPr="00F37726" w14:paraId="0E0E9F6A" w14:textId="77777777" w:rsidTr="00F70EB2">
        <w:trPr>
          <w:trHeight w:val="375"/>
        </w:trPr>
        <w:tc>
          <w:tcPr>
            <w:tcW w:w="6366" w:type="dxa"/>
          </w:tcPr>
          <w:p w14:paraId="2E0F8EFB"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D) Por </w:t>
            </w:r>
            <w:proofErr w:type="spellStart"/>
            <w:r w:rsidRPr="00F37726">
              <w:rPr>
                <w:rFonts w:ascii="Century Gothic" w:eastAsia="Century Gothic" w:hAnsi="Century Gothic" w:cs="Century Gothic"/>
              </w:rPr>
              <w:t>ovicaprino</w:t>
            </w:r>
            <w:proofErr w:type="spellEnd"/>
          </w:p>
        </w:tc>
        <w:tc>
          <w:tcPr>
            <w:tcW w:w="2418" w:type="dxa"/>
          </w:tcPr>
          <w:p w14:paraId="25ECF20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58AA7DC2" w14:textId="77777777" w:rsidTr="00F70EB2">
        <w:trPr>
          <w:trHeight w:val="375"/>
        </w:trPr>
        <w:tc>
          <w:tcPr>
            <w:tcW w:w="6366" w:type="dxa"/>
          </w:tcPr>
          <w:p w14:paraId="62064BF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10.- Derechos para degüello fuera del rastro:</w:t>
            </w:r>
          </w:p>
        </w:tc>
        <w:tc>
          <w:tcPr>
            <w:tcW w:w="2418" w:type="dxa"/>
          </w:tcPr>
          <w:p w14:paraId="269C63B9"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085BEC96" w14:textId="77777777" w:rsidTr="00F70EB2">
        <w:trPr>
          <w:trHeight w:val="375"/>
        </w:trPr>
        <w:tc>
          <w:tcPr>
            <w:tcW w:w="6366" w:type="dxa"/>
          </w:tcPr>
          <w:p w14:paraId="1FA7553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Por bovino</w:t>
            </w:r>
          </w:p>
        </w:tc>
        <w:tc>
          <w:tcPr>
            <w:tcW w:w="2418" w:type="dxa"/>
          </w:tcPr>
          <w:p w14:paraId="717DF639"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r w:rsidR="003D0B24" w:rsidRPr="00F37726" w14:paraId="53952A16" w14:textId="77777777" w:rsidTr="00F70EB2">
        <w:trPr>
          <w:trHeight w:val="375"/>
        </w:trPr>
        <w:tc>
          <w:tcPr>
            <w:tcW w:w="6366" w:type="dxa"/>
          </w:tcPr>
          <w:p w14:paraId="498FDDFB"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Por cerdo</w:t>
            </w:r>
          </w:p>
        </w:tc>
        <w:tc>
          <w:tcPr>
            <w:tcW w:w="2418" w:type="dxa"/>
          </w:tcPr>
          <w:p w14:paraId="2F43B57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660FDE91" w14:textId="77777777" w:rsidTr="00F70EB2">
        <w:trPr>
          <w:trHeight w:val="375"/>
        </w:trPr>
        <w:tc>
          <w:tcPr>
            <w:tcW w:w="6366" w:type="dxa"/>
          </w:tcPr>
          <w:p w14:paraId="1C7C6D0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C) Por equino</w:t>
            </w:r>
          </w:p>
        </w:tc>
        <w:tc>
          <w:tcPr>
            <w:tcW w:w="2418" w:type="dxa"/>
          </w:tcPr>
          <w:p w14:paraId="6C6E7F2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$40.00</w:t>
            </w:r>
          </w:p>
        </w:tc>
      </w:tr>
      <w:tr w:rsidR="003D0B24" w:rsidRPr="00F37726" w14:paraId="20AB5D86" w14:textId="77777777" w:rsidTr="00F70EB2">
        <w:trPr>
          <w:trHeight w:val="375"/>
        </w:trPr>
        <w:tc>
          <w:tcPr>
            <w:tcW w:w="6366" w:type="dxa"/>
          </w:tcPr>
          <w:p w14:paraId="09DA48E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 xml:space="preserve">D) Por </w:t>
            </w:r>
            <w:proofErr w:type="spellStart"/>
            <w:r w:rsidRPr="00F37726">
              <w:rPr>
                <w:rFonts w:ascii="Century Gothic" w:eastAsia="Century Gothic" w:hAnsi="Century Gothic" w:cs="Century Gothic"/>
              </w:rPr>
              <w:t>ovicaprino</w:t>
            </w:r>
            <w:proofErr w:type="spellEnd"/>
          </w:p>
        </w:tc>
        <w:tc>
          <w:tcPr>
            <w:tcW w:w="2418" w:type="dxa"/>
          </w:tcPr>
          <w:p w14:paraId="162B92CC"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32A76779" w14:textId="77777777" w:rsidTr="00F70EB2">
        <w:trPr>
          <w:trHeight w:val="375"/>
        </w:trPr>
        <w:tc>
          <w:tcPr>
            <w:tcW w:w="6366" w:type="dxa"/>
          </w:tcPr>
          <w:p w14:paraId="692FA71B" w14:textId="2B975219"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11.- Expedición de pases de movilización de ganado</w:t>
            </w:r>
            <w:r w:rsidR="001A3375">
              <w:rPr>
                <w:rFonts w:ascii="Century Gothic" w:eastAsia="Century Gothic" w:hAnsi="Century Gothic" w:cs="Century Gothic"/>
              </w:rPr>
              <w:t>.</w:t>
            </w:r>
          </w:p>
          <w:p w14:paraId="642AB74F" w14:textId="77777777" w:rsidR="003D0B24" w:rsidRPr="00F37726" w:rsidRDefault="003D0B24" w:rsidP="00F70EB2">
            <w:pPr>
              <w:spacing w:line="360" w:lineRule="auto"/>
              <w:jc w:val="both"/>
              <w:rPr>
                <w:rFonts w:ascii="Century Gothic" w:eastAsia="Century Gothic" w:hAnsi="Century Gothic" w:cs="Century Gothic"/>
              </w:rPr>
            </w:pPr>
          </w:p>
          <w:p w14:paraId="55C73F3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El pase de ganado tendrá la misma tarifa en todo el territorio estatal, sin perjuicio de que la autoridad expedidora exente del pago, y será la siguiente:</w:t>
            </w:r>
          </w:p>
        </w:tc>
        <w:tc>
          <w:tcPr>
            <w:tcW w:w="2418" w:type="dxa"/>
          </w:tcPr>
          <w:p w14:paraId="57D21CCA"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69759817" w14:textId="77777777" w:rsidTr="00F70EB2">
        <w:trPr>
          <w:trHeight w:val="375"/>
        </w:trPr>
        <w:tc>
          <w:tcPr>
            <w:tcW w:w="6366" w:type="dxa"/>
          </w:tcPr>
          <w:p w14:paraId="5B394A9F" w14:textId="77777777" w:rsidR="003D0B24" w:rsidRPr="00F37726" w:rsidRDefault="003D0B24" w:rsidP="00F70EB2">
            <w:pPr>
              <w:spacing w:line="360" w:lineRule="auto"/>
              <w:jc w:val="both"/>
              <w:rPr>
                <w:rFonts w:ascii="Century Gothic" w:eastAsia="Century Gothic" w:hAnsi="Century Gothic" w:cs="Century Gothic"/>
                <w:b/>
                <w:bCs/>
              </w:rPr>
            </w:pPr>
          </w:p>
          <w:p w14:paraId="3FF0A268"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b/>
                <w:bCs/>
              </w:rPr>
              <w:t>Concepto                             No. De Cabezas</w:t>
            </w:r>
          </w:p>
          <w:p w14:paraId="0D935829" w14:textId="77777777" w:rsidR="003D0B24" w:rsidRPr="00F37726" w:rsidRDefault="003D0B24" w:rsidP="00F70EB2">
            <w:pPr>
              <w:spacing w:line="360" w:lineRule="auto"/>
              <w:jc w:val="both"/>
              <w:rPr>
                <w:rFonts w:ascii="Century Gothic" w:eastAsia="Century Gothic" w:hAnsi="Century Gothic" w:cs="Century Gothic"/>
              </w:rPr>
            </w:pPr>
          </w:p>
        </w:tc>
        <w:tc>
          <w:tcPr>
            <w:tcW w:w="2418" w:type="dxa"/>
          </w:tcPr>
          <w:p w14:paraId="68A9D158"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b/>
                <w:bCs/>
              </w:rPr>
              <w:t>Importe</w:t>
            </w:r>
          </w:p>
          <w:p w14:paraId="55D0FC80"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b/>
                <w:bCs/>
              </w:rPr>
              <w:t>Por</w:t>
            </w:r>
          </w:p>
          <w:p w14:paraId="4D73AB0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b/>
                <w:bCs/>
              </w:rPr>
              <w:t>Pase</w:t>
            </w:r>
          </w:p>
        </w:tc>
      </w:tr>
      <w:tr w:rsidR="003D0B24" w:rsidRPr="00F37726" w14:paraId="131E5389" w14:textId="77777777" w:rsidTr="00F70EB2">
        <w:trPr>
          <w:trHeight w:val="375"/>
        </w:trPr>
        <w:tc>
          <w:tcPr>
            <w:tcW w:w="6366" w:type="dxa"/>
          </w:tcPr>
          <w:p w14:paraId="5F58950D" w14:textId="77777777" w:rsidR="003D0B24" w:rsidRPr="00F37726" w:rsidRDefault="003D0B24" w:rsidP="00F70EB2">
            <w:pPr>
              <w:spacing w:line="360" w:lineRule="auto"/>
              <w:rPr>
                <w:rFonts w:ascii="Century Gothic" w:eastAsia="Century Gothic" w:hAnsi="Century Gothic" w:cs="Century Gothic"/>
              </w:rPr>
            </w:pPr>
            <w:r w:rsidRPr="00F37726">
              <w:rPr>
                <w:rFonts w:ascii="Century Gothic" w:eastAsia="Century Gothic" w:hAnsi="Century Gothic" w:cs="Century Gothic"/>
                <w:b/>
                <w:bCs/>
              </w:rPr>
              <w:t>Ganado Mayor:</w:t>
            </w:r>
          </w:p>
        </w:tc>
        <w:tc>
          <w:tcPr>
            <w:tcW w:w="2418" w:type="dxa"/>
          </w:tcPr>
          <w:p w14:paraId="645B06BC"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13FDD3E" w14:textId="77777777" w:rsidTr="00F70EB2">
        <w:trPr>
          <w:trHeight w:val="375"/>
        </w:trPr>
        <w:tc>
          <w:tcPr>
            <w:tcW w:w="6366" w:type="dxa"/>
          </w:tcPr>
          <w:p w14:paraId="0D775E34" w14:textId="3E62B844"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Pastoreo                          1 a 10</w:t>
            </w:r>
          </w:p>
        </w:tc>
        <w:tc>
          <w:tcPr>
            <w:tcW w:w="2418" w:type="dxa"/>
          </w:tcPr>
          <w:p w14:paraId="3765A38B"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$20.00</w:t>
            </w:r>
          </w:p>
        </w:tc>
      </w:tr>
      <w:tr w:rsidR="003D0B24" w:rsidRPr="00F37726" w14:paraId="01481063" w14:textId="77777777" w:rsidTr="00F70EB2">
        <w:trPr>
          <w:trHeight w:val="375"/>
        </w:trPr>
        <w:tc>
          <w:tcPr>
            <w:tcW w:w="6366" w:type="dxa"/>
          </w:tcPr>
          <w:p w14:paraId="1A1773E2" w14:textId="77777777" w:rsidR="003D0B24" w:rsidRPr="00F37726" w:rsidRDefault="003D0B24" w:rsidP="003A2F48">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11 a 50</w:t>
            </w:r>
          </w:p>
        </w:tc>
        <w:tc>
          <w:tcPr>
            <w:tcW w:w="2418" w:type="dxa"/>
          </w:tcPr>
          <w:p w14:paraId="10C56F35"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4653486D" w14:textId="77777777" w:rsidTr="00F70EB2">
        <w:trPr>
          <w:trHeight w:val="375"/>
        </w:trPr>
        <w:tc>
          <w:tcPr>
            <w:tcW w:w="6366" w:type="dxa"/>
          </w:tcPr>
          <w:p w14:paraId="44A9480F"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2D3E33B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$80.00</w:t>
            </w:r>
          </w:p>
        </w:tc>
      </w:tr>
      <w:tr w:rsidR="003D0B24" w:rsidRPr="00F37726" w14:paraId="23900B59" w14:textId="77777777" w:rsidTr="00F70EB2">
        <w:trPr>
          <w:trHeight w:val="375"/>
        </w:trPr>
        <w:tc>
          <w:tcPr>
            <w:tcW w:w="6366" w:type="dxa"/>
          </w:tcPr>
          <w:p w14:paraId="040E5FFC"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3684E69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r w:rsidR="003D0B24" w:rsidRPr="00F37726" w14:paraId="4282F307" w14:textId="77777777" w:rsidTr="00F70EB2">
        <w:trPr>
          <w:trHeight w:val="375"/>
        </w:trPr>
        <w:tc>
          <w:tcPr>
            <w:tcW w:w="6366" w:type="dxa"/>
          </w:tcPr>
          <w:p w14:paraId="681027E7" w14:textId="1261D69F"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Movilización                    1 a 10</w:t>
            </w:r>
          </w:p>
        </w:tc>
        <w:tc>
          <w:tcPr>
            <w:tcW w:w="2418" w:type="dxa"/>
          </w:tcPr>
          <w:p w14:paraId="4ED7A93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w:t>
            </w:r>
          </w:p>
        </w:tc>
      </w:tr>
      <w:tr w:rsidR="003D0B24" w:rsidRPr="00F37726" w14:paraId="642496D0" w14:textId="77777777" w:rsidTr="00F70EB2">
        <w:trPr>
          <w:trHeight w:val="375"/>
        </w:trPr>
        <w:tc>
          <w:tcPr>
            <w:tcW w:w="6366" w:type="dxa"/>
          </w:tcPr>
          <w:p w14:paraId="34B223CB"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11 a 50</w:t>
            </w:r>
          </w:p>
        </w:tc>
        <w:tc>
          <w:tcPr>
            <w:tcW w:w="2418" w:type="dxa"/>
          </w:tcPr>
          <w:p w14:paraId="3113EAD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071E7CB6" w14:textId="77777777" w:rsidTr="00F70EB2">
        <w:trPr>
          <w:trHeight w:val="375"/>
        </w:trPr>
        <w:tc>
          <w:tcPr>
            <w:tcW w:w="6366" w:type="dxa"/>
          </w:tcPr>
          <w:p w14:paraId="6ABA948F"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12E21A7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$80.00</w:t>
            </w:r>
          </w:p>
        </w:tc>
      </w:tr>
      <w:tr w:rsidR="003D0B24" w:rsidRPr="00F37726" w14:paraId="5F0318EF" w14:textId="77777777" w:rsidTr="00F70EB2">
        <w:trPr>
          <w:trHeight w:val="375"/>
        </w:trPr>
        <w:tc>
          <w:tcPr>
            <w:tcW w:w="6366" w:type="dxa"/>
          </w:tcPr>
          <w:p w14:paraId="37A3030C"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03B8AE4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r w:rsidR="003D0B24" w:rsidRPr="00F37726" w14:paraId="5F1EDFE7" w14:textId="77777777" w:rsidTr="00F70EB2">
        <w:trPr>
          <w:trHeight w:val="375"/>
        </w:trPr>
        <w:tc>
          <w:tcPr>
            <w:tcW w:w="6366" w:type="dxa"/>
          </w:tcPr>
          <w:p w14:paraId="14E070AE" w14:textId="2E8782B0"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Sacrificio                          1 a 10</w:t>
            </w:r>
          </w:p>
        </w:tc>
        <w:tc>
          <w:tcPr>
            <w:tcW w:w="2418" w:type="dxa"/>
          </w:tcPr>
          <w:p w14:paraId="014F6D4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1782D01C" w14:textId="77777777" w:rsidTr="00F70EB2">
        <w:trPr>
          <w:trHeight w:val="375"/>
        </w:trPr>
        <w:tc>
          <w:tcPr>
            <w:tcW w:w="6366" w:type="dxa"/>
          </w:tcPr>
          <w:p w14:paraId="3E808ED7"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11 a 50</w:t>
            </w:r>
          </w:p>
        </w:tc>
        <w:tc>
          <w:tcPr>
            <w:tcW w:w="2418" w:type="dxa"/>
          </w:tcPr>
          <w:p w14:paraId="64F49EF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077ED4FE" w14:textId="77777777" w:rsidTr="00F70EB2">
        <w:trPr>
          <w:trHeight w:val="375"/>
        </w:trPr>
        <w:tc>
          <w:tcPr>
            <w:tcW w:w="6366" w:type="dxa"/>
          </w:tcPr>
          <w:p w14:paraId="10767101"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lastRenderedPageBreak/>
              <w:t>51 a 100</w:t>
            </w:r>
          </w:p>
        </w:tc>
        <w:tc>
          <w:tcPr>
            <w:tcW w:w="2418" w:type="dxa"/>
          </w:tcPr>
          <w:p w14:paraId="2AD9FAF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$200.00</w:t>
            </w:r>
          </w:p>
        </w:tc>
      </w:tr>
      <w:tr w:rsidR="003D0B24" w:rsidRPr="00F37726" w14:paraId="2D7C937D" w14:textId="77777777" w:rsidTr="00F70EB2">
        <w:trPr>
          <w:trHeight w:val="375"/>
        </w:trPr>
        <w:tc>
          <w:tcPr>
            <w:tcW w:w="6366" w:type="dxa"/>
          </w:tcPr>
          <w:p w14:paraId="27BDCB46"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372BFC5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$500.00</w:t>
            </w:r>
          </w:p>
        </w:tc>
      </w:tr>
      <w:tr w:rsidR="003D0B24" w:rsidRPr="00F37726" w14:paraId="56052A5B" w14:textId="77777777" w:rsidTr="00F70EB2">
        <w:trPr>
          <w:trHeight w:val="375"/>
        </w:trPr>
        <w:tc>
          <w:tcPr>
            <w:tcW w:w="6366" w:type="dxa"/>
          </w:tcPr>
          <w:p w14:paraId="1F32DBE2" w14:textId="69C641F9"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Exportación                     1 a 10</w:t>
            </w:r>
          </w:p>
        </w:tc>
        <w:tc>
          <w:tcPr>
            <w:tcW w:w="2418" w:type="dxa"/>
          </w:tcPr>
          <w:p w14:paraId="7D2A2CC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2603FE91" w14:textId="77777777" w:rsidTr="00F70EB2">
        <w:trPr>
          <w:trHeight w:val="375"/>
        </w:trPr>
        <w:tc>
          <w:tcPr>
            <w:tcW w:w="6366" w:type="dxa"/>
          </w:tcPr>
          <w:p w14:paraId="1F36D155"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11 a 50</w:t>
            </w:r>
          </w:p>
        </w:tc>
        <w:tc>
          <w:tcPr>
            <w:tcW w:w="2418" w:type="dxa"/>
          </w:tcPr>
          <w:p w14:paraId="15096F6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$300.00</w:t>
            </w:r>
          </w:p>
        </w:tc>
      </w:tr>
      <w:tr w:rsidR="003D0B24" w:rsidRPr="00F37726" w14:paraId="2FD3E2EC" w14:textId="77777777" w:rsidTr="00F70EB2">
        <w:trPr>
          <w:trHeight w:val="375"/>
        </w:trPr>
        <w:tc>
          <w:tcPr>
            <w:tcW w:w="6366" w:type="dxa"/>
          </w:tcPr>
          <w:p w14:paraId="0249B7FA"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6123A73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$500.00</w:t>
            </w:r>
          </w:p>
        </w:tc>
      </w:tr>
      <w:tr w:rsidR="003D0B24" w:rsidRPr="00F37726" w14:paraId="2036B1D9" w14:textId="77777777" w:rsidTr="00F70EB2">
        <w:trPr>
          <w:trHeight w:val="375"/>
        </w:trPr>
        <w:tc>
          <w:tcPr>
            <w:tcW w:w="6366" w:type="dxa"/>
          </w:tcPr>
          <w:p w14:paraId="6EB549B4"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3BD973A7"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$1000.00</w:t>
            </w:r>
          </w:p>
        </w:tc>
      </w:tr>
      <w:tr w:rsidR="003D0B24" w:rsidRPr="00F37726" w14:paraId="19654D33" w14:textId="77777777" w:rsidTr="00F70EB2">
        <w:trPr>
          <w:trHeight w:val="375"/>
        </w:trPr>
        <w:tc>
          <w:tcPr>
            <w:tcW w:w="6366" w:type="dxa"/>
          </w:tcPr>
          <w:p w14:paraId="6D51A60D" w14:textId="77777777" w:rsidR="003D0B24" w:rsidRPr="00F37726" w:rsidRDefault="003D0B24" w:rsidP="00F70EB2">
            <w:pPr>
              <w:spacing w:line="360" w:lineRule="auto"/>
              <w:jc w:val="both"/>
              <w:rPr>
                <w:rFonts w:ascii="Century Gothic" w:eastAsia="Century Gothic" w:hAnsi="Century Gothic" w:cs="Century Gothic"/>
              </w:rPr>
            </w:pPr>
          </w:p>
        </w:tc>
        <w:tc>
          <w:tcPr>
            <w:tcW w:w="2418" w:type="dxa"/>
          </w:tcPr>
          <w:p w14:paraId="705C20DA"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228F535A" w14:textId="77777777" w:rsidTr="00F70EB2">
        <w:trPr>
          <w:trHeight w:val="375"/>
        </w:trPr>
        <w:tc>
          <w:tcPr>
            <w:tcW w:w="6366" w:type="dxa"/>
          </w:tcPr>
          <w:p w14:paraId="5E4F56B2" w14:textId="77777777" w:rsidR="003D0B24" w:rsidRPr="00F37726" w:rsidRDefault="003D0B24" w:rsidP="00F70EB2">
            <w:pPr>
              <w:spacing w:line="360" w:lineRule="auto"/>
              <w:rPr>
                <w:rFonts w:ascii="Century Gothic" w:eastAsia="Century Gothic" w:hAnsi="Century Gothic" w:cs="Century Gothic"/>
              </w:rPr>
            </w:pPr>
            <w:r w:rsidRPr="00F37726">
              <w:rPr>
                <w:rFonts w:ascii="Century Gothic" w:eastAsia="Century Gothic" w:hAnsi="Century Gothic" w:cs="Century Gothic"/>
                <w:b/>
                <w:bCs/>
              </w:rPr>
              <w:t>Ganado Menor:</w:t>
            </w:r>
          </w:p>
        </w:tc>
        <w:tc>
          <w:tcPr>
            <w:tcW w:w="2418" w:type="dxa"/>
          </w:tcPr>
          <w:p w14:paraId="24BDDB35"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3A508BE5" w14:textId="77777777" w:rsidTr="00F70EB2">
        <w:trPr>
          <w:trHeight w:val="375"/>
        </w:trPr>
        <w:tc>
          <w:tcPr>
            <w:tcW w:w="6366" w:type="dxa"/>
          </w:tcPr>
          <w:p w14:paraId="6F7D6807" w14:textId="7BEB8D49"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Cría                                  1 a 10</w:t>
            </w:r>
          </w:p>
        </w:tc>
        <w:tc>
          <w:tcPr>
            <w:tcW w:w="2418" w:type="dxa"/>
          </w:tcPr>
          <w:p w14:paraId="390CC78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w:t>
            </w:r>
          </w:p>
        </w:tc>
      </w:tr>
      <w:tr w:rsidR="003D0B24" w:rsidRPr="00F37726" w14:paraId="317F16E4" w14:textId="77777777" w:rsidTr="00F70EB2">
        <w:trPr>
          <w:trHeight w:val="375"/>
        </w:trPr>
        <w:tc>
          <w:tcPr>
            <w:tcW w:w="6366" w:type="dxa"/>
          </w:tcPr>
          <w:p w14:paraId="3F13ACF4" w14:textId="77777777" w:rsidR="003D0B24" w:rsidRPr="00F37726" w:rsidRDefault="003D0B24" w:rsidP="003A2F48">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11 a 50</w:t>
            </w:r>
          </w:p>
        </w:tc>
        <w:tc>
          <w:tcPr>
            <w:tcW w:w="2418" w:type="dxa"/>
          </w:tcPr>
          <w:p w14:paraId="70DEE18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$20.00</w:t>
            </w:r>
          </w:p>
        </w:tc>
      </w:tr>
      <w:tr w:rsidR="003D0B24" w:rsidRPr="00F37726" w14:paraId="54726FE9" w14:textId="77777777" w:rsidTr="00F70EB2">
        <w:trPr>
          <w:trHeight w:val="375"/>
        </w:trPr>
        <w:tc>
          <w:tcPr>
            <w:tcW w:w="6366" w:type="dxa"/>
          </w:tcPr>
          <w:p w14:paraId="739E05A9"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104C26A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026715FB" w14:textId="77777777" w:rsidTr="00F70EB2">
        <w:trPr>
          <w:trHeight w:val="375"/>
        </w:trPr>
        <w:tc>
          <w:tcPr>
            <w:tcW w:w="6366" w:type="dxa"/>
          </w:tcPr>
          <w:p w14:paraId="453C28CB"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2FF5C3D9"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5DCB3931" w14:textId="77777777" w:rsidTr="00F70EB2">
        <w:trPr>
          <w:trHeight w:val="375"/>
        </w:trPr>
        <w:tc>
          <w:tcPr>
            <w:tcW w:w="6366" w:type="dxa"/>
          </w:tcPr>
          <w:p w14:paraId="47C2EFDC" w14:textId="42B61194"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Movilización                   1 a 10</w:t>
            </w:r>
          </w:p>
        </w:tc>
        <w:tc>
          <w:tcPr>
            <w:tcW w:w="2418" w:type="dxa"/>
          </w:tcPr>
          <w:p w14:paraId="1C78B52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w:t>
            </w:r>
          </w:p>
        </w:tc>
      </w:tr>
      <w:tr w:rsidR="003D0B24" w:rsidRPr="00F37726" w14:paraId="4B19B2F5" w14:textId="77777777" w:rsidTr="00F70EB2">
        <w:trPr>
          <w:trHeight w:val="375"/>
        </w:trPr>
        <w:tc>
          <w:tcPr>
            <w:tcW w:w="6366" w:type="dxa"/>
          </w:tcPr>
          <w:p w14:paraId="585DEF55"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11 a 50</w:t>
            </w:r>
          </w:p>
        </w:tc>
        <w:tc>
          <w:tcPr>
            <w:tcW w:w="2418" w:type="dxa"/>
          </w:tcPr>
          <w:p w14:paraId="26B3644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$20.00</w:t>
            </w:r>
          </w:p>
        </w:tc>
      </w:tr>
      <w:tr w:rsidR="003D0B24" w:rsidRPr="00F37726" w14:paraId="57793BFB" w14:textId="77777777" w:rsidTr="00F70EB2">
        <w:trPr>
          <w:trHeight w:val="375"/>
        </w:trPr>
        <w:tc>
          <w:tcPr>
            <w:tcW w:w="6366" w:type="dxa"/>
          </w:tcPr>
          <w:p w14:paraId="33F33453"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142B2D65"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50CF521D" w14:textId="77777777" w:rsidTr="00F70EB2">
        <w:trPr>
          <w:trHeight w:val="375"/>
        </w:trPr>
        <w:tc>
          <w:tcPr>
            <w:tcW w:w="6366" w:type="dxa"/>
          </w:tcPr>
          <w:p w14:paraId="60FEE02D"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2CEB0FF1"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292EEDDC" w14:textId="77777777" w:rsidTr="00F70EB2">
        <w:trPr>
          <w:trHeight w:val="375"/>
        </w:trPr>
        <w:tc>
          <w:tcPr>
            <w:tcW w:w="6366" w:type="dxa"/>
          </w:tcPr>
          <w:p w14:paraId="3C8DF9E7" w14:textId="4975DA21"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Sacrificio                         1 a 10</w:t>
            </w:r>
          </w:p>
        </w:tc>
        <w:tc>
          <w:tcPr>
            <w:tcW w:w="2418" w:type="dxa"/>
          </w:tcPr>
          <w:p w14:paraId="2DB8E4D1"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w:t>
            </w:r>
          </w:p>
        </w:tc>
      </w:tr>
      <w:tr w:rsidR="003D0B24" w:rsidRPr="00F37726" w14:paraId="463679F8" w14:textId="77777777" w:rsidTr="00F70EB2">
        <w:trPr>
          <w:trHeight w:val="375"/>
        </w:trPr>
        <w:tc>
          <w:tcPr>
            <w:tcW w:w="6366" w:type="dxa"/>
          </w:tcPr>
          <w:p w14:paraId="0867D2CA"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11 a 50</w:t>
            </w:r>
          </w:p>
        </w:tc>
        <w:tc>
          <w:tcPr>
            <w:tcW w:w="2418" w:type="dxa"/>
          </w:tcPr>
          <w:p w14:paraId="120E35E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09ADDD79" w14:textId="77777777" w:rsidTr="00F70EB2">
        <w:trPr>
          <w:trHeight w:val="375"/>
        </w:trPr>
        <w:tc>
          <w:tcPr>
            <w:tcW w:w="6366" w:type="dxa"/>
          </w:tcPr>
          <w:p w14:paraId="32F1E886"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057236D3"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$80.00</w:t>
            </w:r>
          </w:p>
        </w:tc>
      </w:tr>
      <w:tr w:rsidR="003D0B24" w:rsidRPr="00F37726" w14:paraId="2C25B1C2" w14:textId="77777777" w:rsidTr="00F70EB2">
        <w:trPr>
          <w:trHeight w:val="375"/>
        </w:trPr>
        <w:tc>
          <w:tcPr>
            <w:tcW w:w="6366" w:type="dxa"/>
          </w:tcPr>
          <w:p w14:paraId="6E1633DC"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64D07502"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r w:rsidR="003D0B24" w:rsidRPr="00F37726" w14:paraId="46E06502" w14:textId="77777777" w:rsidTr="00F70EB2">
        <w:trPr>
          <w:trHeight w:val="375"/>
        </w:trPr>
        <w:tc>
          <w:tcPr>
            <w:tcW w:w="6366" w:type="dxa"/>
          </w:tcPr>
          <w:p w14:paraId="3D2125C3" w14:textId="60B4605D"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Exportación                     1 a 10</w:t>
            </w:r>
          </w:p>
        </w:tc>
        <w:tc>
          <w:tcPr>
            <w:tcW w:w="2418" w:type="dxa"/>
          </w:tcPr>
          <w:p w14:paraId="3BB26BD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11014A6A" w14:textId="77777777" w:rsidTr="00F70EB2">
        <w:trPr>
          <w:trHeight w:val="375"/>
        </w:trPr>
        <w:tc>
          <w:tcPr>
            <w:tcW w:w="6366" w:type="dxa"/>
          </w:tcPr>
          <w:p w14:paraId="298FDD43"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lastRenderedPageBreak/>
              <w:t>11 a 50</w:t>
            </w:r>
          </w:p>
        </w:tc>
        <w:tc>
          <w:tcPr>
            <w:tcW w:w="2418" w:type="dxa"/>
          </w:tcPr>
          <w:p w14:paraId="0F281D8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$80.00</w:t>
            </w:r>
          </w:p>
        </w:tc>
      </w:tr>
      <w:tr w:rsidR="003D0B24" w:rsidRPr="00F37726" w14:paraId="4DBEDF35" w14:textId="77777777" w:rsidTr="00F70EB2">
        <w:trPr>
          <w:trHeight w:val="375"/>
        </w:trPr>
        <w:tc>
          <w:tcPr>
            <w:tcW w:w="6366" w:type="dxa"/>
          </w:tcPr>
          <w:p w14:paraId="799088D7"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51 a 100</w:t>
            </w:r>
          </w:p>
        </w:tc>
        <w:tc>
          <w:tcPr>
            <w:tcW w:w="2418" w:type="dxa"/>
          </w:tcPr>
          <w:p w14:paraId="38DE931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$120.00</w:t>
            </w:r>
          </w:p>
        </w:tc>
      </w:tr>
      <w:tr w:rsidR="003D0B24" w:rsidRPr="00F37726" w14:paraId="2EAD3774" w14:textId="77777777" w:rsidTr="00F70EB2">
        <w:trPr>
          <w:trHeight w:val="375"/>
        </w:trPr>
        <w:tc>
          <w:tcPr>
            <w:tcW w:w="6366" w:type="dxa"/>
          </w:tcPr>
          <w:p w14:paraId="2E85D104" w14:textId="77777777" w:rsidR="003D0B24" w:rsidRPr="00F37726" w:rsidRDefault="003D0B24" w:rsidP="003A2F48">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101 en adelante</w:t>
            </w:r>
          </w:p>
        </w:tc>
        <w:tc>
          <w:tcPr>
            <w:tcW w:w="2418" w:type="dxa"/>
          </w:tcPr>
          <w:p w14:paraId="5EB05B5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$200.00</w:t>
            </w:r>
          </w:p>
        </w:tc>
      </w:tr>
      <w:tr w:rsidR="003D0B24" w:rsidRPr="00F37726" w14:paraId="66799293" w14:textId="77777777" w:rsidTr="00F70EB2">
        <w:trPr>
          <w:trHeight w:val="375"/>
        </w:trPr>
        <w:tc>
          <w:tcPr>
            <w:tcW w:w="6366" w:type="dxa"/>
          </w:tcPr>
          <w:p w14:paraId="463539FA"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12.- Servicios no especificados; las cuotas para los demás servicios que se presten en los rastros no especificados en la presente tarifa, serán fijados por el Ayuntamiento respectivo, tomando en consideración su costo.</w:t>
            </w:r>
          </w:p>
        </w:tc>
        <w:tc>
          <w:tcPr>
            <w:tcW w:w="2418" w:type="dxa"/>
          </w:tcPr>
          <w:p w14:paraId="02FE07B0" w14:textId="77777777" w:rsidR="003D0B24" w:rsidRPr="00F37726" w:rsidRDefault="003D0B24" w:rsidP="00F70EB2">
            <w:pPr>
              <w:spacing w:line="360" w:lineRule="auto"/>
              <w:jc w:val="both"/>
              <w:rPr>
                <w:rFonts w:ascii="Century Gothic" w:eastAsia="Century Gothic" w:hAnsi="Century Gothic" w:cs="Century Gothic"/>
              </w:rPr>
            </w:pPr>
          </w:p>
        </w:tc>
      </w:tr>
      <w:tr w:rsidR="003D0B24" w:rsidRPr="00F37726" w14:paraId="5E071BEE" w14:textId="77777777" w:rsidTr="00F70EB2">
        <w:trPr>
          <w:trHeight w:val="375"/>
        </w:trPr>
        <w:tc>
          <w:tcPr>
            <w:tcW w:w="6366" w:type="dxa"/>
          </w:tcPr>
          <w:p w14:paraId="60F8EE9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Estas cuotas deberán ser dadas a conocer a los usuarios.</w:t>
            </w:r>
          </w:p>
        </w:tc>
        <w:tc>
          <w:tcPr>
            <w:tcW w:w="2418" w:type="dxa"/>
          </w:tcPr>
          <w:p w14:paraId="48E6EC61" w14:textId="77777777" w:rsidR="003D0B24" w:rsidRPr="00F37726" w:rsidRDefault="003D0B24" w:rsidP="00F70EB2">
            <w:pPr>
              <w:spacing w:line="360" w:lineRule="auto"/>
              <w:jc w:val="both"/>
              <w:rPr>
                <w:rFonts w:ascii="Century Gothic" w:eastAsia="Century Gothic" w:hAnsi="Century Gothic" w:cs="Century Gothic"/>
              </w:rPr>
            </w:pPr>
          </w:p>
        </w:tc>
      </w:tr>
      <w:tr w:rsidR="003D0B24" w:rsidRPr="00F37726" w14:paraId="3F8F4E7A" w14:textId="77777777" w:rsidTr="00F70EB2">
        <w:trPr>
          <w:trHeight w:val="375"/>
        </w:trPr>
        <w:tc>
          <w:tcPr>
            <w:tcW w:w="6366" w:type="dxa"/>
          </w:tcPr>
          <w:p w14:paraId="51C7595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VII.- Legalización de firmas, certificación y expedición de documentos municipales:</w:t>
            </w:r>
          </w:p>
        </w:tc>
        <w:tc>
          <w:tcPr>
            <w:tcW w:w="2418" w:type="dxa"/>
          </w:tcPr>
          <w:p w14:paraId="67BC582B" w14:textId="77777777" w:rsidR="003D0B24" w:rsidRPr="00F37726" w:rsidRDefault="003D0B24" w:rsidP="00F70EB2">
            <w:pPr>
              <w:spacing w:line="360" w:lineRule="auto"/>
              <w:jc w:val="both"/>
              <w:rPr>
                <w:rFonts w:ascii="Century Gothic" w:eastAsia="Century Gothic" w:hAnsi="Century Gothic" w:cs="Century Gothic"/>
              </w:rPr>
            </w:pPr>
          </w:p>
        </w:tc>
      </w:tr>
      <w:tr w:rsidR="003D0B24" w:rsidRPr="00F37726" w14:paraId="07C1CAB7" w14:textId="77777777" w:rsidTr="00F70EB2">
        <w:trPr>
          <w:trHeight w:val="375"/>
        </w:trPr>
        <w:tc>
          <w:tcPr>
            <w:tcW w:w="6366" w:type="dxa"/>
          </w:tcPr>
          <w:p w14:paraId="77C2648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Legalización de firmas, expedición y certificación de documentos.</w:t>
            </w:r>
          </w:p>
        </w:tc>
        <w:tc>
          <w:tcPr>
            <w:tcW w:w="2418" w:type="dxa"/>
          </w:tcPr>
          <w:p w14:paraId="77977072" w14:textId="77777777" w:rsidR="003D0B24" w:rsidRPr="00F37726" w:rsidRDefault="003D0B24" w:rsidP="00F70EB2">
            <w:pPr>
              <w:spacing w:line="360" w:lineRule="auto"/>
              <w:jc w:val="both"/>
              <w:rPr>
                <w:rFonts w:ascii="Century Gothic" w:eastAsia="Century Gothic" w:hAnsi="Century Gothic" w:cs="Century Gothic"/>
              </w:rPr>
            </w:pPr>
          </w:p>
        </w:tc>
      </w:tr>
      <w:tr w:rsidR="003D0B24" w:rsidRPr="00F37726" w14:paraId="771F3F5D" w14:textId="77777777" w:rsidTr="00F70EB2">
        <w:trPr>
          <w:trHeight w:val="375"/>
        </w:trPr>
        <w:tc>
          <w:tcPr>
            <w:tcW w:w="6366" w:type="dxa"/>
          </w:tcPr>
          <w:p w14:paraId="308A875A" w14:textId="67FEE8AE" w:rsidR="003D0B24" w:rsidRPr="00F37726" w:rsidRDefault="003368A0" w:rsidP="00F70EB2">
            <w:pPr>
              <w:spacing w:line="360" w:lineRule="auto"/>
              <w:jc w:val="both"/>
              <w:rPr>
                <w:rFonts w:ascii="Century Gothic" w:eastAsia="Century Gothic" w:hAnsi="Century Gothic" w:cs="Century Gothic"/>
                <w:b/>
                <w:bCs/>
              </w:rPr>
            </w:pPr>
            <w:r>
              <w:rPr>
                <w:rFonts w:ascii="Century Gothic" w:eastAsia="Century Gothic" w:hAnsi="Century Gothic" w:cs="Century Gothic"/>
              </w:rPr>
              <w:t>1</w:t>
            </w:r>
            <w:r w:rsidR="003D0B24" w:rsidRPr="00F37726">
              <w:rPr>
                <w:rFonts w:ascii="Century Gothic" w:eastAsia="Century Gothic" w:hAnsi="Century Gothic" w:cs="Century Gothic"/>
              </w:rPr>
              <w:t>.2.- Permiso para el traslado de metal dentro y fuera del municipio</w:t>
            </w:r>
          </w:p>
        </w:tc>
        <w:tc>
          <w:tcPr>
            <w:tcW w:w="2418" w:type="dxa"/>
          </w:tcPr>
          <w:p w14:paraId="4D775C5D"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$ 500.00</w:t>
            </w:r>
          </w:p>
        </w:tc>
      </w:tr>
      <w:tr w:rsidR="003D0B24" w:rsidRPr="00F37726" w14:paraId="6B4F0215" w14:textId="77777777" w:rsidTr="00F70EB2">
        <w:trPr>
          <w:trHeight w:val="375"/>
        </w:trPr>
        <w:tc>
          <w:tcPr>
            <w:tcW w:w="6366" w:type="dxa"/>
          </w:tcPr>
          <w:p w14:paraId="04CEBBF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Certificado de residencia, de buena conducta, de recomendación, de identificación; además de constancias expedidas por el departamento de ganadería y demás departamentos.</w:t>
            </w:r>
          </w:p>
        </w:tc>
        <w:tc>
          <w:tcPr>
            <w:tcW w:w="2418" w:type="dxa"/>
          </w:tcPr>
          <w:p w14:paraId="0A0E8D4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$ 60.00</w:t>
            </w:r>
          </w:p>
        </w:tc>
      </w:tr>
      <w:tr w:rsidR="003D0B24" w:rsidRPr="00F37726" w14:paraId="061DB8D3" w14:textId="77777777" w:rsidTr="00F70EB2">
        <w:trPr>
          <w:trHeight w:val="375"/>
        </w:trPr>
        <w:tc>
          <w:tcPr>
            <w:tcW w:w="6366" w:type="dxa"/>
          </w:tcPr>
          <w:p w14:paraId="510FD44B"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Expedición de avalúos catastrales</w:t>
            </w:r>
          </w:p>
        </w:tc>
        <w:tc>
          <w:tcPr>
            <w:tcW w:w="2418" w:type="dxa"/>
          </w:tcPr>
          <w:p w14:paraId="6750140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$ 400.00</w:t>
            </w:r>
          </w:p>
        </w:tc>
      </w:tr>
      <w:tr w:rsidR="003D0B24" w:rsidRPr="00F37726" w14:paraId="425130F9" w14:textId="77777777" w:rsidTr="00F70EB2">
        <w:trPr>
          <w:trHeight w:val="375"/>
        </w:trPr>
        <w:tc>
          <w:tcPr>
            <w:tcW w:w="6366" w:type="dxa"/>
          </w:tcPr>
          <w:p w14:paraId="3D482D6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4.- Certificado de localización de muebles e inmuebles o negociaciones.</w:t>
            </w:r>
          </w:p>
        </w:tc>
        <w:tc>
          <w:tcPr>
            <w:tcW w:w="2418" w:type="dxa"/>
          </w:tcPr>
          <w:p w14:paraId="15037FF9"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$130.00</w:t>
            </w:r>
          </w:p>
        </w:tc>
      </w:tr>
      <w:tr w:rsidR="003D0B24" w:rsidRPr="00F37726" w14:paraId="0D1CB171" w14:textId="77777777" w:rsidTr="00F70EB2">
        <w:trPr>
          <w:trHeight w:val="375"/>
        </w:trPr>
        <w:tc>
          <w:tcPr>
            <w:tcW w:w="6366" w:type="dxa"/>
          </w:tcPr>
          <w:p w14:paraId="3FD09F2B"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5.- Permisos de uso de suelo</w:t>
            </w:r>
          </w:p>
        </w:tc>
        <w:tc>
          <w:tcPr>
            <w:tcW w:w="2418" w:type="dxa"/>
          </w:tcPr>
          <w:p w14:paraId="4176FEE0"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30699A49" w14:textId="77777777" w:rsidTr="00F70EB2">
        <w:trPr>
          <w:trHeight w:val="375"/>
        </w:trPr>
        <w:tc>
          <w:tcPr>
            <w:tcW w:w="6366" w:type="dxa"/>
          </w:tcPr>
          <w:p w14:paraId="20CFFC44" w14:textId="77777777" w:rsidR="003D0B24" w:rsidRPr="00F37726" w:rsidRDefault="003D0B24" w:rsidP="000E7666">
            <w:pPr>
              <w:spacing w:line="288" w:lineRule="auto"/>
              <w:jc w:val="both"/>
              <w:rPr>
                <w:rFonts w:ascii="Century Gothic" w:eastAsia="Century Gothic" w:hAnsi="Century Gothic" w:cs="Century Gothic"/>
              </w:rPr>
            </w:pPr>
            <w:r w:rsidRPr="00F37726">
              <w:rPr>
                <w:rFonts w:ascii="Century Gothic" w:eastAsia="Century Gothic" w:hAnsi="Century Gothic" w:cs="Century Gothic"/>
              </w:rPr>
              <w:t>A)    Para Personas Físicas y Morales con actividades forestales con vigencia de un año y renovación anual</w:t>
            </w:r>
          </w:p>
        </w:tc>
        <w:tc>
          <w:tcPr>
            <w:tcW w:w="2418" w:type="dxa"/>
          </w:tcPr>
          <w:p w14:paraId="660D89BA" w14:textId="77777777" w:rsidR="003D0B24" w:rsidRPr="00F37726" w:rsidRDefault="003D0B24" w:rsidP="000E7666">
            <w:pPr>
              <w:spacing w:line="288" w:lineRule="auto"/>
              <w:jc w:val="center"/>
              <w:rPr>
                <w:rFonts w:ascii="Century Gothic" w:eastAsia="Century Gothic" w:hAnsi="Century Gothic" w:cs="Century Gothic"/>
              </w:rPr>
            </w:pPr>
            <w:r w:rsidRPr="00F37726">
              <w:rPr>
                <w:rFonts w:ascii="Century Gothic" w:eastAsia="Century Gothic" w:hAnsi="Century Gothic" w:cs="Century Gothic"/>
              </w:rPr>
              <w:t>$ 7,000.00</w:t>
            </w:r>
          </w:p>
        </w:tc>
      </w:tr>
      <w:tr w:rsidR="003D0B24" w:rsidRPr="00F37726" w14:paraId="1A6E4715" w14:textId="77777777" w:rsidTr="00F70EB2">
        <w:trPr>
          <w:trHeight w:val="375"/>
        </w:trPr>
        <w:tc>
          <w:tcPr>
            <w:tcW w:w="6366" w:type="dxa"/>
          </w:tcPr>
          <w:p w14:paraId="5E50A3B5"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Para Personas Físicas sin límite de vigencia, siempre y cuando se trate del mismo terreno</w:t>
            </w:r>
          </w:p>
        </w:tc>
        <w:tc>
          <w:tcPr>
            <w:tcW w:w="2418" w:type="dxa"/>
          </w:tcPr>
          <w:p w14:paraId="56A531A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$ 600.00</w:t>
            </w:r>
          </w:p>
        </w:tc>
      </w:tr>
      <w:tr w:rsidR="003D0B24" w:rsidRPr="00F37726" w14:paraId="4F89E9F5" w14:textId="77777777" w:rsidTr="00F70EB2">
        <w:trPr>
          <w:trHeight w:val="375"/>
        </w:trPr>
        <w:tc>
          <w:tcPr>
            <w:tcW w:w="6366" w:type="dxa"/>
          </w:tcPr>
          <w:p w14:paraId="13A9B6B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Cambio de Uso de Suelo o Zonificación industrial con renovación anual por metro cuadrado</w:t>
            </w:r>
          </w:p>
        </w:tc>
        <w:tc>
          <w:tcPr>
            <w:tcW w:w="2418" w:type="dxa"/>
          </w:tcPr>
          <w:p w14:paraId="70D2516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$ 50.00</w:t>
            </w:r>
          </w:p>
        </w:tc>
      </w:tr>
      <w:tr w:rsidR="003D0B24" w:rsidRPr="00F37726" w14:paraId="1C9DF0B1" w14:textId="77777777" w:rsidTr="00F70EB2">
        <w:trPr>
          <w:trHeight w:val="375"/>
        </w:trPr>
        <w:tc>
          <w:tcPr>
            <w:tcW w:w="6366" w:type="dxa"/>
          </w:tcPr>
          <w:p w14:paraId="78E13A7C" w14:textId="77777777" w:rsidR="003D0B24" w:rsidRPr="00F37726" w:rsidRDefault="003D0B24" w:rsidP="000E7666">
            <w:pPr>
              <w:spacing w:line="336" w:lineRule="auto"/>
              <w:jc w:val="both"/>
              <w:rPr>
                <w:rFonts w:ascii="Century Gothic" w:eastAsia="Century Gothic" w:hAnsi="Century Gothic" w:cs="Century Gothic"/>
              </w:rPr>
            </w:pPr>
            <w:r w:rsidRPr="00F37726">
              <w:rPr>
                <w:rFonts w:ascii="Century Gothic" w:eastAsia="Century Gothic" w:hAnsi="Century Gothic" w:cs="Century Gothic"/>
              </w:rPr>
              <w:t>D)    Para almacenes de explosivos con vigencia de un año por cada uno</w:t>
            </w:r>
          </w:p>
        </w:tc>
        <w:tc>
          <w:tcPr>
            <w:tcW w:w="2418" w:type="dxa"/>
          </w:tcPr>
          <w:p w14:paraId="738DA91F" w14:textId="77777777" w:rsidR="003D0B24" w:rsidRPr="00F37726" w:rsidRDefault="003D0B24" w:rsidP="000E7666">
            <w:pPr>
              <w:spacing w:line="336" w:lineRule="auto"/>
              <w:jc w:val="center"/>
              <w:rPr>
                <w:rFonts w:ascii="Century Gothic" w:eastAsia="Century Gothic" w:hAnsi="Century Gothic" w:cs="Century Gothic"/>
              </w:rPr>
            </w:pPr>
            <w:r w:rsidRPr="00F37726">
              <w:rPr>
                <w:rFonts w:ascii="Century Gothic" w:eastAsia="Century Gothic" w:hAnsi="Century Gothic" w:cs="Century Gothic"/>
              </w:rPr>
              <w:t>$ 30,000.00</w:t>
            </w:r>
          </w:p>
        </w:tc>
      </w:tr>
      <w:tr w:rsidR="003D0B24" w:rsidRPr="00F37726" w14:paraId="11400C37" w14:textId="77777777" w:rsidTr="00F70EB2">
        <w:trPr>
          <w:trHeight w:val="750"/>
        </w:trPr>
        <w:tc>
          <w:tcPr>
            <w:tcW w:w="6366" w:type="dxa"/>
          </w:tcPr>
          <w:p w14:paraId="72277576" w14:textId="77777777" w:rsidR="003D0B24" w:rsidRPr="00F37726" w:rsidRDefault="003D0B24" w:rsidP="000E7666">
            <w:pPr>
              <w:spacing w:line="336" w:lineRule="auto"/>
              <w:jc w:val="both"/>
              <w:rPr>
                <w:rFonts w:ascii="Century Gothic" w:eastAsia="Century Gothic" w:hAnsi="Century Gothic" w:cs="Century Gothic"/>
              </w:rPr>
            </w:pPr>
            <w:r w:rsidRPr="00F37726">
              <w:rPr>
                <w:rFonts w:ascii="Century Gothic" w:eastAsia="Century Gothic" w:hAnsi="Century Gothic" w:cs="Century Gothic"/>
              </w:rPr>
              <w:t>E) Permiso de uso de suelo para exploración minera por cada planilla</w:t>
            </w:r>
          </w:p>
        </w:tc>
        <w:tc>
          <w:tcPr>
            <w:tcW w:w="2418" w:type="dxa"/>
          </w:tcPr>
          <w:p w14:paraId="6ED234CA" w14:textId="77777777" w:rsidR="003D0B24" w:rsidRPr="00F37726" w:rsidRDefault="003D0B24" w:rsidP="000E7666">
            <w:pPr>
              <w:spacing w:line="336" w:lineRule="auto"/>
              <w:jc w:val="center"/>
              <w:rPr>
                <w:rFonts w:ascii="Century Gothic" w:eastAsia="Century Gothic" w:hAnsi="Century Gothic" w:cs="Century Gothic"/>
              </w:rPr>
            </w:pPr>
            <w:r w:rsidRPr="00F37726">
              <w:rPr>
                <w:rFonts w:ascii="Century Gothic" w:eastAsia="Century Gothic" w:hAnsi="Century Gothic" w:cs="Century Gothic"/>
              </w:rPr>
              <w:t>$ 1,000.00</w:t>
            </w:r>
          </w:p>
        </w:tc>
      </w:tr>
      <w:tr w:rsidR="003D0B24" w:rsidRPr="00F37726" w14:paraId="7CF8D5EF" w14:textId="77777777" w:rsidTr="00F70EB2">
        <w:trPr>
          <w:trHeight w:val="375"/>
        </w:trPr>
        <w:tc>
          <w:tcPr>
            <w:tcW w:w="6366" w:type="dxa"/>
          </w:tcPr>
          <w:p w14:paraId="612163E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6.- Expedición de duplicados de recibos de predial</w:t>
            </w:r>
          </w:p>
        </w:tc>
        <w:tc>
          <w:tcPr>
            <w:tcW w:w="2418" w:type="dxa"/>
          </w:tcPr>
          <w:p w14:paraId="5903AC60"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$ 60.00</w:t>
            </w:r>
          </w:p>
        </w:tc>
      </w:tr>
      <w:tr w:rsidR="003D0B24" w:rsidRPr="00F37726" w14:paraId="706EFE53" w14:textId="77777777" w:rsidTr="00F70EB2">
        <w:trPr>
          <w:trHeight w:val="375"/>
        </w:trPr>
        <w:tc>
          <w:tcPr>
            <w:tcW w:w="6366" w:type="dxa"/>
          </w:tcPr>
          <w:p w14:paraId="713423B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7.- Por la certificación de la existencia, inexistencia o grado de adelanto de una obra en construcción:</w:t>
            </w:r>
          </w:p>
        </w:tc>
        <w:tc>
          <w:tcPr>
            <w:tcW w:w="2418" w:type="dxa"/>
          </w:tcPr>
          <w:p w14:paraId="784B00E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$ 280.00</w:t>
            </w:r>
          </w:p>
        </w:tc>
      </w:tr>
      <w:tr w:rsidR="003D0B24" w:rsidRPr="00F37726" w14:paraId="34771865" w14:textId="77777777" w:rsidTr="00F70EB2">
        <w:trPr>
          <w:trHeight w:val="375"/>
        </w:trPr>
        <w:tc>
          <w:tcPr>
            <w:tcW w:w="6366" w:type="dxa"/>
          </w:tcPr>
          <w:p w14:paraId="6D1FB6F4" w14:textId="77777777" w:rsidR="003D0B24" w:rsidRPr="00F37726" w:rsidRDefault="003D0B24" w:rsidP="000E7666">
            <w:pPr>
              <w:spacing w:line="312" w:lineRule="auto"/>
              <w:jc w:val="both"/>
              <w:rPr>
                <w:rFonts w:ascii="Century Gothic" w:eastAsia="Century Gothic" w:hAnsi="Century Gothic" w:cs="Century Gothic"/>
              </w:rPr>
            </w:pPr>
            <w:r w:rsidRPr="00F37726">
              <w:rPr>
                <w:rFonts w:ascii="Century Gothic" w:eastAsia="Century Gothic" w:hAnsi="Century Gothic" w:cs="Century Gothic"/>
              </w:rPr>
              <w:t>8.- Permisos de tránsito municipal para circulación sin placas, por día</w:t>
            </w:r>
          </w:p>
        </w:tc>
        <w:tc>
          <w:tcPr>
            <w:tcW w:w="2418" w:type="dxa"/>
          </w:tcPr>
          <w:p w14:paraId="74BA91C5" w14:textId="77777777" w:rsidR="003D0B24" w:rsidRPr="00F37726" w:rsidRDefault="003D0B24" w:rsidP="000E7666">
            <w:pPr>
              <w:spacing w:line="312" w:lineRule="auto"/>
              <w:jc w:val="center"/>
              <w:rPr>
                <w:rFonts w:ascii="Century Gothic" w:eastAsia="Century Gothic" w:hAnsi="Century Gothic" w:cs="Century Gothic"/>
              </w:rPr>
            </w:pPr>
            <w:r w:rsidRPr="00F37726">
              <w:rPr>
                <w:rFonts w:ascii="Century Gothic" w:eastAsia="Century Gothic" w:hAnsi="Century Gothic" w:cs="Century Gothic"/>
              </w:rPr>
              <w:t>$ 50.00</w:t>
            </w:r>
          </w:p>
        </w:tc>
      </w:tr>
      <w:tr w:rsidR="003D0B24" w:rsidRPr="00F37726" w14:paraId="79E979AF" w14:textId="77777777" w:rsidTr="00F70EB2">
        <w:trPr>
          <w:trHeight w:val="375"/>
        </w:trPr>
        <w:tc>
          <w:tcPr>
            <w:tcW w:w="6366" w:type="dxa"/>
          </w:tcPr>
          <w:p w14:paraId="211320E9" w14:textId="77777777" w:rsidR="003D0B24" w:rsidRPr="00F37726" w:rsidRDefault="003D0B24" w:rsidP="000E7666">
            <w:pPr>
              <w:spacing w:line="312" w:lineRule="auto"/>
              <w:jc w:val="both"/>
              <w:rPr>
                <w:rFonts w:ascii="Century Gothic" w:eastAsia="Century Gothic" w:hAnsi="Century Gothic" w:cs="Century Gothic"/>
              </w:rPr>
            </w:pPr>
            <w:r w:rsidRPr="00F37726">
              <w:rPr>
                <w:rFonts w:ascii="Century Gothic" w:eastAsia="Century Gothic" w:hAnsi="Century Gothic" w:cs="Century Gothic"/>
              </w:rPr>
              <w:t>9.- Autorización, anuencia y renovación de permisos para operación de Almacenes de explosivos cada uno con vigencia anual además del permiso de uso de suelo.</w:t>
            </w:r>
          </w:p>
        </w:tc>
        <w:tc>
          <w:tcPr>
            <w:tcW w:w="2418" w:type="dxa"/>
          </w:tcPr>
          <w:p w14:paraId="045632DA" w14:textId="5CD1365D" w:rsidR="003D0B24" w:rsidRPr="00F37726" w:rsidRDefault="003D0B24" w:rsidP="000E7666">
            <w:pPr>
              <w:spacing w:line="312" w:lineRule="auto"/>
              <w:jc w:val="center"/>
              <w:rPr>
                <w:rFonts w:ascii="Century Gothic" w:eastAsia="Century Gothic" w:hAnsi="Century Gothic" w:cs="Century Gothic"/>
              </w:rPr>
            </w:pPr>
            <w:r w:rsidRPr="00F37726">
              <w:rPr>
                <w:rFonts w:ascii="Century Gothic" w:eastAsia="Century Gothic" w:hAnsi="Century Gothic" w:cs="Century Gothic"/>
              </w:rPr>
              <w:t>$ 7,000.00</w:t>
            </w:r>
          </w:p>
        </w:tc>
      </w:tr>
      <w:tr w:rsidR="003D0B24" w:rsidRPr="00F37726" w14:paraId="4CAE5E26" w14:textId="77777777" w:rsidTr="00F70EB2">
        <w:trPr>
          <w:trHeight w:val="375"/>
        </w:trPr>
        <w:tc>
          <w:tcPr>
            <w:tcW w:w="6366" w:type="dxa"/>
          </w:tcPr>
          <w:p w14:paraId="0CEE1A0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10.- Certificación por terminación de obras dentro del municipio:</w:t>
            </w:r>
          </w:p>
        </w:tc>
        <w:tc>
          <w:tcPr>
            <w:tcW w:w="2418" w:type="dxa"/>
          </w:tcPr>
          <w:p w14:paraId="25691DF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4914B0E4" w14:textId="77777777" w:rsidTr="00F70EB2">
        <w:trPr>
          <w:trHeight w:val="375"/>
        </w:trPr>
        <w:tc>
          <w:tcPr>
            <w:tcW w:w="6366" w:type="dxa"/>
          </w:tcPr>
          <w:p w14:paraId="585EA91A" w14:textId="2824FB41" w:rsidR="003D0B24" w:rsidRPr="00F37726" w:rsidRDefault="001270FB" w:rsidP="00F70EB2">
            <w:pPr>
              <w:spacing w:line="360" w:lineRule="auto"/>
              <w:jc w:val="both"/>
              <w:rPr>
                <w:rFonts w:ascii="Century Gothic" w:eastAsia="Century Gothic" w:hAnsi="Century Gothic" w:cs="Century Gothic"/>
              </w:rPr>
            </w:pPr>
            <w:r>
              <w:rPr>
                <w:rFonts w:ascii="Century Gothic" w:eastAsia="Century Gothic" w:hAnsi="Century Gothic" w:cs="Century Gothic"/>
                <w:color w:val="000000"/>
              </w:rPr>
              <w:t xml:space="preserve">A). </w:t>
            </w:r>
            <w:r w:rsidR="003D0B24" w:rsidRPr="00F37726">
              <w:rPr>
                <w:rFonts w:ascii="Century Gothic" w:eastAsia="Century Gothic" w:hAnsi="Century Gothic" w:cs="Century Gothic"/>
                <w:color w:val="000000"/>
              </w:rPr>
              <w:t>Planos de 1 a 150 metros cuadrados</w:t>
            </w:r>
          </w:p>
        </w:tc>
        <w:tc>
          <w:tcPr>
            <w:tcW w:w="2418" w:type="dxa"/>
          </w:tcPr>
          <w:p w14:paraId="428A275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$ 3,250.00</w:t>
            </w:r>
          </w:p>
        </w:tc>
      </w:tr>
      <w:tr w:rsidR="003D0B24" w:rsidRPr="00F37726" w14:paraId="1D17CB6D" w14:textId="77777777" w:rsidTr="001270FB">
        <w:trPr>
          <w:trHeight w:val="442"/>
        </w:trPr>
        <w:tc>
          <w:tcPr>
            <w:tcW w:w="6366" w:type="dxa"/>
          </w:tcPr>
          <w:p w14:paraId="39D2E4B5" w14:textId="17D4A116" w:rsidR="003D0B24" w:rsidRPr="00F37726" w:rsidRDefault="001270FB" w:rsidP="00F70EB2">
            <w:pPr>
              <w:spacing w:line="360" w:lineRule="auto"/>
              <w:jc w:val="both"/>
              <w:rPr>
                <w:rFonts w:ascii="Century Gothic" w:eastAsia="Century Gothic" w:hAnsi="Century Gothic" w:cs="Century Gothic"/>
              </w:rPr>
            </w:pPr>
            <w:r>
              <w:rPr>
                <w:rFonts w:ascii="Century Gothic" w:eastAsia="Century Gothic" w:hAnsi="Century Gothic" w:cs="Century Gothic"/>
                <w:color w:val="000000"/>
              </w:rPr>
              <w:t xml:space="preserve">B). </w:t>
            </w:r>
            <w:r w:rsidR="003D0B24" w:rsidRPr="00F37726">
              <w:rPr>
                <w:rFonts w:ascii="Century Gothic" w:eastAsia="Century Gothic" w:hAnsi="Century Gothic" w:cs="Century Gothic"/>
                <w:color w:val="000000"/>
              </w:rPr>
              <w:t>Planos de 151 a 300 metros cuadrados</w:t>
            </w:r>
          </w:p>
        </w:tc>
        <w:tc>
          <w:tcPr>
            <w:tcW w:w="2418" w:type="dxa"/>
          </w:tcPr>
          <w:p w14:paraId="6A9CD15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$ 5,500.00</w:t>
            </w:r>
          </w:p>
        </w:tc>
      </w:tr>
      <w:tr w:rsidR="003D0B24" w:rsidRPr="00F37726" w14:paraId="4B7A603E" w14:textId="77777777" w:rsidTr="00F70EB2">
        <w:trPr>
          <w:trHeight w:val="375"/>
        </w:trPr>
        <w:tc>
          <w:tcPr>
            <w:tcW w:w="6366" w:type="dxa"/>
          </w:tcPr>
          <w:p w14:paraId="34E3DFC0" w14:textId="25C39923" w:rsidR="003D0B24" w:rsidRPr="001270FB" w:rsidRDefault="001270FB" w:rsidP="001270FB">
            <w:pPr>
              <w:pBdr>
                <w:top w:val="nil"/>
                <w:left w:val="nil"/>
                <w:bottom w:val="nil"/>
                <w:right w:val="nil"/>
                <w:between w:val="nil"/>
              </w:pBdr>
              <w:spacing w:line="36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 </w:t>
            </w:r>
            <w:r w:rsidR="003D0B24" w:rsidRPr="001270FB">
              <w:rPr>
                <w:rFonts w:ascii="Century Gothic" w:eastAsia="Century Gothic" w:hAnsi="Century Gothic" w:cs="Century Gothic"/>
                <w:color w:val="000000"/>
              </w:rPr>
              <w:t>Planos de 301 a 500 metros cuadrados</w:t>
            </w:r>
          </w:p>
        </w:tc>
        <w:tc>
          <w:tcPr>
            <w:tcW w:w="2418" w:type="dxa"/>
          </w:tcPr>
          <w:p w14:paraId="250BA9B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$ 7,900.00</w:t>
            </w:r>
          </w:p>
        </w:tc>
      </w:tr>
      <w:tr w:rsidR="003D0B24" w:rsidRPr="00F37726" w14:paraId="494EB908" w14:textId="77777777" w:rsidTr="00F70EB2">
        <w:trPr>
          <w:trHeight w:val="375"/>
        </w:trPr>
        <w:tc>
          <w:tcPr>
            <w:tcW w:w="6366" w:type="dxa"/>
          </w:tcPr>
          <w:p w14:paraId="30CAFC0C" w14:textId="25F2C8EF" w:rsidR="003D0B24" w:rsidRPr="001270FB" w:rsidRDefault="001270FB" w:rsidP="001270FB">
            <w:pPr>
              <w:pBdr>
                <w:top w:val="nil"/>
                <w:left w:val="nil"/>
                <w:bottom w:val="nil"/>
                <w:right w:val="nil"/>
                <w:between w:val="nil"/>
              </w:pBdr>
              <w:spacing w:line="36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D). </w:t>
            </w:r>
            <w:r w:rsidR="003D0B24" w:rsidRPr="001270FB">
              <w:rPr>
                <w:rFonts w:ascii="Century Gothic" w:eastAsia="Century Gothic" w:hAnsi="Century Gothic" w:cs="Century Gothic"/>
                <w:color w:val="000000"/>
              </w:rPr>
              <w:t>Planos de 501 a 1000 metros cuadrados</w:t>
            </w:r>
          </w:p>
        </w:tc>
        <w:tc>
          <w:tcPr>
            <w:tcW w:w="2418" w:type="dxa"/>
          </w:tcPr>
          <w:p w14:paraId="763423CF"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$ 10,500.00</w:t>
            </w:r>
          </w:p>
        </w:tc>
      </w:tr>
      <w:tr w:rsidR="003D0B24" w:rsidRPr="00F37726" w14:paraId="2CEF1C6C" w14:textId="77777777" w:rsidTr="00F70EB2">
        <w:trPr>
          <w:trHeight w:val="375"/>
        </w:trPr>
        <w:tc>
          <w:tcPr>
            <w:tcW w:w="6366" w:type="dxa"/>
          </w:tcPr>
          <w:p w14:paraId="6C1D330F" w14:textId="3EABE2BA" w:rsidR="003D0B24" w:rsidRPr="00F37726" w:rsidRDefault="001270FB" w:rsidP="001270FB">
            <w:pPr>
              <w:pBdr>
                <w:top w:val="nil"/>
                <w:left w:val="nil"/>
                <w:bottom w:val="nil"/>
                <w:right w:val="nil"/>
                <w:between w:val="nil"/>
              </w:pBdr>
              <w:spacing w:line="36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E). </w:t>
            </w:r>
            <w:r w:rsidR="003D0B24" w:rsidRPr="00F37726">
              <w:rPr>
                <w:rFonts w:ascii="Century Gothic" w:eastAsia="Century Gothic" w:hAnsi="Century Gothic" w:cs="Century Gothic"/>
                <w:color w:val="000000"/>
              </w:rPr>
              <w:t>Planos mayores a 1000 metros cuadrados</w:t>
            </w:r>
          </w:p>
        </w:tc>
        <w:tc>
          <w:tcPr>
            <w:tcW w:w="2418" w:type="dxa"/>
          </w:tcPr>
          <w:p w14:paraId="373CA76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$15,000.00</w:t>
            </w:r>
          </w:p>
        </w:tc>
      </w:tr>
      <w:tr w:rsidR="003D0B24" w:rsidRPr="00F37726" w14:paraId="37D97DA6" w14:textId="77777777" w:rsidTr="00F70EB2">
        <w:trPr>
          <w:trHeight w:val="375"/>
        </w:trPr>
        <w:tc>
          <w:tcPr>
            <w:tcW w:w="6366" w:type="dxa"/>
          </w:tcPr>
          <w:p w14:paraId="6C221454" w14:textId="61145BA1" w:rsidR="003D0B24" w:rsidRPr="00F37726" w:rsidRDefault="001270FB" w:rsidP="001270FB">
            <w:pPr>
              <w:pBdr>
                <w:top w:val="nil"/>
                <w:left w:val="nil"/>
                <w:bottom w:val="nil"/>
                <w:right w:val="nil"/>
                <w:between w:val="nil"/>
              </w:pBdr>
              <w:spacing w:line="360" w:lineRule="auto"/>
              <w:rPr>
                <w:rFonts w:ascii="Century Gothic" w:eastAsia="Century Gothic" w:hAnsi="Century Gothic" w:cs="Century Gothic"/>
                <w:color w:val="000000"/>
              </w:rPr>
            </w:pPr>
            <w:r>
              <w:rPr>
                <w:rFonts w:ascii="Century Gothic" w:eastAsia="Century Gothic" w:hAnsi="Century Gothic" w:cs="Century Gothic"/>
              </w:rPr>
              <w:t xml:space="preserve">F). </w:t>
            </w:r>
            <w:r w:rsidR="003D0B24" w:rsidRPr="00F37726">
              <w:rPr>
                <w:rFonts w:ascii="Century Gothic" w:eastAsia="Century Gothic" w:hAnsi="Century Gothic" w:cs="Century Gothic"/>
              </w:rPr>
              <w:t>(Incrementándose el valor de la tarifa del inciso d) por cada 500 m2 adicionales o la tarifa incisa a) por fracción)</w:t>
            </w:r>
          </w:p>
        </w:tc>
        <w:tc>
          <w:tcPr>
            <w:tcW w:w="2418" w:type="dxa"/>
          </w:tcPr>
          <w:p w14:paraId="7272C416"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8ED8F92" w14:textId="77777777" w:rsidTr="00F70EB2">
        <w:trPr>
          <w:trHeight w:val="375"/>
        </w:trPr>
        <w:tc>
          <w:tcPr>
            <w:tcW w:w="6366" w:type="dxa"/>
          </w:tcPr>
          <w:p w14:paraId="2DB6144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VIII.- Ocupación de la vía pública para estacionamiento de vehículos:</w:t>
            </w:r>
          </w:p>
        </w:tc>
        <w:tc>
          <w:tcPr>
            <w:tcW w:w="2418" w:type="dxa"/>
          </w:tcPr>
          <w:p w14:paraId="3D35EDB8"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39D7EAC9" w14:textId="77777777" w:rsidTr="00F70EB2">
        <w:trPr>
          <w:trHeight w:val="220"/>
        </w:trPr>
        <w:tc>
          <w:tcPr>
            <w:tcW w:w="6366" w:type="dxa"/>
          </w:tcPr>
          <w:p w14:paraId="2CA9CB2D" w14:textId="2E4FF68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 xml:space="preserve">1.- Frente a aparatos </w:t>
            </w:r>
            <w:proofErr w:type="spellStart"/>
            <w:r w:rsidRPr="00F37726">
              <w:rPr>
                <w:rFonts w:ascii="Century Gothic" w:eastAsia="Century Gothic" w:hAnsi="Century Gothic" w:cs="Century Gothic"/>
              </w:rPr>
              <w:t>estacionómetros</w:t>
            </w:r>
            <w:proofErr w:type="spellEnd"/>
            <w:r w:rsidRPr="00F37726">
              <w:rPr>
                <w:rFonts w:ascii="Century Gothic" w:eastAsia="Century Gothic" w:hAnsi="Century Gothic" w:cs="Century Gothic"/>
              </w:rPr>
              <w:t>:</w:t>
            </w:r>
          </w:p>
        </w:tc>
        <w:tc>
          <w:tcPr>
            <w:tcW w:w="2418" w:type="dxa"/>
          </w:tcPr>
          <w:p w14:paraId="08E44FD9"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36415ABA" w14:textId="77777777" w:rsidTr="003A2F48">
        <w:trPr>
          <w:trHeight w:val="571"/>
        </w:trPr>
        <w:tc>
          <w:tcPr>
            <w:tcW w:w="6366" w:type="dxa"/>
          </w:tcPr>
          <w:p w14:paraId="2B56E847"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Por hora</w:t>
            </w:r>
          </w:p>
        </w:tc>
        <w:tc>
          <w:tcPr>
            <w:tcW w:w="2418" w:type="dxa"/>
          </w:tcPr>
          <w:p w14:paraId="4019BBAB" w14:textId="1691A216" w:rsidR="003D0B24" w:rsidRPr="00F37726" w:rsidRDefault="006B6A4C" w:rsidP="00F70EB2">
            <w:pPr>
              <w:spacing w:line="360" w:lineRule="auto"/>
              <w:jc w:val="center"/>
              <w:rPr>
                <w:rFonts w:ascii="Century Gothic" w:eastAsia="Century Gothic" w:hAnsi="Century Gothic" w:cs="Century Gothic"/>
              </w:rPr>
            </w:pPr>
            <w:r>
              <w:rPr>
                <w:rFonts w:ascii="Century Gothic" w:eastAsia="Century Gothic" w:hAnsi="Century Gothic" w:cs="Century Gothic"/>
              </w:rPr>
              <w:t xml:space="preserve">  </w:t>
            </w:r>
            <w:r w:rsidR="003D0B24" w:rsidRPr="00F37726">
              <w:rPr>
                <w:rFonts w:ascii="Century Gothic" w:eastAsia="Century Gothic" w:hAnsi="Century Gothic" w:cs="Century Gothic"/>
              </w:rPr>
              <w:t>$5.00</w:t>
            </w:r>
          </w:p>
        </w:tc>
      </w:tr>
      <w:tr w:rsidR="003D0B24" w:rsidRPr="00F37726" w14:paraId="1792F1E2" w14:textId="77777777" w:rsidTr="00F70EB2">
        <w:trPr>
          <w:trHeight w:val="375"/>
        </w:trPr>
        <w:tc>
          <w:tcPr>
            <w:tcW w:w="6366" w:type="dxa"/>
          </w:tcPr>
          <w:p w14:paraId="04424F9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Por mes</w:t>
            </w:r>
          </w:p>
        </w:tc>
        <w:tc>
          <w:tcPr>
            <w:tcW w:w="2418" w:type="dxa"/>
          </w:tcPr>
          <w:p w14:paraId="7EF4FCCB"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30725EDB" w14:textId="77777777" w:rsidTr="00F70EB2">
        <w:trPr>
          <w:trHeight w:val="375"/>
        </w:trPr>
        <w:tc>
          <w:tcPr>
            <w:tcW w:w="6366" w:type="dxa"/>
          </w:tcPr>
          <w:p w14:paraId="7B56219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C) Semestral</w:t>
            </w:r>
          </w:p>
        </w:tc>
        <w:tc>
          <w:tcPr>
            <w:tcW w:w="2418" w:type="dxa"/>
          </w:tcPr>
          <w:p w14:paraId="3252E04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$300.00</w:t>
            </w:r>
          </w:p>
        </w:tc>
      </w:tr>
      <w:tr w:rsidR="003D0B24" w:rsidRPr="00F37726" w14:paraId="7DB608AE" w14:textId="77777777" w:rsidTr="00F70EB2">
        <w:trPr>
          <w:trHeight w:val="375"/>
        </w:trPr>
        <w:tc>
          <w:tcPr>
            <w:tcW w:w="6366" w:type="dxa"/>
          </w:tcPr>
          <w:p w14:paraId="2EADBC5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Uso de zonas exclusivas para:</w:t>
            </w:r>
          </w:p>
        </w:tc>
        <w:tc>
          <w:tcPr>
            <w:tcW w:w="2418" w:type="dxa"/>
          </w:tcPr>
          <w:p w14:paraId="5A1F4C11"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7B252798" w14:textId="77777777" w:rsidTr="00F70EB2">
        <w:trPr>
          <w:trHeight w:val="375"/>
        </w:trPr>
        <w:tc>
          <w:tcPr>
            <w:tcW w:w="6366" w:type="dxa"/>
          </w:tcPr>
          <w:p w14:paraId="4B77F99D"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A) Sitios de automóviles o camiones de alquiler, por metro lineal, mensual.</w:t>
            </w:r>
          </w:p>
        </w:tc>
        <w:tc>
          <w:tcPr>
            <w:tcW w:w="2418" w:type="dxa"/>
          </w:tcPr>
          <w:p w14:paraId="54AFE65C"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$40.00</w:t>
            </w:r>
          </w:p>
        </w:tc>
      </w:tr>
      <w:tr w:rsidR="003D0B24" w:rsidRPr="00F37726" w14:paraId="612AFF9F" w14:textId="77777777" w:rsidTr="00F70EB2">
        <w:trPr>
          <w:trHeight w:val="375"/>
        </w:trPr>
        <w:tc>
          <w:tcPr>
            <w:tcW w:w="6366" w:type="dxa"/>
          </w:tcPr>
          <w:p w14:paraId="5B6CD9B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B) Carga y descarga de vehículos de negociaciones comerciales o industriales, por metro lineal, mensual.</w:t>
            </w:r>
          </w:p>
        </w:tc>
        <w:tc>
          <w:tcPr>
            <w:tcW w:w="2418" w:type="dxa"/>
          </w:tcPr>
          <w:p w14:paraId="79E855A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67764B3B" w14:textId="77777777" w:rsidTr="00F70EB2">
        <w:trPr>
          <w:trHeight w:val="750"/>
        </w:trPr>
        <w:tc>
          <w:tcPr>
            <w:tcW w:w="6366" w:type="dxa"/>
          </w:tcPr>
          <w:p w14:paraId="499D5EB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C) Estacionamiento de vehículos, por metro lineal, mensual</w:t>
            </w:r>
          </w:p>
        </w:tc>
        <w:tc>
          <w:tcPr>
            <w:tcW w:w="2418" w:type="dxa"/>
          </w:tcPr>
          <w:p w14:paraId="35465D4E"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w:t>
            </w:r>
          </w:p>
        </w:tc>
      </w:tr>
      <w:tr w:rsidR="003D0B24" w:rsidRPr="00F37726" w14:paraId="18F5CDFD" w14:textId="77777777" w:rsidTr="00F70EB2">
        <w:trPr>
          <w:trHeight w:val="375"/>
        </w:trPr>
        <w:tc>
          <w:tcPr>
            <w:tcW w:w="6366" w:type="dxa"/>
          </w:tcPr>
          <w:p w14:paraId="403104BA"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b/>
                <w:bCs/>
              </w:rPr>
              <w:t>IX.- Uso de la vía pública por comerciantes ambulantes o con puestos fijos o semifijos:</w:t>
            </w:r>
          </w:p>
        </w:tc>
        <w:tc>
          <w:tcPr>
            <w:tcW w:w="2418" w:type="dxa"/>
          </w:tcPr>
          <w:p w14:paraId="338F3BCC"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05BF2746" w14:textId="77777777" w:rsidTr="00F70EB2">
        <w:trPr>
          <w:trHeight w:val="375"/>
        </w:trPr>
        <w:tc>
          <w:tcPr>
            <w:tcW w:w="6366" w:type="dxa"/>
          </w:tcPr>
          <w:p w14:paraId="28EC2453"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Ambulantes, diario por metro cuadrado</w:t>
            </w:r>
          </w:p>
        </w:tc>
        <w:tc>
          <w:tcPr>
            <w:tcW w:w="2418" w:type="dxa"/>
          </w:tcPr>
          <w:p w14:paraId="063A4D9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w:t>
            </w:r>
          </w:p>
        </w:tc>
      </w:tr>
      <w:tr w:rsidR="003D0B24" w:rsidRPr="00F37726" w14:paraId="14F3FF42" w14:textId="77777777" w:rsidTr="00F70EB2">
        <w:trPr>
          <w:trHeight w:val="375"/>
        </w:trPr>
        <w:tc>
          <w:tcPr>
            <w:tcW w:w="6366" w:type="dxa"/>
          </w:tcPr>
          <w:p w14:paraId="1152494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Ambulantes, con puestos semifijos, por mes o fracción de mes.</w:t>
            </w:r>
          </w:p>
        </w:tc>
        <w:tc>
          <w:tcPr>
            <w:tcW w:w="2418" w:type="dxa"/>
          </w:tcPr>
          <w:p w14:paraId="1CD0E528"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$500.00</w:t>
            </w:r>
          </w:p>
        </w:tc>
      </w:tr>
      <w:tr w:rsidR="003D0B24" w:rsidRPr="00F37726" w14:paraId="5652573B" w14:textId="77777777" w:rsidTr="00F70EB2">
        <w:trPr>
          <w:trHeight w:val="375"/>
        </w:trPr>
        <w:tc>
          <w:tcPr>
            <w:tcW w:w="6366" w:type="dxa"/>
          </w:tcPr>
          <w:p w14:paraId="6F9444A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Ambulantes con puestos fijos, por mes o fracción de mes.</w:t>
            </w:r>
          </w:p>
        </w:tc>
        <w:tc>
          <w:tcPr>
            <w:tcW w:w="2418" w:type="dxa"/>
          </w:tcPr>
          <w:p w14:paraId="261A343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$1000.00</w:t>
            </w:r>
          </w:p>
        </w:tc>
      </w:tr>
      <w:tr w:rsidR="003D0B24" w:rsidRPr="00F37726" w14:paraId="30476E14" w14:textId="77777777" w:rsidTr="00F70EB2">
        <w:trPr>
          <w:trHeight w:val="375"/>
        </w:trPr>
        <w:tc>
          <w:tcPr>
            <w:tcW w:w="6366" w:type="dxa"/>
          </w:tcPr>
          <w:p w14:paraId="2FE95B2F"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X.- Servicio de Agua Potable y Drenaje</w:t>
            </w:r>
          </w:p>
        </w:tc>
        <w:tc>
          <w:tcPr>
            <w:tcW w:w="2418" w:type="dxa"/>
          </w:tcPr>
          <w:p w14:paraId="265BF15E"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716CFC30" w14:textId="77777777" w:rsidTr="00F70EB2">
        <w:trPr>
          <w:trHeight w:val="375"/>
        </w:trPr>
        <w:tc>
          <w:tcPr>
            <w:tcW w:w="6366" w:type="dxa"/>
          </w:tcPr>
          <w:p w14:paraId="3F56C151"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1.- Por servicio de suministro de agua potable habitacional o baldío por toma de agua por mes o fracción de mes.</w:t>
            </w:r>
          </w:p>
        </w:tc>
        <w:tc>
          <w:tcPr>
            <w:tcW w:w="2418" w:type="dxa"/>
          </w:tcPr>
          <w:p w14:paraId="7E432846"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$65.00</w:t>
            </w:r>
          </w:p>
        </w:tc>
      </w:tr>
      <w:tr w:rsidR="003D0B24" w:rsidRPr="00F37726" w14:paraId="44F4B80D" w14:textId="77777777" w:rsidTr="00F70EB2">
        <w:trPr>
          <w:trHeight w:val="375"/>
        </w:trPr>
        <w:tc>
          <w:tcPr>
            <w:tcW w:w="6366" w:type="dxa"/>
          </w:tcPr>
          <w:p w14:paraId="7D13B9E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1.1.- Por servicio de suministro de agua potable a locales comerciales y hoteles</w:t>
            </w:r>
          </w:p>
        </w:tc>
        <w:tc>
          <w:tcPr>
            <w:tcW w:w="2418" w:type="dxa"/>
          </w:tcPr>
          <w:p w14:paraId="78CF54C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059975FA" w14:textId="77777777" w:rsidTr="00F70EB2">
        <w:trPr>
          <w:trHeight w:val="750"/>
        </w:trPr>
        <w:tc>
          <w:tcPr>
            <w:tcW w:w="6366" w:type="dxa"/>
          </w:tcPr>
          <w:p w14:paraId="7B45AF7F" w14:textId="2353F5E9"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1.2</w:t>
            </w:r>
            <w:r w:rsidR="0094625F">
              <w:rPr>
                <w:rFonts w:ascii="Century Gothic" w:eastAsia="Century Gothic" w:hAnsi="Century Gothic" w:cs="Century Gothic"/>
              </w:rPr>
              <w:t>.</w:t>
            </w:r>
            <w:r w:rsidRPr="00F37726">
              <w:rPr>
                <w:rFonts w:ascii="Century Gothic" w:eastAsia="Century Gothic" w:hAnsi="Century Gothic" w:cs="Century Gothic"/>
              </w:rPr>
              <w:t>- En el caso del pago anticipado de todo el año durante los meses de enero y febrero se hará un descuento del 20% a las tarifas de la fracción X puntos 1 y 1.1</w:t>
            </w:r>
          </w:p>
        </w:tc>
        <w:tc>
          <w:tcPr>
            <w:tcW w:w="2418" w:type="dxa"/>
          </w:tcPr>
          <w:p w14:paraId="3B6AA71A"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5E136BB" w14:textId="77777777" w:rsidTr="00F70EB2">
        <w:trPr>
          <w:trHeight w:val="750"/>
        </w:trPr>
        <w:tc>
          <w:tcPr>
            <w:tcW w:w="6366" w:type="dxa"/>
          </w:tcPr>
          <w:p w14:paraId="6B4FB004"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2.- Por depósito de aguas residuales o sólidos depositados en la laguna de oxidación por tonelada o equivalente a 1,000 litros o fracción</w:t>
            </w:r>
          </w:p>
        </w:tc>
        <w:tc>
          <w:tcPr>
            <w:tcW w:w="2418" w:type="dxa"/>
          </w:tcPr>
          <w:p w14:paraId="6B206C22"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$250.00</w:t>
            </w:r>
          </w:p>
        </w:tc>
      </w:tr>
      <w:tr w:rsidR="003D0B24" w:rsidRPr="00F37726" w14:paraId="344E8B90" w14:textId="77777777" w:rsidTr="00F70EB2">
        <w:trPr>
          <w:trHeight w:val="750"/>
        </w:trPr>
        <w:tc>
          <w:tcPr>
            <w:tcW w:w="6366" w:type="dxa"/>
          </w:tcPr>
          <w:p w14:paraId="3BFD90CE"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Por depósito de aguas residuales depositadas en la laguna de oxidación por mes o fracción de mes</w:t>
            </w:r>
          </w:p>
        </w:tc>
        <w:tc>
          <w:tcPr>
            <w:tcW w:w="2418" w:type="dxa"/>
          </w:tcPr>
          <w:p w14:paraId="09A905C2"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$35,000.00</w:t>
            </w:r>
          </w:p>
        </w:tc>
      </w:tr>
      <w:tr w:rsidR="003D0B24" w:rsidRPr="00F37726" w14:paraId="27712F8C" w14:textId="77777777" w:rsidTr="00F70EB2">
        <w:trPr>
          <w:trHeight w:val="375"/>
        </w:trPr>
        <w:tc>
          <w:tcPr>
            <w:tcW w:w="6366" w:type="dxa"/>
          </w:tcPr>
          <w:p w14:paraId="444CF3F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XI.- Servicio público de alumbrado:</w:t>
            </w:r>
          </w:p>
        </w:tc>
        <w:tc>
          <w:tcPr>
            <w:tcW w:w="2418" w:type="dxa"/>
          </w:tcPr>
          <w:p w14:paraId="57385712"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6A97EE98" w14:textId="77777777" w:rsidTr="00F70EB2">
        <w:trPr>
          <w:trHeight w:val="375"/>
        </w:trPr>
        <w:tc>
          <w:tcPr>
            <w:tcW w:w="6366" w:type="dxa"/>
          </w:tcPr>
          <w:p w14:paraId="3C39D7D0"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El Municipio percibirá ingresos mensual o bimestralmente por el Derecho de Alumbrado Público (DAP), en los términos de los artículos 175 y 176 del Código Municipal para el Estado de Chihuahua.</w:t>
            </w:r>
          </w:p>
        </w:tc>
        <w:tc>
          <w:tcPr>
            <w:tcW w:w="2418" w:type="dxa"/>
          </w:tcPr>
          <w:p w14:paraId="12192B1F"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1F19818E" w14:textId="77777777" w:rsidTr="00F70EB2">
        <w:trPr>
          <w:trHeight w:val="375"/>
        </w:trPr>
        <w:tc>
          <w:tcPr>
            <w:tcW w:w="6366" w:type="dxa"/>
          </w:tcPr>
          <w:p w14:paraId="61A92F1C" w14:textId="77777777" w:rsidR="003D0B24" w:rsidRPr="00F37726" w:rsidRDefault="003D0B24" w:rsidP="00F70EB2">
            <w:pPr>
              <w:spacing w:before="240" w:line="360" w:lineRule="auto"/>
              <w:jc w:val="both"/>
              <w:rPr>
                <w:rFonts w:ascii="Century Gothic" w:eastAsia="Century Gothic" w:hAnsi="Century Gothic" w:cs="Century Gothic"/>
              </w:rPr>
            </w:pPr>
            <w:r w:rsidRPr="00F37726">
              <w:rPr>
                <w:rFonts w:ascii="Century Gothic" w:eastAsia="Century Gothic" w:hAnsi="Century Gothic" w:cs="Century Gothic"/>
                <w:b/>
                <w:bCs/>
              </w:rPr>
              <w:t>CUOTA BIMESTRAL GENERAL</w:t>
            </w:r>
          </w:p>
        </w:tc>
        <w:tc>
          <w:tcPr>
            <w:tcW w:w="2418" w:type="dxa"/>
          </w:tcPr>
          <w:p w14:paraId="3281229C" w14:textId="77777777" w:rsidR="003D0B24" w:rsidRPr="00F37726" w:rsidRDefault="003D0B24" w:rsidP="00F70EB2">
            <w:pPr>
              <w:spacing w:before="240" w:line="360" w:lineRule="auto"/>
              <w:jc w:val="center"/>
              <w:rPr>
                <w:rFonts w:ascii="Century Gothic" w:eastAsia="Century Gothic" w:hAnsi="Century Gothic" w:cs="Century Gothic"/>
              </w:rPr>
            </w:pPr>
            <w:r w:rsidRPr="00F37726">
              <w:rPr>
                <w:rFonts w:ascii="Century Gothic" w:eastAsia="Century Gothic" w:hAnsi="Century Gothic" w:cs="Century Gothic"/>
              </w:rPr>
              <w:t>$ 50.00</w:t>
            </w:r>
          </w:p>
        </w:tc>
      </w:tr>
      <w:tr w:rsidR="003D0B24" w:rsidRPr="00F37726" w14:paraId="374136DC" w14:textId="77777777" w:rsidTr="00F70EB2">
        <w:trPr>
          <w:trHeight w:val="375"/>
        </w:trPr>
        <w:tc>
          <w:tcPr>
            <w:tcW w:w="6366" w:type="dxa"/>
          </w:tcPr>
          <w:p w14:paraId="308BF7FB"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XII.- Aseo y recolección de basura</w:t>
            </w:r>
          </w:p>
        </w:tc>
        <w:tc>
          <w:tcPr>
            <w:tcW w:w="2418" w:type="dxa"/>
          </w:tcPr>
          <w:p w14:paraId="04B53865"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668A11F5" w14:textId="77777777" w:rsidTr="00F70EB2">
        <w:trPr>
          <w:trHeight w:val="375"/>
        </w:trPr>
        <w:tc>
          <w:tcPr>
            <w:tcW w:w="6366" w:type="dxa"/>
          </w:tcPr>
          <w:p w14:paraId="5BE26A4A" w14:textId="77777777" w:rsidR="003D0B24" w:rsidRPr="00F37726" w:rsidRDefault="003D0B24" w:rsidP="00F70EB2">
            <w:pPr>
              <w:spacing w:before="240" w:line="360" w:lineRule="auto"/>
              <w:jc w:val="both"/>
              <w:rPr>
                <w:rFonts w:ascii="Century Gothic" w:eastAsia="Century Gothic" w:hAnsi="Century Gothic" w:cs="Century Gothic"/>
                <w:b/>
                <w:bCs/>
              </w:rPr>
            </w:pPr>
            <w:r w:rsidRPr="00F37726">
              <w:rPr>
                <w:rFonts w:ascii="Century Gothic" w:eastAsia="Century Gothic" w:hAnsi="Century Gothic" w:cs="Century Gothic"/>
              </w:rPr>
              <w:t>1.- Establecimientos comerciales e industriales, mensualmente</w:t>
            </w:r>
          </w:p>
        </w:tc>
        <w:tc>
          <w:tcPr>
            <w:tcW w:w="2418" w:type="dxa"/>
          </w:tcPr>
          <w:p w14:paraId="238440E0" w14:textId="77777777" w:rsidR="0094625F" w:rsidRDefault="0094625F" w:rsidP="00F70EB2">
            <w:pPr>
              <w:spacing w:line="360" w:lineRule="auto"/>
              <w:jc w:val="center"/>
              <w:rPr>
                <w:rFonts w:ascii="Century Gothic" w:eastAsia="Century Gothic" w:hAnsi="Century Gothic" w:cs="Century Gothic"/>
              </w:rPr>
            </w:pPr>
          </w:p>
          <w:p w14:paraId="181486F5" w14:textId="577AD9A3"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$ 400.00</w:t>
            </w:r>
          </w:p>
        </w:tc>
      </w:tr>
      <w:tr w:rsidR="003D0B24" w:rsidRPr="00F37726" w14:paraId="0C718C5E" w14:textId="77777777" w:rsidTr="00F70EB2">
        <w:trPr>
          <w:trHeight w:val="559"/>
        </w:trPr>
        <w:tc>
          <w:tcPr>
            <w:tcW w:w="6366" w:type="dxa"/>
          </w:tcPr>
          <w:p w14:paraId="59DFE39B" w14:textId="77777777" w:rsidR="003D0B24" w:rsidRPr="00F37726" w:rsidRDefault="003D0B24" w:rsidP="00F70EB2">
            <w:pPr>
              <w:spacing w:before="240" w:line="360" w:lineRule="auto"/>
              <w:jc w:val="both"/>
              <w:rPr>
                <w:rFonts w:ascii="Century Gothic" w:eastAsia="Century Gothic" w:hAnsi="Century Gothic" w:cs="Century Gothic"/>
              </w:rPr>
            </w:pPr>
            <w:r w:rsidRPr="00F37726">
              <w:rPr>
                <w:rFonts w:ascii="Century Gothic" w:eastAsia="Century Gothic" w:hAnsi="Century Gothic" w:cs="Century Gothic"/>
              </w:rPr>
              <w:t>Si el volumen de basura o desperdicios que originen estos establecimientos con motivo de sus operaciones ameritan la prestación de un servicio especial por parte del Municipio, la cuota mensual podrá ascender hasta</w:t>
            </w:r>
          </w:p>
        </w:tc>
        <w:tc>
          <w:tcPr>
            <w:tcW w:w="2418" w:type="dxa"/>
          </w:tcPr>
          <w:p w14:paraId="10C67820" w14:textId="77777777" w:rsidR="0094625F" w:rsidRDefault="0094625F" w:rsidP="00F70EB2">
            <w:pPr>
              <w:spacing w:line="360" w:lineRule="auto"/>
              <w:jc w:val="center"/>
              <w:rPr>
                <w:rFonts w:ascii="Century Gothic" w:eastAsia="Century Gothic" w:hAnsi="Century Gothic" w:cs="Century Gothic"/>
              </w:rPr>
            </w:pPr>
          </w:p>
          <w:p w14:paraId="467AF20B" w14:textId="77777777" w:rsidR="0094625F" w:rsidRDefault="0094625F" w:rsidP="00F70EB2">
            <w:pPr>
              <w:spacing w:line="360" w:lineRule="auto"/>
              <w:jc w:val="center"/>
              <w:rPr>
                <w:rFonts w:ascii="Century Gothic" w:eastAsia="Century Gothic" w:hAnsi="Century Gothic" w:cs="Century Gothic"/>
              </w:rPr>
            </w:pPr>
          </w:p>
          <w:p w14:paraId="417CB165" w14:textId="77777777" w:rsidR="0094625F" w:rsidRDefault="0094625F" w:rsidP="00F70EB2">
            <w:pPr>
              <w:spacing w:line="360" w:lineRule="auto"/>
              <w:jc w:val="center"/>
              <w:rPr>
                <w:rFonts w:ascii="Century Gothic" w:eastAsia="Century Gothic" w:hAnsi="Century Gothic" w:cs="Century Gothic"/>
              </w:rPr>
            </w:pPr>
          </w:p>
          <w:p w14:paraId="20D99D78" w14:textId="77777777" w:rsidR="0094625F" w:rsidRDefault="0094625F" w:rsidP="00F70EB2">
            <w:pPr>
              <w:spacing w:line="360" w:lineRule="auto"/>
              <w:jc w:val="center"/>
              <w:rPr>
                <w:rFonts w:ascii="Century Gothic" w:eastAsia="Century Gothic" w:hAnsi="Century Gothic" w:cs="Century Gothic"/>
              </w:rPr>
            </w:pPr>
          </w:p>
          <w:p w14:paraId="7D2B97F5" w14:textId="23B99018"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$1,800.00</w:t>
            </w:r>
          </w:p>
        </w:tc>
      </w:tr>
      <w:tr w:rsidR="003D0B24" w:rsidRPr="00F37726" w14:paraId="395378B6" w14:textId="77777777" w:rsidTr="005575B1">
        <w:trPr>
          <w:trHeight w:val="791"/>
        </w:trPr>
        <w:tc>
          <w:tcPr>
            <w:tcW w:w="6366" w:type="dxa"/>
          </w:tcPr>
          <w:p w14:paraId="7B229716"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lastRenderedPageBreak/>
              <w:t>2.- Limpieza de lotes baldíos, por parte del Municipio, por metro cuadrado</w:t>
            </w:r>
          </w:p>
        </w:tc>
        <w:tc>
          <w:tcPr>
            <w:tcW w:w="2418" w:type="dxa"/>
          </w:tcPr>
          <w:p w14:paraId="790B15E2"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$ 15.00</w:t>
            </w:r>
          </w:p>
        </w:tc>
      </w:tr>
      <w:tr w:rsidR="003D0B24" w:rsidRPr="00F37726" w14:paraId="2279E71C" w14:textId="77777777" w:rsidTr="005575B1">
        <w:trPr>
          <w:trHeight w:val="336"/>
        </w:trPr>
        <w:tc>
          <w:tcPr>
            <w:tcW w:w="6366" w:type="dxa"/>
          </w:tcPr>
          <w:p w14:paraId="1660909C" w14:textId="04C79327" w:rsidR="003D0B24" w:rsidRPr="005575B1" w:rsidRDefault="003D0B24" w:rsidP="005575B1">
            <w:pPr>
              <w:spacing w:before="240" w:line="360" w:lineRule="auto"/>
              <w:jc w:val="both"/>
              <w:rPr>
                <w:rFonts w:ascii="Century Gothic" w:eastAsia="Century Gothic" w:hAnsi="Century Gothic" w:cs="Century Gothic"/>
                <w:b/>
                <w:bCs/>
              </w:rPr>
            </w:pPr>
            <w:r w:rsidRPr="00F37726">
              <w:rPr>
                <w:rFonts w:ascii="Century Gothic" w:eastAsia="Century Gothic" w:hAnsi="Century Gothic" w:cs="Century Gothic"/>
                <w:b/>
                <w:bCs/>
              </w:rPr>
              <w:t>XIII.- Servicio de bomberos</w:t>
            </w:r>
          </w:p>
        </w:tc>
        <w:tc>
          <w:tcPr>
            <w:tcW w:w="2418" w:type="dxa"/>
          </w:tcPr>
          <w:p w14:paraId="1198802D" w14:textId="77777777" w:rsidR="003D0B24" w:rsidRPr="00F37726" w:rsidRDefault="003D0B24" w:rsidP="00F70EB2">
            <w:pPr>
              <w:spacing w:line="360" w:lineRule="auto"/>
              <w:jc w:val="both"/>
              <w:rPr>
                <w:rFonts w:ascii="Century Gothic" w:eastAsia="Century Gothic" w:hAnsi="Century Gothic" w:cs="Century Gothic"/>
              </w:rPr>
            </w:pPr>
          </w:p>
        </w:tc>
      </w:tr>
      <w:tr w:rsidR="003D0B24" w:rsidRPr="00F37726" w14:paraId="24C3FFBA" w14:textId="77777777" w:rsidTr="00F70EB2">
        <w:trPr>
          <w:trHeight w:val="369"/>
        </w:trPr>
        <w:tc>
          <w:tcPr>
            <w:tcW w:w="6366" w:type="dxa"/>
          </w:tcPr>
          <w:p w14:paraId="39A3EFD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1.- Dictámenes sobre causas de siniestros y expedición de constancias de que se cumple con las medidas de prevención y seguridad correspondientes</w:t>
            </w:r>
          </w:p>
        </w:tc>
        <w:tc>
          <w:tcPr>
            <w:tcW w:w="2418" w:type="dxa"/>
          </w:tcPr>
          <w:p w14:paraId="61340C2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$ 50.00</w:t>
            </w:r>
          </w:p>
        </w:tc>
      </w:tr>
      <w:tr w:rsidR="003D0B24" w:rsidRPr="00F37726" w14:paraId="243EBFC4" w14:textId="77777777" w:rsidTr="00F70EB2">
        <w:trPr>
          <w:trHeight w:val="375"/>
        </w:trPr>
        <w:tc>
          <w:tcPr>
            <w:tcW w:w="6366" w:type="dxa"/>
          </w:tcPr>
          <w:p w14:paraId="0E365332"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Peritaje sobre siniestro de establecimientos comerciales, industriales y de servicios</w:t>
            </w:r>
          </w:p>
        </w:tc>
        <w:tc>
          <w:tcPr>
            <w:tcW w:w="2418" w:type="dxa"/>
          </w:tcPr>
          <w:p w14:paraId="552269B9"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$ 400.00</w:t>
            </w:r>
          </w:p>
        </w:tc>
      </w:tr>
      <w:tr w:rsidR="003D0B24" w:rsidRPr="00F37726" w14:paraId="20C878B9" w14:textId="77777777" w:rsidTr="00F70EB2">
        <w:trPr>
          <w:trHeight w:val="317"/>
        </w:trPr>
        <w:tc>
          <w:tcPr>
            <w:tcW w:w="6366" w:type="dxa"/>
          </w:tcPr>
          <w:p w14:paraId="164F88B7"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3.- Peritaje sobre siniestros en casa-habitación</w:t>
            </w:r>
          </w:p>
        </w:tc>
        <w:tc>
          <w:tcPr>
            <w:tcW w:w="2418" w:type="dxa"/>
          </w:tcPr>
          <w:p w14:paraId="043C850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$ 85.00</w:t>
            </w:r>
          </w:p>
        </w:tc>
      </w:tr>
      <w:tr w:rsidR="003D0B24" w:rsidRPr="00F37726" w14:paraId="5F121153" w14:textId="77777777" w:rsidTr="00FC5274">
        <w:trPr>
          <w:trHeight w:val="660"/>
        </w:trPr>
        <w:tc>
          <w:tcPr>
            <w:tcW w:w="6366" w:type="dxa"/>
          </w:tcPr>
          <w:p w14:paraId="45CC0B8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4.- Por cada inspección general</w:t>
            </w:r>
          </w:p>
        </w:tc>
        <w:tc>
          <w:tcPr>
            <w:tcW w:w="2418" w:type="dxa"/>
          </w:tcPr>
          <w:p w14:paraId="3FE2137A"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$ 400.00</w:t>
            </w:r>
          </w:p>
        </w:tc>
      </w:tr>
      <w:tr w:rsidR="003D0B24" w:rsidRPr="00F37726" w14:paraId="28F89781" w14:textId="77777777" w:rsidTr="00F70EB2">
        <w:trPr>
          <w:trHeight w:val="375"/>
        </w:trPr>
        <w:tc>
          <w:tcPr>
            <w:tcW w:w="6366" w:type="dxa"/>
          </w:tcPr>
          <w:p w14:paraId="532F8D7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5.- Revisión de extinguidores, por unidad</w:t>
            </w:r>
          </w:p>
        </w:tc>
        <w:tc>
          <w:tcPr>
            <w:tcW w:w="2418" w:type="dxa"/>
          </w:tcPr>
          <w:p w14:paraId="62531925" w14:textId="6530BB67" w:rsidR="003D0B24" w:rsidRPr="00F37726" w:rsidRDefault="00E20466" w:rsidP="00F70EB2">
            <w:pPr>
              <w:spacing w:line="360" w:lineRule="auto"/>
              <w:jc w:val="center"/>
              <w:rPr>
                <w:rFonts w:ascii="Century Gothic" w:eastAsia="Century Gothic" w:hAnsi="Century Gothic" w:cs="Century Gothic"/>
              </w:rPr>
            </w:pPr>
            <w:r>
              <w:rPr>
                <w:rFonts w:ascii="Century Gothic" w:eastAsia="Century Gothic" w:hAnsi="Century Gothic" w:cs="Century Gothic"/>
              </w:rPr>
              <w:t xml:space="preserve"> </w:t>
            </w:r>
            <w:r w:rsidR="003D0B24" w:rsidRPr="00F37726">
              <w:rPr>
                <w:rFonts w:ascii="Century Gothic" w:eastAsia="Century Gothic" w:hAnsi="Century Gothic" w:cs="Century Gothic"/>
              </w:rPr>
              <w:t>$ 20.00</w:t>
            </w:r>
          </w:p>
        </w:tc>
      </w:tr>
      <w:tr w:rsidR="003D0B24" w:rsidRPr="00F37726" w14:paraId="722A0E15" w14:textId="77777777" w:rsidTr="00F70EB2">
        <w:trPr>
          <w:trHeight w:val="375"/>
        </w:trPr>
        <w:tc>
          <w:tcPr>
            <w:tcW w:w="6366" w:type="dxa"/>
          </w:tcPr>
          <w:p w14:paraId="63D8FB64"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t>6.- Por inspección especial de proyecto de obra</w:t>
            </w:r>
          </w:p>
        </w:tc>
        <w:tc>
          <w:tcPr>
            <w:tcW w:w="2418" w:type="dxa"/>
          </w:tcPr>
          <w:p w14:paraId="163108C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$ 200.00</w:t>
            </w:r>
          </w:p>
        </w:tc>
      </w:tr>
      <w:tr w:rsidR="003D0B24" w:rsidRPr="00F37726" w14:paraId="78791562" w14:textId="77777777" w:rsidTr="00F70EB2">
        <w:trPr>
          <w:trHeight w:val="375"/>
        </w:trPr>
        <w:tc>
          <w:tcPr>
            <w:tcW w:w="6366" w:type="dxa"/>
          </w:tcPr>
          <w:p w14:paraId="526B3563"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PRODUCTOS:</w:t>
            </w:r>
          </w:p>
        </w:tc>
        <w:tc>
          <w:tcPr>
            <w:tcW w:w="2418" w:type="dxa"/>
          </w:tcPr>
          <w:p w14:paraId="75EBF73F"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EA2027B" w14:textId="77777777" w:rsidTr="00F70EB2">
        <w:trPr>
          <w:trHeight w:val="359"/>
        </w:trPr>
        <w:tc>
          <w:tcPr>
            <w:tcW w:w="6366" w:type="dxa"/>
          </w:tcPr>
          <w:p w14:paraId="58364736" w14:textId="77777777" w:rsidR="003D0B24" w:rsidRPr="001270FB" w:rsidRDefault="003D0B24" w:rsidP="00F70EB2">
            <w:pPr>
              <w:spacing w:line="360" w:lineRule="auto"/>
              <w:jc w:val="both"/>
              <w:rPr>
                <w:rFonts w:ascii="Century Gothic" w:eastAsia="Century Gothic" w:hAnsi="Century Gothic" w:cs="Century Gothic"/>
                <w:b/>
                <w:bCs/>
              </w:rPr>
            </w:pPr>
            <w:r w:rsidRPr="001270FB">
              <w:rPr>
                <w:rFonts w:ascii="Century Gothic" w:eastAsia="Century Gothic" w:hAnsi="Century Gothic" w:cs="Century Gothic"/>
                <w:b/>
                <w:bCs/>
              </w:rPr>
              <w:t>I.- Servicios de Arrendamiento</w:t>
            </w:r>
          </w:p>
        </w:tc>
        <w:tc>
          <w:tcPr>
            <w:tcW w:w="2418" w:type="dxa"/>
          </w:tcPr>
          <w:p w14:paraId="3556D123"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787F6F0F" w14:textId="77777777" w:rsidTr="00F70EB2">
        <w:trPr>
          <w:trHeight w:val="375"/>
        </w:trPr>
        <w:tc>
          <w:tcPr>
            <w:tcW w:w="6366" w:type="dxa"/>
          </w:tcPr>
          <w:p w14:paraId="08460F90" w14:textId="77777777" w:rsidR="003D0B24" w:rsidRPr="00F37726" w:rsidRDefault="003D0B24" w:rsidP="00F70EB2">
            <w:pPr>
              <w:spacing w:before="240" w:line="360" w:lineRule="auto"/>
              <w:jc w:val="both"/>
              <w:rPr>
                <w:rFonts w:ascii="Century Gothic" w:eastAsia="Century Gothic" w:hAnsi="Century Gothic" w:cs="Century Gothic"/>
                <w:b/>
                <w:bCs/>
              </w:rPr>
            </w:pPr>
            <w:r w:rsidRPr="00F37726">
              <w:rPr>
                <w:rFonts w:ascii="Century Gothic" w:eastAsia="Century Gothic" w:hAnsi="Century Gothic" w:cs="Century Gothic"/>
              </w:rPr>
              <w:t>1.- Arrendamiento de Tractor D6 por hora máquina</w:t>
            </w:r>
          </w:p>
        </w:tc>
        <w:tc>
          <w:tcPr>
            <w:tcW w:w="2418" w:type="dxa"/>
          </w:tcPr>
          <w:p w14:paraId="4B9E06E3" w14:textId="77777777" w:rsidR="00FC5274" w:rsidRPr="00FC5274" w:rsidRDefault="00FC5274" w:rsidP="00F70EB2">
            <w:pPr>
              <w:spacing w:line="360" w:lineRule="auto"/>
              <w:jc w:val="center"/>
              <w:rPr>
                <w:rFonts w:ascii="Century Gothic" w:eastAsia="Century Gothic" w:hAnsi="Century Gothic" w:cs="Century Gothic"/>
                <w:sz w:val="16"/>
                <w:szCs w:val="16"/>
              </w:rPr>
            </w:pPr>
          </w:p>
          <w:p w14:paraId="02CFC9DA" w14:textId="7A488833"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$1,100.00</w:t>
            </w:r>
          </w:p>
        </w:tc>
      </w:tr>
      <w:tr w:rsidR="003D0B24" w:rsidRPr="00F37726" w14:paraId="661184F2" w14:textId="77777777" w:rsidTr="00F70EB2">
        <w:trPr>
          <w:trHeight w:val="375"/>
        </w:trPr>
        <w:tc>
          <w:tcPr>
            <w:tcW w:w="6366" w:type="dxa"/>
          </w:tcPr>
          <w:p w14:paraId="4BD47B80"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2.- Arrendamiento de Moto conformadora por hora máquina</w:t>
            </w:r>
          </w:p>
        </w:tc>
        <w:tc>
          <w:tcPr>
            <w:tcW w:w="2418" w:type="dxa"/>
          </w:tcPr>
          <w:p w14:paraId="3192C161"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$1,000.00</w:t>
            </w:r>
          </w:p>
        </w:tc>
      </w:tr>
      <w:tr w:rsidR="003D0B24" w:rsidRPr="00F37726" w14:paraId="5770B92B" w14:textId="77777777" w:rsidTr="00F70EB2">
        <w:trPr>
          <w:trHeight w:val="375"/>
        </w:trPr>
        <w:tc>
          <w:tcPr>
            <w:tcW w:w="6366" w:type="dxa"/>
          </w:tcPr>
          <w:p w14:paraId="49262888"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3.- Arrendamiento de Retroexcavadora por hora máquina</w:t>
            </w:r>
          </w:p>
        </w:tc>
        <w:tc>
          <w:tcPr>
            <w:tcW w:w="2418" w:type="dxa"/>
          </w:tcPr>
          <w:p w14:paraId="57EDC378" w14:textId="19925DB9" w:rsidR="003D0B24" w:rsidRPr="00F37726" w:rsidRDefault="00E20466" w:rsidP="00F70EB2">
            <w:pPr>
              <w:spacing w:line="360" w:lineRule="auto"/>
              <w:jc w:val="center"/>
              <w:rPr>
                <w:rFonts w:ascii="Century Gothic" w:eastAsia="Century Gothic" w:hAnsi="Century Gothic" w:cs="Century Gothic"/>
              </w:rPr>
            </w:pPr>
            <w:r>
              <w:rPr>
                <w:rFonts w:ascii="Century Gothic" w:eastAsia="Century Gothic" w:hAnsi="Century Gothic" w:cs="Century Gothic"/>
              </w:rPr>
              <w:t xml:space="preserve"> </w:t>
            </w:r>
            <w:r w:rsidR="003D0B24" w:rsidRPr="00F37726">
              <w:rPr>
                <w:rFonts w:ascii="Century Gothic" w:eastAsia="Century Gothic" w:hAnsi="Century Gothic" w:cs="Century Gothic"/>
              </w:rPr>
              <w:t>$600.00</w:t>
            </w:r>
          </w:p>
        </w:tc>
      </w:tr>
      <w:tr w:rsidR="003D0B24" w:rsidRPr="00F37726" w14:paraId="1641943E" w14:textId="77777777" w:rsidTr="00F70EB2">
        <w:trPr>
          <w:trHeight w:val="375"/>
        </w:trPr>
        <w:tc>
          <w:tcPr>
            <w:tcW w:w="6366" w:type="dxa"/>
          </w:tcPr>
          <w:p w14:paraId="1A7C9A03" w14:textId="77777777" w:rsidR="003D0B24" w:rsidRPr="00F37726" w:rsidRDefault="003D0B24" w:rsidP="00F70EB2">
            <w:pPr>
              <w:spacing w:line="360" w:lineRule="auto"/>
              <w:jc w:val="both"/>
              <w:rPr>
                <w:rFonts w:ascii="Century Gothic" w:eastAsia="Century Gothic" w:hAnsi="Century Gothic" w:cs="Century Gothic"/>
                <w:b/>
                <w:bCs/>
              </w:rPr>
            </w:pPr>
            <w:r w:rsidRPr="00F37726">
              <w:rPr>
                <w:rFonts w:ascii="Century Gothic" w:eastAsia="Century Gothic" w:hAnsi="Century Gothic" w:cs="Century Gothic"/>
              </w:rPr>
              <w:lastRenderedPageBreak/>
              <w:t>4.- Arrendamiento de Terrenos del Municipio por metro cuadrado mensual</w:t>
            </w:r>
          </w:p>
        </w:tc>
        <w:tc>
          <w:tcPr>
            <w:tcW w:w="2418" w:type="dxa"/>
          </w:tcPr>
          <w:p w14:paraId="392D3471" w14:textId="77777777" w:rsidR="003D0B24" w:rsidRPr="00F37726" w:rsidRDefault="003D0B24" w:rsidP="00F70EB2">
            <w:pPr>
              <w:spacing w:line="360" w:lineRule="auto"/>
              <w:jc w:val="center"/>
              <w:rPr>
                <w:rFonts w:ascii="Century Gothic" w:eastAsia="Century Gothic" w:hAnsi="Century Gothic" w:cs="Century Gothic"/>
                <w:b/>
                <w:bCs/>
              </w:rPr>
            </w:pPr>
            <w:r w:rsidRPr="00F37726">
              <w:rPr>
                <w:rFonts w:ascii="Century Gothic" w:eastAsia="Century Gothic" w:hAnsi="Century Gothic" w:cs="Century Gothic"/>
              </w:rPr>
              <w:t>$55.00</w:t>
            </w:r>
          </w:p>
        </w:tc>
      </w:tr>
      <w:tr w:rsidR="003D0B24" w:rsidRPr="00F37726" w14:paraId="0760A959" w14:textId="77777777" w:rsidTr="00F70EB2">
        <w:trPr>
          <w:trHeight w:val="375"/>
        </w:trPr>
        <w:tc>
          <w:tcPr>
            <w:tcW w:w="6366" w:type="dxa"/>
          </w:tcPr>
          <w:p w14:paraId="6CE0C30C"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rPr>
              <w:t>5.- Arrendamiento de Infraestructura y Equipos de Bombeo de Agua Potable con fines industriales, por metro cúbico y/o equivalente</w:t>
            </w:r>
          </w:p>
        </w:tc>
        <w:tc>
          <w:tcPr>
            <w:tcW w:w="2418" w:type="dxa"/>
          </w:tcPr>
          <w:p w14:paraId="05A789DD"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$100.00</w:t>
            </w:r>
          </w:p>
        </w:tc>
      </w:tr>
      <w:tr w:rsidR="003D0B24" w:rsidRPr="00F37726" w14:paraId="097F37B3" w14:textId="77777777" w:rsidTr="003A2F48">
        <w:trPr>
          <w:trHeight w:val="411"/>
        </w:trPr>
        <w:tc>
          <w:tcPr>
            <w:tcW w:w="6366" w:type="dxa"/>
          </w:tcPr>
          <w:p w14:paraId="224D6871" w14:textId="77777777" w:rsidR="003D0B24" w:rsidRPr="00F37726" w:rsidRDefault="003D0B24" w:rsidP="00F70EB2">
            <w:pPr>
              <w:spacing w:line="360" w:lineRule="auto"/>
              <w:jc w:val="both"/>
              <w:rPr>
                <w:rFonts w:ascii="Century Gothic" w:eastAsia="Century Gothic" w:hAnsi="Century Gothic" w:cs="Century Gothic"/>
              </w:rPr>
            </w:pPr>
            <w:r w:rsidRPr="00F37726">
              <w:rPr>
                <w:rFonts w:ascii="Century Gothic" w:eastAsia="Century Gothic" w:hAnsi="Century Gothic" w:cs="Century Gothic"/>
                <w:b/>
                <w:bCs/>
              </w:rPr>
              <w:t>APROVECHAMIENTOS:</w:t>
            </w:r>
          </w:p>
        </w:tc>
        <w:tc>
          <w:tcPr>
            <w:tcW w:w="2418" w:type="dxa"/>
          </w:tcPr>
          <w:p w14:paraId="0EAC77DE" w14:textId="77777777" w:rsidR="003D0B24" w:rsidRPr="00F37726" w:rsidRDefault="003D0B24" w:rsidP="00F70EB2">
            <w:pPr>
              <w:spacing w:line="360" w:lineRule="auto"/>
              <w:jc w:val="center"/>
              <w:rPr>
                <w:rFonts w:ascii="Century Gothic" w:eastAsia="Century Gothic" w:hAnsi="Century Gothic" w:cs="Century Gothic"/>
              </w:rPr>
            </w:pPr>
          </w:p>
        </w:tc>
      </w:tr>
      <w:tr w:rsidR="003D0B24" w:rsidRPr="00F37726" w14:paraId="522957BE" w14:textId="77777777" w:rsidTr="00F70EB2">
        <w:trPr>
          <w:trHeight w:val="375"/>
        </w:trPr>
        <w:tc>
          <w:tcPr>
            <w:tcW w:w="6366" w:type="dxa"/>
          </w:tcPr>
          <w:p w14:paraId="70887C68" w14:textId="77777777" w:rsidR="003D0B24" w:rsidRPr="001270FB" w:rsidRDefault="003D0B24" w:rsidP="00F70EB2">
            <w:pPr>
              <w:spacing w:line="360" w:lineRule="auto"/>
              <w:jc w:val="both"/>
              <w:rPr>
                <w:rFonts w:ascii="Century Gothic" w:eastAsia="Century Gothic" w:hAnsi="Century Gothic" w:cs="Century Gothic"/>
                <w:b/>
                <w:bCs/>
              </w:rPr>
            </w:pPr>
            <w:r w:rsidRPr="001270FB">
              <w:rPr>
                <w:rFonts w:ascii="Century Gothic" w:eastAsia="Century Gothic" w:hAnsi="Century Gothic" w:cs="Century Gothic"/>
                <w:b/>
                <w:bCs/>
              </w:rPr>
              <w:t>1.- Revalidación de Mica de Fierro de Herrar</w:t>
            </w:r>
          </w:p>
        </w:tc>
        <w:tc>
          <w:tcPr>
            <w:tcW w:w="2418" w:type="dxa"/>
          </w:tcPr>
          <w:p w14:paraId="3F198C54" w14:textId="77777777" w:rsidR="003D0B24" w:rsidRPr="00F37726" w:rsidRDefault="003D0B24" w:rsidP="00F70EB2">
            <w:pPr>
              <w:spacing w:line="360" w:lineRule="auto"/>
              <w:jc w:val="center"/>
              <w:rPr>
                <w:rFonts w:ascii="Century Gothic" w:eastAsia="Century Gothic" w:hAnsi="Century Gothic" w:cs="Century Gothic"/>
              </w:rPr>
            </w:pPr>
            <w:r w:rsidRPr="00F37726">
              <w:rPr>
                <w:rFonts w:ascii="Century Gothic" w:eastAsia="Century Gothic" w:hAnsi="Century Gothic" w:cs="Century Gothic"/>
              </w:rPr>
              <w:t>$150.00</w:t>
            </w:r>
          </w:p>
        </w:tc>
      </w:tr>
    </w:tbl>
    <w:p w14:paraId="1717FD13" w14:textId="735ED274" w:rsidR="003D0B24" w:rsidRDefault="003D0B24" w:rsidP="003D0B24">
      <w:pPr>
        <w:spacing w:line="360" w:lineRule="auto"/>
        <w:jc w:val="both"/>
        <w:rPr>
          <w:rFonts w:ascii="Century Gothic" w:eastAsia="Century Gothic" w:hAnsi="Century Gothic" w:cs="Century Gothic"/>
          <w:b/>
          <w:bCs/>
        </w:rPr>
      </w:pPr>
    </w:p>
    <w:p w14:paraId="17BC9305" w14:textId="3860E96E" w:rsidR="005575B1" w:rsidRDefault="005575B1" w:rsidP="003D0B24">
      <w:pPr>
        <w:spacing w:line="360" w:lineRule="auto"/>
        <w:jc w:val="both"/>
        <w:rPr>
          <w:rFonts w:ascii="Century Gothic" w:eastAsia="Century Gothic" w:hAnsi="Century Gothic" w:cs="Century Gothic"/>
          <w:b/>
          <w:bCs/>
        </w:rPr>
      </w:pPr>
    </w:p>
    <w:p w14:paraId="78E7E6CA" w14:textId="738DDEAC" w:rsidR="005575B1" w:rsidRDefault="005575B1" w:rsidP="003D0B24">
      <w:pPr>
        <w:spacing w:line="360" w:lineRule="auto"/>
        <w:jc w:val="both"/>
        <w:rPr>
          <w:rFonts w:ascii="Century Gothic" w:eastAsia="Century Gothic" w:hAnsi="Century Gothic" w:cs="Century Gothic"/>
          <w:b/>
          <w:bCs/>
        </w:rPr>
      </w:pPr>
    </w:p>
    <w:p w14:paraId="24A4601A" w14:textId="51078369" w:rsidR="005575B1" w:rsidRDefault="005575B1" w:rsidP="003D0B24">
      <w:pPr>
        <w:spacing w:line="360" w:lineRule="auto"/>
        <w:jc w:val="both"/>
        <w:rPr>
          <w:rFonts w:ascii="Century Gothic" w:eastAsia="Century Gothic" w:hAnsi="Century Gothic" w:cs="Century Gothic"/>
          <w:b/>
          <w:bCs/>
        </w:rPr>
      </w:pPr>
    </w:p>
    <w:p w14:paraId="2849354D" w14:textId="1B8EA2DE" w:rsidR="005575B1" w:rsidRDefault="005575B1" w:rsidP="003D0B24">
      <w:pPr>
        <w:spacing w:line="360" w:lineRule="auto"/>
        <w:jc w:val="both"/>
        <w:rPr>
          <w:rFonts w:ascii="Century Gothic" w:eastAsia="Century Gothic" w:hAnsi="Century Gothic" w:cs="Century Gothic"/>
          <w:b/>
          <w:bCs/>
        </w:rPr>
      </w:pPr>
    </w:p>
    <w:p w14:paraId="4A0AD499" w14:textId="1C8AC308" w:rsidR="005575B1" w:rsidRDefault="005575B1" w:rsidP="003D0B24">
      <w:pPr>
        <w:spacing w:line="360" w:lineRule="auto"/>
        <w:jc w:val="both"/>
        <w:rPr>
          <w:rFonts w:ascii="Century Gothic" w:eastAsia="Century Gothic" w:hAnsi="Century Gothic" w:cs="Century Gothic"/>
          <w:b/>
          <w:bCs/>
        </w:rPr>
      </w:pPr>
    </w:p>
    <w:p w14:paraId="1268CE65" w14:textId="59C2ACEA" w:rsidR="005575B1" w:rsidRDefault="005575B1" w:rsidP="003D0B24">
      <w:pPr>
        <w:spacing w:line="360" w:lineRule="auto"/>
        <w:jc w:val="both"/>
        <w:rPr>
          <w:rFonts w:ascii="Century Gothic" w:eastAsia="Century Gothic" w:hAnsi="Century Gothic" w:cs="Century Gothic"/>
          <w:b/>
          <w:bCs/>
        </w:rPr>
      </w:pPr>
    </w:p>
    <w:p w14:paraId="1C707E01" w14:textId="229E9C8B" w:rsidR="005575B1" w:rsidRDefault="005575B1" w:rsidP="003D0B24">
      <w:pPr>
        <w:spacing w:line="360" w:lineRule="auto"/>
        <w:jc w:val="both"/>
        <w:rPr>
          <w:rFonts w:ascii="Century Gothic" w:eastAsia="Century Gothic" w:hAnsi="Century Gothic" w:cs="Century Gothic"/>
          <w:b/>
          <w:bCs/>
        </w:rPr>
      </w:pPr>
    </w:p>
    <w:p w14:paraId="39E85278" w14:textId="20B0947F" w:rsidR="005575B1" w:rsidRDefault="005575B1" w:rsidP="003D0B24">
      <w:pPr>
        <w:spacing w:line="360" w:lineRule="auto"/>
        <w:jc w:val="both"/>
        <w:rPr>
          <w:rFonts w:ascii="Century Gothic" w:eastAsia="Century Gothic" w:hAnsi="Century Gothic" w:cs="Century Gothic"/>
          <w:b/>
          <w:bCs/>
        </w:rPr>
      </w:pPr>
    </w:p>
    <w:p w14:paraId="313D89E1" w14:textId="6CCA73EF" w:rsidR="005575B1" w:rsidRDefault="005575B1" w:rsidP="003D0B24">
      <w:pPr>
        <w:spacing w:line="360" w:lineRule="auto"/>
        <w:jc w:val="both"/>
        <w:rPr>
          <w:rFonts w:ascii="Century Gothic" w:eastAsia="Century Gothic" w:hAnsi="Century Gothic" w:cs="Century Gothic"/>
          <w:b/>
          <w:bCs/>
        </w:rPr>
      </w:pPr>
    </w:p>
    <w:p w14:paraId="2DCE98ED" w14:textId="77777777" w:rsidR="003A2F48" w:rsidRDefault="003A2F48" w:rsidP="003D0B24">
      <w:pPr>
        <w:spacing w:line="360" w:lineRule="auto"/>
        <w:jc w:val="both"/>
        <w:rPr>
          <w:rFonts w:ascii="Century Gothic" w:eastAsia="Century Gothic" w:hAnsi="Century Gothic" w:cs="Century Gothic"/>
          <w:b/>
          <w:bCs/>
        </w:rPr>
      </w:pPr>
    </w:p>
    <w:p w14:paraId="3126532A" w14:textId="77777777" w:rsidR="005575B1" w:rsidRPr="00F37726" w:rsidRDefault="005575B1" w:rsidP="003D0B24">
      <w:pPr>
        <w:spacing w:line="360" w:lineRule="auto"/>
        <w:jc w:val="both"/>
        <w:rPr>
          <w:rFonts w:ascii="Century Gothic" w:eastAsia="Century Gothic" w:hAnsi="Century Gothic" w:cs="Century Gothic"/>
          <w:b/>
          <w:bCs/>
        </w:rPr>
      </w:pPr>
    </w:p>
    <w:p w14:paraId="0E548EB5" w14:textId="77777777" w:rsidR="003D0B24" w:rsidRDefault="003D0B24" w:rsidP="003D0B24">
      <w:pPr>
        <w:spacing w:line="360" w:lineRule="auto"/>
        <w:jc w:val="both"/>
        <w:rPr>
          <w:rFonts w:ascii="Century Gothic" w:eastAsia="Century Gothic" w:hAnsi="Century Gothic" w:cs="Century Gothic"/>
          <w:b/>
          <w:bCs/>
        </w:rPr>
      </w:pPr>
    </w:p>
    <w:p w14:paraId="057500FE" w14:textId="77777777" w:rsidR="001270FB" w:rsidRDefault="001270FB" w:rsidP="00FD5239">
      <w:pPr>
        <w:jc w:val="center"/>
        <w:rPr>
          <w:rFonts w:ascii="Century Gothic" w:eastAsia="Century Gothic" w:hAnsi="Century Gothic" w:cs="Century Gothic"/>
          <w:b/>
          <w:bCs/>
        </w:rPr>
      </w:pPr>
    </w:p>
    <w:p w14:paraId="2F41303C" w14:textId="77777777" w:rsidR="001270FB" w:rsidRDefault="001270FB" w:rsidP="00FD5239">
      <w:pPr>
        <w:jc w:val="center"/>
        <w:rPr>
          <w:rFonts w:ascii="Century Gothic" w:eastAsia="Century Gothic" w:hAnsi="Century Gothic" w:cs="Century Gothic"/>
          <w:b/>
          <w:bCs/>
        </w:rPr>
      </w:pPr>
    </w:p>
    <w:p w14:paraId="37B1AB83" w14:textId="77777777" w:rsidR="001270FB" w:rsidRDefault="001270FB" w:rsidP="00FD5239">
      <w:pPr>
        <w:jc w:val="center"/>
        <w:rPr>
          <w:rFonts w:ascii="Century Gothic" w:eastAsia="Century Gothic" w:hAnsi="Century Gothic" w:cs="Century Gothic"/>
          <w:b/>
          <w:bCs/>
        </w:rPr>
      </w:pPr>
    </w:p>
    <w:p w14:paraId="7F15955B" w14:textId="72E43427" w:rsidR="00FD5239" w:rsidRPr="00FD5239" w:rsidRDefault="003D0B24" w:rsidP="00FD5239">
      <w:pPr>
        <w:jc w:val="center"/>
        <w:rPr>
          <w:rFonts w:ascii="Century Gothic" w:hAnsi="Century Gothic" w:cs="Arial"/>
          <w:b/>
          <w:bCs/>
          <w:lang w:val="es-ES_tradnl"/>
        </w:rPr>
      </w:pPr>
      <w:r w:rsidRPr="00F37726">
        <w:rPr>
          <w:rFonts w:ascii="Century Gothic" w:eastAsia="Century Gothic" w:hAnsi="Century Gothic" w:cs="Century Gothic"/>
          <w:b/>
          <w:bCs/>
        </w:rPr>
        <w:lastRenderedPageBreak/>
        <w:t>ANE</w:t>
      </w:r>
      <w:r w:rsidR="00FD5239">
        <w:rPr>
          <w:rFonts w:ascii="Century Gothic" w:eastAsia="Century Gothic" w:hAnsi="Century Gothic" w:cs="Century Gothic"/>
          <w:b/>
          <w:bCs/>
        </w:rPr>
        <w:t>X</w:t>
      </w:r>
      <w:r w:rsidRPr="00F37726">
        <w:rPr>
          <w:rFonts w:ascii="Century Gothic" w:eastAsia="Century Gothic" w:hAnsi="Century Gothic" w:cs="Century Gothic"/>
          <w:b/>
          <w:bCs/>
        </w:rPr>
        <w:t xml:space="preserve">O </w:t>
      </w:r>
      <w:r w:rsidR="003A2F48">
        <w:rPr>
          <w:rFonts w:ascii="Century Gothic" w:eastAsia="Century Gothic" w:hAnsi="Century Gothic" w:cs="Century Gothic"/>
          <w:b/>
          <w:bCs/>
        </w:rPr>
        <w:t xml:space="preserve">A LA </w:t>
      </w:r>
      <w:r w:rsidR="00FD5239" w:rsidRPr="003D0B24">
        <w:rPr>
          <w:rFonts w:ascii="Century Gothic" w:hAnsi="Century Gothic" w:cs="Arial"/>
          <w:b/>
          <w:bCs/>
          <w:lang w:val="es-ES_tradnl"/>
        </w:rPr>
        <w:t>LEY DE INGRESOS DEL MUNICIPIO DE</w:t>
      </w:r>
      <w:r w:rsidR="00FD5239">
        <w:rPr>
          <w:rFonts w:ascii="Century Gothic" w:hAnsi="Century Gothic" w:cs="Arial"/>
          <w:b/>
          <w:bCs/>
          <w:lang w:val="es-ES_tradnl"/>
        </w:rPr>
        <w:t xml:space="preserve"> GUAZAPARES</w:t>
      </w:r>
    </w:p>
    <w:p w14:paraId="7A0FC8D4" w14:textId="77777777" w:rsidR="00FD5239" w:rsidRPr="003D0B24" w:rsidRDefault="00FD5239" w:rsidP="00FD5239">
      <w:pPr>
        <w:jc w:val="center"/>
        <w:rPr>
          <w:rFonts w:ascii="Century Gothic" w:hAnsi="Century Gothic" w:cs="Arial"/>
          <w:lang w:val="es-ES_tradnl"/>
        </w:rPr>
      </w:pPr>
      <w:r w:rsidRPr="003D0B24">
        <w:rPr>
          <w:rFonts w:ascii="Century Gothic" w:hAnsi="Century Gothic" w:cs="Arial"/>
          <w:b/>
          <w:bCs/>
          <w:lang w:val="es-ES_tradnl"/>
        </w:rPr>
        <w:t>PARA EL EJERCICIO FISCAL 2026</w:t>
      </w:r>
    </w:p>
    <w:p w14:paraId="786747E3" w14:textId="4A98681F" w:rsidR="003D0B24" w:rsidRPr="00F37726" w:rsidRDefault="003D0B24" w:rsidP="00FD5239">
      <w:pPr>
        <w:spacing w:line="360" w:lineRule="auto"/>
        <w:jc w:val="center"/>
        <w:rPr>
          <w:rFonts w:ascii="Century Gothic" w:eastAsia="Century Gothic" w:hAnsi="Century Gothic" w:cs="Century Gothic"/>
          <w:b/>
          <w:bCs/>
        </w:rPr>
      </w:pPr>
    </w:p>
    <w:p w14:paraId="2D3DB6CB" w14:textId="77777777" w:rsidR="003D0B24" w:rsidRPr="00F37726" w:rsidRDefault="003D0B24" w:rsidP="003D0B24">
      <w:pPr>
        <w:spacing w:line="360" w:lineRule="auto"/>
        <w:jc w:val="both"/>
        <w:rPr>
          <w:rFonts w:ascii="Century Gothic" w:eastAsia="Century Gothic" w:hAnsi="Century Gothic" w:cs="Century Gothic"/>
          <w:u w:val="single"/>
        </w:rPr>
      </w:pPr>
    </w:p>
    <w:tbl>
      <w:tblPr>
        <w:tblStyle w:val="Tablaconcuadrcula"/>
        <w:tblW w:w="0" w:type="auto"/>
        <w:tblLook w:val="04A0" w:firstRow="1" w:lastRow="0" w:firstColumn="1" w:lastColumn="0" w:noHBand="0" w:noVBand="1"/>
      </w:tblPr>
      <w:tblGrid>
        <w:gridCol w:w="4673"/>
        <w:gridCol w:w="2268"/>
        <w:gridCol w:w="2001"/>
      </w:tblGrid>
      <w:tr w:rsidR="00FD5239" w:rsidRPr="00FD5239" w14:paraId="5F1218AC" w14:textId="77777777" w:rsidTr="001270FB">
        <w:trPr>
          <w:trHeight w:val="330"/>
        </w:trPr>
        <w:tc>
          <w:tcPr>
            <w:tcW w:w="4673" w:type="dxa"/>
            <w:noWrap/>
            <w:hideMark/>
          </w:tcPr>
          <w:p w14:paraId="45BF0E95" w14:textId="77777777" w:rsidR="00FD5239" w:rsidRPr="00FD5239" w:rsidRDefault="00FD5239" w:rsidP="00FD5239">
            <w:pPr>
              <w:jc w:val="both"/>
              <w:rPr>
                <w:rFonts w:ascii="Century Gothic" w:hAnsi="Century Gothic" w:cs="Arial"/>
                <w:b/>
                <w:bCs/>
                <w:lang w:val="es-MX"/>
              </w:rPr>
            </w:pPr>
            <w:r w:rsidRPr="00FD5239">
              <w:rPr>
                <w:rFonts w:ascii="Century Gothic" w:hAnsi="Century Gothic" w:cs="Arial"/>
                <w:b/>
                <w:bCs/>
              </w:rPr>
              <w:t>Ingresos Propios / Locales</w:t>
            </w:r>
          </w:p>
        </w:tc>
        <w:tc>
          <w:tcPr>
            <w:tcW w:w="2268" w:type="dxa"/>
            <w:noWrap/>
            <w:hideMark/>
          </w:tcPr>
          <w:p w14:paraId="4D9F4C22"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7338A4A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05E09CB6" w14:textId="77777777" w:rsidTr="001270FB">
        <w:trPr>
          <w:trHeight w:val="330"/>
        </w:trPr>
        <w:tc>
          <w:tcPr>
            <w:tcW w:w="4673" w:type="dxa"/>
            <w:noWrap/>
            <w:hideMark/>
          </w:tcPr>
          <w:p w14:paraId="544975B2" w14:textId="77777777" w:rsidR="00FD5239" w:rsidRPr="00FD5239" w:rsidRDefault="00FD5239" w:rsidP="00FD5239">
            <w:pPr>
              <w:jc w:val="both"/>
              <w:rPr>
                <w:rFonts w:ascii="Century Gothic" w:hAnsi="Century Gothic" w:cs="Arial"/>
              </w:rPr>
            </w:pPr>
            <w:r w:rsidRPr="00FD5239">
              <w:rPr>
                <w:rFonts w:ascii="Century Gothic" w:hAnsi="Century Gothic" w:cs="Arial"/>
              </w:rPr>
              <w:t>Impuestos</w:t>
            </w:r>
          </w:p>
        </w:tc>
        <w:tc>
          <w:tcPr>
            <w:tcW w:w="2268" w:type="dxa"/>
            <w:noWrap/>
            <w:hideMark/>
          </w:tcPr>
          <w:p w14:paraId="21350721" w14:textId="792C0889" w:rsidR="00FD5239" w:rsidRPr="00FD5239" w:rsidRDefault="00FD5239" w:rsidP="00FD5239">
            <w:pPr>
              <w:jc w:val="both"/>
              <w:rPr>
                <w:rFonts w:ascii="Century Gothic" w:hAnsi="Century Gothic" w:cs="Arial"/>
              </w:rPr>
            </w:pPr>
            <w:r w:rsidRPr="00FD5239">
              <w:rPr>
                <w:rFonts w:ascii="Century Gothic" w:hAnsi="Century Gothic" w:cs="Arial"/>
              </w:rPr>
              <w:t xml:space="preserve">$     </w:t>
            </w:r>
            <w:r>
              <w:rPr>
                <w:rFonts w:ascii="Century Gothic" w:hAnsi="Century Gothic" w:cs="Arial"/>
              </w:rPr>
              <w:t xml:space="preserve">      </w:t>
            </w:r>
            <w:r w:rsidRPr="00FD5239">
              <w:rPr>
                <w:rFonts w:ascii="Century Gothic" w:hAnsi="Century Gothic" w:cs="Arial"/>
              </w:rPr>
              <w:t xml:space="preserve">695,000.00 </w:t>
            </w:r>
          </w:p>
        </w:tc>
        <w:tc>
          <w:tcPr>
            <w:tcW w:w="2001" w:type="dxa"/>
            <w:noWrap/>
            <w:hideMark/>
          </w:tcPr>
          <w:p w14:paraId="0A5F522F"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4AB6D312" w14:textId="77777777" w:rsidTr="001270FB">
        <w:trPr>
          <w:trHeight w:val="330"/>
        </w:trPr>
        <w:tc>
          <w:tcPr>
            <w:tcW w:w="4673" w:type="dxa"/>
            <w:noWrap/>
            <w:hideMark/>
          </w:tcPr>
          <w:p w14:paraId="14E8981C" w14:textId="77777777" w:rsidR="00FD5239" w:rsidRPr="00FD5239" w:rsidRDefault="00FD5239" w:rsidP="00FD5239">
            <w:pPr>
              <w:jc w:val="both"/>
              <w:rPr>
                <w:rFonts w:ascii="Century Gothic" w:hAnsi="Century Gothic" w:cs="Arial"/>
              </w:rPr>
            </w:pPr>
            <w:r w:rsidRPr="00FD5239">
              <w:rPr>
                <w:rFonts w:ascii="Century Gothic" w:hAnsi="Century Gothic" w:cs="Arial"/>
              </w:rPr>
              <w:t>Contribuciones (Especiales / De Mejoras)</w:t>
            </w:r>
          </w:p>
        </w:tc>
        <w:tc>
          <w:tcPr>
            <w:tcW w:w="2268" w:type="dxa"/>
            <w:noWrap/>
            <w:hideMark/>
          </w:tcPr>
          <w:p w14:paraId="3A20212C" w14:textId="29506B2E"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7DA554E5"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391A14B7" w14:textId="77777777" w:rsidTr="001270FB">
        <w:trPr>
          <w:trHeight w:val="330"/>
        </w:trPr>
        <w:tc>
          <w:tcPr>
            <w:tcW w:w="4673" w:type="dxa"/>
            <w:noWrap/>
            <w:hideMark/>
          </w:tcPr>
          <w:p w14:paraId="62CC395F" w14:textId="77777777" w:rsidR="00FD5239" w:rsidRPr="00FD5239" w:rsidRDefault="00FD5239" w:rsidP="00FD5239">
            <w:pPr>
              <w:jc w:val="both"/>
              <w:rPr>
                <w:rFonts w:ascii="Century Gothic" w:hAnsi="Century Gothic" w:cs="Arial"/>
              </w:rPr>
            </w:pPr>
            <w:r w:rsidRPr="00FD5239">
              <w:rPr>
                <w:rFonts w:ascii="Century Gothic" w:hAnsi="Century Gothic" w:cs="Arial"/>
              </w:rPr>
              <w:t>Derechos</w:t>
            </w:r>
          </w:p>
        </w:tc>
        <w:tc>
          <w:tcPr>
            <w:tcW w:w="2268" w:type="dxa"/>
            <w:noWrap/>
            <w:hideMark/>
          </w:tcPr>
          <w:p w14:paraId="4FC1D790" w14:textId="0D2C7D7C" w:rsidR="00FD5239" w:rsidRPr="00FD5239" w:rsidRDefault="00FD5239" w:rsidP="00FD5239">
            <w:pPr>
              <w:jc w:val="both"/>
              <w:rPr>
                <w:rFonts w:ascii="Century Gothic" w:hAnsi="Century Gothic" w:cs="Arial"/>
              </w:rPr>
            </w:pPr>
            <w:r w:rsidRPr="00FD5239">
              <w:rPr>
                <w:rFonts w:ascii="Century Gothic" w:hAnsi="Century Gothic" w:cs="Arial"/>
              </w:rPr>
              <w:t xml:space="preserve">$     </w:t>
            </w:r>
            <w:r>
              <w:rPr>
                <w:rFonts w:ascii="Century Gothic" w:hAnsi="Century Gothic" w:cs="Arial"/>
              </w:rPr>
              <w:t xml:space="preserve">      </w:t>
            </w:r>
            <w:r w:rsidRPr="00FD5239">
              <w:rPr>
                <w:rFonts w:ascii="Century Gothic" w:hAnsi="Century Gothic" w:cs="Arial"/>
              </w:rPr>
              <w:t xml:space="preserve">577,710.00 </w:t>
            </w:r>
          </w:p>
        </w:tc>
        <w:tc>
          <w:tcPr>
            <w:tcW w:w="2001" w:type="dxa"/>
            <w:noWrap/>
            <w:hideMark/>
          </w:tcPr>
          <w:p w14:paraId="5A779849"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26F15D4A" w14:textId="77777777" w:rsidTr="001270FB">
        <w:trPr>
          <w:trHeight w:val="330"/>
        </w:trPr>
        <w:tc>
          <w:tcPr>
            <w:tcW w:w="4673" w:type="dxa"/>
            <w:noWrap/>
            <w:hideMark/>
          </w:tcPr>
          <w:p w14:paraId="38999569" w14:textId="77777777" w:rsidR="00FD5239" w:rsidRPr="00FD5239" w:rsidRDefault="00FD5239" w:rsidP="00FD5239">
            <w:pPr>
              <w:jc w:val="both"/>
              <w:rPr>
                <w:rFonts w:ascii="Century Gothic" w:hAnsi="Century Gothic" w:cs="Arial"/>
              </w:rPr>
            </w:pPr>
            <w:r w:rsidRPr="00FD5239">
              <w:rPr>
                <w:rFonts w:ascii="Century Gothic" w:hAnsi="Century Gothic" w:cs="Arial"/>
              </w:rPr>
              <w:t>Productos</w:t>
            </w:r>
          </w:p>
        </w:tc>
        <w:tc>
          <w:tcPr>
            <w:tcW w:w="2268" w:type="dxa"/>
            <w:noWrap/>
            <w:hideMark/>
          </w:tcPr>
          <w:p w14:paraId="7705AA51" w14:textId="7ED6B33E" w:rsidR="00FD5239" w:rsidRPr="00FD5239" w:rsidRDefault="00FD5239" w:rsidP="00FD5239">
            <w:pPr>
              <w:jc w:val="both"/>
              <w:rPr>
                <w:rFonts w:ascii="Century Gothic" w:hAnsi="Century Gothic" w:cs="Arial"/>
              </w:rPr>
            </w:pPr>
            <w:r w:rsidRPr="00FD5239">
              <w:rPr>
                <w:rFonts w:ascii="Century Gothic" w:hAnsi="Century Gothic" w:cs="Arial"/>
              </w:rPr>
              <w:t xml:space="preserve">$        </w:t>
            </w:r>
            <w:r>
              <w:rPr>
                <w:rFonts w:ascii="Century Gothic" w:hAnsi="Century Gothic" w:cs="Arial"/>
              </w:rPr>
              <w:t xml:space="preserve">    </w:t>
            </w:r>
            <w:r w:rsidRPr="00FD5239">
              <w:rPr>
                <w:rFonts w:ascii="Century Gothic" w:hAnsi="Century Gothic" w:cs="Arial"/>
              </w:rPr>
              <w:t xml:space="preserve"> 30,000.00 </w:t>
            </w:r>
          </w:p>
        </w:tc>
        <w:tc>
          <w:tcPr>
            <w:tcW w:w="2001" w:type="dxa"/>
            <w:noWrap/>
            <w:hideMark/>
          </w:tcPr>
          <w:p w14:paraId="2F63E913"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16E8A420" w14:textId="77777777" w:rsidTr="001270FB">
        <w:trPr>
          <w:trHeight w:val="330"/>
        </w:trPr>
        <w:tc>
          <w:tcPr>
            <w:tcW w:w="4673" w:type="dxa"/>
            <w:noWrap/>
            <w:hideMark/>
          </w:tcPr>
          <w:p w14:paraId="14949C21" w14:textId="77777777" w:rsidR="00FD5239" w:rsidRPr="00FD5239" w:rsidRDefault="00FD5239" w:rsidP="00FD5239">
            <w:pPr>
              <w:jc w:val="both"/>
              <w:rPr>
                <w:rFonts w:ascii="Century Gothic" w:hAnsi="Century Gothic" w:cs="Arial"/>
              </w:rPr>
            </w:pPr>
            <w:r w:rsidRPr="00FD5239">
              <w:rPr>
                <w:rFonts w:ascii="Century Gothic" w:hAnsi="Century Gothic" w:cs="Arial"/>
              </w:rPr>
              <w:t>Aprovechamientos</w:t>
            </w:r>
          </w:p>
        </w:tc>
        <w:tc>
          <w:tcPr>
            <w:tcW w:w="2268" w:type="dxa"/>
            <w:noWrap/>
            <w:hideMark/>
          </w:tcPr>
          <w:p w14:paraId="243652F7" w14:textId="0DA75061" w:rsidR="00FD5239" w:rsidRPr="00FD5239" w:rsidRDefault="00FD5239" w:rsidP="00FD5239">
            <w:pPr>
              <w:jc w:val="both"/>
              <w:rPr>
                <w:rFonts w:ascii="Century Gothic" w:hAnsi="Century Gothic" w:cs="Arial"/>
              </w:rPr>
            </w:pPr>
            <w:r w:rsidRPr="00FD5239">
              <w:rPr>
                <w:rFonts w:ascii="Century Gothic" w:hAnsi="Century Gothic" w:cs="Arial"/>
              </w:rPr>
              <w:t xml:space="preserve">$      </w:t>
            </w:r>
            <w:r>
              <w:rPr>
                <w:rFonts w:ascii="Century Gothic" w:hAnsi="Century Gothic" w:cs="Arial"/>
              </w:rPr>
              <w:t xml:space="preserve">     </w:t>
            </w:r>
            <w:r w:rsidRPr="00FD5239">
              <w:rPr>
                <w:rFonts w:ascii="Century Gothic" w:hAnsi="Century Gothic" w:cs="Arial"/>
              </w:rPr>
              <w:t xml:space="preserve">220,000.00 </w:t>
            </w:r>
          </w:p>
        </w:tc>
        <w:tc>
          <w:tcPr>
            <w:tcW w:w="2001" w:type="dxa"/>
            <w:noWrap/>
            <w:hideMark/>
          </w:tcPr>
          <w:p w14:paraId="53199151"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1BC68FD4" w14:textId="77777777" w:rsidTr="001270FB">
        <w:trPr>
          <w:trHeight w:val="330"/>
        </w:trPr>
        <w:tc>
          <w:tcPr>
            <w:tcW w:w="4673" w:type="dxa"/>
            <w:noWrap/>
            <w:hideMark/>
          </w:tcPr>
          <w:p w14:paraId="75ED0EFA" w14:textId="77777777" w:rsidR="00FD5239" w:rsidRPr="00FD5239" w:rsidRDefault="00FD5239" w:rsidP="00FD5239">
            <w:pPr>
              <w:jc w:val="both"/>
              <w:rPr>
                <w:rFonts w:ascii="Century Gothic" w:hAnsi="Century Gothic" w:cs="Arial"/>
                <w:b/>
                <w:bCs/>
              </w:rPr>
            </w:pPr>
            <w:proofErr w:type="gramStart"/>
            <w:r w:rsidRPr="00FD5239">
              <w:rPr>
                <w:rFonts w:ascii="Century Gothic" w:hAnsi="Century Gothic" w:cs="Arial"/>
                <w:b/>
                <w:bCs/>
              </w:rPr>
              <w:t>Total</w:t>
            </w:r>
            <w:proofErr w:type="gramEnd"/>
            <w:r w:rsidRPr="00FD5239">
              <w:rPr>
                <w:rFonts w:ascii="Century Gothic" w:hAnsi="Century Gothic" w:cs="Arial"/>
                <w:b/>
                <w:bCs/>
              </w:rPr>
              <w:t xml:space="preserve"> de Ingresos Propios / Locales</w:t>
            </w:r>
          </w:p>
        </w:tc>
        <w:tc>
          <w:tcPr>
            <w:tcW w:w="2268" w:type="dxa"/>
            <w:noWrap/>
            <w:hideMark/>
          </w:tcPr>
          <w:p w14:paraId="2264853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0557FE61" w14:textId="2F2236B6" w:rsidR="00FD5239" w:rsidRPr="00FD5239" w:rsidRDefault="00FD5239" w:rsidP="00FD5239">
            <w:pPr>
              <w:jc w:val="both"/>
              <w:rPr>
                <w:rFonts w:ascii="Century Gothic" w:hAnsi="Century Gothic" w:cs="Arial"/>
                <w:b/>
                <w:bCs/>
              </w:rPr>
            </w:pPr>
            <w:r w:rsidRPr="00FD5239">
              <w:rPr>
                <w:rFonts w:ascii="Century Gothic" w:hAnsi="Century Gothic" w:cs="Arial"/>
                <w:b/>
                <w:bCs/>
              </w:rPr>
              <w:t xml:space="preserve">$  </w:t>
            </w:r>
            <w:r>
              <w:rPr>
                <w:rFonts w:ascii="Century Gothic" w:hAnsi="Century Gothic" w:cs="Arial"/>
                <w:b/>
                <w:bCs/>
              </w:rPr>
              <w:t xml:space="preserve"> </w:t>
            </w:r>
            <w:r w:rsidRPr="00FD5239">
              <w:rPr>
                <w:rFonts w:ascii="Century Gothic" w:hAnsi="Century Gothic" w:cs="Arial"/>
                <w:b/>
                <w:bCs/>
              </w:rPr>
              <w:t xml:space="preserve"> 1,522,710.00 </w:t>
            </w:r>
          </w:p>
        </w:tc>
      </w:tr>
      <w:tr w:rsidR="00FD5239" w:rsidRPr="00FD5239" w14:paraId="0E4FE0AE" w14:textId="77777777" w:rsidTr="001270FB">
        <w:trPr>
          <w:trHeight w:val="330"/>
        </w:trPr>
        <w:tc>
          <w:tcPr>
            <w:tcW w:w="4673" w:type="dxa"/>
            <w:noWrap/>
            <w:hideMark/>
          </w:tcPr>
          <w:p w14:paraId="2B888186"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c>
          <w:tcPr>
            <w:tcW w:w="2268" w:type="dxa"/>
            <w:noWrap/>
            <w:hideMark/>
          </w:tcPr>
          <w:p w14:paraId="2EDDAC6D"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092C94AA"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264D7823" w14:textId="77777777" w:rsidTr="001270FB">
        <w:trPr>
          <w:trHeight w:val="330"/>
        </w:trPr>
        <w:tc>
          <w:tcPr>
            <w:tcW w:w="4673" w:type="dxa"/>
            <w:noWrap/>
            <w:hideMark/>
          </w:tcPr>
          <w:p w14:paraId="296B190D"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Participaciones Federales</w:t>
            </w:r>
          </w:p>
        </w:tc>
        <w:tc>
          <w:tcPr>
            <w:tcW w:w="2268" w:type="dxa"/>
            <w:noWrap/>
            <w:hideMark/>
          </w:tcPr>
          <w:p w14:paraId="0CACD72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5DC694F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7B85B9D6" w14:textId="77777777" w:rsidTr="001270FB">
        <w:trPr>
          <w:trHeight w:val="330"/>
        </w:trPr>
        <w:tc>
          <w:tcPr>
            <w:tcW w:w="4673" w:type="dxa"/>
            <w:noWrap/>
            <w:hideMark/>
          </w:tcPr>
          <w:p w14:paraId="0506973B"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General de Participaciones </w:t>
            </w:r>
            <w:r w:rsidRPr="00FD5239">
              <w:rPr>
                <w:rFonts w:ascii="Century Gothic" w:hAnsi="Century Gothic" w:cs="Arial"/>
                <w:b/>
                <w:bCs/>
              </w:rPr>
              <w:t>(FGP)</w:t>
            </w:r>
          </w:p>
        </w:tc>
        <w:tc>
          <w:tcPr>
            <w:tcW w:w="2268" w:type="dxa"/>
            <w:noWrap/>
            <w:hideMark/>
          </w:tcPr>
          <w:p w14:paraId="68E474F8" w14:textId="66C360A5" w:rsidR="00FD5239" w:rsidRPr="00FD5239" w:rsidRDefault="00FD5239" w:rsidP="00FD5239">
            <w:pPr>
              <w:jc w:val="both"/>
              <w:rPr>
                <w:rFonts w:ascii="Century Gothic" w:hAnsi="Century Gothic" w:cs="Arial"/>
              </w:rPr>
            </w:pPr>
            <w:r w:rsidRPr="00FD5239">
              <w:rPr>
                <w:rFonts w:ascii="Century Gothic" w:hAnsi="Century Gothic" w:cs="Arial"/>
              </w:rPr>
              <w:t>$</w:t>
            </w:r>
            <w:r>
              <w:rPr>
                <w:rFonts w:ascii="Century Gothic" w:hAnsi="Century Gothic" w:cs="Arial"/>
              </w:rPr>
              <w:t xml:space="preserve">      </w:t>
            </w:r>
            <w:r w:rsidRPr="00FD5239">
              <w:rPr>
                <w:rFonts w:ascii="Century Gothic" w:hAnsi="Century Gothic" w:cs="Arial"/>
              </w:rPr>
              <w:t xml:space="preserve">18,680,151.57 </w:t>
            </w:r>
          </w:p>
        </w:tc>
        <w:tc>
          <w:tcPr>
            <w:tcW w:w="2001" w:type="dxa"/>
            <w:noWrap/>
            <w:hideMark/>
          </w:tcPr>
          <w:p w14:paraId="1F683353"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2C8C94F0" w14:textId="77777777" w:rsidTr="001270FB">
        <w:trPr>
          <w:trHeight w:val="330"/>
        </w:trPr>
        <w:tc>
          <w:tcPr>
            <w:tcW w:w="4673" w:type="dxa"/>
            <w:noWrap/>
            <w:hideMark/>
          </w:tcPr>
          <w:p w14:paraId="543739E8"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de Fomento Municipal </w:t>
            </w:r>
            <w:r w:rsidRPr="00FD5239">
              <w:rPr>
                <w:rFonts w:ascii="Century Gothic" w:hAnsi="Century Gothic" w:cs="Arial"/>
                <w:b/>
                <w:bCs/>
              </w:rPr>
              <w:t>(FFM)</w:t>
            </w:r>
            <w:r w:rsidRPr="00FD5239">
              <w:rPr>
                <w:rFonts w:ascii="Century Gothic" w:hAnsi="Century Gothic" w:cs="Arial"/>
              </w:rPr>
              <w:t xml:space="preserve"> 70%</w:t>
            </w:r>
          </w:p>
        </w:tc>
        <w:tc>
          <w:tcPr>
            <w:tcW w:w="2268" w:type="dxa"/>
            <w:noWrap/>
            <w:hideMark/>
          </w:tcPr>
          <w:p w14:paraId="65B55A29" w14:textId="705F77C0" w:rsidR="00FD5239" w:rsidRPr="00FD5239" w:rsidRDefault="00FD5239" w:rsidP="00FD5239">
            <w:pPr>
              <w:jc w:val="both"/>
              <w:rPr>
                <w:rFonts w:ascii="Century Gothic" w:hAnsi="Century Gothic" w:cs="Arial"/>
              </w:rPr>
            </w:pPr>
            <w:r w:rsidRPr="00FD5239">
              <w:rPr>
                <w:rFonts w:ascii="Century Gothic" w:hAnsi="Century Gothic" w:cs="Arial"/>
              </w:rPr>
              <w:t xml:space="preserve">$       3,312,673.00 </w:t>
            </w:r>
          </w:p>
        </w:tc>
        <w:tc>
          <w:tcPr>
            <w:tcW w:w="2001" w:type="dxa"/>
            <w:noWrap/>
            <w:hideMark/>
          </w:tcPr>
          <w:p w14:paraId="7950D1C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06173500" w14:textId="77777777" w:rsidTr="001270FB">
        <w:trPr>
          <w:trHeight w:val="330"/>
        </w:trPr>
        <w:tc>
          <w:tcPr>
            <w:tcW w:w="4673" w:type="dxa"/>
            <w:noWrap/>
            <w:hideMark/>
          </w:tcPr>
          <w:p w14:paraId="283A8658"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de Fomento Municipal </w:t>
            </w:r>
            <w:r w:rsidRPr="00FD5239">
              <w:rPr>
                <w:rFonts w:ascii="Century Gothic" w:hAnsi="Century Gothic" w:cs="Arial"/>
                <w:b/>
                <w:bCs/>
              </w:rPr>
              <w:t xml:space="preserve">(FFM) </w:t>
            </w:r>
            <w:r w:rsidRPr="00FD5239">
              <w:rPr>
                <w:rFonts w:ascii="Century Gothic" w:hAnsi="Century Gothic" w:cs="Arial"/>
              </w:rPr>
              <w:t>30%</w:t>
            </w:r>
          </w:p>
        </w:tc>
        <w:tc>
          <w:tcPr>
            <w:tcW w:w="2268" w:type="dxa"/>
            <w:noWrap/>
            <w:hideMark/>
          </w:tcPr>
          <w:p w14:paraId="6840988F" w14:textId="1981EA7A" w:rsidR="00FD5239" w:rsidRPr="00FD5239" w:rsidRDefault="00FD5239" w:rsidP="00FD5239">
            <w:pPr>
              <w:jc w:val="both"/>
              <w:rPr>
                <w:rFonts w:ascii="Century Gothic" w:hAnsi="Century Gothic" w:cs="Arial"/>
              </w:rPr>
            </w:pPr>
            <w:r w:rsidRPr="00FD5239">
              <w:rPr>
                <w:rFonts w:ascii="Century Gothic" w:hAnsi="Century Gothic" w:cs="Arial"/>
              </w:rPr>
              <w:t xml:space="preserve">$            936,758.48 </w:t>
            </w:r>
          </w:p>
        </w:tc>
        <w:tc>
          <w:tcPr>
            <w:tcW w:w="2001" w:type="dxa"/>
            <w:noWrap/>
            <w:hideMark/>
          </w:tcPr>
          <w:p w14:paraId="1129A7CE"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653B2B0D" w14:textId="77777777" w:rsidTr="001270FB">
        <w:trPr>
          <w:trHeight w:val="990"/>
        </w:trPr>
        <w:tc>
          <w:tcPr>
            <w:tcW w:w="4673" w:type="dxa"/>
            <w:hideMark/>
          </w:tcPr>
          <w:p w14:paraId="4358E617"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Impuestos Especial Sobre Producción y Servicios en materia de cervezas, bebidas alcohólicas y tabacos labrados </w:t>
            </w:r>
            <w:r w:rsidRPr="00FD5239">
              <w:rPr>
                <w:rFonts w:ascii="Century Gothic" w:hAnsi="Century Gothic" w:cs="Arial"/>
                <w:b/>
                <w:bCs/>
              </w:rPr>
              <w:t>(IEPS)</w:t>
            </w:r>
          </w:p>
        </w:tc>
        <w:tc>
          <w:tcPr>
            <w:tcW w:w="2268" w:type="dxa"/>
            <w:noWrap/>
            <w:hideMark/>
          </w:tcPr>
          <w:p w14:paraId="447FD6D3" w14:textId="280D0930" w:rsidR="00FD5239" w:rsidRPr="00FD5239" w:rsidRDefault="00FD5239" w:rsidP="00FD5239">
            <w:pPr>
              <w:jc w:val="both"/>
              <w:rPr>
                <w:rFonts w:ascii="Century Gothic" w:hAnsi="Century Gothic" w:cs="Arial"/>
              </w:rPr>
            </w:pPr>
            <w:r w:rsidRPr="00FD5239">
              <w:rPr>
                <w:rFonts w:ascii="Century Gothic" w:hAnsi="Century Gothic" w:cs="Arial"/>
              </w:rPr>
              <w:t xml:space="preserve">$             500,274.80 </w:t>
            </w:r>
          </w:p>
        </w:tc>
        <w:tc>
          <w:tcPr>
            <w:tcW w:w="2001" w:type="dxa"/>
            <w:noWrap/>
            <w:hideMark/>
          </w:tcPr>
          <w:p w14:paraId="776127A7"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4EEC302D" w14:textId="77777777" w:rsidTr="001270FB">
        <w:trPr>
          <w:trHeight w:val="345"/>
        </w:trPr>
        <w:tc>
          <w:tcPr>
            <w:tcW w:w="4673" w:type="dxa"/>
            <w:hideMark/>
          </w:tcPr>
          <w:p w14:paraId="29EF7574"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de Fiscalización y Recaudación </w:t>
            </w:r>
            <w:r w:rsidRPr="00FD5239">
              <w:rPr>
                <w:rFonts w:ascii="Century Gothic" w:hAnsi="Century Gothic" w:cs="Arial"/>
                <w:b/>
                <w:bCs/>
              </w:rPr>
              <w:t>(FOFIR)</w:t>
            </w:r>
          </w:p>
        </w:tc>
        <w:tc>
          <w:tcPr>
            <w:tcW w:w="2268" w:type="dxa"/>
            <w:noWrap/>
            <w:hideMark/>
          </w:tcPr>
          <w:p w14:paraId="6279B3E9" w14:textId="17263920" w:rsidR="00FD5239" w:rsidRPr="00FD5239" w:rsidRDefault="00FD5239" w:rsidP="00FD5239">
            <w:pPr>
              <w:jc w:val="both"/>
              <w:rPr>
                <w:rFonts w:ascii="Century Gothic" w:hAnsi="Century Gothic" w:cs="Arial"/>
              </w:rPr>
            </w:pPr>
            <w:r w:rsidRPr="00FD5239">
              <w:rPr>
                <w:rFonts w:ascii="Century Gothic" w:hAnsi="Century Gothic" w:cs="Arial"/>
              </w:rPr>
              <w:t xml:space="preserve">$       1,225,882.05 </w:t>
            </w:r>
          </w:p>
        </w:tc>
        <w:tc>
          <w:tcPr>
            <w:tcW w:w="2001" w:type="dxa"/>
            <w:noWrap/>
            <w:hideMark/>
          </w:tcPr>
          <w:p w14:paraId="71F7EA80"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38DA9A12" w14:textId="77777777" w:rsidTr="001270FB">
        <w:trPr>
          <w:trHeight w:val="345"/>
        </w:trPr>
        <w:tc>
          <w:tcPr>
            <w:tcW w:w="4673" w:type="dxa"/>
            <w:hideMark/>
          </w:tcPr>
          <w:p w14:paraId="56011BF7"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Impuestos Sobre Autos Nuevos </w:t>
            </w:r>
            <w:r w:rsidRPr="00FD5239">
              <w:rPr>
                <w:rFonts w:ascii="Century Gothic" w:hAnsi="Century Gothic" w:cs="Arial"/>
                <w:b/>
                <w:bCs/>
              </w:rPr>
              <w:t>(ISAN)</w:t>
            </w:r>
          </w:p>
        </w:tc>
        <w:tc>
          <w:tcPr>
            <w:tcW w:w="2268" w:type="dxa"/>
            <w:noWrap/>
            <w:hideMark/>
          </w:tcPr>
          <w:p w14:paraId="039AC8F9" w14:textId="306A4D6E" w:rsidR="00FD5239" w:rsidRPr="00FD5239" w:rsidRDefault="00FD5239" w:rsidP="00FD5239">
            <w:pPr>
              <w:jc w:val="both"/>
              <w:rPr>
                <w:rFonts w:ascii="Century Gothic" w:hAnsi="Century Gothic" w:cs="Arial"/>
              </w:rPr>
            </w:pPr>
            <w:r w:rsidRPr="00FD5239">
              <w:rPr>
                <w:rFonts w:ascii="Century Gothic" w:hAnsi="Century Gothic" w:cs="Arial"/>
              </w:rPr>
              <w:t xml:space="preserve">$             457,640.73 </w:t>
            </w:r>
          </w:p>
        </w:tc>
        <w:tc>
          <w:tcPr>
            <w:tcW w:w="2001" w:type="dxa"/>
            <w:noWrap/>
            <w:hideMark/>
          </w:tcPr>
          <w:p w14:paraId="641C9DB2"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69B6FD0A" w14:textId="77777777" w:rsidTr="001270FB">
        <w:trPr>
          <w:trHeight w:val="345"/>
        </w:trPr>
        <w:tc>
          <w:tcPr>
            <w:tcW w:w="4673" w:type="dxa"/>
            <w:hideMark/>
          </w:tcPr>
          <w:p w14:paraId="3555674D" w14:textId="77777777" w:rsidR="00FD5239" w:rsidRPr="00FD5239" w:rsidRDefault="00FD5239">
            <w:pPr>
              <w:jc w:val="both"/>
              <w:rPr>
                <w:rFonts w:ascii="Century Gothic" w:hAnsi="Century Gothic" w:cs="Arial"/>
              </w:rPr>
            </w:pPr>
            <w:r w:rsidRPr="00FD5239">
              <w:rPr>
                <w:rFonts w:ascii="Century Gothic" w:hAnsi="Century Gothic" w:cs="Arial"/>
              </w:rPr>
              <w:t>Impuesto Sobre Tenencia y Uso de Vehículos</w:t>
            </w:r>
          </w:p>
        </w:tc>
        <w:tc>
          <w:tcPr>
            <w:tcW w:w="2268" w:type="dxa"/>
            <w:noWrap/>
            <w:hideMark/>
          </w:tcPr>
          <w:p w14:paraId="2868C8BF" w14:textId="79292F67" w:rsidR="00FD5239" w:rsidRPr="00FD5239" w:rsidRDefault="00FD5239" w:rsidP="00FD5239">
            <w:pPr>
              <w:jc w:val="both"/>
              <w:rPr>
                <w:rFonts w:ascii="Century Gothic" w:hAnsi="Century Gothic" w:cs="Arial"/>
              </w:rPr>
            </w:pPr>
            <w:r w:rsidRPr="00FD5239">
              <w:rPr>
                <w:rFonts w:ascii="Century Gothic" w:hAnsi="Century Gothic" w:cs="Arial"/>
              </w:rPr>
              <w:t xml:space="preserve">$                       82.70 </w:t>
            </w:r>
          </w:p>
        </w:tc>
        <w:tc>
          <w:tcPr>
            <w:tcW w:w="2001" w:type="dxa"/>
            <w:noWrap/>
            <w:hideMark/>
          </w:tcPr>
          <w:p w14:paraId="56E9FDB5"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06976E20" w14:textId="77777777" w:rsidTr="001270FB">
        <w:trPr>
          <w:trHeight w:val="345"/>
        </w:trPr>
        <w:tc>
          <w:tcPr>
            <w:tcW w:w="4673" w:type="dxa"/>
            <w:hideMark/>
          </w:tcPr>
          <w:p w14:paraId="2C16653D" w14:textId="77777777" w:rsidR="00FD5239" w:rsidRPr="00FD5239" w:rsidRDefault="00FD5239" w:rsidP="00FD5239">
            <w:pPr>
              <w:jc w:val="both"/>
              <w:rPr>
                <w:rFonts w:ascii="Century Gothic" w:hAnsi="Century Gothic" w:cs="Arial"/>
              </w:rPr>
            </w:pPr>
            <w:r w:rsidRPr="00FD5239">
              <w:rPr>
                <w:rFonts w:ascii="Century Gothic" w:hAnsi="Century Gothic" w:cs="Arial"/>
              </w:rPr>
              <w:t>ISR Bienes Inmuebles</w:t>
            </w:r>
          </w:p>
        </w:tc>
        <w:tc>
          <w:tcPr>
            <w:tcW w:w="2268" w:type="dxa"/>
            <w:noWrap/>
            <w:hideMark/>
          </w:tcPr>
          <w:p w14:paraId="7236B19E" w14:textId="3C0C7655" w:rsidR="00FD5239" w:rsidRPr="00FD5239" w:rsidRDefault="00FD5239" w:rsidP="00FD5239">
            <w:pPr>
              <w:jc w:val="both"/>
              <w:rPr>
                <w:rFonts w:ascii="Century Gothic" w:hAnsi="Century Gothic" w:cs="Arial"/>
              </w:rPr>
            </w:pPr>
            <w:r w:rsidRPr="00FD5239">
              <w:rPr>
                <w:rFonts w:ascii="Century Gothic" w:hAnsi="Century Gothic" w:cs="Arial"/>
              </w:rPr>
              <w:t xml:space="preserve">$               76,615.95 </w:t>
            </w:r>
          </w:p>
        </w:tc>
        <w:tc>
          <w:tcPr>
            <w:tcW w:w="2001" w:type="dxa"/>
            <w:noWrap/>
            <w:hideMark/>
          </w:tcPr>
          <w:p w14:paraId="37490025"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06D41BE5" w14:textId="77777777" w:rsidTr="001270FB">
        <w:trPr>
          <w:trHeight w:val="330"/>
        </w:trPr>
        <w:tc>
          <w:tcPr>
            <w:tcW w:w="4673" w:type="dxa"/>
            <w:hideMark/>
          </w:tcPr>
          <w:p w14:paraId="7A687D90" w14:textId="77777777" w:rsidR="00FD5239" w:rsidRPr="00FD5239" w:rsidRDefault="00FD5239">
            <w:pPr>
              <w:jc w:val="both"/>
              <w:rPr>
                <w:rFonts w:ascii="Century Gothic" w:hAnsi="Century Gothic" w:cs="Arial"/>
              </w:rPr>
            </w:pPr>
            <w:r w:rsidRPr="00FD5239">
              <w:rPr>
                <w:rFonts w:ascii="Century Gothic" w:hAnsi="Century Gothic" w:cs="Arial"/>
              </w:rPr>
              <w:lastRenderedPageBreak/>
              <w:t>Participaciones en Cuotas de Gasolina y Diésel 70%</w:t>
            </w:r>
          </w:p>
        </w:tc>
        <w:tc>
          <w:tcPr>
            <w:tcW w:w="2268" w:type="dxa"/>
            <w:noWrap/>
            <w:hideMark/>
          </w:tcPr>
          <w:p w14:paraId="15A60982" w14:textId="45FA39F7" w:rsidR="00FD5239" w:rsidRPr="00FD5239" w:rsidRDefault="00FD5239" w:rsidP="00FD5239">
            <w:pPr>
              <w:jc w:val="both"/>
              <w:rPr>
                <w:rFonts w:ascii="Century Gothic" w:hAnsi="Century Gothic" w:cs="Arial"/>
              </w:rPr>
            </w:pPr>
            <w:r w:rsidRPr="00FD5239">
              <w:rPr>
                <w:rFonts w:ascii="Century Gothic" w:hAnsi="Century Gothic" w:cs="Arial"/>
              </w:rPr>
              <w:t xml:space="preserve">$             408,708.97 </w:t>
            </w:r>
          </w:p>
        </w:tc>
        <w:tc>
          <w:tcPr>
            <w:tcW w:w="2001" w:type="dxa"/>
            <w:noWrap/>
            <w:hideMark/>
          </w:tcPr>
          <w:p w14:paraId="1DC76E03"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41F665C2" w14:textId="77777777" w:rsidTr="001270FB">
        <w:trPr>
          <w:trHeight w:val="330"/>
        </w:trPr>
        <w:tc>
          <w:tcPr>
            <w:tcW w:w="4673" w:type="dxa"/>
            <w:noWrap/>
            <w:hideMark/>
          </w:tcPr>
          <w:p w14:paraId="123ED984" w14:textId="77777777" w:rsidR="00FD5239" w:rsidRPr="00FD5239" w:rsidRDefault="00FD5239" w:rsidP="00FD5239">
            <w:pPr>
              <w:jc w:val="both"/>
              <w:rPr>
                <w:rFonts w:ascii="Century Gothic" w:hAnsi="Century Gothic" w:cs="Arial"/>
              </w:rPr>
            </w:pPr>
            <w:r w:rsidRPr="00FD5239">
              <w:rPr>
                <w:rFonts w:ascii="Century Gothic" w:hAnsi="Century Gothic" w:cs="Arial"/>
              </w:rPr>
              <w:t>Participaciones en Cuotas de Gasolina y Diésel 30%</w:t>
            </w:r>
          </w:p>
        </w:tc>
        <w:tc>
          <w:tcPr>
            <w:tcW w:w="2268" w:type="dxa"/>
            <w:noWrap/>
            <w:hideMark/>
          </w:tcPr>
          <w:p w14:paraId="102B4EB5" w14:textId="0A930A2E" w:rsidR="00FD5239" w:rsidRPr="00FD5239" w:rsidRDefault="00FD5239" w:rsidP="00FD5239">
            <w:pPr>
              <w:jc w:val="both"/>
              <w:rPr>
                <w:rFonts w:ascii="Century Gothic" w:hAnsi="Century Gothic" w:cs="Arial"/>
              </w:rPr>
            </w:pPr>
            <w:r w:rsidRPr="00FD5239">
              <w:rPr>
                <w:rFonts w:ascii="Century Gothic" w:hAnsi="Century Gothic" w:cs="Arial"/>
              </w:rPr>
              <w:t xml:space="preserve">$             175,160.99 </w:t>
            </w:r>
          </w:p>
        </w:tc>
        <w:tc>
          <w:tcPr>
            <w:tcW w:w="2001" w:type="dxa"/>
            <w:noWrap/>
            <w:hideMark/>
          </w:tcPr>
          <w:p w14:paraId="6877409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53AFFF6F" w14:textId="77777777" w:rsidTr="001270FB">
        <w:trPr>
          <w:trHeight w:val="660"/>
        </w:trPr>
        <w:tc>
          <w:tcPr>
            <w:tcW w:w="4673" w:type="dxa"/>
            <w:hideMark/>
          </w:tcPr>
          <w:p w14:paraId="24AA8916"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Recaudación Federal Participable (Municipio Fronterizos) </w:t>
            </w:r>
            <w:r w:rsidRPr="00FD5239">
              <w:rPr>
                <w:rFonts w:ascii="Century Gothic" w:hAnsi="Century Gothic" w:cs="Arial"/>
                <w:b/>
                <w:bCs/>
              </w:rPr>
              <w:t>0.136% RFP</w:t>
            </w:r>
          </w:p>
        </w:tc>
        <w:tc>
          <w:tcPr>
            <w:tcW w:w="2268" w:type="dxa"/>
            <w:noWrap/>
            <w:hideMark/>
          </w:tcPr>
          <w:p w14:paraId="3D59E104" w14:textId="001A4343"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3C1A2FFE"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7972B2CF" w14:textId="77777777" w:rsidTr="001270FB">
        <w:trPr>
          <w:trHeight w:val="345"/>
        </w:trPr>
        <w:tc>
          <w:tcPr>
            <w:tcW w:w="4673" w:type="dxa"/>
            <w:noWrap/>
            <w:hideMark/>
          </w:tcPr>
          <w:p w14:paraId="21E72F33" w14:textId="77777777" w:rsidR="00FD5239" w:rsidRPr="00FD5239" w:rsidRDefault="00FD5239" w:rsidP="00FD5239">
            <w:pPr>
              <w:jc w:val="both"/>
              <w:rPr>
                <w:rFonts w:ascii="Century Gothic" w:hAnsi="Century Gothic" w:cs="Arial"/>
              </w:rPr>
            </w:pPr>
            <w:r w:rsidRPr="00FD5239">
              <w:rPr>
                <w:rFonts w:ascii="Century Gothic" w:hAnsi="Century Gothic" w:cs="Arial"/>
              </w:rPr>
              <w:t>Fondo ISR</w:t>
            </w:r>
          </w:p>
        </w:tc>
        <w:tc>
          <w:tcPr>
            <w:tcW w:w="2268" w:type="dxa"/>
            <w:noWrap/>
            <w:hideMark/>
          </w:tcPr>
          <w:p w14:paraId="3D0A8441" w14:textId="197A3399" w:rsidR="00FD5239" w:rsidRPr="00FD5239" w:rsidRDefault="00FD5239" w:rsidP="00FD5239">
            <w:pPr>
              <w:jc w:val="both"/>
              <w:rPr>
                <w:rFonts w:ascii="Century Gothic" w:hAnsi="Century Gothic" w:cs="Arial"/>
              </w:rPr>
            </w:pPr>
            <w:r w:rsidRPr="00FD5239">
              <w:rPr>
                <w:rFonts w:ascii="Century Gothic" w:hAnsi="Century Gothic" w:cs="Arial"/>
              </w:rPr>
              <w:t xml:space="preserve">$        1,268,581.99 </w:t>
            </w:r>
          </w:p>
        </w:tc>
        <w:tc>
          <w:tcPr>
            <w:tcW w:w="2001" w:type="dxa"/>
            <w:noWrap/>
            <w:hideMark/>
          </w:tcPr>
          <w:p w14:paraId="57808B74"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70E4A949" w14:textId="77777777" w:rsidTr="001270FB">
        <w:trPr>
          <w:trHeight w:val="330"/>
        </w:trPr>
        <w:tc>
          <w:tcPr>
            <w:tcW w:w="4673" w:type="dxa"/>
            <w:hideMark/>
          </w:tcPr>
          <w:p w14:paraId="4042AEF4" w14:textId="77777777" w:rsidR="00FD5239" w:rsidRPr="00FD5239" w:rsidRDefault="00FD5239">
            <w:pPr>
              <w:jc w:val="both"/>
              <w:rPr>
                <w:rFonts w:ascii="Century Gothic" w:hAnsi="Century Gothic" w:cs="Arial"/>
                <w:b/>
                <w:bCs/>
              </w:rPr>
            </w:pPr>
            <w:proofErr w:type="gramStart"/>
            <w:r w:rsidRPr="00FD5239">
              <w:rPr>
                <w:rFonts w:ascii="Century Gothic" w:hAnsi="Century Gothic" w:cs="Arial"/>
                <w:b/>
                <w:bCs/>
              </w:rPr>
              <w:t>Total</w:t>
            </w:r>
            <w:proofErr w:type="gramEnd"/>
            <w:r w:rsidRPr="00FD5239">
              <w:rPr>
                <w:rFonts w:ascii="Century Gothic" w:hAnsi="Century Gothic" w:cs="Arial"/>
                <w:b/>
                <w:bCs/>
              </w:rPr>
              <w:t xml:space="preserve"> de Participaciones Federales</w:t>
            </w:r>
          </w:p>
        </w:tc>
        <w:tc>
          <w:tcPr>
            <w:tcW w:w="2268" w:type="dxa"/>
            <w:noWrap/>
            <w:hideMark/>
          </w:tcPr>
          <w:p w14:paraId="593E94F1"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     </w:t>
            </w:r>
          </w:p>
        </w:tc>
        <w:tc>
          <w:tcPr>
            <w:tcW w:w="2001" w:type="dxa"/>
            <w:noWrap/>
            <w:hideMark/>
          </w:tcPr>
          <w:p w14:paraId="50E4B445" w14:textId="7430DFA0" w:rsidR="00FD5239" w:rsidRPr="00FD5239" w:rsidRDefault="00FD5239" w:rsidP="00FD5239">
            <w:pPr>
              <w:jc w:val="both"/>
              <w:rPr>
                <w:rFonts w:ascii="Century Gothic" w:hAnsi="Century Gothic" w:cs="Arial"/>
                <w:b/>
                <w:bCs/>
              </w:rPr>
            </w:pPr>
            <w:r w:rsidRPr="00FD5239">
              <w:rPr>
                <w:rFonts w:ascii="Century Gothic" w:hAnsi="Century Gothic" w:cs="Arial"/>
                <w:b/>
                <w:bCs/>
              </w:rPr>
              <w:t>$</w:t>
            </w:r>
            <w:r>
              <w:rPr>
                <w:rFonts w:ascii="Century Gothic" w:hAnsi="Century Gothic" w:cs="Arial"/>
                <w:b/>
                <w:bCs/>
              </w:rPr>
              <w:t xml:space="preserve"> 27,042,531.23</w:t>
            </w:r>
            <w:r w:rsidRPr="00FD5239">
              <w:rPr>
                <w:rFonts w:ascii="Century Gothic" w:hAnsi="Century Gothic" w:cs="Arial"/>
                <w:b/>
                <w:bCs/>
              </w:rPr>
              <w:t xml:space="preserve"> </w:t>
            </w:r>
          </w:p>
        </w:tc>
      </w:tr>
      <w:tr w:rsidR="00FD5239" w:rsidRPr="00FD5239" w14:paraId="7B4CE040" w14:textId="77777777" w:rsidTr="001270FB">
        <w:trPr>
          <w:trHeight w:val="330"/>
        </w:trPr>
        <w:tc>
          <w:tcPr>
            <w:tcW w:w="4673" w:type="dxa"/>
            <w:hideMark/>
          </w:tcPr>
          <w:p w14:paraId="0F3F36C8" w14:textId="77777777" w:rsidR="00FD5239" w:rsidRPr="00FD5239" w:rsidRDefault="00FD5239">
            <w:pPr>
              <w:jc w:val="both"/>
              <w:rPr>
                <w:rFonts w:ascii="Century Gothic" w:hAnsi="Century Gothic" w:cs="Arial"/>
                <w:b/>
                <w:bCs/>
              </w:rPr>
            </w:pPr>
            <w:r w:rsidRPr="00FD5239">
              <w:rPr>
                <w:rFonts w:ascii="Century Gothic" w:hAnsi="Century Gothic" w:cs="Arial"/>
                <w:b/>
                <w:bCs/>
              </w:rPr>
              <w:t> </w:t>
            </w:r>
          </w:p>
        </w:tc>
        <w:tc>
          <w:tcPr>
            <w:tcW w:w="2268" w:type="dxa"/>
            <w:noWrap/>
            <w:hideMark/>
          </w:tcPr>
          <w:p w14:paraId="07254172"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3B4C5B07"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00F5D3CE" w14:textId="77777777" w:rsidTr="001270FB">
        <w:trPr>
          <w:trHeight w:val="330"/>
        </w:trPr>
        <w:tc>
          <w:tcPr>
            <w:tcW w:w="4673" w:type="dxa"/>
            <w:hideMark/>
          </w:tcPr>
          <w:p w14:paraId="4F43E6BE" w14:textId="77777777" w:rsidR="00FD5239" w:rsidRPr="00FD5239" w:rsidRDefault="00FD5239">
            <w:pPr>
              <w:jc w:val="both"/>
              <w:rPr>
                <w:rFonts w:ascii="Century Gothic" w:hAnsi="Century Gothic" w:cs="Arial"/>
                <w:b/>
                <w:bCs/>
              </w:rPr>
            </w:pPr>
            <w:r w:rsidRPr="00FD5239">
              <w:rPr>
                <w:rFonts w:ascii="Century Gothic" w:hAnsi="Century Gothic" w:cs="Arial"/>
                <w:b/>
                <w:bCs/>
              </w:rPr>
              <w:t>Aportaciones</w:t>
            </w:r>
          </w:p>
        </w:tc>
        <w:tc>
          <w:tcPr>
            <w:tcW w:w="2268" w:type="dxa"/>
            <w:noWrap/>
            <w:hideMark/>
          </w:tcPr>
          <w:p w14:paraId="7AF7EBA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14183D56"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4E37DEC3" w14:textId="77777777" w:rsidTr="001270FB">
        <w:trPr>
          <w:trHeight w:val="330"/>
        </w:trPr>
        <w:tc>
          <w:tcPr>
            <w:tcW w:w="4673" w:type="dxa"/>
            <w:noWrap/>
            <w:hideMark/>
          </w:tcPr>
          <w:p w14:paraId="71CB24DB"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Aportaciones Estatales</w:t>
            </w:r>
          </w:p>
        </w:tc>
        <w:tc>
          <w:tcPr>
            <w:tcW w:w="2268" w:type="dxa"/>
            <w:noWrap/>
            <w:hideMark/>
          </w:tcPr>
          <w:p w14:paraId="1951C70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714DBC2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2F174BDE" w14:textId="77777777" w:rsidTr="001270FB">
        <w:trPr>
          <w:trHeight w:val="615"/>
        </w:trPr>
        <w:tc>
          <w:tcPr>
            <w:tcW w:w="4673" w:type="dxa"/>
            <w:hideMark/>
          </w:tcPr>
          <w:p w14:paraId="5069BA7A"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para el Desarrollo Socioeconómico Municipal </w:t>
            </w:r>
            <w:r w:rsidRPr="00FD5239">
              <w:rPr>
                <w:rFonts w:ascii="Century Gothic" w:hAnsi="Century Gothic" w:cs="Arial"/>
                <w:b/>
                <w:bCs/>
              </w:rPr>
              <w:t>(FODESEM)</w:t>
            </w:r>
          </w:p>
        </w:tc>
        <w:tc>
          <w:tcPr>
            <w:tcW w:w="2268" w:type="dxa"/>
            <w:noWrap/>
            <w:hideMark/>
          </w:tcPr>
          <w:p w14:paraId="0323B9C8" w14:textId="3017BB53" w:rsidR="00FD5239" w:rsidRPr="00FD5239" w:rsidRDefault="00FD5239" w:rsidP="00FD5239">
            <w:pPr>
              <w:jc w:val="both"/>
              <w:rPr>
                <w:rFonts w:ascii="Century Gothic" w:hAnsi="Century Gothic" w:cs="Arial"/>
              </w:rPr>
            </w:pPr>
            <w:r w:rsidRPr="00FD5239">
              <w:rPr>
                <w:rFonts w:ascii="Century Gothic" w:hAnsi="Century Gothic" w:cs="Arial"/>
              </w:rPr>
              <w:t xml:space="preserve">$     13,671,994.86 </w:t>
            </w:r>
          </w:p>
        </w:tc>
        <w:tc>
          <w:tcPr>
            <w:tcW w:w="2001" w:type="dxa"/>
            <w:noWrap/>
            <w:hideMark/>
          </w:tcPr>
          <w:p w14:paraId="0C9AF0DF"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02F5AD69" w14:textId="77777777" w:rsidTr="001270FB">
        <w:trPr>
          <w:trHeight w:val="330"/>
        </w:trPr>
        <w:tc>
          <w:tcPr>
            <w:tcW w:w="4673" w:type="dxa"/>
            <w:hideMark/>
          </w:tcPr>
          <w:p w14:paraId="2BC65E9B"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Aportaciones Federales</w:t>
            </w:r>
          </w:p>
        </w:tc>
        <w:tc>
          <w:tcPr>
            <w:tcW w:w="2268" w:type="dxa"/>
            <w:noWrap/>
            <w:hideMark/>
          </w:tcPr>
          <w:p w14:paraId="7428182A"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41340020"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34DEEB56" w14:textId="77777777" w:rsidTr="001270FB">
        <w:trPr>
          <w:trHeight w:val="660"/>
        </w:trPr>
        <w:tc>
          <w:tcPr>
            <w:tcW w:w="4673" w:type="dxa"/>
            <w:hideMark/>
          </w:tcPr>
          <w:p w14:paraId="260A4A32"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de Aportaciones para el Fortalecimiento de los Municipios </w:t>
            </w:r>
            <w:r w:rsidRPr="00FD5239">
              <w:rPr>
                <w:rFonts w:ascii="Century Gothic" w:hAnsi="Century Gothic" w:cs="Arial"/>
                <w:b/>
                <w:bCs/>
              </w:rPr>
              <w:t>(FAFM / FORTAMUN)</w:t>
            </w:r>
          </w:p>
        </w:tc>
        <w:tc>
          <w:tcPr>
            <w:tcW w:w="2268" w:type="dxa"/>
            <w:noWrap/>
            <w:hideMark/>
          </w:tcPr>
          <w:p w14:paraId="73CD2AB8" w14:textId="7F1DAA35" w:rsidR="00FD5239" w:rsidRPr="00FD5239" w:rsidRDefault="00FD5239" w:rsidP="00FD5239">
            <w:pPr>
              <w:jc w:val="both"/>
              <w:rPr>
                <w:rFonts w:ascii="Century Gothic" w:hAnsi="Century Gothic" w:cs="Arial"/>
              </w:rPr>
            </w:pPr>
            <w:r w:rsidRPr="00FD5239">
              <w:rPr>
                <w:rFonts w:ascii="Century Gothic" w:hAnsi="Century Gothic" w:cs="Arial"/>
              </w:rPr>
              <w:t xml:space="preserve">$         8,901,956.00 </w:t>
            </w:r>
          </w:p>
        </w:tc>
        <w:tc>
          <w:tcPr>
            <w:tcW w:w="2001" w:type="dxa"/>
            <w:noWrap/>
            <w:hideMark/>
          </w:tcPr>
          <w:p w14:paraId="20ECBB6C"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6D3D767A" w14:textId="77777777" w:rsidTr="001270FB">
        <w:trPr>
          <w:trHeight w:val="660"/>
        </w:trPr>
        <w:tc>
          <w:tcPr>
            <w:tcW w:w="4673" w:type="dxa"/>
            <w:hideMark/>
          </w:tcPr>
          <w:p w14:paraId="66F7188F" w14:textId="77777777" w:rsidR="00FD5239" w:rsidRPr="00FD5239" w:rsidRDefault="00FD5239" w:rsidP="00FD5239">
            <w:pPr>
              <w:jc w:val="both"/>
              <w:rPr>
                <w:rFonts w:ascii="Century Gothic" w:hAnsi="Century Gothic" w:cs="Arial"/>
              </w:rPr>
            </w:pPr>
            <w:r w:rsidRPr="00FD5239">
              <w:rPr>
                <w:rFonts w:ascii="Century Gothic" w:hAnsi="Century Gothic" w:cs="Arial"/>
              </w:rPr>
              <w:t xml:space="preserve">Fondo de Aportaciones para la Infraestructura Social Municipal </w:t>
            </w:r>
            <w:r w:rsidRPr="00FD5239">
              <w:rPr>
                <w:rFonts w:ascii="Century Gothic" w:hAnsi="Century Gothic" w:cs="Arial"/>
                <w:b/>
                <w:bCs/>
              </w:rPr>
              <w:t>(FISM / FAIS)</w:t>
            </w:r>
          </w:p>
        </w:tc>
        <w:tc>
          <w:tcPr>
            <w:tcW w:w="2268" w:type="dxa"/>
            <w:noWrap/>
            <w:hideMark/>
          </w:tcPr>
          <w:p w14:paraId="30760961" w14:textId="1D87D5B1" w:rsidR="00FD5239" w:rsidRPr="00FD5239" w:rsidRDefault="00FD5239" w:rsidP="00FD5239">
            <w:pPr>
              <w:jc w:val="both"/>
              <w:rPr>
                <w:rFonts w:ascii="Century Gothic" w:hAnsi="Century Gothic" w:cs="Arial"/>
              </w:rPr>
            </w:pPr>
            <w:r w:rsidRPr="00FD5239">
              <w:rPr>
                <w:rFonts w:ascii="Century Gothic" w:hAnsi="Century Gothic" w:cs="Arial"/>
              </w:rPr>
              <w:t xml:space="preserve">$       31,522,495.00 </w:t>
            </w:r>
          </w:p>
        </w:tc>
        <w:tc>
          <w:tcPr>
            <w:tcW w:w="2001" w:type="dxa"/>
            <w:noWrap/>
            <w:hideMark/>
          </w:tcPr>
          <w:p w14:paraId="3B52A980"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2D7F36BE" w14:textId="77777777" w:rsidTr="001270FB">
        <w:trPr>
          <w:trHeight w:val="330"/>
        </w:trPr>
        <w:tc>
          <w:tcPr>
            <w:tcW w:w="4673" w:type="dxa"/>
            <w:noWrap/>
            <w:hideMark/>
          </w:tcPr>
          <w:p w14:paraId="69F7247F" w14:textId="77777777" w:rsidR="00FD5239" w:rsidRPr="00FD5239" w:rsidRDefault="00FD5239" w:rsidP="00FD5239">
            <w:pPr>
              <w:jc w:val="both"/>
              <w:rPr>
                <w:rFonts w:ascii="Century Gothic" w:hAnsi="Century Gothic" w:cs="Arial"/>
                <w:b/>
                <w:bCs/>
              </w:rPr>
            </w:pPr>
            <w:proofErr w:type="gramStart"/>
            <w:r w:rsidRPr="00FD5239">
              <w:rPr>
                <w:rFonts w:ascii="Century Gothic" w:hAnsi="Century Gothic" w:cs="Arial"/>
                <w:b/>
                <w:bCs/>
              </w:rPr>
              <w:t>Total</w:t>
            </w:r>
            <w:proofErr w:type="gramEnd"/>
            <w:r w:rsidRPr="00FD5239">
              <w:rPr>
                <w:rFonts w:ascii="Century Gothic" w:hAnsi="Century Gothic" w:cs="Arial"/>
                <w:b/>
                <w:bCs/>
              </w:rPr>
              <w:t xml:space="preserve"> de Aportaciones</w:t>
            </w:r>
          </w:p>
        </w:tc>
        <w:tc>
          <w:tcPr>
            <w:tcW w:w="2268" w:type="dxa"/>
            <w:noWrap/>
            <w:hideMark/>
          </w:tcPr>
          <w:p w14:paraId="494017D8"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3ADF8F0A" w14:textId="2E14EAA7" w:rsidR="00FD5239" w:rsidRPr="00FD5239" w:rsidRDefault="00FD5239" w:rsidP="00FD5239">
            <w:pPr>
              <w:jc w:val="both"/>
              <w:rPr>
                <w:rFonts w:ascii="Century Gothic" w:hAnsi="Century Gothic" w:cs="Arial"/>
                <w:b/>
                <w:bCs/>
              </w:rPr>
            </w:pPr>
            <w:r w:rsidRPr="00FD5239">
              <w:rPr>
                <w:rFonts w:ascii="Century Gothic" w:hAnsi="Century Gothic" w:cs="Arial"/>
                <w:b/>
                <w:bCs/>
              </w:rPr>
              <w:t>$</w:t>
            </w:r>
            <w:r>
              <w:rPr>
                <w:rFonts w:ascii="Century Gothic" w:hAnsi="Century Gothic" w:cs="Arial"/>
                <w:b/>
                <w:bCs/>
              </w:rPr>
              <w:t xml:space="preserve"> </w:t>
            </w:r>
            <w:r w:rsidRPr="00FD5239">
              <w:rPr>
                <w:rFonts w:ascii="Century Gothic" w:hAnsi="Century Gothic" w:cs="Arial"/>
                <w:b/>
                <w:bCs/>
              </w:rPr>
              <w:t xml:space="preserve">54,096,445.86 </w:t>
            </w:r>
          </w:p>
        </w:tc>
      </w:tr>
      <w:tr w:rsidR="00FD5239" w:rsidRPr="00FD5239" w14:paraId="1E72737A" w14:textId="77777777" w:rsidTr="001270FB">
        <w:trPr>
          <w:trHeight w:val="330"/>
        </w:trPr>
        <w:tc>
          <w:tcPr>
            <w:tcW w:w="4673" w:type="dxa"/>
            <w:noWrap/>
            <w:hideMark/>
          </w:tcPr>
          <w:p w14:paraId="0463F523"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c>
          <w:tcPr>
            <w:tcW w:w="2268" w:type="dxa"/>
            <w:noWrap/>
            <w:hideMark/>
          </w:tcPr>
          <w:p w14:paraId="09BFF897"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24B0672A"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1774A328" w14:textId="77777777" w:rsidTr="001270FB">
        <w:trPr>
          <w:trHeight w:val="330"/>
        </w:trPr>
        <w:tc>
          <w:tcPr>
            <w:tcW w:w="4673" w:type="dxa"/>
            <w:hideMark/>
          </w:tcPr>
          <w:p w14:paraId="27C4D228" w14:textId="77777777" w:rsidR="00FD5239" w:rsidRPr="00FD5239" w:rsidRDefault="00FD5239">
            <w:pPr>
              <w:jc w:val="both"/>
              <w:rPr>
                <w:rFonts w:ascii="Century Gothic" w:hAnsi="Century Gothic" w:cs="Arial"/>
                <w:b/>
                <w:bCs/>
              </w:rPr>
            </w:pPr>
            <w:r w:rsidRPr="00FD5239">
              <w:rPr>
                <w:rFonts w:ascii="Century Gothic" w:hAnsi="Century Gothic" w:cs="Arial"/>
                <w:b/>
                <w:bCs/>
              </w:rPr>
              <w:t>Convenios</w:t>
            </w:r>
          </w:p>
        </w:tc>
        <w:tc>
          <w:tcPr>
            <w:tcW w:w="2268" w:type="dxa"/>
            <w:noWrap/>
            <w:hideMark/>
          </w:tcPr>
          <w:p w14:paraId="44BF2345"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73B8E6A1"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xml:space="preserve"> $                            -   </w:t>
            </w:r>
          </w:p>
        </w:tc>
      </w:tr>
      <w:tr w:rsidR="00FD5239" w:rsidRPr="00FD5239" w14:paraId="060AE595" w14:textId="77777777" w:rsidTr="001270FB">
        <w:trPr>
          <w:trHeight w:val="345"/>
        </w:trPr>
        <w:tc>
          <w:tcPr>
            <w:tcW w:w="4673" w:type="dxa"/>
            <w:hideMark/>
          </w:tcPr>
          <w:p w14:paraId="70A3E1F6" w14:textId="77777777" w:rsidR="00FD5239" w:rsidRPr="00FD5239" w:rsidRDefault="00FD5239" w:rsidP="00FD5239">
            <w:pPr>
              <w:jc w:val="both"/>
              <w:rPr>
                <w:rFonts w:ascii="Century Gothic" w:hAnsi="Century Gothic" w:cs="Arial"/>
              </w:rPr>
            </w:pPr>
            <w:r w:rsidRPr="00FD5239">
              <w:rPr>
                <w:rFonts w:ascii="Century Gothic" w:hAnsi="Century Gothic" w:cs="Arial"/>
              </w:rPr>
              <w:t>Convenios</w:t>
            </w:r>
          </w:p>
        </w:tc>
        <w:tc>
          <w:tcPr>
            <w:tcW w:w="2268" w:type="dxa"/>
            <w:noWrap/>
            <w:hideMark/>
          </w:tcPr>
          <w:p w14:paraId="5A208F8E" w14:textId="2B8E83E0"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2E3017B9"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6F8869CC" w14:textId="77777777" w:rsidTr="001270FB">
        <w:trPr>
          <w:trHeight w:val="345"/>
        </w:trPr>
        <w:tc>
          <w:tcPr>
            <w:tcW w:w="4673" w:type="dxa"/>
            <w:hideMark/>
          </w:tcPr>
          <w:p w14:paraId="6B1642A5"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268" w:type="dxa"/>
            <w:noWrap/>
            <w:hideMark/>
          </w:tcPr>
          <w:p w14:paraId="500792A6"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4D91DAEC"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573594B5" w14:textId="77777777" w:rsidTr="001270FB">
        <w:trPr>
          <w:trHeight w:val="330"/>
        </w:trPr>
        <w:tc>
          <w:tcPr>
            <w:tcW w:w="4673" w:type="dxa"/>
            <w:noWrap/>
            <w:hideMark/>
          </w:tcPr>
          <w:p w14:paraId="5F4F9DAF"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Otras Participaciones y Aportaciones</w:t>
            </w:r>
          </w:p>
        </w:tc>
        <w:tc>
          <w:tcPr>
            <w:tcW w:w="2268" w:type="dxa"/>
            <w:noWrap/>
            <w:hideMark/>
          </w:tcPr>
          <w:p w14:paraId="0C61360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0862F3F4"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712FA36B" w14:textId="77777777" w:rsidTr="001270FB">
        <w:trPr>
          <w:trHeight w:val="330"/>
        </w:trPr>
        <w:tc>
          <w:tcPr>
            <w:tcW w:w="4673" w:type="dxa"/>
            <w:noWrap/>
            <w:hideMark/>
          </w:tcPr>
          <w:p w14:paraId="3D96BF04"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Federales</w:t>
            </w:r>
          </w:p>
        </w:tc>
        <w:tc>
          <w:tcPr>
            <w:tcW w:w="2268" w:type="dxa"/>
            <w:noWrap/>
            <w:hideMark/>
          </w:tcPr>
          <w:p w14:paraId="5B2ADF6F" w14:textId="1565FA0D"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16CA7D25"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7E864C31" w14:textId="77777777" w:rsidTr="001270FB">
        <w:trPr>
          <w:trHeight w:val="330"/>
        </w:trPr>
        <w:tc>
          <w:tcPr>
            <w:tcW w:w="4673" w:type="dxa"/>
            <w:noWrap/>
            <w:hideMark/>
          </w:tcPr>
          <w:p w14:paraId="4B9D3BCD"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Estatales</w:t>
            </w:r>
          </w:p>
        </w:tc>
        <w:tc>
          <w:tcPr>
            <w:tcW w:w="2268" w:type="dxa"/>
            <w:noWrap/>
            <w:hideMark/>
          </w:tcPr>
          <w:p w14:paraId="6A0C1218" w14:textId="043677C1"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6C1F0EC3"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5A5B1140" w14:textId="77777777" w:rsidTr="001270FB">
        <w:trPr>
          <w:trHeight w:val="330"/>
        </w:trPr>
        <w:tc>
          <w:tcPr>
            <w:tcW w:w="4673" w:type="dxa"/>
            <w:noWrap/>
            <w:hideMark/>
          </w:tcPr>
          <w:p w14:paraId="0125EFA9" w14:textId="77777777" w:rsidR="00FD5239" w:rsidRPr="00FD5239" w:rsidRDefault="00FD5239" w:rsidP="00FD5239">
            <w:pPr>
              <w:jc w:val="both"/>
              <w:rPr>
                <w:rFonts w:ascii="Century Gothic" w:hAnsi="Century Gothic" w:cs="Arial"/>
                <w:b/>
                <w:bCs/>
              </w:rPr>
            </w:pPr>
            <w:proofErr w:type="gramStart"/>
            <w:r w:rsidRPr="00FD5239">
              <w:rPr>
                <w:rFonts w:ascii="Century Gothic" w:hAnsi="Century Gothic" w:cs="Arial"/>
                <w:b/>
                <w:bCs/>
              </w:rPr>
              <w:lastRenderedPageBreak/>
              <w:t>Total</w:t>
            </w:r>
            <w:proofErr w:type="gramEnd"/>
            <w:r w:rsidRPr="00FD5239">
              <w:rPr>
                <w:rFonts w:ascii="Century Gothic" w:hAnsi="Century Gothic" w:cs="Arial"/>
                <w:b/>
                <w:bCs/>
              </w:rPr>
              <w:t xml:space="preserve"> de Otras Participaciones y Aportaciones</w:t>
            </w:r>
          </w:p>
        </w:tc>
        <w:tc>
          <w:tcPr>
            <w:tcW w:w="2268" w:type="dxa"/>
            <w:noWrap/>
            <w:hideMark/>
          </w:tcPr>
          <w:p w14:paraId="2767E39D"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5793C0DF"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xml:space="preserve"> $                            -   </w:t>
            </w:r>
          </w:p>
        </w:tc>
      </w:tr>
      <w:tr w:rsidR="00FD5239" w:rsidRPr="00FD5239" w14:paraId="067B3E38" w14:textId="77777777" w:rsidTr="001270FB">
        <w:trPr>
          <w:trHeight w:val="330"/>
        </w:trPr>
        <w:tc>
          <w:tcPr>
            <w:tcW w:w="4673" w:type="dxa"/>
            <w:noWrap/>
            <w:hideMark/>
          </w:tcPr>
          <w:p w14:paraId="72B1AB80"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c>
          <w:tcPr>
            <w:tcW w:w="2268" w:type="dxa"/>
            <w:noWrap/>
            <w:hideMark/>
          </w:tcPr>
          <w:p w14:paraId="250D32E1"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0665B271"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11276A70" w14:textId="77777777" w:rsidTr="001270FB">
        <w:trPr>
          <w:trHeight w:val="330"/>
        </w:trPr>
        <w:tc>
          <w:tcPr>
            <w:tcW w:w="4673" w:type="dxa"/>
            <w:noWrap/>
            <w:hideMark/>
          </w:tcPr>
          <w:p w14:paraId="410EA16B"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Ingresos Extraordinarios (Derivados de Financiamientos)</w:t>
            </w:r>
          </w:p>
        </w:tc>
        <w:tc>
          <w:tcPr>
            <w:tcW w:w="2268" w:type="dxa"/>
            <w:noWrap/>
            <w:hideMark/>
          </w:tcPr>
          <w:p w14:paraId="69534CC0"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3BB45B82"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50C75A04" w14:textId="77777777" w:rsidTr="001270FB">
        <w:trPr>
          <w:trHeight w:val="330"/>
        </w:trPr>
        <w:tc>
          <w:tcPr>
            <w:tcW w:w="4673" w:type="dxa"/>
            <w:noWrap/>
            <w:hideMark/>
          </w:tcPr>
          <w:p w14:paraId="302B06DB" w14:textId="77777777" w:rsidR="00FD5239" w:rsidRPr="00FD5239" w:rsidRDefault="00FD5239" w:rsidP="00FD5239">
            <w:pPr>
              <w:jc w:val="both"/>
              <w:rPr>
                <w:rFonts w:ascii="Century Gothic" w:hAnsi="Century Gothic" w:cs="Arial"/>
              </w:rPr>
            </w:pPr>
            <w:r w:rsidRPr="00FD5239">
              <w:rPr>
                <w:rFonts w:ascii="Century Gothic" w:hAnsi="Century Gothic" w:cs="Arial"/>
              </w:rPr>
              <w:t>Empréstitos</w:t>
            </w:r>
          </w:p>
        </w:tc>
        <w:tc>
          <w:tcPr>
            <w:tcW w:w="2268" w:type="dxa"/>
            <w:noWrap/>
            <w:hideMark/>
          </w:tcPr>
          <w:p w14:paraId="7DB2D3ED" w14:textId="389CCEFA"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5079192B"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6AA12F4C" w14:textId="77777777" w:rsidTr="001270FB">
        <w:trPr>
          <w:trHeight w:val="330"/>
        </w:trPr>
        <w:tc>
          <w:tcPr>
            <w:tcW w:w="4673" w:type="dxa"/>
            <w:noWrap/>
            <w:hideMark/>
          </w:tcPr>
          <w:p w14:paraId="0AD52BAA" w14:textId="77777777" w:rsidR="00FD5239" w:rsidRPr="00FD5239" w:rsidRDefault="00FD5239" w:rsidP="00FD5239">
            <w:pPr>
              <w:jc w:val="both"/>
              <w:rPr>
                <w:rFonts w:ascii="Century Gothic" w:hAnsi="Century Gothic" w:cs="Arial"/>
              </w:rPr>
            </w:pPr>
            <w:r w:rsidRPr="00FD5239">
              <w:rPr>
                <w:rFonts w:ascii="Century Gothic" w:hAnsi="Century Gothic" w:cs="Arial"/>
              </w:rPr>
              <w:t>Otros Ingresos Extraordinarios</w:t>
            </w:r>
          </w:p>
        </w:tc>
        <w:tc>
          <w:tcPr>
            <w:tcW w:w="2268" w:type="dxa"/>
            <w:noWrap/>
            <w:hideMark/>
          </w:tcPr>
          <w:p w14:paraId="2EF8D4ED" w14:textId="72BD1892" w:rsidR="00FD5239" w:rsidRPr="00FD5239" w:rsidRDefault="00FD5239" w:rsidP="00FD5239">
            <w:pPr>
              <w:jc w:val="both"/>
              <w:rPr>
                <w:rFonts w:ascii="Century Gothic" w:hAnsi="Century Gothic" w:cs="Arial"/>
              </w:rPr>
            </w:pPr>
            <w:r w:rsidRPr="00FD5239">
              <w:rPr>
                <w:rFonts w:ascii="Century Gothic" w:hAnsi="Century Gothic" w:cs="Arial"/>
              </w:rPr>
              <w:t xml:space="preserve">$                               -   </w:t>
            </w:r>
          </w:p>
        </w:tc>
        <w:tc>
          <w:tcPr>
            <w:tcW w:w="2001" w:type="dxa"/>
            <w:noWrap/>
            <w:hideMark/>
          </w:tcPr>
          <w:p w14:paraId="1B0D5C78"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r>
      <w:tr w:rsidR="00FD5239" w:rsidRPr="00FD5239" w14:paraId="18A2CC06" w14:textId="77777777" w:rsidTr="001270FB">
        <w:trPr>
          <w:trHeight w:val="330"/>
        </w:trPr>
        <w:tc>
          <w:tcPr>
            <w:tcW w:w="4673" w:type="dxa"/>
            <w:noWrap/>
            <w:hideMark/>
          </w:tcPr>
          <w:p w14:paraId="44A0704B" w14:textId="77777777" w:rsidR="00FD5239" w:rsidRPr="00FD5239" w:rsidRDefault="00FD5239" w:rsidP="00FD5239">
            <w:pPr>
              <w:jc w:val="both"/>
              <w:rPr>
                <w:rFonts w:ascii="Century Gothic" w:hAnsi="Century Gothic" w:cs="Arial"/>
                <w:b/>
                <w:bCs/>
              </w:rPr>
            </w:pPr>
            <w:proofErr w:type="gramStart"/>
            <w:r w:rsidRPr="00FD5239">
              <w:rPr>
                <w:rFonts w:ascii="Century Gothic" w:hAnsi="Century Gothic" w:cs="Arial"/>
                <w:b/>
                <w:bCs/>
              </w:rPr>
              <w:t>Total</w:t>
            </w:r>
            <w:proofErr w:type="gramEnd"/>
            <w:r w:rsidRPr="00FD5239">
              <w:rPr>
                <w:rFonts w:ascii="Century Gothic" w:hAnsi="Century Gothic" w:cs="Arial"/>
                <w:b/>
                <w:bCs/>
              </w:rPr>
              <w:t xml:space="preserve"> Ingresos Extraordinarios</w:t>
            </w:r>
          </w:p>
        </w:tc>
        <w:tc>
          <w:tcPr>
            <w:tcW w:w="2268" w:type="dxa"/>
            <w:noWrap/>
            <w:hideMark/>
          </w:tcPr>
          <w:p w14:paraId="5A00C67C"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6ACB69B2"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xml:space="preserve"> $                            -   </w:t>
            </w:r>
          </w:p>
        </w:tc>
      </w:tr>
      <w:tr w:rsidR="00FD5239" w:rsidRPr="00FD5239" w14:paraId="38BCA85D" w14:textId="77777777" w:rsidTr="001270FB">
        <w:trPr>
          <w:trHeight w:val="330"/>
        </w:trPr>
        <w:tc>
          <w:tcPr>
            <w:tcW w:w="4673" w:type="dxa"/>
            <w:noWrap/>
            <w:hideMark/>
          </w:tcPr>
          <w:p w14:paraId="3879CD7C"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c>
          <w:tcPr>
            <w:tcW w:w="2268" w:type="dxa"/>
            <w:noWrap/>
            <w:hideMark/>
          </w:tcPr>
          <w:p w14:paraId="33CCD694"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5450BF03" w14:textId="77777777" w:rsidR="00FD5239" w:rsidRPr="00FD5239" w:rsidRDefault="00FD5239" w:rsidP="00FD5239">
            <w:pPr>
              <w:jc w:val="both"/>
              <w:rPr>
                <w:rFonts w:ascii="Century Gothic" w:hAnsi="Century Gothic" w:cs="Arial"/>
                <w:b/>
                <w:bCs/>
              </w:rPr>
            </w:pPr>
            <w:r w:rsidRPr="00FD5239">
              <w:rPr>
                <w:rFonts w:ascii="Century Gothic" w:hAnsi="Century Gothic" w:cs="Arial"/>
                <w:b/>
                <w:bCs/>
              </w:rPr>
              <w:t> </w:t>
            </w:r>
          </w:p>
        </w:tc>
      </w:tr>
      <w:tr w:rsidR="00FD5239" w:rsidRPr="00FD5239" w14:paraId="0473B9BD" w14:textId="77777777" w:rsidTr="001270FB">
        <w:trPr>
          <w:trHeight w:val="330"/>
        </w:trPr>
        <w:tc>
          <w:tcPr>
            <w:tcW w:w="4673" w:type="dxa"/>
            <w:noWrap/>
            <w:hideMark/>
          </w:tcPr>
          <w:p w14:paraId="3893BC32" w14:textId="7B86B072" w:rsidR="00FD5239" w:rsidRPr="00FD5239" w:rsidRDefault="00FD5239" w:rsidP="00FD5239">
            <w:pPr>
              <w:jc w:val="both"/>
              <w:rPr>
                <w:rFonts w:ascii="Century Gothic" w:hAnsi="Century Gothic" w:cs="Arial"/>
                <w:b/>
                <w:bCs/>
              </w:rPr>
            </w:pPr>
            <w:r w:rsidRPr="00FD5239">
              <w:rPr>
                <w:rFonts w:ascii="Century Gothic" w:hAnsi="Century Gothic" w:cs="Arial"/>
                <w:b/>
                <w:bCs/>
              </w:rPr>
              <w:t>Ingresos Totales / Globales</w:t>
            </w:r>
          </w:p>
        </w:tc>
        <w:tc>
          <w:tcPr>
            <w:tcW w:w="2268" w:type="dxa"/>
            <w:noWrap/>
            <w:hideMark/>
          </w:tcPr>
          <w:p w14:paraId="16A79DC9" w14:textId="77777777" w:rsidR="00FD5239" w:rsidRPr="00FD5239" w:rsidRDefault="00FD5239" w:rsidP="00FD5239">
            <w:pPr>
              <w:jc w:val="both"/>
              <w:rPr>
                <w:rFonts w:ascii="Century Gothic" w:hAnsi="Century Gothic" w:cs="Arial"/>
              </w:rPr>
            </w:pPr>
            <w:r w:rsidRPr="00FD5239">
              <w:rPr>
                <w:rFonts w:ascii="Century Gothic" w:hAnsi="Century Gothic" w:cs="Arial"/>
              </w:rPr>
              <w:t> </w:t>
            </w:r>
          </w:p>
        </w:tc>
        <w:tc>
          <w:tcPr>
            <w:tcW w:w="2001" w:type="dxa"/>
            <w:noWrap/>
            <w:hideMark/>
          </w:tcPr>
          <w:p w14:paraId="375CF6C5" w14:textId="4395F6F6" w:rsidR="00FD5239" w:rsidRPr="00FD5239" w:rsidRDefault="00FD5239" w:rsidP="00FD5239">
            <w:pPr>
              <w:jc w:val="both"/>
              <w:rPr>
                <w:rFonts w:ascii="Century Gothic" w:hAnsi="Century Gothic" w:cs="Arial"/>
                <w:b/>
                <w:bCs/>
              </w:rPr>
            </w:pPr>
            <w:r w:rsidRPr="00FD5239">
              <w:rPr>
                <w:rFonts w:ascii="Century Gothic" w:hAnsi="Century Gothic" w:cs="Arial"/>
                <w:b/>
                <w:bCs/>
              </w:rPr>
              <w:t>$</w:t>
            </w:r>
            <w:r>
              <w:rPr>
                <w:rFonts w:ascii="Century Gothic" w:hAnsi="Century Gothic" w:cs="Arial"/>
                <w:b/>
                <w:bCs/>
              </w:rPr>
              <w:t xml:space="preserve"> </w:t>
            </w:r>
            <w:r w:rsidRPr="00FD5239">
              <w:rPr>
                <w:rFonts w:ascii="Century Gothic" w:hAnsi="Century Gothic" w:cs="Arial"/>
                <w:b/>
                <w:bCs/>
              </w:rPr>
              <w:t xml:space="preserve">82,661,687.09 </w:t>
            </w:r>
          </w:p>
        </w:tc>
      </w:tr>
    </w:tbl>
    <w:p w14:paraId="52319E00" w14:textId="77777777" w:rsidR="007D4789" w:rsidRPr="003D0B24" w:rsidRDefault="007D4789" w:rsidP="00C22D96">
      <w:pPr>
        <w:jc w:val="both"/>
        <w:rPr>
          <w:rFonts w:ascii="Century Gothic" w:hAnsi="Century Gothic" w:cs="Arial"/>
          <w:lang w:val="es-MX"/>
        </w:rPr>
      </w:pPr>
    </w:p>
    <w:sectPr w:rsidR="007D4789" w:rsidRPr="003D0B24" w:rsidSect="001F440C">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DA75" w14:textId="77777777" w:rsidR="007C6BA5" w:rsidRDefault="007C6BA5">
      <w:r>
        <w:separator/>
      </w:r>
    </w:p>
  </w:endnote>
  <w:endnote w:type="continuationSeparator" w:id="0">
    <w:p w14:paraId="6D2DB420" w14:textId="77777777" w:rsidR="007C6BA5" w:rsidRDefault="007C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rsidRPr="00116167">
          <w:rPr>
            <w:sz w:val="18"/>
            <w:szCs w:val="18"/>
          </w:rPr>
          <w:fldChar w:fldCharType="begin"/>
        </w:r>
        <w:r w:rsidRPr="00116167">
          <w:rPr>
            <w:sz w:val="18"/>
            <w:szCs w:val="18"/>
          </w:rPr>
          <w:instrText>PAGE   \* MERGEFORMAT</w:instrText>
        </w:r>
        <w:r w:rsidRPr="00116167">
          <w:rPr>
            <w:sz w:val="18"/>
            <w:szCs w:val="18"/>
          </w:rPr>
          <w:fldChar w:fldCharType="separate"/>
        </w:r>
        <w:r w:rsidRPr="00116167">
          <w:rPr>
            <w:sz w:val="18"/>
            <w:szCs w:val="18"/>
          </w:rPr>
          <w:t>2</w:t>
        </w:r>
        <w:r w:rsidRPr="00116167">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3823" w14:textId="77777777" w:rsidR="007C6BA5" w:rsidRDefault="007C6BA5">
      <w:r>
        <w:separator/>
      </w:r>
    </w:p>
  </w:footnote>
  <w:footnote w:type="continuationSeparator" w:id="0">
    <w:p w14:paraId="2AFBD4D4" w14:textId="77777777" w:rsidR="007C6BA5" w:rsidRDefault="007C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3074E3A" w:rsidR="005A5B9A" w:rsidRPr="003D179C" w:rsidRDefault="005A5B9A" w:rsidP="005A5B9A">
    <w:pPr>
      <w:pStyle w:val="Encabezado"/>
      <w:jc w:val="right"/>
      <w:rPr>
        <w:rFonts w:ascii="Century Gothic" w:hAnsi="Century Gothic"/>
        <w:b/>
        <w:lang w:val="es-MX"/>
      </w:rPr>
    </w:pPr>
    <w:r w:rsidRPr="003D179C">
      <w:rPr>
        <w:rFonts w:ascii="Century Gothic" w:hAnsi="Century Gothic"/>
        <w:b/>
        <w:lang w:val="es-MX"/>
      </w:rPr>
      <w:t>DECRETO No.</w:t>
    </w:r>
  </w:p>
  <w:p w14:paraId="61161E7A" w14:textId="2BED6141" w:rsidR="005A5B9A" w:rsidRPr="00076D61" w:rsidRDefault="005A5B9A" w:rsidP="005A5B9A">
    <w:pPr>
      <w:ind w:right="23"/>
      <w:jc w:val="right"/>
      <w:rPr>
        <w:rFonts w:ascii="Century Gothic" w:hAnsi="Century Gothic"/>
        <w:b/>
        <w:lang w:val="es-MX"/>
      </w:rPr>
    </w:pP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r>
    <w:r w:rsidRPr="003D179C">
      <w:rPr>
        <w:rFonts w:ascii="Century Gothic" w:hAnsi="Century Gothic"/>
        <w:b/>
        <w:lang w:val="es-MX"/>
      </w:rPr>
      <w:softHyphen/>
      <w:t>LXVIII/</w:t>
    </w:r>
    <w:proofErr w:type="spellStart"/>
    <w:r w:rsidRPr="003D179C">
      <w:rPr>
        <w:rFonts w:ascii="Century Gothic" w:hAnsi="Century Gothic"/>
        <w:b/>
        <w:lang w:val="es-MX"/>
      </w:rPr>
      <w:t>APLIM</w:t>
    </w:r>
    <w:proofErr w:type="spellEnd"/>
    <w:r w:rsidRPr="003D179C">
      <w:rPr>
        <w:rFonts w:ascii="Century Gothic" w:hAnsi="Century Gothic"/>
        <w:b/>
        <w:lang w:val="es-MX"/>
      </w:rPr>
      <w:t>/0</w:t>
    </w:r>
    <w:r w:rsidR="003D179C" w:rsidRPr="003D179C">
      <w:rPr>
        <w:rFonts w:ascii="Century Gothic" w:hAnsi="Century Gothic"/>
        <w:b/>
        <w:lang w:val="es-MX"/>
      </w:rPr>
      <w:t>420</w:t>
    </w:r>
    <w:r w:rsidRPr="003D179C">
      <w:rPr>
        <w:rFonts w:ascii="Century Gothic" w:hAnsi="Century Gothic"/>
        <w:b/>
        <w:lang w:val="es-MX"/>
      </w:rPr>
      <w:t>/</w:t>
    </w:r>
    <w:proofErr w:type="gramStart"/>
    <w:r w:rsidRPr="003D179C">
      <w:rPr>
        <w:rFonts w:ascii="Century Gothic" w:hAnsi="Century Gothic"/>
        <w:b/>
        <w:lang w:val="es-MX"/>
      </w:rPr>
      <w:t>2025  I</w:t>
    </w:r>
    <w:proofErr w:type="gramEnd"/>
    <w:r w:rsidRPr="003D179C">
      <w:rPr>
        <w:rFonts w:ascii="Century Gothic" w:hAnsi="Century Gothic"/>
        <w:b/>
        <w:lang w:val="es-MX"/>
      </w:rPr>
      <w:t xml:space="preserve"> P.O.</w:t>
    </w:r>
  </w:p>
  <w:p w14:paraId="6E0B1C47" w14:textId="46500ED3"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0CD650D"/>
    <w:multiLevelType w:val="multilevel"/>
    <w:tmpl w:val="D956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CD1CB4"/>
    <w:multiLevelType w:val="multilevel"/>
    <w:tmpl w:val="9DCE7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704066"/>
    <w:multiLevelType w:val="hybridMultilevel"/>
    <w:tmpl w:val="64BA8BC2"/>
    <w:lvl w:ilvl="0" w:tplc="3A8A39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AC0C51"/>
    <w:multiLevelType w:val="multilevel"/>
    <w:tmpl w:val="48E62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3"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4"/>
  </w:num>
  <w:num w:numId="5">
    <w:abstractNumId w:val="15"/>
  </w:num>
  <w:num w:numId="6">
    <w:abstractNumId w:val="0"/>
  </w:num>
  <w:num w:numId="7">
    <w:abstractNumId w:val="1"/>
  </w:num>
  <w:num w:numId="8">
    <w:abstractNumId w:val="5"/>
  </w:num>
  <w:num w:numId="9">
    <w:abstractNumId w:val="13"/>
  </w:num>
  <w:num w:numId="10">
    <w:abstractNumId w:val="12"/>
  </w:num>
  <w:num w:numId="11">
    <w:abstractNumId w:val="11"/>
  </w:num>
  <w:num w:numId="12">
    <w:abstractNumId w:val="10"/>
  </w:num>
  <w:num w:numId="13">
    <w:abstractNumId w:val="3"/>
  </w:num>
  <w:num w:numId="14">
    <w:abstractNumId w:val="8"/>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B7F72"/>
    <w:rsid w:val="000C32E2"/>
    <w:rsid w:val="000D1AA6"/>
    <w:rsid w:val="000E7666"/>
    <w:rsid w:val="00106DD7"/>
    <w:rsid w:val="00111BBD"/>
    <w:rsid w:val="00116167"/>
    <w:rsid w:val="001270FB"/>
    <w:rsid w:val="00147C1E"/>
    <w:rsid w:val="001639D7"/>
    <w:rsid w:val="0018288C"/>
    <w:rsid w:val="00195D53"/>
    <w:rsid w:val="001A2B3C"/>
    <w:rsid w:val="001A3375"/>
    <w:rsid w:val="001A5412"/>
    <w:rsid w:val="001C51FA"/>
    <w:rsid w:val="001D03B8"/>
    <w:rsid w:val="001D3426"/>
    <w:rsid w:val="001F440C"/>
    <w:rsid w:val="001F54F1"/>
    <w:rsid w:val="00210E08"/>
    <w:rsid w:val="0023049A"/>
    <w:rsid w:val="00233A85"/>
    <w:rsid w:val="002369BC"/>
    <w:rsid w:val="00244657"/>
    <w:rsid w:val="00291FDC"/>
    <w:rsid w:val="00302C77"/>
    <w:rsid w:val="00302F53"/>
    <w:rsid w:val="00305A00"/>
    <w:rsid w:val="00327206"/>
    <w:rsid w:val="003368A0"/>
    <w:rsid w:val="00341DA4"/>
    <w:rsid w:val="003468F7"/>
    <w:rsid w:val="00363527"/>
    <w:rsid w:val="00390554"/>
    <w:rsid w:val="003A2F48"/>
    <w:rsid w:val="003A7BBD"/>
    <w:rsid w:val="003B4432"/>
    <w:rsid w:val="003C1F66"/>
    <w:rsid w:val="003C5DAB"/>
    <w:rsid w:val="003C6342"/>
    <w:rsid w:val="003D0B24"/>
    <w:rsid w:val="003D179C"/>
    <w:rsid w:val="003D2928"/>
    <w:rsid w:val="003D60E3"/>
    <w:rsid w:val="003E00F6"/>
    <w:rsid w:val="003E59BF"/>
    <w:rsid w:val="003F33B5"/>
    <w:rsid w:val="00420186"/>
    <w:rsid w:val="0042705E"/>
    <w:rsid w:val="00431CCC"/>
    <w:rsid w:val="00461F2D"/>
    <w:rsid w:val="00464F50"/>
    <w:rsid w:val="00476386"/>
    <w:rsid w:val="004B007D"/>
    <w:rsid w:val="004C5A45"/>
    <w:rsid w:val="004D31BD"/>
    <w:rsid w:val="004E1070"/>
    <w:rsid w:val="00517284"/>
    <w:rsid w:val="0052531E"/>
    <w:rsid w:val="00533668"/>
    <w:rsid w:val="005575B1"/>
    <w:rsid w:val="0057641B"/>
    <w:rsid w:val="005A123A"/>
    <w:rsid w:val="005A5B9A"/>
    <w:rsid w:val="005B4CD1"/>
    <w:rsid w:val="005E07BF"/>
    <w:rsid w:val="005E1535"/>
    <w:rsid w:val="00605171"/>
    <w:rsid w:val="006103E7"/>
    <w:rsid w:val="0061059B"/>
    <w:rsid w:val="006178A1"/>
    <w:rsid w:val="006256BB"/>
    <w:rsid w:val="0062602E"/>
    <w:rsid w:val="006325C7"/>
    <w:rsid w:val="00647136"/>
    <w:rsid w:val="00665593"/>
    <w:rsid w:val="006766AE"/>
    <w:rsid w:val="006927A2"/>
    <w:rsid w:val="00694153"/>
    <w:rsid w:val="006941DF"/>
    <w:rsid w:val="0069491A"/>
    <w:rsid w:val="006A4DEE"/>
    <w:rsid w:val="006B6A4C"/>
    <w:rsid w:val="006C139E"/>
    <w:rsid w:val="006C1CA2"/>
    <w:rsid w:val="006C43CF"/>
    <w:rsid w:val="006D12C4"/>
    <w:rsid w:val="006E0F4C"/>
    <w:rsid w:val="00701957"/>
    <w:rsid w:val="007130B3"/>
    <w:rsid w:val="00736F58"/>
    <w:rsid w:val="00741DE5"/>
    <w:rsid w:val="00745420"/>
    <w:rsid w:val="0075291B"/>
    <w:rsid w:val="007650F9"/>
    <w:rsid w:val="00775CCC"/>
    <w:rsid w:val="00795E72"/>
    <w:rsid w:val="007A3F17"/>
    <w:rsid w:val="007A40E2"/>
    <w:rsid w:val="007C6BA5"/>
    <w:rsid w:val="007D3B4E"/>
    <w:rsid w:val="007D4789"/>
    <w:rsid w:val="008003A0"/>
    <w:rsid w:val="008008C9"/>
    <w:rsid w:val="00800AF7"/>
    <w:rsid w:val="00803D07"/>
    <w:rsid w:val="00812D57"/>
    <w:rsid w:val="00830068"/>
    <w:rsid w:val="00845206"/>
    <w:rsid w:val="008463E1"/>
    <w:rsid w:val="00853992"/>
    <w:rsid w:val="00855F7E"/>
    <w:rsid w:val="00856390"/>
    <w:rsid w:val="008578DD"/>
    <w:rsid w:val="008771C5"/>
    <w:rsid w:val="0088065F"/>
    <w:rsid w:val="00887ABA"/>
    <w:rsid w:val="00891E3A"/>
    <w:rsid w:val="00895107"/>
    <w:rsid w:val="00896E4B"/>
    <w:rsid w:val="008A4CFA"/>
    <w:rsid w:val="008A536C"/>
    <w:rsid w:val="008B323D"/>
    <w:rsid w:val="008B4969"/>
    <w:rsid w:val="008D46F8"/>
    <w:rsid w:val="008D67FE"/>
    <w:rsid w:val="008E73CB"/>
    <w:rsid w:val="008F0819"/>
    <w:rsid w:val="008F7A5E"/>
    <w:rsid w:val="009353C9"/>
    <w:rsid w:val="0094625F"/>
    <w:rsid w:val="00955084"/>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494"/>
    <w:rsid w:val="00A2181C"/>
    <w:rsid w:val="00A30949"/>
    <w:rsid w:val="00A354D5"/>
    <w:rsid w:val="00A612E0"/>
    <w:rsid w:val="00A63362"/>
    <w:rsid w:val="00A65E3F"/>
    <w:rsid w:val="00A84DFC"/>
    <w:rsid w:val="00AA13A4"/>
    <w:rsid w:val="00AA4F81"/>
    <w:rsid w:val="00AE2AA9"/>
    <w:rsid w:val="00AE77AE"/>
    <w:rsid w:val="00AF1EB0"/>
    <w:rsid w:val="00B06CD2"/>
    <w:rsid w:val="00B2439C"/>
    <w:rsid w:val="00B51A09"/>
    <w:rsid w:val="00B70D32"/>
    <w:rsid w:val="00B8455B"/>
    <w:rsid w:val="00B91D75"/>
    <w:rsid w:val="00B957E6"/>
    <w:rsid w:val="00BE4BB4"/>
    <w:rsid w:val="00BF1CFD"/>
    <w:rsid w:val="00BF3CAE"/>
    <w:rsid w:val="00BF57CA"/>
    <w:rsid w:val="00C028A6"/>
    <w:rsid w:val="00C02C40"/>
    <w:rsid w:val="00C03AF2"/>
    <w:rsid w:val="00C1689E"/>
    <w:rsid w:val="00C22D96"/>
    <w:rsid w:val="00C315E1"/>
    <w:rsid w:val="00C426E3"/>
    <w:rsid w:val="00C56B1D"/>
    <w:rsid w:val="00C75DC2"/>
    <w:rsid w:val="00C83ACD"/>
    <w:rsid w:val="00C92270"/>
    <w:rsid w:val="00C96AE3"/>
    <w:rsid w:val="00C973C2"/>
    <w:rsid w:val="00CB0FF2"/>
    <w:rsid w:val="00CC0793"/>
    <w:rsid w:val="00CD2BC9"/>
    <w:rsid w:val="00CD42EF"/>
    <w:rsid w:val="00CD4B09"/>
    <w:rsid w:val="00CE6E39"/>
    <w:rsid w:val="00D03719"/>
    <w:rsid w:val="00D03F70"/>
    <w:rsid w:val="00D32D25"/>
    <w:rsid w:val="00D4000C"/>
    <w:rsid w:val="00D50357"/>
    <w:rsid w:val="00D557F9"/>
    <w:rsid w:val="00D56B15"/>
    <w:rsid w:val="00D76E22"/>
    <w:rsid w:val="00DB29E2"/>
    <w:rsid w:val="00DD656C"/>
    <w:rsid w:val="00DE38A5"/>
    <w:rsid w:val="00DE71FE"/>
    <w:rsid w:val="00E062DA"/>
    <w:rsid w:val="00E15CE7"/>
    <w:rsid w:val="00E16F78"/>
    <w:rsid w:val="00E20466"/>
    <w:rsid w:val="00E215B2"/>
    <w:rsid w:val="00E21ECD"/>
    <w:rsid w:val="00E23A2B"/>
    <w:rsid w:val="00E24164"/>
    <w:rsid w:val="00E3563B"/>
    <w:rsid w:val="00E5664C"/>
    <w:rsid w:val="00E70F5E"/>
    <w:rsid w:val="00EA4AAD"/>
    <w:rsid w:val="00EB7E80"/>
    <w:rsid w:val="00EC6866"/>
    <w:rsid w:val="00EC764B"/>
    <w:rsid w:val="00F325FF"/>
    <w:rsid w:val="00F366D5"/>
    <w:rsid w:val="00FC5274"/>
    <w:rsid w:val="00FC6C0A"/>
    <w:rsid w:val="00FD238D"/>
    <w:rsid w:val="00FD52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FD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6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31</Pages>
  <Words>4057</Words>
  <Characters>22317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61</cp:revision>
  <cp:lastPrinted>2025-12-16T17:29:00Z</cp:lastPrinted>
  <dcterms:created xsi:type="dcterms:W3CDTF">2025-12-10T20:08:00Z</dcterms:created>
  <dcterms:modified xsi:type="dcterms:W3CDTF">2025-12-16T17:29:00Z</dcterms:modified>
</cp:coreProperties>
</file>