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  <w:bookmarkStart w:id="0" w:name="_GoBack"/>
      <w:bookmarkEnd w:id="0"/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E3671">
        <w:rPr>
          <w:rFonts w:ascii="Century Gothic" w:hAnsi="Century Gothic"/>
          <w:b/>
          <w:sz w:val="25"/>
          <w:szCs w:val="25"/>
          <w:lang w:val="es-MX"/>
        </w:rPr>
        <w:t>RF</w:t>
      </w:r>
      <w:r w:rsidR="00BF211F">
        <w:rPr>
          <w:rFonts w:ascii="Century Gothic" w:hAnsi="Century Gothic"/>
          <w:b/>
          <w:sz w:val="25"/>
          <w:szCs w:val="25"/>
          <w:lang w:val="es-MX"/>
        </w:rPr>
        <w:t>LEY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0</w:t>
      </w:r>
      <w:r w:rsidR="00F23DD5">
        <w:rPr>
          <w:rFonts w:ascii="Century Gothic" w:hAnsi="Century Gothic"/>
          <w:b/>
          <w:sz w:val="25"/>
          <w:szCs w:val="25"/>
          <w:lang w:val="es-MX"/>
        </w:rPr>
        <w:t>300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8B1F26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Default="00835A33" w:rsidP="00B36AF2">
      <w:pPr>
        <w:pStyle w:val="Textoindependiente3"/>
        <w:rPr>
          <w:rFonts w:ascii="Century Gothic" w:hAnsi="Century Gothic"/>
          <w:sz w:val="16"/>
          <w:szCs w:val="16"/>
        </w:rPr>
      </w:pPr>
    </w:p>
    <w:p w:rsidR="00952BFD" w:rsidRPr="00952BFD" w:rsidRDefault="00952BFD" w:rsidP="00B36AF2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B36AF2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054F47" w:rsidRPr="006D2EB4" w:rsidRDefault="00054F47" w:rsidP="00B36AF2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6D2EB4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EC6312" w:rsidRPr="00952BFD" w:rsidRDefault="00EC6312" w:rsidP="00B36AF2">
      <w:pPr>
        <w:pStyle w:val="Textosinformato"/>
        <w:jc w:val="both"/>
        <w:rPr>
          <w:rFonts w:ascii="Century Gothic" w:hAnsi="Century Gothic"/>
          <w:b/>
          <w:sz w:val="16"/>
          <w:szCs w:val="16"/>
        </w:rPr>
      </w:pPr>
    </w:p>
    <w:p w:rsidR="00B36AF2" w:rsidRPr="00B36AF2" w:rsidRDefault="00B36AF2" w:rsidP="00B36AF2">
      <w:pPr>
        <w:spacing w:line="360" w:lineRule="auto"/>
        <w:jc w:val="both"/>
        <w:rPr>
          <w:rFonts w:ascii="Century Gothic" w:hAnsi="Century Gothic"/>
          <w:color w:val="000000"/>
          <w:sz w:val="24"/>
          <w:szCs w:val="24"/>
          <w:lang w:val="es-MX" w:eastAsia="es-MX"/>
        </w:rPr>
      </w:pPr>
      <w:r w:rsidRPr="00B36AF2">
        <w:rPr>
          <w:rFonts w:ascii="Century Gothic" w:hAnsi="Century Gothic"/>
          <w:b/>
          <w:bCs/>
          <w:color w:val="000000"/>
          <w:sz w:val="28"/>
          <w:szCs w:val="28"/>
          <w:lang w:val="es-MX" w:eastAsia="es-MX"/>
        </w:rPr>
        <w:t>ARTÍCULO PRIMERO.-</w:t>
      </w:r>
      <w:r w:rsidRPr="00B36AF2">
        <w:rPr>
          <w:rFonts w:ascii="Century Gothic" w:hAnsi="Century Gothic"/>
          <w:color w:val="000000"/>
          <w:sz w:val="24"/>
          <w:szCs w:val="24"/>
          <w:lang w:val="es-MX" w:eastAsia="es-MX"/>
        </w:rPr>
        <w:t xml:space="preserve"> Se reforma el artículo 6, fracciones V y IX; y se adicionan al artículo 35, las fracciones XX y XXI, todos de la Ley de Bienestar Animal para el Estado de Chihuahua, para quedar de la siguiente manera:</w:t>
      </w:r>
    </w:p>
    <w:p w:rsidR="00B36AF2" w:rsidRDefault="00B36AF2" w:rsidP="00B36AF2">
      <w:pPr>
        <w:spacing w:line="360" w:lineRule="auto"/>
        <w:jc w:val="both"/>
        <w:rPr>
          <w:rFonts w:ascii="Century Gothic" w:hAnsi="Century Gothic"/>
          <w:b/>
          <w:bCs/>
          <w:color w:val="000000"/>
          <w:sz w:val="24"/>
          <w:szCs w:val="24"/>
          <w:lang w:val="es-MX" w:eastAsia="es-MX"/>
        </w:rPr>
      </w:pPr>
    </w:p>
    <w:p w:rsidR="00B36AF2" w:rsidRPr="00B36AF2" w:rsidRDefault="00B36AF2" w:rsidP="00B36AF2">
      <w:pPr>
        <w:spacing w:line="360" w:lineRule="auto"/>
        <w:jc w:val="both"/>
        <w:rPr>
          <w:rFonts w:ascii="Century Gothic" w:hAnsi="Century Gothic"/>
          <w:color w:val="000000"/>
          <w:sz w:val="24"/>
          <w:szCs w:val="24"/>
          <w:lang w:val="es-MX" w:eastAsia="es-MX"/>
        </w:rPr>
      </w:pPr>
      <w:r w:rsidRPr="00B36AF2">
        <w:rPr>
          <w:rFonts w:ascii="Century Gothic" w:hAnsi="Century Gothic"/>
          <w:b/>
          <w:bCs/>
          <w:color w:val="000000"/>
          <w:sz w:val="24"/>
          <w:szCs w:val="24"/>
          <w:lang w:val="es-MX" w:eastAsia="es-MX"/>
        </w:rPr>
        <w:t>ARTÍCULO 6.</w:t>
      </w:r>
      <w:r w:rsidRPr="00B36AF2">
        <w:rPr>
          <w:rFonts w:ascii="Century Gothic" w:hAnsi="Century Gothic"/>
          <w:color w:val="000000"/>
          <w:sz w:val="24"/>
          <w:szCs w:val="24"/>
          <w:lang w:val="es-MX" w:eastAsia="es-MX"/>
        </w:rPr>
        <w:t xml:space="preserve"> …</w:t>
      </w:r>
    </w:p>
    <w:p w:rsidR="00B36AF2" w:rsidRPr="00B36AF2" w:rsidRDefault="00B36AF2" w:rsidP="00B36AF2">
      <w:pPr>
        <w:spacing w:line="360" w:lineRule="auto"/>
        <w:ind w:left="567"/>
        <w:jc w:val="both"/>
        <w:rPr>
          <w:rFonts w:ascii="Century Gothic" w:hAnsi="Century Gothic"/>
          <w:color w:val="000000"/>
          <w:sz w:val="24"/>
          <w:szCs w:val="24"/>
          <w:lang w:val="es-MX" w:eastAsia="es-MX"/>
        </w:rPr>
      </w:pPr>
      <w:r w:rsidRPr="00B36AF2">
        <w:rPr>
          <w:rFonts w:ascii="Century Gothic" w:hAnsi="Century Gothic"/>
          <w:color w:val="000000"/>
          <w:sz w:val="24"/>
          <w:szCs w:val="24"/>
          <w:lang w:val="es-MX" w:eastAsia="es-MX"/>
        </w:rPr>
        <w:t>I a IV. …</w:t>
      </w:r>
    </w:p>
    <w:p w:rsidR="00B36AF2" w:rsidRPr="00B36AF2" w:rsidRDefault="00B36AF2" w:rsidP="00B36AF2">
      <w:pPr>
        <w:spacing w:line="360" w:lineRule="auto"/>
        <w:ind w:left="851" w:hanging="567"/>
        <w:jc w:val="both"/>
        <w:rPr>
          <w:rFonts w:ascii="Century Gothic" w:hAnsi="Century Gothic"/>
          <w:color w:val="000000"/>
          <w:sz w:val="24"/>
          <w:szCs w:val="24"/>
          <w:lang w:val="es-MX" w:eastAsia="es-MX"/>
        </w:rPr>
      </w:pPr>
      <w:r w:rsidRPr="00B36AF2">
        <w:rPr>
          <w:rFonts w:ascii="Century Gothic" w:hAnsi="Century Gothic"/>
          <w:color w:val="000000"/>
          <w:sz w:val="24"/>
          <w:szCs w:val="24"/>
          <w:lang w:val="es-MX" w:eastAsia="es-MX"/>
        </w:rPr>
        <w:t xml:space="preserve">    V. Promover la creación de Centros de Control Animal, </w:t>
      </w:r>
      <w:r w:rsidRPr="00B36AF2">
        <w:rPr>
          <w:rFonts w:ascii="Century Gothic" w:hAnsi="Century Gothic"/>
          <w:b/>
          <w:bCs/>
          <w:color w:val="000000"/>
          <w:sz w:val="24"/>
          <w:szCs w:val="24"/>
          <w:lang w:val="es-MX" w:eastAsia="es-MX"/>
        </w:rPr>
        <w:t xml:space="preserve">por acto propio o por colaboración con </w:t>
      </w:r>
      <w:r w:rsidRPr="00B36AF2">
        <w:rPr>
          <w:rFonts w:ascii="Century Gothic" w:hAnsi="Century Gothic"/>
          <w:color w:val="000000"/>
          <w:sz w:val="24"/>
          <w:szCs w:val="24"/>
          <w:lang w:val="es-MX" w:eastAsia="es-MX"/>
        </w:rPr>
        <w:t>los ayuntamientos del Estado.</w:t>
      </w:r>
      <w:r w:rsidRPr="00B36AF2">
        <w:rPr>
          <w:rFonts w:ascii="Century Gothic" w:hAnsi="Century Gothic"/>
          <w:b/>
          <w:bCs/>
          <w:color w:val="000000"/>
          <w:sz w:val="24"/>
          <w:szCs w:val="24"/>
          <w:lang w:val="es-MX" w:eastAsia="es-MX"/>
        </w:rPr>
        <w:t xml:space="preserve"> Para efectos, los antirrábicos deberán ser convertidos y funcionar como Centros de Control Animal</w:t>
      </w:r>
      <w:r w:rsidRPr="00B36AF2">
        <w:rPr>
          <w:rFonts w:ascii="Century Gothic" w:hAnsi="Century Gothic"/>
          <w:color w:val="000000"/>
          <w:sz w:val="24"/>
          <w:szCs w:val="24"/>
          <w:lang w:val="es-MX" w:eastAsia="es-MX"/>
        </w:rPr>
        <w:t>.</w:t>
      </w:r>
    </w:p>
    <w:p w:rsidR="00B36AF2" w:rsidRPr="00B36AF2" w:rsidRDefault="00B36AF2" w:rsidP="00B36AF2">
      <w:pPr>
        <w:spacing w:line="360" w:lineRule="auto"/>
        <w:ind w:left="567"/>
        <w:jc w:val="both"/>
        <w:rPr>
          <w:rFonts w:ascii="Century Gothic" w:hAnsi="Century Gothic"/>
          <w:color w:val="000000"/>
          <w:sz w:val="24"/>
          <w:szCs w:val="24"/>
          <w:lang w:val="es-MX" w:eastAsia="es-MX"/>
        </w:rPr>
      </w:pPr>
      <w:r w:rsidRPr="00B36AF2">
        <w:rPr>
          <w:rFonts w:ascii="Century Gothic" w:hAnsi="Century Gothic"/>
          <w:color w:val="000000"/>
          <w:sz w:val="24"/>
          <w:szCs w:val="24"/>
          <w:lang w:val="es-MX" w:eastAsia="es-MX"/>
        </w:rPr>
        <w:t>VI a VIII. …</w:t>
      </w:r>
    </w:p>
    <w:p w:rsidR="00B36AF2" w:rsidRPr="00B36AF2" w:rsidRDefault="00B36AF2" w:rsidP="00B36AF2">
      <w:pPr>
        <w:spacing w:line="360" w:lineRule="auto"/>
        <w:ind w:left="851" w:hanging="710"/>
        <w:jc w:val="both"/>
        <w:rPr>
          <w:rFonts w:ascii="Century Gothic" w:hAnsi="Century Gothic"/>
          <w:b/>
          <w:bCs/>
          <w:color w:val="000000"/>
          <w:sz w:val="24"/>
          <w:szCs w:val="24"/>
          <w:lang w:val="es-MX" w:eastAsia="es-MX"/>
        </w:rPr>
      </w:pPr>
      <w:r w:rsidRPr="00B36AF2">
        <w:rPr>
          <w:rFonts w:ascii="Century Gothic" w:hAnsi="Century Gothic"/>
          <w:color w:val="000000"/>
          <w:sz w:val="24"/>
          <w:szCs w:val="24"/>
          <w:lang w:val="es-MX" w:eastAsia="es-MX"/>
        </w:rPr>
        <w:t xml:space="preserve">      IX. Vigilar el cumplimiento de las normas oficiales mexicanas expedidas por la Federación, </w:t>
      </w:r>
      <w:r w:rsidRPr="00B36AF2">
        <w:rPr>
          <w:rFonts w:ascii="Century Gothic" w:hAnsi="Century Gothic"/>
          <w:b/>
          <w:bCs/>
          <w:color w:val="000000"/>
          <w:sz w:val="24"/>
          <w:szCs w:val="24"/>
          <w:lang w:val="es-MX" w:eastAsia="es-MX"/>
        </w:rPr>
        <w:t>observando los principios y objetivos de la presente Ley, creando por consecuencia las Normas Técnicas para el Estado y sus reglamentos.</w:t>
      </w:r>
    </w:p>
    <w:p w:rsidR="00B36AF2" w:rsidRPr="00B36AF2" w:rsidRDefault="00B36AF2" w:rsidP="00B36AF2">
      <w:pPr>
        <w:spacing w:line="360" w:lineRule="auto"/>
        <w:ind w:left="851" w:hanging="710"/>
        <w:jc w:val="both"/>
        <w:rPr>
          <w:rFonts w:ascii="Century Gothic" w:hAnsi="Century Gothic"/>
          <w:b/>
          <w:bCs/>
          <w:color w:val="000000"/>
          <w:sz w:val="24"/>
          <w:szCs w:val="24"/>
          <w:lang w:val="es-MX" w:eastAsia="es-MX"/>
        </w:rPr>
      </w:pPr>
      <w:r w:rsidRPr="00B36AF2">
        <w:rPr>
          <w:rFonts w:ascii="Century Gothic" w:hAnsi="Century Gothic"/>
          <w:color w:val="000000"/>
          <w:sz w:val="24"/>
          <w:szCs w:val="24"/>
          <w:lang w:val="es-MX" w:eastAsia="es-MX"/>
        </w:rPr>
        <w:lastRenderedPageBreak/>
        <w:t xml:space="preserve">      X a XIV. …</w:t>
      </w:r>
    </w:p>
    <w:p w:rsidR="00B36AF2" w:rsidRDefault="00B36AF2" w:rsidP="00B36AF2">
      <w:pPr>
        <w:spacing w:line="360" w:lineRule="auto"/>
        <w:jc w:val="both"/>
        <w:rPr>
          <w:rFonts w:ascii="Century Gothic" w:hAnsi="Century Gothic"/>
          <w:b/>
          <w:bCs/>
          <w:color w:val="000000"/>
          <w:sz w:val="24"/>
          <w:szCs w:val="24"/>
          <w:lang w:val="es-MX" w:eastAsia="es-MX"/>
        </w:rPr>
      </w:pPr>
    </w:p>
    <w:p w:rsidR="00B36AF2" w:rsidRPr="00B36AF2" w:rsidRDefault="00B36AF2" w:rsidP="00B36AF2">
      <w:pPr>
        <w:spacing w:line="360" w:lineRule="auto"/>
        <w:jc w:val="both"/>
        <w:rPr>
          <w:rFonts w:ascii="Century Gothic" w:hAnsi="Century Gothic"/>
          <w:color w:val="000000"/>
          <w:sz w:val="24"/>
          <w:szCs w:val="24"/>
          <w:lang w:val="es-MX" w:eastAsia="es-MX"/>
        </w:rPr>
      </w:pPr>
      <w:r w:rsidRPr="00B36AF2">
        <w:rPr>
          <w:rFonts w:ascii="Century Gothic" w:hAnsi="Century Gothic"/>
          <w:b/>
          <w:bCs/>
          <w:color w:val="000000"/>
          <w:sz w:val="24"/>
          <w:szCs w:val="24"/>
          <w:lang w:val="es-MX" w:eastAsia="es-MX"/>
        </w:rPr>
        <w:t>ARTÍCULO 35.</w:t>
      </w:r>
      <w:r w:rsidRPr="00B36AF2">
        <w:rPr>
          <w:rFonts w:ascii="Century Gothic" w:hAnsi="Century Gothic"/>
          <w:color w:val="000000"/>
          <w:sz w:val="24"/>
          <w:szCs w:val="24"/>
          <w:lang w:val="es-MX" w:eastAsia="es-MX"/>
        </w:rPr>
        <w:t xml:space="preserve"> …</w:t>
      </w:r>
    </w:p>
    <w:p w:rsidR="00B36AF2" w:rsidRPr="00B36AF2" w:rsidRDefault="00B36AF2" w:rsidP="00B36AF2">
      <w:pPr>
        <w:spacing w:line="360" w:lineRule="auto"/>
        <w:ind w:left="851"/>
        <w:jc w:val="both"/>
        <w:rPr>
          <w:rFonts w:ascii="Century Gothic" w:hAnsi="Century Gothic"/>
          <w:color w:val="000000"/>
          <w:sz w:val="24"/>
          <w:szCs w:val="24"/>
          <w:lang w:val="es-MX" w:eastAsia="es-MX"/>
        </w:rPr>
      </w:pPr>
      <w:r w:rsidRPr="00B36AF2">
        <w:rPr>
          <w:rFonts w:ascii="Century Gothic" w:hAnsi="Century Gothic"/>
          <w:color w:val="000000"/>
          <w:sz w:val="24"/>
          <w:szCs w:val="24"/>
          <w:lang w:val="es-MX" w:eastAsia="es-MX"/>
        </w:rPr>
        <w:t>I a XIX. …</w:t>
      </w:r>
    </w:p>
    <w:p w:rsidR="00B36AF2" w:rsidRPr="00B36AF2" w:rsidRDefault="00B36AF2" w:rsidP="00B36AF2">
      <w:pPr>
        <w:spacing w:line="360" w:lineRule="auto"/>
        <w:ind w:left="1276" w:hanging="992"/>
        <w:jc w:val="both"/>
        <w:rPr>
          <w:rFonts w:ascii="Century Gothic" w:hAnsi="Century Gothic"/>
          <w:b/>
          <w:bCs/>
          <w:color w:val="000000"/>
          <w:sz w:val="24"/>
          <w:szCs w:val="24"/>
          <w:lang w:val="es-MX" w:eastAsia="es-MX"/>
        </w:rPr>
      </w:pPr>
      <w:r w:rsidRPr="00B36AF2">
        <w:rPr>
          <w:rFonts w:ascii="Century Gothic" w:hAnsi="Century Gothic"/>
          <w:color w:val="000000"/>
          <w:sz w:val="24"/>
          <w:szCs w:val="24"/>
          <w:lang w:val="es-MX" w:eastAsia="es-MX"/>
        </w:rPr>
        <w:t xml:space="preserve">      </w:t>
      </w:r>
      <w:r w:rsidRPr="00B36AF2">
        <w:rPr>
          <w:rFonts w:ascii="Century Gothic" w:hAnsi="Century Gothic"/>
          <w:b/>
          <w:bCs/>
          <w:color w:val="000000"/>
          <w:sz w:val="24"/>
          <w:szCs w:val="24"/>
          <w:lang w:val="es-MX" w:eastAsia="es-MX"/>
        </w:rPr>
        <w:t>XX.</w:t>
      </w:r>
      <w:r w:rsidR="00450626">
        <w:rPr>
          <w:rFonts w:ascii="Century Gothic" w:hAnsi="Century Gothic"/>
          <w:b/>
          <w:bCs/>
          <w:color w:val="000000"/>
          <w:sz w:val="24"/>
          <w:szCs w:val="24"/>
          <w:lang w:val="es-MX" w:eastAsia="es-MX"/>
        </w:rPr>
        <w:tab/>
      </w:r>
      <w:r w:rsidRPr="00B36AF2">
        <w:rPr>
          <w:rFonts w:ascii="Century Gothic" w:hAnsi="Century Gothic"/>
          <w:b/>
          <w:bCs/>
          <w:color w:val="000000"/>
          <w:sz w:val="24"/>
          <w:szCs w:val="24"/>
          <w:lang w:val="es-MX" w:eastAsia="es-MX"/>
        </w:rPr>
        <w:t>Aplicar las Normas Oficiales Mexicanas, así como la promoción y aplicación de las Normas Técnicas del Estado, conforme a los principios y objetivos de esta Ley.</w:t>
      </w:r>
    </w:p>
    <w:p w:rsidR="00B36AF2" w:rsidRDefault="00B36AF2" w:rsidP="00B36AF2">
      <w:pPr>
        <w:spacing w:line="360" w:lineRule="auto"/>
        <w:ind w:left="1276" w:hanging="992"/>
        <w:jc w:val="both"/>
        <w:rPr>
          <w:rFonts w:ascii="Century Gothic" w:hAnsi="Century Gothic"/>
          <w:b/>
          <w:bCs/>
          <w:color w:val="000000"/>
          <w:sz w:val="24"/>
          <w:szCs w:val="24"/>
          <w:lang w:val="es-MX" w:eastAsia="es-MX"/>
        </w:rPr>
      </w:pPr>
      <w:r w:rsidRPr="00B36AF2">
        <w:rPr>
          <w:rFonts w:ascii="Century Gothic" w:hAnsi="Century Gothic"/>
          <w:b/>
          <w:bCs/>
          <w:color w:val="000000"/>
          <w:sz w:val="24"/>
          <w:szCs w:val="24"/>
          <w:lang w:val="es-MX" w:eastAsia="es-MX"/>
        </w:rPr>
        <w:t xml:space="preserve">      XXI.</w:t>
      </w:r>
      <w:bookmarkStart w:id="1" w:name="_Hlk107997882"/>
      <w:r w:rsidR="00450626">
        <w:rPr>
          <w:rFonts w:ascii="Century Gothic" w:hAnsi="Century Gothic"/>
          <w:b/>
          <w:bCs/>
          <w:color w:val="000000"/>
          <w:sz w:val="24"/>
          <w:szCs w:val="24"/>
          <w:lang w:val="es-MX" w:eastAsia="es-MX"/>
        </w:rPr>
        <w:tab/>
      </w:r>
      <w:r w:rsidRPr="00B36AF2">
        <w:rPr>
          <w:rFonts w:ascii="Century Gothic" w:hAnsi="Century Gothic"/>
          <w:b/>
          <w:bCs/>
          <w:color w:val="000000"/>
          <w:sz w:val="24"/>
          <w:szCs w:val="24"/>
          <w:lang w:val="es-MX" w:eastAsia="es-MX"/>
        </w:rPr>
        <w:t>Asumir las funciones y facultades de los antirrábicos, en coordinación con las autoridades sanitarias, para la atención de la zoonosis, tratamiento y destino de animales muertos y la detección de lugares que representen un peligro para la salud pública.</w:t>
      </w:r>
    </w:p>
    <w:p w:rsidR="00B36AF2" w:rsidRPr="00B36AF2" w:rsidRDefault="00B36AF2" w:rsidP="00B36AF2">
      <w:pPr>
        <w:spacing w:line="360" w:lineRule="auto"/>
        <w:ind w:left="1276" w:hanging="992"/>
        <w:jc w:val="both"/>
        <w:rPr>
          <w:rFonts w:ascii="Century Gothic" w:hAnsi="Century Gothic"/>
          <w:color w:val="000000"/>
          <w:sz w:val="24"/>
          <w:szCs w:val="24"/>
          <w:lang w:val="es-MX" w:eastAsia="es-MX"/>
        </w:rPr>
      </w:pPr>
    </w:p>
    <w:bookmarkEnd w:id="1"/>
    <w:p w:rsidR="00B36AF2" w:rsidRPr="00B36AF2" w:rsidRDefault="00B36AF2" w:rsidP="00B36AF2">
      <w:pPr>
        <w:spacing w:line="360" w:lineRule="auto"/>
        <w:jc w:val="both"/>
        <w:rPr>
          <w:rFonts w:ascii="Century Gothic" w:hAnsi="Century Gothic"/>
          <w:color w:val="000000"/>
          <w:sz w:val="24"/>
          <w:szCs w:val="24"/>
          <w:lang w:val="es-MX" w:eastAsia="es-MX"/>
        </w:rPr>
      </w:pPr>
      <w:r w:rsidRPr="00B36AF2">
        <w:rPr>
          <w:rFonts w:ascii="Century Gothic" w:hAnsi="Century Gothic"/>
          <w:b/>
          <w:bCs/>
          <w:color w:val="000000"/>
          <w:sz w:val="28"/>
          <w:szCs w:val="28"/>
          <w:lang w:val="es-MX" w:eastAsia="es-MX"/>
        </w:rPr>
        <w:t>ARTÍCULO SEGUNDO.</w:t>
      </w:r>
      <w:r w:rsidRPr="00B36AF2">
        <w:rPr>
          <w:rFonts w:ascii="Century Gothic" w:hAnsi="Century Gothic"/>
          <w:color w:val="000000"/>
          <w:sz w:val="24"/>
          <w:szCs w:val="24"/>
          <w:lang w:val="es-MX" w:eastAsia="es-MX"/>
        </w:rPr>
        <w:t>- Se reforman los artículos 362, fracciones V y VI; y 367, ambos de la Ley Estatal de Salud, para quedar de la siguiente manera:</w:t>
      </w:r>
    </w:p>
    <w:p w:rsidR="00B36AF2" w:rsidRDefault="00B36AF2" w:rsidP="00B36AF2">
      <w:pPr>
        <w:spacing w:line="360" w:lineRule="auto"/>
        <w:jc w:val="both"/>
        <w:rPr>
          <w:rFonts w:ascii="Century Gothic" w:hAnsi="Century Gothic"/>
          <w:b/>
          <w:bCs/>
          <w:color w:val="000000"/>
          <w:sz w:val="24"/>
          <w:szCs w:val="24"/>
          <w:lang w:val="es-MX" w:eastAsia="es-MX"/>
        </w:rPr>
      </w:pPr>
    </w:p>
    <w:p w:rsidR="00B36AF2" w:rsidRPr="00B36AF2" w:rsidRDefault="00B36AF2" w:rsidP="00B36AF2">
      <w:pPr>
        <w:spacing w:line="360" w:lineRule="auto"/>
        <w:jc w:val="both"/>
        <w:rPr>
          <w:rFonts w:ascii="Century Gothic" w:hAnsi="Century Gothic"/>
          <w:color w:val="000000"/>
          <w:sz w:val="24"/>
          <w:szCs w:val="24"/>
          <w:lang w:val="es-MX" w:eastAsia="es-MX"/>
        </w:rPr>
      </w:pPr>
      <w:r w:rsidRPr="00B36AF2">
        <w:rPr>
          <w:rFonts w:ascii="Century Gothic" w:hAnsi="Century Gothic"/>
          <w:b/>
          <w:bCs/>
          <w:color w:val="000000"/>
          <w:sz w:val="24"/>
          <w:szCs w:val="24"/>
          <w:lang w:val="es-MX" w:eastAsia="es-MX"/>
        </w:rPr>
        <w:t>Artículo 362.</w:t>
      </w:r>
      <w:r w:rsidRPr="00B36AF2">
        <w:rPr>
          <w:rFonts w:ascii="Century Gothic" w:hAnsi="Century Gothic"/>
          <w:color w:val="000000"/>
          <w:sz w:val="24"/>
          <w:szCs w:val="24"/>
          <w:lang w:val="es-MX" w:eastAsia="es-MX"/>
        </w:rPr>
        <w:t xml:space="preserve"> …</w:t>
      </w:r>
    </w:p>
    <w:p w:rsidR="00B36AF2" w:rsidRPr="00B36AF2" w:rsidRDefault="00B36AF2" w:rsidP="00B36AF2">
      <w:pPr>
        <w:spacing w:line="360" w:lineRule="auto"/>
        <w:ind w:left="709"/>
        <w:jc w:val="both"/>
        <w:rPr>
          <w:rFonts w:ascii="Century Gothic" w:hAnsi="Century Gothic"/>
          <w:color w:val="000000"/>
          <w:sz w:val="24"/>
          <w:szCs w:val="24"/>
          <w:lang w:val="es-MX" w:eastAsia="es-MX"/>
        </w:rPr>
      </w:pPr>
      <w:r w:rsidRPr="00B36AF2">
        <w:rPr>
          <w:rFonts w:ascii="Century Gothic" w:hAnsi="Century Gothic"/>
          <w:color w:val="000000"/>
          <w:sz w:val="24"/>
          <w:szCs w:val="24"/>
          <w:lang w:val="es-MX" w:eastAsia="es-MX"/>
        </w:rPr>
        <w:t>I a IV. …</w:t>
      </w:r>
    </w:p>
    <w:p w:rsidR="00B36AF2" w:rsidRPr="00B36AF2" w:rsidRDefault="00B36AF2" w:rsidP="00B36AF2">
      <w:pPr>
        <w:spacing w:line="360" w:lineRule="auto"/>
        <w:ind w:left="993" w:hanging="568"/>
        <w:jc w:val="both"/>
        <w:rPr>
          <w:rFonts w:ascii="Century Gothic" w:hAnsi="Century Gothic"/>
          <w:b/>
          <w:bCs/>
          <w:color w:val="000000"/>
          <w:sz w:val="24"/>
          <w:szCs w:val="24"/>
          <w:lang w:val="es-MX" w:eastAsia="es-MX"/>
        </w:rPr>
      </w:pPr>
      <w:r w:rsidRPr="00B36AF2">
        <w:rPr>
          <w:rFonts w:ascii="Century Gothic" w:hAnsi="Century Gothic"/>
          <w:color w:val="000000"/>
          <w:sz w:val="24"/>
          <w:szCs w:val="24"/>
          <w:lang w:val="es-MX" w:eastAsia="es-MX"/>
        </w:rPr>
        <w:t xml:space="preserve">    V. La vacunación de animales, </w:t>
      </w:r>
      <w:r w:rsidRPr="00B36AF2">
        <w:rPr>
          <w:rFonts w:ascii="Century Gothic" w:hAnsi="Century Gothic"/>
          <w:b/>
          <w:bCs/>
          <w:color w:val="000000"/>
          <w:sz w:val="24"/>
          <w:szCs w:val="24"/>
          <w:lang w:val="es-MX" w:eastAsia="es-MX"/>
        </w:rPr>
        <w:t>en colaboración con las autoridades en materia de ecología y medio ambiente.</w:t>
      </w:r>
    </w:p>
    <w:p w:rsidR="00B36AF2" w:rsidRPr="00B36AF2" w:rsidRDefault="00B36AF2" w:rsidP="00B36AF2">
      <w:pPr>
        <w:spacing w:line="360" w:lineRule="auto"/>
        <w:ind w:left="993" w:hanging="568"/>
        <w:jc w:val="both"/>
        <w:rPr>
          <w:rFonts w:ascii="Century Gothic" w:hAnsi="Century Gothic"/>
          <w:b/>
          <w:bCs/>
          <w:color w:val="000000"/>
          <w:sz w:val="24"/>
          <w:szCs w:val="24"/>
          <w:lang w:val="es-MX" w:eastAsia="es-MX"/>
        </w:rPr>
      </w:pPr>
      <w:r w:rsidRPr="00B36AF2">
        <w:rPr>
          <w:rFonts w:ascii="Century Gothic" w:hAnsi="Century Gothic"/>
          <w:color w:val="000000"/>
          <w:sz w:val="24"/>
          <w:szCs w:val="24"/>
          <w:lang w:val="es-MX" w:eastAsia="es-MX"/>
        </w:rPr>
        <w:t xml:space="preserve">    VI. La destrucción o control de insectos u otra fauna transmisora y nociva, </w:t>
      </w:r>
      <w:r w:rsidRPr="00B36AF2">
        <w:rPr>
          <w:rFonts w:ascii="Century Gothic" w:hAnsi="Century Gothic"/>
          <w:b/>
          <w:bCs/>
          <w:color w:val="000000"/>
          <w:sz w:val="24"/>
          <w:szCs w:val="24"/>
          <w:lang w:val="es-MX" w:eastAsia="es-MX"/>
        </w:rPr>
        <w:t xml:space="preserve">esto con observancia de la Ley de Bienestar Animal para el </w:t>
      </w:r>
      <w:r w:rsidRPr="00B36AF2">
        <w:rPr>
          <w:rFonts w:ascii="Century Gothic" w:hAnsi="Century Gothic"/>
          <w:b/>
          <w:bCs/>
          <w:color w:val="000000"/>
          <w:sz w:val="24"/>
          <w:szCs w:val="24"/>
          <w:lang w:val="es-MX" w:eastAsia="es-MX"/>
        </w:rPr>
        <w:lastRenderedPageBreak/>
        <w:t>Estado de Chihuahua, la Ley de Equilibrio Ecológico y Protección al Ambiente del Estado de Chihuahua, así como de las normas en la materia.</w:t>
      </w:r>
    </w:p>
    <w:p w:rsidR="00B36AF2" w:rsidRDefault="00B36AF2" w:rsidP="00B36AF2">
      <w:pPr>
        <w:spacing w:line="360" w:lineRule="auto"/>
        <w:ind w:left="709"/>
        <w:jc w:val="both"/>
        <w:rPr>
          <w:rFonts w:ascii="Century Gothic" w:hAnsi="Century Gothic"/>
          <w:color w:val="000000"/>
          <w:sz w:val="24"/>
          <w:szCs w:val="24"/>
          <w:lang w:val="es-MX" w:eastAsia="es-MX"/>
        </w:rPr>
      </w:pPr>
      <w:r w:rsidRPr="00B36AF2">
        <w:rPr>
          <w:rFonts w:ascii="Century Gothic" w:hAnsi="Century Gothic"/>
          <w:color w:val="000000"/>
          <w:sz w:val="24"/>
          <w:szCs w:val="24"/>
          <w:lang w:val="es-MX" w:eastAsia="es-MX"/>
        </w:rPr>
        <w:t>VII a XIII. …</w:t>
      </w:r>
    </w:p>
    <w:p w:rsidR="00B36AF2" w:rsidRPr="00B36AF2" w:rsidRDefault="00B36AF2" w:rsidP="00B36AF2">
      <w:pPr>
        <w:spacing w:line="360" w:lineRule="auto"/>
        <w:ind w:left="709"/>
        <w:jc w:val="both"/>
        <w:rPr>
          <w:rFonts w:ascii="Century Gothic" w:hAnsi="Century Gothic"/>
          <w:color w:val="000000"/>
          <w:sz w:val="24"/>
          <w:szCs w:val="24"/>
          <w:lang w:val="es-MX" w:eastAsia="es-MX"/>
        </w:rPr>
      </w:pPr>
    </w:p>
    <w:p w:rsidR="00B36AF2" w:rsidRDefault="00B36AF2" w:rsidP="00B36AF2">
      <w:pPr>
        <w:spacing w:line="360" w:lineRule="auto"/>
        <w:jc w:val="both"/>
        <w:rPr>
          <w:rFonts w:ascii="Century Gothic" w:hAnsi="Century Gothic"/>
          <w:color w:val="000000"/>
          <w:sz w:val="24"/>
          <w:szCs w:val="24"/>
          <w:lang w:val="es-MX" w:eastAsia="es-MX"/>
        </w:rPr>
      </w:pPr>
      <w:r w:rsidRPr="00B36AF2">
        <w:rPr>
          <w:rFonts w:ascii="Century Gothic" w:hAnsi="Century Gothic"/>
          <w:b/>
          <w:bCs/>
          <w:color w:val="000000"/>
          <w:sz w:val="24"/>
          <w:szCs w:val="24"/>
          <w:lang w:val="es-MX" w:eastAsia="es-MX"/>
        </w:rPr>
        <w:t>Artículo 367.</w:t>
      </w:r>
      <w:r w:rsidRPr="00B36AF2">
        <w:rPr>
          <w:rFonts w:ascii="Century Gothic" w:hAnsi="Century Gothic"/>
          <w:color w:val="000000"/>
          <w:sz w:val="24"/>
          <w:szCs w:val="24"/>
          <w:lang w:val="es-MX" w:eastAsia="es-MX"/>
        </w:rPr>
        <w:t xml:space="preserve"> El Ejecutivo del Estado podrá ordenar o proceder a la vacunación de animales, que puedan constituirse en transmisores de enfermedades al hombre o que pongan en riesgo su salud, en coordinación, en su caso, con las dependencias encargadas del </w:t>
      </w:r>
      <w:r w:rsidRPr="00B36AF2">
        <w:rPr>
          <w:rFonts w:ascii="Century Gothic" w:hAnsi="Century Gothic"/>
          <w:b/>
          <w:bCs/>
          <w:color w:val="000000"/>
          <w:sz w:val="24"/>
          <w:szCs w:val="24"/>
          <w:lang w:val="es-MX" w:eastAsia="es-MX"/>
        </w:rPr>
        <w:t>bienestar y protección</w:t>
      </w:r>
      <w:r w:rsidRPr="00B36AF2">
        <w:rPr>
          <w:rFonts w:ascii="Century Gothic" w:hAnsi="Century Gothic"/>
          <w:color w:val="000000"/>
          <w:sz w:val="24"/>
          <w:szCs w:val="24"/>
          <w:lang w:val="es-MX" w:eastAsia="es-MX"/>
        </w:rPr>
        <w:t xml:space="preserve"> animal.</w:t>
      </w:r>
    </w:p>
    <w:p w:rsidR="00B36AF2" w:rsidRPr="00B36AF2" w:rsidRDefault="00B36AF2" w:rsidP="00B36AF2">
      <w:pPr>
        <w:spacing w:line="360" w:lineRule="auto"/>
        <w:jc w:val="both"/>
        <w:rPr>
          <w:rFonts w:ascii="Century Gothic" w:hAnsi="Century Gothic"/>
          <w:color w:val="000000"/>
          <w:sz w:val="24"/>
          <w:szCs w:val="24"/>
          <w:lang w:val="es-MX" w:eastAsia="es-MX"/>
        </w:rPr>
      </w:pPr>
    </w:p>
    <w:p w:rsidR="00B36AF2" w:rsidRDefault="00B36AF2" w:rsidP="00B36AF2">
      <w:pPr>
        <w:spacing w:line="360" w:lineRule="auto"/>
        <w:jc w:val="center"/>
        <w:rPr>
          <w:rFonts w:ascii="Century Gothic" w:hAnsi="Century Gothic"/>
          <w:b/>
          <w:bCs/>
          <w:color w:val="000000"/>
          <w:sz w:val="28"/>
          <w:szCs w:val="28"/>
          <w:lang w:val="es-MX" w:eastAsia="es-MX"/>
        </w:rPr>
      </w:pPr>
      <w:r w:rsidRPr="00B36AF2">
        <w:rPr>
          <w:rFonts w:ascii="Century Gothic" w:hAnsi="Century Gothic"/>
          <w:b/>
          <w:bCs/>
          <w:color w:val="000000"/>
          <w:sz w:val="28"/>
          <w:szCs w:val="28"/>
          <w:lang w:val="es-MX" w:eastAsia="es-MX"/>
        </w:rPr>
        <w:t>T R A N S I T O R I O S</w:t>
      </w:r>
    </w:p>
    <w:p w:rsidR="00B36AF2" w:rsidRPr="00B36AF2" w:rsidRDefault="00B36AF2" w:rsidP="00B36AF2">
      <w:pPr>
        <w:spacing w:line="360" w:lineRule="auto"/>
        <w:jc w:val="center"/>
        <w:rPr>
          <w:rFonts w:ascii="Century Gothic" w:hAnsi="Century Gothic"/>
          <w:b/>
          <w:bCs/>
          <w:color w:val="000000"/>
          <w:sz w:val="24"/>
          <w:szCs w:val="28"/>
          <w:lang w:val="es-MX" w:eastAsia="es-MX"/>
        </w:rPr>
      </w:pPr>
    </w:p>
    <w:p w:rsidR="00B36AF2" w:rsidRPr="00B36AF2" w:rsidRDefault="00B36AF2" w:rsidP="00B36AF2">
      <w:pPr>
        <w:spacing w:line="36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B36AF2">
        <w:rPr>
          <w:rFonts w:ascii="Century Gothic" w:hAnsi="Century Gothic" w:cs="Arial"/>
          <w:b/>
          <w:bCs/>
          <w:color w:val="000000"/>
          <w:sz w:val="28"/>
          <w:szCs w:val="28"/>
        </w:rPr>
        <w:t>ARTÍCULO PRIMERO.-</w:t>
      </w:r>
      <w:r w:rsidRPr="00B36AF2">
        <w:rPr>
          <w:rFonts w:ascii="Century Gothic" w:hAnsi="Century Gothic" w:cs="Arial"/>
          <w:color w:val="000000"/>
          <w:sz w:val="24"/>
          <w:szCs w:val="24"/>
        </w:rPr>
        <w:t xml:space="preserve"> El presente Decreto entrará en vigor al día siguiente de su publicación en el Periódico Oficial del Estado.</w:t>
      </w:r>
    </w:p>
    <w:p w:rsidR="00B36AF2" w:rsidRPr="00B36AF2" w:rsidRDefault="00B36AF2" w:rsidP="00B36AF2">
      <w:pPr>
        <w:spacing w:line="36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B36AF2" w:rsidRPr="00B36AF2" w:rsidRDefault="00B36AF2" w:rsidP="00B36AF2">
      <w:pPr>
        <w:spacing w:line="36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B36AF2">
        <w:rPr>
          <w:rFonts w:ascii="Century Gothic" w:hAnsi="Century Gothic" w:cs="Arial"/>
          <w:b/>
          <w:bCs/>
          <w:color w:val="000000"/>
          <w:sz w:val="28"/>
          <w:szCs w:val="28"/>
        </w:rPr>
        <w:t>ARTÍCULO SEGUNDO.-</w:t>
      </w:r>
      <w:r w:rsidRPr="00B36AF2">
        <w:rPr>
          <w:rFonts w:ascii="Century Gothic" w:hAnsi="Century Gothic" w:cs="Arial"/>
          <w:color w:val="000000"/>
          <w:sz w:val="24"/>
          <w:szCs w:val="24"/>
        </w:rPr>
        <w:t xml:space="preserve"> El Ejecutivo del Estado incluirá, dentro de su presupuesto anual a partir del ejercicio fiscal 2023 y en los subsecuentes, recursos suficientes para la implementación de las disposiciones contempladas en el presente Decreto.</w:t>
      </w:r>
    </w:p>
    <w:p w:rsidR="00B36AF2" w:rsidRPr="00B36AF2" w:rsidRDefault="00B36AF2" w:rsidP="00B36AF2">
      <w:pPr>
        <w:spacing w:line="36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B36AF2" w:rsidRDefault="00B36AF2" w:rsidP="00B36AF2">
      <w:pPr>
        <w:spacing w:line="36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B36AF2">
        <w:rPr>
          <w:rFonts w:ascii="Century Gothic" w:hAnsi="Century Gothic" w:cs="Arial"/>
          <w:b/>
          <w:bCs/>
          <w:color w:val="000000"/>
          <w:sz w:val="28"/>
          <w:szCs w:val="28"/>
        </w:rPr>
        <w:lastRenderedPageBreak/>
        <w:t>ARTÍCULO TERCERO.-</w:t>
      </w:r>
      <w:r w:rsidRPr="00B36AF2">
        <w:rPr>
          <w:rFonts w:ascii="Century Gothic" w:hAnsi="Century Gothic" w:cs="Arial"/>
          <w:color w:val="000000"/>
          <w:sz w:val="24"/>
          <w:szCs w:val="24"/>
        </w:rPr>
        <w:t xml:space="preserve"> El Ejecutivo Estatal deberá emitir las disposiciones reglamentarias y Normas Técnicas Estatales necesarias de la presente reforma.</w:t>
      </w:r>
    </w:p>
    <w:p w:rsidR="00B36AF2" w:rsidRPr="00B36AF2" w:rsidRDefault="00B36AF2" w:rsidP="00B36AF2">
      <w:pPr>
        <w:spacing w:line="36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DB27A4" w:rsidRDefault="00DB27A4" w:rsidP="00B36AF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EE3671">
        <w:rPr>
          <w:rFonts w:ascii="Century Gothic" w:hAnsi="Century Gothic"/>
          <w:b/>
          <w:sz w:val="28"/>
          <w:szCs w:val="28"/>
        </w:rPr>
        <w:t>D A D O</w:t>
      </w:r>
      <w:r w:rsidRPr="00EE3671">
        <w:rPr>
          <w:rFonts w:ascii="Century Gothic" w:hAnsi="Century Gothic"/>
          <w:sz w:val="22"/>
          <w:szCs w:val="22"/>
        </w:rPr>
        <w:t xml:space="preserve"> </w:t>
      </w:r>
      <w:r w:rsidRPr="00EE3671">
        <w:rPr>
          <w:rFonts w:ascii="Century Gothic" w:hAnsi="Century Gothic"/>
          <w:szCs w:val="24"/>
        </w:rPr>
        <w:t>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</w:t>
      </w:r>
      <w:r w:rsidR="00940A60">
        <w:rPr>
          <w:rFonts w:ascii="Century Gothic" w:hAnsi="Century Gothic"/>
          <w:szCs w:val="24"/>
        </w:rPr>
        <w:t>a los seis días</w:t>
      </w:r>
      <w:r w:rsidR="0008553C">
        <w:rPr>
          <w:rFonts w:ascii="Century Gothic" w:hAnsi="Century Gothic"/>
          <w:szCs w:val="24"/>
        </w:rPr>
        <w:t xml:space="preserve"> del mes de septiembre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</w:t>
      </w:r>
      <w:r w:rsidR="008B1F26">
        <w:rPr>
          <w:rFonts w:ascii="Century Gothic" w:hAnsi="Century Gothic"/>
          <w:szCs w:val="24"/>
        </w:rPr>
        <w:t>dós</w:t>
      </w:r>
      <w:r w:rsidRPr="00481951">
        <w:rPr>
          <w:rFonts w:ascii="Century Gothic" w:hAnsi="Century Gothic"/>
          <w:szCs w:val="24"/>
        </w:rPr>
        <w:t>.</w:t>
      </w:r>
    </w:p>
    <w:p w:rsidR="00B36AF2" w:rsidRDefault="00B36AF2" w:rsidP="00B36AF2">
      <w:pPr>
        <w:pStyle w:val="Sangradetextonormal"/>
        <w:ind w:left="0" w:right="18"/>
        <w:rPr>
          <w:rFonts w:ascii="Century Gothic" w:hAnsi="Century Gothic"/>
          <w:szCs w:val="24"/>
        </w:rPr>
      </w:pPr>
    </w:p>
    <w:p w:rsidR="00B36AF2" w:rsidRDefault="00B36AF2" w:rsidP="00B36AF2">
      <w:pPr>
        <w:pStyle w:val="Sangradetextonormal"/>
        <w:ind w:left="0" w:right="18"/>
        <w:rPr>
          <w:rFonts w:ascii="Century Gothic" w:hAnsi="Century Gothic"/>
          <w:szCs w:val="24"/>
        </w:rPr>
      </w:pPr>
    </w:p>
    <w:p w:rsidR="00B36AF2" w:rsidRDefault="00B36AF2" w:rsidP="00B36AF2">
      <w:pPr>
        <w:pStyle w:val="Sangradetextonormal"/>
        <w:ind w:left="0" w:right="18"/>
        <w:rPr>
          <w:rFonts w:ascii="Century Gothic" w:hAnsi="Century Gothic"/>
          <w:szCs w:val="24"/>
        </w:rPr>
      </w:pPr>
    </w:p>
    <w:p w:rsidR="00B36AF2" w:rsidRDefault="00B36AF2" w:rsidP="00B36AF2">
      <w:pPr>
        <w:pStyle w:val="Sangradetextonormal"/>
        <w:ind w:left="0" w:right="18"/>
        <w:rPr>
          <w:rFonts w:ascii="Century Gothic" w:hAnsi="Century Gothic"/>
          <w:szCs w:val="24"/>
        </w:rPr>
      </w:pPr>
    </w:p>
    <w:p w:rsidR="00B36AF2" w:rsidRDefault="00B36AF2" w:rsidP="00B36AF2">
      <w:pPr>
        <w:pStyle w:val="Sangradetextonormal"/>
        <w:ind w:left="0" w:right="18"/>
        <w:rPr>
          <w:rFonts w:ascii="Century Gothic" w:hAnsi="Century Gothic"/>
          <w:szCs w:val="24"/>
        </w:rPr>
      </w:pPr>
    </w:p>
    <w:p w:rsidR="00B36AF2" w:rsidRDefault="00B36AF2" w:rsidP="00B36AF2">
      <w:pPr>
        <w:pStyle w:val="Sangradetextonormal"/>
        <w:ind w:left="0" w:right="18"/>
        <w:rPr>
          <w:rFonts w:ascii="Century Gothic" w:hAnsi="Century Gothic"/>
          <w:szCs w:val="24"/>
        </w:rPr>
      </w:pPr>
    </w:p>
    <w:p w:rsidR="00B36AF2" w:rsidRDefault="00B36AF2" w:rsidP="00B36AF2">
      <w:pPr>
        <w:pStyle w:val="Sangradetextonormal"/>
        <w:ind w:left="0" w:right="18"/>
        <w:rPr>
          <w:rFonts w:ascii="Century Gothic" w:hAnsi="Century Gothic"/>
          <w:szCs w:val="24"/>
        </w:rPr>
      </w:pPr>
    </w:p>
    <w:p w:rsidR="00B36AF2" w:rsidRDefault="00B36AF2" w:rsidP="00B36AF2">
      <w:pPr>
        <w:pStyle w:val="Sangradetextonormal"/>
        <w:ind w:left="0" w:right="18"/>
        <w:rPr>
          <w:rFonts w:ascii="Century Gothic" w:hAnsi="Century Gothic"/>
          <w:szCs w:val="24"/>
        </w:rPr>
      </w:pPr>
    </w:p>
    <w:p w:rsidR="00B36AF2" w:rsidRDefault="00B36AF2" w:rsidP="00B36AF2">
      <w:pPr>
        <w:pStyle w:val="Sangradetextonormal"/>
        <w:ind w:left="0" w:right="18"/>
        <w:rPr>
          <w:rFonts w:ascii="Century Gothic" w:hAnsi="Century Gothic"/>
          <w:szCs w:val="24"/>
        </w:rPr>
      </w:pPr>
    </w:p>
    <w:p w:rsidR="00B36AF2" w:rsidRDefault="00B36AF2" w:rsidP="00B36AF2">
      <w:pPr>
        <w:pStyle w:val="Sangradetextonormal"/>
        <w:ind w:left="0" w:right="18"/>
        <w:rPr>
          <w:rFonts w:ascii="Century Gothic" w:hAnsi="Century Gothic"/>
          <w:szCs w:val="24"/>
        </w:rPr>
      </w:pPr>
    </w:p>
    <w:p w:rsidR="00B36AF2" w:rsidRDefault="00B36AF2" w:rsidP="00B36AF2">
      <w:pPr>
        <w:pStyle w:val="Sangradetextonormal"/>
        <w:ind w:left="0" w:right="18"/>
        <w:rPr>
          <w:rFonts w:ascii="Century Gothic" w:hAnsi="Century Gothic"/>
          <w:szCs w:val="24"/>
        </w:rPr>
      </w:pPr>
    </w:p>
    <w:p w:rsidR="00B36AF2" w:rsidRDefault="00B36AF2" w:rsidP="00B36AF2">
      <w:pPr>
        <w:pStyle w:val="Sangradetextonormal"/>
        <w:ind w:left="0" w:right="18"/>
        <w:rPr>
          <w:rFonts w:ascii="Century Gothic" w:hAnsi="Century Gothic"/>
          <w:szCs w:val="24"/>
        </w:rPr>
      </w:pPr>
    </w:p>
    <w:p w:rsidR="00B36AF2" w:rsidRDefault="00B36AF2" w:rsidP="00B36AF2">
      <w:pPr>
        <w:pStyle w:val="Sangradetextonormal"/>
        <w:ind w:left="0" w:right="18"/>
        <w:rPr>
          <w:rFonts w:ascii="Century Gothic" w:hAnsi="Century Gothic"/>
          <w:szCs w:val="24"/>
        </w:rPr>
      </w:pPr>
    </w:p>
    <w:p w:rsidR="00B36AF2" w:rsidRDefault="00B36AF2" w:rsidP="00B36AF2">
      <w:pPr>
        <w:pStyle w:val="Sangradetextonormal"/>
        <w:ind w:left="0" w:right="18"/>
        <w:rPr>
          <w:rFonts w:ascii="Century Gothic" w:hAnsi="Century Gothic"/>
          <w:szCs w:val="24"/>
        </w:rPr>
      </w:pPr>
    </w:p>
    <w:p w:rsidR="00B36AF2" w:rsidRDefault="00B36AF2" w:rsidP="00B36AF2">
      <w:pPr>
        <w:pStyle w:val="Sangradetextonormal"/>
        <w:ind w:left="0" w:right="18"/>
        <w:rPr>
          <w:rFonts w:ascii="Century Gothic" w:hAnsi="Century Gothic"/>
          <w:szCs w:val="24"/>
        </w:rPr>
      </w:pPr>
    </w:p>
    <w:p w:rsidR="00B36AF2" w:rsidRDefault="00B36AF2" w:rsidP="00B36AF2">
      <w:pPr>
        <w:pStyle w:val="Sangradetextonormal"/>
        <w:ind w:left="0" w:right="18"/>
        <w:rPr>
          <w:rFonts w:ascii="Century Gothic" w:hAnsi="Century Gothic"/>
          <w:szCs w:val="24"/>
        </w:rPr>
      </w:pPr>
    </w:p>
    <w:p w:rsidR="00B36AF2" w:rsidRDefault="00B36AF2" w:rsidP="00B36AF2">
      <w:pPr>
        <w:pStyle w:val="Sangradetextonormal"/>
        <w:ind w:left="0" w:right="18"/>
        <w:rPr>
          <w:rFonts w:ascii="Century Gothic" w:hAnsi="Century Gothic"/>
          <w:szCs w:val="24"/>
        </w:rPr>
      </w:pPr>
    </w:p>
    <w:p w:rsidR="00B36AF2" w:rsidRDefault="00B36AF2" w:rsidP="00B36AF2">
      <w:pPr>
        <w:pStyle w:val="Sangradetextonormal"/>
        <w:ind w:left="0" w:right="18"/>
        <w:rPr>
          <w:rFonts w:ascii="Century Gothic" w:hAnsi="Century Gothic"/>
          <w:szCs w:val="24"/>
        </w:rPr>
      </w:pPr>
    </w:p>
    <w:p w:rsidR="00B36AF2" w:rsidRDefault="00B36AF2" w:rsidP="00B36AF2">
      <w:pPr>
        <w:pStyle w:val="Sangradetextonormal"/>
        <w:ind w:left="0" w:right="18"/>
        <w:rPr>
          <w:rFonts w:ascii="Century Gothic" w:hAnsi="Century Gothic"/>
          <w:szCs w:val="24"/>
        </w:rPr>
      </w:pPr>
    </w:p>
    <w:p w:rsidR="00B36AF2" w:rsidRDefault="00B36AF2" w:rsidP="00B36AF2">
      <w:pPr>
        <w:pStyle w:val="Sangradetextonormal"/>
        <w:ind w:left="0" w:right="18"/>
        <w:rPr>
          <w:rFonts w:ascii="Century Gothic" w:hAnsi="Century Gothic"/>
          <w:szCs w:val="24"/>
        </w:rPr>
      </w:pPr>
    </w:p>
    <w:p w:rsidR="00B36AF2" w:rsidRDefault="00B36AF2" w:rsidP="00B36AF2">
      <w:pPr>
        <w:pStyle w:val="Sangradetextonormal"/>
        <w:ind w:left="0" w:right="18"/>
        <w:rPr>
          <w:rFonts w:ascii="Century Gothic" w:hAnsi="Century Gothic"/>
          <w:szCs w:val="24"/>
        </w:rPr>
      </w:pPr>
    </w:p>
    <w:p w:rsidR="002F5CF7" w:rsidRPr="005832AF" w:rsidRDefault="002F5CF7" w:rsidP="002F5CF7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lastRenderedPageBreak/>
        <w:t>PRESIDENT</w:t>
      </w:r>
      <w:r w:rsidR="00E32E0D">
        <w:rPr>
          <w:rFonts w:ascii="Century Gothic" w:hAnsi="Century Gothic"/>
          <w:sz w:val="26"/>
          <w:szCs w:val="26"/>
        </w:rPr>
        <w:t>A</w:t>
      </w: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jc w:val="center"/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3B5472" w:rsidRPr="003B5472" w:rsidRDefault="003B5472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2F0999" w:rsidRDefault="002F5CF7" w:rsidP="002F5CF7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 w:rsidR="00B65469">
        <w:rPr>
          <w:rFonts w:ascii="Century Gothic" w:hAnsi="Century Gothic"/>
          <w:b/>
          <w:sz w:val="26"/>
          <w:szCs w:val="26"/>
        </w:rPr>
        <w:t xml:space="preserve">. </w:t>
      </w:r>
      <w:r w:rsidR="00E32E0D">
        <w:rPr>
          <w:rFonts w:ascii="Century Gothic" w:hAnsi="Century Gothic"/>
          <w:b/>
          <w:sz w:val="26"/>
          <w:szCs w:val="26"/>
        </w:rPr>
        <w:t>ADRIANA TERRAZAS PORRAS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E32E0D" w:rsidRDefault="00E32E0D" w:rsidP="002F5CF7">
      <w:pPr>
        <w:rPr>
          <w:rFonts w:ascii="Century Gothic" w:hAnsi="Century Gothic"/>
          <w:b/>
          <w:sz w:val="24"/>
          <w:szCs w:val="24"/>
        </w:rPr>
      </w:pPr>
    </w:p>
    <w:p w:rsidR="000742A8" w:rsidRPr="003B5472" w:rsidRDefault="000742A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E32E0D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2A09A0" w:rsidRDefault="002F5CF7" w:rsidP="008B1F26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r w:rsidR="00E32E0D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DIANA IVETTE PEREDA GUTIÉRREZ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E32E0D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E32E0D" w:rsidRDefault="002F5CF7" w:rsidP="00E32E0D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E32E0D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ANA GEORGINA ZAPATA </w:t>
            </w:r>
          </w:p>
          <w:p w:rsidR="002F5CF7" w:rsidRPr="00835A33" w:rsidRDefault="00E32E0D" w:rsidP="00E32E0D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LUCERO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C60809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4BD" w:rsidRDefault="00DA44BD">
      <w:r>
        <w:separator/>
      </w:r>
    </w:p>
  </w:endnote>
  <w:endnote w:type="continuationSeparator" w:id="0">
    <w:p w:rsidR="00DA44BD" w:rsidRDefault="00DA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080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4BD" w:rsidRDefault="00DA44BD">
      <w:r>
        <w:separator/>
      </w:r>
    </w:p>
  </w:footnote>
  <w:footnote w:type="continuationSeparator" w:id="0">
    <w:p w:rsidR="00DA44BD" w:rsidRDefault="00DA4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6A5F74">
      <w:rPr>
        <w:rFonts w:ascii="Century Gothic" w:hAnsi="Century Gothic"/>
        <w:b/>
        <w:sz w:val="24"/>
        <w:szCs w:val="24"/>
        <w:lang w:val="en-US"/>
      </w:rPr>
      <w:t>/</w:t>
    </w:r>
    <w:r w:rsidR="00EE3671">
      <w:rPr>
        <w:rFonts w:ascii="Century Gothic" w:hAnsi="Century Gothic"/>
        <w:b/>
        <w:sz w:val="24"/>
        <w:szCs w:val="24"/>
        <w:lang w:val="en-US"/>
      </w:rPr>
      <w:t>RF</w:t>
    </w:r>
    <w:r w:rsidR="00BF211F">
      <w:rPr>
        <w:rFonts w:ascii="Century Gothic" w:hAnsi="Century Gothic"/>
        <w:b/>
        <w:sz w:val="24"/>
        <w:szCs w:val="24"/>
        <w:lang w:val="en-US"/>
      </w:rPr>
      <w:t>LEY</w:t>
    </w:r>
    <w:r w:rsidR="008B1F26">
      <w:rPr>
        <w:rFonts w:ascii="Century Gothic" w:hAnsi="Century Gothic"/>
        <w:b/>
        <w:sz w:val="24"/>
        <w:szCs w:val="24"/>
        <w:lang w:val="en-US"/>
      </w:rPr>
      <w:t>/0</w:t>
    </w:r>
    <w:r w:rsidR="00F23DD5">
      <w:rPr>
        <w:rFonts w:ascii="Century Gothic" w:hAnsi="Century Gothic"/>
        <w:b/>
        <w:sz w:val="24"/>
        <w:szCs w:val="24"/>
        <w:lang w:val="en-US"/>
      </w:rPr>
      <w:t>300</w:t>
    </w:r>
    <w:r w:rsidR="008B128C">
      <w:rPr>
        <w:rFonts w:ascii="Century Gothic" w:hAnsi="Century Gothic"/>
        <w:b/>
        <w:sz w:val="24"/>
        <w:szCs w:val="24"/>
        <w:lang w:val="en-US"/>
      </w:rPr>
      <w:t>/</w:t>
    </w:r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8B1F26">
      <w:rPr>
        <w:rFonts w:ascii="Century Gothic" w:hAnsi="Century Gothic"/>
        <w:b/>
        <w:sz w:val="24"/>
        <w:szCs w:val="24"/>
        <w:lang w:val="en-US"/>
      </w:rPr>
      <w:t>2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</w:t>
    </w:r>
    <w:r w:rsidR="008B1F26">
      <w:rPr>
        <w:rFonts w:ascii="Century Gothic" w:hAnsi="Century Gothic"/>
        <w:b/>
        <w:sz w:val="24"/>
        <w:szCs w:val="24"/>
        <w:lang w:val="en-US"/>
      </w:rPr>
      <w:t>I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5949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2A8"/>
    <w:rsid w:val="00076D61"/>
    <w:rsid w:val="00077082"/>
    <w:rsid w:val="0008553C"/>
    <w:rsid w:val="000912D8"/>
    <w:rsid w:val="00097F57"/>
    <w:rsid w:val="000A0596"/>
    <w:rsid w:val="000B34A5"/>
    <w:rsid w:val="000B5BD2"/>
    <w:rsid w:val="000C3DF7"/>
    <w:rsid w:val="000D44D5"/>
    <w:rsid w:val="000E0FCF"/>
    <w:rsid w:val="000F6D3E"/>
    <w:rsid w:val="00110065"/>
    <w:rsid w:val="0011650E"/>
    <w:rsid w:val="00125FD1"/>
    <w:rsid w:val="001278AA"/>
    <w:rsid w:val="001303C5"/>
    <w:rsid w:val="0014072C"/>
    <w:rsid w:val="00141286"/>
    <w:rsid w:val="001451B6"/>
    <w:rsid w:val="0014618F"/>
    <w:rsid w:val="00146477"/>
    <w:rsid w:val="001465D1"/>
    <w:rsid w:val="00150467"/>
    <w:rsid w:val="00155676"/>
    <w:rsid w:val="001616E8"/>
    <w:rsid w:val="001667D8"/>
    <w:rsid w:val="00177E7E"/>
    <w:rsid w:val="0018110B"/>
    <w:rsid w:val="0018307A"/>
    <w:rsid w:val="0019664E"/>
    <w:rsid w:val="001A0142"/>
    <w:rsid w:val="001A1707"/>
    <w:rsid w:val="001A649D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7C32"/>
    <w:rsid w:val="0023189D"/>
    <w:rsid w:val="00234572"/>
    <w:rsid w:val="002400EA"/>
    <w:rsid w:val="00240224"/>
    <w:rsid w:val="00241378"/>
    <w:rsid w:val="002423EE"/>
    <w:rsid w:val="00242A38"/>
    <w:rsid w:val="00252FFB"/>
    <w:rsid w:val="00255DA6"/>
    <w:rsid w:val="00267552"/>
    <w:rsid w:val="00267E02"/>
    <w:rsid w:val="00272F0B"/>
    <w:rsid w:val="00273970"/>
    <w:rsid w:val="002748C1"/>
    <w:rsid w:val="00282860"/>
    <w:rsid w:val="00284688"/>
    <w:rsid w:val="00284C5D"/>
    <w:rsid w:val="002919D5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289B"/>
    <w:rsid w:val="00377311"/>
    <w:rsid w:val="00380889"/>
    <w:rsid w:val="00381DDF"/>
    <w:rsid w:val="00385CF7"/>
    <w:rsid w:val="003868A6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3FD7"/>
    <w:rsid w:val="004351D5"/>
    <w:rsid w:val="004352F7"/>
    <w:rsid w:val="004372D3"/>
    <w:rsid w:val="00437AFA"/>
    <w:rsid w:val="00442D7C"/>
    <w:rsid w:val="00446707"/>
    <w:rsid w:val="00450626"/>
    <w:rsid w:val="00455DDD"/>
    <w:rsid w:val="0046269D"/>
    <w:rsid w:val="00471E7F"/>
    <w:rsid w:val="004758AB"/>
    <w:rsid w:val="00480FEE"/>
    <w:rsid w:val="0048126B"/>
    <w:rsid w:val="004836C9"/>
    <w:rsid w:val="00486180"/>
    <w:rsid w:val="00490C23"/>
    <w:rsid w:val="00491DFB"/>
    <w:rsid w:val="00494109"/>
    <w:rsid w:val="00496254"/>
    <w:rsid w:val="004A0205"/>
    <w:rsid w:val="004A6941"/>
    <w:rsid w:val="004B0D60"/>
    <w:rsid w:val="004C5574"/>
    <w:rsid w:val="004C647C"/>
    <w:rsid w:val="004D08E3"/>
    <w:rsid w:val="004D39FD"/>
    <w:rsid w:val="004D55E5"/>
    <w:rsid w:val="004D570A"/>
    <w:rsid w:val="004D597F"/>
    <w:rsid w:val="004D6B0E"/>
    <w:rsid w:val="004E7632"/>
    <w:rsid w:val="004E77C6"/>
    <w:rsid w:val="004F00AC"/>
    <w:rsid w:val="004F0F9E"/>
    <w:rsid w:val="004F30EB"/>
    <w:rsid w:val="004F634A"/>
    <w:rsid w:val="005204C9"/>
    <w:rsid w:val="005223B3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124"/>
    <w:rsid w:val="005B72EB"/>
    <w:rsid w:val="005C3136"/>
    <w:rsid w:val="005C4A83"/>
    <w:rsid w:val="005C654B"/>
    <w:rsid w:val="005E2CB9"/>
    <w:rsid w:val="005E4D90"/>
    <w:rsid w:val="005F3C3A"/>
    <w:rsid w:val="005F7AF4"/>
    <w:rsid w:val="006012A7"/>
    <w:rsid w:val="00602F16"/>
    <w:rsid w:val="006175D5"/>
    <w:rsid w:val="00624007"/>
    <w:rsid w:val="006268EA"/>
    <w:rsid w:val="00627A0F"/>
    <w:rsid w:val="006331AE"/>
    <w:rsid w:val="006333CF"/>
    <w:rsid w:val="006379EB"/>
    <w:rsid w:val="00640303"/>
    <w:rsid w:val="006442B0"/>
    <w:rsid w:val="00651957"/>
    <w:rsid w:val="00653C60"/>
    <w:rsid w:val="00661D28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4D8E"/>
    <w:rsid w:val="006A545D"/>
    <w:rsid w:val="006A5F74"/>
    <w:rsid w:val="006C4A3B"/>
    <w:rsid w:val="006C7A2A"/>
    <w:rsid w:val="006D2EB4"/>
    <w:rsid w:val="006E05B4"/>
    <w:rsid w:val="006E147E"/>
    <w:rsid w:val="006E272E"/>
    <w:rsid w:val="006F08F1"/>
    <w:rsid w:val="006F4AE8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6772"/>
    <w:rsid w:val="00751AAE"/>
    <w:rsid w:val="00752076"/>
    <w:rsid w:val="00752E7A"/>
    <w:rsid w:val="00761C88"/>
    <w:rsid w:val="007659DE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D10C4"/>
    <w:rsid w:val="007D34CE"/>
    <w:rsid w:val="007D6438"/>
    <w:rsid w:val="007D7724"/>
    <w:rsid w:val="007E2371"/>
    <w:rsid w:val="007F215E"/>
    <w:rsid w:val="007F7C34"/>
    <w:rsid w:val="0080128E"/>
    <w:rsid w:val="00804854"/>
    <w:rsid w:val="008072F2"/>
    <w:rsid w:val="00811568"/>
    <w:rsid w:val="00812F09"/>
    <w:rsid w:val="00816CF8"/>
    <w:rsid w:val="00824443"/>
    <w:rsid w:val="00830690"/>
    <w:rsid w:val="00835A33"/>
    <w:rsid w:val="00835DF6"/>
    <w:rsid w:val="00835EC4"/>
    <w:rsid w:val="00843275"/>
    <w:rsid w:val="00843EC8"/>
    <w:rsid w:val="00846983"/>
    <w:rsid w:val="00847E12"/>
    <w:rsid w:val="0085077C"/>
    <w:rsid w:val="00852DF4"/>
    <w:rsid w:val="00856C35"/>
    <w:rsid w:val="008572E6"/>
    <w:rsid w:val="00857C51"/>
    <w:rsid w:val="008624A6"/>
    <w:rsid w:val="00862EE7"/>
    <w:rsid w:val="00863888"/>
    <w:rsid w:val="00871E3B"/>
    <w:rsid w:val="00873427"/>
    <w:rsid w:val="00876F6C"/>
    <w:rsid w:val="008814C7"/>
    <w:rsid w:val="0088222B"/>
    <w:rsid w:val="00883678"/>
    <w:rsid w:val="00883C70"/>
    <w:rsid w:val="008905C0"/>
    <w:rsid w:val="00891136"/>
    <w:rsid w:val="008937E5"/>
    <w:rsid w:val="008A616E"/>
    <w:rsid w:val="008B128C"/>
    <w:rsid w:val="008B1F26"/>
    <w:rsid w:val="008C0361"/>
    <w:rsid w:val="008C25D2"/>
    <w:rsid w:val="008D4A3E"/>
    <w:rsid w:val="008D5A7A"/>
    <w:rsid w:val="008E10FD"/>
    <w:rsid w:val="008E2533"/>
    <w:rsid w:val="008E379A"/>
    <w:rsid w:val="008E5777"/>
    <w:rsid w:val="008E760F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1241"/>
    <w:rsid w:val="00925161"/>
    <w:rsid w:val="00925221"/>
    <w:rsid w:val="00925455"/>
    <w:rsid w:val="00925EBA"/>
    <w:rsid w:val="00940A60"/>
    <w:rsid w:val="00943778"/>
    <w:rsid w:val="00944EB9"/>
    <w:rsid w:val="0094638A"/>
    <w:rsid w:val="00952BFD"/>
    <w:rsid w:val="009573AB"/>
    <w:rsid w:val="00960878"/>
    <w:rsid w:val="00965752"/>
    <w:rsid w:val="0097566E"/>
    <w:rsid w:val="00981E83"/>
    <w:rsid w:val="00990BBB"/>
    <w:rsid w:val="009B03DA"/>
    <w:rsid w:val="009B7F9A"/>
    <w:rsid w:val="009C002D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30573"/>
    <w:rsid w:val="00A30FC2"/>
    <w:rsid w:val="00A37EA7"/>
    <w:rsid w:val="00A437D8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5EA1"/>
    <w:rsid w:val="00A965B4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4B24"/>
    <w:rsid w:val="00AC6A17"/>
    <w:rsid w:val="00AD62C2"/>
    <w:rsid w:val="00AD77E1"/>
    <w:rsid w:val="00AE4087"/>
    <w:rsid w:val="00AE63EA"/>
    <w:rsid w:val="00AE72E7"/>
    <w:rsid w:val="00AF2299"/>
    <w:rsid w:val="00AF6799"/>
    <w:rsid w:val="00B00DCB"/>
    <w:rsid w:val="00B2292F"/>
    <w:rsid w:val="00B2477E"/>
    <w:rsid w:val="00B26C76"/>
    <w:rsid w:val="00B3330B"/>
    <w:rsid w:val="00B33541"/>
    <w:rsid w:val="00B344E4"/>
    <w:rsid w:val="00B36AF2"/>
    <w:rsid w:val="00B37A47"/>
    <w:rsid w:val="00B429F7"/>
    <w:rsid w:val="00B45F20"/>
    <w:rsid w:val="00B46DC2"/>
    <w:rsid w:val="00B4735D"/>
    <w:rsid w:val="00B52DAC"/>
    <w:rsid w:val="00B542E0"/>
    <w:rsid w:val="00B5576C"/>
    <w:rsid w:val="00B603B0"/>
    <w:rsid w:val="00B61146"/>
    <w:rsid w:val="00B6415C"/>
    <w:rsid w:val="00B64BED"/>
    <w:rsid w:val="00B65469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B111E"/>
    <w:rsid w:val="00BC336A"/>
    <w:rsid w:val="00BC625C"/>
    <w:rsid w:val="00BC7135"/>
    <w:rsid w:val="00BD158F"/>
    <w:rsid w:val="00BD4BCF"/>
    <w:rsid w:val="00BD6436"/>
    <w:rsid w:val="00BE15DF"/>
    <w:rsid w:val="00BE4E71"/>
    <w:rsid w:val="00BF211F"/>
    <w:rsid w:val="00BF65B5"/>
    <w:rsid w:val="00C0258C"/>
    <w:rsid w:val="00C0451E"/>
    <w:rsid w:val="00C073F7"/>
    <w:rsid w:val="00C14918"/>
    <w:rsid w:val="00C15993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50AE"/>
    <w:rsid w:val="00C569D3"/>
    <w:rsid w:val="00C57426"/>
    <w:rsid w:val="00C60809"/>
    <w:rsid w:val="00C619E1"/>
    <w:rsid w:val="00C620B8"/>
    <w:rsid w:val="00C62DA6"/>
    <w:rsid w:val="00C66438"/>
    <w:rsid w:val="00C741E1"/>
    <w:rsid w:val="00C807F0"/>
    <w:rsid w:val="00C8398E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C11C6"/>
    <w:rsid w:val="00CC31F6"/>
    <w:rsid w:val="00CE04B3"/>
    <w:rsid w:val="00CE1695"/>
    <w:rsid w:val="00CE621D"/>
    <w:rsid w:val="00CF7A96"/>
    <w:rsid w:val="00CF7FB8"/>
    <w:rsid w:val="00D0241F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218C"/>
    <w:rsid w:val="00D933CF"/>
    <w:rsid w:val="00D94ACA"/>
    <w:rsid w:val="00DA1887"/>
    <w:rsid w:val="00DA1D05"/>
    <w:rsid w:val="00DA44BD"/>
    <w:rsid w:val="00DB27A4"/>
    <w:rsid w:val="00DB5C64"/>
    <w:rsid w:val="00DB62D5"/>
    <w:rsid w:val="00DB6869"/>
    <w:rsid w:val="00DB742B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057D0"/>
    <w:rsid w:val="00E17FC8"/>
    <w:rsid w:val="00E20E7C"/>
    <w:rsid w:val="00E21FA3"/>
    <w:rsid w:val="00E24F9F"/>
    <w:rsid w:val="00E2575D"/>
    <w:rsid w:val="00E27A82"/>
    <w:rsid w:val="00E32E0D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1CB7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3671"/>
    <w:rsid w:val="00EE62F6"/>
    <w:rsid w:val="00EE7FF1"/>
    <w:rsid w:val="00EF13FE"/>
    <w:rsid w:val="00EF1F88"/>
    <w:rsid w:val="00EF4676"/>
    <w:rsid w:val="00F1041A"/>
    <w:rsid w:val="00F147D1"/>
    <w:rsid w:val="00F23DD5"/>
    <w:rsid w:val="00F274F6"/>
    <w:rsid w:val="00F333C8"/>
    <w:rsid w:val="00F445A8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F23"/>
    <w:rsid w:val="00F966C0"/>
    <w:rsid w:val="00FB0D61"/>
    <w:rsid w:val="00FB1885"/>
    <w:rsid w:val="00FB2CC4"/>
    <w:rsid w:val="00FB3610"/>
    <w:rsid w:val="00FB3A47"/>
    <w:rsid w:val="00FB5A13"/>
    <w:rsid w:val="00FB7210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D2EB4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65</cp:revision>
  <cp:lastPrinted>2022-09-09T18:13:00Z</cp:lastPrinted>
  <dcterms:created xsi:type="dcterms:W3CDTF">2018-08-29T18:38:00Z</dcterms:created>
  <dcterms:modified xsi:type="dcterms:W3CDTF">2022-09-09T18:13:00Z</dcterms:modified>
</cp:coreProperties>
</file>