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654B69">
        <w:rPr>
          <w:rFonts w:ascii="Century Gothic" w:hAnsi="Century Gothic"/>
          <w:b/>
          <w:sz w:val="25"/>
          <w:szCs w:val="25"/>
          <w:lang w:val="es-MX"/>
        </w:rPr>
        <w:t>RFLEY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95F83">
        <w:rPr>
          <w:rFonts w:ascii="Century Gothic" w:hAnsi="Century Gothic"/>
          <w:b/>
          <w:sz w:val="25"/>
          <w:szCs w:val="25"/>
          <w:lang w:val="es-MX"/>
        </w:rPr>
        <w:t>2</w:t>
      </w:r>
      <w:r w:rsidR="00ED57C6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ED57C6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157EF4" w:rsidRPr="00ED57C6" w:rsidRDefault="00157EF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ED57C6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ED57C6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ED57C6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ED57C6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ARTÍCULO ÚNICO.-</w:t>
      </w:r>
      <w:r w:rsidRPr="00ED57C6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 </w:t>
      </w:r>
      <w:r w:rsidRPr="00ED57C6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Se </w:t>
      </w:r>
      <w:r w:rsidRPr="00ED57C6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 xml:space="preserve">REFORMA </w:t>
      </w:r>
      <w:r w:rsidRPr="00ED57C6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el artículo 87, párrafo segundo de la Ley Orgánica del Poder Legislativo del Estado de Chihuahua,  para quedar redactado de la siguiente manera: </w:t>
      </w: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  <w:r w:rsidRPr="00ED57C6"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  <w:t>ARTÍCULO 87.</w:t>
      </w:r>
      <w:r w:rsidRPr="00ED57C6">
        <w:rPr>
          <w:rFonts w:ascii="Century Gothic" w:eastAsia="Calibri" w:hAnsi="Century Gothic"/>
          <w:bCs/>
          <w:sz w:val="24"/>
          <w:szCs w:val="24"/>
          <w:lang w:val="es-MX" w:eastAsia="en-US"/>
        </w:rPr>
        <w:t xml:space="preserve"> …</w:t>
      </w: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Cs/>
          <w:sz w:val="24"/>
          <w:szCs w:val="24"/>
          <w:lang w:val="es-MX" w:eastAsia="en-US"/>
        </w:rPr>
      </w:pP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D57C6">
        <w:rPr>
          <w:rFonts w:ascii="Century Gothic" w:eastAsia="Calibri" w:hAnsi="Century Gothic"/>
          <w:sz w:val="24"/>
          <w:szCs w:val="24"/>
          <w:lang w:val="es-MX" w:eastAsia="en-US"/>
        </w:rPr>
        <w:t xml:space="preserve">Las comisiones </w:t>
      </w:r>
      <w:r w:rsidRPr="00ED57C6">
        <w:rPr>
          <w:rFonts w:ascii="Century Gothic" w:eastAsia="Calibri" w:hAnsi="Century Gothic"/>
          <w:b/>
          <w:sz w:val="24"/>
          <w:szCs w:val="24"/>
          <w:lang w:val="es-MX" w:eastAsia="en-US"/>
        </w:rPr>
        <w:t>deberán de reunirse por lo menos una vez al mes</w:t>
      </w:r>
      <w:r w:rsidRPr="00ED57C6">
        <w:rPr>
          <w:rFonts w:ascii="Century Gothic" w:eastAsia="Calibri" w:hAnsi="Century Gothic"/>
          <w:sz w:val="24"/>
          <w:szCs w:val="24"/>
          <w:lang w:val="es-MX" w:eastAsia="en-US"/>
        </w:rPr>
        <w:t>, cuando tengan asuntos que resolver, a convocatoria de quien ocupe la presidencia conjuntamente con la secretaría de las mismas, expedida y remitida por medio físico, electrónico o telemático, sin que exista un orden de prelación, a través de la secretaría técnica.</w:t>
      </w: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D57C6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</w:p>
    <w:p w:rsidR="00ED57C6" w:rsidRPr="00ED57C6" w:rsidRDefault="00ED57C6" w:rsidP="00ED57C6">
      <w:pPr>
        <w:spacing w:line="360" w:lineRule="auto"/>
        <w:jc w:val="center"/>
        <w:rPr>
          <w:rFonts w:ascii="Century Gothic" w:eastAsia="Calibri" w:hAnsi="Century Gothic"/>
          <w:b/>
          <w:bCs/>
          <w:sz w:val="28"/>
          <w:szCs w:val="24"/>
          <w:lang w:val="es-MX" w:eastAsia="en-US"/>
        </w:rPr>
      </w:pPr>
      <w:r w:rsidRPr="00ED57C6">
        <w:rPr>
          <w:rFonts w:ascii="Century Gothic" w:eastAsia="Calibri" w:hAnsi="Century Gothic"/>
          <w:b/>
          <w:bCs/>
          <w:sz w:val="28"/>
          <w:szCs w:val="24"/>
          <w:lang w:val="es-MX" w:eastAsia="en-US"/>
        </w:rPr>
        <w:lastRenderedPageBreak/>
        <w:t>T R A N S I T O R I O</w:t>
      </w: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</w:p>
    <w:p w:rsidR="00ED57C6" w:rsidRPr="00ED57C6" w:rsidRDefault="00ED57C6" w:rsidP="00ED57C6">
      <w:pPr>
        <w:spacing w:line="360" w:lineRule="auto"/>
        <w:jc w:val="both"/>
        <w:rPr>
          <w:rFonts w:ascii="Century Gothic" w:eastAsia="Calibri" w:hAnsi="Century Gothic"/>
          <w:b/>
          <w:bCs/>
          <w:sz w:val="24"/>
          <w:szCs w:val="24"/>
          <w:lang w:val="es-MX" w:eastAsia="en-US"/>
        </w:rPr>
      </w:pPr>
      <w:r w:rsidRPr="00ED57C6">
        <w:rPr>
          <w:rFonts w:ascii="Century Gothic" w:eastAsia="Calibri" w:hAnsi="Century Gothic"/>
          <w:b/>
          <w:bCs/>
          <w:sz w:val="28"/>
          <w:szCs w:val="24"/>
          <w:lang w:val="es-MX" w:eastAsia="en-US"/>
        </w:rPr>
        <w:t>ARTÍCULO ÚNICO</w:t>
      </w:r>
      <w:r w:rsidR="0044415C">
        <w:rPr>
          <w:rFonts w:ascii="Century Gothic" w:eastAsia="Calibri" w:hAnsi="Century Gothic"/>
          <w:b/>
          <w:bCs/>
          <w:sz w:val="28"/>
          <w:szCs w:val="24"/>
          <w:lang w:val="es-MX" w:eastAsia="en-US"/>
        </w:rPr>
        <w:t>.-</w:t>
      </w:r>
      <w:r w:rsidRPr="00ED57C6">
        <w:rPr>
          <w:rFonts w:ascii="Century Gothic" w:eastAsia="Calibri" w:hAnsi="Century Gothic"/>
          <w:b/>
          <w:bCs/>
          <w:sz w:val="28"/>
          <w:szCs w:val="24"/>
          <w:lang w:val="es-MX" w:eastAsia="en-US"/>
        </w:rPr>
        <w:t xml:space="preserve"> </w:t>
      </w:r>
      <w:r w:rsidRPr="00ED57C6">
        <w:rPr>
          <w:rFonts w:ascii="Century Gothic" w:eastAsia="Calibri" w:hAnsi="Century Gothic"/>
          <w:bCs/>
          <w:sz w:val="24"/>
          <w:szCs w:val="24"/>
          <w:lang w:val="es-MX" w:eastAsia="en-US"/>
        </w:rPr>
        <w:t>El presente Decreto entrará en vigor al día siguiente de su publicación en el Periódico Oficial del Estado.</w:t>
      </w:r>
    </w:p>
    <w:p w:rsidR="00157EF4" w:rsidRPr="00ED57C6" w:rsidRDefault="00157EF4" w:rsidP="00ED57C6">
      <w:pPr>
        <w:spacing w:line="360" w:lineRule="auto"/>
        <w:jc w:val="both"/>
        <w:rPr>
          <w:rFonts w:ascii="Century Gothic" w:eastAsia="Calibri" w:hAnsi="Century Gothic" w:cs="Tahoma"/>
          <w:sz w:val="24"/>
          <w:szCs w:val="24"/>
          <w:lang w:val="es-MX" w:eastAsia="en-US"/>
        </w:rPr>
      </w:pPr>
    </w:p>
    <w:p w:rsidR="00DB27A4" w:rsidRDefault="00DB27A4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654B69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B52378" w:rsidRPr="00654B69">
        <w:rPr>
          <w:rFonts w:ascii="Century Gothic" w:hAnsi="Century Gothic"/>
          <w:szCs w:val="24"/>
        </w:rPr>
        <w:t xml:space="preserve">a los </w:t>
      </w:r>
      <w:r w:rsidR="002D24BD" w:rsidRPr="00654B69">
        <w:rPr>
          <w:rFonts w:ascii="Century Gothic" w:hAnsi="Century Gothic"/>
          <w:szCs w:val="24"/>
        </w:rPr>
        <w:t>once</w:t>
      </w:r>
      <w:r w:rsidR="0008553C" w:rsidRPr="00654B69">
        <w:rPr>
          <w:rFonts w:ascii="Century Gothic" w:hAnsi="Century Gothic"/>
          <w:szCs w:val="24"/>
        </w:rPr>
        <w:t xml:space="preserve"> día</w:t>
      </w:r>
      <w:r w:rsidR="000D7827" w:rsidRPr="00654B69">
        <w:rPr>
          <w:rFonts w:ascii="Century Gothic" w:hAnsi="Century Gothic"/>
          <w:szCs w:val="24"/>
        </w:rPr>
        <w:t>s</w:t>
      </w:r>
      <w:r w:rsidR="0008553C" w:rsidRPr="00654B69">
        <w:rPr>
          <w:rFonts w:ascii="Century Gothic" w:hAnsi="Century Gothic"/>
          <w:szCs w:val="24"/>
        </w:rPr>
        <w:t xml:space="preserve"> del mes de </w:t>
      </w:r>
      <w:r w:rsidR="0090126C" w:rsidRPr="00654B69">
        <w:rPr>
          <w:rFonts w:ascii="Century Gothic" w:hAnsi="Century Gothic"/>
          <w:szCs w:val="24"/>
        </w:rPr>
        <w:t>noviembre</w:t>
      </w:r>
      <w:r w:rsidR="00C455BA" w:rsidRPr="00654B69">
        <w:rPr>
          <w:rFonts w:ascii="Century Gothic" w:hAnsi="Century Gothic"/>
          <w:szCs w:val="24"/>
        </w:rPr>
        <w:t xml:space="preserve"> d</w:t>
      </w:r>
      <w:r w:rsidRPr="00654B69">
        <w:rPr>
          <w:rFonts w:ascii="Century Gothic" w:hAnsi="Century Gothic"/>
          <w:szCs w:val="24"/>
        </w:rPr>
        <w:t xml:space="preserve">el año dos mil </w:t>
      </w:r>
      <w:r w:rsidR="006268EA" w:rsidRPr="00654B69">
        <w:rPr>
          <w:rFonts w:ascii="Century Gothic" w:hAnsi="Century Gothic"/>
          <w:szCs w:val="24"/>
        </w:rPr>
        <w:t>veintiuno</w:t>
      </w:r>
      <w:r w:rsidRPr="00654B69">
        <w:rPr>
          <w:rFonts w:ascii="Century Gothic" w:hAnsi="Century Gothic"/>
          <w:szCs w:val="24"/>
        </w:rPr>
        <w:t>.</w:t>
      </w: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09E5" w:rsidRPr="00654B69" w:rsidRDefault="007709E5" w:rsidP="00ED57C6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E79C0" w:rsidRPr="007E79C0" w:rsidRDefault="007E79C0" w:rsidP="007E79C0"/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901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5C31F0" w:rsidRDefault="005C31F0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5C31F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5C31F0"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PÉREZ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545AB2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C7" w:rsidRDefault="00BE48C7">
      <w:r>
        <w:separator/>
      </w:r>
    </w:p>
  </w:endnote>
  <w:endnote w:type="continuationSeparator" w:id="0">
    <w:p w:rsidR="00BE48C7" w:rsidRDefault="00B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5AB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C7" w:rsidRDefault="00BE48C7">
      <w:r>
        <w:separator/>
      </w:r>
    </w:p>
  </w:footnote>
  <w:footnote w:type="continuationSeparator" w:id="0">
    <w:p w:rsidR="00BE48C7" w:rsidRDefault="00BE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654B69">
      <w:rPr>
        <w:rFonts w:ascii="Century Gothic" w:hAnsi="Century Gothic"/>
        <w:b/>
        <w:sz w:val="24"/>
        <w:szCs w:val="24"/>
        <w:lang w:val="es-MX"/>
      </w:rPr>
      <w:t>RFLEY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95F83">
      <w:rPr>
        <w:rFonts w:ascii="Century Gothic" w:hAnsi="Century Gothic"/>
        <w:b/>
        <w:sz w:val="24"/>
        <w:szCs w:val="24"/>
        <w:lang w:val="es-MX"/>
      </w:rPr>
      <w:t>2</w:t>
    </w:r>
    <w:r w:rsidR="00ED57C6">
      <w:rPr>
        <w:rFonts w:ascii="Century Gothic" w:hAnsi="Century Gothic"/>
        <w:b/>
        <w:sz w:val="24"/>
        <w:szCs w:val="24"/>
        <w:lang w:val="es-MX"/>
      </w:rPr>
      <w:t>7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105755"/>
    <w:rsid w:val="00110065"/>
    <w:rsid w:val="0011650E"/>
    <w:rsid w:val="001230A7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3A0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609E"/>
    <w:rsid w:val="002C7144"/>
    <w:rsid w:val="002D13CF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D3589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72EB"/>
    <w:rsid w:val="005C3136"/>
    <w:rsid w:val="005C31F0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59C6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12E9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3F4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2395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EA7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4F44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86140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47</cp:revision>
  <cp:lastPrinted>2021-11-11T20:27:00Z</cp:lastPrinted>
  <dcterms:created xsi:type="dcterms:W3CDTF">2021-10-05T18:17:00Z</dcterms:created>
  <dcterms:modified xsi:type="dcterms:W3CDTF">2021-11-11T20:27:00Z</dcterms:modified>
</cp:coreProperties>
</file>