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4E" w:rsidRDefault="0024444E" w:rsidP="0024444E">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w:t>
      </w:r>
      <w:r w:rsidR="00922940">
        <w:rPr>
          <w:rFonts w:ascii="Century Gothic" w:hAnsi="Century Gothic" w:cs="Arial"/>
          <w:b/>
          <w:bCs/>
          <w:color w:val="222222"/>
          <w:sz w:val="26"/>
          <w:szCs w:val="26"/>
        </w:rPr>
        <w:t>o</w:t>
      </w:r>
      <w:r>
        <w:rPr>
          <w:rFonts w:ascii="Century Gothic" w:hAnsi="Century Gothic" w:cs="Arial"/>
          <w:b/>
          <w:bCs/>
          <w:color w:val="222222"/>
          <w:sz w:val="26"/>
          <w:szCs w:val="26"/>
        </w:rPr>
        <w:t>.</w:t>
      </w:r>
    </w:p>
    <w:p w:rsidR="0024444E" w:rsidRPr="00922940" w:rsidRDefault="0024444E" w:rsidP="0024444E">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r w:rsidRPr="00922940">
        <w:rPr>
          <w:rFonts w:ascii="Century Gothic" w:hAnsi="Century Gothic" w:cs="Arial"/>
          <w:b/>
          <w:bCs/>
          <w:color w:val="222222"/>
          <w:sz w:val="26"/>
          <w:szCs w:val="26"/>
        </w:rPr>
        <w:t>LXVI/APLIM/0</w:t>
      </w:r>
      <w:r w:rsidR="00922940" w:rsidRPr="00922940">
        <w:rPr>
          <w:rFonts w:ascii="Century Gothic" w:hAnsi="Century Gothic" w:cs="Arial"/>
          <w:b/>
          <w:bCs/>
          <w:color w:val="222222"/>
          <w:sz w:val="26"/>
          <w:szCs w:val="26"/>
        </w:rPr>
        <w:t>536</w:t>
      </w:r>
      <w:r w:rsidRPr="00922940">
        <w:rPr>
          <w:rFonts w:ascii="Century Gothic" w:hAnsi="Century Gothic" w:cs="Arial"/>
          <w:b/>
          <w:bCs/>
          <w:color w:val="222222"/>
          <w:sz w:val="26"/>
          <w:szCs w:val="26"/>
        </w:rPr>
        <w:t>/2019  I P.O.</w:t>
      </w:r>
    </w:p>
    <w:p w:rsidR="0024444E" w:rsidRPr="00922940" w:rsidRDefault="0024444E" w:rsidP="0024444E">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p>
    <w:p w:rsidR="0024444E" w:rsidRPr="009970AB" w:rsidRDefault="0024444E" w:rsidP="0024444E">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rsidR="0024444E" w:rsidRDefault="0024444E" w:rsidP="0024444E">
      <w:pPr>
        <w:pStyle w:val="m8187485198410579322m6422265300042310637gmail-msobodytext3"/>
        <w:shd w:val="clear" w:color="auto" w:fill="FFFFFF"/>
        <w:spacing w:before="0" w:beforeAutospacing="0" w:after="0" w:afterAutospacing="0" w:line="251" w:lineRule="atLeast"/>
        <w:jc w:val="center"/>
        <w:rPr>
          <w:rFonts w:ascii="Century Gothic" w:hAnsi="Century Gothic" w:cs="Arial"/>
          <w:b/>
          <w:color w:val="222222"/>
          <w:sz w:val="28"/>
          <w:szCs w:val="28"/>
          <w:lang w:val="es-ES"/>
        </w:rPr>
      </w:pPr>
    </w:p>
    <w:p w:rsidR="0024444E" w:rsidRPr="009909CA" w:rsidRDefault="0024444E" w:rsidP="0024444E">
      <w:pPr>
        <w:pStyle w:val="m8187485198410579322m6422265300042310637gmail-msobodytext3"/>
        <w:shd w:val="clear" w:color="auto" w:fill="FFFFFF"/>
        <w:spacing w:before="0" w:beforeAutospacing="0" w:after="0" w:afterAutospacing="0" w:line="251" w:lineRule="atLeast"/>
        <w:jc w:val="center"/>
        <w:rPr>
          <w:rFonts w:ascii="Arial" w:hAnsi="Arial" w:cs="Arial"/>
          <w:b/>
          <w:color w:val="222222"/>
          <w:sz w:val="17"/>
          <w:szCs w:val="17"/>
        </w:rPr>
      </w:pPr>
      <w:r w:rsidRPr="00492291">
        <w:rPr>
          <w:rFonts w:ascii="Century Gothic" w:hAnsi="Century Gothic" w:cs="Arial"/>
          <w:b/>
          <w:color w:val="222222"/>
          <w:sz w:val="28"/>
          <w:szCs w:val="28"/>
          <w:lang w:val="es-ES"/>
        </w:rPr>
        <w:t>D E C R E T A</w:t>
      </w:r>
    </w:p>
    <w:p w:rsidR="0024444E" w:rsidRDefault="0024444E" w:rsidP="0024444E"/>
    <w:p w:rsidR="00740C06" w:rsidRDefault="005D1FC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LEY DE INGRESOS DEL MUNICIPIO DE GALEANA</w:t>
      </w:r>
      <w:r w:rsidR="00577B26" w:rsidRPr="00740C06">
        <w:rPr>
          <w:rFonts w:ascii="Century Gothic" w:eastAsia="Century Gothic" w:hAnsi="Century Gothic" w:cs="Century Gothic"/>
          <w:b/>
          <w:bCs/>
          <w:sz w:val="24"/>
          <w:szCs w:val="24"/>
        </w:rPr>
        <w:t xml:space="preserve"> </w:t>
      </w:r>
    </w:p>
    <w:p w:rsidR="000864A6" w:rsidRPr="00740C06" w:rsidRDefault="005D1FC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PARA EL EJERCICIO FISCAL 2020</w:t>
      </w:r>
    </w:p>
    <w:p w:rsidR="000864A6" w:rsidRPr="00740C06" w:rsidRDefault="000864A6" w:rsidP="00740C06">
      <w:pPr>
        <w:spacing w:after="0" w:line="360" w:lineRule="auto"/>
        <w:jc w:val="center"/>
        <w:rPr>
          <w:rFonts w:ascii="Century Gothic" w:eastAsia="Century Gothic" w:hAnsi="Century Gothic" w:cs="Century Gothic"/>
          <w:sz w:val="24"/>
          <w:szCs w:val="24"/>
        </w:rPr>
      </w:pPr>
    </w:p>
    <w:p w:rsidR="000864A6" w:rsidRDefault="005D1FC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TÍTULO </w:t>
      </w:r>
      <w:r w:rsidR="002B1B74" w:rsidRPr="00740C06">
        <w:rPr>
          <w:rFonts w:ascii="Century Gothic" w:eastAsia="Century Gothic" w:hAnsi="Century Gothic" w:cs="Century Gothic"/>
          <w:b/>
          <w:bCs/>
          <w:sz w:val="24"/>
          <w:szCs w:val="24"/>
        </w:rPr>
        <w:t>I</w:t>
      </w:r>
      <w:r w:rsidRPr="00740C06">
        <w:rPr>
          <w:rFonts w:ascii="Century Gothic" w:eastAsia="Century Gothic" w:hAnsi="Century Gothic" w:cs="Century Gothic"/>
          <w:b/>
          <w:bCs/>
          <w:sz w:val="24"/>
          <w:szCs w:val="24"/>
        </w:rPr>
        <w:t>.- DISPOSICIONES GENERALES</w:t>
      </w:r>
    </w:p>
    <w:p w:rsidR="00740C06" w:rsidRPr="00740C06" w:rsidRDefault="00740C06" w:rsidP="00740C06">
      <w:pPr>
        <w:spacing w:after="0" w:line="360" w:lineRule="auto"/>
        <w:jc w:val="center"/>
        <w:rPr>
          <w:rFonts w:ascii="Century Gothic" w:eastAsia="Century Gothic" w:hAnsi="Century Gothic" w:cs="Century Gothic"/>
          <w:b/>
          <w:bCs/>
          <w:sz w:val="24"/>
          <w:szCs w:val="24"/>
        </w:rPr>
      </w:pPr>
    </w:p>
    <w:p w:rsidR="00740C06" w:rsidRDefault="005D1FC7" w:rsidP="00740C06">
      <w:pPr>
        <w:spacing w:after="0" w:line="360" w:lineRule="auto"/>
        <w:jc w:val="both"/>
        <w:rPr>
          <w:rFonts w:ascii="Century Gothic" w:hAnsi="Century Gothic"/>
          <w:sz w:val="24"/>
          <w:szCs w:val="24"/>
        </w:rPr>
      </w:pPr>
      <w:bookmarkStart w:id="0" w:name="_heading=h.gjdgxs" w:colFirst="0" w:colLast="0"/>
      <w:bookmarkEnd w:id="0"/>
      <w:r w:rsidRPr="00740C06">
        <w:rPr>
          <w:rFonts w:ascii="Century Gothic" w:eastAsia="Century Gothic" w:hAnsi="Century Gothic" w:cs="Century Gothic"/>
          <w:b/>
          <w:sz w:val="24"/>
          <w:szCs w:val="24"/>
        </w:rPr>
        <w:t xml:space="preserve">Artículo </w:t>
      </w:r>
      <w:r w:rsidR="00C100D9" w:rsidRPr="00740C06">
        <w:rPr>
          <w:rFonts w:ascii="Century Gothic" w:eastAsia="Century Gothic" w:hAnsi="Century Gothic" w:cs="Century Gothic"/>
          <w:b/>
          <w:sz w:val="24"/>
          <w:szCs w:val="24"/>
        </w:rPr>
        <w:t>1</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Forma parte de esta Ley, el anexo correspondiente al Municipio</w:t>
      </w:r>
      <w:r w:rsidR="00740C06">
        <w:rPr>
          <w:rFonts w:ascii="Century Gothic" w:hAnsi="Century Gothic"/>
          <w:sz w:val="24"/>
          <w:szCs w:val="24"/>
        </w:rPr>
        <w:t xml:space="preserve"> de Galeana</w:t>
      </w:r>
      <w:r w:rsidR="00740C06" w:rsidRPr="005F440F">
        <w:rPr>
          <w:rFonts w:ascii="Century Gothic" w:hAnsi="Century Gothic"/>
          <w:sz w:val="24"/>
          <w:szCs w:val="24"/>
        </w:rPr>
        <w:t>, en el que se estiman sus ingre</w:t>
      </w:r>
      <w:r w:rsidR="00740C06">
        <w:rPr>
          <w:rFonts w:ascii="Century Gothic" w:hAnsi="Century Gothic"/>
          <w:sz w:val="24"/>
          <w:szCs w:val="24"/>
        </w:rPr>
        <w:t>sos durante el Ejercicio de 2020</w:t>
      </w:r>
      <w:r w:rsidR="00740C06" w:rsidRPr="005F440F">
        <w:rPr>
          <w:rFonts w:ascii="Century Gothic" w:hAnsi="Century Gothic"/>
          <w:sz w:val="24"/>
          <w:szCs w:val="24"/>
        </w:rPr>
        <w:t>, para los efectos y en los términos de los artículos 115, fracción IV, inciso c), último párrafo, de la Constitución Política de los Estados Unidos Mexicanos; 132 de la Constitución Política del Estado de Chihuahua; y 28, fracción XII del Código Municipal para el Estado.</w:t>
      </w:r>
    </w:p>
    <w:p w:rsidR="00740C06" w:rsidRPr="00740C06" w:rsidRDefault="00740C06" w:rsidP="00740C06">
      <w:pPr>
        <w:spacing w:after="0" w:line="360" w:lineRule="auto"/>
        <w:jc w:val="both"/>
        <w:rPr>
          <w:rFonts w:ascii="Century Gothic" w:eastAsia="Century Gothic" w:hAnsi="Century Gothic" w:cs="Century Gothic"/>
          <w:sz w:val="24"/>
          <w:szCs w:val="24"/>
        </w:rPr>
      </w:pPr>
    </w:p>
    <w:p w:rsidR="00740C06" w:rsidRPr="005F440F" w:rsidRDefault="00E9229B" w:rsidP="00740C06">
      <w:pPr>
        <w:spacing w:after="0" w:line="360" w:lineRule="auto"/>
        <w:jc w:val="both"/>
        <w:rPr>
          <w:rFonts w:ascii="Century Gothic" w:hAnsi="Century Gothic"/>
          <w:sz w:val="24"/>
          <w:szCs w:val="24"/>
        </w:rPr>
      </w:pPr>
      <w:r w:rsidRPr="00740C06">
        <w:rPr>
          <w:rFonts w:ascii="Century Gothic" w:eastAsia="Century Gothic" w:hAnsi="Century Gothic" w:cs="Century Gothic"/>
          <w:b/>
          <w:sz w:val="24"/>
          <w:szCs w:val="24"/>
        </w:rPr>
        <w:t xml:space="preserve">Artículo </w:t>
      </w:r>
      <w:r w:rsidR="00C100D9" w:rsidRPr="00740C06">
        <w:rPr>
          <w:rFonts w:ascii="Century Gothic" w:eastAsia="Century Gothic" w:hAnsi="Century Gothic" w:cs="Century Gothic"/>
          <w:b/>
          <w:sz w:val="24"/>
          <w:szCs w:val="24"/>
        </w:rPr>
        <w:t>2</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 xml:space="preserve">En tanto el Estado de Chihuahua, se encuentre adherido al Sistema Nacional de Coordinación Fiscal, en los términos de los Convenios </w:t>
      </w:r>
      <w:r w:rsidR="00740C06" w:rsidRPr="005F440F">
        <w:rPr>
          <w:rFonts w:ascii="Century Gothic" w:hAnsi="Century Gothic"/>
          <w:sz w:val="24"/>
          <w:szCs w:val="24"/>
        </w:rPr>
        <w:lastRenderedPageBreak/>
        <w:t>de Adhesión y Colaboración Administrativa, así como sus anexos, el Municipio no podrá gravar con contribución alguna a la producción, enajenación o consumo de cerveza, salvo modificaciones a la normatividad que lo permitan.</w:t>
      </w:r>
    </w:p>
    <w:p w:rsidR="00740C06" w:rsidRDefault="00740C06" w:rsidP="00740C06">
      <w:pPr>
        <w:spacing w:after="0" w:line="360" w:lineRule="auto"/>
        <w:jc w:val="both"/>
        <w:rPr>
          <w:rFonts w:ascii="Century Gothic" w:hAnsi="Century Gothic"/>
          <w:sz w:val="24"/>
          <w:szCs w:val="24"/>
        </w:rPr>
      </w:pPr>
    </w:p>
    <w:p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En materia de derechos, se aplicara lo establecido en el artículo 10-A de la Ley de Coordinación Fiscal, durante el lapso que el Estado de Chihuahua permanezca coordinado en esa materia.</w:t>
      </w:r>
    </w:p>
    <w:p w:rsidR="00BF3081" w:rsidRDefault="00BF3081" w:rsidP="00740C06">
      <w:pPr>
        <w:spacing w:after="0" w:line="360" w:lineRule="auto"/>
        <w:jc w:val="both"/>
        <w:rPr>
          <w:rFonts w:ascii="Century Gothic" w:hAnsi="Century Gothic"/>
          <w:sz w:val="24"/>
          <w:szCs w:val="24"/>
        </w:rPr>
      </w:pPr>
    </w:p>
    <w:p w:rsidR="005D1FC7" w:rsidRPr="00740C06" w:rsidRDefault="005D1FC7"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Art</w:t>
      </w:r>
      <w:r w:rsidR="00C45092" w:rsidRPr="00740C06">
        <w:rPr>
          <w:rFonts w:ascii="Century Gothic" w:eastAsia="Century Gothic" w:hAnsi="Century Gothic" w:cs="Century Gothic"/>
          <w:b/>
          <w:sz w:val="24"/>
          <w:szCs w:val="24"/>
        </w:rPr>
        <w:t>í</w:t>
      </w:r>
      <w:r w:rsidRPr="00740C06">
        <w:rPr>
          <w:rFonts w:ascii="Century Gothic" w:eastAsia="Century Gothic" w:hAnsi="Century Gothic" w:cs="Century Gothic"/>
          <w:b/>
          <w:sz w:val="24"/>
          <w:szCs w:val="24"/>
        </w:rPr>
        <w:t xml:space="preserve">culo </w:t>
      </w:r>
      <w:r w:rsidR="00C100D9" w:rsidRPr="00740C06">
        <w:rPr>
          <w:rFonts w:ascii="Century Gothic" w:eastAsia="Century Gothic" w:hAnsi="Century Gothic" w:cs="Century Gothic"/>
          <w:b/>
          <w:sz w:val="24"/>
          <w:szCs w:val="24"/>
        </w:rPr>
        <w:t>3</w:t>
      </w:r>
      <w:r w:rsidRPr="00740C06">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740C06" w:rsidRPr="005F440F">
        <w:rPr>
          <w:rFonts w:ascii="Century Gothic" w:hAnsi="Century Gothic"/>
          <w:sz w:val="24"/>
          <w:szCs w:val="24"/>
        </w:rPr>
        <w:t>Cuando se concedan prórrogas para el pago de créditos fiscales, se causará un interés del 2% mensual, sobre el monto total de dichos créditos;</w:t>
      </w:r>
      <w:r w:rsidR="00740C06">
        <w:rPr>
          <w:rFonts w:ascii="Century Gothic" w:hAnsi="Century Gothic"/>
          <w:sz w:val="24"/>
          <w:szCs w:val="24"/>
        </w:rPr>
        <w:t xml:space="preserve"> lo anterior, </w:t>
      </w:r>
      <w:r w:rsidRPr="00740C06">
        <w:rPr>
          <w:rFonts w:ascii="Century Gothic" w:eastAsia="Century Gothic" w:hAnsi="Century Gothic" w:cs="Century Gothic"/>
          <w:sz w:val="24"/>
          <w:szCs w:val="24"/>
        </w:rPr>
        <w:t>mediante firma de convenio</w:t>
      </w:r>
      <w:r w:rsidR="00740C06">
        <w:rPr>
          <w:rFonts w:ascii="Century Gothic" w:eastAsia="Century Gothic" w:hAnsi="Century Gothic" w:cs="Century Gothic"/>
          <w:sz w:val="24"/>
          <w:szCs w:val="24"/>
        </w:rPr>
        <w:t xml:space="preserve"> entre el M</w:t>
      </w:r>
      <w:r w:rsidRPr="00740C06">
        <w:rPr>
          <w:rFonts w:ascii="Century Gothic" w:eastAsia="Century Gothic" w:hAnsi="Century Gothic" w:cs="Century Gothic"/>
          <w:sz w:val="24"/>
          <w:szCs w:val="24"/>
        </w:rPr>
        <w:t>unicipio y el contribuyente</w:t>
      </w:r>
      <w:r w:rsidR="00740C06">
        <w:rPr>
          <w:rFonts w:ascii="Century Gothic" w:eastAsia="Century Gothic" w:hAnsi="Century Gothic" w:cs="Century Gothic"/>
          <w:sz w:val="24"/>
          <w:szCs w:val="24"/>
        </w:rPr>
        <w:t>.</w:t>
      </w:r>
    </w:p>
    <w:p w:rsidR="00740C06" w:rsidRPr="005F440F" w:rsidRDefault="00740C06" w:rsidP="00740C06">
      <w:pPr>
        <w:spacing w:after="0" w:line="360" w:lineRule="auto"/>
        <w:jc w:val="both"/>
        <w:rPr>
          <w:rFonts w:ascii="Century Gothic" w:hAnsi="Century Gothic"/>
          <w:sz w:val="24"/>
          <w:szCs w:val="24"/>
        </w:rPr>
      </w:pPr>
    </w:p>
    <w:p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Los contribuyentes o responsables solidarios, que no paguen los créditos fiscales que les sean exigibles, deberán cubrir recargos por concepto de mora, a razón de un 2.5% por mes o fracción, hasta por cinco años a partir de la fecha de exigibi</w:t>
      </w:r>
      <w:r>
        <w:rPr>
          <w:rFonts w:ascii="Century Gothic" w:hAnsi="Century Gothic"/>
          <w:sz w:val="24"/>
          <w:szCs w:val="24"/>
        </w:rPr>
        <w:t>lidad del crédito adeudado.</w:t>
      </w:r>
    </w:p>
    <w:p w:rsidR="00740C06" w:rsidRPr="005F440F" w:rsidRDefault="00740C06" w:rsidP="00740C06">
      <w:pPr>
        <w:spacing w:after="0" w:line="360" w:lineRule="auto"/>
        <w:jc w:val="both"/>
        <w:rPr>
          <w:rFonts w:ascii="Century Gothic" w:hAnsi="Century Gothic"/>
          <w:sz w:val="24"/>
          <w:szCs w:val="24"/>
        </w:rPr>
      </w:pPr>
    </w:p>
    <w:p w:rsidR="00740C06" w:rsidRDefault="003E053E" w:rsidP="00740C06">
      <w:pPr>
        <w:spacing w:after="0" w:line="360" w:lineRule="auto"/>
        <w:jc w:val="both"/>
        <w:rPr>
          <w:rFonts w:ascii="Century Gothic" w:hAnsi="Century Gothic"/>
          <w:sz w:val="24"/>
          <w:szCs w:val="24"/>
        </w:rPr>
      </w:pPr>
      <w:r w:rsidRPr="00740C06">
        <w:rPr>
          <w:rFonts w:ascii="Century Gothic" w:eastAsia="Century Gothic" w:hAnsi="Century Gothic" w:cs="Century Gothic"/>
          <w:b/>
          <w:sz w:val="24"/>
          <w:szCs w:val="24"/>
        </w:rPr>
        <w:t>Art</w:t>
      </w:r>
      <w:r w:rsidR="00C45092" w:rsidRPr="00740C06">
        <w:rPr>
          <w:rFonts w:ascii="Century Gothic" w:eastAsia="Century Gothic" w:hAnsi="Century Gothic" w:cs="Century Gothic"/>
          <w:b/>
          <w:sz w:val="24"/>
          <w:szCs w:val="24"/>
        </w:rPr>
        <w:t>í</w:t>
      </w:r>
      <w:r w:rsidRPr="00740C06">
        <w:rPr>
          <w:rFonts w:ascii="Century Gothic" w:eastAsia="Century Gothic" w:hAnsi="Century Gothic" w:cs="Century Gothic"/>
          <w:b/>
          <w:sz w:val="24"/>
          <w:szCs w:val="24"/>
        </w:rPr>
        <w:t xml:space="preserve">culo </w:t>
      </w:r>
      <w:r w:rsidR="00C100D9" w:rsidRPr="00740C06">
        <w:rPr>
          <w:rFonts w:ascii="Century Gothic" w:eastAsia="Century Gothic" w:hAnsi="Century Gothic" w:cs="Century Gothic"/>
          <w:b/>
          <w:sz w:val="24"/>
          <w:szCs w:val="24"/>
        </w:rPr>
        <w:t>4</w:t>
      </w:r>
      <w:r w:rsidRPr="00740C06">
        <w:rPr>
          <w:rFonts w:ascii="Century Gothic" w:eastAsia="Century Gothic" w:hAnsi="Century Gothic" w:cs="Century Gothic"/>
          <w:b/>
          <w:sz w:val="24"/>
          <w:szCs w:val="24"/>
        </w:rPr>
        <w:t xml:space="preserve">.- </w:t>
      </w:r>
      <w:r w:rsidR="00740C06" w:rsidRPr="005F440F">
        <w:rPr>
          <w:rFonts w:ascii="Century Gothic" w:hAnsi="Century Gothic"/>
          <w:sz w:val="24"/>
          <w:szCs w:val="24"/>
        </w:rPr>
        <w:t xml:space="preserve">En los términos del Código Fiscal del Estado, tratándose de rezagos, o sea de ingresos que se perciban en años posteriores al en que el crédito se haya generado, previo acuerdo del Ayuntamiento, el Presidente </w:t>
      </w:r>
      <w:r w:rsidR="00740C06" w:rsidRPr="005F440F">
        <w:rPr>
          <w:rFonts w:ascii="Century Gothic" w:hAnsi="Century Gothic"/>
          <w:sz w:val="24"/>
          <w:szCs w:val="24"/>
        </w:rPr>
        <w:lastRenderedPageBreak/>
        <w:t>Municipal, por conducto del Tesorero, podrá condonarlos o reducirlos cuando lo considere justo y equitativo.</w:t>
      </w:r>
    </w:p>
    <w:p w:rsidR="00740C06" w:rsidRPr="00BF3081" w:rsidRDefault="00740C06" w:rsidP="00740C06">
      <w:pPr>
        <w:spacing w:after="0" w:line="360" w:lineRule="auto"/>
        <w:jc w:val="both"/>
        <w:rPr>
          <w:rFonts w:ascii="Century Gothic" w:hAnsi="Century Gothic"/>
          <w:sz w:val="16"/>
          <w:szCs w:val="16"/>
        </w:rPr>
      </w:pPr>
    </w:p>
    <w:p w:rsidR="00740C06" w:rsidRDefault="00740C06" w:rsidP="00740C06">
      <w:pPr>
        <w:spacing w:after="0" w:line="360" w:lineRule="auto"/>
        <w:jc w:val="both"/>
        <w:rPr>
          <w:rFonts w:ascii="Century Gothic" w:hAnsi="Century Gothic"/>
          <w:sz w:val="24"/>
          <w:szCs w:val="24"/>
        </w:rPr>
      </w:pPr>
      <w:r w:rsidRPr="005F440F">
        <w:rPr>
          <w:rFonts w:ascii="Century Gothic" w:hAnsi="Century Gothic"/>
          <w:sz w:val="24"/>
          <w:szCs w:val="24"/>
        </w:rPr>
        <w:t>El acuerdo en que se autorice esta medida, deberá precisar su aplicación y alcance, así como la región o regiones en cuyo beneficio se dicte, y deberá ser publicado en el Periódico Oficial del Estado.</w:t>
      </w:r>
    </w:p>
    <w:p w:rsidR="00B316E9" w:rsidRPr="00BF3081" w:rsidRDefault="00B316E9" w:rsidP="00740C06">
      <w:pPr>
        <w:spacing w:after="0" w:line="360" w:lineRule="auto"/>
        <w:jc w:val="both"/>
        <w:rPr>
          <w:rFonts w:ascii="Century Gothic" w:eastAsia="Century Gothic" w:hAnsi="Century Gothic" w:cs="Century Gothic"/>
          <w:sz w:val="16"/>
          <w:szCs w:val="16"/>
        </w:rPr>
      </w:pPr>
    </w:p>
    <w:p w:rsidR="00B316E9" w:rsidRDefault="00B316E9" w:rsidP="00B316E9">
      <w:pPr>
        <w:spacing w:after="0" w:line="360" w:lineRule="auto"/>
        <w:jc w:val="both"/>
        <w:rPr>
          <w:rFonts w:ascii="Century Gothic" w:hAnsi="Century Gothic"/>
          <w:sz w:val="24"/>
          <w:szCs w:val="24"/>
        </w:rPr>
      </w:pPr>
      <w:r w:rsidRPr="00740C06">
        <w:rPr>
          <w:rFonts w:ascii="Century Gothic" w:eastAsia="Century Gothic" w:hAnsi="Century Gothic" w:cs="Century Gothic"/>
          <w:b/>
          <w:sz w:val="24"/>
          <w:szCs w:val="24"/>
        </w:rPr>
        <w:t xml:space="preserve">Artículo </w:t>
      </w:r>
      <w:r>
        <w:rPr>
          <w:rFonts w:ascii="Century Gothic" w:eastAsia="Century Gothic" w:hAnsi="Century Gothic" w:cs="Century Gothic"/>
          <w:b/>
          <w:sz w:val="24"/>
          <w:szCs w:val="24"/>
        </w:rPr>
        <w:t>5</w:t>
      </w:r>
      <w:r w:rsidRPr="00740C06">
        <w:rPr>
          <w:rFonts w:ascii="Century Gothic" w:eastAsia="Century Gothic" w:hAnsi="Century Gothic" w:cs="Century Gothic"/>
          <w:b/>
          <w:sz w:val="24"/>
          <w:szCs w:val="24"/>
        </w:rPr>
        <w:t>.-</w:t>
      </w:r>
      <w:r w:rsidRPr="005F440F">
        <w:rPr>
          <w:rFonts w:ascii="Century Gothic" w:hAnsi="Century Gothic"/>
          <w:sz w:val="24"/>
          <w:szCs w:val="24"/>
        </w:rPr>
        <w:t>En los términos del Código Fiscal del Estado, se autoriza al Presidente Municipal para que, por conducto del Tesorero, pueda condonar o reducir los recargos por concepto de mora.</w:t>
      </w:r>
    </w:p>
    <w:p w:rsidR="00B316E9" w:rsidRPr="00BF3081" w:rsidRDefault="00B316E9" w:rsidP="00B316E9">
      <w:pPr>
        <w:spacing w:after="0" w:line="360" w:lineRule="auto"/>
        <w:jc w:val="both"/>
        <w:rPr>
          <w:rFonts w:ascii="Century Gothic" w:hAnsi="Century Gothic"/>
          <w:sz w:val="16"/>
          <w:szCs w:val="16"/>
        </w:rPr>
      </w:pPr>
    </w:p>
    <w:p w:rsidR="00B316E9" w:rsidRDefault="00B316E9" w:rsidP="00B316E9">
      <w:pPr>
        <w:spacing w:after="0" w:line="360" w:lineRule="auto"/>
        <w:jc w:val="both"/>
        <w:rPr>
          <w:rFonts w:ascii="Century Gothic" w:hAnsi="Century Gothic"/>
          <w:sz w:val="24"/>
          <w:szCs w:val="24"/>
        </w:rPr>
      </w:pPr>
      <w:r w:rsidRPr="005F440F">
        <w:rPr>
          <w:rFonts w:ascii="Century Gothic" w:hAnsi="Century Gothic"/>
          <w:sz w:val="24"/>
          <w:szCs w:val="24"/>
        </w:rPr>
        <w:t>Así mismo, de conformidad con el Código Fiscal del Estado, podrá condonar las multas por infracciones a las disposiciones fiscales; así como, por razo</w:t>
      </w:r>
      <w:r>
        <w:rPr>
          <w:rFonts w:ascii="Century Gothic" w:hAnsi="Century Gothic"/>
          <w:sz w:val="24"/>
          <w:szCs w:val="24"/>
        </w:rPr>
        <w:t xml:space="preserve">nes </w:t>
      </w:r>
      <w:r w:rsidRPr="005F440F">
        <w:rPr>
          <w:rFonts w:ascii="Century Gothic" w:hAnsi="Century Gothic"/>
          <w:sz w:val="24"/>
          <w:szCs w:val="24"/>
        </w:rPr>
        <w:t>justificadas, los derechos por servicios que preste el Municipio.</w:t>
      </w:r>
    </w:p>
    <w:p w:rsidR="00B316E9" w:rsidRPr="00BF3081" w:rsidRDefault="00B316E9" w:rsidP="00B316E9">
      <w:pPr>
        <w:spacing w:after="0" w:line="360" w:lineRule="auto"/>
        <w:jc w:val="both"/>
        <w:rPr>
          <w:rFonts w:ascii="Century Gothic" w:hAnsi="Century Gothic"/>
          <w:sz w:val="16"/>
          <w:szCs w:val="16"/>
        </w:rPr>
      </w:pPr>
    </w:p>
    <w:p w:rsidR="00B316E9" w:rsidRPr="005F440F" w:rsidRDefault="00B316E9" w:rsidP="00B316E9">
      <w:pPr>
        <w:spacing w:after="0" w:line="360" w:lineRule="auto"/>
        <w:jc w:val="both"/>
        <w:rPr>
          <w:rFonts w:ascii="Century Gothic" w:hAnsi="Century Gothic"/>
          <w:sz w:val="24"/>
          <w:szCs w:val="24"/>
        </w:rPr>
      </w:pPr>
      <w:r w:rsidRPr="005F440F">
        <w:rPr>
          <w:rFonts w:ascii="Century Gothic" w:hAnsi="Century Gothic"/>
          <w:sz w:val="24"/>
          <w:szCs w:val="24"/>
        </w:rPr>
        <w:t>Las condonaciones anteriormente mencionadas solo podrán realizarse de manera particular en cada caso que específicamente le sea planteado a la Tesorería y nunca con efectos generales.</w:t>
      </w:r>
    </w:p>
    <w:p w:rsidR="00B316E9" w:rsidRPr="00BF3081" w:rsidRDefault="00B316E9" w:rsidP="00740C06">
      <w:pPr>
        <w:spacing w:after="0" w:line="360" w:lineRule="auto"/>
        <w:jc w:val="both"/>
        <w:rPr>
          <w:rFonts w:ascii="Century Gothic" w:eastAsia="Century Gothic" w:hAnsi="Century Gothic" w:cs="Century Gothic"/>
          <w:sz w:val="16"/>
          <w:szCs w:val="16"/>
        </w:rPr>
      </w:pPr>
    </w:p>
    <w:p w:rsidR="00990225" w:rsidRPr="00B316E9" w:rsidRDefault="00B316E9" w:rsidP="00740C06">
      <w:pPr>
        <w:spacing w:after="0" w:line="360" w:lineRule="auto"/>
        <w:jc w:val="both"/>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 xml:space="preserve">Tratándose de </w:t>
      </w:r>
      <w:r w:rsidR="00990225" w:rsidRPr="00B316E9">
        <w:rPr>
          <w:rFonts w:ascii="Century Gothic" w:eastAsia="Century Gothic" w:hAnsi="Century Gothic" w:cs="Century Gothic"/>
          <w:bCs/>
          <w:sz w:val="24"/>
          <w:szCs w:val="24"/>
        </w:rPr>
        <w:t xml:space="preserve">recargos </w:t>
      </w:r>
      <w:r w:rsidRPr="00B316E9">
        <w:rPr>
          <w:rFonts w:ascii="Century Gothic" w:eastAsia="Century Gothic" w:hAnsi="Century Gothic" w:cs="Century Gothic"/>
          <w:bCs/>
          <w:sz w:val="24"/>
          <w:szCs w:val="24"/>
        </w:rPr>
        <w:t xml:space="preserve">por mora en el </w:t>
      </w:r>
      <w:r w:rsidR="00990225" w:rsidRPr="00B316E9">
        <w:rPr>
          <w:rFonts w:ascii="Century Gothic" w:eastAsia="Century Gothic" w:hAnsi="Century Gothic" w:cs="Century Gothic"/>
          <w:bCs/>
          <w:sz w:val="24"/>
          <w:szCs w:val="24"/>
        </w:rPr>
        <w:t>pago del Impuesto</w:t>
      </w:r>
      <w:r w:rsidRPr="00B316E9">
        <w:rPr>
          <w:rFonts w:ascii="Century Gothic" w:eastAsia="Century Gothic" w:hAnsi="Century Gothic" w:cs="Century Gothic"/>
          <w:bCs/>
          <w:sz w:val="24"/>
          <w:szCs w:val="24"/>
        </w:rPr>
        <w:t xml:space="preserve"> Sobre Traslación de Dominio de </w:t>
      </w:r>
      <w:r w:rsidR="00990225" w:rsidRPr="00B316E9">
        <w:rPr>
          <w:rFonts w:ascii="Century Gothic" w:eastAsia="Century Gothic" w:hAnsi="Century Gothic" w:cs="Century Gothic"/>
          <w:bCs/>
          <w:sz w:val="24"/>
          <w:szCs w:val="24"/>
        </w:rPr>
        <w:t>Bienes Inmuebles</w:t>
      </w:r>
      <w:r w:rsidRPr="00B316E9">
        <w:rPr>
          <w:rFonts w:ascii="Century Gothic" w:eastAsia="Century Gothic" w:hAnsi="Century Gothic" w:cs="Century Gothic"/>
          <w:bCs/>
          <w:sz w:val="24"/>
          <w:szCs w:val="24"/>
        </w:rPr>
        <w:t xml:space="preserve">, </w:t>
      </w:r>
      <w:r w:rsidR="00990225" w:rsidRPr="00B316E9">
        <w:rPr>
          <w:rFonts w:ascii="Century Gothic" w:eastAsia="Century Gothic" w:hAnsi="Century Gothic" w:cs="Century Gothic"/>
          <w:bCs/>
          <w:sz w:val="24"/>
          <w:szCs w:val="24"/>
        </w:rPr>
        <w:t xml:space="preserve">se aplicará lo </w:t>
      </w:r>
      <w:r w:rsidRPr="00B316E9">
        <w:rPr>
          <w:rFonts w:ascii="Century Gothic" w:eastAsia="Century Gothic" w:hAnsi="Century Gothic" w:cs="Century Gothic"/>
          <w:bCs/>
          <w:sz w:val="24"/>
          <w:szCs w:val="24"/>
        </w:rPr>
        <w:t>dispuesto en el Artículo 6</w:t>
      </w:r>
      <w:r w:rsidR="00990225" w:rsidRPr="00B316E9">
        <w:rPr>
          <w:rFonts w:ascii="Century Gothic" w:eastAsia="Century Gothic" w:hAnsi="Century Gothic" w:cs="Century Gothic"/>
          <w:bCs/>
          <w:sz w:val="24"/>
          <w:szCs w:val="24"/>
        </w:rPr>
        <w:t xml:space="preserve"> de esta Ley</w:t>
      </w:r>
      <w:r w:rsidR="000269C6" w:rsidRPr="00B316E9">
        <w:rPr>
          <w:rFonts w:ascii="Century Gothic" w:eastAsia="Century Gothic" w:hAnsi="Century Gothic" w:cs="Century Gothic"/>
          <w:bCs/>
          <w:sz w:val="24"/>
          <w:szCs w:val="24"/>
        </w:rPr>
        <w:t>.</w:t>
      </w:r>
    </w:p>
    <w:p w:rsidR="00740C06" w:rsidRPr="00BF3081" w:rsidRDefault="00740C06" w:rsidP="00740C06">
      <w:pPr>
        <w:spacing w:after="0" w:line="360" w:lineRule="auto"/>
        <w:jc w:val="both"/>
        <w:rPr>
          <w:rFonts w:ascii="Century Gothic" w:eastAsia="Century Gothic" w:hAnsi="Century Gothic" w:cs="Century Gothic"/>
          <w:b/>
          <w:bCs/>
          <w:sz w:val="16"/>
          <w:szCs w:val="16"/>
        </w:rPr>
      </w:pPr>
    </w:p>
    <w:p w:rsidR="000779E9" w:rsidRDefault="000779E9" w:rsidP="00B316E9">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lastRenderedPageBreak/>
        <w:t>Art</w:t>
      </w:r>
      <w:r w:rsidR="00C45092"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B316E9">
        <w:rPr>
          <w:rFonts w:ascii="Century Gothic" w:eastAsia="Century Gothic" w:hAnsi="Century Gothic" w:cs="Century Gothic"/>
          <w:b/>
          <w:bCs/>
          <w:sz w:val="24"/>
          <w:szCs w:val="24"/>
        </w:rPr>
        <w:t>6</w:t>
      </w:r>
      <w:r w:rsidRPr="00740C06">
        <w:rPr>
          <w:rFonts w:ascii="Century Gothic" w:eastAsia="Century Gothic" w:hAnsi="Century Gothic" w:cs="Century Gothic"/>
          <w:b/>
          <w:bCs/>
          <w:sz w:val="24"/>
          <w:szCs w:val="24"/>
        </w:rPr>
        <w:t xml:space="preserve">.- </w:t>
      </w:r>
      <w:r w:rsidRPr="00B316E9">
        <w:rPr>
          <w:rFonts w:ascii="Century Gothic" w:eastAsia="Century Gothic" w:hAnsi="Century Gothic" w:cs="Century Gothic"/>
          <w:bCs/>
          <w:sz w:val="24"/>
          <w:szCs w:val="24"/>
        </w:rPr>
        <w:t xml:space="preserve">Durante el ejercicio fiscal 2020, se </w:t>
      </w:r>
      <w:r w:rsidR="00B316E9">
        <w:rPr>
          <w:rFonts w:ascii="Century Gothic" w:eastAsia="Century Gothic" w:hAnsi="Century Gothic" w:cs="Century Gothic"/>
          <w:bCs/>
          <w:sz w:val="24"/>
          <w:szCs w:val="24"/>
        </w:rPr>
        <w:t xml:space="preserve">aplicará un </w:t>
      </w:r>
      <w:r w:rsidR="00B156EC" w:rsidRPr="00B316E9">
        <w:rPr>
          <w:rFonts w:ascii="Century Gothic" w:eastAsia="Century Gothic" w:hAnsi="Century Gothic" w:cs="Century Gothic"/>
          <w:bCs/>
          <w:sz w:val="24"/>
          <w:szCs w:val="24"/>
        </w:rPr>
        <w:t>descuento</w:t>
      </w:r>
      <w:r w:rsidRPr="00B316E9">
        <w:rPr>
          <w:rFonts w:ascii="Century Gothic" w:eastAsia="Century Gothic" w:hAnsi="Century Gothic" w:cs="Century Gothic"/>
          <w:bCs/>
          <w:sz w:val="24"/>
          <w:szCs w:val="24"/>
        </w:rPr>
        <w:t xml:space="preserve"> </w:t>
      </w:r>
      <w:r w:rsidR="00B316E9">
        <w:rPr>
          <w:rFonts w:ascii="Century Gothic" w:eastAsia="Century Gothic" w:hAnsi="Century Gothic" w:cs="Century Gothic"/>
          <w:bCs/>
          <w:sz w:val="24"/>
          <w:szCs w:val="24"/>
        </w:rPr>
        <w:t xml:space="preserve">a </w:t>
      </w:r>
      <w:r w:rsidRPr="00B316E9">
        <w:rPr>
          <w:rFonts w:ascii="Century Gothic" w:eastAsia="Century Gothic" w:hAnsi="Century Gothic" w:cs="Century Gothic"/>
          <w:bCs/>
          <w:sz w:val="24"/>
          <w:szCs w:val="24"/>
        </w:rPr>
        <w:t>los recargos</w:t>
      </w:r>
      <w:r w:rsidR="00B316E9">
        <w:rPr>
          <w:rFonts w:ascii="Century Gothic" w:eastAsia="Century Gothic" w:hAnsi="Century Gothic" w:cs="Century Gothic"/>
          <w:bCs/>
          <w:sz w:val="24"/>
          <w:szCs w:val="24"/>
        </w:rPr>
        <w:t xml:space="preserve"> que resulten en el rezago de pago del </w:t>
      </w:r>
      <w:r w:rsidRPr="00B316E9">
        <w:rPr>
          <w:rFonts w:ascii="Century Gothic" w:eastAsia="Century Gothic" w:hAnsi="Century Gothic" w:cs="Century Gothic"/>
          <w:bCs/>
          <w:sz w:val="24"/>
          <w:szCs w:val="24"/>
        </w:rPr>
        <w:t>Impuesto sobre Traslación de Dominio de Bienes Inmuebles</w:t>
      </w:r>
      <w:r w:rsidR="00B316E9">
        <w:rPr>
          <w:rFonts w:ascii="Century Gothic" w:eastAsia="Century Gothic" w:hAnsi="Century Gothic" w:cs="Century Gothic"/>
          <w:bCs/>
          <w:sz w:val="24"/>
          <w:szCs w:val="24"/>
        </w:rPr>
        <w:t xml:space="preserve">, </w:t>
      </w:r>
      <w:r w:rsidRPr="00B316E9">
        <w:rPr>
          <w:rFonts w:ascii="Century Gothic" w:eastAsia="Century Gothic" w:hAnsi="Century Gothic" w:cs="Century Gothic"/>
          <w:bCs/>
          <w:sz w:val="24"/>
          <w:szCs w:val="24"/>
        </w:rPr>
        <w:t>de conformidad con la siguiente tabla.</w:t>
      </w:r>
    </w:p>
    <w:p w:rsidR="00B316E9" w:rsidRPr="00BF3081" w:rsidRDefault="00B316E9" w:rsidP="00B316E9">
      <w:pPr>
        <w:spacing w:after="0" w:line="360" w:lineRule="auto"/>
        <w:jc w:val="both"/>
        <w:rPr>
          <w:rFonts w:ascii="Century Gothic" w:eastAsia="Century Gothic" w:hAnsi="Century Gothic" w:cs="Century Gothic"/>
          <w:bCs/>
          <w:sz w:val="16"/>
          <w:szCs w:val="16"/>
        </w:rPr>
      </w:pPr>
    </w:p>
    <w:tbl>
      <w:tblPr>
        <w:tblStyle w:val="Tablaconcuadrcula"/>
        <w:tblW w:w="0" w:type="auto"/>
        <w:jc w:val="center"/>
        <w:tblLook w:val="04A0" w:firstRow="1" w:lastRow="0" w:firstColumn="1" w:lastColumn="0" w:noHBand="0" w:noVBand="1"/>
      </w:tblPr>
      <w:tblGrid>
        <w:gridCol w:w="4414"/>
        <w:gridCol w:w="4414"/>
      </w:tblGrid>
      <w:tr w:rsidR="000779E9" w:rsidRPr="00B316E9" w:rsidTr="00B316E9">
        <w:trPr>
          <w:jc w:val="center"/>
        </w:trPr>
        <w:tc>
          <w:tcPr>
            <w:tcW w:w="4414" w:type="dxa"/>
          </w:tcPr>
          <w:p w:rsidR="000779E9" w:rsidRPr="00B316E9" w:rsidRDefault="000779E9" w:rsidP="00B316E9">
            <w:pPr>
              <w:spacing w:line="360" w:lineRule="auto"/>
              <w:jc w:val="center"/>
              <w:rPr>
                <w:rFonts w:ascii="Century Gothic" w:eastAsia="Century Gothic" w:hAnsi="Century Gothic" w:cs="Century Gothic"/>
                <w:b/>
                <w:bCs/>
                <w:sz w:val="24"/>
                <w:szCs w:val="24"/>
              </w:rPr>
            </w:pPr>
            <w:r w:rsidRPr="00B316E9">
              <w:rPr>
                <w:rFonts w:ascii="Century Gothic" w:eastAsia="Century Gothic" w:hAnsi="Century Gothic" w:cs="Century Gothic"/>
                <w:b/>
                <w:bCs/>
                <w:sz w:val="24"/>
                <w:szCs w:val="24"/>
              </w:rPr>
              <w:t xml:space="preserve">Valor de la </w:t>
            </w:r>
            <w:r w:rsidR="00B156EC" w:rsidRPr="00B316E9">
              <w:rPr>
                <w:rFonts w:ascii="Century Gothic" w:eastAsia="Century Gothic" w:hAnsi="Century Gothic" w:cs="Century Gothic"/>
                <w:b/>
                <w:bCs/>
                <w:sz w:val="24"/>
                <w:szCs w:val="24"/>
              </w:rPr>
              <w:t>P</w:t>
            </w:r>
            <w:r w:rsidRPr="00B316E9">
              <w:rPr>
                <w:rFonts w:ascii="Century Gothic" w:eastAsia="Century Gothic" w:hAnsi="Century Gothic" w:cs="Century Gothic"/>
                <w:b/>
                <w:bCs/>
                <w:sz w:val="24"/>
                <w:szCs w:val="24"/>
              </w:rPr>
              <w:t>ropiedad</w:t>
            </w:r>
          </w:p>
        </w:tc>
        <w:tc>
          <w:tcPr>
            <w:tcW w:w="4414" w:type="dxa"/>
          </w:tcPr>
          <w:p w:rsidR="00B316E9" w:rsidRDefault="00B156EC" w:rsidP="00B316E9">
            <w:pPr>
              <w:spacing w:line="360" w:lineRule="auto"/>
              <w:jc w:val="center"/>
              <w:rPr>
                <w:rFonts w:ascii="Century Gothic" w:eastAsia="Century Gothic" w:hAnsi="Century Gothic" w:cs="Century Gothic"/>
                <w:b/>
                <w:bCs/>
                <w:sz w:val="24"/>
                <w:szCs w:val="24"/>
              </w:rPr>
            </w:pPr>
            <w:r w:rsidRPr="00B316E9">
              <w:rPr>
                <w:rFonts w:ascii="Century Gothic" w:eastAsia="Century Gothic" w:hAnsi="Century Gothic" w:cs="Century Gothic"/>
                <w:b/>
                <w:bCs/>
                <w:sz w:val="24"/>
                <w:szCs w:val="24"/>
              </w:rPr>
              <w:t>Porcentaje</w:t>
            </w:r>
            <w:r w:rsidR="000779E9" w:rsidRPr="00B316E9">
              <w:rPr>
                <w:rFonts w:ascii="Century Gothic" w:eastAsia="Century Gothic" w:hAnsi="Century Gothic" w:cs="Century Gothic"/>
                <w:b/>
                <w:bCs/>
                <w:sz w:val="24"/>
                <w:szCs w:val="24"/>
              </w:rPr>
              <w:t xml:space="preserve"> </w:t>
            </w:r>
            <w:r w:rsidR="00B316E9">
              <w:rPr>
                <w:rFonts w:ascii="Century Gothic" w:eastAsia="Century Gothic" w:hAnsi="Century Gothic" w:cs="Century Gothic"/>
                <w:b/>
                <w:bCs/>
                <w:sz w:val="24"/>
                <w:szCs w:val="24"/>
              </w:rPr>
              <w:t>m</w:t>
            </w:r>
            <w:r w:rsidR="000779E9" w:rsidRPr="00B316E9">
              <w:rPr>
                <w:rFonts w:ascii="Century Gothic" w:eastAsia="Century Gothic" w:hAnsi="Century Gothic" w:cs="Century Gothic"/>
                <w:b/>
                <w:bCs/>
                <w:sz w:val="24"/>
                <w:szCs w:val="24"/>
              </w:rPr>
              <w:t xml:space="preserve">áximo </w:t>
            </w:r>
          </w:p>
          <w:p w:rsidR="000779E9" w:rsidRPr="00B316E9" w:rsidRDefault="000779E9" w:rsidP="00B316E9">
            <w:pPr>
              <w:spacing w:line="360" w:lineRule="auto"/>
              <w:jc w:val="center"/>
              <w:rPr>
                <w:rFonts w:ascii="Century Gothic" w:eastAsia="Century Gothic" w:hAnsi="Century Gothic" w:cs="Century Gothic"/>
                <w:b/>
                <w:bCs/>
                <w:sz w:val="24"/>
                <w:szCs w:val="24"/>
              </w:rPr>
            </w:pPr>
            <w:r w:rsidRPr="00B316E9">
              <w:rPr>
                <w:rFonts w:ascii="Century Gothic" w:eastAsia="Century Gothic" w:hAnsi="Century Gothic" w:cs="Century Gothic"/>
                <w:b/>
                <w:bCs/>
                <w:sz w:val="24"/>
                <w:szCs w:val="24"/>
              </w:rPr>
              <w:t xml:space="preserve">de </w:t>
            </w:r>
            <w:r w:rsidR="00B316E9">
              <w:rPr>
                <w:rFonts w:ascii="Century Gothic" w:eastAsia="Century Gothic" w:hAnsi="Century Gothic" w:cs="Century Gothic"/>
                <w:b/>
                <w:bCs/>
                <w:sz w:val="24"/>
                <w:szCs w:val="24"/>
              </w:rPr>
              <w:t>D</w:t>
            </w:r>
            <w:r w:rsidRPr="00B316E9">
              <w:rPr>
                <w:rFonts w:ascii="Century Gothic" w:eastAsia="Century Gothic" w:hAnsi="Century Gothic" w:cs="Century Gothic"/>
                <w:b/>
                <w:bCs/>
                <w:sz w:val="24"/>
                <w:szCs w:val="24"/>
              </w:rPr>
              <w:t>escuento</w:t>
            </w:r>
          </w:p>
        </w:tc>
      </w:tr>
      <w:tr w:rsidR="000779E9" w:rsidRPr="00B316E9" w:rsidTr="00B316E9">
        <w:trPr>
          <w:jc w:val="center"/>
        </w:trPr>
        <w:tc>
          <w:tcPr>
            <w:tcW w:w="4414" w:type="dxa"/>
          </w:tcPr>
          <w:p w:rsidR="000779E9" w:rsidRPr="00B316E9" w:rsidRDefault="000779E9" w:rsidP="00B316E9">
            <w:pPr>
              <w:spacing w:line="360" w:lineRule="auto"/>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De $0.00 a $220,000.00</w:t>
            </w:r>
          </w:p>
        </w:tc>
        <w:tc>
          <w:tcPr>
            <w:tcW w:w="4414" w:type="dxa"/>
          </w:tcPr>
          <w:p w:rsidR="000779E9" w:rsidRPr="00B316E9" w:rsidRDefault="000779E9" w:rsidP="00740C06">
            <w:pPr>
              <w:spacing w:line="360" w:lineRule="auto"/>
              <w:jc w:val="center"/>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80%</w:t>
            </w:r>
          </w:p>
        </w:tc>
      </w:tr>
      <w:tr w:rsidR="000779E9" w:rsidRPr="00B316E9" w:rsidTr="00B316E9">
        <w:trPr>
          <w:jc w:val="center"/>
        </w:trPr>
        <w:tc>
          <w:tcPr>
            <w:tcW w:w="4414" w:type="dxa"/>
          </w:tcPr>
          <w:p w:rsidR="000779E9" w:rsidRPr="00B316E9" w:rsidRDefault="000779E9" w:rsidP="00B316E9">
            <w:pPr>
              <w:spacing w:line="360" w:lineRule="auto"/>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 xml:space="preserve">De $220,000.01 a </w:t>
            </w:r>
            <w:r w:rsidR="00B156EC" w:rsidRPr="00B316E9">
              <w:rPr>
                <w:rFonts w:ascii="Century Gothic" w:eastAsia="Century Gothic" w:hAnsi="Century Gothic" w:cs="Century Gothic"/>
                <w:bCs/>
                <w:sz w:val="24"/>
                <w:szCs w:val="24"/>
              </w:rPr>
              <w:t>$500,000.00</w:t>
            </w:r>
          </w:p>
        </w:tc>
        <w:tc>
          <w:tcPr>
            <w:tcW w:w="4414" w:type="dxa"/>
          </w:tcPr>
          <w:p w:rsidR="000779E9" w:rsidRPr="00B316E9" w:rsidRDefault="00B156EC" w:rsidP="00740C06">
            <w:pPr>
              <w:spacing w:line="360" w:lineRule="auto"/>
              <w:jc w:val="center"/>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60%</w:t>
            </w:r>
          </w:p>
        </w:tc>
      </w:tr>
      <w:tr w:rsidR="000779E9" w:rsidRPr="00B316E9" w:rsidTr="00B316E9">
        <w:trPr>
          <w:jc w:val="center"/>
        </w:trPr>
        <w:tc>
          <w:tcPr>
            <w:tcW w:w="4414" w:type="dxa"/>
          </w:tcPr>
          <w:p w:rsidR="000779E9" w:rsidRPr="00B316E9" w:rsidRDefault="00B156EC" w:rsidP="00B316E9">
            <w:pPr>
              <w:spacing w:line="360" w:lineRule="auto"/>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De $500,000.01 a $1,000,000.00</w:t>
            </w:r>
          </w:p>
        </w:tc>
        <w:tc>
          <w:tcPr>
            <w:tcW w:w="4414" w:type="dxa"/>
          </w:tcPr>
          <w:p w:rsidR="000779E9" w:rsidRPr="00B316E9" w:rsidRDefault="00B156EC" w:rsidP="00740C06">
            <w:pPr>
              <w:spacing w:line="360" w:lineRule="auto"/>
              <w:jc w:val="center"/>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50%</w:t>
            </w:r>
          </w:p>
        </w:tc>
      </w:tr>
      <w:tr w:rsidR="000779E9" w:rsidRPr="00B316E9" w:rsidTr="00B316E9">
        <w:trPr>
          <w:jc w:val="center"/>
        </w:trPr>
        <w:tc>
          <w:tcPr>
            <w:tcW w:w="4414" w:type="dxa"/>
          </w:tcPr>
          <w:p w:rsidR="000779E9" w:rsidRPr="00B316E9" w:rsidRDefault="00B156EC" w:rsidP="00B316E9">
            <w:pPr>
              <w:spacing w:line="360" w:lineRule="auto"/>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De $1,000,000.01 a $2,500,000.00</w:t>
            </w:r>
          </w:p>
        </w:tc>
        <w:tc>
          <w:tcPr>
            <w:tcW w:w="4414" w:type="dxa"/>
          </w:tcPr>
          <w:p w:rsidR="000779E9" w:rsidRPr="00B316E9" w:rsidRDefault="00B156EC" w:rsidP="00740C06">
            <w:pPr>
              <w:spacing w:line="360" w:lineRule="auto"/>
              <w:jc w:val="center"/>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30%</w:t>
            </w:r>
          </w:p>
        </w:tc>
      </w:tr>
      <w:tr w:rsidR="000779E9" w:rsidRPr="00B316E9" w:rsidTr="00B316E9">
        <w:trPr>
          <w:jc w:val="center"/>
        </w:trPr>
        <w:tc>
          <w:tcPr>
            <w:tcW w:w="4414" w:type="dxa"/>
          </w:tcPr>
          <w:p w:rsidR="000779E9" w:rsidRPr="00B316E9" w:rsidRDefault="00B156EC" w:rsidP="00B316E9">
            <w:pPr>
              <w:spacing w:line="360" w:lineRule="auto"/>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De $2,500,000.01 a $5,000,000.00</w:t>
            </w:r>
          </w:p>
        </w:tc>
        <w:tc>
          <w:tcPr>
            <w:tcW w:w="4414" w:type="dxa"/>
          </w:tcPr>
          <w:p w:rsidR="000779E9" w:rsidRPr="00B316E9" w:rsidRDefault="00B156EC" w:rsidP="00740C06">
            <w:pPr>
              <w:spacing w:line="360" w:lineRule="auto"/>
              <w:jc w:val="center"/>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20%</w:t>
            </w:r>
          </w:p>
        </w:tc>
      </w:tr>
      <w:tr w:rsidR="000779E9" w:rsidRPr="00B316E9" w:rsidTr="00B316E9">
        <w:trPr>
          <w:jc w:val="center"/>
        </w:trPr>
        <w:tc>
          <w:tcPr>
            <w:tcW w:w="4414" w:type="dxa"/>
          </w:tcPr>
          <w:p w:rsidR="000779E9" w:rsidRPr="00B316E9" w:rsidRDefault="00B156EC" w:rsidP="00B316E9">
            <w:pPr>
              <w:spacing w:line="360" w:lineRule="auto"/>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De $5,000,000.01 o más</w:t>
            </w:r>
          </w:p>
        </w:tc>
        <w:tc>
          <w:tcPr>
            <w:tcW w:w="4414" w:type="dxa"/>
          </w:tcPr>
          <w:p w:rsidR="000779E9" w:rsidRPr="00B316E9" w:rsidRDefault="00B156EC" w:rsidP="00740C06">
            <w:pPr>
              <w:spacing w:line="360" w:lineRule="auto"/>
              <w:jc w:val="center"/>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10%</w:t>
            </w:r>
          </w:p>
        </w:tc>
      </w:tr>
    </w:tbl>
    <w:p w:rsidR="00B156EC" w:rsidRPr="00BF3081" w:rsidRDefault="00B156EC" w:rsidP="00740C06">
      <w:pPr>
        <w:spacing w:after="0" w:line="360" w:lineRule="auto"/>
        <w:jc w:val="both"/>
        <w:rPr>
          <w:rFonts w:ascii="Century Gothic" w:eastAsia="Century Gothic" w:hAnsi="Century Gothic" w:cs="Century Gothic"/>
          <w:b/>
          <w:bCs/>
          <w:sz w:val="16"/>
          <w:szCs w:val="16"/>
        </w:rPr>
      </w:pPr>
    </w:p>
    <w:p w:rsidR="00B156EC" w:rsidRDefault="00B156EC" w:rsidP="00740C06">
      <w:pPr>
        <w:spacing w:after="0" w:line="360" w:lineRule="auto"/>
        <w:jc w:val="both"/>
        <w:rPr>
          <w:rFonts w:ascii="Century Gothic" w:eastAsia="Century Gothic" w:hAnsi="Century Gothic" w:cs="Century Gothic"/>
          <w:bCs/>
          <w:sz w:val="24"/>
          <w:szCs w:val="24"/>
        </w:rPr>
      </w:pPr>
      <w:r w:rsidRPr="00B316E9">
        <w:rPr>
          <w:rFonts w:ascii="Century Gothic" w:eastAsia="Century Gothic" w:hAnsi="Century Gothic" w:cs="Century Gothic"/>
          <w:bCs/>
          <w:sz w:val="24"/>
          <w:szCs w:val="24"/>
        </w:rPr>
        <w:t xml:space="preserve">Durante el mes de </w:t>
      </w:r>
      <w:r w:rsidR="00C57A28">
        <w:rPr>
          <w:rFonts w:ascii="Century Gothic" w:eastAsia="Century Gothic" w:hAnsi="Century Gothic" w:cs="Century Gothic"/>
          <w:bCs/>
          <w:sz w:val="24"/>
          <w:szCs w:val="24"/>
        </w:rPr>
        <w:t xml:space="preserve">febrero </w:t>
      </w:r>
      <w:r w:rsidRPr="00B316E9">
        <w:rPr>
          <w:rFonts w:ascii="Century Gothic" w:eastAsia="Century Gothic" w:hAnsi="Century Gothic" w:cs="Century Gothic"/>
          <w:bCs/>
          <w:sz w:val="24"/>
          <w:szCs w:val="24"/>
        </w:rPr>
        <w:t xml:space="preserve">de 2020, se </w:t>
      </w:r>
      <w:r w:rsidR="002B1B74" w:rsidRPr="00B316E9">
        <w:rPr>
          <w:rFonts w:ascii="Century Gothic" w:eastAsia="Century Gothic" w:hAnsi="Century Gothic" w:cs="Century Gothic"/>
          <w:bCs/>
          <w:sz w:val="24"/>
          <w:szCs w:val="24"/>
        </w:rPr>
        <w:t>otorgará</w:t>
      </w:r>
      <w:r w:rsidRPr="00B316E9">
        <w:rPr>
          <w:rFonts w:ascii="Century Gothic" w:eastAsia="Century Gothic" w:hAnsi="Century Gothic" w:cs="Century Gothic"/>
          <w:bCs/>
          <w:sz w:val="24"/>
          <w:szCs w:val="24"/>
        </w:rPr>
        <w:t xml:space="preserve"> hasta un 100% de descuento en los recargos</w:t>
      </w:r>
      <w:r w:rsidR="00B316E9">
        <w:rPr>
          <w:rFonts w:ascii="Century Gothic" w:eastAsia="Century Gothic" w:hAnsi="Century Gothic" w:cs="Century Gothic"/>
          <w:bCs/>
          <w:sz w:val="24"/>
          <w:szCs w:val="24"/>
        </w:rPr>
        <w:t xml:space="preserve"> por </w:t>
      </w:r>
      <w:r w:rsidR="00C57A28">
        <w:rPr>
          <w:rFonts w:ascii="Century Gothic" w:eastAsia="Century Gothic" w:hAnsi="Century Gothic" w:cs="Century Gothic"/>
          <w:bCs/>
          <w:sz w:val="24"/>
          <w:szCs w:val="24"/>
        </w:rPr>
        <w:t xml:space="preserve">rezago en el pago del </w:t>
      </w:r>
      <w:r w:rsidR="00C57A28" w:rsidRPr="00B316E9">
        <w:rPr>
          <w:rFonts w:ascii="Century Gothic" w:eastAsia="Century Gothic" w:hAnsi="Century Gothic" w:cs="Century Gothic"/>
          <w:bCs/>
          <w:sz w:val="24"/>
          <w:szCs w:val="24"/>
        </w:rPr>
        <w:t xml:space="preserve">Impuesto </w:t>
      </w:r>
      <w:r w:rsidR="00C57A28">
        <w:rPr>
          <w:rFonts w:ascii="Century Gothic" w:eastAsia="Century Gothic" w:hAnsi="Century Gothic" w:cs="Century Gothic"/>
          <w:bCs/>
          <w:sz w:val="24"/>
          <w:szCs w:val="24"/>
        </w:rPr>
        <w:t>S</w:t>
      </w:r>
      <w:r w:rsidR="00C57A28" w:rsidRPr="00B316E9">
        <w:rPr>
          <w:rFonts w:ascii="Century Gothic" w:eastAsia="Century Gothic" w:hAnsi="Century Gothic" w:cs="Century Gothic"/>
          <w:bCs/>
          <w:sz w:val="24"/>
          <w:szCs w:val="24"/>
        </w:rPr>
        <w:t>obre Traslación de Dominio de Bienes Inmuebles</w:t>
      </w:r>
      <w:r w:rsidR="00C57A28">
        <w:rPr>
          <w:rFonts w:ascii="Century Gothic" w:eastAsia="Century Gothic" w:hAnsi="Century Gothic" w:cs="Century Gothic"/>
          <w:bCs/>
          <w:sz w:val="24"/>
          <w:szCs w:val="24"/>
        </w:rPr>
        <w:t xml:space="preserve">, </w:t>
      </w:r>
      <w:r w:rsidR="00B316E9" w:rsidRPr="00B316E9">
        <w:rPr>
          <w:rFonts w:ascii="Century Gothic" w:eastAsia="Century Gothic" w:hAnsi="Century Gothic" w:cs="Century Gothic"/>
          <w:bCs/>
          <w:sz w:val="24"/>
          <w:szCs w:val="24"/>
        </w:rPr>
        <w:t>en p</w:t>
      </w:r>
      <w:r w:rsidRPr="00B316E9">
        <w:rPr>
          <w:rFonts w:ascii="Century Gothic" w:eastAsia="Century Gothic" w:hAnsi="Century Gothic" w:cs="Century Gothic"/>
          <w:bCs/>
          <w:sz w:val="24"/>
          <w:szCs w:val="24"/>
        </w:rPr>
        <w:t>ropiedades cuyo valor de operación sea hasta de $</w:t>
      </w:r>
      <w:r w:rsidR="002B1B74" w:rsidRPr="00B316E9">
        <w:rPr>
          <w:rFonts w:ascii="Century Gothic" w:eastAsia="Century Gothic" w:hAnsi="Century Gothic" w:cs="Century Gothic"/>
          <w:bCs/>
          <w:sz w:val="24"/>
          <w:szCs w:val="24"/>
        </w:rPr>
        <w:t>1</w:t>
      </w:r>
      <w:r w:rsidR="00D80D37" w:rsidRPr="00B316E9">
        <w:rPr>
          <w:rFonts w:ascii="Century Gothic" w:eastAsia="Century Gothic" w:hAnsi="Century Gothic" w:cs="Century Gothic"/>
          <w:bCs/>
          <w:sz w:val="24"/>
          <w:szCs w:val="24"/>
        </w:rPr>
        <w:t>,800,000.00</w:t>
      </w:r>
      <w:r w:rsidR="002B1B74" w:rsidRPr="00B316E9">
        <w:rPr>
          <w:rFonts w:ascii="Century Gothic" w:eastAsia="Century Gothic" w:hAnsi="Century Gothic" w:cs="Century Gothic"/>
          <w:bCs/>
          <w:sz w:val="24"/>
          <w:szCs w:val="24"/>
        </w:rPr>
        <w:t xml:space="preserve"> (Un millón ochocientos mil pesos 00/100 M.N.)</w:t>
      </w:r>
    </w:p>
    <w:p w:rsidR="00BF3081" w:rsidRPr="00BF3081" w:rsidRDefault="00BF3081" w:rsidP="00740C06">
      <w:pPr>
        <w:spacing w:after="0" w:line="360" w:lineRule="auto"/>
        <w:jc w:val="both"/>
        <w:rPr>
          <w:rFonts w:ascii="Century Gothic" w:eastAsia="Century Gothic" w:hAnsi="Century Gothic" w:cs="Century Gothic"/>
          <w:bCs/>
          <w:sz w:val="16"/>
          <w:szCs w:val="16"/>
        </w:rPr>
      </w:pPr>
    </w:p>
    <w:p w:rsidR="002B1B74" w:rsidRPr="00740C06" w:rsidRDefault="002B1B7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TÍTULO II.- DE LOS INGRESOS MUNICIPALES</w:t>
      </w:r>
    </w:p>
    <w:p w:rsidR="00C57A28" w:rsidRPr="00BF3081" w:rsidRDefault="00C57A28" w:rsidP="00740C06">
      <w:pPr>
        <w:spacing w:after="0" w:line="360" w:lineRule="auto"/>
        <w:jc w:val="both"/>
        <w:rPr>
          <w:rFonts w:ascii="Century Gothic" w:eastAsia="Century Gothic" w:hAnsi="Century Gothic" w:cs="Century Gothic"/>
          <w:sz w:val="16"/>
          <w:szCs w:val="16"/>
        </w:rPr>
      </w:pPr>
    </w:p>
    <w:p w:rsidR="00C57A28" w:rsidRDefault="002B1B74" w:rsidP="00C57A28">
      <w:pPr>
        <w:spacing w:after="0" w:line="360" w:lineRule="auto"/>
        <w:jc w:val="both"/>
        <w:rPr>
          <w:rFonts w:ascii="Century Gothic" w:hAnsi="Century Gothic"/>
          <w:sz w:val="24"/>
          <w:szCs w:val="24"/>
        </w:rPr>
      </w:pPr>
      <w:r w:rsidRPr="00D9590E">
        <w:rPr>
          <w:rFonts w:ascii="Century Gothic" w:eastAsia="Century Gothic" w:hAnsi="Century Gothic" w:cs="Century Gothic"/>
          <w:b/>
          <w:sz w:val="24"/>
          <w:szCs w:val="24"/>
        </w:rPr>
        <w:t>Art</w:t>
      </w:r>
      <w:r w:rsidR="00C45092" w:rsidRPr="00D9590E">
        <w:rPr>
          <w:rFonts w:ascii="Century Gothic" w:eastAsia="Century Gothic" w:hAnsi="Century Gothic" w:cs="Century Gothic"/>
          <w:b/>
          <w:sz w:val="24"/>
          <w:szCs w:val="24"/>
        </w:rPr>
        <w:t>í</w:t>
      </w:r>
      <w:r w:rsidRPr="00D9590E">
        <w:rPr>
          <w:rFonts w:ascii="Century Gothic" w:eastAsia="Century Gothic" w:hAnsi="Century Gothic" w:cs="Century Gothic"/>
          <w:b/>
          <w:sz w:val="24"/>
          <w:szCs w:val="24"/>
        </w:rPr>
        <w:t xml:space="preserve">culo </w:t>
      </w:r>
      <w:r w:rsidR="00C100D9" w:rsidRPr="00D9590E">
        <w:rPr>
          <w:rFonts w:ascii="Century Gothic" w:eastAsia="Century Gothic" w:hAnsi="Century Gothic" w:cs="Century Gothic"/>
          <w:b/>
          <w:sz w:val="24"/>
          <w:szCs w:val="24"/>
        </w:rPr>
        <w:t>7</w:t>
      </w:r>
      <w:r w:rsidRPr="00D9590E">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w:t>
      </w:r>
      <w:r w:rsidR="00C57A28" w:rsidRPr="005F440F">
        <w:rPr>
          <w:rFonts w:ascii="Century Gothic" w:hAnsi="Century Gothic"/>
          <w:sz w:val="24"/>
          <w:szCs w:val="24"/>
        </w:rPr>
        <w:t xml:space="preserve">Para que el Municipio de Galeana pueda cubrir los gastos previstos en su presupuesto de egresos, durante el ejercicio comprendido </w:t>
      </w:r>
      <w:r w:rsidR="00C57A28" w:rsidRPr="005F440F">
        <w:rPr>
          <w:rFonts w:ascii="Century Gothic" w:hAnsi="Century Gothic"/>
          <w:sz w:val="24"/>
          <w:szCs w:val="24"/>
        </w:rPr>
        <w:lastRenderedPageBreak/>
        <w:t>del 1º de</w:t>
      </w:r>
      <w:r w:rsidR="00C57A28">
        <w:rPr>
          <w:rFonts w:ascii="Century Gothic" w:hAnsi="Century Gothic"/>
          <w:sz w:val="24"/>
          <w:szCs w:val="24"/>
        </w:rPr>
        <w:t xml:space="preserve"> enero al 31 de diciembre de 2020</w:t>
      </w:r>
      <w:r w:rsidR="00C57A28" w:rsidRPr="005F440F">
        <w:rPr>
          <w:rFonts w:ascii="Century Gothic" w:hAnsi="Century Gothic"/>
          <w:sz w:val="24"/>
          <w:szCs w:val="24"/>
        </w:rPr>
        <w:t>, percibirá los ingresos ordinarios y extraordinarios siguientes:</w:t>
      </w:r>
      <w:r w:rsidR="00C57A28">
        <w:rPr>
          <w:rFonts w:ascii="Century Gothic" w:hAnsi="Century Gothic"/>
          <w:sz w:val="24"/>
          <w:szCs w:val="24"/>
        </w:rPr>
        <w:t xml:space="preserve"> </w:t>
      </w:r>
    </w:p>
    <w:p w:rsidR="00C57A28" w:rsidRDefault="00C57A28" w:rsidP="00C57A28">
      <w:pPr>
        <w:spacing w:after="0" w:line="360" w:lineRule="auto"/>
        <w:jc w:val="both"/>
        <w:rPr>
          <w:rFonts w:ascii="Century Gothic" w:hAnsi="Century Gothic"/>
          <w:sz w:val="24"/>
          <w:szCs w:val="24"/>
        </w:rPr>
      </w:pPr>
    </w:p>
    <w:p w:rsidR="00603800" w:rsidRPr="00740C06" w:rsidRDefault="00603800" w:rsidP="00C57A28">
      <w:pPr>
        <w:pStyle w:val="Prrafodelista"/>
        <w:numPr>
          <w:ilvl w:val="0"/>
          <w:numId w:val="1"/>
        </w:numPr>
        <w:spacing w:after="0" w:line="360" w:lineRule="auto"/>
        <w:ind w:left="0"/>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Ingresos de libre disposición</w:t>
      </w:r>
    </w:p>
    <w:p w:rsidR="00603800" w:rsidRPr="00740C06" w:rsidRDefault="000521F0" w:rsidP="00C57A28">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A. Impuestos</w:t>
      </w:r>
    </w:p>
    <w:p w:rsidR="00C57A28" w:rsidRDefault="00C57A28" w:rsidP="00C57A28">
      <w:pPr>
        <w:pStyle w:val="Prrafodelista"/>
        <w:spacing w:after="0" w:line="360" w:lineRule="auto"/>
        <w:ind w:left="0"/>
        <w:jc w:val="both"/>
        <w:rPr>
          <w:rFonts w:ascii="Century Gothic" w:eastAsia="Century Gothic" w:hAnsi="Century Gothic" w:cs="Century Gothic"/>
          <w:sz w:val="24"/>
          <w:szCs w:val="24"/>
        </w:rPr>
      </w:pPr>
    </w:p>
    <w:p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A.1. </w:t>
      </w:r>
      <w:r w:rsidR="00603800" w:rsidRPr="00740C06">
        <w:rPr>
          <w:rFonts w:ascii="Century Gothic" w:eastAsia="Century Gothic" w:hAnsi="Century Gothic" w:cs="Century Gothic"/>
          <w:sz w:val="24"/>
          <w:szCs w:val="24"/>
        </w:rPr>
        <w:t>Sobre los ingresos</w:t>
      </w:r>
    </w:p>
    <w:p w:rsidR="00603800" w:rsidRPr="00740C06" w:rsidRDefault="00603800" w:rsidP="00C57A28">
      <w:pPr>
        <w:pStyle w:val="Prrafodelista"/>
        <w:numPr>
          <w:ilvl w:val="3"/>
          <w:numId w:val="1"/>
        </w:numPr>
        <w:spacing w:after="0" w:line="360" w:lineRule="auto"/>
        <w:ind w:left="426" w:firstLine="0"/>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Espectáculos públicos</w:t>
      </w:r>
    </w:p>
    <w:p w:rsidR="00A05148" w:rsidRPr="00740C06" w:rsidRDefault="00A05148" w:rsidP="00C57A28">
      <w:pPr>
        <w:pStyle w:val="Prrafodelista"/>
        <w:numPr>
          <w:ilvl w:val="3"/>
          <w:numId w:val="1"/>
        </w:numPr>
        <w:spacing w:after="0" w:line="360" w:lineRule="auto"/>
        <w:ind w:left="426" w:firstLine="0"/>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Juegos, rifas y loterías permitidos por la Ley</w:t>
      </w:r>
    </w:p>
    <w:p w:rsidR="00C57A28" w:rsidRDefault="00C57A28" w:rsidP="00C57A28">
      <w:pPr>
        <w:pStyle w:val="Prrafodelista"/>
        <w:spacing w:after="0" w:line="360" w:lineRule="auto"/>
        <w:ind w:left="0"/>
        <w:jc w:val="both"/>
        <w:rPr>
          <w:rFonts w:ascii="Century Gothic" w:eastAsia="Century Gothic" w:hAnsi="Century Gothic" w:cs="Century Gothic"/>
          <w:sz w:val="24"/>
          <w:szCs w:val="24"/>
        </w:rPr>
      </w:pPr>
    </w:p>
    <w:p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A.2. </w:t>
      </w:r>
      <w:r w:rsidR="00603800" w:rsidRPr="00740C06">
        <w:rPr>
          <w:rFonts w:ascii="Century Gothic" w:eastAsia="Century Gothic" w:hAnsi="Century Gothic" w:cs="Century Gothic"/>
          <w:sz w:val="24"/>
          <w:szCs w:val="24"/>
        </w:rPr>
        <w:t>Sobre el Patrimonio</w:t>
      </w:r>
    </w:p>
    <w:p w:rsidR="00603800" w:rsidRPr="00740C06" w:rsidRDefault="00C57A28" w:rsidP="00C57A28">
      <w:pPr>
        <w:pStyle w:val="Prrafodelista"/>
        <w:spacing w:after="0" w:line="360" w:lineRule="auto"/>
        <w:ind w:left="0" w:firstLine="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603800" w:rsidRPr="00740C06">
        <w:rPr>
          <w:rFonts w:ascii="Century Gothic" w:eastAsia="Century Gothic" w:hAnsi="Century Gothic" w:cs="Century Gothic"/>
          <w:sz w:val="24"/>
          <w:szCs w:val="24"/>
        </w:rPr>
        <w:t>Predial</w:t>
      </w:r>
    </w:p>
    <w:p w:rsidR="00603800" w:rsidRPr="00740C06" w:rsidRDefault="00C57A28" w:rsidP="00C57A28">
      <w:pPr>
        <w:pStyle w:val="Prrafodelista"/>
        <w:spacing w:after="0" w:line="360" w:lineRule="auto"/>
        <w:ind w:left="0" w:firstLine="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603800" w:rsidRPr="00740C06">
        <w:rPr>
          <w:rFonts w:ascii="Century Gothic" w:eastAsia="Century Gothic" w:hAnsi="Century Gothic" w:cs="Century Gothic"/>
          <w:sz w:val="24"/>
          <w:szCs w:val="24"/>
        </w:rPr>
        <w:t>Traslación de dominio</w:t>
      </w:r>
    </w:p>
    <w:p w:rsidR="00C57A28" w:rsidRDefault="00C57A28" w:rsidP="00C57A28">
      <w:pPr>
        <w:pStyle w:val="Prrafodelista"/>
        <w:spacing w:after="0" w:line="360" w:lineRule="auto"/>
        <w:ind w:left="0"/>
        <w:jc w:val="both"/>
        <w:rPr>
          <w:rFonts w:ascii="Century Gothic" w:eastAsia="Century Gothic" w:hAnsi="Century Gothic" w:cs="Century Gothic"/>
          <w:sz w:val="24"/>
          <w:szCs w:val="24"/>
        </w:rPr>
      </w:pPr>
    </w:p>
    <w:p w:rsidR="00603800" w:rsidRPr="00740C06"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A.3. </w:t>
      </w:r>
      <w:r w:rsidR="00603800" w:rsidRPr="00740C06">
        <w:rPr>
          <w:rFonts w:ascii="Century Gothic" w:eastAsia="Century Gothic" w:hAnsi="Century Gothic" w:cs="Century Gothic"/>
          <w:sz w:val="24"/>
          <w:szCs w:val="24"/>
        </w:rPr>
        <w:t>Accesorios de impuestos</w:t>
      </w:r>
    </w:p>
    <w:p w:rsidR="00C57A28" w:rsidRDefault="00C57A28" w:rsidP="00C57A28">
      <w:pPr>
        <w:pStyle w:val="Prrafodelista"/>
        <w:spacing w:after="0" w:line="360" w:lineRule="auto"/>
        <w:ind w:left="0"/>
        <w:jc w:val="both"/>
        <w:rPr>
          <w:rFonts w:ascii="Century Gothic" w:eastAsia="Century Gothic" w:hAnsi="Century Gothic" w:cs="Century Gothic"/>
          <w:sz w:val="24"/>
          <w:szCs w:val="24"/>
        </w:rPr>
      </w:pPr>
    </w:p>
    <w:p w:rsidR="00603800" w:rsidRDefault="00C57A28" w:rsidP="00C57A28">
      <w:pPr>
        <w:pStyle w:val="Prrafodelista"/>
        <w:spacing w:after="0" w:line="360" w:lineRule="auto"/>
        <w:ind w:left="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A.4. </w:t>
      </w:r>
      <w:r w:rsidR="00603800" w:rsidRPr="00740C06">
        <w:rPr>
          <w:rFonts w:ascii="Century Gothic" w:eastAsia="Century Gothic" w:hAnsi="Century Gothic" w:cs="Century Gothic"/>
          <w:sz w:val="24"/>
          <w:szCs w:val="24"/>
        </w:rPr>
        <w:t xml:space="preserve">Impuestos no comprendidos en la Ley de Ingresos Vigente, causados </w:t>
      </w:r>
      <w:r>
        <w:rPr>
          <w:rFonts w:ascii="Century Gothic" w:eastAsia="Century Gothic" w:hAnsi="Century Gothic" w:cs="Century Gothic"/>
          <w:sz w:val="24"/>
          <w:szCs w:val="24"/>
        </w:rPr>
        <w:t xml:space="preserve"> </w:t>
      </w:r>
      <w:r w:rsidR="00603800" w:rsidRPr="00740C06">
        <w:rPr>
          <w:rFonts w:ascii="Century Gothic" w:eastAsia="Century Gothic" w:hAnsi="Century Gothic" w:cs="Century Gothic"/>
          <w:sz w:val="24"/>
          <w:szCs w:val="24"/>
        </w:rPr>
        <w:t xml:space="preserve">en ejercicios fiscales anteriores pendientes </w:t>
      </w:r>
      <w:r w:rsidR="009D4BFC" w:rsidRPr="00740C06">
        <w:rPr>
          <w:rFonts w:ascii="Century Gothic" w:eastAsia="Century Gothic" w:hAnsi="Century Gothic" w:cs="Century Gothic"/>
          <w:sz w:val="24"/>
          <w:szCs w:val="24"/>
        </w:rPr>
        <w:t>d</w:t>
      </w:r>
      <w:r w:rsidR="00603800" w:rsidRPr="00740C06">
        <w:rPr>
          <w:rFonts w:ascii="Century Gothic" w:eastAsia="Century Gothic" w:hAnsi="Century Gothic" w:cs="Century Gothic"/>
          <w:sz w:val="24"/>
          <w:szCs w:val="24"/>
        </w:rPr>
        <w:t>e liquidación o pago.</w:t>
      </w:r>
    </w:p>
    <w:p w:rsidR="002203D9" w:rsidRDefault="00C57A28"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 </w:t>
      </w:r>
      <w:r w:rsidR="00603800" w:rsidRPr="00C57A28">
        <w:rPr>
          <w:rFonts w:ascii="Century Gothic" w:eastAsia="Century Gothic" w:hAnsi="Century Gothic" w:cs="Century Gothic"/>
          <w:sz w:val="24"/>
          <w:szCs w:val="24"/>
        </w:rPr>
        <w:t>Contribuciones de mejoras</w:t>
      </w:r>
    </w:p>
    <w:p w:rsidR="002203D9" w:rsidRDefault="002203D9" w:rsidP="002203D9">
      <w:pPr>
        <w:spacing w:after="0" w:line="360" w:lineRule="auto"/>
        <w:ind w:firstLine="720"/>
        <w:jc w:val="both"/>
        <w:rPr>
          <w:rFonts w:ascii="Century Gothic" w:eastAsia="Century Gothic" w:hAnsi="Century Gothic" w:cs="Century Gothic"/>
          <w:sz w:val="24"/>
          <w:szCs w:val="24"/>
        </w:rPr>
      </w:pPr>
    </w:p>
    <w:p w:rsidR="00C57A28" w:rsidRDefault="002203D9" w:rsidP="002203D9">
      <w:pPr>
        <w:spacing w:after="0" w:line="360" w:lineRule="auto"/>
        <w:ind w:firstLine="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9D4BFC" w:rsidRPr="00C57A28">
        <w:rPr>
          <w:rFonts w:ascii="Century Gothic" w:eastAsia="Century Gothic" w:hAnsi="Century Gothic" w:cs="Century Gothic"/>
          <w:sz w:val="24"/>
          <w:szCs w:val="24"/>
        </w:rPr>
        <w:t>Contribuciones de mejoras por obras públicas</w:t>
      </w:r>
    </w:p>
    <w:p w:rsidR="009D4BFC" w:rsidRPr="00C57A28" w:rsidRDefault="002203D9" w:rsidP="002203D9">
      <w:pPr>
        <w:spacing w:after="0" w:line="36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2. </w:t>
      </w:r>
      <w:r w:rsidR="009D4BFC" w:rsidRPr="00C57A28">
        <w:rPr>
          <w:rFonts w:ascii="Century Gothic" w:eastAsia="Century Gothic" w:hAnsi="Century Gothic" w:cs="Century Gothic"/>
          <w:sz w:val="24"/>
          <w:szCs w:val="24"/>
        </w:rPr>
        <w:t>Contribuciones de mejoras no comprendidos en la Ley de Ingresos Vigente, causados en ejercicios fiscales anteriores pendientes de liquidación o pago.</w:t>
      </w:r>
    </w:p>
    <w:p w:rsidR="009D4BFC" w:rsidRPr="00C57A28" w:rsidRDefault="00C57A28" w:rsidP="00C57A28">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 </w:t>
      </w:r>
      <w:r w:rsidR="009D4BFC" w:rsidRPr="00C57A28">
        <w:rPr>
          <w:rFonts w:ascii="Century Gothic" w:eastAsia="Century Gothic" w:hAnsi="Century Gothic" w:cs="Century Gothic"/>
          <w:sz w:val="24"/>
          <w:szCs w:val="24"/>
        </w:rPr>
        <w:t>Derechos</w:t>
      </w:r>
    </w:p>
    <w:p w:rsidR="009D4BFC" w:rsidRPr="00C57A28"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9D4BFC" w:rsidRPr="00C57A28">
        <w:rPr>
          <w:rFonts w:ascii="Century Gothic" w:eastAsia="Century Gothic" w:hAnsi="Century Gothic" w:cs="Century Gothic"/>
          <w:sz w:val="24"/>
          <w:szCs w:val="24"/>
        </w:rPr>
        <w:t>Derechos por e</w:t>
      </w:r>
      <w:r>
        <w:rPr>
          <w:rFonts w:ascii="Century Gothic" w:eastAsia="Century Gothic" w:hAnsi="Century Gothic" w:cs="Century Gothic"/>
          <w:sz w:val="24"/>
          <w:szCs w:val="24"/>
        </w:rPr>
        <w:t>l uso, goce, aprovechamiento o e</w:t>
      </w:r>
      <w:r w:rsidR="009D4BFC" w:rsidRPr="00C57A28">
        <w:rPr>
          <w:rFonts w:ascii="Century Gothic" w:eastAsia="Century Gothic" w:hAnsi="Century Gothic" w:cs="Century Gothic"/>
          <w:sz w:val="24"/>
          <w:szCs w:val="24"/>
        </w:rPr>
        <w:t>x</w:t>
      </w:r>
      <w:r>
        <w:rPr>
          <w:rFonts w:ascii="Century Gothic" w:eastAsia="Century Gothic" w:hAnsi="Century Gothic" w:cs="Century Gothic"/>
          <w:sz w:val="24"/>
          <w:szCs w:val="24"/>
        </w:rPr>
        <w:t>plotación de bienes de dominio p</w:t>
      </w:r>
      <w:r w:rsidR="009D4BFC" w:rsidRPr="00C57A28">
        <w:rPr>
          <w:rFonts w:ascii="Century Gothic" w:eastAsia="Century Gothic" w:hAnsi="Century Gothic" w:cs="Century Gothic"/>
          <w:sz w:val="24"/>
          <w:szCs w:val="24"/>
        </w:rPr>
        <w:t>úblico</w:t>
      </w:r>
    </w:p>
    <w:p w:rsidR="00450D34" w:rsidRPr="00C57A28"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450D34" w:rsidRPr="00C57A28">
        <w:rPr>
          <w:rFonts w:ascii="Century Gothic" w:eastAsia="Century Gothic" w:hAnsi="Century Gothic" w:cs="Century Gothic"/>
          <w:sz w:val="24"/>
          <w:szCs w:val="24"/>
        </w:rPr>
        <w:t xml:space="preserve">Derechos por </w:t>
      </w:r>
      <w:r>
        <w:rPr>
          <w:rFonts w:ascii="Century Gothic" w:eastAsia="Century Gothic" w:hAnsi="Century Gothic" w:cs="Century Gothic"/>
          <w:sz w:val="24"/>
          <w:szCs w:val="24"/>
        </w:rPr>
        <w:t>p</w:t>
      </w:r>
      <w:r w:rsidR="00450D34" w:rsidRPr="00C57A28">
        <w:rPr>
          <w:rFonts w:ascii="Century Gothic" w:eastAsia="Century Gothic" w:hAnsi="Century Gothic" w:cs="Century Gothic"/>
          <w:sz w:val="24"/>
          <w:szCs w:val="24"/>
        </w:rPr>
        <w:t xml:space="preserve">restación de </w:t>
      </w:r>
      <w:r>
        <w:rPr>
          <w:rFonts w:ascii="Century Gothic" w:eastAsia="Century Gothic" w:hAnsi="Century Gothic" w:cs="Century Gothic"/>
          <w:sz w:val="24"/>
          <w:szCs w:val="24"/>
        </w:rPr>
        <w:t>s</w:t>
      </w:r>
      <w:r w:rsidR="00450D34" w:rsidRPr="00C57A28">
        <w:rPr>
          <w:rFonts w:ascii="Century Gothic" w:eastAsia="Century Gothic" w:hAnsi="Century Gothic" w:cs="Century Gothic"/>
          <w:sz w:val="24"/>
          <w:szCs w:val="24"/>
        </w:rPr>
        <w:t>ervicios</w:t>
      </w:r>
    </w:p>
    <w:p w:rsidR="00305D6B" w:rsidRPr="00C57A28"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3. Otros d</w:t>
      </w:r>
      <w:r w:rsidR="00305D6B" w:rsidRPr="00C57A28">
        <w:rPr>
          <w:rFonts w:ascii="Century Gothic" w:eastAsia="Century Gothic" w:hAnsi="Century Gothic" w:cs="Century Gothic"/>
          <w:sz w:val="24"/>
          <w:szCs w:val="24"/>
        </w:rPr>
        <w:t>erechos</w:t>
      </w:r>
    </w:p>
    <w:p w:rsidR="00305D6B" w:rsidRPr="00C57A28"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4. Accesorios de d</w:t>
      </w:r>
      <w:r w:rsidR="00305D6B" w:rsidRPr="00C57A28">
        <w:rPr>
          <w:rFonts w:ascii="Century Gothic" w:eastAsia="Century Gothic" w:hAnsi="Century Gothic" w:cs="Century Gothic"/>
          <w:sz w:val="24"/>
          <w:szCs w:val="24"/>
        </w:rPr>
        <w:t>erechos</w:t>
      </w:r>
    </w:p>
    <w:p w:rsidR="00305D6B"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5. </w:t>
      </w:r>
      <w:r w:rsidR="00305D6B" w:rsidRPr="00C57A28">
        <w:rPr>
          <w:rFonts w:ascii="Century Gothic" w:eastAsia="Century Gothic" w:hAnsi="Century Gothic" w:cs="Century Gothic"/>
          <w:sz w:val="24"/>
          <w:szCs w:val="24"/>
        </w:rPr>
        <w:t xml:space="preserve">Derechos no </w:t>
      </w:r>
      <w:r>
        <w:rPr>
          <w:rFonts w:ascii="Century Gothic" w:eastAsia="Century Gothic" w:hAnsi="Century Gothic" w:cs="Century Gothic"/>
          <w:sz w:val="24"/>
          <w:szCs w:val="24"/>
        </w:rPr>
        <w:t>comprendidos en la Ley de I</w:t>
      </w:r>
      <w:r w:rsidRPr="00C57A28">
        <w:rPr>
          <w:rFonts w:ascii="Century Gothic" w:eastAsia="Century Gothic" w:hAnsi="Century Gothic" w:cs="Century Gothic"/>
          <w:sz w:val="24"/>
          <w:szCs w:val="24"/>
        </w:rPr>
        <w:t xml:space="preserve">ngresos vigente, </w:t>
      </w:r>
      <w:r>
        <w:rPr>
          <w:rFonts w:ascii="Century Gothic" w:eastAsia="Century Gothic" w:hAnsi="Century Gothic" w:cs="Century Gothic"/>
          <w:sz w:val="24"/>
          <w:szCs w:val="24"/>
        </w:rPr>
        <w:t>c</w:t>
      </w:r>
      <w:r w:rsidRPr="00C57A28">
        <w:rPr>
          <w:rFonts w:ascii="Century Gothic" w:eastAsia="Century Gothic" w:hAnsi="Century Gothic" w:cs="Century Gothic"/>
          <w:sz w:val="24"/>
          <w:szCs w:val="24"/>
        </w:rPr>
        <w:t>ausados en ejercicios fiscales anteriores pendientes de liquidación o pago</w:t>
      </w:r>
    </w:p>
    <w:p w:rsidR="002203D9" w:rsidRPr="00C57A28" w:rsidRDefault="002203D9" w:rsidP="00C57A28">
      <w:pPr>
        <w:spacing w:after="0" w:line="360" w:lineRule="auto"/>
        <w:ind w:left="-180"/>
        <w:jc w:val="both"/>
        <w:rPr>
          <w:rFonts w:ascii="Century Gothic" w:eastAsia="Century Gothic" w:hAnsi="Century Gothic" w:cs="Century Gothic"/>
          <w:sz w:val="24"/>
          <w:szCs w:val="24"/>
        </w:rPr>
      </w:pPr>
    </w:p>
    <w:p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 </w:t>
      </w:r>
      <w:r w:rsidR="009D4BFC" w:rsidRPr="002203D9">
        <w:rPr>
          <w:rFonts w:ascii="Century Gothic" w:eastAsia="Century Gothic" w:hAnsi="Century Gothic" w:cs="Century Gothic"/>
          <w:sz w:val="24"/>
          <w:szCs w:val="24"/>
        </w:rPr>
        <w:t>Productos</w:t>
      </w:r>
    </w:p>
    <w:p w:rsidR="00305D6B" w:rsidRPr="002203D9" w:rsidRDefault="00305D6B" w:rsidP="002203D9">
      <w:pPr>
        <w:spacing w:after="0" w:line="360" w:lineRule="auto"/>
        <w:jc w:val="both"/>
        <w:rPr>
          <w:rFonts w:ascii="Century Gothic" w:eastAsia="Century Gothic" w:hAnsi="Century Gothic" w:cs="Century Gothic"/>
          <w:sz w:val="24"/>
          <w:szCs w:val="24"/>
        </w:rPr>
      </w:pPr>
      <w:r w:rsidRPr="002203D9">
        <w:rPr>
          <w:rFonts w:ascii="Century Gothic" w:eastAsia="Century Gothic" w:hAnsi="Century Gothic" w:cs="Century Gothic"/>
          <w:sz w:val="24"/>
          <w:szCs w:val="24"/>
        </w:rPr>
        <w:t>Productos</w:t>
      </w:r>
    </w:p>
    <w:p w:rsidR="00305D6B" w:rsidRPr="002203D9" w:rsidRDefault="00305D6B" w:rsidP="002203D9">
      <w:pPr>
        <w:spacing w:after="0" w:line="360" w:lineRule="auto"/>
        <w:jc w:val="both"/>
        <w:rPr>
          <w:rFonts w:ascii="Century Gothic" w:eastAsia="Century Gothic" w:hAnsi="Century Gothic" w:cs="Century Gothic"/>
          <w:sz w:val="24"/>
          <w:szCs w:val="24"/>
        </w:rPr>
      </w:pPr>
      <w:r w:rsidRPr="002203D9">
        <w:rPr>
          <w:rFonts w:ascii="Century Gothic" w:eastAsia="Century Gothic" w:hAnsi="Century Gothic" w:cs="Century Gothic"/>
          <w:sz w:val="24"/>
          <w:szCs w:val="24"/>
        </w:rPr>
        <w:t>Productos no Comprendidos en la Ley de Ingresos Vigente, Causados en Ejercicios Fiscales Anteriores Pendientes de Liquidación o Pago</w:t>
      </w:r>
    </w:p>
    <w:p w:rsidR="002203D9" w:rsidRDefault="002203D9" w:rsidP="002203D9">
      <w:pPr>
        <w:spacing w:after="0" w:line="360" w:lineRule="auto"/>
        <w:jc w:val="both"/>
        <w:rPr>
          <w:rFonts w:ascii="Century Gothic" w:eastAsia="Century Gothic" w:hAnsi="Century Gothic" w:cs="Century Gothic"/>
          <w:sz w:val="24"/>
          <w:szCs w:val="24"/>
        </w:rPr>
      </w:pPr>
    </w:p>
    <w:p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 </w:t>
      </w:r>
      <w:r w:rsidR="009D4BFC" w:rsidRPr="002203D9">
        <w:rPr>
          <w:rFonts w:ascii="Century Gothic" w:eastAsia="Century Gothic" w:hAnsi="Century Gothic" w:cs="Century Gothic"/>
          <w:sz w:val="24"/>
          <w:szCs w:val="24"/>
        </w:rPr>
        <w:t>Aprovechamientos</w:t>
      </w:r>
    </w:p>
    <w:p w:rsidR="00305D6B"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305D6B" w:rsidRPr="002203D9">
        <w:rPr>
          <w:rFonts w:ascii="Century Gothic" w:eastAsia="Century Gothic" w:hAnsi="Century Gothic" w:cs="Century Gothic"/>
          <w:sz w:val="24"/>
          <w:szCs w:val="24"/>
        </w:rPr>
        <w:t>Aprovechamientos</w:t>
      </w:r>
    </w:p>
    <w:p w:rsidR="00305D6B"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305D6B" w:rsidRPr="002203D9">
        <w:rPr>
          <w:rFonts w:ascii="Century Gothic" w:eastAsia="Century Gothic" w:hAnsi="Century Gothic" w:cs="Century Gothic"/>
          <w:sz w:val="24"/>
          <w:szCs w:val="24"/>
        </w:rPr>
        <w:t>Accesorios de Aprovechamientos</w:t>
      </w:r>
    </w:p>
    <w:p w:rsidR="00305D6B"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3. </w:t>
      </w:r>
      <w:r w:rsidR="00305D6B" w:rsidRPr="002203D9">
        <w:rPr>
          <w:rFonts w:ascii="Century Gothic" w:eastAsia="Century Gothic" w:hAnsi="Century Gothic" w:cs="Century Gothic"/>
          <w:sz w:val="24"/>
          <w:szCs w:val="24"/>
        </w:rPr>
        <w:t>Aprovechamientos no Comprendidos en la Ley de Ingresos Vigente, Causados en Ejercicios Fiscales Anteriores Pendientes de Liquidación o Pago</w:t>
      </w:r>
    </w:p>
    <w:p w:rsidR="002203D9" w:rsidRDefault="002203D9" w:rsidP="002203D9">
      <w:pPr>
        <w:spacing w:after="0" w:line="360" w:lineRule="auto"/>
        <w:jc w:val="both"/>
        <w:rPr>
          <w:rFonts w:ascii="Century Gothic" w:eastAsia="Century Gothic" w:hAnsi="Century Gothic" w:cs="Century Gothic"/>
          <w:sz w:val="24"/>
          <w:szCs w:val="24"/>
        </w:rPr>
      </w:pPr>
    </w:p>
    <w:p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 </w:t>
      </w:r>
      <w:r w:rsidR="009D4BFC" w:rsidRPr="002203D9">
        <w:rPr>
          <w:rFonts w:ascii="Century Gothic" w:eastAsia="Century Gothic" w:hAnsi="Century Gothic" w:cs="Century Gothic"/>
          <w:sz w:val="24"/>
          <w:szCs w:val="24"/>
        </w:rPr>
        <w:t>Participaciones</w:t>
      </w:r>
    </w:p>
    <w:p w:rsidR="00305D6B"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305D6B" w:rsidRPr="002203D9">
        <w:rPr>
          <w:rFonts w:ascii="Century Gothic" w:eastAsia="Century Gothic" w:hAnsi="Century Gothic" w:cs="Century Gothic"/>
          <w:sz w:val="24"/>
          <w:szCs w:val="24"/>
        </w:rPr>
        <w:t>Participaciones</w:t>
      </w:r>
    </w:p>
    <w:p w:rsidR="002203D9" w:rsidRDefault="002203D9" w:rsidP="002203D9">
      <w:pPr>
        <w:spacing w:after="0" w:line="360" w:lineRule="auto"/>
        <w:jc w:val="both"/>
        <w:rPr>
          <w:rFonts w:ascii="Century Gothic" w:eastAsia="Century Gothic" w:hAnsi="Century Gothic" w:cs="Century Gothic"/>
          <w:sz w:val="24"/>
          <w:szCs w:val="24"/>
        </w:rPr>
      </w:pPr>
    </w:p>
    <w:p w:rsidR="003C4346"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 </w:t>
      </w:r>
      <w:r w:rsidR="003C4346" w:rsidRPr="002203D9">
        <w:rPr>
          <w:rFonts w:ascii="Century Gothic" w:eastAsia="Century Gothic" w:hAnsi="Century Gothic" w:cs="Century Gothic"/>
          <w:sz w:val="24"/>
          <w:szCs w:val="24"/>
        </w:rPr>
        <w:t>Incentivos Derivados de la Colaboración Fiscal</w:t>
      </w:r>
    </w:p>
    <w:p w:rsidR="009D4BFC"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9D4BFC" w:rsidRPr="002203D9">
        <w:rPr>
          <w:rFonts w:ascii="Century Gothic" w:eastAsia="Century Gothic" w:hAnsi="Century Gothic" w:cs="Century Gothic"/>
          <w:sz w:val="24"/>
          <w:szCs w:val="24"/>
        </w:rPr>
        <w:t>Incentivos derivados de la colaboración fiscal</w:t>
      </w:r>
    </w:p>
    <w:p w:rsidR="002203D9" w:rsidRDefault="002203D9" w:rsidP="002203D9">
      <w:pPr>
        <w:spacing w:after="0" w:line="360" w:lineRule="auto"/>
        <w:jc w:val="both"/>
        <w:rPr>
          <w:rFonts w:ascii="Century Gothic" w:eastAsia="Century Gothic" w:hAnsi="Century Gothic" w:cs="Century Gothic"/>
          <w:sz w:val="24"/>
          <w:szCs w:val="24"/>
        </w:rPr>
      </w:pPr>
    </w:p>
    <w:p w:rsidR="00283E15"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 </w:t>
      </w:r>
      <w:r w:rsidR="00283E15" w:rsidRPr="002203D9">
        <w:rPr>
          <w:rFonts w:ascii="Century Gothic" w:eastAsia="Century Gothic" w:hAnsi="Century Gothic" w:cs="Century Gothic"/>
          <w:sz w:val="24"/>
          <w:szCs w:val="24"/>
        </w:rPr>
        <w:t>Transferencias</w:t>
      </w:r>
    </w:p>
    <w:p w:rsidR="00283E15"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283E15" w:rsidRPr="002203D9">
        <w:rPr>
          <w:rFonts w:ascii="Century Gothic" w:eastAsia="Century Gothic" w:hAnsi="Century Gothic" w:cs="Century Gothic"/>
          <w:sz w:val="24"/>
          <w:szCs w:val="24"/>
        </w:rPr>
        <w:t>Convenio</w:t>
      </w:r>
      <w:r w:rsidR="005E4F3E" w:rsidRPr="002203D9">
        <w:rPr>
          <w:rFonts w:ascii="Century Gothic" w:eastAsia="Century Gothic" w:hAnsi="Century Gothic" w:cs="Century Gothic"/>
          <w:sz w:val="24"/>
          <w:szCs w:val="24"/>
        </w:rPr>
        <w:t>s</w:t>
      </w:r>
    </w:p>
    <w:p w:rsidR="002203D9" w:rsidRDefault="002203D9" w:rsidP="002203D9">
      <w:pPr>
        <w:spacing w:after="0" w:line="360" w:lineRule="auto"/>
        <w:jc w:val="both"/>
        <w:rPr>
          <w:rFonts w:ascii="Century Gothic" w:eastAsia="Century Gothic" w:hAnsi="Century Gothic" w:cs="Century Gothic"/>
          <w:sz w:val="24"/>
          <w:szCs w:val="24"/>
        </w:rPr>
      </w:pPr>
    </w:p>
    <w:p w:rsidR="009D4BFC"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w:t>
      </w:r>
      <w:r w:rsidR="009D4BFC" w:rsidRPr="002203D9">
        <w:rPr>
          <w:rFonts w:ascii="Century Gothic" w:eastAsia="Century Gothic" w:hAnsi="Century Gothic" w:cs="Century Gothic"/>
          <w:sz w:val="24"/>
          <w:szCs w:val="24"/>
        </w:rPr>
        <w:t>Otros ingresos de libre disposición</w:t>
      </w:r>
    </w:p>
    <w:p w:rsidR="00603800"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603800" w:rsidRPr="002203D9">
        <w:rPr>
          <w:rFonts w:ascii="Century Gothic" w:eastAsia="Century Gothic" w:hAnsi="Century Gothic" w:cs="Century Gothic"/>
          <w:sz w:val="24"/>
          <w:szCs w:val="24"/>
        </w:rPr>
        <w:t>Transferencias federales etiquetadas</w:t>
      </w:r>
    </w:p>
    <w:p w:rsidR="002203D9" w:rsidRDefault="002203D9" w:rsidP="002203D9">
      <w:pPr>
        <w:spacing w:after="0" w:line="360" w:lineRule="auto"/>
        <w:jc w:val="both"/>
        <w:rPr>
          <w:rFonts w:ascii="Century Gothic" w:eastAsia="Century Gothic" w:hAnsi="Century Gothic" w:cs="Century Gothic"/>
          <w:sz w:val="24"/>
          <w:szCs w:val="24"/>
        </w:rPr>
      </w:pPr>
    </w:p>
    <w:p w:rsidR="00584B3D" w:rsidRPr="002203D9" w:rsidRDefault="002203D9" w:rsidP="002203D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 </w:t>
      </w:r>
      <w:r w:rsidR="00584B3D" w:rsidRPr="002203D9">
        <w:rPr>
          <w:rFonts w:ascii="Century Gothic" w:eastAsia="Century Gothic" w:hAnsi="Century Gothic" w:cs="Century Gothic"/>
          <w:sz w:val="24"/>
          <w:szCs w:val="24"/>
        </w:rPr>
        <w:t>Aportaciones</w:t>
      </w:r>
    </w:p>
    <w:p w:rsidR="00584B3D"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 </w:t>
      </w:r>
      <w:r w:rsidR="00584B3D" w:rsidRPr="002203D9">
        <w:rPr>
          <w:rFonts w:ascii="Century Gothic" w:eastAsia="Century Gothic" w:hAnsi="Century Gothic" w:cs="Century Gothic"/>
          <w:sz w:val="24"/>
          <w:szCs w:val="24"/>
        </w:rPr>
        <w:t>Fondo de Aportaciones para el Fortalecimiento de los Municipios</w:t>
      </w:r>
    </w:p>
    <w:p w:rsidR="00584B3D" w:rsidRPr="002203D9" w:rsidRDefault="002203D9" w:rsidP="002203D9">
      <w:pPr>
        <w:spacing w:after="0" w:line="360" w:lineRule="auto"/>
        <w:ind w:left="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2. </w:t>
      </w:r>
      <w:r w:rsidR="00584B3D" w:rsidRPr="002203D9">
        <w:rPr>
          <w:rFonts w:ascii="Century Gothic" w:eastAsia="Century Gothic" w:hAnsi="Century Gothic" w:cs="Century Gothic"/>
          <w:sz w:val="24"/>
          <w:szCs w:val="24"/>
        </w:rPr>
        <w:t>Fondo de Aportaciones para la Infraestructura Social Municipal</w:t>
      </w:r>
    </w:p>
    <w:p w:rsidR="002203D9" w:rsidRDefault="002203D9" w:rsidP="002203D9">
      <w:pPr>
        <w:spacing w:after="0" w:line="360" w:lineRule="auto"/>
        <w:jc w:val="both"/>
        <w:rPr>
          <w:rFonts w:ascii="Century Gothic" w:eastAsia="Century Gothic" w:hAnsi="Century Gothic" w:cs="Century Gothic"/>
          <w:sz w:val="24"/>
          <w:szCs w:val="24"/>
        </w:rPr>
      </w:pPr>
    </w:p>
    <w:p w:rsidR="00616675" w:rsidRDefault="00616675" w:rsidP="00740C06">
      <w:pPr>
        <w:spacing w:after="0" w:line="360" w:lineRule="auto"/>
        <w:jc w:val="center"/>
        <w:rPr>
          <w:rFonts w:ascii="Century Gothic" w:eastAsia="Century Gothic" w:hAnsi="Century Gothic" w:cs="Century Gothic"/>
          <w:b/>
          <w:bCs/>
          <w:sz w:val="24"/>
          <w:szCs w:val="24"/>
        </w:rPr>
      </w:pPr>
    </w:p>
    <w:p w:rsidR="00616675" w:rsidRDefault="00616675" w:rsidP="00740C06">
      <w:pPr>
        <w:spacing w:after="0" w:line="360" w:lineRule="auto"/>
        <w:jc w:val="center"/>
        <w:rPr>
          <w:rFonts w:ascii="Century Gothic" w:eastAsia="Century Gothic" w:hAnsi="Century Gothic" w:cs="Century Gothic"/>
          <w:b/>
          <w:bCs/>
          <w:sz w:val="24"/>
          <w:szCs w:val="24"/>
        </w:rPr>
      </w:pPr>
    </w:p>
    <w:p w:rsidR="00584B3D" w:rsidRPr="00740C06" w:rsidRDefault="002203D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C</w:t>
      </w:r>
      <w:r w:rsidR="00584B3D" w:rsidRPr="00740C06">
        <w:rPr>
          <w:rFonts w:ascii="Century Gothic" w:eastAsia="Century Gothic" w:hAnsi="Century Gothic" w:cs="Century Gothic"/>
          <w:b/>
          <w:bCs/>
          <w:sz w:val="24"/>
          <w:szCs w:val="24"/>
        </w:rPr>
        <w:t>AP</w:t>
      </w:r>
      <w:r>
        <w:rPr>
          <w:rFonts w:ascii="Century Gothic" w:eastAsia="Century Gothic" w:hAnsi="Century Gothic" w:cs="Century Gothic"/>
          <w:b/>
          <w:bCs/>
          <w:sz w:val="24"/>
          <w:szCs w:val="24"/>
        </w:rPr>
        <w:t>Í</w:t>
      </w:r>
      <w:r w:rsidR="00584B3D" w:rsidRPr="00740C06">
        <w:rPr>
          <w:rFonts w:ascii="Century Gothic" w:eastAsia="Century Gothic" w:hAnsi="Century Gothic" w:cs="Century Gothic"/>
          <w:b/>
          <w:bCs/>
          <w:sz w:val="24"/>
          <w:szCs w:val="24"/>
        </w:rPr>
        <w:t>TULO I</w:t>
      </w:r>
    </w:p>
    <w:p w:rsidR="00584B3D" w:rsidRPr="00740C06" w:rsidRDefault="00584B3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w:t>
      </w:r>
    </w:p>
    <w:p w:rsidR="002203D9" w:rsidRPr="00616675" w:rsidRDefault="002203D9" w:rsidP="00740C06">
      <w:pPr>
        <w:spacing w:after="0" w:line="360" w:lineRule="auto"/>
        <w:jc w:val="center"/>
        <w:rPr>
          <w:rFonts w:ascii="Century Gothic" w:eastAsia="Century Gothic" w:hAnsi="Century Gothic" w:cs="Century Gothic"/>
          <w:b/>
          <w:bCs/>
          <w:sz w:val="16"/>
          <w:szCs w:val="16"/>
        </w:rPr>
      </w:pPr>
    </w:p>
    <w:p w:rsidR="00584B3D" w:rsidRPr="00740C06" w:rsidRDefault="002203D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SECCIÓ</w:t>
      </w:r>
      <w:r w:rsidR="00584B3D" w:rsidRPr="00740C06">
        <w:rPr>
          <w:rFonts w:ascii="Century Gothic" w:eastAsia="Century Gothic" w:hAnsi="Century Gothic" w:cs="Century Gothic"/>
          <w:b/>
          <w:bCs/>
          <w:sz w:val="24"/>
          <w:szCs w:val="24"/>
        </w:rPr>
        <w:t>N PRIMERA</w:t>
      </w:r>
    </w:p>
    <w:p w:rsidR="007A7937" w:rsidRDefault="007A7937"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SOBRE LOS INGRESOS</w:t>
      </w:r>
    </w:p>
    <w:p w:rsidR="0024444E" w:rsidRPr="00616675" w:rsidRDefault="0024444E" w:rsidP="00740C06">
      <w:pPr>
        <w:spacing w:after="0" w:line="360" w:lineRule="auto"/>
        <w:jc w:val="center"/>
        <w:rPr>
          <w:rFonts w:ascii="Century Gothic" w:eastAsia="Century Gothic" w:hAnsi="Century Gothic" w:cs="Century Gothic"/>
          <w:b/>
          <w:bCs/>
          <w:sz w:val="16"/>
          <w:szCs w:val="16"/>
        </w:rPr>
      </w:pPr>
    </w:p>
    <w:p w:rsidR="007A7937" w:rsidRDefault="00D9590E"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EE53EF" w:rsidRPr="002203D9">
        <w:rPr>
          <w:rFonts w:ascii="Century Gothic" w:eastAsia="Century Gothic" w:hAnsi="Century Gothic" w:cs="Century Gothic"/>
          <w:b/>
          <w:sz w:val="24"/>
          <w:szCs w:val="24"/>
        </w:rPr>
        <w:t>culo 8</w:t>
      </w:r>
      <w:r w:rsidR="007A7937" w:rsidRPr="002203D9">
        <w:rPr>
          <w:rFonts w:ascii="Century Gothic" w:eastAsia="Century Gothic" w:hAnsi="Century Gothic" w:cs="Century Gothic"/>
          <w:b/>
          <w:sz w:val="24"/>
          <w:szCs w:val="24"/>
        </w:rPr>
        <w:t>.-</w:t>
      </w:r>
      <w:r w:rsidR="007A7937" w:rsidRPr="00740C06">
        <w:rPr>
          <w:rFonts w:ascii="Century Gothic" w:eastAsia="Century Gothic" w:hAnsi="Century Gothic" w:cs="Century Gothic"/>
          <w:sz w:val="24"/>
          <w:szCs w:val="24"/>
        </w:rPr>
        <w:t xml:space="preserve"> De conformidad con lo dispuesto en el artículo 132 del Código Municipal para el Estado de Chihuahua, el </w:t>
      </w:r>
      <w:r w:rsidR="002203D9">
        <w:rPr>
          <w:rFonts w:ascii="Century Gothic" w:eastAsia="Century Gothic" w:hAnsi="Century Gothic" w:cs="Century Gothic"/>
          <w:sz w:val="24"/>
          <w:szCs w:val="24"/>
        </w:rPr>
        <w:t>I</w:t>
      </w:r>
      <w:r w:rsidR="007A7937" w:rsidRPr="00740C06">
        <w:rPr>
          <w:rFonts w:ascii="Century Gothic" w:eastAsia="Century Gothic" w:hAnsi="Century Gothic" w:cs="Century Gothic"/>
          <w:sz w:val="24"/>
          <w:szCs w:val="24"/>
        </w:rPr>
        <w:t xml:space="preserve">mpuesto </w:t>
      </w:r>
      <w:r w:rsidR="002203D9">
        <w:rPr>
          <w:rFonts w:ascii="Century Gothic" w:eastAsia="Century Gothic" w:hAnsi="Century Gothic" w:cs="Century Gothic"/>
          <w:sz w:val="24"/>
          <w:szCs w:val="24"/>
        </w:rPr>
        <w:t>Sobre Espectáculos P</w:t>
      </w:r>
      <w:r w:rsidR="007A7937" w:rsidRPr="00740C06">
        <w:rPr>
          <w:rFonts w:ascii="Century Gothic" w:eastAsia="Century Gothic" w:hAnsi="Century Gothic" w:cs="Century Gothic"/>
          <w:sz w:val="24"/>
          <w:szCs w:val="24"/>
        </w:rPr>
        <w:t>úblicos se causará conforme a las siguientes tasas:</w:t>
      </w:r>
    </w:p>
    <w:p w:rsidR="00616675" w:rsidRPr="00616675" w:rsidRDefault="00616675" w:rsidP="00740C06">
      <w:pPr>
        <w:spacing w:after="0" w:line="360" w:lineRule="auto"/>
        <w:jc w:val="both"/>
        <w:rPr>
          <w:rFonts w:ascii="Century Gothic" w:eastAsia="Century Gothic" w:hAnsi="Century Gothic" w:cs="Century Gothic"/>
          <w:sz w:val="16"/>
          <w:szCs w:val="16"/>
        </w:rPr>
      </w:pPr>
    </w:p>
    <w:tbl>
      <w:tblPr>
        <w:tblW w:w="8647" w:type="dxa"/>
        <w:tblInd w:w="148" w:type="dxa"/>
        <w:tblLayout w:type="fixed"/>
        <w:tblCellMar>
          <w:left w:w="0" w:type="dxa"/>
          <w:right w:w="0" w:type="dxa"/>
        </w:tblCellMar>
        <w:tblLook w:val="01E0" w:firstRow="1" w:lastRow="1" w:firstColumn="1" w:lastColumn="1" w:noHBand="0" w:noVBand="0"/>
      </w:tblPr>
      <w:tblGrid>
        <w:gridCol w:w="7359"/>
        <w:gridCol w:w="1288"/>
      </w:tblGrid>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2203D9" w:rsidRDefault="007A7937" w:rsidP="00740C06">
            <w:pPr>
              <w:pStyle w:val="TableParagraph"/>
              <w:spacing w:line="360" w:lineRule="auto"/>
              <w:jc w:val="center"/>
              <w:rPr>
                <w:rFonts w:ascii="Century Gothic" w:eastAsia="Century Gothic" w:hAnsi="Century Gothic" w:cs="Arial"/>
                <w:b/>
                <w:sz w:val="24"/>
                <w:szCs w:val="24"/>
              </w:rPr>
            </w:pPr>
            <w:r w:rsidRPr="002203D9">
              <w:rPr>
                <w:rFonts w:ascii="Century Gothic" w:hAnsi="Century Gothic" w:cs="Arial"/>
                <w:b/>
                <w:sz w:val="24"/>
                <w:szCs w:val="24"/>
              </w:rPr>
              <w:t>CONCEPTO</w:t>
            </w:r>
          </w:p>
        </w:tc>
        <w:tc>
          <w:tcPr>
            <w:tcW w:w="1288" w:type="dxa"/>
            <w:tcBorders>
              <w:top w:val="single" w:sz="5" w:space="0" w:color="000000"/>
              <w:left w:val="single" w:sz="5" w:space="0" w:color="000000"/>
              <w:bottom w:val="single" w:sz="5" w:space="0" w:color="000000"/>
              <w:right w:val="single" w:sz="5" w:space="0" w:color="000000"/>
            </w:tcBorders>
          </w:tcPr>
          <w:p w:rsidR="007A7937" w:rsidRPr="002203D9" w:rsidRDefault="007A7937" w:rsidP="00740C06">
            <w:pPr>
              <w:pStyle w:val="TableParagraph"/>
              <w:spacing w:line="360" w:lineRule="auto"/>
              <w:jc w:val="center"/>
              <w:rPr>
                <w:rFonts w:ascii="Century Gothic" w:eastAsia="Century Gothic" w:hAnsi="Century Gothic" w:cs="Arial"/>
                <w:b/>
                <w:sz w:val="24"/>
                <w:szCs w:val="24"/>
              </w:rPr>
            </w:pPr>
            <w:r w:rsidRPr="002203D9">
              <w:rPr>
                <w:rFonts w:ascii="Century Gothic" w:hAnsi="Century Gothic" w:cs="Arial"/>
                <w:b/>
                <w:sz w:val="24"/>
                <w:szCs w:val="24"/>
              </w:rPr>
              <w:t>TASA</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Becerradas,</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novilladas</w:t>
            </w:r>
            <w:r w:rsidRPr="00740C06">
              <w:rPr>
                <w:rFonts w:ascii="Century Gothic" w:hAnsi="Century Gothic" w:cs="Arial"/>
                <w:spacing w:val="-4"/>
                <w:sz w:val="24"/>
                <w:szCs w:val="24"/>
              </w:rPr>
              <w:t xml:space="preserve"> </w:t>
            </w:r>
            <w:r w:rsidRPr="00740C06">
              <w:rPr>
                <w:rFonts w:ascii="Century Gothic" w:hAnsi="Century Gothic" w:cs="Arial"/>
                <w:sz w:val="24"/>
                <w:szCs w:val="24"/>
              </w:rPr>
              <w:t>y</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jaripeos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15%</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Box</w:t>
            </w:r>
            <w:r w:rsidRPr="00740C06">
              <w:rPr>
                <w:rFonts w:ascii="Century Gothic" w:hAnsi="Century Gothic" w:cs="Arial"/>
                <w:spacing w:val="-4"/>
                <w:sz w:val="24"/>
                <w:szCs w:val="24"/>
              </w:rPr>
              <w:t xml:space="preserve"> </w:t>
            </w:r>
            <w:r w:rsidRPr="00740C06">
              <w:rPr>
                <w:rFonts w:ascii="Century Gothic" w:hAnsi="Century Gothic" w:cs="Arial"/>
                <w:sz w:val="24"/>
                <w:szCs w:val="24"/>
              </w:rPr>
              <w:t>y</w:t>
            </w:r>
            <w:r w:rsidRPr="00740C06">
              <w:rPr>
                <w:rFonts w:ascii="Century Gothic" w:hAnsi="Century Gothic" w:cs="Arial"/>
                <w:spacing w:val="-5"/>
                <w:sz w:val="24"/>
                <w:szCs w:val="24"/>
              </w:rPr>
              <w:t xml:space="preserve"> </w:t>
            </w:r>
            <w:r w:rsidRPr="00740C06">
              <w:rPr>
                <w:rFonts w:ascii="Century Gothic" w:hAnsi="Century Gothic" w:cs="Arial"/>
                <w:sz w:val="24"/>
                <w:szCs w:val="24"/>
              </w:rPr>
              <w:t>lucha</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Carreras:</w:t>
            </w:r>
            <w:r w:rsidRPr="00740C06">
              <w:rPr>
                <w:rFonts w:ascii="Century Gothic" w:hAnsi="Century Gothic" w:cs="Arial"/>
                <w:spacing w:val="-7"/>
                <w:sz w:val="24"/>
                <w:szCs w:val="24"/>
              </w:rPr>
              <w:t xml:space="preserve"> </w:t>
            </w:r>
            <w:r w:rsidRPr="00740C06">
              <w:rPr>
                <w:rFonts w:ascii="Century Gothic" w:hAnsi="Century Gothic" w:cs="Arial"/>
                <w:sz w:val="24"/>
                <w:szCs w:val="24"/>
              </w:rPr>
              <w:t>de</w:t>
            </w:r>
            <w:r w:rsidRPr="00740C06">
              <w:rPr>
                <w:rFonts w:ascii="Century Gothic" w:hAnsi="Century Gothic" w:cs="Arial"/>
                <w:spacing w:val="-5"/>
                <w:sz w:val="24"/>
                <w:szCs w:val="24"/>
              </w:rPr>
              <w:t xml:space="preserve"> </w:t>
            </w:r>
            <w:r w:rsidRPr="00740C06">
              <w:rPr>
                <w:rFonts w:ascii="Century Gothic" w:hAnsi="Century Gothic" w:cs="Arial"/>
                <w:spacing w:val="-1"/>
                <w:sz w:val="24"/>
                <w:szCs w:val="24"/>
              </w:rPr>
              <w:t>caballos,</w:t>
            </w:r>
            <w:r w:rsidRPr="00740C06">
              <w:rPr>
                <w:rFonts w:ascii="Century Gothic" w:hAnsi="Century Gothic" w:cs="Arial"/>
                <w:spacing w:val="-7"/>
                <w:sz w:val="24"/>
                <w:szCs w:val="24"/>
              </w:rPr>
              <w:t xml:space="preserve"> </w:t>
            </w:r>
            <w:r w:rsidRPr="00740C06">
              <w:rPr>
                <w:rFonts w:ascii="Century Gothic" w:hAnsi="Century Gothic" w:cs="Arial"/>
                <w:spacing w:val="-1"/>
                <w:sz w:val="24"/>
                <w:szCs w:val="24"/>
              </w:rPr>
              <w:t>perros,</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automóviles,</w:t>
            </w:r>
            <w:r w:rsidRPr="00740C06">
              <w:rPr>
                <w:rFonts w:ascii="Century Gothic" w:hAnsi="Century Gothic" w:cs="Arial"/>
                <w:spacing w:val="-7"/>
                <w:sz w:val="24"/>
                <w:szCs w:val="24"/>
              </w:rPr>
              <w:t xml:space="preserve"> </w:t>
            </w:r>
            <w:r w:rsidRPr="00740C06">
              <w:rPr>
                <w:rFonts w:ascii="Century Gothic" w:hAnsi="Century Gothic" w:cs="Arial"/>
                <w:spacing w:val="-1"/>
                <w:sz w:val="24"/>
                <w:szCs w:val="24"/>
              </w:rPr>
              <w:t>motocicletas</w:t>
            </w:r>
            <w:r w:rsidRPr="00740C06">
              <w:rPr>
                <w:rFonts w:ascii="Century Gothic" w:hAnsi="Century Gothic" w:cs="Arial"/>
                <w:spacing w:val="-5"/>
                <w:sz w:val="24"/>
                <w:szCs w:val="24"/>
              </w:rPr>
              <w:t xml:space="preserve"> </w:t>
            </w:r>
            <w:r w:rsidRPr="00740C06">
              <w:rPr>
                <w:rFonts w:ascii="Century Gothic" w:hAnsi="Century Gothic" w:cs="Arial"/>
                <w:sz w:val="24"/>
                <w:szCs w:val="24"/>
              </w:rPr>
              <w:t>y</w:t>
            </w:r>
            <w:r w:rsidRPr="00740C06">
              <w:rPr>
                <w:rFonts w:ascii="Century Gothic" w:hAnsi="Century Gothic" w:cs="Arial"/>
                <w:spacing w:val="-6"/>
                <w:sz w:val="24"/>
                <w:szCs w:val="24"/>
              </w:rPr>
              <w:t xml:space="preserve"> </w:t>
            </w:r>
            <w:r w:rsidRPr="00740C06">
              <w:rPr>
                <w:rFonts w:ascii="Century Gothic" w:hAnsi="Century Gothic" w:cs="Arial"/>
                <w:spacing w:val="-1"/>
                <w:sz w:val="24"/>
                <w:szCs w:val="24"/>
              </w:rPr>
              <w:t>otras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Cinematográficos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2"/>
                <w:sz w:val="24"/>
                <w:szCs w:val="24"/>
              </w:rPr>
              <w:t>Circos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Corridas</w:t>
            </w:r>
            <w:r w:rsidRPr="00740C06">
              <w:rPr>
                <w:rFonts w:ascii="Century Gothic" w:hAnsi="Century Gothic" w:cs="Arial"/>
                <w:spacing w:val="-3"/>
                <w:sz w:val="24"/>
                <w:szCs w:val="24"/>
              </w:rPr>
              <w:t xml:space="preserve"> </w:t>
            </w:r>
            <w:r w:rsidRPr="00740C06">
              <w:rPr>
                <w:rFonts w:ascii="Century Gothic" w:hAnsi="Century Gothic" w:cs="Arial"/>
                <w:sz w:val="24"/>
                <w:szCs w:val="24"/>
              </w:rPr>
              <w:t>de</w:t>
            </w:r>
            <w:r w:rsidRPr="00740C06">
              <w:rPr>
                <w:rFonts w:ascii="Century Gothic" w:hAnsi="Century Gothic" w:cs="Arial"/>
                <w:spacing w:val="-3"/>
                <w:sz w:val="24"/>
                <w:szCs w:val="24"/>
              </w:rPr>
              <w:t xml:space="preserve"> </w:t>
            </w:r>
            <w:r w:rsidRPr="00740C06">
              <w:rPr>
                <w:rFonts w:ascii="Century Gothic" w:hAnsi="Century Gothic" w:cs="Arial"/>
                <w:spacing w:val="-2"/>
                <w:sz w:val="24"/>
                <w:szCs w:val="24"/>
              </w:rPr>
              <w:t>toros</w:t>
            </w:r>
            <w:r w:rsidRPr="00740C06">
              <w:rPr>
                <w:rFonts w:ascii="Century Gothic" w:hAnsi="Century Gothic" w:cs="Arial"/>
                <w:spacing w:val="-1"/>
                <w:sz w:val="24"/>
                <w:szCs w:val="24"/>
              </w:rPr>
              <w:t xml:space="preserve"> </w:t>
            </w:r>
            <w:r w:rsidRPr="00740C06">
              <w:rPr>
                <w:rFonts w:ascii="Century Gothic" w:hAnsi="Century Gothic" w:cs="Arial"/>
                <w:sz w:val="24"/>
                <w:szCs w:val="24"/>
              </w:rPr>
              <w:t>y</w:t>
            </w:r>
            <w:r w:rsidRPr="00740C06">
              <w:rPr>
                <w:rFonts w:ascii="Century Gothic" w:hAnsi="Century Gothic" w:cs="Arial"/>
                <w:spacing w:val="-5"/>
                <w:sz w:val="24"/>
                <w:szCs w:val="24"/>
              </w:rPr>
              <w:t xml:space="preserve"> </w:t>
            </w:r>
            <w:r w:rsidRPr="00740C06">
              <w:rPr>
                <w:rFonts w:ascii="Century Gothic" w:hAnsi="Century Gothic" w:cs="Arial"/>
                <w:spacing w:val="-1"/>
                <w:sz w:val="24"/>
                <w:szCs w:val="24"/>
              </w:rPr>
              <w:t>peleas</w:t>
            </w:r>
            <w:r w:rsidRPr="00740C06">
              <w:rPr>
                <w:rFonts w:ascii="Century Gothic" w:hAnsi="Century Gothic" w:cs="Arial"/>
                <w:spacing w:val="-5"/>
                <w:sz w:val="24"/>
                <w:szCs w:val="24"/>
              </w:rPr>
              <w:t xml:space="preserve"> </w:t>
            </w:r>
            <w:r w:rsidRPr="00740C06">
              <w:rPr>
                <w:rFonts w:ascii="Century Gothic" w:hAnsi="Century Gothic" w:cs="Arial"/>
                <w:sz w:val="24"/>
                <w:szCs w:val="24"/>
              </w:rPr>
              <w:t>de</w:t>
            </w:r>
            <w:r w:rsidRPr="00740C06">
              <w:rPr>
                <w:rFonts w:ascii="Century Gothic" w:hAnsi="Century Gothic" w:cs="Arial"/>
                <w:spacing w:val="-3"/>
                <w:sz w:val="24"/>
                <w:szCs w:val="24"/>
              </w:rPr>
              <w:t xml:space="preserve"> </w:t>
            </w:r>
            <w:r w:rsidRPr="00740C06">
              <w:rPr>
                <w:rFonts w:ascii="Century Gothic" w:hAnsi="Century Gothic" w:cs="Arial"/>
                <w:spacing w:val="-1"/>
                <w:sz w:val="24"/>
                <w:szCs w:val="24"/>
              </w:rPr>
              <w:t>gallos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14%</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w w:val="95"/>
                <w:sz w:val="24"/>
                <w:szCs w:val="24"/>
              </w:rPr>
              <w:t xml:space="preserve">Espectáculos teatrales, revistas, </w:t>
            </w:r>
            <w:r w:rsidRPr="00740C06">
              <w:rPr>
                <w:rFonts w:ascii="Century Gothic" w:hAnsi="Century Gothic" w:cs="Arial"/>
                <w:w w:val="95"/>
                <w:sz w:val="24"/>
                <w:szCs w:val="24"/>
              </w:rPr>
              <w:t xml:space="preserve">variedades, </w:t>
            </w:r>
            <w:r w:rsidRPr="00740C06">
              <w:rPr>
                <w:rFonts w:ascii="Century Gothic" w:hAnsi="Century Gothic" w:cs="Arial"/>
                <w:spacing w:val="-1"/>
                <w:w w:val="95"/>
                <w:sz w:val="24"/>
                <w:szCs w:val="24"/>
              </w:rPr>
              <w:t xml:space="preserve">conciertos </w:t>
            </w:r>
            <w:r w:rsidRPr="00740C06">
              <w:rPr>
                <w:rFonts w:ascii="Century Gothic" w:hAnsi="Century Gothic" w:cs="Arial"/>
                <w:sz w:val="24"/>
                <w:szCs w:val="24"/>
              </w:rPr>
              <w:t>y</w:t>
            </w:r>
            <w:r w:rsidRPr="00740C06">
              <w:rPr>
                <w:rFonts w:ascii="Century Gothic" w:hAnsi="Century Gothic" w:cs="Arial"/>
                <w:spacing w:val="33"/>
                <w:sz w:val="24"/>
                <w:szCs w:val="24"/>
              </w:rPr>
              <w:t xml:space="preserve"> </w:t>
            </w:r>
            <w:r w:rsidRPr="00740C06">
              <w:rPr>
                <w:rFonts w:ascii="Century Gothic" w:hAnsi="Century Gothic" w:cs="Arial"/>
                <w:spacing w:val="-1"/>
                <w:sz w:val="24"/>
                <w:szCs w:val="24"/>
              </w:rPr>
              <w:t>conferencias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Exhibiciones</w:t>
            </w:r>
            <w:r w:rsidRPr="00740C06">
              <w:rPr>
                <w:rFonts w:ascii="Century Gothic" w:hAnsi="Century Gothic" w:cs="Arial"/>
                <w:spacing w:val="-8"/>
                <w:sz w:val="24"/>
                <w:szCs w:val="24"/>
              </w:rPr>
              <w:t xml:space="preserve"> </w:t>
            </w:r>
            <w:r w:rsidRPr="00740C06">
              <w:rPr>
                <w:rFonts w:ascii="Century Gothic" w:hAnsi="Century Gothic" w:cs="Arial"/>
                <w:sz w:val="24"/>
                <w:szCs w:val="24"/>
              </w:rPr>
              <w:t>y</w:t>
            </w:r>
            <w:r w:rsidRPr="00740C06">
              <w:rPr>
                <w:rFonts w:ascii="Century Gothic" w:hAnsi="Century Gothic" w:cs="Arial"/>
                <w:spacing w:val="-8"/>
                <w:sz w:val="24"/>
                <w:szCs w:val="24"/>
              </w:rPr>
              <w:t xml:space="preserve"> </w:t>
            </w:r>
            <w:r w:rsidRPr="00740C06">
              <w:rPr>
                <w:rFonts w:ascii="Century Gothic" w:hAnsi="Century Gothic" w:cs="Arial"/>
                <w:spacing w:val="-1"/>
                <w:sz w:val="24"/>
                <w:szCs w:val="24"/>
              </w:rPr>
              <w:t>concursos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13%</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Espectáculos</w:t>
            </w:r>
            <w:r w:rsidRPr="00740C06">
              <w:rPr>
                <w:rFonts w:ascii="Century Gothic" w:hAnsi="Century Gothic" w:cs="Arial"/>
                <w:spacing w:val="-16"/>
                <w:sz w:val="24"/>
                <w:szCs w:val="24"/>
              </w:rPr>
              <w:t xml:space="preserve"> </w:t>
            </w:r>
            <w:r w:rsidRPr="00740C06">
              <w:rPr>
                <w:rFonts w:ascii="Century Gothic" w:hAnsi="Century Gothic" w:cs="Arial"/>
                <w:spacing w:val="-2"/>
                <w:sz w:val="24"/>
                <w:szCs w:val="24"/>
              </w:rPr>
              <w:t>deportivos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8%</w:t>
            </w:r>
          </w:p>
        </w:tc>
      </w:tr>
      <w:tr w:rsidR="007A7937" w:rsidRPr="00740C06" w:rsidTr="005E4F3E">
        <w:trPr>
          <w:trHeight w:val="375"/>
        </w:trPr>
        <w:tc>
          <w:tcPr>
            <w:tcW w:w="7359"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both"/>
              <w:rPr>
                <w:rFonts w:ascii="Century Gothic" w:eastAsia="Century Gothic" w:hAnsi="Century Gothic" w:cs="Arial"/>
                <w:sz w:val="24"/>
                <w:szCs w:val="24"/>
              </w:rPr>
            </w:pPr>
            <w:r w:rsidRPr="00740C06">
              <w:rPr>
                <w:rFonts w:ascii="Century Gothic" w:hAnsi="Century Gothic" w:cs="Arial"/>
                <w:spacing w:val="-1"/>
                <w:sz w:val="24"/>
                <w:szCs w:val="24"/>
              </w:rPr>
              <w:t>Los</w:t>
            </w:r>
            <w:r w:rsidRPr="00740C06">
              <w:rPr>
                <w:rFonts w:ascii="Century Gothic" w:hAnsi="Century Gothic" w:cs="Arial"/>
                <w:spacing w:val="-7"/>
                <w:sz w:val="24"/>
                <w:szCs w:val="24"/>
              </w:rPr>
              <w:t xml:space="preserve"> </w:t>
            </w:r>
            <w:r w:rsidRPr="00740C06">
              <w:rPr>
                <w:rFonts w:ascii="Century Gothic" w:hAnsi="Century Gothic" w:cs="Arial"/>
                <w:sz w:val="24"/>
                <w:szCs w:val="24"/>
              </w:rPr>
              <w:t>demás</w:t>
            </w:r>
            <w:r w:rsidRPr="00740C06">
              <w:rPr>
                <w:rFonts w:ascii="Century Gothic" w:hAnsi="Century Gothic" w:cs="Arial"/>
                <w:spacing w:val="-9"/>
                <w:sz w:val="24"/>
                <w:szCs w:val="24"/>
              </w:rPr>
              <w:t xml:space="preserve"> </w:t>
            </w:r>
            <w:r w:rsidRPr="00740C06">
              <w:rPr>
                <w:rFonts w:ascii="Century Gothic" w:hAnsi="Century Gothic" w:cs="Arial"/>
                <w:spacing w:val="-1"/>
                <w:sz w:val="24"/>
                <w:szCs w:val="24"/>
              </w:rPr>
              <w:t>espectáculos</w:t>
            </w:r>
          </w:p>
        </w:tc>
        <w:tc>
          <w:tcPr>
            <w:tcW w:w="1288" w:type="dxa"/>
            <w:tcBorders>
              <w:top w:val="single" w:sz="5" w:space="0" w:color="000000"/>
              <w:left w:val="single" w:sz="5" w:space="0" w:color="000000"/>
              <w:bottom w:val="single" w:sz="5" w:space="0" w:color="000000"/>
              <w:right w:val="single" w:sz="5" w:space="0" w:color="000000"/>
            </w:tcBorders>
          </w:tcPr>
          <w:p w:rsidR="007A7937" w:rsidRPr="00740C06" w:rsidRDefault="007A7937" w:rsidP="00740C06">
            <w:pPr>
              <w:pStyle w:val="TableParagraph"/>
              <w:spacing w:line="360" w:lineRule="auto"/>
              <w:jc w:val="center"/>
              <w:rPr>
                <w:rFonts w:ascii="Century Gothic" w:eastAsia="Century Gothic" w:hAnsi="Century Gothic" w:cs="Arial"/>
                <w:sz w:val="24"/>
                <w:szCs w:val="24"/>
              </w:rPr>
            </w:pPr>
            <w:r w:rsidRPr="00740C06">
              <w:rPr>
                <w:rFonts w:ascii="Century Gothic" w:hAnsi="Century Gothic" w:cs="Arial"/>
                <w:spacing w:val="-1"/>
                <w:sz w:val="24"/>
                <w:szCs w:val="24"/>
              </w:rPr>
              <w:t>11%</w:t>
            </w:r>
          </w:p>
        </w:tc>
      </w:tr>
    </w:tbl>
    <w:p w:rsidR="007A7937" w:rsidRPr="00740C06" w:rsidRDefault="007A7937" w:rsidP="00740C06">
      <w:pPr>
        <w:spacing w:after="0" w:line="360" w:lineRule="auto"/>
        <w:rPr>
          <w:rFonts w:ascii="Century Gothic" w:eastAsia="Century Gothic" w:hAnsi="Century Gothic" w:cs="Century Gothic"/>
          <w:sz w:val="24"/>
          <w:szCs w:val="24"/>
        </w:rPr>
      </w:pPr>
    </w:p>
    <w:p w:rsidR="007A7937" w:rsidRPr="002203D9" w:rsidRDefault="007A7937" w:rsidP="00740C06">
      <w:pPr>
        <w:spacing w:after="0" w:line="360" w:lineRule="auto"/>
        <w:jc w:val="both"/>
        <w:rPr>
          <w:rFonts w:ascii="Century Gothic" w:eastAsia="Century Gothic" w:hAnsi="Century Gothic" w:cs="Century Gothic"/>
          <w:sz w:val="24"/>
          <w:szCs w:val="24"/>
        </w:rPr>
      </w:pPr>
      <w:r w:rsidRPr="002203D9">
        <w:rPr>
          <w:rFonts w:ascii="Century Gothic" w:eastAsia="Century Gothic" w:hAnsi="Century Gothic" w:cs="Century Gothic"/>
          <w:sz w:val="24"/>
          <w:szCs w:val="24"/>
        </w:rPr>
        <w:lastRenderedPageBreak/>
        <w:t>El impuesto grava el ingreso por la explotación de espectáculos pú</w:t>
      </w:r>
      <w:r w:rsidR="00EE53EF" w:rsidRPr="002203D9">
        <w:rPr>
          <w:rFonts w:ascii="Century Gothic" w:eastAsia="Century Gothic" w:hAnsi="Century Gothic" w:cs="Century Gothic"/>
          <w:sz w:val="24"/>
          <w:szCs w:val="24"/>
        </w:rPr>
        <w:t>blicos sin excepciones del l</w:t>
      </w:r>
      <w:r w:rsidRPr="002203D9">
        <w:rPr>
          <w:rFonts w:ascii="Century Gothic" w:eastAsia="Century Gothic" w:hAnsi="Century Gothic" w:cs="Century Gothic"/>
          <w:sz w:val="24"/>
          <w:szCs w:val="24"/>
        </w:rPr>
        <w:t>ugar donde se realice.</w:t>
      </w:r>
    </w:p>
    <w:p w:rsidR="002203D9" w:rsidRPr="00616675" w:rsidRDefault="002203D9" w:rsidP="00740C06">
      <w:pPr>
        <w:spacing w:after="0" w:line="360" w:lineRule="auto"/>
        <w:jc w:val="both"/>
        <w:rPr>
          <w:rFonts w:ascii="Century Gothic" w:eastAsia="Century Gothic" w:hAnsi="Century Gothic" w:cs="Century Gothic"/>
          <w:b/>
          <w:sz w:val="16"/>
          <w:szCs w:val="16"/>
        </w:rPr>
      </w:pPr>
    </w:p>
    <w:p w:rsidR="007A7937" w:rsidRPr="009D6C69" w:rsidRDefault="00D9590E"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w:t>
      </w:r>
      <w:r w:rsidR="00EE53EF" w:rsidRPr="00740C06">
        <w:rPr>
          <w:rFonts w:ascii="Century Gothic" w:eastAsia="Century Gothic" w:hAnsi="Century Gothic" w:cs="Century Gothic"/>
          <w:b/>
          <w:bCs/>
          <w:sz w:val="24"/>
          <w:szCs w:val="24"/>
        </w:rPr>
        <w:t>culo 9</w:t>
      </w:r>
      <w:r w:rsidR="007A7937" w:rsidRPr="00740C06">
        <w:rPr>
          <w:rFonts w:ascii="Century Gothic" w:eastAsia="Century Gothic" w:hAnsi="Century Gothic" w:cs="Century Gothic"/>
          <w:b/>
          <w:bCs/>
          <w:sz w:val="24"/>
          <w:szCs w:val="24"/>
        </w:rPr>
        <w:t xml:space="preserve">.- </w:t>
      </w:r>
      <w:r w:rsidR="007A7937" w:rsidRPr="002203D9">
        <w:rPr>
          <w:rFonts w:ascii="Century Gothic" w:eastAsia="Century Gothic" w:hAnsi="Century Gothic" w:cs="Century Gothic"/>
          <w:bCs/>
          <w:sz w:val="24"/>
          <w:szCs w:val="24"/>
        </w:rPr>
        <w:t>El impuesto sobre juegos, rifas o loterías permitidos por la Ley se causará conforme al objeto, sujeto, base de conformidad con los artículos 139, 140 y 141 del Código Munici</w:t>
      </w:r>
      <w:r w:rsidR="002203D9" w:rsidRPr="002203D9">
        <w:rPr>
          <w:rFonts w:ascii="Century Gothic" w:eastAsia="Century Gothic" w:hAnsi="Century Gothic" w:cs="Century Gothic"/>
          <w:bCs/>
          <w:sz w:val="24"/>
          <w:szCs w:val="24"/>
        </w:rPr>
        <w:t>pal para el Estado de Chihuahua</w:t>
      </w:r>
      <w:r w:rsidR="009D6C69">
        <w:rPr>
          <w:rFonts w:ascii="Century Gothic" w:eastAsia="Century Gothic" w:hAnsi="Century Gothic" w:cs="Century Gothic"/>
          <w:bCs/>
          <w:sz w:val="24"/>
          <w:szCs w:val="24"/>
        </w:rPr>
        <w:t>; s</w:t>
      </w:r>
      <w:r w:rsidR="007A7937" w:rsidRPr="002203D9">
        <w:rPr>
          <w:rFonts w:ascii="Century Gothic" w:eastAsia="Century Gothic" w:hAnsi="Century Gothic" w:cs="Century Gothic"/>
          <w:sz w:val="24"/>
          <w:szCs w:val="24"/>
        </w:rPr>
        <w:t xml:space="preserve">e causará a la tasa del 10% de acuerdo a lo establecido en el artículo 144 del </w:t>
      </w:r>
      <w:r w:rsidR="009D6C69">
        <w:rPr>
          <w:rFonts w:ascii="Century Gothic" w:eastAsia="Century Gothic" w:hAnsi="Century Gothic" w:cs="Century Gothic"/>
          <w:sz w:val="24"/>
          <w:szCs w:val="24"/>
        </w:rPr>
        <w:t>citado ordenamiento.</w:t>
      </w:r>
    </w:p>
    <w:p w:rsidR="002203D9" w:rsidRPr="00616675" w:rsidRDefault="002203D9" w:rsidP="00740C06">
      <w:pPr>
        <w:spacing w:after="0" w:line="360" w:lineRule="auto"/>
        <w:jc w:val="both"/>
        <w:rPr>
          <w:rFonts w:ascii="Century Gothic" w:eastAsia="Century Gothic" w:hAnsi="Century Gothic" w:cs="Century Gothic"/>
          <w:sz w:val="16"/>
          <w:szCs w:val="16"/>
        </w:rPr>
      </w:pPr>
    </w:p>
    <w:p w:rsidR="005E184C" w:rsidRPr="00740C06" w:rsidRDefault="005E184C"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SECCI</w:t>
      </w:r>
      <w:r w:rsidR="009D6C69">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SEGUNDA</w:t>
      </w:r>
    </w:p>
    <w:p w:rsidR="000746C3" w:rsidRPr="00740C06" w:rsidRDefault="008A21F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 SOBRE EL PATRIMONIO</w:t>
      </w:r>
    </w:p>
    <w:p w:rsidR="009D6C69" w:rsidRPr="00616675" w:rsidRDefault="009D6C69" w:rsidP="00740C06">
      <w:pPr>
        <w:spacing w:after="0" w:line="360" w:lineRule="auto"/>
        <w:jc w:val="center"/>
        <w:rPr>
          <w:rFonts w:ascii="Century Gothic" w:eastAsia="Century Gothic" w:hAnsi="Century Gothic" w:cs="Century Gothic"/>
          <w:b/>
          <w:bCs/>
          <w:sz w:val="16"/>
          <w:szCs w:val="16"/>
        </w:rPr>
      </w:pPr>
    </w:p>
    <w:p w:rsidR="005E184C" w:rsidRPr="00740C06" w:rsidRDefault="005E184C"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PREDIAL</w:t>
      </w:r>
    </w:p>
    <w:p w:rsidR="005E184C" w:rsidRPr="00616675" w:rsidRDefault="005E184C" w:rsidP="00740C06">
      <w:pPr>
        <w:spacing w:after="0" w:line="360" w:lineRule="auto"/>
        <w:jc w:val="both"/>
        <w:rPr>
          <w:rFonts w:ascii="Century Gothic" w:eastAsia="Century Gothic" w:hAnsi="Century Gothic" w:cs="Century Gothic"/>
          <w:b/>
          <w:bCs/>
          <w:sz w:val="16"/>
          <w:szCs w:val="16"/>
        </w:rPr>
      </w:pPr>
    </w:p>
    <w:p w:rsidR="00584B3D" w:rsidRDefault="00584B3D"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w:t>
      </w:r>
      <w:r w:rsidR="00C45092"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EE53EF" w:rsidRPr="00740C06">
        <w:rPr>
          <w:rFonts w:ascii="Century Gothic" w:eastAsia="Century Gothic" w:hAnsi="Century Gothic" w:cs="Century Gothic"/>
          <w:b/>
          <w:bCs/>
          <w:sz w:val="24"/>
          <w:szCs w:val="24"/>
        </w:rPr>
        <w:t>10</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 xml:space="preserve">Se causará conforme al sujeto, objeto, base y tasa, de conformidad con los artículos 145, 146, 148, 149, 151 y los demás </w:t>
      </w:r>
      <w:r w:rsidR="005A7628" w:rsidRPr="009D6C69">
        <w:rPr>
          <w:rFonts w:ascii="Century Gothic" w:eastAsia="Century Gothic" w:hAnsi="Century Gothic" w:cs="Century Gothic"/>
          <w:bCs/>
          <w:sz w:val="24"/>
          <w:szCs w:val="24"/>
        </w:rPr>
        <w:t>procedimientos previstos en el Código Municipal para el Estado de Chihuahua.</w:t>
      </w:r>
    </w:p>
    <w:p w:rsidR="009D6C69" w:rsidRPr="00616675" w:rsidRDefault="009D6C69" w:rsidP="00740C06">
      <w:pPr>
        <w:spacing w:after="0" w:line="360" w:lineRule="auto"/>
        <w:jc w:val="both"/>
        <w:rPr>
          <w:rFonts w:ascii="Century Gothic" w:eastAsia="Century Gothic" w:hAnsi="Century Gothic" w:cs="Century Gothic"/>
          <w:bCs/>
          <w:sz w:val="16"/>
          <w:szCs w:val="16"/>
        </w:rPr>
      </w:pPr>
    </w:p>
    <w:p w:rsidR="005A7628" w:rsidRPr="009D6C69" w:rsidRDefault="005A7628" w:rsidP="00740C06">
      <w:pPr>
        <w:spacing w:after="0" w:line="360" w:lineRule="auto"/>
        <w:jc w:val="both"/>
        <w:rPr>
          <w:rFonts w:ascii="Century Gothic" w:eastAsia="Century Gothic" w:hAnsi="Century Gothic" w:cs="Century Gothic"/>
          <w:bCs/>
          <w:sz w:val="24"/>
          <w:szCs w:val="24"/>
        </w:rPr>
      </w:pPr>
      <w:r w:rsidRPr="009D6C69">
        <w:rPr>
          <w:rFonts w:ascii="Century Gothic" w:eastAsia="Century Gothic" w:hAnsi="Century Gothic" w:cs="Century Gothic"/>
          <w:bCs/>
          <w:sz w:val="24"/>
          <w:szCs w:val="24"/>
        </w:rPr>
        <w:t>Además de lo establecido en el Código Municipal para el Estado de Chihuahua se prevé que el pago del impuesto predial de los predios suburbanos se determinar</w:t>
      </w:r>
      <w:r w:rsidR="00616675">
        <w:rPr>
          <w:rFonts w:ascii="Century Gothic" w:eastAsia="Century Gothic" w:hAnsi="Century Gothic" w:cs="Century Gothic"/>
          <w:bCs/>
          <w:sz w:val="24"/>
          <w:szCs w:val="24"/>
        </w:rPr>
        <w:t>á</w:t>
      </w:r>
      <w:r w:rsidRPr="009D6C69">
        <w:rPr>
          <w:rFonts w:ascii="Century Gothic" w:eastAsia="Century Gothic" w:hAnsi="Century Gothic" w:cs="Century Gothic"/>
          <w:bCs/>
          <w:sz w:val="24"/>
          <w:szCs w:val="24"/>
        </w:rPr>
        <w:t xml:space="preserve"> </w:t>
      </w:r>
      <w:r w:rsidR="00C45092" w:rsidRPr="009D6C69">
        <w:rPr>
          <w:rFonts w:ascii="Century Gothic" w:eastAsia="Century Gothic" w:hAnsi="Century Gothic" w:cs="Century Gothic"/>
          <w:bCs/>
          <w:sz w:val="24"/>
          <w:szCs w:val="24"/>
        </w:rPr>
        <w:t>anualmente aplicando</w:t>
      </w:r>
      <w:r w:rsidRPr="009D6C69">
        <w:rPr>
          <w:rFonts w:ascii="Century Gothic" w:eastAsia="Century Gothic" w:hAnsi="Century Gothic" w:cs="Century Gothic"/>
          <w:bCs/>
          <w:sz w:val="24"/>
          <w:szCs w:val="24"/>
        </w:rPr>
        <w:t xml:space="preserve"> una tasa del 3 al millar </w:t>
      </w:r>
      <w:r w:rsidR="00C45092" w:rsidRPr="009D6C69">
        <w:rPr>
          <w:rFonts w:ascii="Century Gothic" w:eastAsia="Century Gothic" w:hAnsi="Century Gothic" w:cs="Century Gothic"/>
          <w:bCs/>
          <w:sz w:val="24"/>
          <w:szCs w:val="24"/>
        </w:rPr>
        <w:t>al</w:t>
      </w:r>
      <w:r w:rsidRPr="009D6C69">
        <w:rPr>
          <w:rFonts w:ascii="Century Gothic" w:eastAsia="Century Gothic" w:hAnsi="Century Gothic" w:cs="Century Gothic"/>
          <w:bCs/>
          <w:sz w:val="24"/>
          <w:szCs w:val="24"/>
        </w:rPr>
        <w:t xml:space="preserve"> valor catastral </w:t>
      </w:r>
      <w:r w:rsidR="00C45092" w:rsidRPr="009D6C69">
        <w:rPr>
          <w:rFonts w:ascii="Century Gothic" w:eastAsia="Century Gothic" w:hAnsi="Century Gothic" w:cs="Century Gothic"/>
          <w:bCs/>
          <w:sz w:val="24"/>
          <w:szCs w:val="24"/>
        </w:rPr>
        <w:t>del predio.</w:t>
      </w:r>
    </w:p>
    <w:p w:rsidR="009D6C69" w:rsidRDefault="009D6C69" w:rsidP="00740C06">
      <w:pPr>
        <w:spacing w:after="0" w:line="360" w:lineRule="auto"/>
        <w:jc w:val="both"/>
        <w:rPr>
          <w:rFonts w:ascii="Century Gothic" w:eastAsia="Century Gothic" w:hAnsi="Century Gothic" w:cs="Century Gothic"/>
          <w:sz w:val="24"/>
          <w:szCs w:val="24"/>
        </w:rPr>
      </w:pPr>
    </w:p>
    <w:p w:rsidR="00C45092" w:rsidRPr="00740C06" w:rsidRDefault="00C45092" w:rsidP="00740C06">
      <w:pPr>
        <w:spacing w:after="0" w:line="360" w:lineRule="auto"/>
        <w:jc w:val="both"/>
        <w:rPr>
          <w:rFonts w:ascii="Century Gothic" w:eastAsia="Century Gothic" w:hAnsi="Century Gothic" w:cs="Century Gothic"/>
          <w:sz w:val="24"/>
          <w:szCs w:val="24"/>
        </w:rPr>
      </w:pPr>
      <w:r w:rsidRPr="009D6C69">
        <w:rPr>
          <w:rFonts w:ascii="Century Gothic" w:eastAsia="Century Gothic" w:hAnsi="Century Gothic" w:cs="Century Gothic"/>
          <w:b/>
          <w:sz w:val="24"/>
          <w:szCs w:val="24"/>
        </w:rPr>
        <w:lastRenderedPageBreak/>
        <w:t xml:space="preserve">Artículo </w:t>
      </w:r>
      <w:r w:rsidR="00EE53EF" w:rsidRPr="009D6C69">
        <w:rPr>
          <w:rFonts w:ascii="Century Gothic" w:eastAsia="Century Gothic" w:hAnsi="Century Gothic" w:cs="Century Gothic"/>
          <w:b/>
          <w:sz w:val="24"/>
          <w:szCs w:val="24"/>
        </w:rPr>
        <w:t>11</w:t>
      </w:r>
      <w:r w:rsidRPr="009D6C69">
        <w:rPr>
          <w:rFonts w:ascii="Century Gothic" w:eastAsia="Century Gothic" w:hAnsi="Century Gothic" w:cs="Century Gothic"/>
          <w:b/>
          <w:sz w:val="24"/>
          <w:szCs w:val="24"/>
        </w:rPr>
        <w:t>.-</w:t>
      </w:r>
      <w:r w:rsidRPr="00740C06">
        <w:rPr>
          <w:rFonts w:ascii="Century Gothic" w:eastAsia="Century Gothic" w:hAnsi="Century Gothic" w:cs="Century Gothic"/>
          <w:sz w:val="24"/>
          <w:szCs w:val="24"/>
        </w:rPr>
        <w:t xml:space="preserve"> El </w:t>
      </w:r>
      <w:r w:rsidR="009D6C69">
        <w:rPr>
          <w:rFonts w:ascii="Century Gothic" w:eastAsia="Century Gothic" w:hAnsi="Century Gothic" w:cs="Century Gothic"/>
          <w:sz w:val="24"/>
          <w:szCs w:val="24"/>
        </w:rPr>
        <w:t>Impuesto P</w:t>
      </w:r>
      <w:r w:rsidRPr="00740C06">
        <w:rPr>
          <w:rFonts w:ascii="Century Gothic" w:eastAsia="Century Gothic" w:hAnsi="Century Gothic" w:cs="Century Gothic"/>
          <w:sz w:val="24"/>
          <w:szCs w:val="24"/>
        </w:rPr>
        <w:t xml:space="preserve">redial neto a pagar </w:t>
      </w:r>
      <w:r w:rsidR="00D50FB2" w:rsidRPr="00740C06">
        <w:rPr>
          <w:rFonts w:ascii="Century Gothic" w:eastAsia="Century Gothic" w:hAnsi="Century Gothic" w:cs="Century Gothic"/>
          <w:sz w:val="24"/>
          <w:szCs w:val="24"/>
        </w:rPr>
        <w:t>nunca</w:t>
      </w:r>
      <w:r w:rsidRPr="00740C06">
        <w:rPr>
          <w:rFonts w:ascii="Century Gothic" w:eastAsia="Century Gothic" w:hAnsi="Century Gothic" w:cs="Century Gothic"/>
          <w:sz w:val="24"/>
          <w:szCs w:val="24"/>
        </w:rPr>
        <w:t xml:space="preserve"> será inferior a</w:t>
      </w:r>
      <w:r w:rsidR="00D50FB2" w:rsidRPr="00740C06">
        <w:rPr>
          <w:rFonts w:ascii="Century Gothic" w:eastAsia="Century Gothic" w:hAnsi="Century Gothic" w:cs="Century Gothic"/>
          <w:sz w:val="24"/>
          <w:szCs w:val="24"/>
        </w:rPr>
        <w:t>l equivalente a</w:t>
      </w:r>
      <w:r w:rsidRPr="00740C06">
        <w:rPr>
          <w:rFonts w:ascii="Century Gothic" w:eastAsia="Century Gothic" w:hAnsi="Century Gothic" w:cs="Century Gothic"/>
          <w:sz w:val="24"/>
          <w:szCs w:val="24"/>
        </w:rPr>
        <w:t xml:space="preserve"> </w:t>
      </w:r>
      <w:r w:rsidR="00D50FB2" w:rsidRPr="00740C06">
        <w:rPr>
          <w:rFonts w:ascii="Century Gothic" w:eastAsia="Century Gothic" w:hAnsi="Century Gothic" w:cs="Century Gothic"/>
          <w:sz w:val="24"/>
          <w:szCs w:val="24"/>
        </w:rPr>
        <w:t>dos</w:t>
      </w:r>
      <w:r w:rsidR="00467808" w:rsidRPr="00740C06">
        <w:rPr>
          <w:rFonts w:ascii="Century Gothic" w:eastAsia="Century Gothic" w:hAnsi="Century Gothic" w:cs="Century Gothic"/>
          <w:sz w:val="24"/>
          <w:szCs w:val="24"/>
        </w:rPr>
        <w:t xml:space="preserve"> Unidades de Medida y Actualización (UMA).</w:t>
      </w:r>
    </w:p>
    <w:p w:rsidR="0024444E" w:rsidRPr="00616675" w:rsidRDefault="0024444E" w:rsidP="00740C06">
      <w:pPr>
        <w:spacing w:after="0" w:line="360" w:lineRule="auto"/>
        <w:jc w:val="both"/>
        <w:rPr>
          <w:rFonts w:ascii="Century Gothic" w:eastAsia="Century Gothic" w:hAnsi="Century Gothic" w:cs="Century Gothic"/>
          <w:b/>
          <w:bCs/>
          <w:sz w:val="20"/>
          <w:szCs w:val="20"/>
        </w:rPr>
      </w:pPr>
    </w:p>
    <w:p w:rsidR="00D50FB2" w:rsidRDefault="00D50FB2"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EE53EF" w:rsidRPr="00740C06">
        <w:rPr>
          <w:rFonts w:ascii="Century Gothic" w:eastAsia="Century Gothic" w:hAnsi="Century Gothic" w:cs="Century Gothic"/>
          <w:b/>
          <w:bCs/>
          <w:sz w:val="24"/>
          <w:szCs w:val="24"/>
        </w:rPr>
        <w:t>12</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El pago del impuesto será bimestral, debiendo efectuarse dentro del período que comprende cada bimestre. Para los efectos de este artículo, el año se entiende dividido en seis bimestres: enero-febrero, marzo-abril, mayo-junio, julio-agosto, septiembre-octubre y noviembre-diciembre.</w:t>
      </w:r>
    </w:p>
    <w:p w:rsidR="009D6C69" w:rsidRPr="00616675" w:rsidRDefault="009D6C69" w:rsidP="00740C06">
      <w:pPr>
        <w:spacing w:after="0" w:line="360" w:lineRule="auto"/>
        <w:jc w:val="both"/>
        <w:rPr>
          <w:rFonts w:ascii="Century Gothic" w:eastAsia="Century Gothic" w:hAnsi="Century Gothic" w:cs="Century Gothic"/>
          <w:b/>
          <w:bCs/>
          <w:sz w:val="20"/>
          <w:szCs w:val="20"/>
        </w:rPr>
      </w:pPr>
    </w:p>
    <w:p w:rsidR="00C45092" w:rsidRPr="009D6C69" w:rsidRDefault="00D50FB2"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EE53EF" w:rsidRPr="00740C06">
        <w:rPr>
          <w:rFonts w:ascii="Century Gothic" w:eastAsia="Century Gothic" w:hAnsi="Century Gothic" w:cs="Century Gothic"/>
          <w:b/>
          <w:bCs/>
          <w:sz w:val="24"/>
          <w:szCs w:val="24"/>
        </w:rPr>
        <w:t>13</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Están exentos del pago del Impuesto predial, los bienes del dominio público de la Federación, Estado y Municipios, salvo que tales bienes sean utilizados bajo cualquier título por entidades paraestatales o por particulares, para fines administrativos o propósitos distintos a los de su objeto público.</w:t>
      </w:r>
    </w:p>
    <w:p w:rsidR="009D6C69" w:rsidRPr="00616675" w:rsidRDefault="009D6C69" w:rsidP="00740C06">
      <w:pPr>
        <w:spacing w:after="0" w:line="360" w:lineRule="auto"/>
        <w:jc w:val="both"/>
        <w:rPr>
          <w:rFonts w:ascii="Century Gothic" w:eastAsia="Century Gothic" w:hAnsi="Century Gothic" w:cs="Century Gothic"/>
          <w:b/>
          <w:bCs/>
          <w:sz w:val="20"/>
          <w:szCs w:val="20"/>
        </w:rPr>
      </w:pPr>
    </w:p>
    <w:p w:rsidR="00335CB0" w:rsidRPr="009D6C69" w:rsidRDefault="00335CB0"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w:t>
      </w:r>
      <w:r w:rsidR="008802B3" w:rsidRPr="00740C06">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 xml:space="preserve">culo </w:t>
      </w:r>
      <w:r w:rsidR="00EE53EF" w:rsidRPr="00740C06">
        <w:rPr>
          <w:rFonts w:ascii="Century Gothic" w:eastAsia="Century Gothic" w:hAnsi="Century Gothic" w:cs="Century Gothic"/>
          <w:b/>
          <w:bCs/>
          <w:sz w:val="24"/>
          <w:szCs w:val="24"/>
        </w:rPr>
        <w:t>14</w:t>
      </w:r>
      <w:r w:rsidRPr="00740C06">
        <w:rPr>
          <w:rFonts w:ascii="Century Gothic" w:eastAsia="Century Gothic" w:hAnsi="Century Gothic" w:cs="Century Gothic"/>
          <w:b/>
          <w:bCs/>
          <w:sz w:val="24"/>
          <w:szCs w:val="24"/>
        </w:rPr>
        <w:t xml:space="preserve">.- </w:t>
      </w:r>
      <w:r w:rsidRPr="009D6C69">
        <w:rPr>
          <w:rFonts w:ascii="Century Gothic" w:eastAsia="Century Gothic" w:hAnsi="Century Gothic" w:cs="Century Gothic"/>
          <w:bCs/>
          <w:sz w:val="24"/>
          <w:szCs w:val="24"/>
        </w:rPr>
        <w:t xml:space="preserve">A los predios y edificaciones subutilizados, aquellos municipalizados que no utilizan en forma óptima el potencial urbano establecido en el Plan o Programa de Desarrollo Urbano y Ordenamiento Territorial Sostenible, y que están servidos parcial o totalmente por infraestructura, servicios o equipamiento de acuerdo a lo establecido el </w:t>
      </w:r>
      <w:r w:rsidR="0028033B" w:rsidRPr="009D6C69">
        <w:rPr>
          <w:rFonts w:ascii="Century Gothic" w:eastAsia="Century Gothic" w:hAnsi="Century Gothic" w:cs="Century Gothic"/>
          <w:bCs/>
          <w:sz w:val="24"/>
          <w:szCs w:val="24"/>
        </w:rPr>
        <w:t>Capítulo</w:t>
      </w:r>
      <w:r w:rsidRPr="009D6C69">
        <w:rPr>
          <w:rFonts w:ascii="Century Gothic" w:eastAsia="Century Gothic" w:hAnsi="Century Gothic" w:cs="Century Gothic"/>
          <w:bCs/>
          <w:sz w:val="24"/>
          <w:szCs w:val="24"/>
        </w:rPr>
        <w:t xml:space="preserve"> </w:t>
      </w:r>
      <w:r w:rsidR="00DA6D47" w:rsidRPr="009D6C69">
        <w:rPr>
          <w:rFonts w:ascii="Century Gothic" w:eastAsia="Century Gothic" w:hAnsi="Century Gothic" w:cs="Century Gothic"/>
          <w:bCs/>
          <w:sz w:val="24"/>
          <w:szCs w:val="24"/>
        </w:rPr>
        <w:t xml:space="preserve">II del </w:t>
      </w:r>
      <w:r w:rsidR="0028033B" w:rsidRPr="009D6C69">
        <w:rPr>
          <w:rFonts w:ascii="Century Gothic" w:eastAsia="Century Gothic" w:hAnsi="Century Gothic" w:cs="Century Gothic"/>
          <w:bCs/>
          <w:sz w:val="24"/>
          <w:szCs w:val="24"/>
        </w:rPr>
        <w:t>Título</w:t>
      </w:r>
      <w:r w:rsidR="00DA6D47" w:rsidRPr="009D6C69">
        <w:rPr>
          <w:rFonts w:ascii="Century Gothic" w:eastAsia="Century Gothic" w:hAnsi="Century Gothic" w:cs="Century Gothic"/>
          <w:bCs/>
          <w:sz w:val="24"/>
          <w:szCs w:val="24"/>
        </w:rPr>
        <w:t xml:space="preserve"> Séptimo de la Ley de Desarrollo Urbano Sostenible del Estado de Chihuahua, les será aplicado en el 2020 una sobretasa </w:t>
      </w:r>
      <w:r w:rsidR="00DA6D47" w:rsidRPr="009D6C69">
        <w:rPr>
          <w:rFonts w:ascii="Century Gothic" w:eastAsia="Century Gothic" w:hAnsi="Century Gothic" w:cs="Century Gothic"/>
          <w:bCs/>
          <w:sz w:val="24"/>
          <w:szCs w:val="24"/>
        </w:rPr>
        <w:lastRenderedPageBreak/>
        <w:t>acumulable de Impuesto Predial igual al 20% por su condición de baldío, de forma tal que genere una recaudación proporcional a la inversión pública ociosa en infraestructura, servicios y equipamiento y sus gastos de operación.</w:t>
      </w:r>
    </w:p>
    <w:p w:rsidR="009D6C69" w:rsidRPr="00616675" w:rsidRDefault="009D6C69" w:rsidP="00740C06">
      <w:pPr>
        <w:spacing w:after="0" w:line="360" w:lineRule="auto"/>
        <w:jc w:val="both"/>
        <w:rPr>
          <w:rFonts w:ascii="Century Gothic" w:eastAsia="Century Gothic" w:hAnsi="Century Gothic" w:cs="Century Gothic"/>
          <w:b/>
          <w:bCs/>
          <w:sz w:val="20"/>
          <w:szCs w:val="20"/>
        </w:rPr>
      </w:pPr>
    </w:p>
    <w:p w:rsidR="00DA6D47" w:rsidRPr="009D6C69" w:rsidRDefault="00DA6D47" w:rsidP="00740C06">
      <w:pPr>
        <w:spacing w:after="0" w:line="360" w:lineRule="auto"/>
        <w:jc w:val="both"/>
        <w:rPr>
          <w:rFonts w:ascii="Century Gothic" w:eastAsia="Century Gothic" w:hAnsi="Century Gothic" w:cs="Century Gothic"/>
          <w:bCs/>
          <w:sz w:val="24"/>
          <w:szCs w:val="24"/>
        </w:rPr>
      </w:pPr>
      <w:r w:rsidRPr="009D6C69">
        <w:rPr>
          <w:rFonts w:ascii="Century Gothic" w:eastAsia="Century Gothic" w:hAnsi="Century Gothic" w:cs="Century Gothic"/>
          <w:bCs/>
          <w:sz w:val="24"/>
          <w:szCs w:val="24"/>
        </w:rPr>
        <w:t>Para tal efecto se considerar</w:t>
      </w:r>
      <w:r w:rsidR="00616675">
        <w:rPr>
          <w:rFonts w:ascii="Century Gothic" w:eastAsia="Century Gothic" w:hAnsi="Century Gothic" w:cs="Century Gothic"/>
          <w:bCs/>
          <w:sz w:val="24"/>
          <w:szCs w:val="24"/>
        </w:rPr>
        <w:t>á</w:t>
      </w:r>
      <w:r w:rsidRPr="009D6C69">
        <w:rPr>
          <w:rFonts w:ascii="Century Gothic" w:eastAsia="Century Gothic" w:hAnsi="Century Gothic" w:cs="Century Gothic"/>
          <w:bCs/>
          <w:sz w:val="24"/>
          <w:szCs w:val="24"/>
        </w:rPr>
        <w:t xml:space="preserve"> Predio baldío a la </w:t>
      </w:r>
      <w:r w:rsidR="00B26C7B">
        <w:rPr>
          <w:rFonts w:ascii="Century Gothic" w:eastAsia="Century Gothic" w:hAnsi="Century Gothic" w:cs="Century Gothic"/>
          <w:bCs/>
          <w:sz w:val="24"/>
          <w:szCs w:val="24"/>
        </w:rPr>
        <w:t>f</w:t>
      </w:r>
      <w:r w:rsidRPr="009D6C69">
        <w:rPr>
          <w:rFonts w:ascii="Century Gothic" w:eastAsia="Century Gothic" w:hAnsi="Century Gothic" w:cs="Century Gothic"/>
          <w:bCs/>
          <w:sz w:val="24"/>
          <w:szCs w:val="24"/>
        </w:rPr>
        <w:t>racción de terreno no edificado, de tipo rústico o urbano, que por sus características de ubicación está confinado o colindante con áreas que cuentan con vialidades y accesos, toda o parte de la infraestructura y equipamiento suficiente para su desarrollo, y que por su vocación está o debe estar considerado dentro de los Planes o</w:t>
      </w:r>
      <w:r w:rsidR="0042669E" w:rsidRPr="009D6C69">
        <w:rPr>
          <w:rFonts w:ascii="Century Gothic" w:eastAsia="Century Gothic" w:hAnsi="Century Gothic" w:cs="Century Gothic"/>
          <w:bCs/>
          <w:sz w:val="24"/>
          <w:szCs w:val="24"/>
        </w:rPr>
        <w:t xml:space="preserve"> </w:t>
      </w:r>
      <w:r w:rsidRPr="009D6C69">
        <w:rPr>
          <w:rFonts w:ascii="Century Gothic" w:eastAsia="Century Gothic" w:hAnsi="Century Gothic" w:cs="Century Gothic"/>
          <w:bCs/>
          <w:sz w:val="24"/>
          <w:szCs w:val="24"/>
        </w:rPr>
        <w:t>Programas de Desarrollo Urbano Sostenible</w:t>
      </w:r>
      <w:r w:rsidR="0042669E" w:rsidRPr="009D6C69">
        <w:rPr>
          <w:rFonts w:ascii="Century Gothic" w:eastAsia="Century Gothic" w:hAnsi="Century Gothic" w:cs="Century Gothic"/>
          <w:bCs/>
          <w:sz w:val="24"/>
          <w:szCs w:val="24"/>
        </w:rPr>
        <w:t xml:space="preserve"> como lo indica el </w:t>
      </w:r>
      <w:r w:rsidR="00F94B5B" w:rsidRPr="009D6C69">
        <w:rPr>
          <w:rFonts w:ascii="Century Gothic" w:eastAsia="Century Gothic" w:hAnsi="Century Gothic" w:cs="Century Gothic"/>
          <w:bCs/>
          <w:sz w:val="24"/>
          <w:szCs w:val="24"/>
        </w:rPr>
        <w:t>artículo</w:t>
      </w:r>
      <w:r w:rsidR="0042669E" w:rsidRPr="009D6C69">
        <w:rPr>
          <w:rFonts w:ascii="Century Gothic" w:eastAsia="Century Gothic" w:hAnsi="Century Gothic" w:cs="Century Gothic"/>
          <w:bCs/>
          <w:sz w:val="24"/>
          <w:szCs w:val="24"/>
        </w:rPr>
        <w:t xml:space="preserve"> 5</w:t>
      </w:r>
      <w:r w:rsidR="009366B7">
        <w:rPr>
          <w:rFonts w:ascii="Century Gothic" w:eastAsia="Century Gothic" w:hAnsi="Century Gothic" w:cs="Century Gothic"/>
          <w:bCs/>
          <w:sz w:val="24"/>
          <w:szCs w:val="24"/>
        </w:rPr>
        <w:t>,</w:t>
      </w:r>
      <w:r w:rsidR="0042669E" w:rsidRPr="009D6C69">
        <w:rPr>
          <w:rFonts w:ascii="Century Gothic" w:eastAsia="Century Gothic" w:hAnsi="Century Gothic" w:cs="Century Gothic"/>
          <w:bCs/>
          <w:sz w:val="24"/>
          <w:szCs w:val="24"/>
        </w:rPr>
        <w:t xml:space="preserve"> fracción </w:t>
      </w:r>
      <w:r w:rsidR="0042669E" w:rsidRPr="00A67EFC">
        <w:rPr>
          <w:rFonts w:ascii="Century Gothic" w:eastAsia="Century Gothic" w:hAnsi="Century Gothic" w:cs="Century Gothic"/>
          <w:bCs/>
          <w:sz w:val="24"/>
          <w:szCs w:val="24"/>
        </w:rPr>
        <w:t>LX</w:t>
      </w:r>
      <w:r w:rsidR="00411FE6" w:rsidRPr="00A67EFC">
        <w:rPr>
          <w:rFonts w:ascii="Century Gothic" w:eastAsia="Century Gothic" w:hAnsi="Century Gothic" w:cs="Century Gothic"/>
          <w:bCs/>
          <w:sz w:val="24"/>
          <w:szCs w:val="24"/>
        </w:rPr>
        <w:t>V</w:t>
      </w:r>
      <w:r w:rsidR="0042669E" w:rsidRPr="009D6C69">
        <w:rPr>
          <w:rFonts w:ascii="Century Gothic" w:eastAsia="Century Gothic" w:hAnsi="Century Gothic" w:cs="Century Gothic"/>
          <w:bCs/>
          <w:sz w:val="24"/>
          <w:szCs w:val="24"/>
        </w:rPr>
        <w:t xml:space="preserve"> de la Ley de Desarrollo Urbano Sostenible del Estado de Chihuahua.</w:t>
      </w:r>
    </w:p>
    <w:p w:rsidR="009D6C69" w:rsidRPr="00616675" w:rsidRDefault="009D6C69" w:rsidP="00740C06">
      <w:pPr>
        <w:spacing w:after="0" w:line="360" w:lineRule="auto"/>
        <w:jc w:val="both"/>
        <w:rPr>
          <w:rFonts w:ascii="Century Gothic" w:eastAsia="Century Gothic" w:hAnsi="Century Gothic" w:cs="Century Gothic"/>
          <w:b/>
          <w:bCs/>
          <w:sz w:val="20"/>
          <w:szCs w:val="20"/>
        </w:rPr>
      </w:pPr>
      <w:bookmarkStart w:id="1" w:name="_GoBack"/>
      <w:bookmarkEnd w:id="1"/>
    </w:p>
    <w:p w:rsidR="00220D84" w:rsidRPr="00740C06" w:rsidRDefault="009D6C6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SECCIÓ</w:t>
      </w:r>
      <w:r w:rsidR="00220D84" w:rsidRPr="00740C06">
        <w:rPr>
          <w:rFonts w:ascii="Century Gothic" w:eastAsia="Century Gothic" w:hAnsi="Century Gothic" w:cs="Century Gothic"/>
          <w:b/>
          <w:bCs/>
          <w:sz w:val="24"/>
          <w:szCs w:val="24"/>
        </w:rPr>
        <w:t xml:space="preserve">N </w:t>
      </w:r>
      <w:r w:rsidR="005E184C" w:rsidRPr="00740C06">
        <w:rPr>
          <w:rFonts w:ascii="Century Gothic" w:eastAsia="Century Gothic" w:hAnsi="Century Gothic" w:cs="Century Gothic"/>
          <w:b/>
          <w:bCs/>
          <w:sz w:val="24"/>
          <w:szCs w:val="24"/>
        </w:rPr>
        <w:t>TERCERA</w:t>
      </w:r>
    </w:p>
    <w:p w:rsidR="000746C3" w:rsidRPr="00740C06" w:rsidRDefault="000746C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IMPUESTOS SOBRE EL PATRIMONIO</w:t>
      </w:r>
    </w:p>
    <w:p w:rsidR="009D6C69" w:rsidRPr="00616675" w:rsidRDefault="009D6C69" w:rsidP="00740C06">
      <w:pPr>
        <w:spacing w:after="0" w:line="360" w:lineRule="auto"/>
        <w:jc w:val="center"/>
        <w:rPr>
          <w:rFonts w:ascii="Century Gothic" w:eastAsia="Century Gothic" w:hAnsi="Century Gothic" w:cs="Century Gothic"/>
          <w:b/>
          <w:bCs/>
          <w:sz w:val="20"/>
          <w:szCs w:val="20"/>
        </w:rPr>
      </w:pPr>
    </w:p>
    <w:p w:rsidR="0056315A" w:rsidRPr="00740C06" w:rsidRDefault="0056315A"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IMPUESTO SOBR</w:t>
      </w:r>
      <w:r w:rsidR="009D6C69">
        <w:rPr>
          <w:rFonts w:ascii="Century Gothic" w:eastAsia="Century Gothic" w:hAnsi="Century Gothic" w:cs="Century Gothic"/>
          <w:b/>
          <w:bCs/>
          <w:sz w:val="24"/>
          <w:szCs w:val="24"/>
        </w:rPr>
        <w:t>E TRASLACIÓ</w:t>
      </w:r>
      <w:r w:rsidRPr="00740C06">
        <w:rPr>
          <w:rFonts w:ascii="Century Gothic" w:eastAsia="Century Gothic" w:hAnsi="Century Gothic" w:cs="Century Gothic"/>
          <w:b/>
          <w:bCs/>
          <w:sz w:val="24"/>
          <w:szCs w:val="24"/>
        </w:rPr>
        <w:t>N DE DOMINIO DE BIENES INMUEBLES</w:t>
      </w:r>
    </w:p>
    <w:p w:rsidR="009D6C69" w:rsidRPr="00616675" w:rsidRDefault="009D6C69" w:rsidP="00740C06">
      <w:pPr>
        <w:spacing w:after="0" w:line="360" w:lineRule="auto"/>
        <w:jc w:val="both"/>
        <w:rPr>
          <w:rFonts w:ascii="Century Gothic" w:eastAsia="Century Gothic" w:hAnsi="Century Gothic" w:cs="Century Gothic"/>
          <w:b/>
          <w:bCs/>
          <w:sz w:val="20"/>
          <w:szCs w:val="20"/>
        </w:rPr>
      </w:pPr>
    </w:p>
    <w:p w:rsidR="00895C78" w:rsidRPr="00740C06" w:rsidRDefault="00D9590E" w:rsidP="00740C06">
      <w:pPr>
        <w:spacing w:after="0"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Artí</w:t>
      </w:r>
      <w:r w:rsidR="004655AE" w:rsidRPr="00740C06">
        <w:rPr>
          <w:rFonts w:ascii="Century Gothic" w:eastAsia="Century Gothic" w:hAnsi="Century Gothic" w:cs="Century Gothic"/>
          <w:b/>
          <w:bCs/>
          <w:sz w:val="24"/>
          <w:szCs w:val="24"/>
        </w:rPr>
        <w:t>culo 1</w:t>
      </w:r>
      <w:r w:rsidR="009D6C69">
        <w:rPr>
          <w:rFonts w:ascii="Century Gothic" w:eastAsia="Century Gothic" w:hAnsi="Century Gothic" w:cs="Century Gothic"/>
          <w:b/>
          <w:bCs/>
          <w:sz w:val="24"/>
          <w:szCs w:val="24"/>
        </w:rPr>
        <w:t>5</w:t>
      </w:r>
      <w:r w:rsidR="00813B06" w:rsidRPr="00740C06">
        <w:rPr>
          <w:rFonts w:ascii="Century Gothic" w:eastAsia="Century Gothic" w:hAnsi="Century Gothic" w:cs="Century Gothic"/>
          <w:b/>
          <w:bCs/>
          <w:sz w:val="24"/>
          <w:szCs w:val="24"/>
        </w:rPr>
        <w:t xml:space="preserve">.- </w:t>
      </w:r>
      <w:r w:rsidR="001D77E3" w:rsidRPr="009D6C69">
        <w:rPr>
          <w:rFonts w:ascii="Century Gothic" w:eastAsia="Century Gothic" w:hAnsi="Century Gothic" w:cs="Century Gothic"/>
          <w:bCs/>
          <w:sz w:val="24"/>
          <w:szCs w:val="24"/>
        </w:rPr>
        <w:t>Se causar</w:t>
      </w:r>
      <w:r w:rsidR="00155884" w:rsidRPr="009D6C69">
        <w:rPr>
          <w:rFonts w:ascii="Century Gothic" w:eastAsia="Century Gothic" w:hAnsi="Century Gothic" w:cs="Century Gothic"/>
          <w:bCs/>
          <w:sz w:val="24"/>
          <w:szCs w:val="24"/>
        </w:rPr>
        <w:t>á</w:t>
      </w:r>
      <w:r w:rsidR="001D77E3" w:rsidRPr="009D6C69">
        <w:rPr>
          <w:rFonts w:ascii="Century Gothic" w:eastAsia="Century Gothic" w:hAnsi="Century Gothic" w:cs="Century Gothic"/>
          <w:bCs/>
          <w:sz w:val="24"/>
          <w:szCs w:val="24"/>
        </w:rPr>
        <w:t xml:space="preserve"> conforme al objeto, sujeto, base y tasa </w:t>
      </w:r>
      <w:r w:rsidR="00046357" w:rsidRPr="009D6C69">
        <w:rPr>
          <w:rFonts w:ascii="Century Gothic" w:eastAsia="Century Gothic" w:hAnsi="Century Gothic" w:cs="Century Gothic"/>
          <w:bCs/>
          <w:sz w:val="24"/>
          <w:szCs w:val="24"/>
        </w:rPr>
        <w:t xml:space="preserve">de conformidad con los artículos 155, 156, 158 y 159 </w:t>
      </w:r>
      <w:r w:rsidR="00DE7814" w:rsidRPr="009D6C69">
        <w:rPr>
          <w:rFonts w:ascii="Century Gothic" w:eastAsia="Century Gothic" w:hAnsi="Century Gothic" w:cs="Century Gothic"/>
          <w:bCs/>
          <w:sz w:val="24"/>
          <w:szCs w:val="24"/>
        </w:rPr>
        <w:t>del Código Municipal para el Estado de Chihuahua.</w:t>
      </w:r>
    </w:p>
    <w:p w:rsidR="009D6C69" w:rsidRDefault="009D6C69" w:rsidP="00740C06">
      <w:pPr>
        <w:spacing w:after="0" w:line="360" w:lineRule="auto"/>
        <w:jc w:val="both"/>
        <w:rPr>
          <w:rFonts w:ascii="Century Gothic" w:eastAsia="Century Gothic" w:hAnsi="Century Gothic" w:cs="Century Gothic"/>
          <w:b/>
          <w:bCs/>
          <w:sz w:val="24"/>
          <w:szCs w:val="24"/>
        </w:rPr>
      </w:pPr>
    </w:p>
    <w:p w:rsidR="00DE7814" w:rsidRPr="009D6C69" w:rsidRDefault="00D9590E"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lastRenderedPageBreak/>
        <w:t>Artí</w:t>
      </w:r>
      <w:r w:rsidR="004655AE" w:rsidRPr="00740C06">
        <w:rPr>
          <w:rFonts w:ascii="Century Gothic" w:eastAsia="Century Gothic" w:hAnsi="Century Gothic" w:cs="Century Gothic"/>
          <w:b/>
          <w:bCs/>
          <w:sz w:val="24"/>
          <w:szCs w:val="24"/>
        </w:rPr>
        <w:t xml:space="preserve">culo </w:t>
      </w:r>
      <w:r w:rsidR="009D6C69">
        <w:rPr>
          <w:rFonts w:ascii="Century Gothic" w:eastAsia="Century Gothic" w:hAnsi="Century Gothic" w:cs="Century Gothic"/>
          <w:b/>
          <w:bCs/>
          <w:sz w:val="24"/>
          <w:szCs w:val="24"/>
        </w:rPr>
        <w:t>16</w:t>
      </w:r>
      <w:r w:rsidR="00635BFA" w:rsidRPr="00740C06">
        <w:rPr>
          <w:rFonts w:ascii="Century Gothic" w:eastAsia="Century Gothic" w:hAnsi="Century Gothic" w:cs="Century Gothic"/>
          <w:b/>
          <w:bCs/>
          <w:sz w:val="24"/>
          <w:szCs w:val="24"/>
        </w:rPr>
        <w:t xml:space="preserve">.- </w:t>
      </w:r>
      <w:r w:rsidR="00B6065D" w:rsidRPr="009D6C69">
        <w:rPr>
          <w:rFonts w:ascii="Century Gothic" w:eastAsia="Century Gothic" w:hAnsi="Century Gothic" w:cs="Century Gothic"/>
          <w:bCs/>
          <w:sz w:val="24"/>
          <w:szCs w:val="24"/>
        </w:rPr>
        <w:t>Están obligados a</w:t>
      </w:r>
      <w:r w:rsidR="004B7A27" w:rsidRPr="009D6C69">
        <w:rPr>
          <w:rFonts w:ascii="Century Gothic" w:eastAsia="Century Gothic" w:hAnsi="Century Gothic" w:cs="Century Gothic"/>
          <w:bCs/>
          <w:sz w:val="24"/>
          <w:szCs w:val="24"/>
        </w:rPr>
        <w:t xml:space="preserve">l pago del </w:t>
      </w:r>
      <w:r w:rsidR="009D6C69">
        <w:rPr>
          <w:rFonts w:ascii="Century Gothic" w:eastAsia="Century Gothic" w:hAnsi="Century Gothic" w:cs="Century Gothic"/>
          <w:bCs/>
          <w:sz w:val="24"/>
          <w:szCs w:val="24"/>
        </w:rPr>
        <w:t>Impuesto S</w:t>
      </w:r>
      <w:r w:rsidR="00482C26" w:rsidRPr="009D6C69">
        <w:rPr>
          <w:rFonts w:ascii="Century Gothic" w:eastAsia="Century Gothic" w:hAnsi="Century Gothic" w:cs="Century Gothic"/>
          <w:bCs/>
          <w:sz w:val="24"/>
          <w:szCs w:val="24"/>
        </w:rPr>
        <w:t>obre Traslación de Domini</w:t>
      </w:r>
      <w:r w:rsidR="00840853" w:rsidRPr="009D6C69">
        <w:rPr>
          <w:rFonts w:ascii="Century Gothic" w:eastAsia="Century Gothic" w:hAnsi="Century Gothic" w:cs="Century Gothic"/>
          <w:bCs/>
          <w:sz w:val="24"/>
          <w:szCs w:val="24"/>
        </w:rPr>
        <w:t>o de Bienes Inmuebles</w:t>
      </w:r>
      <w:r w:rsidR="009D6C69">
        <w:rPr>
          <w:rFonts w:ascii="Century Gothic" w:eastAsia="Century Gothic" w:hAnsi="Century Gothic" w:cs="Century Gothic"/>
          <w:bCs/>
          <w:sz w:val="24"/>
          <w:szCs w:val="24"/>
        </w:rPr>
        <w:t xml:space="preserve">, </w:t>
      </w:r>
      <w:r w:rsidR="000C5A44" w:rsidRPr="009D6C69">
        <w:rPr>
          <w:rFonts w:ascii="Century Gothic" w:eastAsia="Century Gothic" w:hAnsi="Century Gothic" w:cs="Century Gothic"/>
          <w:bCs/>
          <w:sz w:val="24"/>
          <w:szCs w:val="24"/>
        </w:rPr>
        <w:t xml:space="preserve">las personas físicas o morales que adquieran inmuebles o </w:t>
      </w:r>
      <w:r w:rsidR="00F52497" w:rsidRPr="009D6C69">
        <w:rPr>
          <w:rFonts w:ascii="Century Gothic" w:eastAsia="Century Gothic" w:hAnsi="Century Gothic" w:cs="Century Gothic"/>
          <w:bCs/>
          <w:sz w:val="24"/>
          <w:szCs w:val="24"/>
        </w:rPr>
        <w:t>los derechos relacionados con los mismos, ubicados en el Municipio de Galeana</w:t>
      </w:r>
      <w:r w:rsidR="00444128" w:rsidRPr="009D6C69">
        <w:rPr>
          <w:rFonts w:ascii="Century Gothic" w:eastAsia="Century Gothic" w:hAnsi="Century Gothic" w:cs="Century Gothic"/>
          <w:bCs/>
          <w:sz w:val="24"/>
          <w:szCs w:val="24"/>
        </w:rPr>
        <w:t xml:space="preserve">, en los términos que señala </w:t>
      </w:r>
      <w:r w:rsidR="008D74D3" w:rsidRPr="009D6C69">
        <w:rPr>
          <w:rFonts w:ascii="Century Gothic" w:eastAsia="Century Gothic" w:hAnsi="Century Gothic" w:cs="Century Gothic"/>
          <w:bCs/>
          <w:sz w:val="24"/>
          <w:szCs w:val="24"/>
        </w:rPr>
        <w:t xml:space="preserve">el </w:t>
      </w:r>
      <w:r w:rsidR="004655AE" w:rsidRPr="009D6C69">
        <w:rPr>
          <w:rFonts w:ascii="Century Gothic" w:eastAsia="Century Gothic" w:hAnsi="Century Gothic" w:cs="Century Gothic"/>
          <w:bCs/>
          <w:sz w:val="24"/>
          <w:szCs w:val="24"/>
        </w:rPr>
        <w:t>artículo</w:t>
      </w:r>
      <w:r w:rsidR="008D74D3" w:rsidRPr="009D6C69">
        <w:rPr>
          <w:rFonts w:ascii="Century Gothic" w:eastAsia="Century Gothic" w:hAnsi="Century Gothic" w:cs="Century Gothic"/>
          <w:bCs/>
          <w:sz w:val="24"/>
          <w:szCs w:val="24"/>
        </w:rPr>
        <w:t xml:space="preserve"> 157 del Código Municipal del Estado de Chihuahua.</w:t>
      </w:r>
    </w:p>
    <w:p w:rsidR="009D6C69" w:rsidRPr="00740C06" w:rsidRDefault="009D6C69" w:rsidP="00740C06">
      <w:pPr>
        <w:spacing w:after="0" w:line="360" w:lineRule="auto"/>
        <w:jc w:val="both"/>
        <w:rPr>
          <w:rFonts w:ascii="Century Gothic" w:eastAsia="Century Gothic" w:hAnsi="Century Gothic" w:cs="Century Gothic"/>
          <w:b/>
          <w:bCs/>
          <w:sz w:val="24"/>
          <w:szCs w:val="24"/>
        </w:rPr>
      </w:pPr>
    </w:p>
    <w:p w:rsidR="00543533" w:rsidRPr="009D6C69" w:rsidRDefault="009D6C69"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Artículo 17</w:t>
      </w:r>
      <w:r w:rsidR="00543533" w:rsidRPr="00740C06">
        <w:rPr>
          <w:rFonts w:ascii="Century Gothic" w:eastAsia="Century Gothic" w:hAnsi="Century Gothic" w:cs="Century Gothic"/>
          <w:b/>
          <w:bCs/>
          <w:sz w:val="24"/>
          <w:szCs w:val="24"/>
        </w:rPr>
        <w:t xml:space="preserve">.- </w:t>
      </w:r>
      <w:r w:rsidR="00697085" w:rsidRPr="009D6C69">
        <w:rPr>
          <w:rFonts w:ascii="Century Gothic" w:eastAsia="Century Gothic" w:hAnsi="Century Gothic" w:cs="Century Gothic"/>
          <w:bCs/>
          <w:sz w:val="24"/>
          <w:szCs w:val="24"/>
        </w:rPr>
        <w:t xml:space="preserve">El </w:t>
      </w:r>
      <w:r>
        <w:rPr>
          <w:rFonts w:ascii="Century Gothic" w:eastAsia="Century Gothic" w:hAnsi="Century Gothic" w:cs="Century Gothic"/>
          <w:bCs/>
          <w:sz w:val="24"/>
          <w:szCs w:val="24"/>
        </w:rPr>
        <w:t>Impuesto S</w:t>
      </w:r>
      <w:r w:rsidR="00352024" w:rsidRPr="009D6C69">
        <w:rPr>
          <w:rFonts w:ascii="Century Gothic" w:eastAsia="Century Gothic" w:hAnsi="Century Gothic" w:cs="Century Gothic"/>
          <w:bCs/>
          <w:sz w:val="24"/>
          <w:szCs w:val="24"/>
        </w:rPr>
        <w:t xml:space="preserve">obre Traslación de Dominio de Bienes Inmuebles, se pagará </w:t>
      </w:r>
      <w:r w:rsidR="00E94ECD" w:rsidRPr="009D6C69">
        <w:rPr>
          <w:rFonts w:ascii="Century Gothic" w:eastAsia="Century Gothic" w:hAnsi="Century Gothic" w:cs="Century Gothic"/>
          <w:bCs/>
          <w:sz w:val="24"/>
          <w:szCs w:val="24"/>
        </w:rPr>
        <w:t xml:space="preserve">aplicando una tasa del 2% </w:t>
      </w:r>
      <w:r w:rsidR="00E555F4" w:rsidRPr="009D6C69">
        <w:rPr>
          <w:rFonts w:ascii="Century Gothic" w:eastAsia="Century Gothic" w:hAnsi="Century Gothic" w:cs="Century Gothic"/>
          <w:bCs/>
          <w:sz w:val="24"/>
          <w:szCs w:val="24"/>
        </w:rPr>
        <w:t xml:space="preserve">de acuerdo al </w:t>
      </w:r>
      <w:r w:rsidR="00BC22C6" w:rsidRPr="009D6C69">
        <w:rPr>
          <w:rFonts w:ascii="Century Gothic" w:eastAsia="Century Gothic" w:hAnsi="Century Gothic" w:cs="Century Gothic"/>
          <w:bCs/>
          <w:sz w:val="24"/>
          <w:szCs w:val="24"/>
        </w:rPr>
        <w:t>artículo</w:t>
      </w:r>
      <w:r w:rsidR="00E555F4" w:rsidRPr="009D6C69">
        <w:rPr>
          <w:rFonts w:ascii="Century Gothic" w:eastAsia="Century Gothic" w:hAnsi="Century Gothic" w:cs="Century Gothic"/>
          <w:bCs/>
          <w:sz w:val="24"/>
          <w:szCs w:val="24"/>
        </w:rPr>
        <w:t xml:space="preserve"> </w:t>
      </w:r>
      <w:r w:rsidR="006E3352" w:rsidRPr="009D6C69">
        <w:rPr>
          <w:rFonts w:ascii="Century Gothic" w:eastAsia="Century Gothic" w:hAnsi="Century Gothic" w:cs="Century Gothic"/>
          <w:bCs/>
          <w:sz w:val="24"/>
          <w:szCs w:val="24"/>
        </w:rPr>
        <w:t>159 de</w:t>
      </w:r>
      <w:r w:rsidR="00B049A8" w:rsidRPr="009D6C69">
        <w:rPr>
          <w:rFonts w:ascii="Century Gothic" w:eastAsia="Century Gothic" w:hAnsi="Century Gothic" w:cs="Century Gothic"/>
          <w:bCs/>
          <w:sz w:val="24"/>
          <w:szCs w:val="24"/>
        </w:rPr>
        <w:t>l</w:t>
      </w:r>
      <w:r w:rsidR="006E3352" w:rsidRPr="009D6C69">
        <w:rPr>
          <w:rFonts w:ascii="Century Gothic" w:eastAsia="Century Gothic" w:hAnsi="Century Gothic" w:cs="Century Gothic"/>
          <w:bCs/>
          <w:sz w:val="24"/>
          <w:szCs w:val="24"/>
        </w:rPr>
        <w:t xml:space="preserve"> Código Municipal del Estado de Chihuahua, </w:t>
      </w:r>
      <w:r w:rsidR="00E94ECD" w:rsidRPr="009D6C69">
        <w:rPr>
          <w:rFonts w:ascii="Century Gothic" w:eastAsia="Century Gothic" w:hAnsi="Century Gothic" w:cs="Century Gothic"/>
          <w:bCs/>
          <w:sz w:val="24"/>
          <w:szCs w:val="24"/>
        </w:rPr>
        <w:t xml:space="preserve">sobre la </w:t>
      </w:r>
      <w:r w:rsidR="00FE3BCA" w:rsidRPr="009D6C69">
        <w:rPr>
          <w:rFonts w:ascii="Century Gothic" w:eastAsia="Century Gothic" w:hAnsi="Century Gothic" w:cs="Century Gothic"/>
          <w:bCs/>
          <w:sz w:val="24"/>
          <w:szCs w:val="24"/>
        </w:rPr>
        <w:t>base</w:t>
      </w:r>
      <w:r w:rsidR="00E94ECD" w:rsidRPr="009D6C69">
        <w:rPr>
          <w:rFonts w:ascii="Century Gothic" w:eastAsia="Century Gothic" w:hAnsi="Century Gothic" w:cs="Century Gothic"/>
          <w:bCs/>
          <w:sz w:val="24"/>
          <w:szCs w:val="24"/>
        </w:rPr>
        <w:t xml:space="preserve"> gravable determinada en términos del artículo 158 del </w:t>
      </w:r>
      <w:r w:rsidR="006E3352" w:rsidRPr="009D6C69">
        <w:rPr>
          <w:rFonts w:ascii="Century Gothic" w:eastAsia="Century Gothic" w:hAnsi="Century Gothic" w:cs="Century Gothic"/>
          <w:bCs/>
          <w:sz w:val="24"/>
          <w:szCs w:val="24"/>
        </w:rPr>
        <w:t>mismo ordenamiento</w:t>
      </w:r>
      <w:r w:rsidR="00E94ECD" w:rsidRPr="009D6C69">
        <w:rPr>
          <w:rFonts w:ascii="Century Gothic" w:eastAsia="Century Gothic" w:hAnsi="Century Gothic" w:cs="Century Gothic"/>
          <w:bCs/>
          <w:sz w:val="24"/>
          <w:szCs w:val="24"/>
        </w:rPr>
        <w:t>.</w:t>
      </w:r>
    </w:p>
    <w:p w:rsidR="007E2F43" w:rsidRPr="009D6C69" w:rsidRDefault="007E2F43" w:rsidP="00740C06">
      <w:pPr>
        <w:spacing w:after="0" w:line="360" w:lineRule="auto"/>
        <w:rPr>
          <w:rFonts w:ascii="Century Gothic" w:eastAsia="Century Gothic" w:hAnsi="Century Gothic" w:cs="Century Gothic"/>
          <w:bCs/>
          <w:sz w:val="24"/>
          <w:szCs w:val="24"/>
        </w:rPr>
      </w:pPr>
    </w:p>
    <w:p w:rsidR="00800C18" w:rsidRPr="00740C06" w:rsidRDefault="00800C1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CAPITULO II</w:t>
      </w:r>
    </w:p>
    <w:p w:rsidR="00C74A5F" w:rsidRPr="00740C06" w:rsidRDefault="00800C1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CONTRIBUCIONES DE MEJORA</w:t>
      </w:r>
      <w:r w:rsidR="002208AE" w:rsidRPr="00740C06">
        <w:rPr>
          <w:rFonts w:ascii="Century Gothic" w:eastAsia="Century Gothic" w:hAnsi="Century Gothic" w:cs="Century Gothic"/>
          <w:b/>
          <w:bCs/>
          <w:sz w:val="24"/>
          <w:szCs w:val="24"/>
        </w:rPr>
        <w:t xml:space="preserve"> </w:t>
      </w:r>
      <w:r w:rsidR="00C74A5F" w:rsidRPr="00740C06">
        <w:rPr>
          <w:rFonts w:ascii="Century Gothic" w:eastAsia="Century Gothic" w:hAnsi="Century Gothic" w:cs="Century Gothic"/>
          <w:b/>
          <w:bCs/>
          <w:sz w:val="24"/>
          <w:szCs w:val="24"/>
        </w:rPr>
        <w:t>Y E</w:t>
      </w:r>
      <w:r w:rsidR="00BB7945" w:rsidRPr="00740C06">
        <w:rPr>
          <w:rFonts w:ascii="Century Gothic" w:eastAsia="Century Gothic" w:hAnsi="Century Gothic" w:cs="Century Gothic"/>
          <w:b/>
          <w:bCs/>
          <w:sz w:val="24"/>
          <w:szCs w:val="24"/>
        </w:rPr>
        <w:t>XTRAORDINARIAS</w:t>
      </w:r>
    </w:p>
    <w:p w:rsidR="009D6C69" w:rsidRDefault="009D6C69" w:rsidP="00740C06">
      <w:pPr>
        <w:spacing w:after="0" w:line="360" w:lineRule="auto"/>
        <w:jc w:val="center"/>
        <w:rPr>
          <w:rFonts w:ascii="Century Gothic" w:eastAsia="Century Gothic" w:hAnsi="Century Gothic" w:cs="Century Gothic"/>
          <w:b/>
          <w:sz w:val="24"/>
          <w:szCs w:val="24"/>
        </w:rPr>
      </w:pPr>
    </w:p>
    <w:p w:rsidR="00225487" w:rsidRDefault="00225487" w:rsidP="00740C06">
      <w:pPr>
        <w:spacing w:after="0" w:line="360" w:lineRule="auto"/>
        <w:jc w:val="center"/>
        <w:rPr>
          <w:rFonts w:ascii="Century Gothic" w:eastAsia="Century Gothic" w:hAnsi="Century Gothic" w:cs="Century Gothic"/>
          <w:b/>
          <w:sz w:val="24"/>
          <w:szCs w:val="24"/>
        </w:rPr>
      </w:pPr>
      <w:r w:rsidRPr="00740C06">
        <w:rPr>
          <w:rFonts w:ascii="Century Gothic" w:eastAsia="Century Gothic" w:hAnsi="Century Gothic" w:cs="Century Gothic"/>
          <w:b/>
          <w:sz w:val="24"/>
          <w:szCs w:val="24"/>
        </w:rPr>
        <w:t xml:space="preserve">Contribuciones de </w:t>
      </w:r>
      <w:r w:rsidR="00BB7945" w:rsidRPr="00740C06">
        <w:rPr>
          <w:rFonts w:ascii="Century Gothic" w:eastAsia="Century Gothic" w:hAnsi="Century Gothic" w:cs="Century Gothic"/>
          <w:b/>
          <w:sz w:val="24"/>
          <w:szCs w:val="24"/>
        </w:rPr>
        <w:t>Mejora</w:t>
      </w:r>
    </w:p>
    <w:p w:rsidR="009D6C69" w:rsidRPr="00740C06" w:rsidRDefault="009D6C69" w:rsidP="00740C06">
      <w:pPr>
        <w:spacing w:after="0" w:line="360" w:lineRule="auto"/>
        <w:jc w:val="center"/>
        <w:rPr>
          <w:rFonts w:ascii="Century Gothic" w:eastAsia="Century Gothic" w:hAnsi="Century Gothic" w:cs="Century Gothic"/>
          <w:b/>
          <w:sz w:val="24"/>
          <w:szCs w:val="24"/>
        </w:rPr>
      </w:pPr>
    </w:p>
    <w:p w:rsidR="00CE34C8" w:rsidRPr="00740C06" w:rsidRDefault="0066671E" w:rsidP="00740C06">
      <w:pPr>
        <w:spacing w:after="0"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Art</w:t>
      </w:r>
      <w:r w:rsidR="00D9590E">
        <w:rPr>
          <w:rFonts w:ascii="Century Gothic" w:eastAsia="Century Gothic" w:hAnsi="Century Gothic" w:cs="Century Gothic"/>
          <w:b/>
          <w:bCs/>
          <w:sz w:val="24"/>
          <w:szCs w:val="24"/>
        </w:rPr>
        <w:t>í</w:t>
      </w:r>
      <w:r>
        <w:rPr>
          <w:rFonts w:ascii="Century Gothic" w:eastAsia="Century Gothic" w:hAnsi="Century Gothic" w:cs="Century Gothic"/>
          <w:b/>
          <w:bCs/>
          <w:sz w:val="24"/>
          <w:szCs w:val="24"/>
        </w:rPr>
        <w:t>culo 18</w:t>
      </w:r>
      <w:r w:rsidR="00B0178D" w:rsidRPr="00740C06">
        <w:rPr>
          <w:rFonts w:ascii="Century Gothic" w:eastAsia="Century Gothic" w:hAnsi="Century Gothic" w:cs="Century Gothic"/>
          <w:b/>
          <w:bCs/>
          <w:sz w:val="24"/>
          <w:szCs w:val="24"/>
        </w:rPr>
        <w:t xml:space="preserve">.- </w:t>
      </w:r>
      <w:r w:rsidR="00B0178D" w:rsidRPr="009D6C69">
        <w:rPr>
          <w:rFonts w:ascii="Century Gothic" w:eastAsia="Century Gothic" w:hAnsi="Century Gothic" w:cs="Century Gothic"/>
          <w:bCs/>
          <w:sz w:val="24"/>
          <w:szCs w:val="24"/>
        </w:rPr>
        <w:t xml:space="preserve">De conformidad </w:t>
      </w:r>
      <w:r w:rsidR="00504761" w:rsidRPr="009D6C69">
        <w:rPr>
          <w:rFonts w:ascii="Century Gothic" w:eastAsia="Century Gothic" w:hAnsi="Century Gothic" w:cs="Century Gothic"/>
          <w:bCs/>
          <w:sz w:val="24"/>
          <w:szCs w:val="24"/>
        </w:rPr>
        <w:t xml:space="preserve">con el artículo 166 del </w:t>
      </w:r>
      <w:r w:rsidR="00B049A8" w:rsidRPr="009D6C69">
        <w:rPr>
          <w:rFonts w:ascii="Century Gothic" w:eastAsia="Century Gothic" w:hAnsi="Century Gothic" w:cs="Century Gothic"/>
          <w:bCs/>
          <w:sz w:val="24"/>
          <w:szCs w:val="24"/>
        </w:rPr>
        <w:t xml:space="preserve">Código Municipal del Estado de Chihuahua, se autoriza </w:t>
      </w:r>
      <w:r w:rsidR="004655AE" w:rsidRPr="009D6C69">
        <w:rPr>
          <w:rFonts w:ascii="Century Gothic" w:eastAsia="Century Gothic" w:hAnsi="Century Gothic" w:cs="Century Gothic"/>
          <w:bCs/>
          <w:sz w:val="24"/>
          <w:szCs w:val="24"/>
        </w:rPr>
        <w:t>al</w:t>
      </w:r>
      <w:r w:rsidR="00B049A8" w:rsidRPr="009D6C69">
        <w:rPr>
          <w:rFonts w:ascii="Century Gothic" w:eastAsia="Century Gothic" w:hAnsi="Century Gothic" w:cs="Century Gothic"/>
          <w:bCs/>
          <w:sz w:val="24"/>
          <w:szCs w:val="24"/>
        </w:rPr>
        <w:t xml:space="preserve"> Municipio de Galeana</w:t>
      </w:r>
      <w:r w:rsidR="00D2130C" w:rsidRPr="009D6C69">
        <w:rPr>
          <w:rFonts w:ascii="Century Gothic" w:eastAsia="Century Gothic" w:hAnsi="Century Gothic" w:cs="Century Gothic"/>
          <w:bCs/>
          <w:sz w:val="24"/>
          <w:szCs w:val="24"/>
        </w:rPr>
        <w:t xml:space="preserve"> para que lleve a cabo los convenios </w:t>
      </w:r>
      <w:r w:rsidR="00FE6962" w:rsidRPr="009D6C69">
        <w:rPr>
          <w:rFonts w:ascii="Century Gothic" w:eastAsia="Century Gothic" w:hAnsi="Century Gothic" w:cs="Century Gothic"/>
          <w:bCs/>
          <w:sz w:val="24"/>
          <w:szCs w:val="24"/>
        </w:rPr>
        <w:t>de</w:t>
      </w:r>
      <w:r w:rsidR="00635CB2" w:rsidRPr="009D6C69">
        <w:rPr>
          <w:rFonts w:ascii="Century Gothic" w:eastAsia="Century Gothic" w:hAnsi="Century Gothic" w:cs="Century Gothic"/>
          <w:bCs/>
          <w:sz w:val="24"/>
          <w:szCs w:val="24"/>
        </w:rPr>
        <w:t xml:space="preserve"> aportación de los particulares </w:t>
      </w:r>
      <w:r w:rsidR="00445164" w:rsidRPr="009D6C69">
        <w:rPr>
          <w:rFonts w:ascii="Century Gothic" w:eastAsia="Century Gothic" w:hAnsi="Century Gothic" w:cs="Century Gothic"/>
          <w:bCs/>
          <w:sz w:val="24"/>
          <w:szCs w:val="24"/>
        </w:rPr>
        <w:t xml:space="preserve">beneficiados por las obras de </w:t>
      </w:r>
      <w:r w:rsidR="007246B7" w:rsidRPr="009D6C69">
        <w:rPr>
          <w:rFonts w:ascii="Century Gothic" w:eastAsia="Century Gothic" w:hAnsi="Century Gothic" w:cs="Century Gothic"/>
          <w:bCs/>
          <w:sz w:val="24"/>
          <w:szCs w:val="24"/>
        </w:rPr>
        <w:t>pavimentación, repavimentación, reciclado, riego de sello y obras complementarias</w:t>
      </w:r>
      <w:r w:rsidR="007246B7" w:rsidRPr="00740C06">
        <w:rPr>
          <w:rFonts w:ascii="Century Gothic" w:eastAsia="Century Gothic" w:hAnsi="Century Gothic" w:cs="Century Gothic"/>
          <w:b/>
          <w:bCs/>
          <w:sz w:val="24"/>
          <w:szCs w:val="24"/>
        </w:rPr>
        <w:t>.</w:t>
      </w:r>
    </w:p>
    <w:p w:rsidR="009D6C69" w:rsidRDefault="009D6C69" w:rsidP="00740C06">
      <w:pPr>
        <w:spacing w:after="0" w:line="360" w:lineRule="auto"/>
        <w:jc w:val="center"/>
        <w:rPr>
          <w:rFonts w:ascii="Century Gothic" w:eastAsia="Century Gothic" w:hAnsi="Century Gothic" w:cs="Century Gothic"/>
          <w:b/>
          <w:sz w:val="24"/>
          <w:szCs w:val="24"/>
        </w:rPr>
      </w:pPr>
    </w:p>
    <w:p w:rsidR="00252306" w:rsidRDefault="00252306" w:rsidP="00740C06">
      <w:pPr>
        <w:spacing w:after="0" w:line="360" w:lineRule="auto"/>
        <w:jc w:val="center"/>
        <w:rPr>
          <w:rFonts w:ascii="Century Gothic" w:eastAsia="Century Gothic" w:hAnsi="Century Gothic" w:cs="Century Gothic"/>
          <w:b/>
          <w:sz w:val="24"/>
          <w:szCs w:val="24"/>
        </w:rPr>
      </w:pPr>
      <w:r w:rsidRPr="00740C06">
        <w:rPr>
          <w:rFonts w:ascii="Century Gothic" w:eastAsia="Century Gothic" w:hAnsi="Century Gothic" w:cs="Century Gothic"/>
          <w:b/>
          <w:sz w:val="24"/>
          <w:szCs w:val="24"/>
        </w:rPr>
        <w:lastRenderedPageBreak/>
        <w:t>Contribuciones Extraordinarias</w:t>
      </w:r>
    </w:p>
    <w:p w:rsidR="009D6C69" w:rsidRPr="00740C06" w:rsidRDefault="009D6C69" w:rsidP="00740C06">
      <w:pPr>
        <w:spacing w:after="0" w:line="360" w:lineRule="auto"/>
        <w:jc w:val="center"/>
        <w:rPr>
          <w:rFonts w:ascii="Century Gothic" w:eastAsia="Century Gothic" w:hAnsi="Century Gothic" w:cs="Century Gothic"/>
          <w:b/>
          <w:sz w:val="24"/>
          <w:szCs w:val="24"/>
        </w:rPr>
      </w:pPr>
    </w:p>
    <w:p w:rsidR="0084007A" w:rsidRDefault="0066671E" w:rsidP="00740C0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
          <w:bCs/>
          <w:sz w:val="24"/>
          <w:szCs w:val="24"/>
        </w:rPr>
        <w:t>Artículo 19</w:t>
      </w:r>
      <w:r w:rsidR="00904025" w:rsidRPr="00740C06">
        <w:rPr>
          <w:rFonts w:ascii="Century Gothic" w:eastAsia="Century Gothic" w:hAnsi="Century Gothic" w:cs="Century Gothic"/>
          <w:b/>
          <w:bCs/>
          <w:sz w:val="24"/>
          <w:szCs w:val="24"/>
        </w:rPr>
        <w:t xml:space="preserve">.- </w:t>
      </w:r>
      <w:r w:rsidR="00904025" w:rsidRPr="009D6C69">
        <w:rPr>
          <w:rFonts w:ascii="Century Gothic" w:eastAsia="Century Gothic" w:hAnsi="Century Gothic" w:cs="Century Gothic"/>
          <w:bCs/>
          <w:sz w:val="24"/>
          <w:szCs w:val="24"/>
        </w:rPr>
        <w:t xml:space="preserve">Se </w:t>
      </w:r>
      <w:r w:rsidR="00027515" w:rsidRPr="009D6C69">
        <w:rPr>
          <w:rFonts w:ascii="Century Gothic" w:eastAsia="Century Gothic" w:hAnsi="Century Gothic" w:cs="Century Gothic"/>
          <w:bCs/>
          <w:sz w:val="24"/>
          <w:szCs w:val="24"/>
        </w:rPr>
        <w:t>consideran contribuciones extraordinarias las siguientes:</w:t>
      </w:r>
    </w:p>
    <w:p w:rsidR="009D6C69" w:rsidRPr="009D6C69" w:rsidRDefault="009D6C69" w:rsidP="00740C06">
      <w:pPr>
        <w:spacing w:after="0" w:line="360" w:lineRule="auto"/>
        <w:jc w:val="both"/>
        <w:rPr>
          <w:rFonts w:ascii="Century Gothic" w:eastAsia="Century Gothic" w:hAnsi="Century Gothic" w:cs="Century Gothic"/>
          <w:bCs/>
          <w:sz w:val="24"/>
          <w:szCs w:val="24"/>
        </w:rPr>
      </w:pPr>
    </w:p>
    <w:p w:rsidR="009D6C69" w:rsidRDefault="00AE26D2" w:rsidP="00740C06">
      <w:pPr>
        <w:pStyle w:val="Prrafodelista"/>
        <w:numPr>
          <w:ilvl w:val="0"/>
          <w:numId w:val="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Tasa adicional universitaria: de conformidad con el artículo 165 bis del Código Municipal del Estado de Chihuahua, se establece una tasa adicional del 4% aplicable al monto que deberán enterar los contribuyentes del impuesto Predial y Sobre traslación de Dominio de Bienes. </w:t>
      </w:r>
    </w:p>
    <w:p w:rsidR="009D6C69" w:rsidRPr="009D6C69" w:rsidRDefault="009D6C69" w:rsidP="009D6C69">
      <w:pPr>
        <w:pStyle w:val="Prrafodelista"/>
        <w:rPr>
          <w:rFonts w:ascii="Century Gothic" w:eastAsia="Century Gothic" w:hAnsi="Century Gothic" w:cs="Century Gothic"/>
          <w:sz w:val="24"/>
          <w:szCs w:val="24"/>
        </w:rPr>
      </w:pPr>
    </w:p>
    <w:p w:rsidR="00AE26D2" w:rsidRPr="00740C06" w:rsidRDefault="00AE26D2" w:rsidP="009D6C69">
      <w:pPr>
        <w:pStyle w:val="Prrafodelista"/>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La tasa adicional se pagará en la misma forma y términos en que deban pagarse los impuestos mencionados y su rendimiento se destinará al sostenimiento de la Universidad Autónoma de Chihuahua y de la Universidad Autónoma de Ciudad Juárez, por partes iguales.</w:t>
      </w:r>
    </w:p>
    <w:p w:rsidR="00A206FB" w:rsidRPr="00740C06" w:rsidRDefault="00A206FB" w:rsidP="00740C06">
      <w:pPr>
        <w:pStyle w:val="Prrafodelista"/>
        <w:spacing w:after="0" w:line="360" w:lineRule="auto"/>
        <w:jc w:val="both"/>
        <w:rPr>
          <w:rFonts w:ascii="Century Gothic" w:eastAsia="Century Gothic" w:hAnsi="Century Gothic" w:cs="Century Gothic"/>
          <w:sz w:val="24"/>
          <w:szCs w:val="24"/>
        </w:rPr>
      </w:pPr>
    </w:p>
    <w:p w:rsidR="00CD71D7" w:rsidRPr="0066671E" w:rsidRDefault="009D6C69" w:rsidP="00740C06">
      <w:pPr>
        <w:pStyle w:val="Prrafodelista"/>
        <w:numPr>
          <w:ilvl w:val="0"/>
          <w:numId w:val="4"/>
        </w:num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Se</w:t>
      </w:r>
      <w:r w:rsidR="00AA7387" w:rsidRPr="0066671E">
        <w:rPr>
          <w:rFonts w:ascii="Century Gothic" w:eastAsia="Century Gothic" w:hAnsi="Century Gothic" w:cs="Century Gothic"/>
          <w:sz w:val="24"/>
          <w:szCs w:val="24"/>
        </w:rPr>
        <w:t xml:space="preserve"> establece </w:t>
      </w:r>
      <w:r w:rsidR="00160D86" w:rsidRPr="0066671E">
        <w:rPr>
          <w:rFonts w:ascii="Century Gothic" w:eastAsia="Century Gothic" w:hAnsi="Century Gothic" w:cs="Century Gothic"/>
          <w:sz w:val="24"/>
          <w:szCs w:val="24"/>
        </w:rPr>
        <w:t xml:space="preserve">una contribución extraordinaria de </w:t>
      </w:r>
      <w:r w:rsidR="00441295" w:rsidRPr="0066671E">
        <w:rPr>
          <w:rFonts w:ascii="Century Gothic" w:eastAsia="Century Gothic" w:hAnsi="Century Gothic" w:cs="Century Gothic"/>
          <w:sz w:val="24"/>
          <w:szCs w:val="24"/>
        </w:rPr>
        <w:t>$5.00 (</w:t>
      </w:r>
      <w:r w:rsidRPr="0066671E">
        <w:rPr>
          <w:rFonts w:ascii="Century Gothic" w:eastAsia="Century Gothic" w:hAnsi="Century Gothic" w:cs="Century Gothic"/>
          <w:sz w:val="24"/>
          <w:szCs w:val="24"/>
        </w:rPr>
        <w:t>c</w:t>
      </w:r>
      <w:r w:rsidR="00441295" w:rsidRPr="0066671E">
        <w:rPr>
          <w:rFonts w:ascii="Century Gothic" w:eastAsia="Century Gothic" w:hAnsi="Century Gothic" w:cs="Century Gothic"/>
          <w:sz w:val="24"/>
          <w:szCs w:val="24"/>
        </w:rPr>
        <w:t>inco pesos</w:t>
      </w:r>
      <w:r w:rsidR="00577EE7" w:rsidRPr="0066671E">
        <w:rPr>
          <w:rFonts w:ascii="Century Gothic" w:eastAsia="Century Gothic" w:hAnsi="Century Gothic" w:cs="Century Gothic"/>
          <w:sz w:val="24"/>
          <w:szCs w:val="24"/>
        </w:rPr>
        <w:t xml:space="preserve"> 00/100</w:t>
      </w:r>
      <w:r w:rsidRPr="0066671E">
        <w:rPr>
          <w:rFonts w:ascii="Century Gothic" w:eastAsia="Century Gothic" w:hAnsi="Century Gothic" w:cs="Century Gothic"/>
          <w:sz w:val="24"/>
          <w:szCs w:val="24"/>
        </w:rPr>
        <w:t xml:space="preserve"> M</w:t>
      </w:r>
      <w:r w:rsidR="00577EE7" w:rsidRPr="0066671E">
        <w:rPr>
          <w:rFonts w:ascii="Century Gothic" w:eastAsia="Century Gothic" w:hAnsi="Century Gothic" w:cs="Century Gothic"/>
          <w:sz w:val="24"/>
          <w:szCs w:val="24"/>
        </w:rPr>
        <w:t>.N.)</w:t>
      </w:r>
      <w:r w:rsidR="0082282F" w:rsidRPr="0066671E">
        <w:rPr>
          <w:rFonts w:ascii="Century Gothic" w:eastAsia="Century Gothic" w:hAnsi="Century Gothic" w:cs="Century Gothic"/>
          <w:sz w:val="24"/>
          <w:szCs w:val="24"/>
        </w:rPr>
        <w:t xml:space="preserve"> aplicable</w:t>
      </w:r>
      <w:r w:rsidRPr="0066671E">
        <w:rPr>
          <w:rFonts w:ascii="Century Gothic" w:eastAsia="Century Gothic" w:hAnsi="Century Gothic" w:cs="Century Gothic"/>
          <w:sz w:val="24"/>
          <w:szCs w:val="24"/>
        </w:rPr>
        <w:t xml:space="preserve"> a todos los contribuyentes del Impuesto Predial, </w:t>
      </w:r>
      <w:r w:rsidR="0066671E" w:rsidRPr="0066671E">
        <w:rPr>
          <w:rFonts w:ascii="Century Gothic" w:eastAsia="Century Gothic" w:hAnsi="Century Gothic" w:cs="Century Gothic"/>
          <w:sz w:val="24"/>
          <w:szCs w:val="24"/>
        </w:rPr>
        <w:t>acumulándose al m</w:t>
      </w:r>
      <w:r w:rsidR="0082282F" w:rsidRPr="0066671E">
        <w:rPr>
          <w:rFonts w:ascii="Century Gothic" w:eastAsia="Century Gothic" w:hAnsi="Century Gothic" w:cs="Century Gothic"/>
          <w:sz w:val="24"/>
          <w:szCs w:val="24"/>
        </w:rPr>
        <w:t xml:space="preserve">onto que </w:t>
      </w:r>
      <w:r w:rsidR="0066671E" w:rsidRPr="0066671E">
        <w:rPr>
          <w:rFonts w:ascii="Century Gothic" w:eastAsia="Century Gothic" w:hAnsi="Century Gothic" w:cs="Century Gothic"/>
          <w:sz w:val="24"/>
          <w:szCs w:val="24"/>
        </w:rPr>
        <w:t xml:space="preserve">corresponda del </w:t>
      </w:r>
      <w:r w:rsidRPr="0066671E">
        <w:rPr>
          <w:rFonts w:ascii="Century Gothic" w:eastAsia="Century Gothic" w:hAnsi="Century Gothic" w:cs="Century Gothic"/>
          <w:sz w:val="24"/>
          <w:szCs w:val="24"/>
        </w:rPr>
        <w:t>I</w:t>
      </w:r>
      <w:r w:rsidR="0082282F" w:rsidRPr="0066671E">
        <w:rPr>
          <w:rFonts w:ascii="Century Gothic" w:eastAsia="Century Gothic" w:hAnsi="Century Gothic" w:cs="Century Gothic"/>
          <w:sz w:val="24"/>
          <w:szCs w:val="24"/>
        </w:rPr>
        <w:t>mpuesto Predial</w:t>
      </w:r>
      <w:r w:rsidRPr="0066671E">
        <w:rPr>
          <w:rFonts w:ascii="Century Gothic" w:eastAsia="Century Gothic" w:hAnsi="Century Gothic" w:cs="Century Gothic"/>
          <w:sz w:val="24"/>
          <w:szCs w:val="24"/>
        </w:rPr>
        <w:t xml:space="preserve">, </w:t>
      </w:r>
      <w:r w:rsidR="0082282F" w:rsidRPr="0066671E">
        <w:rPr>
          <w:rFonts w:ascii="Century Gothic" w:eastAsia="Century Gothic" w:hAnsi="Century Gothic" w:cs="Century Gothic"/>
          <w:sz w:val="24"/>
          <w:szCs w:val="24"/>
        </w:rPr>
        <w:t xml:space="preserve">por </w:t>
      </w:r>
      <w:r w:rsidR="00241353" w:rsidRPr="0066671E">
        <w:rPr>
          <w:rFonts w:ascii="Century Gothic" w:eastAsia="Century Gothic" w:hAnsi="Century Gothic" w:cs="Century Gothic"/>
          <w:sz w:val="24"/>
          <w:szCs w:val="24"/>
        </w:rPr>
        <w:t>cada cuenta</w:t>
      </w:r>
      <w:r w:rsidR="0066671E" w:rsidRPr="0066671E">
        <w:rPr>
          <w:rFonts w:ascii="Century Gothic" w:eastAsia="Century Gothic" w:hAnsi="Century Gothic" w:cs="Century Gothic"/>
          <w:sz w:val="24"/>
          <w:szCs w:val="24"/>
        </w:rPr>
        <w:t xml:space="preserve">; su rendimiento </w:t>
      </w:r>
      <w:r w:rsidR="00AE26D2" w:rsidRPr="0066671E">
        <w:rPr>
          <w:rFonts w:ascii="Century Gothic" w:eastAsia="Century Gothic" w:hAnsi="Century Gothic" w:cs="Century Gothic"/>
          <w:sz w:val="24"/>
          <w:szCs w:val="24"/>
        </w:rPr>
        <w:t>se destinará para el funcionamiento del Sistema para el Desarrollo Integral de la Familia</w:t>
      </w:r>
      <w:r w:rsidR="0034507C" w:rsidRPr="0066671E">
        <w:rPr>
          <w:rFonts w:ascii="Century Gothic" w:eastAsia="Century Gothic" w:hAnsi="Century Gothic" w:cs="Century Gothic"/>
          <w:sz w:val="24"/>
          <w:szCs w:val="24"/>
        </w:rPr>
        <w:t xml:space="preserve"> del Municipio de Galeana</w:t>
      </w:r>
      <w:r w:rsidR="00AE26D2" w:rsidRPr="0066671E">
        <w:rPr>
          <w:rFonts w:ascii="Century Gothic" w:eastAsia="Century Gothic" w:hAnsi="Century Gothic" w:cs="Century Gothic"/>
          <w:sz w:val="24"/>
          <w:szCs w:val="24"/>
        </w:rPr>
        <w:t>.</w:t>
      </w:r>
    </w:p>
    <w:p w:rsidR="0024444E" w:rsidRDefault="0024444E" w:rsidP="00740C06">
      <w:pPr>
        <w:spacing w:after="0" w:line="360" w:lineRule="auto"/>
        <w:jc w:val="center"/>
        <w:rPr>
          <w:rFonts w:ascii="Century Gothic" w:eastAsia="Century Gothic" w:hAnsi="Century Gothic" w:cs="Century Gothic"/>
          <w:b/>
          <w:bCs/>
          <w:sz w:val="24"/>
          <w:szCs w:val="24"/>
        </w:rPr>
      </w:pPr>
    </w:p>
    <w:p w:rsidR="00734776" w:rsidRPr="00740C06" w:rsidRDefault="0073477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CAPITULO III</w:t>
      </w:r>
    </w:p>
    <w:p w:rsidR="00734776" w:rsidRDefault="0073477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DERECHOS</w:t>
      </w:r>
    </w:p>
    <w:p w:rsidR="0066671E" w:rsidRPr="00740C06" w:rsidRDefault="0066671E" w:rsidP="00740C06">
      <w:pPr>
        <w:spacing w:after="0" w:line="360" w:lineRule="auto"/>
        <w:jc w:val="center"/>
        <w:rPr>
          <w:rFonts w:ascii="Century Gothic" w:eastAsia="Century Gothic" w:hAnsi="Century Gothic" w:cs="Century Gothic"/>
          <w:b/>
          <w:bCs/>
          <w:sz w:val="24"/>
          <w:szCs w:val="24"/>
        </w:rPr>
      </w:pPr>
    </w:p>
    <w:p w:rsidR="00797AAC" w:rsidRDefault="0066671E" w:rsidP="00740C06">
      <w:p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b/>
          <w:sz w:val="24"/>
          <w:szCs w:val="24"/>
        </w:rPr>
        <w:t>Artículo 20.</w:t>
      </w:r>
      <w:r w:rsidR="00797AAC" w:rsidRPr="0066671E">
        <w:rPr>
          <w:rFonts w:ascii="Century Gothic" w:eastAsia="Century Gothic" w:hAnsi="Century Gothic" w:cs="Century Gothic"/>
          <w:b/>
          <w:sz w:val="24"/>
          <w:szCs w:val="24"/>
        </w:rPr>
        <w:t>-</w:t>
      </w:r>
      <w:r w:rsidR="00797AAC" w:rsidRPr="00740C06">
        <w:rPr>
          <w:rFonts w:ascii="Century Gothic" w:eastAsia="Century Gothic" w:hAnsi="Century Gothic" w:cs="Century Gothic"/>
          <w:sz w:val="24"/>
          <w:szCs w:val="24"/>
        </w:rPr>
        <w:t xml:space="preserve"> Se causar</w:t>
      </w:r>
      <w:r w:rsidR="00B42F36">
        <w:rPr>
          <w:rFonts w:ascii="Century Gothic" w:eastAsia="Century Gothic" w:hAnsi="Century Gothic" w:cs="Century Gothic"/>
          <w:sz w:val="24"/>
          <w:szCs w:val="24"/>
        </w:rPr>
        <w:t>á</w:t>
      </w:r>
      <w:r w:rsidR="007048CD" w:rsidRPr="00740C06">
        <w:rPr>
          <w:rFonts w:ascii="Century Gothic" w:eastAsia="Century Gothic" w:hAnsi="Century Gothic" w:cs="Century Gothic"/>
          <w:sz w:val="24"/>
          <w:szCs w:val="24"/>
        </w:rPr>
        <w:t>n las tarifas por los siguientes derechos:</w:t>
      </w:r>
    </w:p>
    <w:p w:rsidR="0066671E" w:rsidRPr="00740C06" w:rsidRDefault="0066671E" w:rsidP="00740C06">
      <w:pPr>
        <w:spacing w:after="0" w:line="360" w:lineRule="auto"/>
        <w:jc w:val="both"/>
        <w:rPr>
          <w:rFonts w:ascii="Century Gothic" w:eastAsia="Century Gothic" w:hAnsi="Century Gothic" w:cs="Century Gothic"/>
          <w:sz w:val="24"/>
          <w:szCs w:val="24"/>
        </w:rPr>
      </w:pPr>
    </w:p>
    <w:p w:rsidR="00CD71D7" w:rsidRPr="00740C06" w:rsidRDefault="00BD1E29"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Alineamiento de predio</w:t>
      </w:r>
      <w:r w:rsidR="00647DA9" w:rsidRPr="00740C06">
        <w:rPr>
          <w:rFonts w:ascii="Century Gothic" w:eastAsia="Century Gothic" w:hAnsi="Century Gothic" w:cs="Century Gothic"/>
          <w:sz w:val="24"/>
          <w:szCs w:val="24"/>
        </w:rPr>
        <w:t>s</w:t>
      </w:r>
      <w:r w:rsidRPr="00740C06">
        <w:rPr>
          <w:rFonts w:ascii="Century Gothic" w:eastAsia="Century Gothic" w:hAnsi="Century Gothic" w:cs="Century Gothic"/>
          <w:sz w:val="24"/>
          <w:szCs w:val="24"/>
        </w:rPr>
        <w:t xml:space="preserve">, asignación de </w:t>
      </w:r>
      <w:r w:rsidR="00CC3327" w:rsidRPr="00740C06">
        <w:rPr>
          <w:rFonts w:ascii="Century Gothic" w:eastAsia="Century Gothic" w:hAnsi="Century Gothic" w:cs="Century Gothic"/>
          <w:sz w:val="24"/>
          <w:szCs w:val="24"/>
        </w:rPr>
        <w:t>número</w:t>
      </w:r>
      <w:r w:rsidRPr="00740C06">
        <w:rPr>
          <w:rFonts w:ascii="Century Gothic" w:eastAsia="Century Gothic" w:hAnsi="Century Gothic" w:cs="Century Gothic"/>
          <w:sz w:val="24"/>
          <w:szCs w:val="24"/>
        </w:rPr>
        <w:t xml:space="preserve"> oficial</w:t>
      </w:r>
      <w:r w:rsidR="00CC3327" w:rsidRPr="00740C06">
        <w:rPr>
          <w:rFonts w:ascii="Century Gothic" w:eastAsia="Century Gothic" w:hAnsi="Century Gothic" w:cs="Century Gothic"/>
          <w:sz w:val="24"/>
          <w:szCs w:val="24"/>
        </w:rPr>
        <w:t>, pruebas de estabilidad y cualquier licencia expedida por el Municipio de Galena.</w:t>
      </w:r>
    </w:p>
    <w:p w:rsidR="00CD71D7" w:rsidRPr="00740C06" w:rsidRDefault="00CD71D7" w:rsidP="00740C06">
      <w:pPr>
        <w:pStyle w:val="Prrafodelista"/>
        <w:spacing w:after="0" w:line="360" w:lineRule="auto"/>
        <w:jc w:val="both"/>
        <w:rPr>
          <w:rFonts w:ascii="Century Gothic" w:eastAsia="Century Gothic" w:hAnsi="Century Gothic" w:cs="Century Gothic"/>
          <w:sz w:val="24"/>
          <w:szCs w:val="24"/>
        </w:rPr>
      </w:pPr>
    </w:p>
    <w:p w:rsidR="00F048AC" w:rsidRPr="00740C06" w:rsidRDefault="000468FE"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Supervisión</w:t>
      </w:r>
      <w:r w:rsidR="00B32D31" w:rsidRPr="00740C06">
        <w:rPr>
          <w:rFonts w:ascii="Century Gothic" w:eastAsia="Century Gothic" w:hAnsi="Century Gothic" w:cs="Century Gothic"/>
          <w:sz w:val="24"/>
          <w:szCs w:val="24"/>
        </w:rPr>
        <w:t xml:space="preserve"> y </w:t>
      </w:r>
      <w:r w:rsidR="007567B9" w:rsidRPr="00740C06">
        <w:rPr>
          <w:rFonts w:ascii="Century Gothic" w:eastAsia="Century Gothic" w:hAnsi="Century Gothic" w:cs="Century Gothic"/>
          <w:sz w:val="24"/>
          <w:szCs w:val="24"/>
        </w:rPr>
        <w:t>autorización de obras de urbanización en fraccionamientos, condominios y conjuntos urbanos</w:t>
      </w:r>
      <w:r w:rsidRPr="00740C06">
        <w:rPr>
          <w:rFonts w:ascii="Century Gothic" w:eastAsia="Century Gothic" w:hAnsi="Century Gothic" w:cs="Century Gothic"/>
          <w:sz w:val="24"/>
          <w:szCs w:val="24"/>
        </w:rPr>
        <w:t>, estacionamientos, obras de infraestructura y vialidades intern</w:t>
      </w:r>
      <w:r w:rsidR="008E3CD7" w:rsidRPr="00740C06">
        <w:rPr>
          <w:rFonts w:ascii="Century Gothic" w:eastAsia="Century Gothic" w:hAnsi="Century Gothic" w:cs="Century Gothic"/>
          <w:sz w:val="24"/>
          <w:szCs w:val="24"/>
        </w:rPr>
        <w:t>as.</w:t>
      </w:r>
    </w:p>
    <w:p w:rsidR="008E3CD7" w:rsidRPr="00740C06" w:rsidRDefault="008E3CD7" w:rsidP="00740C06">
      <w:pPr>
        <w:pStyle w:val="Prrafodelista"/>
        <w:spacing w:after="0" w:line="360" w:lineRule="auto"/>
        <w:rPr>
          <w:rFonts w:ascii="Century Gothic" w:eastAsia="Century Gothic" w:hAnsi="Century Gothic" w:cs="Century Gothic"/>
          <w:sz w:val="24"/>
          <w:szCs w:val="24"/>
        </w:rPr>
      </w:pPr>
    </w:p>
    <w:p w:rsidR="008E3CD7" w:rsidRPr="00740C06" w:rsidRDefault="00EA312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Levantamientos </w:t>
      </w:r>
      <w:r w:rsidR="006135CD" w:rsidRPr="00740C06">
        <w:rPr>
          <w:rFonts w:ascii="Century Gothic" w:eastAsia="Century Gothic" w:hAnsi="Century Gothic" w:cs="Century Gothic"/>
          <w:sz w:val="24"/>
          <w:szCs w:val="24"/>
        </w:rPr>
        <w:t xml:space="preserve">topográficos, fusión, </w:t>
      </w:r>
      <w:r w:rsidR="00EF153B" w:rsidRPr="00740C06">
        <w:rPr>
          <w:rFonts w:ascii="Century Gothic" w:eastAsia="Century Gothic" w:hAnsi="Century Gothic" w:cs="Century Gothic"/>
          <w:sz w:val="24"/>
          <w:szCs w:val="24"/>
        </w:rPr>
        <w:t>sub</w:t>
      </w:r>
      <w:r w:rsidR="006135CD" w:rsidRPr="00740C06">
        <w:rPr>
          <w:rFonts w:ascii="Century Gothic" w:eastAsia="Century Gothic" w:hAnsi="Century Gothic" w:cs="Century Gothic"/>
          <w:sz w:val="24"/>
          <w:szCs w:val="24"/>
        </w:rPr>
        <w:t>división, segregación y relotificación de lotes y manzanas</w:t>
      </w:r>
      <w:r w:rsidR="00EF153B" w:rsidRPr="00740C06">
        <w:rPr>
          <w:rFonts w:ascii="Century Gothic" w:eastAsia="Century Gothic" w:hAnsi="Century Gothic" w:cs="Century Gothic"/>
          <w:sz w:val="24"/>
          <w:szCs w:val="24"/>
        </w:rPr>
        <w:t>.</w:t>
      </w:r>
    </w:p>
    <w:p w:rsidR="00EF153B" w:rsidRPr="00740C06" w:rsidRDefault="00EF153B" w:rsidP="00740C06">
      <w:pPr>
        <w:pStyle w:val="Prrafodelista"/>
        <w:spacing w:after="0" w:line="360" w:lineRule="auto"/>
        <w:rPr>
          <w:rFonts w:ascii="Century Gothic" w:eastAsia="Century Gothic" w:hAnsi="Century Gothic" w:cs="Century Gothic"/>
          <w:sz w:val="24"/>
          <w:szCs w:val="24"/>
        </w:rPr>
      </w:pPr>
    </w:p>
    <w:p w:rsidR="00EF153B" w:rsidRPr="00740C06" w:rsidRDefault="00EF153B"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Servicios generales en rastros</w:t>
      </w:r>
      <w:r w:rsidR="00FC2366" w:rsidRPr="00740C06">
        <w:rPr>
          <w:rFonts w:ascii="Century Gothic" w:eastAsia="Century Gothic" w:hAnsi="Century Gothic" w:cs="Century Gothic"/>
          <w:sz w:val="24"/>
          <w:szCs w:val="24"/>
        </w:rPr>
        <w:t>.</w:t>
      </w:r>
    </w:p>
    <w:p w:rsidR="00EF153B" w:rsidRPr="00740C06" w:rsidRDefault="00EF153B" w:rsidP="00740C06">
      <w:pPr>
        <w:pStyle w:val="Prrafodelista"/>
        <w:spacing w:after="0" w:line="360" w:lineRule="auto"/>
        <w:rPr>
          <w:rFonts w:ascii="Century Gothic" w:eastAsia="Century Gothic" w:hAnsi="Century Gothic" w:cs="Century Gothic"/>
          <w:sz w:val="24"/>
          <w:szCs w:val="24"/>
        </w:rPr>
      </w:pPr>
    </w:p>
    <w:p w:rsidR="00EF153B" w:rsidRPr="00740C06" w:rsidRDefault="007B704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Legalización</w:t>
      </w:r>
      <w:r w:rsidR="005115BF" w:rsidRPr="00740C06">
        <w:rPr>
          <w:rFonts w:ascii="Century Gothic" w:eastAsia="Century Gothic" w:hAnsi="Century Gothic" w:cs="Century Gothic"/>
          <w:sz w:val="24"/>
          <w:szCs w:val="24"/>
        </w:rPr>
        <w:t xml:space="preserve"> de firmas, certificación </w:t>
      </w:r>
      <w:r w:rsidRPr="00740C06">
        <w:rPr>
          <w:rFonts w:ascii="Century Gothic" w:eastAsia="Century Gothic" w:hAnsi="Century Gothic" w:cs="Century Gothic"/>
          <w:sz w:val="24"/>
          <w:szCs w:val="24"/>
        </w:rPr>
        <w:t>y expedición de documentos municipales.</w:t>
      </w:r>
    </w:p>
    <w:p w:rsidR="007B7045" w:rsidRPr="00740C06" w:rsidRDefault="007B7045" w:rsidP="00740C06">
      <w:pPr>
        <w:pStyle w:val="Prrafodelista"/>
        <w:spacing w:after="0" w:line="360" w:lineRule="auto"/>
        <w:rPr>
          <w:rFonts w:ascii="Century Gothic" w:eastAsia="Century Gothic" w:hAnsi="Century Gothic" w:cs="Century Gothic"/>
          <w:sz w:val="24"/>
          <w:szCs w:val="24"/>
        </w:rPr>
      </w:pPr>
    </w:p>
    <w:p w:rsidR="007B7045" w:rsidRPr="00740C06" w:rsidRDefault="007B7045"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lastRenderedPageBreak/>
        <w:t xml:space="preserve">Ocupación de la </w:t>
      </w:r>
      <w:r w:rsidR="00444D0B" w:rsidRPr="00740C06">
        <w:rPr>
          <w:rFonts w:ascii="Century Gothic" w:eastAsia="Century Gothic" w:hAnsi="Century Gothic" w:cs="Century Gothic"/>
          <w:sz w:val="24"/>
          <w:szCs w:val="24"/>
        </w:rPr>
        <w:t>vía</w:t>
      </w:r>
      <w:r w:rsidRPr="00740C06">
        <w:rPr>
          <w:rFonts w:ascii="Century Gothic" w:eastAsia="Century Gothic" w:hAnsi="Century Gothic" w:cs="Century Gothic"/>
          <w:sz w:val="24"/>
          <w:szCs w:val="24"/>
        </w:rPr>
        <w:t xml:space="preserve"> pública.</w:t>
      </w:r>
    </w:p>
    <w:p w:rsidR="007B7045" w:rsidRPr="00740C06" w:rsidRDefault="007B7045" w:rsidP="00740C06">
      <w:pPr>
        <w:pStyle w:val="Prrafodelista"/>
        <w:spacing w:after="0" w:line="360" w:lineRule="auto"/>
        <w:rPr>
          <w:rFonts w:ascii="Century Gothic" w:eastAsia="Century Gothic" w:hAnsi="Century Gothic" w:cs="Century Gothic"/>
          <w:sz w:val="24"/>
          <w:szCs w:val="24"/>
        </w:rPr>
      </w:pPr>
    </w:p>
    <w:p w:rsidR="007B7045" w:rsidRPr="0066671E" w:rsidRDefault="000E21B1"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Prestación del servicio de vigilancia especial.</w:t>
      </w:r>
    </w:p>
    <w:p w:rsidR="000E21B1" w:rsidRPr="00740C06" w:rsidRDefault="000E21B1" w:rsidP="00740C06">
      <w:pPr>
        <w:pStyle w:val="Prrafodelista"/>
        <w:spacing w:after="0" w:line="360" w:lineRule="auto"/>
        <w:rPr>
          <w:rFonts w:ascii="Century Gothic" w:eastAsia="Century Gothic" w:hAnsi="Century Gothic" w:cs="Century Gothic"/>
          <w:sz w:val="24"/>
          <w:szCs w:val="24"/>
        </w:rPr>
      </w:pPr>
    </w:p>
    <w:p w:rsidR="000E21B1" w:rsidRPr="00740C06" w:rsidRDefault="000E21B1"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 xml:space="preserve">Uso de la </w:t>
      </w:r>
      <w:r w:rsidR="00444D0B" w:rsidRPr="00740C06">
        <w:rPr>
          <w:rFonts w:ascii="Century Gothic" w:eastAsia="Century Gothic" w:hAnsi="Century Gothic" w:cs="Century Gothic"/>
          <w:sz w:val="24"/>
          <w:szCs w:val="24"/>
        </w:rPr>
        <w:t>vía</w:t>
      </w:r>
      <w:r w:rsidRPr="00740C06">
        <w:rPr>
          <w:rFonts w:ascii="Century Gothic" w:eastAsia="Century Gothic" w:hAnsi="Century Gothic" w:cs="Century Gothic"/>
          <w:sz w:val="24"/>
          <w:szCs w:val="24"/>
        </w:rPr>
        <w:t xml:space="preserve"> </w:t>
      </w:r>
      <w:r w:rsidR="00EB2E6E" w:rsidRPr="00740C06">
        <w:rPr>
          <w:rFonts w:ascii="Century Gothic" w:eastAsia="Century Gothic" w:hAnsi="Century Gothic" w:cs="Century Gothic"/>
          <w:sz w:val="24"/>
          <w:szCs w:val="24"/>
        </w:rPr>
        <w:t xml:space="preserve">pública por vendedores ambulantes o comerciantes con puestos fijos </w:t>
      </w:r>
      <w:r w:rsidR="00444D0B" w:rsidRPr="00740C06">
        <w:rPr>
          <w:rFonts w:ascii="Century Gothic" w:eastAsia="Century Gothic" w:hAnsi="Century Gothic" w:cs="Century Gothic"/>
          <w:sz w:val="24"/>
          <w:szCs w:val="24"/>
        </w:rPr>
        <w:t>o semifijos.</w:t>
      </w:r>
    </w:p>
    <w:p w:rsidR="00444D0B" w:rsidRPr="00740C06" w:rsidRDefault="00444D0B" w:rsidP="00740C06">
      <w:pPr>
        <w:pStyle w:val="Prrafodelista"/>
        <w:spacing w:after="0" w:line="360" w:lineRule="auto"/>
        <w:rPr>
          <w:rFonts w:ascii="Century Gothic" w:eastAsia="Century Gothic" w:hAnsi="Century Gothic" w:cs="Century Gothic"/>
          <w:sz w:val="24"/>
          <w:szCs w:val="24"/>
        </w:rPr>
      </w:pPr>
    </w:p>
    <w:p w:rsidR="00444D0B" w:rsidRPr="00740C06" w:rsidRDefault="00444D0B"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Cementerios y servicios funerarios.</w:t>
      </w:r>
    </w:p>
    <w:p w:rsidR="00444D0B" w:rsidRPr="00740C06" w:rsidRDefault="00444D0B" w:rsidP="00740C06">
      <w:pPr>
        <w:pStyle w:val="Prrafodelista"/>
        <w:spacing w:after="0" w:line="360" w:lineRule="auto"/>
        <w:rPr>
          <w:rFonts w:ascii="Century Gothic" w:eastAsia="Century Gothic" w:hAnsi="Century Gothic" w:cs="Century Gothic"/>
          <w:sz w:val="24"/>
          <w:szCs w:val="24"/>
        </w:rPr>
      </w:pPr>
    </w:p>
    <w:p w:rsidR="00444D0B" w:rsidRPr="00740C06" w:rsidRDefault="0066671E"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0A6ED5" w:rsidRPr="00740C06">
        <w:rPr>
          <w:rFonts w:ascii="Century Gothic" w:eastAsia="Century Gothic" w:hAnsi="Century Gothic" w:cs="Century Gothic"/>
          <w:sz w:val="24"/>
          <w:szCs w:val="24"/>
        </w:rPr>
        <w:t xml:space="preserve">Por licencias para apertura y funcionamiento de </w:t>
      </w:r>
      <w:r w:rsidR="00693A50" w:rsidRPr="00740C06">
        <w:rPr>
          <w:rFonts w:ascii="Century Gothic" w:eastAsia="Century Gothic" w:hAnsi="Century Gothic" w:cs="Century Gothic"/>
          <w:sz w:val="24"/>
          <w:szCs w:val="24"/>
        </w:rPr>
        <w:t xml:space="preserve">negocios comerciales; vendedores ambulantes </w:t>
      </w:r>
      <w:r w:rsidR="004D38A0" w:rsidRPr="00740C06">
        <w:rPr>
          <w:rFonts w:ascii="Century Gothic" w:eastAsia="Century Gothic" w:hAnsi="Century Gothic" w:cs="Century Gothic"/>
          <w:sz w:val="24"/>
          <w:szCs w:val="24"/>
        </w:rPr>
        <w:t>y artesanos a domicilio.</w:t>
      </w:r>
    </w:p>
    <w:p w:rsidR="004D38A0" w:rsidRPr="00740C06" w:rsidRDefault="004D38A0" w:rsidP="00740C06">
      <w:pPr>
        <w:pStyle w:val="Prrafodelista"/>
        <w:spacing w:after="0" w:line="360" w:lineRule="auto"/>
        <w:rPr>
          <w:rFonts w:ascii="Century Gothic" w:eastAsia="Century Gothic" w:hAnsi="Century Gothic" w:cs="Century Gothic"/>
          <w:sz w:val="24"/>
          <w:szCs w:val="24"/>
        </w:rPr>
      </w:pPr>
    </w:p>
    <w:p w:rsidR="004D38A0" w:rsidRPr="00740C06" w:rsidRDefault="0066671E" w:rsidP="00740C06">
      <w:pPr>
        <w:pStyle w:val="Prrafodelista"/>
        <w:numPr>
          <w:ilvl w:val="0"/>
          <w:numId w:val="5"/>
        </w:num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4D38A0" w:rsidRPr="00740C06">
        <w:rPr>
          <w:rFonts w:ascii="Century Gothic" w:eastAsia="Century Gothic" w:hAnsi="Century Gothic" w:cs="Century Gothic"/>
          <w:sz w:val="24"/>
          <w:szCs w:val="24"/>
        </w:rPr>
        <w:t>Por fijación de anuncios y propaganda comercial.</w:t>
      </w:r>
    </w:p>
    <w:p w:rsidR="004D38A0" w:rsidRPr="00740C06" w:rsidRDefault="004D38A0" w:rsidP="00740C06">
      <w:pPr>
        <w:pStyle w:val="Prrafodelista"/>
        <w:spacing w:after="0" w:line="360" w:lineRule="auto"/>
        <w:rPr>
          <w:rFonts w:ascii="Century Gothic" w:eastAsia="Century Gothic" w:hAnsi="Century Gothic" w:cs="Century Gothic"/>
          <w:sz w:val="24"/>
          <w:szCs w:val="24"/>
        </w:rPr>
      </w:pPr>
    </w:p>
    <w:p w:rsidR="004D38A0" w:rsidRPr="0066671E" w:rsidRDefault="008423AE"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Por inspecció</w:t>
      </w:r>
      <w:r w:rsidR="00F12F70" w:rsidRPr="0066671E">
        <w:rPr>
          <w:rFonts w:ascii="Century Gothic" w:eastAsia="Century Gothic" w:hAnsi="Century Gothic" w:cs="Century Gothic"/>
          <w:bCs/>
          <w:sz w:val="24"/>
          <w:szCs w:val="24"/>
        </w:rPr>
        <w:t xml:space="preserve">n </w:t>
      </w:r>
      <w:r w:rsidR="00C17F04" w:rsidRPr="0066671E">
        <w:rPr>
          <w:rFonts w:ascii="Century Gothic" w:eastAsia="Century Gothic" w:hAnsi="Century Gothic" w:cs="Century Gothic"/>
          <w:bCs/>
          <w:sz w:val="24"/>
          <w:szCs w:val="24"/>
        </w:rPr>
        <w:t xml:space="preserve">anual </w:t>
      </w:r>
      <w:r w:rsidR="00F12F70" w:rsidRPr="0066671E">
        <w:rPr>
          <w:rFonts w:ascii="Century Gothic" w:eastAsia="Century Gothic" w:hAnsi="Century Gothic" w:cs="Century Gothic"/>
          <w:bCs/>
          <w:sz w:val="24"/>
          <w:szCs w:val="24"/>
        </w:rPr>
        <w:t>de</w:t>
      </w:r>
      <w:r w:rsidRPr="0066671E">
        <w:rPr>
          <w:rFonts w:ascii="Century Gothic" w:eastAsia="Century Gothic" w:hAnsi="Century Gothic" w:cs="Century Gothic"/>
          <w:bCs/>
          <w:sz w:val="24"/>
          <w:szCs w:val="24"/>
        </w:rPr>
        <w:t xml:space="preserve"> establecimientos</w:t>
      </w:r>
      <w:r w:rsidR="00D7654B" w:rsidRPr="0066671E">
        <w:rPr>
          <w:rFonts w:ascii="Century Gothic" w:eastAsia="Century Gothic" w:hAnsi="Century Gothic" w:cs="Century Gothic"/>
          <w:bCs/>
          <w:sz w:val="24"/>
          <w:szCs w:val="24"/>
        </w:rPr>
        <w:t xml:space="preserve"> </w:t>
      </w:r>
      <w:r w:rsidR="00E9737C" w:rsidRPr="0066671E">
        <w:rPr>
          <w:rFonts w:ascii="Century Gothic" w:eastAsia="Century Gothic" w:hAnsi="Century Gothic" w:cs="Century Gothic"/>
          <w:bCs/>
          <w:sz w:val="24"/>
          <w:szCs w:val="24"/>
        </w:rPr>
        <w:t>con</w:t>
      </w:r>
      <w:r w:rsidR="00D7654B" w:rsidRPr="0066671E">
        <w:rPr>
          <w:rFonts w:ascii="Century Gothic" w:eastAsia="Century Gothic" w:hAnsi="Century Gothic" w:cs="Century Gothic"/>
          <w:bCs/>
          <w:sz w:val="24"/>
          <w:szCs w:val="24"/>
        </w:rPr>
        <w:t xml:space="preserve"> giros </w:t>
      </w:r>
      <w:r w:rsidR="00E9737C" w:rsidRPr="0066671E">
        <w:rPr>
          <w:rFonts w:ascii="Century Gothic" w:eastAsia="Century Gothic" w:hAnsi="Century Gothic" w:cs="Century Gothic"/>
          <w:bCs/>
          <w:sz w:val="24"/>
          <w:szCs w:val="24"/>
        </w:rPr>
        <w:t>de</w:t>
      </w:r>
      <w:r w:rsidR="00D7654B" w:rsidRPr="0066671E">
        <w:rPr>
          <w:rFonts w:ascii="Century Gothic" w:eastAsia="Century Gothic" w:hAnsi="Century Gothic" w:cs="Century Gothic"/>
          <w:bCs/>
          <w:sz w:val="24"/>
          <w:szCs w:val="24"/>
        </w:rPr>
        <w:t xml:space="preserve"> venta y consumo de bebidas alcohólicas</w:t>
      </w:r>
      <w:r w:rsidR="005917D8" w:rsidRPr="0066671E">
        <w:rPr>
          <w:rFonts w:ascii="Century Gothic" w:eastAsia="Century Gothic" w:hAnsi="Century Gothic" w:cs="Century Gothic"/>
          <w:bCs/>
          <w:sz w:val="24"/>
          <w:szCs w:val="24"/>
        </w:rPr>
        <w:t xml:space="preserve"> o la prestación de servicios que </w:t>
      </w:r>
      <w:r w:rsidR="001424A5" w:rsidRPr="0066671E">
        <w:rPr>
          <w:rFonts w:ascii="Century Gothic" w:eastAsia="Century Gothic" w:hAnsi="Century Gothic" w:cs="Century Gothic"/>
          <w:bCs/>
          <w:sz w:val="24"/>
          <w:szCs w:val="24"/>
        </w:rPr>
        <w:t>incluyan el expendio de dichas bebidas</w:t>
      </w:r>
      <w:r w:rsidR="00C17F04" w:rsidRPr="0066671E">
        <w:rPr>
          <w:rFonts w:ascii="Century Gothic" w:eastAsia="Century Gothic" w:hAnsi="Century Gothic" w:cs="Century Gothic"/>
          <w:bCs/>
          <w:sz w:val="24"/>
          <w:szCs w:val="24"/>
        </w:rPr>
        <w:t>.</w:t>
      </w:r>
      <w:r w:rsidR="001424A5" w:rsidRPr="0066671E">
        <w:rPr>
          <w:rFonts w:ascii="Century Gothic" w:eastAsia="Century Gothic" w:hAnsi="Century Gothic" w:cs="Century Gothic"/>
          <w:bCs/>
          <w:sz w:val="24"/>
          <w:szCs w:val="24"/>
        </w:rPr>
        <w:t xml:space="preserve"> </w:t>
      </w:r>
      <w:r w:rsidR="00C17F04" w:rsidRPr="0066671E">
        <w:rPr>
          <w:rFonts w:ascii="Century Gothic" w:eastAsia="Century Gothic" w:hAnsi="Century Gothic" w:cs="Century Gothic"/>
          <w:bCs/>
          <w:sz w:val="24"/>
          <w:szCs w:val="24"/>
        </w:rPr>
        <w:t>C</w:t>
      </w:r>
      <w:r w:rsidR="001424A5" w:rsidRPr="0066671E">
        <w:rPr>
          <w:rFonts w:ascii="Century Gothic" w:eastAsia="Century Gothic" w:hAnsi="Century Gothic" w:cs="Century Gothic"/>
          <w:bCs/>
          <w:sz w:val="24"/>
          <w:szCs w:val="24"/>
        </w:rPr>
        <w:t xml:space="preserve">uando se realice </w:t>
      </w:r>
      <w:r w:rsidR="00B44E14" w:rsidRPr="0066671E">
        <w:rPr>
          <w:rFonts w:ascii="Century Gothic" w:eastAsia="Century Gothic" w:hAnsi="Century Gothic" w:cs="Century Gothic"/>
          <w:bCs/>
          <w:sz w:val="24"/>
          <w:szCs w:val="24"/>
        </w:rPr>
        <w:t xml:space="preserve">cualquier modificación al inmueble que ocupan los </w:t>
      </w:r>
      <w:r w:rsidR="008770FA" w:rsidRPr="0066671E">
        <w:rPr>
          <w:rFonts w:ascii="Century Gothic" w:eastAsia="Century Gothic" w:hAnsi="Century Gothic" w:cs="Century Gothic"/>
          <w:bCs/>
          <w:sz w:val="24"/>
          <w:szCs w:val="24"/>
        </w:rPr>
        <w:t>establecimientos antes mencionados, independientemente de</w:t>
      </w:r>
      <w:r w:rsidR="00DF03EE" w:rsidRPr="0066671E">
        <w:rPr>
          <w:rFonts w:ascii="Century Gothic" w:eastAsia="Century Gothic" w:hAnsi="Century Gothic" w:cs="Century Gothic"/>
          <w:bCs/>
          <w:sz w:val="24"/>
          <w:szCs w:val="24"/>
        </w:rPr>
        <w:t>l tiempo transcurrido se deberán solicitar las inspecciones correspondientes.</w:t>
      </w:r>
    </w:p>
    <w:p w:rsidR="001D3B39" w:rsidRPr="0066671E" w:rsidRDefault="001D3B39" w:rsidP="00740C06">
      <w:pPr>
        <w:pStyle w:val="Prrafodelista"/>
        <w:spacing w:after="0" w:line="360" w:lineRule="auto"/>
        <w:rPr>
          <w:rFonts w:ascii="Century Gothic" w:eastAsia="Century Gothic" w:hAnsi="Century Gothic" w:cs="Century Gothic"/>
          <w:sz w:val="24"/>
          <w:szCs w:val="24"/>
        </w:rPr>
      </w:pPr>
    </w:p>
    <w:p w:rsidR="001D3B39" w:rsidRPr="00740C06" w:rsidRDefault="001D3B39"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Por los servicios públicos siguientes:</w:t>
      </w:r>
    </w:p>
    <w:p w:rsidR="001D3B39" w:rsidRPr="00740C06" w:rsidRDefault="001D3B39" w:rsidP="00740C06">
      <w:pPr>
        <w:pStyle w:val="Prrafodelista"/>
        <w:spacing w:after="0" w:line="360" w:lineRule="auto"/>
        <w:rPr>
          <w:rFonts w:ascii="Century Gothic" w:eastAsia="Century Gothic" w:hAnsi="Century Gothic" w:cs="Century Gothic"/>
          <w:sz w:val="24"/>
          <w:szCs w:val="24"/>
        </w:rPr>
      </w:pPr>
    </w:p>
    <w:p w:rsidR="001D3B39" w:rsidRPr="00740C06" w:rsidRDefault="00625DDE" w:rsidP="00740C06">
      <w:pPr>
        <w:pStyle w:val="Prrafodelista"/>
        <w:numPr>
          <w:ilvl w:val="1"/>
          <w:numId w:val="5"/>
        </w:numPr>
        <w:spacing w:after="0" w:line="360" w:lineRule="auto"/>
        <w:ind w:left="1418"/>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Derechos de alumbrado público</w:t>
      </w:r>
      <w:r w:rsidR="00065CA4" w:rsidRPr="00740C06">
        <w:rPr>
          <w:rFonts w:ascii="Century Gothic" w:eastAsia="Century Gothic" w:hAnsi="Century Gothic" w:cs="Century Gothic"/>
          <w:sz w:val="24"/>
          <w:szCs w:val="24"/>
        </w:rPr>
        <w:t>:</w:t>
      </w:r>
    </w:p>
    <w:p w:rsidR="00DE5F2E" w:rsidRPr="00740C06" w:rsidRDefault="00DE5F2E" w:rsidP="00740C06">
      <w:pPr>
        <w:pStyle w:val="Prrafodelista"/>
        <w:spacing w:after="0" w:line="360" w:lineRule="auto"/>
        <w:ind w:left="1418"/>
        <w:jc w:val="both"/>
        <w:rPr>
          <w:rFonts w:ascii="Century Gothic" w:eastAsia="Century Gothic" w:hAnsi="Century Gothic" w:cs="Century Gothic"/>
          <w:sz w:val="24"/>
          <w:szCs w:val="24"/>
        </w:rPr>
      </w:pPr>
    </w:p>
    <w:p w:rsidR="00DE5F2E" w:rsidRPr="0066671E"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Es objeto de este derecho, el servicio de alumbrado público que el municipio presta en bienes de uso común, las plazas, calles, avenidas, paseos y parques públicos existentes en el municipio;</w:t>
      </w:r>
    </w:p>
    <w:p w:rsidR="00DE5F2E" w:rsidRPr="0066671E" w:rsidRDefault="00DE5F2E" w:rsidP="00740C06">
      <w:pPr>
        <w:pStyle w:val="Prrafodelista"/>
        <w:spacing w:after="0" w:line="360" w:lineRule="auto"/>
        <w:ind w:left="2160"/>
        <w:rPr>
          <w:rFonts w:ascii="Century Gothic" w:eastAsia="Century Gothic" w:hAnsi="Century Gothic" w:cs="Century Gothic"/>
          <w:bCs/>
          <w:sz w:val="24"/>
          <w:szCs w:val="24"/>
        </w:rPr>
      </w:pPr>
    </w:p>
    <w:p w:rsidR="00DE5F2E" w:rsidRPr="0066671E"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Son sujetos de este derecho, las personas o instancias propietarias o poseedoras de predios, ya sean urbanos, semiurbanos o rústicos, ubicados en el área territorial del municipio.</w:t>
      </w:r>
      <w:r w:rsidR="00065CA4" w:rsidRPr="0066671E">
        <w:rPr>
          <w:rFonts w:ascii="Century Gothic" w:eastAsia="Century Gothic" w:hAnsi="Century Gothic" w:cs="Century Gothic"/>
          <w:bCs/>
          <w:sz w:val="24"/>
          <w:szCs w:val="24"/>
        </w:rPr>
        <w:t xml:space="preserve"> </w:t>
      </w:r>
      <w:r w:rsidRPr="0066671E">
        <w:rPr>
          <w:rFonts w:ascii="Century Gothic" w:eastAsia="Century Gothic" w:hAnsi="Century Gothic" w:cs="Century Gothic"/>
          <w:bCs/>
          <w:sz w:val="24"/>
          <w:szCs w:val="24"/>
        </w:rPr>
        <w:t>El derecho de alumbrado público se liquidará</w:t>
      </w:r>
      <w:r w:rsidR="00065CA4" w:rsidRPr="0066671E">
        <w:rPr>
          <w:rFonts w:ascii="Century Gothic" w:eastAsia="Century Gothic" w:hAnsi="Century Gothic" w:cs="Century Gothic"/>
          <w:bCs/>
          <w:sz w:val="24"/>
          <w:szCs w:val="24"/>
        </w:rPr>
        <w:t xml:space="preserve"> </w:t>
      </w:r>
      <w:r w:rsidRPr="0066671E">
        <w:rPr>
          <w:rFonts w:ascii="Century Gothic" w:eastAsia="Century Gothic" w:hAnsi="Century Gothic" w:cs="Century Gothic"/>
          <w:bCs/>
          <w:sz w:val="24"/>
          <w:szCs w:val="24"/>
        </w:rPr>
        <w:t>bimestralmente o, en su caso, mensualmente.</w:t>
      </w:r>
    </w:p>
    <w:p w:rsidR="00DE5F2E" w:rsidRPr="0066671E" w:rsidRDefault="00DE5F2E" w:rsidP="00740C06">
      <w:pPr>
        <w:pStyle w:val="Prrafodelista"/>
        <w:spacing w:after="0" w:line="360" w:lineRule="auto"/>
        <w:ind w:left="2160"/>
        <w:rPr>
          <w:rFonts w:ascii="Century Gothic" w:eastAsia="Century Gothic" w:hAnsi="Century Gothic" w:cs="Century Gothic"/>
          <w:bCs/>
          <w:sz w:val="24"/>
          <w:szCs w:val="24"/>
        </w:rPr>
      </w:pPr>
    </w:p>
    <w:p w:rsidR="00281531" w:rsidRPr="0066671E"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El pago se realizará, para las personas o instancias usuarias de la Comisión Federal de Electricidad en el recibo que ésta expida, simultáneamente con el pago del consumo de energía eléctrica, en el que se indicará la cuota correspondiente.</w:t>
      </w:r>
    </w:p>
    <w:p w:rsidR="00281531" w:rsidRPr="0066671E" w:rsidRDefault="00281531" w:rsidP="00740C06">
      <w:pPr>
        <w:pStyle w:val="Prrafodelista"/>
        <w:spacing w:after="0" w:line="360" w:lineRule="auto"/>
        <w:ind w:left="2160"/>
        <w:jc w:val="both"/>
        <w:rPr>
          <w:rFonts w:ascii="Century Gothic" w:eastAsia="Century Gothic" w:hAnsi="Century Gothic" w:cs="Century Gothic"/>
          <w:bCs/>
          <w:sz w:val="24"/>
          <w:szCs w:val="24"/>
        </w:rPr>
      </w:pPr>
    </w:p>
    <w:p w:rsidR="00DE5F2E" w:rsidRDefault="00DE5F2E" w:rsidP="00740C06">
      <w:pPr>
        <w:pStyle w:val="Prrafodelista"/>
        <w:numPr>
          <w:ilvl w:val="2"/>
          <w:numId w:val="7"/>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lastRenderedPageBreak/>
        <w:t>Para las personas o instancias contribuyentes que no son usuarios de la Comisión Federal de Electricidad, el pago se efectuará en la Tesorería Municipal.</w:t>
      </w:r>
    </w:p>
    <w:p w:rsidR="00B42F36" w:rsidRPr="0066671E" w:rsidRDefault="00B42F36" w:rsidP="00B42F36">
      <w:pPr>
        <w:pStyle w:val="Prrafodelista"/>
        <w:spacing w:after="0" w:line="360" w:lineRule="auto"/>
        <w:ind w:left="2160"/>
        <w:jc w:val="both"/>
        <w:rPr>
          <w:rFonts w:ascii="Century Gothic" w:eastAsia="Century Gothic" w:hAnsi="Century Gothic" w:cs="Century Gothic"/>
          <w:bCs/>
          <w:sz w:val="24"/>
          <w:szCs w:val="24"/>
        </w:rPr>
      </w:pPr>
    </w:p>
    <w:p w:rsidR="00DE5F2E" w:rsidRPr="00740C06" w:rsidRDefault="00065CA4" w:rsidP="00740C06">
      <w:pPr>
        <w:pStyle w:val="Prrafodelista"/>
        <w:numPr>
          <w:ilvl w:val="1"/>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Por los servicios de aseo, recolección y transporte de basura</w:t>
      </w:r>
    </w:p>
    <w:p w:rsidR="00065CA4" w:rsidRPr="00740C06" w:rsidRDefault="00065CA4" w:rsidP="00740C06">
      <w:pPr>
        <w:pStyle w:val="Prrafodelista"/>
        <w:spacing w:after="0" w:line="360" w:lineRule="auto"/>
        <w:ind w:left="1440"/>
        <w:jc w:val="both"/>
        <w:rPr>
          <w:rFonts w:ascii="Century Gothic" w:eastAsia="Century Gothic" w:hAnsi="Century Gothic" w:cs="Century Gothic"/>
          <w:sz w:val="24"/>
          <w:szCs w:val="24"/>
        </w:rPr>
      </w:pPr>
    </w:p>
    <w:p w:rsidR="00065CA4" w:rsidRPr="0066671E" w:rsidRDefault="00065CA4" w:rsidP="00740C06">
      <w:pPr>
        <w:pStyle w:val="Prrafodelista"/>
        <w:numPr>
          <w:ilvl w:val="2"/>
          <w:numId w:val="8"/>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Son objeto de este derecho, el aseo de los lugares de uso común, la recolección y transporte de basura. Son sujetos del mismo los detentadores por cualquier título, de los bienes inmuebles ubicados dentro del territorio del Municipio, donde se preste el servicio y responsables solidarios los propietarios.</w:t>
      </w:r>
    </w:p>
    <w:p w:rsidR="00146E65" w:rsidRPr="0066671E" w:rsidRDefault="00146E65" w:rsidP="00740C06">
      <w:pPr>
        <w:pStyle w:val="Prrafodelista"/>
        <w:spacing w:after="0" w:line="360" w:lineRule="auto"/>
        <w:ind w:left="2160"/>
        <w:jc w:val="both"/>
        <w:rPr>
          <w:rFonts w:ascii="Century Gothic" w:eastAsia="Century Gothic" w:hAnsi="Century Gothic" w:cs="Century Gothic"/>
          <w:bCs/>
          <w:sz w:val="24"/>
          <w:szCs w:val="24"/>
        </w:rPr>
      </w:pPr>
    </w:p>
    <w:p w:rsidR="00065CA4" w:rsidRPr="0066671E" w:rsidRDefault="00065CA4" w:rsidP="00740C06">
      <w:pPr>
        <w:pStyle w:val="Prrafodelista"/>
        <w:numPr>
          <w:ilvl w:val="2"/>
          <w:numId w:val="8"/>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Se exceptúa de lo anterior, a los particulares que depositen residuos sólidos en los lugares que al efecto establezca la autoridad municipal, por sus propios medios, con cargo a su propio peculio y que su actividad no sea con fines lucrativos.</w:t>
      </w:r>
    </w:p>
    <w:p w:rsidR="00065CA4" w:rsidRPr="0066671E" w:rsidRDefault="00065CA4" w:rsidP="00740C06">
      <w:pPr>
        <w:pStyle w:val="Prrafodelista"/>
        <w:spacing w:after="0" w:line="360" w:lineRule="auto"/>
        <w:ind w:left="2160"/>
        <w:jc w:val="both"/>
        <w:rPr>
          <w:rFonts w:ascii="Century Gothic" w:eastAsia="Century Gothic" w:hAnsi="Century Gothic" w:cs="Century Gothic"/>
          <w:sz w:val="24"/>
          <w:szCs w:val="24"/>
        </w:rPr>
      </w:pPr>
    </w:p>
    <w:p w:rsidR="00DE5F2E" w:rsidRPr="0066671E" w:rsidRDefault="00146E65" w:rsidP="00740C06">
      <w:pPr>
        <w:pStyle w:val="Prrafodelista"/>
        <w:numPr>
          <w:ilvl w:val="1"/>
          <w:numId w:val="5"/>
        </w:num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Por servicio de Protección Civil</w:t>
      </w:r>
    </w:p>
    <w:p w:rsidR="00110A73" w:rsidRPr="00740C06" w:rsidRDefault="00110A73" w:rsidP="00740C06">
      <w:pPr>
        <w:pStyle w:val="Prrafodelista"/>
        <w:spacing w:after="0" w:line="360" w:lineRule="auto"/>
        <w:ind w:left="1440"/>
        <w:jc w:val="both"/>
        <w:rPr>
          <w:rFonts w:ascii="Century Gothic" w:eastAsia="Century Gothic" w:hAnsi="Century Gothic" w:cs="Century Gothic"/>
          <w:b/>
          <w:sz w:val="24"/>
          <w:szCs w:val="24"/>
        </w:rPr>
      </w:pPr>
    </w:p>
    <w:p w:rsidR="00110A73" w:rsidRPr="0066671E" w:rsidRDefault="00110A73" w:rsidP="00740C06">
      <w:pPr>
        <w:pStyle w:val="Prrafodelista"/>
        <w:numPr>
          <w:ilvl w:val="2"/>
          <w:numId w:val="9"/>
        </w:num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lastRenderedPageBreak/>
        <w:t xml:space="preserve">Son objeto de este derecho, los servicios que preste el Departamento de </w:t>
      </w:r>
      <w:r w:rsidR="00B74E9B" w:rsidRPr="0066671E">
        <w:rPr>
          <w:rFonts w:ascii="Century Gothic" w:eastAsia="Century Gothic" w:hAnsi="Century Gothic" w:cs="Century Gothic"/>
          <w:sz w:val="24"/>
          <w:szCs w:val="24"/>
        </w:rPr>
        <w:t>Protección Civil</w:t>
      </w:r>
      <w:r w:rsidRPr="0066671E">
        <w:rPr>
          <w:rFonts w:ascii="Century Gothic" w:eastAsia="Century Gothic" w:hAnsi="Century Gothic" w:cs="Century Gothic"/>
          <w:sz w:val="24"/>
          <w:szCs w:val="24"/>
        </w:rPr>
        <w:t>, para investigar y dictaminar, la causa de los siniestros y la inspección sobre el cumplimiento de las medidas de prevención y seguridad, que establezcan las disposiciones legales a solicitud de parte interesada; así como la intervención en siniestros tratándose de comercios e industrias.</w:t>
      </w:r>
    </w:p>
    <w:p w:rsidR="00ED1CCB" w:rsidRPr="009C53E4" w:rsidRDefault="00ED1CCB" w:rsidP="00740C06">
      <w:pPr>
        <w:pStyle w:val="Prrafodelista"/>
        <w:spacing w:after="0" w:line="360" w:lineRule="auto"/>
        <w:ind w:left="1440"/>
        <w:jc w:val="both"/>
        <w:rPr>
          <w:rFonts w:ascii="Century Gothic" w:eastAsia="Century Gothic" w:hAnsi="Century Gothic" w:cs="Century Gothic"/>
          <w:sz w:val="20"/>
          <w:szCs w:val="20"/>
        </w:rPr>
      </w:pPr>
    </w:p>
    <w:p w:rsidR="007E1FFB" w:rsidRPr="0066671E" w:rsidRDefault="007E1FFB" w:rsidP="00740C06">
      <w:pPr>
        <w:pStyle w:val="Prrafodelista"/>
        <w:numPr>
          <w:ilvl w:val="1"/>
          <w:numId w:val="5"/>
        </w:numPr>
        <w:spacing w:after="0" w:line="360" w:lineRule="auto"/>
        <w:ind w:left="2160" w:hanging="1080"/>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Agua potable y saneamiento, alcantarillado sanitario, tratamiento y disposición de sus aguas residuales; para la prestación de estos servicios se estará a lo establecido y estipulado en la Ley del Agua del Estado de Chihuahua, en cuanto a las estructuras de sus órganos de gobierno, vigilancia, funcionamiento, operación, desarrollo y control.</w:t>
      </w:r>
    </w:p>
    <w:p w:rsidR="00ED1CCB" w:rsidRPr="009C53E4" w:rsidRDefault="00ED1CCB" w:rsidP="00740C06">
      <w:pPr>
        <w:spacing w:after="0" w:line="360" w:lineRule="auto"/>
        <w:rPr>
          <w:rFonts w:ascii="Century Gothic" w:eastAsia="Century Gothic" w:hAnsi="Century Gothic" w:cs="Century Gothic"/>
          <w:sz w:val="20"/>
          <w:szCs w:val="20"/>
        </w:rPr>
      </w:pPr>
    </w:p>
    <w:p w:rsidR="00ED1CCB" w:rsidRPr="0066671E" w:rsidRDefault="00ED1CCB"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 xml:space="preserve">Por licencia, permiso o verificación de establecimientos o locales que cuenten con </w:t>
      </w:r>
      <w:r w:rsidR="008A049C" w:rsidRPr="0066671E">
        <w:rPr>
          <w:rFonts w:ascii="Century Gothic" w:eastAsia="Century Gothic" w:hAnsi="Century Gothic" w:cs="Century Gothic"/>
          <w:bCs/>
          <w:sz w:val="24"/>
          <w:szCs w:val="24"/>
        </w:rPr>
        <w:t>máquinas</w:t>
      </w:r>
      <w:r w:rsidRPr="0066671E">
        <w:rPr>
          <w:rFonts w:ascii="Century Gothic" w:eastAsia="Century Gothic" w:hAnsi="Century Gothic" w:cs="Century Gothic"/>
          <w:bCs/>
          <w:sz w:val="24"/>
          <w:szCs w:val="24"/>
        </w:rPr>
        <w:t xml:space="preserve"> de videojuegos, rockolas, mesas de billar, juegos mecánicos, eléctricos o de cualquier tipo.</w:t>
      </w:r>
    </w:p>
    <w:p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rsidR="009C377C" w:rsidRPr="0066671E" w:rsidRDefault="009C377C"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Por la utilización de áreas públicas municipales y uso de suelo por instalaciones subterráneas y líneas de conducción, televisión y otras.</w:t>
      </w:r>
    </w:p>
    <w:p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rsidR="009C377C" w:rsidRPr="0066671E" w:rsidRDefault="009C377C"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lastRenderedPageBreak/>
        <w:t>Por las cuotas de recuperación en eventos.</w:t>
      </w:r>
    </w:p>
    <w:p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rsidR="009C377C" w:rsidRPr="0066671E" w:rsidRDefault="009C377C"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Por los servicios prestados por los organismos descentralizados, de conformidad con el reglamento o norma de carácter general que al efecto dicte el H. Ayuntamiento.</w:t>
      </w:r>
    </w:p>
    <w:p w:rsidR="009C377C" w:rsidRPr="009C53E4" w:rsidRDefault="009C377C" w:rsidP="00740C06">
      <w:pPr>
        <w:pStyle w:val="Prrafodelista"/>
        <w:spacing w:after="0" w:line="360" w:lineRule="auto"/>
        <w:rPr>
          <w:rFonts w:ascii="Century Gothic" w:eastAsia="Century Gothic" w:hAnsi="Century Gothic" w:cs="Century Gothic"/>
          <w:bCs/>
          <w:sz w:val="20"/>
          <w:szCs w:val="20"/>
        </w:rPr>
      </w:pPr>
    </w:p>
    <w:p w:rsidR="009C377C" w:rsidRPr="0066671E" w:rsidRDefault="009C377C" w:rsidP="00740C06">
      <w:pPr>
        <w:pStyle w:val="Prrafodelista"/>
        <w:numPr>
          <w:ilvl w:val="0"/>
          <w:numId w:val="5"/>
        </w:numPr>
        <w:spacing w:after="0" w:line="360" w:lineRule="auto"/>
        <w:jc w:val="both"/>
        <w:rPr>
          <w:rFonts w:ascii="Century Gothic" w:eastAsia="Century Gothic" w:hAnsi="Century Gothic" w:cs="Century Gothic"/>
          <w:bCs/>
          <w:sz w:val="24"/>
          <w:szCs w:val="24"/>
        </w:rPr>
      </w:pPr>
      <w:r w:rsidRPr="0066671E">
        <w:rPr>
          <w:rFonts w:ascii="Century Gothic" w:eastAsia="Century Gothic" w:hAnsi="Century Gothic" w:cs="Century Gothic"/>
          <w:bCs/>
          <w:sz w:val="24"/>
          <w:szCs w:val="24"/>
        </w:rPr>
        <w:t>Por la elaboración de avalúos de predios particulares, motivo de la donación municipal causada por acciones urbanas de fraccionamientos fuera del polígono objeto del proyecto.</w:t>
      </w:r>
    </w:p>
    <w:p w:rsidR="00897D1A" w:rsidRPr="009C53E4" w:rsidRDefault="00897D1A" w:rsidP="00740C06">
      <w:pPr>
        <w:pStyle w:val="Prrafodelista"/>
        <w:spacing w:after="0" w:line="360" w:lineRule="auto"/>
        <w:rPr>
          <w:rFonts w:ascii="Century Gothic" w:eastAsia="Century Gothic" w:hAnsi="Century Gothic" w:cs="Century Gothic"/>
          <w:sz w:val="20"/>
          <w:szCs w:val="20"/>
        </w:rPr>
      </w:pPr>
    </w:p>
    <w:p w:rsidR="00897D1A" w:rsidRPr="00740C06" w:rsidRDefault="00897D1A"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sz w:val="24"/>
          <w:szCs w:val="24"/>
        </w:rPr>
        <w:t>Permiso de uso de suelo para instalación de plantas solares fotovo</w:t>
      </w:r>
      <w:r w:rsidRPr="00740C06">
        <w:rPr>
          <w:rFonts w:ascii="Century Gothic" w:eastAsia="Century Gothic" w:hAnsi="Century Gothic" w:cs="Century Gothic"/>
          <w:sz w:val="24"/>
          <w:szCs w:val="24"/>
        </w:rPr>
        <w:t>ltaicas y/o similares en zona urbana y rural.</w:t>
      </w:r>
    </w:p>
    <w:p w:rsidR="009C377C" w:rsidRPr="009C53E4" w:rsidRDefault="009C377C" w:rsidP="00740C06">
      <w:pPr>
        <w:pStyle w:val="Prrafodelista"/>
        <w:spacing w:after="0" w:line="360" w:lineRule="auto"/>
        <w:rPr>
          <w:rFonts w:ascii="Century Gothic" w:eastAsia="Century Gothic" w:hAnsi="Century Gothic" w:cs="Century Gothic"/>
          <w:sz w:val="20"/>
          <w:szCs w:val="20"/>
          <w:highlight w:val="yellow"/>
        </w:rPr>
      </w:pPr>
    </w:p>
    <w:p w:rsidR="009C377C" w:rsidRPr="00740C06" w:rsidRDefault="009C377C" w:rsidP="00740C06">
      <w:pPr>
        <w:pStyle w:val="Prrafodelista"/>
        <w:numPr>
          <w:ilvl w:val="0"/>
          <w:numId w:val="5"/>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Los demás que establezca la presente Ley.</w:t>
      </w:r>
    </w:p>
    <w:p w:rsidR="001D4204" w:rsidRPr="009C53E4" w:rsidRDefault="001D4204" w:rsidP="00740C06">
      <w:pPr>
        <w:spacing w:after="0" w:line="360" w:lineRule="auto"/>
        <w:jc w:val="both"/>
        <w:rPr>
          <w:rFonts w:ascii="Century Gothic" w:eastAsia="Century Gothic" w:hAnsi="Century Gothic" w:cs="Century Gothic"/>
          <w:sz w:val="20"/>
          <w:szCs w:val="20"/>
        </w:rPr>
      </w:pPr>
    </w:p>
    <w:p w:rsidR="009C377C" w:rsidRPr="00740C06" w:rsidRDefault="009C377C"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Para el cobro de los derechos ind</w:t>
      </w:r>
      <w:r w:rsidR="0066671E">
        <w:rPr>
          <w:rFonts w:ascii="Century Gothic" w:eastAsia="Century Gothic" w:hAnsi="Century Gothic" w:cs="Century Gothic"/>
          <w:sz w:val="24"/>
          <w:szCs w:val="24"/>
        </w:rPr>
        <w:t>icados, el municipio se ajustará</w:t>
      </w:r>
      <w:r w:rsidRPr="00740C06">
        <w:rPr>
          <w:rFonts w:ascii="Century Gothic" w:eastAsia="Century Gothic" w:hAnsi="Century Gothic" w:cs="Century Gothic"/>
          <w:sz w:val="24"/>
          <w:szCs w:val="24"/>
        </w:rPr>
        <w:t xml:space="preserve"> a la tarifa aprobada para el ejercicio fiscal 2020.</w:t>
      </w:r>
    </w:p>
    <w:p w:rsidR="00D070D6" w:rsidRPr="00740C06" w:rsidRDefault="00D070D6" w:rsidP="00740C06">
      <w:pPr>
        <w:pStyle w:val="Prrafodelista"/>
        <w:spacing w:after="0" w:line="360" w:lineRule="auto"/>
        <w:ind w:left="1134"/>
        <w:jc w:val="both"/>
        <w:rPr>
          <w:rFonts w:ascii="Century Gothic" w:eastAsia="Century Gothic" w:hAnsi="Century Gothic" w:cs="Century Gothic"/>
          <w:sz w:val="24"/>
          <w:szCs w:val="24"/>
        </w:rPr>
      </w:pPr>
    </w:p>
    <w:p w:rsidR="001D4204" w:rsidRPr="00740C06" w:rsidRDefault="001D420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9C53E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IV</w:t>
      </w:r>
    </w:p>
    <w:p w:rsidR="001D4204" w:rsidRDefault="001D420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PRODUCTOS</w:t>
      </w:r>
    </w:p>
    <w:p w:rsidR="0066671E" w:rsidRPr="009C53E4" w:rsidRDefault="0066671E" w:rsidP="00740C06">
      <w:pPr>
        <w:spacing w:after="0" w:line="360" w:lineRule="auto"/>
        <w:jc w:val="center"/>
        <w:rPr>
          <w:rFonts w:ascii="Century Gothic" w:eastAsia="Century Gothic" w:hAnsi="Century Gothic" w:cs="Century Gothic"/>
          <w:b/>
          <w:bCs/>
          <w:sz w:val="20"/>
          <w:szCs w:val="20"/>
        </w:rPr>
      </w:pPr>
    </w:p>
    <w:p w:rsidR="001D4204" w:rsidRPr="00740C06" w:rsidRDefault="0066671E" w:rsidP="00740C06">
      <w:pPr>
        <w:spacing w:after="0" w:line="360" w:lineRule="auto"/>
        <w:jc w:val="both"/>
        <w:rPr>
          <w:rFonts w:ascii="Century Gothic" w:eastAsia="Century Gothic" w:hAnsi="Century Gothic" w:cs="Century Gothic"/>
          <w:sz w:val="24"/>
          <w:szCs w:val="24"/>
        </w:rPr>
      </w:pPr>
      <w:r w:rsidRPr="0066671E">
        <w:rPr>
          <w:rFonts w:ascii="Century Gothic" w:eastAsia="Century Gothic" w:hAnsi="Century Gothic" w:cs="Century Gothic"/>
          <w:b/>
          <w:sz w:val="24"/>
          <w:szCs w:val="24"/>
        </w:rPr>
        <w:t>Art</w:t>
      </w:r>
      <w:r>
        <w:rPr>
          <w:rFonts w:ascii="Century Gothic" w:eastAsia="Century Gothic" w:hAnsi="Century Gothic" w:cs="Century Gothic"/>
          <w:b/>
          <w:sz w:val="24"/>
          <w:szCs w:val="24"/>
        </w:rPr>
        <w:t>í</w:t>
      </w:r>
      <w:r w:rsidRPr="0066671E">
        <w:rPr>
          <w:rFonts w:ascii="Century Gothic" w:eastAsia="Century Gothic" w:hAnsi="Century Gothic" w:cs="Century Gothic"/>
          <w:b/>
          <w:sz w:val="24"/>
          <w:szCs w:val="24"/>
        </w:rPr>
        <w:t>culo 21</w:t>
      </w:r>
      <w:r w:rsidR="001D4204" w:rsidRPr="0066671E">
        <w:rPr>
          <w:rFonts w:ascii="Century Gothic" w:eastAsia="Century Gothic" w:hAnsi="Century Gothic" w:cs="Century Gothic"/>
          <w:b/>
          <w:sz w:val="24"/>
          <w:szCs w:val="24"/>
        </w:rPr>
        <w:t>.</w:t>
      </w:r>
      <w:r w:rsidR="001D4204" w:rsidRPr="00740C06">
        <w:rPr>
          <w:rFonts w:ascii="Century Gothic" w:eastAsia="Century Gothic" w:hAnsi="Century Gothic" w:cs="Century Gothic"/>
          <w:sz w:val="24"/>
          <w:szCs w:val="24"/>
        </w:rPr>
        <w:t>- Son productos los ingresos por contraprestaciones por los servicios que preste el Estado en sus funciones de derecho privado.</w:t>
      </w:r>
    </w:p>
    <w:p w:rsidR="001D4204" w:rsidRDefault="001D4204"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lastRenderedPageBreak/>
        <w:t>Se percibirán ingresos clasificados como productos los siguientes conceptos:</w:t>
      </w:r>
    </w:p>
    <w:p w:rsidR="0024444E" w:rsidRPr="00740C06" w:rsidRDefault="0024444E" w:rsidP="00740C06">
      <w:pPr>
        <w:spacing w:after="0" w:line="360" w:lineRule="auto"/>
        <w:jc w:val="both"/>
        <w:rPr>
          <w:rFonts w:ascii="Century Gothic" w:eastAsia="Century Gothic" w:hAnsi="Century Gothic" w:cs="Century Gothic"/>
          <w:sz w:val="24"/>
          <w:szCs w:val="24"/>
        </w:rPr>
      </w:pPr>
    </w:p>
    <w:p w:rsidR="00B52E23" w:rsidRPr="00740C06" w:rsidRDefault="001D4204" w:rsidP="00740C06">
      <w:pPr>
        <w:pStyle w:val="Prrafodelista"/>
        <w:numPr>
          <w:ilvl w:val="0"/>
          <w:numId w:val="10"/>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Por la enajenación, arrendamiento o explotación de bienes propiedad del Municipio de Galeana.</w:t>
      </w:r>
    </w:p>
    <w:p w:rsidR="00B52E23" w:rsidRPr="00740C06" w:rsidRDefault="00B52E23" w:rsidP="00740C06">
      <w:pPr>
        <w:pStyle w:val="Prrafodelista"/>
        <w:spacing w:after="0" w:line="360" w:lineRule="auto"/>
        <w:jc w:val="both"/>
        <w:rPr>
          <w:rFonts w:ascii="Century Gothic" w:eastAsia="Century Gothic" w:hAnsi="Century Gothic" w:cs="Century Gothic"/>
          <w:sz w:val="24"/>
          <w:szCs w:val="24"/>
        </w:rPr>
      </w:pPr>
    </w:p>
    <w:p w:rsidR="001D4204" w:rsidRPr="00740C06" w:rsidRDefault="001D4204" w:rsidP="00740C06">
      <w:pPr>
        <w:pStyle w:val="Prrafodelista"/>
        <w:numPr>
          <w:ilvl w:val="0"/>
          <w:numId w:val="10"/>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Rendimientos financieros.</w:t>
      </w:r>
    </w:p>
    <w:p w:rsidR="001D6A40" w:rsidRPr="00740C06" w:rsidRDefault="001D6A40" w:rsidP="00740C06">
      <w:pPr>
        <w:spacing w:after="0" w:line="360" w:lineRule="auto"/>
        <w:jc w:val="center"/>
        <w:rPr>
          <w:rFonts w:ascii="Century Gothic" w:eastAsia="Century Gothic" w:hAnsi="Century Gothic" w:cs="Century Gothic"/>
          <w:b/>
          <w:bCs/>
          <w:sz w:val="24"/>
          <w:szCs w:val="24"/>
        </w:rPr>
      </w:pPr>
    </w:p>
    <w:p w:rsidR="00077B55" w:rsidRPr="00740C06" w:rsidRDefault="00077B5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9C53E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p>
    <w:p w:rsidR="00077B55" w:rsidRPr="00740C06" w:rsidRDefault="00077B5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APROVECHAMIENTOS</w:t>
      </w:r>
    </w:p>
    <w:p w:rsidR="000B1CCA" w:rsidRDefault="000B1CCA" w:rsidP="00740C06">
      <w:pPr>
        <w:spacing w:after="0" w:line="360" w:lineRule="auto"/>
        <w:jc w:val="both"/>
        <w:rPr>
          <w:rFonts w:ascii="Century Gothic" w:eastAsia="Century Gothic" w:hAnsi="Century Gothic" w:cs="Century Gothic"/>
          <w:b/>
          <w:bCs/>
          <w:sz w:val="24"/>
          <w:szCs w:val="24"/>
        </w:rPr>
      </w:pPr>
    </w:p>
    <w:p w:rsidR="00077B55" w:rsidRPr="000B1CCA" w:rsidRDefault="0034507C"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Artículo</w:t>
      </w:r>
      <w:r w:rsidR="001D6A40" w:rsidRPr="00740C06">
        <w:rPr>
          <w:rFonts w:ascii="Century Gothic" w:eastAsia="Century Gothic" w:hAnsi="Century Gothic" w:cs="Century Gothic"/>
          <w:b/>
          <w:bCs/>
          <w:sz w:val="24"/>
          <w:szCs w:val="24"/>
        </w:rPr>
        <w:t xml:space="preserve"> 2</w:t>
      </w:r>
      <w:r w:rsidR="000B1CCA">
        <w:rPr>
          <w:rFonts w:ascii="Century Gothic" w:eastAsia="Century Gothic" w:hAnsi="Century Gothic" w:cs="Century Gothic"/>
          <w:b/>
          <w:bCs/>
          <w:sz w:val="24"/>
          <w:szCs w:val="24"/>
        </w:rPr>
        <w:t>2</w:t>
      </w:r>
      <w:r w:rsidR="00077B55" w:rsidRPr="00740C06">
        <w:rPr>
          <w:rFonts w:ascii="Century Gothic" w:eastAsia="Century Gothic" w:hAnsi="Century Gothic" w:cs="Century Gothic"/>
          <w:b/>
          <w:bCs/>
          <w:sz w:val="24"/>
          <w:szCs w:val="24"/>
        </w:rPr>
        <w:t xml:space="preserve">.- </w:t>
      </w:r>
      <w:r w:rsidR="00077B55" w:rsidRPr="000B1CCA">
        <w:rPr>
          <w:rFonts w:ascii="Century Gothic" w:eastAsia="Century Gothic" w:hAnsi="Century Gothic" w:cs="Century Gothic"/>
          <w:bCs/>
          <w:sz w:val="24"/>
          <w:szCs w:val="24"/>
        </w:rPr>
        <w:t>Son aprovechamientos los ingresos que se perciben por funciones de derecho público, provenientes de multas e indemnizaciones no fiscales, reintegros, juegos y sorteos, donativos, entre otros:</w:t>
      </w:r>
    </w:p>
    <w:p w:rsidR="000B1CCA" w:rsidRDefault="000B1CCA" w:rsidP="000B1CCA">
      <w:pPr>
        <w:pStyle w:val="Prrafodelista"/>
        <w:spacing w:after="0" w:line="360" w:lineRule="auto"/>
        <w:jc w:val="both"/>
        <w:rPr>
          <w:rFonts w:ascii="Century Gothic" w:eastAsia="Century Gothic" w:hAnsi="Century Gothic" w:cs="Century Gothic"/>
          <w:sz w:val="24"/>
          <w:szCs w:val="24"/>
        </w:rPr>
      </w:pPr>
    </w:p>
    <w:p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0B1CCA">
        <w:rPr>
          <w:rFonts w:ascii="Century Gothic" w:eastAsia="Century Gothic" w:hAnsi="Century Gothic" w:cs="Century Gothic"/>
          <w:sz w:val="24"/>
          <w:szCs w:val="24"/>
        </w:rPr>
        <w:t>Multas</w:t>
      </w:r>
    </w:p>
    <w:p w:rsidR="00077B55" w:rsidRPr="00740C06"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Recargos</w:t>
      </w:r>
    </w:p>
    <w:p w:rsidR="00077B55" w:rsidRPr="00740C06" w:rsidRDefault="00077B55"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Gastos de ejecución</w:t>
      </w:r>
    </w:p>
    <w:p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Donativos, cooperaciones, herencias, legados y subsidios</w:t>
      </w:r>
    </w:p>
    <w:p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Indemnizaciones</w:t>
      </w:r>
    </w:p>
    <w:p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 xml:space="preserve">Interés por </w:t>
      </w:r>
      <w:r w:rsidR="00F23125" w:rsidRPr="000B1CCA">
        <w:rPr>
          <w:rFonts w:ascii="Century Gothic" w:eastAsia="Century Gothic" w:hAnsi="Century Gothic" w:cs="Century Gothic"/>
          <w:bCs/>
          <w:sz w:val="24"/>
          <w:szCs w:val="24"/>
        </w:rPr>
        <w:t>prórroga</w:t>
      </w:r>
      <w:r w:rsidRPr="000B1CCA">
        <w:rPr>
          <w:rFonts w:ascii="Century Gothic" w:eastAsia="Century Gothic" w:hAnsi="Century Gothic" w:cs="Century Gothic"/>
          <w:bCs/>
          <w:sz w:val="24"/>
          <w:szCs w:val="24"/>
        </w:rPr>
        <w:t xml:space="preserve"> para el pago de créditos fiscales</w:t>
      </w:r>
    </w:p>
    <w:p w:rsidR="00077B55" w:rsidRPr="000B1CCA" w:rsidRDefault="00077B55"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Multas administrativas federales no fiscales</w:t>
      </w:r>
    </w:p>
    <w:p w:rsidR="00077B55" w:rsidRPr="000B1CCA" w:rsidRDefault="00B12E93"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lastRenderedPageBreak/>
        <w:t>Recuperación de obras y vialidades</w:t>
      </w:r>
    </w:p>
    <w:p w:rsidR="00B12E93" w:rsidRPr="000B1CCA" w:rsidRDefault="00483AF9"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Aprovechamientos diversos</w:t>
      </w:r>
    </w:p>
    <w:p w:rsidR="00483AF9" w:rsidRPr="000B1CCA" w:rsidRDefault="00483AF9" w:rsidP="00740C06">
      <w:pPr>
        <w:pStyle w:val="Prrafodelista"/>
        <w:numPr>
          <w:ilvl w:val="0"/>
          <w:numId w:val="11"/>
        </w:numPr>
        <w:spacing w:after="0" w:line="360" w:lineRule="auto"/>
        <w:jc w:val="both"/>
        <w:rPr>
          <w:rFonts w:ascii="Century Gothic" w:eastAsia="Century Gothic" w:hAnsi="Century Gothic" w:cs="Century Gothic"/>
          <w:bCs/>
          <w:sz w:val="24"/>
          <w:szCs w:val="24"/>
        </w:rPr>
      </w:pPr>
      <w:r w:rsidRPr="000B1CCA">
        <w:rPr>
          <w:rFonts w:ascii="Century Gothic" w:eastAsia="Century Gothic" w:hAnsi="Century Gothic" w:cs="Century Gothic"/>
          <w:bCs/>
          <w:sz w:val="24"/>
          <w:szCs w:val="24"/>
        </w:rPr>
        <w:t>Reintegros al presupuesto de egresos</w:t>
      </w:r>
    </w:p>
    <w:p w:rsidR="00483AF9" w:rsidRPr="00740C06" w:rsidRDefault="00483AF9" w:rsidP="00740C06">
      <w:pPr>
        <w:pStyle w:val="Prrafodelista"/>
        <w:numPr>
          <w:ilvl w:val="0"/>
          <w:numId w:val="11"/>
        </w:numPr>
        <w:spacing w:after="0" w:line="360" w:lineRule="auto"/>
        <w:jc w:val="both"/>
        <w:rPr>
          <w:rFonts w:ascii="Century Gothic" w:eastAsia="Century Gothic" w:hAnsi="Century Gothic" w:cs="Century Gothic"/>
          <w:sz w:val="24"/>
          <w:szCs w:val="24"/>
        </w:rPr>
      </w:pPr>
      <w:r w:rsidRPr="000B1CCA">
        <w:rPr>
          <w:rFonts w:ascii="Century Gothic" w:eastAsia="Century Gothic" w:hAnsi="Century Gothic" w:cs="Century Gothic"/>
          <w:sz w:val="24"/>
          <w:szCs w:val="24"/>
        </w:rPr>
        <w:t xml:space="preserve">Cualquier otro ingreso no clasificado como impuesto, contribución </w:t>
      </w:r>
      <w:r w:rsidRPr="00740C06">
        <w:rPr>
          <w:rFonts w:ascii="Century Gothic" w:eastAsia="Century Gothic" w:hAnsi="Century Gothic" w:cs="Century Gothic"/>
          <w:sz w:val="24"/>
          <w:szCs w:val="24"/>
        </w:rPr>
        <w:t>de mejora, derecho, producto participación o aportación.</w:t>
      </w:r>
    </w:p>
    <w:p w:rsidR="00077B55" w:rsidRPr="0024444E" w:rsidRDefault="00077B55" w:rsidP="00740C06">
      <w:pPr>
        <w:spacing w:after="0" w:line="360" w:lineRule="auto"/>
        <w:jc w:val="both"/>
        <w:rPr>
          <w:rFonts w:ascii="Century Gothic" w:eastAsia="Century Gothic" w:hAnsi="Century Gothic" w:cs="Century Gothic"/>
          <w:sz w:val="20"/>
          <w:szCs w:val="20"/>
        </w:rPr>
      </w:pPr>
    </w:p>
    <w:p w:rsidR="00483AF9" w:rsidRPr="00740C06" w:rsidRDefault="00483AF9"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11E5B">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r w:rsidR="001A6E65" w:rsidRPr="00740C06">
        <w:rPr>
          <w:rFonts w:ascii="Century Gothic" w:eastAsia="Century Gothic" w:hAnsi="Century Gothic" w:cs="Century Gothic"/>
          <w:b/>
          <w:bCs/>
          <w:sz w:val="24"/>
          <w:szCs w:val="24"/>
        </w:rPr>
        <w:t>I</w:t>
      </w:r>
    </w:p>
    <w:p w:rsidR="00483AF9" w:rsidRDefault="00483AF9"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PARTICIPACIONES</w:t>
      </w:r>
    </w:p>
    <w:p w:rsidR="000B1CCA" w:rsidRPr="0024444E" w:rsidRDefault="000B1CCA" w:rsidP="0024444E">
      <w:pPr>
        <w:spacing w:after="0" w:line="240" w:lineRule="auto"/>
        <w:jc w:val="center"/>
        <w:rPr>
          <w:rFonts w:ascii="Century Gothic" w:eastAsia="Century Gothic" w:hAnsi="Century Gothic" w:cs="Century Gothic"/>
          <w:b/>
          <w:bCs/>
          <w:sz w:val="20"/>
          <w:szCs w:val="20"/>
        </w:rPr>
      </w:pPr>
    </w:p>
    <w:p w:rsidR="000B1CCA" w:rsidRDefault="001D6A40" w:rsidP="000B1CCA">
      <w:pPr>
        <w:spacing w:line="360" w:lineRule="auto"/>
        <w:jc w:val="both"/>
        <w:rPr>
          <w:rFonts w:ascii="Century Gothic" w:hAnsi="Century Gothic" w:cs="Arial"/>
          <w:sz w:val="24"/>
          <w:szCs w:val="24"/>
        </w:rPr>
      </w:pPr>
      <w:r w:rsidRPr="000B1CCA">
        <w:rPr>
          <w:rFonts w:ascii="Century Gothic" w:eastAsia="Century Gothic" w:hAnsi="Century Gothic" w:cs="Century Gothic"/>
          <w:b/>
          <w:sz w:val="24"/>
          <w:szCs w:val="24"/>
        </w:rPr>
        <w:t>Art</w:t>
      </w:r>
      <w:r w:rsidR="000B1CCA">
        <w:rPr>
          <w:rFonts w:ascii="Century Gothic" w:eastAsia="Century Gothic" w:hAnsi="Century Gothic" w:cs="Century Gothic"/>
          <w:b/>
          <w:sz w:val="24"/>
          <w:szCs w:val="24"/>
        </w:rPr>
        <w:t>í</w:t>
      </w:r>
      <w:r w:rsidRPr="000B1CCA">
        <w:rPr>
          <w:rFonts w:ascii="Century Gothic" w:eastAsia="Century Gothic" w:hAnsi="Century Gothic" w:cs="Century Gothic"/>
          <w:b/>
          <w:sz w:val="24"/>
          <w:szCs w:val="24"/>
        </w:rPr>
        <w:t>culo 2</w:t>
      </w:r>
      <w:r w:rsidR="000B1CCA" w:rsidRPr="000B1CCA">
        <w:rPr>
          <w:rFonts w:ascii="Century Gothic" w:eastAsia="Century Gothic" w:hAnsi="Century Gothic" w:cs="Century Gothic"/>
          <w:b/>
          <w:sz w:val="24"/>
          <w:szCs w:val="24"/>
        </w:rPr>
        <w:t>3</w:t>
      </w:r>
      <w:r w:rsidR="00483AF9" w:rsidRPr="000B1CCA">
        <w:rPr>
          <w:rFonts w:ascii="Century Gothic" w:eastAsia="Century Gothic" w:hAnsi="Century Gothic" w:cs="Century Gothic"/>
          <w:b/>
          <w:sz w:val="24"/>
          <w:szCs w:val="24"/>
        </w:rPr>
        <w:t>.-</w:t>
      </w:r>
      <w:r w:rsidR="00483AF9" w:rsidRPr="00740C06">
        <w:rPr>
          <w:rFonts w:ascii="Century Gothic" w:eastAsia="Century Gothic" w:hAnsi="Century Gothic" w:cs="Century Gothic"/>
          <w:sz w:val="24"/>
          <w:szCs w:val="24"/>
        </w:rPr>
        <w:t xml:space="preserve"> </w:t>
      </w:r>
      <w:r w:rsidR="000B1CCA" w:rsidRPr="00AF1F81">
        <w:rPr>
          <w:rFonts w:ascii="Century Gothic" w:hAnsi="Century Gothic" w:cs="Arial"/>
          <w:sz w:val="24"/>
          <w:szCs w:val="24"/>
        </w:rPr>
        <w:t>Las que corresponden al Municipio, de conformidad con las leyes federales y locales que las establezcan y resulten de aplicar los procedimientos de distribución a que se refieren el Capít</w:t>
      </w:r>
      <w:r w:rsidR="000B1CCA">
        <w:rPr>
          <w:rFonts w:ascii="Century Gothic" w:hAnsi="Century Gothic" w:cs="Arial"/>
          <w:sz w:val="24"/>
          <w:szCs w:val="24"/>
        </w:rPr>
        <w:t>ulo I “</w:t>
      </w:r>
      <w:r w:rsidR="000B1CCA" w:rsidRPr="00AF1F81">
        <w:rPr>
          <w:rFonts w:ascii="Century Gothic" w:hAnsi="Century Gothic" w:cs="Arial"/>
          <w:sz w:val="24"/>
          <w:szCs w:val="24"/>
        </w:rPr>
        <w:t>De las participaciones de los Estados, Municipios y Distrit</w:t>
      </w:r>
      <w:r w:rsidR="000B1CCA">
        <w:rPr>
          <w:rFonts w:ascii="Century Gothic" w:hAnsi="Century Gothic" w:cs="Arial"/>
          <w:sz w:val="24"/>
          <w:szCs w:val="24"/>
        </w:rPr>
        <w:t>o Federal en Ingresos Federales”</w:t>
      </w:r>
      <w:r w:rsidR="000B1CCA" w:rsidRPr="00AF1F81">
        <w:rPr>
          <w:rFonts w:ascii="Century Gothic" w:hAnsi="Century Gothic" w:cs="Arial"/>
          <w:sz w:val="24"/>
          <w:szCs w:val="24"/>
        </w:rPr>
        <w:t>, de la Ley de Coordinación Fiscal</w:t>
      </w:r>
      <w:r w:rsidR="000B1CCA">
        <w:rPr>
          <w:rFonts w:ascii="Century Gothic" w:hAnsi="Century Gothic" w:cs="Arial"/>
          <w:sz w:val="24"/>
          <w:szCs w:val="24"/>
        </w:rPr>
        <w:t>; y el Titulo Cuarto “</w:t>
      </w:r>
      <w:r w:rsidR="000B1CCA" w:rsidRPr="00AF1F81">
        <w:rPr>
          <w:rFonts w:ascii="Century Gothic" w:hAnsi="Century Gothic" w:cs="Arial"/>
          <w:sz w:val="24"/>
          <w:szCs w:val="24"/>
        </w:rPr>
        <w:t>Del Sistema Estatal de Participaciones de Aportaciones</w:t>
      </w:r>
      <w:r w:rsidR="000B1CCA">
        <w:rPr>
          <w:rFonts w:ascii="Century Gothic" w:hAnsi="Century Gothic" w:cs="Arial"/>
          <w:sz w:val="24"/>
          <w:szCs w:val="24"/>
        </w:rPr>
        <w:t>”, Capítulo I, “</w:t>
      </w:r>
      <w:r w:rsidR="000B1CCA" w:rsidRPr="00AF1F81">
        <w:rPr>
          <w:rFonts w:ascii="Century Gothic" w:hAnsi="Century Gothic" w:cs="Arial"/>
          <w:sz w:val="24"/>
          <w:szCs w:val="24"/>
        </w:rPr>
        <w:t>Del Sistema Estatal de Participaci</w:t>
      </w:r>
      <w:r w:rsidR="000B1CCA">
        <w:rPr>
          <w:rFonts w:ascii="Century Gothic" w:hAnsi="Century Gothic" w:cs="Arial"/>
          <w:sz w:val="24"/>
          <w:szCs w:val="24"/>
        </w:rPr>
        <w:t>ones”</w:t>
      </w:r>
      <w:r w:rsidR="000B1CCA" w:rsidRPr="00AF1F81">
        <w:rPr>
          <w:rFonts w:ascii="Century Gothic" w:hAnsi="Century Gothic" w:cs="Arial"/>
          <w:sz w:val="24"/>
          <w:szCs w:val="24"/>
        </w:rPr>
        <w:t>,</w:t>
      </w:r>
      <w:r w:rsidR="000B1CCA">
        <w:rPr>
          <w:rFonts w:ascii="Century Gothic" w:hAnsi="Century Gothic" w:cs="Arial"/>
          <w:sz w:val="24"/>
          <w:szCs w:val="24"/>
        </w:rPr>
        <w:t xml:space="preserve"> </w:t>
      </w:r>
      <w:r w:rsidR="000B1CCA" w:rsidRPr="00AF1F81">
        <w:rPr>
          <w:rFonts w:ascii="Century Gothic" w:hAnsi="Century Gothic" w:cs="Arial"/>
          <w:sz w:val="24"/>
          <w:szCs w:val="24"/>
        </w:rPr>
        <w:t>de la Ley de Coordinación Fiscal del Estado de Chihuahua y sus Municipios, siendo los coeficientes de distribución sobre el producto total, para el Ejercicio de 2020, los siguientes:</w:t>
      </w:r>
    </w:p>
    <w:p w:rsidR="00B11E5B" w:rsidRPr="00B11E5B" w:rsidRDefault="00B11E5B" w:rsidP="000B1CCA">
      <w:pPr>
        <w:spacing w:line="360" w:lineRule="auto"/>
        <w:jc w:val="both"/>
        <w:rPr>
          <w:rFonts w:ascii="Century Gothic" w:hAnsi="Century Gothic" w:cs="Arial"/>
          <w:sz w:val="4"/>
          <w:szCs w:val="4"/>
        </w:rPr>
      </w:pPr>
    </w:p>
    <w:tbl>
      <w:tblPr>
        <w:tblW w:w="0" w:type="auto"/>
        <w:tblInd w:w="70" w:type="dxa"/>
        <w:tblCellMar>
          <w:left w:w="70" w:type="dxa"/>
          <w:right w:w="70" w:type="dxa"/>
        </w:tblCellMar>
        <w:tblLook w:val="0000" w:firstRow="0" w:lastRow="0" w:firstColumn="0" w:lastColumn="0" w:noHBand="0" w:noVBand="0"/>
      </w:tblPr>
      <w:tblGrid>
        <w:gridCol w:w="4410"/>
        <w:gridCol w:w="4498"/>
      </w:tblGrid>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t>Galeana</w:t>
            </w:r>
          </w:p>
        </w:tc>
        <w:tc>
          <w:tcPr>
            <w:tcW w:w="4498" w:type="dxa"/>
            <w:shd w:val="clear" w:color="auto" w:fill="auto"/>
            <w:vAlign w:val="center"/>
          </w:tcPr>
          <w:p w:rsidR="000B1CCA" w:rsidRPr="0007303A" w:rsidRDefault="000B1CCA" w:rsidP="00C13ED1">
            <w:pPr>
              <w:spacing w:line="360" w:lineRule="auto"/>
              <w:jc w:val="center"/>
              <w:rPr>
                <w:rFonts w:ascii="Century Gothic" w:hAnsi="Century Gothic" w:cs="Arial"/>
                <w:b/>
                <w:bCs/>
                <w:sz w:val="24"/>
                <w:szCs w:val="24"/>
                <w:lang w:val="es-ES_tradnl"/>
              </w:rPr>
            </w:pPr>
            <w:r w:rsidRPr="0007303A">
              <w:rPr>
                <w:rFonts w:ascii="Century Gothic" w:hAnsi="Century Gothic" w:cs="Arial"/>
                <w:b/>
                <w:bCs/>
                <w:sz w:val="24"/>
                <w:szCs w:val="24"/>
                <w:lang w:val="es-ES_tradnl"/>
              </w:rPr>
              <w:t>Coeficiente de Distribución</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General de Participaciones (FGP)</w:t>
            </w:r>
          </w:p>
        </w:tc>
        <w:tc>
          <w:tcPr>
            <w:tcW w:w="4498" w:type="dxa"/>
            <w:shd w:val="clear" w:color="auto" w:fill="auto"/>
            <w:vAlign w:val="center"/>
          </w:tcPr>
          <w:p w:rsidR="000B1CCA" w:rsidRPr="0007303A" w:rsidRDefault="000B1CCA" w:rsidP="009113F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4</w:t>
            </w:r>
            <w:r w:rsidR="009113F1">
              <w:rPr>
                <w:rFonts w:ascii="Century Gothic" w:hAnsi="Century Gothic" w:cs="Arial"/>
                <w:bCs/>
                <w:sz w:val="24"/>
                <w:szCs w:val="24"/>
                <w:lang w:val="es-ES_tradnl"/>
              </w:rPr>
              <w:t>10442</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lastRenderedPageBreak/>
              <w:t>Fondo de Fomento Municipal 70% (FFM)</w:t>
            </w:r>
          </w:p>
        </w:tc>
        <w:tc>
          <w:tcPr>
            <w:tcW w:w="4498" w:type="dxa"/>
            <w:shd w:val="clear" w:color="auto" w:fill="auto"/>
            <w:vAlign w:val="center"/>
          </w:tcPr>
          <w:p w:rsidR="000B1CCA" w:rsidRPr="0007303A" w:rsidRDefault="009113F1" w:rsidP="00C13ED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410442</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Fomento Municipal 30% (FFM)</w:t>
            </w:r>
          </w:p>
        </w:tc>
        <w:tc>
          <w:tcPr>
            <w:tcW w:w="4498" w:type="dxa"/>
            <w:shd w:val="clear" w:color="auto" w:fill="auto"/>
            <w:vAlign w:val="center"/>
          </w:tcPr>
          <w:p w:rsidR="000B1CCA" w:rsidRPr="0007303A" w:rsidRDefault="000B1CCA" w:rsidP="009113F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9113F1">
              <w:rPr>
                <w:rFonts w:ascii="Century Gothic" w:hAnsi="Century Gothic" w:cs="Arial"/>
                <w:bCs/>
                <w:sz w:val="24"/>
                <w:szCs w:val="24"/>
                <w:lang w:val="es-ES_tradnl"/>
              </w:rPr>
              <w:t>040</w:t>
            </w:r>
            <w:r>
              <w:rPr>
                <w:rFonts w:ascii="Century Gothic" w:hAnsi="Century Gothic" w:cs="Arial"/>
                <w:bCs/>
                <w:sz w:val="24"/>
                <w:szCs w:val="24"/>
                <w:lang w:val="es-ES_tradnl"/>
              </w:rPr>
              <w:t>6</w:t>
            </w:r>
            <w:r w:rsidR="009113F1">
              <w:rPr>
                <w:rFonts w:ascii="Century Gothic" w:hAnsi="Century Gothic" w:cs="Arial"/>
                <w:bCs/>
                <w:sz w:val="24"/>
                <w:szCs w:val="24"/>
                <w:lang w:val="es-ES_tradnl"/>
              </w:rPr>
              <w:t>28</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Impuestos Sobre Producción y Servicios en materia de cervezas, bebidas alcohólicas y tabacos labrados (IEPS)</w:t>
            </w:r>
          </w:p>
        </w:tc>
        <w:tc>
          <w:tcPr>
            <w:tcW w:w="4498" w:type="dxa"/>
            <w:shd w:val="clear" w:color="auto" w:fill="auto"/>
            <w:vAlign w:val="center"/>
          </w:tcPr>
          <w:p w:rsidR="000B1CCA" w:rsidRPr="0007303A" w:rsidRDefault="009113F1" w:rsidP="00C13ED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410442</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Fiscalización y Recaudación (FOFIR)</w:t>
            </w:r>
          </w:p>
        </w:tc>
        <w:tc>
          <w:tcPr>
            <w:tcW w:w="4498" w:type="dxa"/>
            <w:shd w:val="clear" w:color="auto" w:fill="auto"/>
            <w:vAlign w:val="center"/>
          </w:tcPr>
          <w:p w:rsidR="000B1CCA" w:rsidRPr="0007303A" w:rsidRDefault="009113F1" w:rsidP="00C13ED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410442</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Impuestos Sobre Autos Nuevos (ISAN)</w:t>
            </w:r>
          </w:p>
        </w:tc>
        <w:tc>
          <w:tcPr>
            <w:tcW w:w="4498" w:type="dxa"/>
            <w:shd w:val="clear" w:color="auto" w:fill="auto"/>
            <w:vAlign w:val="center"/>
          </w:tcPr>
          <w:p w:rsidR="000B1CCA" w:rsidRPr="0007303A" w:rsidRDefault="009113F1" w:rsidP="00C13ED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410442</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 Sobre Tenencia y Uso de Vehículos</w:t>
            </w:r>
          </w:p>
        </w:tc>
        <w:tc>
          <w:tcPr>
            <w:tcW w:w="4498" w:type="dxa"/>
            <w:shd w:val="clear" w:color="auto" w:fill="auto"/>
            <w:vAlign w:val="center"/>
          </w:tcPr>
          <w:p w:rsidR="000B1CCA" w:rsidRPr="0007303A" w:rsidRDefault="009113F1" w:rsidP="00C13ED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410442</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Participaciones de Cuotas de Gasolina y Diésel (PCG) 70%</w:t>
            </w:r>
          </w:p>
        </w:tc>
        <w:tc>
          <w:tcPr>
            <w:tcW w:w="4498" w:type="dxa"/>
            <w:shd w:val="clear" w:color="auto" w:fill="auto"/>
            <w:vAlign w:val="center"/>
          </w:tcPr>
          <w:p w:rsidR="000B1CCA" w:rsidRPr="0007303A" w:rsidRDefault="000B1CCA" w:rsidP="009113F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9113F1">
              <w:rPr>
                <w:rFonts w:ascii="Century Gothic" w:hAnsi="Century Gothic" w:cs="Arial"/>
                <w:bCs/>
                <w:sz w:val="24"/>
                <w:szCs w:val="24"/>
                <w:lang w:val="es-ES_tradnl"/>
              </w:rPr>
              <w:t>169292</w:t>
            </w:r>
          </w:p>
        </w:tc>
      </w:tr>
      <w:tr w:rsidR="000B1CCA" w:rsidRPr="0007303A" w:rsidTr="000B1CCA">
        <w:trPr>
          <w:trHeight w:val="426"/>
        </w:trPr>
        <w:tc>
          <w:tcPr>
            <w:tcW w:w="4410" w:type="dxa"/>
            <w:shd w:val="clear" w:color="auto" w:fill="auto"/>
            <w:vAlign w:val="center"/>
          </w:tcPr>
          <w:p w:rsidR="000B1CCA" w:rsidRPr="0007303A" w:rsidRDefault="000B1CCA" w:rsidP="00C13ED1">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Participaciones de Cuotas de Gasolina y Diésel (PCG) 30%</w:t>
            </w:r>
          </w:p>
        </w:tc>
        <w:tc>
          <w:tcPr>
            <w:tcW w:w="4498" w:type="dxa"/>
            <w:shd w:val="clear" w:color="auto" w:fill="auto"/>
            <w:vAlign w:val="center"/>
          </w:tcPr>
          <w:p w:rsidR="000B1CCA" w:rsidRPr="0007303A" w:rsidRDefault="000B1CCA" w:rsidP="009113F1">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9113F1">
              <w:rPr>
                <w:rFonts w:ascii="Century Gothic" w:hAnsi="Century Gothic" w:cs="Arial"/>
                <w:bCs/>
                <w:sz w:val="24"/>
                <w:szCs w:val="24"/>
                <w:lang w:val="es-ES_tradnl"/>
              </w:rPr>
              <w:t>043790</w:t>
            </w:r>
          </w:p>
        </w:tc>
      </w:tr>
    </w:tbl>
    <w:p w:rsidR="00381EE4" w:rsidRPr="00740C06" w:rsidRDefault="00381EE4" w:rsidP="00740C06">
      <w:pPr>
        <w:spacing w:after="0" w:line="360" w:lineRule="auto"/>
        <w:jc w:val="both"/>
        <w:rPr>
          <w:rFonts w:ascii="Century Gothic" w:hAnsi="Century Gothic" w:cs="Arial"/>
          <w:sz w:val="24"/>
          <w:szCs w:val="24"/>
          <w:lang w:val="es-ES_tradnl"/>
        </w:rPr>
      </w:pPr>
    </w:p>
    <w:p w:rsidR="0039425D" w:rsidRPr="00740C06" w:rsidRDefault="0039425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r w:rsidR="001A6E65" w:rsidRPr="00740C06">
        <w:rPr>
          <w:rFonts w:ascii="Century Gothic" w:eastAsia="Century Gothic" w:hAnsi="Century Gothic" w:cs="Century Gothic"/>
          <w:b/>
          <w:bCs/>
          <w:sz w:val="24"/>
          <w:szCs w:val="24"/>
        </w:rPr>
        <w:t>II</w:t>
      </w:r>
    </w:p>
    <w:p w:rsidR="0039425D" w:rsidRDefault="0039425D"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INCENT</w:t>
      </w:r>
      <w:r w:rsidR="000B1CCA">
        <w:rPr>
          <w:rFonts w:ascii="Century Gothic" w:eastAsia="Century Gothic" w:hAnsi="Century Gothic" w:cs="Century Gothic"/>
          <w:b/>
          <w:bCs/>
          <w:sz w:val="24"/>
          <w:szCs w:val="24"/>
        </w:rPr>
        <w:t>IVOS DERIVADOS DE LA COLABORACIÓ</w:t>
      </w:r>
      <w:r w:rsidRPr="00740C06">
        <w:rPr>
          <w:rFonts w:ascii="Century Gothic" w:eastAsia="Century Gothic" w:hAnsi="Century Gothic" w:cs="Century Gothic"/>
          <w:b/>
          <w:bCs/>
          <w:sz w:val="24"/>
          <w:szCs w:val="24"/>
        </w:rPr>
        <w:t>N FISCAL</w:t>
      </w:r>
    </w:p>
    <w:p w:rsidR="000B1CCA" w:rsidRPr="00740C06" w:rsidRDefault="000B1CCA" w:rsidP="00740C06">
      <w:pPr>
        <w:spacing w:after="0" w:line="360" w:lineRule="auto"/>
        <w:jc w:val="center"/>
        <w:rPr>
          <w:rFonts w:ascii="Century Gothic" w:eastAsia="Century Gothic" w:hAnsi="Century Gothic" w:cs="Century Gothic"/>
          <w:b/>
          <w:bCs/>
          <w:sz w:val="24"/>
          <w:szCs w:val="24"/>
        </w:rPr>
      </w:pPr>
    </w:p>
    <w:p w:rsidR="00BF0A9F" w:rsidRDefault="001D6A40"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Artículo 2</w:t>
      </w:r>
      <w:r w:rsidR="009113F1">
        <w:rPr>
          <w:rFonts w:ascii="Century Gothic" w:eastAsia="Century Gothic" w:hAnsi="Century Gothic" w:cs="Century Gothic"/>
          <w:b/>
          <w:bCs/>
          <w:sz w:val="24"/>
          <w:szCs w:val="24"/>
        </w:rPr>
        <w:t>4</w:t>
      </w:r>
      <w:r w:rsidR="0039425D" w:rsidRPr="00740C06">
        <w:rPr>
          <w:rFonts w:ascii="Century Gothic" w:eastAsia="Century Gothic" w:hAnsi="Century Gothic" w:cs="Century Gothic"/>
          <w:b/>
          <w:bCs/>
          <w:sz w:val="24"/>
          <w:szCs w:val="24"/>
        </w:rPr>
        <w:t xml:space="preserve">.- </w:t>
      </w:r>
      <w:r w:rsidR="00BF0A9F" w:rsidRPr="009113F1">
        <w:rPr>
          <w:rFonts w:ascii="Century Gothic" w:eastAsia="Century Gothic" w:hAnsi="Century Gothic" w:cs="Century Gothic"/>
          <w:bCs/>
          <w:sz w:val="24"/>
          <w:szCs w:val="24"/>
        </w:rPr>
        <w:t>Son los ingresos que recibe el Municipio derivado del ejercicio de facultades delegadas por la Federación mediante la celebración de convenios de colaboración administrativa en materia fiscal</w:t>
      </w:r>
      <w:r w:rsidR="008F21B1" w:rsidRPr="009113F1">
        <w:rPr>
          <w:rFonts w:ascii="Century Gothic" w:eastAsia="Century Gothic" w:hAnsi="Century Gothic" w:cs="Century Gothic"/>
          <w:bCs/>
          <w:sz w:val="24"/>
          <w:szCs w:val="24"/>
        </w:rPr>
        <w:t>:</w:t>
      </w:r>
    </w:p>
    <w:p w:rsidR="009113F1" w:rsidRPr="00740C06" w:rsidRDefault="009113F1" w:rsidP="00740C06">
      <w:pPr>
        <w:spacing w:after="0" w:line="360" w:lineRule="auto"/>
        <w:jc w:val="both"/>
        <w:rPr>
          <w:rFonts w:ascii="Century Gothic" w:eastAsia="Century Gothic" w:hAnsi="Century Gothic" w:cs="Century Gothic"/>
          <w:b/>
          <w:bCs/>
          <w:sz w:val="24"/>
          <w:szCs w:val="24"/>
        </w:rPr>
      </w:pPr>
    </w:p>
    <w:p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Tenencia o uso de vehículos</w:t>
      </w:r>
    </w:p>
    <w:p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Fondo de compensación I.S.A.N.</w:t>
      </w:r>
    </w:p>
    <w:p w:rsidR="001A6E65" w:rsidRPr="009113F1" w:rsidRDefault="001A6E65" w:rsidP="00740C06">
      <w:pPr>
        <w:pStyle w:val="Prrafodelista"/>
        <w:numPr>
          <w:ilvl w:val="0"/>
          <w:numId w:val="12"/>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Impuesto sobre automóviles nuevos</w:t>
      </w:r>
    </w:p>
    <w:p w:rsidR="001A6E65" w:rsidRPr="009113F1" w:rsidRDefault="001A6E65" w:rsidP="00740C06">
      <w:pPr>
        <w:pStyle w:val="Prrafodelista"/>
        <w:numPr>
          <w:ilvl w:val="0"/>
          <w:numId w:val="12"/>
        </w:numPr>
        <w:spacing w:after="0" w:line="360" w:lineRule="auto"/>
        <w:jc w:val="both"/>
        <w:rPr>
          <w:rFonts w:ascii="Century Gothic" w:hAnsi="Century Gothic" w:cs="Arial"/>
          <w:bCs/>
          <w:sz w:val="24"/>
          <w:szCs w:val="24"/>
          <w:lang w:val="es-ES_tradnl"/>
        </w:rPr>
      </w:pPr>
      <w:r w:rsidRPr="009113F1">
        <w:rPr>
          <w:rFonts w:ascii="Century Gothic" w:eastAsia="Century Gothic" w:hAnsi="Century Gothic" w:cs="Century Gothic"/>
          <w:bCs/>
          <w:sz w:val="24"/>
          <w:szCs w:val="24"/>
        </w:rPr>
        <w:t>Otros Incentivos económicos</w:t>
      </w:r>
    </w:p>
    <w:p w:rsidR="0085410C" w:rsidRPr="009113F1" w:rsidRDefault="0085410C" w:rsidP="00740C06">
      <w:pPr>
        <w:spacing w:after="0" w:line="360" w:lineRule="auto"/>
        <w:jc w:val="both"/>
        <w:rPr>
          <w:rFonts w:ascii="Century Gothic" w:hAnsi="Century Gothic" w:cs="Arial"/>
          <w:sz w:val="24"/>
          <w:szCs w:val="24"/>
          <w:lang w:val="es-ES_tradnl"/>
        </w:rPr>
      </w:pPr>
    </w:p>
    <w:p w:rsidR="001A6E65" w:rsidRPr="00740C06" w:rsidRDefault="0024444E"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1A6E65" w:rsidRPr="00740C06">
        <w:rPr>
          <w:rFonts w:ascii="Century Gothic" w:eastAsia="Century Gothic" w:hAnsi="Century Gothic" w:cs="Century Gothic"/>
          <w:b/>
          <w:bCs/>
          <w:sz w:val="24"/>
          <w:szCs w:val="24"/>
        </w:rPr>
        <w:t>TULO VIII</w:t>
      </w:r>
    </w:p>
    <w:p w:rsidR="001A6E65" w:rsidRPr="00740C06" w:rsidRDefault="001A6E6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APORTACIONES</w:t>
      </w:r>
    </w:p>
    <w:p w:rsidR="000B1CCA" w:rsidRDefault="000B1CCA" w:rsidP="000B1CCA">
      <w:pPr>
        <w:spacing w:after="0" w:line="360" w:lineRule="auto"/>
        <w:jc w:val="both"/>
        <w:rPr>
          <w:rFonts w:ascii="Century Gothic" w:eastAsia="Century Gothic" w:hAnsi="Century Gothic" w:cs="Century Gothic"/>
          <w:sz w:val="24"/>
          <w:szCs w:val="24"/>
        </w:rPr>
      </w:pPr>
    </w:p>
    <w:p w:rsidR="000B1CCA" w:rsidRDefault="001D6A40" w:rsidP="000B1CCA">
      <w:pPr>
        <w:spacing w:after="0" w:line="360" w:lineRule="auto"/>
        <w:jc w:val="both"/>
        <w:rPr>
          <w:rFonts w:ascii="Century Gothic" w:hAnsi="Century Gothic" w:cs="Arial"/>
          <w:sz w:val="24"/>
          <w:szCs w:val="24"/>
        </w:rPr>
      </w:pPr>
      <w:r w:rsidRPr="000B1CCA">
        <w:rPr>
          <w:rFonts w:ascii="Century Gothic" w:eastAsia="Century Gothic" w:hAnsi="Century Gothic" w:cs="Century Gothic"/>
          <w:b/>
          <w:sz w:val="24"/>
          <w:szCs w:val="24"/>
        </w:rPr>
        <w:t>Art</w:t>
      </w:r>
      <w:r w:rsidR="000B1CCA" w:rsidRPr="000B1CCA">
        <w:rPr>
          <w:rFonts w:ascii="Century Gothic" w:eastAsia="Century Gothic" w:hAnsi="Century Gothic" w:cs="Century Gothic"/>
          <w:b/>
          <w:sz w:val="24"/>
          <w:szCs w:val="24"/>
        </w:rPr>
        <w:t>í</w:t>
      </w:r>
      <w:r w:rsidRPr="000B1CCA">
        <w:rPr>
          <w:rFonts w:ascii="Century Gothic" w:eastAsia="Century Gothic" w:hAnsi="Century Gothic" w:cs="Century Gothic"/>
          <w:b/>
          <w:sz w:val="24"/>
          <w:szCs w:val="24"/>
        </w:rPr>
        <w:t>culo 2</w:t>
      </w:r>
      <w:r w:rsidR="009113F1">
        <w:rPr>
          <w:rFonts w:ascii="Century Gothic" w:eastAsia="Century Gothic" w:hAnsi="Century Gothic" w:cs="Century Gothic"/>
          <w:b/>
          <w:sz w:val="24"/>
          <w:szCs w:val="24"/>
        </w:rPr>
        <w:t>5</w:t>
      </w:r>
      <w:r w:rsidR="001A6E65" w:rsidRPr="000B1CCA">
        <w:rPr>
          <w:rFonts w:ascii="Century Gothic" w:eastAsia="Century Gothic" w:hAnsi="Century Gothic" w:cs="Century Gothic"/>
          <w:b/>
          <w:sz w:val="24"/>
          <w:szCs w:val="24"/>
        </w:rPr>
        <w:t>.-</w:t>
      </w:r>
      <w:r w:rsidR="001A6E65" w:rsidRPr="00740C06">
        <w:rPr>
          <w:rFonts w:ascii="Century Gothic" w:eastAsia="Century Gothic" w:hAnsi="Century Gothic" w:cs="Century Gothic"/>
          <w:sz w:val="24"/>
          <w:szCs w:val="24"/>
        </w:rPr>
        <w:t xml:space="preserve"> </w:t>
      </w:r>
      <w:r w:rsidR="000B1CCA" w:rsidRPr="00AF1F81">
        <w:rPr>
          <w:rFonts w:ascii="Century Gothic" w:hAnsi="Century Gothic" w:cs="Arial"/>
          <w:sz w:val="24"/>
          <w:szCs w:val="24"/>
        </w:rPr>
        <w:t xml:space="preserve">Son aportaciones los recursos que la Federación o los Estados Transfieren a las Haciendas Públicas de los Municipio, los cuales serán distribuidos conforme a lo previsto en el Capítulo  V </w:t>
      </w:r>
      <w:r w:rsidR="000B1CCA">
        <w:rPr>
          <w:rFonts w:ascii="Century Gothic" w:hAnsi="Century Gothic" w:cs="Arial"/>
          <w:sz w:val="24"/>
          <w:szCs w:val="24"/>
        </w:rPr>
        <w:t>“</w:t>
      </w:r>
      <w:r w:rsidR="000B1CCA" w:rsidRPr="00AF1F81">
        <w:rPr>
          <w:rFonts w:ascii="Century Gothic" w:hAnsi="Century Gothic" w:cs="Arial"/>
          <w:sz w:val="24"/>
          <w:szCs w:val="24"/>
        </w:rPr>
        <w:t>De los Fondos de Aportaciones Federales</w:t>
      </w:r>
      <w:r w:rsidR="000B1CCA">
        <w:rPr>
          <w:rFonts w:ascii="Century Gothic" w:hAnsi="Century Gothic" w:cs="Arial"/>
          <w:sz w:val="24"/>
          <w:szCs w:val="24"/>
        </w:rPr>
        <w:t>”</w:t>
      </w:r>
      <w:r w:rsidR="000B1CCA" w:rsidRPr="00AF1F81">
        <w:rPr>
          <w:rFonts w:ascii="Century Gothic" w:hAnsi="Century Gothic" w:cs="Arial"/>
          <w:sz w:val="24"/>
          <w:szCs w:val="24"/>
        </w:rPr>
        <w:t>, de la Ley de Coordinación Fiscal</w:t>
      </w:r>
      <w:r w:rsidR="000B1CCA">
        <w:rPr>
          <w:rFonts w:ascii="Century Gothic" w:hAnsi="Century Gothic" w:cs="Arial"/>
          <w:sz w:val="24"/>
          <w:szCs w:val="24"/>
        </w:rPr>
        <w:t>; y en el Titulo Cuarto “</w:t>
      </w:r>
      <w:r w:rsidR="000B1CCA" w:rsidRPr="00AF1F81">
        <w:rPr>
          <w:rFonts w:ascii="Century Gothic" w:hAnsi="Century Gothic" w:cs="Arial"/>
          <w:sz w:val="24"/>
          <w:szCs w:val="24"/>
        </w:rPr>
        <w:t>Del Sistema Estatal de Participaciones</w:t>
      </w:r>
      <w:r w:rsidR="000B1CCA">
        <w:rPr>
          <w:rFonts w:ascii="Century Gothic" w:hAnsi="Century Gothic" w:cs="Arial"/>
          <w:sz w:val="24"/>
          <w:szCs w:val="24"/>
        </w:rPr>
        <w:t>”, Capítulo II, “De los Fondos de Aportaciones”</w:t>
      </w:r>
      <w:r w:rsidR="000B1CCA" w:rsidRPr="00AF1F81">
        <w:rPr>
          <w:rFonts w:ascii="Century Gothic" w:hAnsi="Century Gothic" w:cs="Arial"/>
          <w:sz w:val="24"/>
          <w:szCs w:val="24"/>
        </w:rPr>
        <w:t xml:space="preserve">, de la Ley de Coordinación Fiscal del Estado de Chihuahua y sus Municipios, condicionando su gasto a la consecución y </w:t>
      </w:r>
      <w:r w:rsidR="000B1CCA" w:rsidRPr="00AF1F81">
        <w:rPr>
          <w:rFonts w:ascii="Century Gothic" w:hAnsi="Century Gothic" w:cs="Arial"/>
          <w:sz w:val="24"/>
          <w:szCs w:val="24"/>
        </w:rPr>
        <w:lastRenderedPageBreak/>
        <w:t>cumplimiento de los objetivos que para cada tipo de aportación se establece en las leyes menciona</w:t>
      </w:r>
      <w:r w:rsidR="000B1CCA">
        <w:rPr>
          <w:rFonts w:ascii="Century Gothic" w:hAnsi="Century Gothic" w:cs="Arial"/>
          <w:sz w:val="24"/>
          <w:szCs w:val="24"/>
        </w:rPr>
        <w:t>das, para los fondos siguientes:</w:t>
      </w:r>
    </w:p>
    <w:p w:rsidR="000B1CCA" w:rsidRPr="00AF1F81" w:rsidRDefault="000B1CCA" w:rsidP="000B1CCA">
      <w:pPr>
        <w:spacing w:after="0" w:line="360" w:lineRule="auto"/>
        <w:jc w:val="both"/>
        <w:rPr>
          <w:rFonts w:ascii="Century Gothic" w:hAnsi="Century Gothic" w:cs="Arial"/>
          <w:sz w:val="24"/>
          <w:szCs w:val="24"/>
        </w:rPr>
      </w:pPr>
    </w:p>
    <w:p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rsidTr="00C13ED1">
        <w:trPr>
          <w:trHeight w:val="867"/>
        </w:trPr>
        <w:tc>
          <w:tcPr>
            <w:tcW w:w="2835" w:type="dxa"/>
            <w:tcBorders>
              <w:top w:val="nil"/>
              <w:left w:val="nil"/>
              <w:bottom w:val="nil"/>
              <w:right w:val="nil"/>
            </w:tcBorders>
            <w:shd w:val="clear" w:color="auto" w:fill="auto"/>
            <w:vAlign w:val="center"/>
            <w:hideMark/>
          </w:tcPr>
          <w:p w:rsidR="000B1CCA" w:rsidRPr="00FB4285" w:rsidRDefault="000B1CCA" w:rsidP="00C13ED1">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rsidTr="00C13ED1">
        <w:trPr>
          <w:trHeight w:val="470"/>
        </w:trPr>
        <w:tc>
          <w:tcPr>
            <w:tcW w:w="2835" w:type="dxa"/>
            <w:tcBorders>
              <w:top w:val="nil"/>
              <w:left w:val="nil"/>
              <w:bottom w:val="nil"/>
              <w:right w:val="nil"/>
            </w:tcBorders>
            <w:shd w:val="clear" w:color="auto" w:fill="auto"/>
            <w:vAlign w:val="center"/>
          </w:tcPr>
          <w:p w:rsidR="000B1CCA" w:rsidRPr="00FB4285" w:rsidRDefault="009113F1" w:rsidP="00C13ED1">
            <w:pPr>
              <w:jc w:val="center"/>
              <w:rPr>
                <w:rFonts w:ascii="Century Gothic" w:hAnsi="Century Gothic" w:cs="Arial"/>
                <w:b/>
                <w:sz w:val="24"/>
                <w:szCs w:val="24"/>
              </w:rPr>
            </w:pPr>
            <w:r>
              <w:rPr>
                <w:rFonts w:ascii="Century Gothic" w:hAnsi="Century Gothic" w:cs="Arial"/>
                <w:sz w:val="24"/>
                <w:szCs w:val="24"/>
              </w:rPr>
              <w:t>0.314161</w:t>
            </w:r>
          </w:p>
        </w:tc>
      </w:tr>
    </w:tbl>
    <w:p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rsidTr="00C13ED1">
        <w:trPr>
          <w:trHeight w:val="867"/>
        </w:trPr>
        <w:tc>
          <w:tcPr>
            <w:tcW w:w="2835" w:type="dxa"/>
            <w:tcBorders>
              <w:top w:val="nil"/>
              <w:left w:val="nil"/>
              <w:bottom w:val="nil"/>
              <w:right w:val="nil"/>
            </w:tcBorders>
            <w:shd w:val="clear" w:color="auto" w:fill="auto"/>
            <w:vAlign w:val="center"/>
            <w:hideMark/>
          </w:tcPr>
          <w:p w:rsidR="000B1CCA" w:rsidRPr="00FB4285" w:rsidRDefault="000B1CCA" w:rsidP="00C13ED1">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rsidTr="00C13ED1">
        <w:trPr>
          <w:trHeight w:val="470"/>
        </w:trPr>
        <w:tc>
          <w:tcPr>
            <w:tcW w:w="2835" w:type="dxa"/>
            <w:tcBorders>
              <w:top w:val="nil"/>
              <w:left w:val="nil"/>
              <w:bottom w:val="nil"/>
              <w:right w:val="nil"/>
            </w:tcBorders>
            <w:shd w:val="clear" w:color="auto" w:fill="auto"/>
            <w:vAlign w:val="center"/>
          </w:tcPr>
          <w:p w:rsidR="000B1CCA" w:rsidRPr="00FB4285" w:rsidRDefault="000B1CCA" w:rsidP="009113F1">
            <w:pPr>
              <w:jc w:val="center"/>
              <w:rPr>
                <w:rFonts w:ascii="Century Gothic" w:hAnsi="Century Gothic" w:cs="Arial"/>
                <w:b/>
                <w:sz w:val="24"/>
                <w:szCs w:val="24"/>
              </w:rPr>
            </w:pPr>
            <w:r w:rsidRPr="00FB4285">
              <w:rPr>
                <w:rFonts w:ascii="Century Gothic" w:hAnsi="Century Gothic" w:cs="Arial"/>
                <w:sz w:val="24"/>
                <w:szCs w:val="24"/>
              </w:rPr>
              <w:t>0.</w:t>
            </w:r>
            <w:r w:rsidR="009113F1">
              <w:rPr>
                <w:rFonts w:ascii="Century Gothic" w:hAnsi="Century Gothic" w:cs="Arial"/>
                <w:sz w:val="24"/>
                <w:szCs w:val="24"/>
              </w:rPr>
              <w:t>169292</w:t>
            </w:r>
          </w:p>
        </w:tc>
      </w:tr>
    </w:tbl>
    <w:p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3.- Fondo para el Desarrollo Socioeconómico Municipal</w:t>
      </w:r>
      <w:r>
        <w:rPr>
          <w:rFonts w:ascii="Century Gothic" w:hAnsi="Century Gothic" w:cs="Arial"/>
          <w:sz w:val="24"/>
          <w:szCs w:val="24"/>
        </w:rPr>
        <w:t xml:space="preserve"> (FODESEM)</w:t>
      </w:r>
      <w:r w:rsidRPr="00AF1F81">
        <w:rPr>
          <w:rFonts w:ascii="Century Gothic" w:hAnsi="Century Gothic" w:cs="Arial"/>
          <w:sz w:val="24"/>
          <w:szCs w:val="24"/>
        </w:rPr>
        <w:t>.</w:t>
      </w:r>
    </w:p>
    <w:tbl>
      <w:tblPr>
        <w:tblW w:w="2835" w:type="dxa"/>
        <w:tblInd w:w="3009" w:type="dxa"/>
        <w:tblCellMar>
          <w:left w:w="70" w:type="dxa"/>
          <w:right w:w="70" w:type="dxa"/>
        </w:tblCellMar>
        <w:tblLook w:val="04A0" w:firstRow="1" w:lastRow="0" w:firstColumn="1" w:lastColumn="0" w:noHBand="0" w:noVBand="1"/>
      </w:tblPr>
      <w:tblGrid>
        <w:gridCol w:w="2835"/>
      </w:tblGrid>
      <w:tr w:rsidR="000B1CCA" w:rsidRPr="00FB4285" w:rsidTr="00C13ED1">
        <w:trPr>
          <w:trHeight w:val="867"/>
        </w:trPr>
        <w:tc>
          <w:tcPr>
            <w:tcW w:w="2835" w:type="dxa"/>
            <w:tcBorders>
              <w:top w:val="nil"/>
              <w:left w:val="nil"/>
              <w:bottom w:val="nil"/>
              <w:right w:val="nil"/>
            </w:tcBorders>
            <w:shd w:val="clear" w:color="auto" w:fill="auto"/>
            <w:vAlign w:val="center"/>
            <w:hideMark/>
          </w:tcPr>
          <w:p w:rsidR="000B1CCA" w:rsidRPr="00FB4285" w:rsidRDefault="000B1CCA" w:rsidP="00C13ED1">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B1CCA" w:rsidRPr="00FB4285" w:rsidTr="00C13ED1">
        <w:trPr>
          <w:trHeight w:val="470"/>
        </w:trPr>
        <w:tc>
          <w:tcPr>
            <w:tcW w:w="2835" w:type="dxa"/>
            <w:tcBorders>
              <w:top w:val="nil"/>
              <w:left w:val="nil"/>
              <w:bottom w:val="nil"/>
              <w:right w:val="nil"/>
            </w:tcBorders>
            <w:shd w:val="clear" w:color="auto" w:fill="auto"/>
            <w:vAlign w:val="center"/>
          </w:tcPr>
          <w:p w:rsidR="000B1CCA" w:rsidRPr="00FB4285" w:rsidRDefault="000B1CCA" w:rsidP="009113F1">
            <w:pPr>
              <w:jc w:val="center"/>
              <w:rPr>
                <w:rFonts w:ascii="Century Gothic" w:hAnsi="Century Gothic" w:cs="Arial"/>
                <w:b/>
                <w:sz w:val="24"/>
                <w:szCs w:val="24"/>
              </w:rPr>
            </w:pPr>
            <w:r w:rsidRPr="00FB4285">
              <w:rPr>
                <w:rFonts w:ascii="Century Gothic" w:hAnsi="Century Gothic" w:cs="Arial"/>
                <w:sz w:val="24"/>
                <w:szCs w:val="24"/>
              </w:rPr>
              <w:t>0.</w:t>
            </w:r>
            <w:r w:rsidR="009113F1">
              <w:rPr>
                <w:rFonts w:ascii="Century Gothic" w:hAnsi="Century Gothic" w:cs="Arial"/>
                <w:sz w:val="24"/>
                <w:szCs w:val="24"/>
              </w:rPr>
              <w:t>285956</w:t>
            </w:r>
          </w:p>
        </w:tc>
      </w:tr>
    </w:tbl>
    <w:p w:rsidR="0024444E" w:rsidRDefault="0024444E" w:rsidP="000B1CCA">
      <w:pPr>
        <w:spacing w:line="360" w:lineRule="auto"/>
        <w:jc w:val="both"/>
        <w:rPr>
          <w:rFonts w:ascii="Century Gothic" w:hAnsi="Century Gothic" w:cs="Arial"/>
          <w:sz w:val="24"/>
          <w:szCs w:val="24"/>
        </w:rPr>
      </w:pPr>
    </w:p>
    <w:p w:rsidR="000B1CCA" w:rsidRPr="00AF1F81" w:rsidRDefault="000B1CCA" w:rsidP="000B1CCA">
      <w:pPr>
        <w:spacing w:line="360" w:lineRule="auto"/>
        <w:jc w:val="both"/>
        <w:rPr>
          <w:rFonts w:ascii="Century Gothic" w:hAnsi="Century Gothic" w:cs="Arial"/>
          <w:sz w:val="24"/>
          <w:szCs w:val="24"/>
        </w:rPr>
      </w:pPr>
      <w:r w:rsidRPr="00AF1F81">
        <w:rPr>
          <w:rFonts w:ascii="Century Gothic" w:hAnsi="Century Gothic" w:cs="Arial"/>
          <w:sz w:val="24"/>
          <w:szCs w:val="24"/>
        </w:rPr>
        <w:t>4.- Otras Aportaciones Federales</w:t>
      </w:r>
      <w:r w:rsidR="00B11E5B">
        <w:rPr>
          <w:rFonts w:ascii="Century Gothic" w:hAnsi="Century Gothic" w:cs="Arial"/>
          <w:sz w:val="24"/>
          <w:szCs w:val="24"/>
        </w:rPr>
        <w:t>.</w:t>
      </w:r>
    </w:p>
    <w:p w:rsidR="000B1CCA" w:rsidRPr="00AF1F81" w:rsidRDefault="000B1CCA" w:rsidP="000B1CCA">
      <w:pPr>
        <w:spacing w:after="0" w:line="360" w:lineRule="auto"/>
        <w:jc w:val="both"/>
        <w:rPr>
          <w:rFonts w:ascii="Century Gothic" w:hAnsi="Century Gothic" w:cs="Arial"/>
          <w:sz w:val="24"/>
          <w:szCs w:val="24"/>
        </w:rPr>
      </w:pPr>
    </w:p>
    <w:p w:rsidR="00832A7A" w:rsidRPr="00740C06" w:rsidRDefault="00832A7A" w:rsidP="009113F1">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IX</w:t>
      </w:r>
    </w:p>
    <w:p w:rsidR="00832A7A" w:rsidRPr="00740C06" w:rsidRDefault="00832A7A"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CONVENIOS, APOYOS Y TRANSFERENCIAS</w:t>
      </w:r>
    </w:p>
    <w:p w:rsidR="009113F1" w:rsidRDefault="009113F1" w:rsidP="00740C06">
      <w:pPr>
        <w:spacing w:after="0" w:line="360" w:lineRule="auto"/>
        <w:jc w:val="both"/>
        <w:rPr>
          <w:rFonts w:ascii="Century Gothic" w:eastAsia="Century Gothic" w:hAnsi="Century Gothic" w:cs="Century Gothic"/>
          <w:sz w:val="24"/>
          <w:szCs w:val="24"/>
        </w:rPr>
      </w:pPr>
    </w:p>
    <w:p w:rsidR="00832A7A" w:rsidRPr="00740C06" w:rsidRDefault="001D6A40" w:rsidP="00740C06">
      <w:pPr>
        <w:spacing w:after="0" w:line="360" w:lineRule="auto"/>
        <w:jc w:val="both"/>
        <w:rPr>
          <w:rFonts w:ascii="Century Gothic" w:eastAsia="Century Gothic" w:hAnsi="Century Gothic" w:cs="Century Gothic"/>
          <w:sz w:val="24"/>
          <w:szCs w:val="24"/>
        </w:rPr>
      </w:pPr>
      <w:r w:rsidRPr="009113F1">
        <w:rPr>
          <w:rFonts w:ascii="Century Gothic" w:eastAsia="Century Gothic" w:hAnsi="Century Gothic" w:cs="Century Gothic"/>
          <w:b/>
          <w:sz w:val="24"/>
          <w:szCs w:val="24"/>
        </w:rPr>
        <w:t xml:space="preserve">Artículo </w:t>
      </w:r>
      <w:r w:rsidR="009113F1" w:rsidRPr="009113F1">
        <w:rPr>
          <w:rFonts w:ascii="Century Gothic" w:eastAsia="Century Gothic" w:hAnsi="Century Gothic" w:cs="Century Gothic"/>
          <w:b/>
          <w:sz w:val="24"/>
          <w:szCs w:val="24"/>
        </w:rPr>
        <w:t>26</w:t>
      </w:r>
      <w:r w:rsidR="00832A7A" w:rsidRPr="009113F1">
        <w:rPr>
          <w:rFonts w:ascii="Century Gothic" w:eastAsia="Century Gothic" w:hAnsi="Century Gothic" w:cs="Century Gothic"/>
          <w:b/>
          <w:sz w:val="24"/>
          <w:szCs w:val="24"/>
        </w:rPr>
        <w:t>.-</w:t>
      </w:r>
      <w:r w:rsidR="00832A7A" w:rsidRPr="00740C06">
        <w:rPr>
          <w:rFonts w:ascii="Century Gothic" w:eastAsia="Century Gothic" w:hAnsi="Century Gothic" w:cs="Century Gothic"/>
          <w:sz w:val="24"/>
          <w:szCs w:val="24"/>
        </w:rPr>
        <w:t xml:space="preserve"> Son los ingresos recibidos del Gobierno Federal y/o Estatal derivados de convenios para el sostenimiento y desempeño de actividades </w:t>
      </w:r>
      <w:r w:rsidR="00390605" w:rsidRPr="00740C06">
        <w:rPr>
          <w:rFonts w:ascii="Century Gothic" w:eastAsia="Century Gothic" w:hAnsi="Century Gothic" w:cs="Century Gothic"/>
          <w:sz w:val="24"/>
          <w:szCs w:val="24"/>
        </w:rPr>
        <w:t>específicas</w:t>
      </w:r>
      <w:r w:rsidR="00832A7A" w:rsidRPr="00740C06">
        <w:rPr>
          <w:rFonts w:ascii="Century Gothic" w:eastAsia="Century Gothic" w:hAnsi="Century Gothic" w:cs="Century Gothic"/>
          <w:sz w:val="24"/>
          <w:szCs w:val="24"/>
        </w:rPr>
        <w:t xml:space="preserve"> como parte de la política económica y social</w:t>
      </w:r>
      <w:r w:rsidR="00390605" w:rsidRPr="00740C06">
        <w:rPr>
          <w:rFonts w:ascii="Century Gothic" w:eastAsia="Century Gothic" w:hAnsi="Century Gothic" w:cs="Century Gothic"/>
          <w:sz w:val="24"/>
          <w:szCs w:val="24"/>
        </w:rPr>
        <w:t>:</w:t>
      </w:r>
    </w:p>
    <w:p w:rsidR="009113F1" w:rsidRDefault="009113F1" w:rsidP="009113F1">
      <w:pPr>
        <w:pStyle w:val="Prrafodelista"/>
        <w:spacing w:after="0" w:line="360" w:lineRule="auto"/>
        <w:jc w:val="both"/>
        <w:rPr>
          <w:rFonts w:ascii="Century Gothic" w:eastAsia="Century Gothic" w:hAnsi="Century Gothic" w:cs="Century Gothic"/>
          <w:sz w:val="24"/>
          <w:szCs w:val="24"/>
        </w:rPr>
      </w:pPr>
    </w:p>
    <w:p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Convenios</w:t>
      </w:r>
    </w:p>
    <w:p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Subsidios</w:t>
      </w:r>
    </w:p>
    <w:p w:rsidR="00390605" w:rsidRPr="00740C06" w:rsidRDefault="00390605" w:rsidP="00740C06">
      <w:pPr>
        <w:pStyle w:val="Prrafodelista"/>
        <w:numPr>
          <w:ilvl w:val="0"/>
          <w:numId w:val="14"/>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Otros apoyos y transferencias</w:t>
      </w:r>
    </w:p>
    <w:p w:rsidR="004B3663" w:rsidRPr="00740C06" w:rsidRDefault="004B3663" w:rsidP="00740C06">
      <w:pPr>
        <w:spacing w:after="0" w:line="360" w:lineRule="auto"/>
        <w:jc w:val="both"/>
        <w:rPr>
          <w:rFonts w:ascii="Century Gothic" w:eastAsia="Century Gothic" w:hAnsi="Century Gothic" w:cs="Century Gothic"/>
          <w:sz w:val="24"/>
          <w:szCs w:val="24"/>
        </w:rPr>
      </w:pPr>
    </w:p>
    <w:p w:rsidR="00390605" w:rsidRPr="00740C06" w:rsidRDefault="0039060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24444E">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X</w:t>
      </w:r>
    </w:p>
    <w:p w:rsidR="00390605" w:rsidRDefault="00390605"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FONDOS DISTINTOS DE APORTACIONES</w:t>
      </w:r>
    </w:p>
    <w:p w:rsidR="009113F1" w:rsidRPr="00740C06" w:rsidRDefault="009113F1" w:rsidP="00740C06">
      <w:pPr>
        <w:spacing w:after="0" w:line="360" w:lineRule="auto"/>
        <w:jc w:val="center"/>
        <w:rPr>
          <w:rFonts w:ascii="Century Gothic" w:eastAsia="Century Gothic" w:hAnsi="Century Gothic" w:cs="Century Gothic"/>
          <w:b/>
          <w:bCs/>
          <w:sz w:val="24"/>
          <w:szCs w:val="24"/>
        </w:rPr>
      </w:pPr>
    </w:p>
    <w:p w:rsidR="00390605" w:rsidRDefault="001D6A40" w:rsidP="00740C06">
      <w:pPr>
        <w:spacing w:after="0" w:line="360" w:lineRule="auto"/>
        <w:jc w:val="both"/>
        <w:rPr>
          <w:rFonts w:ascii="Century Gothic" w:eastAsia="Century Gothic" w:hAnsi="Century Gothic" w:cs="Century Gothic"/>
          <w:bCs/>
          <w:sz w:val="24"/>
          <w:szCs w:val="24"/>
        </w:rPr>
      </w:pPr>
      <w:r w:rsidRPr="00740C06">
        <w:rPr>
          <w:rFonts w:ascii="Century Gothic" w:eastAsia="Century Gothic" w:hAnsi="Century Gothic" w:cs="Century Gothic"/>
          <w:b/>
          <w:bCs/>
          <w:sz w:val="24"/>
          <w:szCs w:val="24"/>
        </w:rPr>
        <w:t xml:space="preserve">Artículo </w:t>
      </w:r>
      <w:r w:rsidR="009113F1">
        <w:rPr>
          <w:rFonts w:ascii="Century Gothic" w:eastAsia="Century Gothic" w:hAnsi="Century Gothic" w:cs="Century Gothic"/>
          <w:b/>
          <w:bCs/>
          <w:sz w:val="24"/>
          <w:szCs w:val="24"/>
        </w:rPr>
        <w:t>27</w:t>
      </w:r>
      <w:r w:rsidR="00390605" w:rsidRPr="00740C06">
        <w:rPr>
          <w:rFonts w:ascii="Century Gothic" w:eastAsia="Century Gothic" w:hAnsi="Century Gothic" w:cs="Century Gothic"/>
          <w:b/>
          <w:bCs/>
          <w:sz w:val="24"/>
          <w:szCs w:val="24"/>
        </w:rPr>
        <w:t xml:space="preserve">.- </w:t>
      </w:r>
      <w:r w:rsidR="00390605" w:rsidRPr="009113F1">
        <w:rPr>
          <w:rFonts w:ascii="Century Gothic" w:eastAsia="Century Gothic" w:hAnsi="Century Gothic" w:cs="Century Gothic"/>
          <w:bCs/>
          <w:sz w:val="24"/>
          <w:szCs w:val="24"/>
        </w:rPr>
        <w:t>Son los ingresos que recibe el municipio derivados de fondos distintos de aportaciones y previstos en disposiciones específicas, tales como:</w:t>
      </w:r>
    </w:p>
    <w:p w:rsidR="009113F1" w:rsidRPr="009113F1" w:rsidRDefault="009113F1" w:rsidP="00740C06">
      <w:pPr>
        <w:spacing w:after="0" w:line="360" w:lineRule="auto"/>
        <w:jc w:val="both"/>
        <w:rPr>
          <w:rFonts w:ascii="Century Gothic" w:eastAsia="Century Gothic" w:hAnsi="Century Gothic" w:cs="Century Gothic"/>
          <w:bCs/>
          <w:sz w:val="24"/>
          <w:szCs w:val="24"/>
        </w:rPr>
      </w:pPr>
    </w:p>
    <w:p w:rsidR="00390605" w:rsidRPr="009113F1" w:rsidRDefault="00390605" w:rsidP="00740C06">
      <w:pPr>
        <w:pStyle w:val="Prrafodelista"/>
        <w:numPr>
          <w:ilvl w:val="0"/>
          <w:numId w:val="15"/>
        </w:numPr>
        <w:spacing w:after="0" w:line="360" w:lineRule="auto"/>
        <w:jc w:val="both"/>
        <w:rPr>
          <w:rFonts w:ascii="Century Gothic" w:eastAsia="Century Gothic" w:hAnsi="Century Gothic" w:cs="Century Gothic"/>
          <w:bCs/>
          <w:sz w:val="24"/>
          <w:szCs w:val="24"/>
        </w:rPr>
      </w:pPr>
      <w:r w:rsidRPr="009113F1">
        <w:rPr>
          <w:rFonts w:ascii="Century Gothic" w:eastAsia="Century Gothic" w:hAnsi="Century Gothic" w:cs="Century Gothic"/>
          <w:bCs/>
          <w:sz w:val="24"/>
          <w:szCs w:val="24"/>
        </w:rPr>
        <w:t>Otros Fondos distintos de Aportaciones</w:t>
      </w:r>
    </w:p>
    <w:p w:rsidR="00B57FED" w:rsidRPr="00740C06" w:rsidRDefault="00B57FED" w:rsidP="00740C06">
      <w:pPr>
        <w:spacing w:after="0" w:line="360" w:lineRule="auto"/>
        <w:jc w:val="both"/>
        <w:rPr>
          <w:rFonts w:ascii="Century Gothic" w:eastAsia="Century Gothic" w:hAnsi="Century Gothic" w:cs="Century Gothic"/>
          <w:sz w:val="24"/>
          <w:szCs w:val="24"/>
        </w:rPr>
      </w:pPr>
    </w:p>
    <w:p w:rsidR="009113F1" w:rsidRDefault="009113F1" w:rsidP="00740C06">
      <w:pPr>
        <w:spacing w:after="0" w:line="360" w:lineRule="auto"/>
        <w:ind w:left="720" w:hanging="720"/>
        <w:jc w:val="center"/>
        <w:rPr>
          <w:rFonts w:ascii="Century Gothic" w:eastAsia="Century Gothic" w:hAnsi="Century Gothic" w:cs="Century Gothic"/>
          <w:b/>
          <w:bCs/>
          <w:sz w:val="24"/>
          <w:szCs w:val="24"/>
        </w:rPr>
      </w:pPr>
    </w:p>
    <w:p w:rsidR="00B11E5B" w:rsidRDefault="00B11E5B" w:rsidP="00740C06">
      <w:pPr>
        <w:spacing w:after="0" w:line="360" w:lineRule="auto"/>
        <w:ind w:left="720" w:hanging="720"/>
        <w:jc w:val="center"/>
        <w:rPr>
          <w:rFonts w:ascii="Century Gothic" w:eastAsia="Century Gothic" w:hAnsi="Century Gothic" w:cs="Century Gothic"/>
          <w:b/>
          <w:bCs/>
          <w:sz w:val="24"/>
          <w:szCs w:val="24"/>
        </w:rPr>
      </w:pPr>
    </w:p>
    <w:p w:rsidR="00EB4F24" w:rsidRPr="00740C06" w:rsidRDefault="0024444E" w:rsidP="00740C06">
      <w:pPr>
        <w:spacing w:after="0" w:line="360" w:lineRule="auto"/>
        <w:ind w:left="720" w:hanging="720"/>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CAPÍ</w:t>
      </w:r>
      <w:r w:rsidR="00EB4F24" w:rsidRPr="00740C06">
        <w:rPr>
          <w:rFonts w:ascii="Century Gothic" w:eastAsia="Century Gothic" w:hAnsi="Century Gothic" w:cs="Century Gothic"/>
          <w:b/>
          <w:bCs/>
          <w:sz w:val="24"/>
          <w:szCs w:val="24"/>
        </w:rPr>
        <w:t>TULO XI</w:t>
      </w:r>
    </w:p>
    <w:p w:rsidR="00EB4F24" w:rsidRPr="00740C06" w:rsidRDefault="00EB4F2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INGRESOS DERIVADOS DE FINANCIAMIENTO</w:t>
      </w:r>
    </w:p>
    <w:p w:rsidR="009113F1" w:rsidRDefault="009113F1" w:rsidP="00740C06">
      <w:pPr>
        <w:spacing w:after="0" w:line="360" w:lineRule="auto"/>
        <w:jc w:val="both"/>
        <w:rPr>
          <w:rFonts w:ascii="Century Gothic" w:eastAsia="Century Gothic" w:hAnsi="Century Gothic" w:cs="Century Gothic"/>
          <w:b/>
          <w:sz w:val="24"/>
          <w:szCs w:val="24"/>
        </w:rPr>
      </w:pPr>
    </w:p>
    <w:p w:rsidR="00EB4F24" w:rsidRPr="009113F1" w:rsidRDefault="009113F1"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w:t>
      </w:r>
      <w:r w:rsidR="001D6A40" w:rsidRPr="00740C06">
        <w:rPr>
          <w:rFonts w:ascii="Century Gothic" w:eastAsia="Century Gothic" w:hAnsi="Century Gothic" w:cs="Century Gothic"/>
          <w:b/>
          <w:sz w:val="24"/>
          <w:szCs w:val="24"/>
        </w:rPr>
        <w:t xml:space="preserve">ulo </w:t>
      </w:r>
      <w:r>
        <w:rPr>
          <w:rFonts w:ascii="Century Gothic" w:eastAsia="Century Gothic" w:hAnsi="Century Gothic" w:cs="Century Gothic"/>
          <w:b/>
          <w:sz w:val="24"/>
          <w:szCs w:val="24"/>
        </w:rPr>
        <w:t>28.</w:t>
      </w:r>
      <w:r w:rsidR="00EB4F24" w:rsidRPr="00740C06">
        <w:rPr>
          <w:rFonts w:ascii="Century Gothic" w:eastAsia="Century Gothic" w:hAnsi="Century Gothic" w:cs="Century Gothic"/>
          <w:b/>
          <w:sz w:val="24"/>
          <w:szCs w:val="24"/>
        </w:rPr>
        <w:t xml:space="preserve">- </w:t>
      </w:r>
      <w:r w:rsidR="00EB4F24" w:rsidRPr="009113F1">
        <w:rPr>
          <w:rFonts w:ascii="Century Gothic" w:eastAsia="Century Gothic" w:hAnsi="Century Gothic" w:cs="Century Gothic"/>
          <w:sz w:val="24"/>
          <w:szCs w:val="24"/>
        </w:rPr>
        <w:t>Son los ingresos obtenidos por la celebración de empréstitos internos, a corto o largo plazo, aprobados en términos de la legislación correspondiente.</w:t>
      </w:r>
    </w:p>
    <w:p w:rsidR="009113F1" w:rsidRDefault="009113F1" w:rsidP="00740C06">
      <w:pPr>
        <w:spacing w:after="0" w:line="360" w:lineRule="auto"/>
        <w:jc w:val="both"/>
        <w:rPr>
          <w:rFonts w:ascii="Century Gothic" w:eastAsia="Century Gothic" w:hAnsi="Century Gothic" w:cs="Century Gothic"/>
          <w:sz w:val="24"/>
          <w:szCs w:val="24"/>
        </w:rPr>
      </w:pPr>
    </w:p>
    <w:p w:rsidR="00EB4F24" w:rsidRPr="009113F1" w:rsidRDefault="00EB4F24" w:rsidP="00740C06">
      <w:pPr>
        <w:spacing w:after="0" w:line="360" w:lineRule="auto"/>
        <w:jc w:val="both"/>
        <w:rPr>
          <w:rFonts w:ascii="Century Gothic" w:eastAsia="Century Gothic" w:hAnsi="Century Gothic" w:cs="Century Gothic"/>
          <w:sz w:val="24"/>
          <w:szCs w:val="24"/>
        </w:rPr>
      </w:pPr>
      <w:r w:rsidRPr="009113F1">
        <w:rPr>
          <w:rFonts w:ascii="Century Gothic" w:eastAsia="Century Gothic" w:hAnsi="Century Gothic" w:cs="Century Gothic"/>
          <w:sz w:val="24"/>
          <w:szCs w:val="24"/>
        </w:rPr>
        <w:t xml:space="preserve">La presente Ley no incluye endeudamiento. En caso de necesitar la contratación de deuda </w:t>
      </w:r>
      <w:r w:rsidR="00F23125" w:rsidRPr="009113F1">
        <w:rPr>
          <w:rFonts w:ascii="Century Gothic" w:eastAsia="Century Gothic" w:hAnsi="Century Gothic" w:cs="Century Gothic"/>
          <w:sz w:val="24"/>
          <w:szCs w:val="24"/>
        </w:rPr>
        <w:t>pública</w:t>
      </w:r>
      <w:r w:rsidRPr="009113F1">
        <w:rPr>
          <w:rFonts w:ascii="Century Gothic" w:eastAsia="Century Gothic" w:hAnsi="Century Gothic" w:cs="Century Gothic"/>
          <w:sz w:val="24"/>
          <w:szCs w:val="24"/>
        </w:rPr>
        <w:t xml:space="preserve"> durante</w:t>
      </w:r>
      <w:r w:rsidR="00BF3A4A">
        <w:rPr>
          <w:rFonts w:ascii="Century Gothic" w:eastAsia="Century Gothic" w:hAnsi="Century Gothic" w:cs="Century Gothic"/>
          <w:sz w:val="24"/>
          <w:szCs w:val="24"/>
        </w:rPr>
        <w:t xml:space="preserve"> el ejercicio 2020, se realizará</w:t>
      </w:r>
      <w:r w:rsidRPr="009113F1">
        <w:rPr>
          <w:rFonts w:ascii="Century Gothic" w:eastAsia="Century Gothic" w:hAnsi="Century Gothic" w:cs="Century Gothic"/>
          <w:sz w:val="24"/>
          <w:szCs w:val="24"/>
        </w:rPr>
        <w:t xml:space="preserve"> conforme a lo previsto en la Ley de Disciplina Financiera de las Entidades Federativas y los Municipios y demás leyes aplicables.</w:t>
      </w:r>
    </w:p>
    <w:p w:rsidR="0024444E" w:rsidRPr="009113F1" w:rsidRDefault="0024444E" w:rsidP="00740C06">
      <w:pPr>
        <w:spacing w:after="0" w:line="360" w:lineRule="auto"/>
        <w:jc w:val="both"/>
        <w:rPr>
          <w:rFonts w:ascii="Century Gothic" w:eastAsia="Century Gothic" w:hAnsi="Century Gothic" w:cs="Century Gothic"/>
          <w:sz w:val="24"/>
          <w:szCs w:val="24"/>
        </w:rPr>
      </w:pPr>
    </w:p>
    <w:p w:rsidR="00EB4F24" w:rsidRPr="00740C06" w:rsidRDefault="00EB4F2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TÍTULO II.- DE LOS </w:t>
      </w:r>
      <w:r w:rsidR="00B47E33" w:rsidRPr="00740C06">
        <w:rPr>
          <w:rFonts w:ascii="Century Gothic" w:eastAsia="Century Gothic" w:hAnsi="Century Gothic" w:cs="Century Gothic"/>
          <w:b/>
          <w:bCs/>
          <w:sz w:val="24"/>
          <w:szCs w:val="24"/>
        </w:rPr>
        <w:t>ESTÍMULOS FISCALES</w:t>
      </w:r>
    </w:p>
    <w:p w:rsidR="00BF3A4A" w:rsidRDefault="00BF3A4A" w:rsidP="00740C06">
      <w:pPr>
        <w:spacing w:after="0" w:line="360" w:lineRule="auto"/>
        <w:jc w:val="center"/>
        <w:rPr>
          <w:rFonts w:ascii="Century Gothic" w:eastAsia="Century Gothic" w:hAnsi="Century Gothic" w:cs="Century Gothic"/>
          <w:b/>
          <w:bCs/>
          <w:sz w:val="24"/>
          <w:szCs w:val="24"/>
        </w:rPr>
      </w:pPr>
    </w:p>
    <w:p w:rsidR="00EB4F24" w:rsidRPr="00740C06" w:rsidRDefault="00BF3A4A"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EB4F24" w:rsidRPr="00740C06">
        <w:rPr>
          <w:rFonts w:ascii="Century Gothic" w:eastAsia="Century Gothic" w:hAnsi="Century Gothic" w:cs="Century Gothic"/>
          <w:b/>
          <w:bCs/>
          <w:sz w:val="24"/>
          <w:szCs w:val="24"/>
        </w:rPr>
        <w:t>TULO I</w:t>
      </w:r>
    </w:p>
    <w:p w:rsidR="00EB4F24" w:rsidRPr="00740C06"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POR PRONTO PAGO</w:t>
      </w:r>
    </w:p>
    <w:p w:rsidR="00BF3A4A" w:rsidRDefault="00BF3A4A" w:rsidP="00740C06">
      <w:pPr>
        <w:spacing w:after="0" w:line="360" w:lineRule="auto"/>
        <w:jc w:val="both"/>
        <w:rPr>
          <w:rFonts w:ascii="Century Gothic" w:eastAsia="Century Gothic" w:hAnsi="Century Gothic" w:cs="Century Gothic"/>
          <w:sz w:val="24"/>
          <w:szCs w:val="24"/>
        </w:rPr>
      </w:pPr>
    </w:p>
    <w:p w:rsidR="00EB4F24" w:rsidRDefault="001D6A40"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b/>
          <w:sz w:val="24"/>
          <w:szCs w:val="24"/>
        </w:rPr>
        <w:t xml:space="preserve">Artículo </w:t>
      </w:r>
      <w:r w:rsidR="00BF3A4A" w:rsidRPr="00BF3A4A">
        <w:rPr>
          <w:rFonts w:ascii="Century Gothic" w:eastAsia="Century Gothic" w:hAnsi="Century Gothic" w:cs="Century Gothic"/>
          <w:b/>
          <w:sz w:val="24"/>
          <w:szCs w:val="24"/>
        </w:rPr>
        <w:t>29</w:t>
      </w:r>
      <w:r w:rsidR="00EB4F24" w:rsidRPr="00BF3A4A">
        <w:rPr>
          <w:rFonts w:ascii="Century Gothic" w:eastAsia="Century Gothic" w:hAnsi="Century Gothic" w:cs="Century Gothic"/>
          <w:b/>
          <w:sz w:val="24"/>
          <w:szCs w:val="24"/>
        </w:rPr>
        <w:t>.-</w:t>
      </w:r>
      <w:r w:rsidR="00EB4F24" w:rsidRPr="00740C06">
        <w:rPr>
          <w:rFonts w:ascii="Century Gothic" w:eastAsia="Century Gothic" w:hAnsi="Century Gothic" w:cs="Century Gothic"/>
          <w:sz w:val="24"/>
          <w:szCs w:val="24"/>
        </w:rPr>
        <w:t xml:space="preserve"> </w:t>
      </w:r>
      <w:r w:rsidR="00B47E33" w:rsidRPr="00740C06">
        <w:rPr>
          <w:rFonts w:ascii="Century Gothic" w:eastAsia="Century Gothic" w:hAnsi="Century Gothic" w:cs="Century Gothic"/>
          <w:sz w:val="24"/>
          <w:szCs w:val="24"/>
        </w:rPr>
        <w:t xml:space="preserve">A los contribuyentes que paguen el </w:t>
      </w:r>
      <w:r w:rsidR="00BF3A4A">
        <w:rPr>
          <w:rFonts w:ascii="Century Gothic" w:eastAsia="Century Gothic" w:hAnsi="Century Gothic" w:cs="Century Gothic"/>
          <w:sz w:val="24"/>
          <w:szCs w:val="24"/>
        </w:rPr>
        <w:t>I</w:t>
      </w:r>
      <w:r w:rsidR="00B47E33" w:rsidRPr="00740C06">
        <w:rPr>
          <w:rFonts w:ascii="Century Gothic" w:eastAsia="Century Gothic" w:hAnsi="Century Gothic" w:cs="Century Gothic"/>
          <w:sz w:val="24"/>
          <w:szCs w:val="24"/>
        </w:rPr>
        <w:t xml:space="preserve">mpuesto </w:t>
      </w:r>
      <w:r w:rsidR="00BF3A4A">
        <w:rPr>
          <w:rFonts w:ascii="Century Gothic" w:eastAsia="Century Gothic" w:hAnsi="Century Gothic" w:cs="Century Gothic"/>
          <w:sz w:val="24"/>
          <w:szCs w:val="24"/>
        </w:rPr>
        <w:t>P</w:t>
      </w:r>
      <w:r w:rsidR="00B47E33" w:rsidRPr="00740C06">
        <w:rPr>
          <w:rFonts w:ascii="Century Gothic" w:eastAsia="Century Gothic" w:hAnsi="Century Gothic" w:cs="Century Gothic"/>
          <w:sz w:val="24"/>
          <w:szCs w:val="24"/>
        </w:rPr>
        <w:t xml:space="preserve">redial </w:t>
      </w:r>
      <w:r w:rsidRPr="00740C06">
        <w:rPr>
          <w:rFonts w:ascii="Century Gothic" w:eastAsia="Century Gothic" w:hAnsi="Century Gothic" w:cs="Century Gothic"/>
          <w:sz w:val="24"/>
          <w:szCs w:val="24"/>
        </w:rPr>
        <w:t>correspondiente</w:t>
      </w:r>
      <w:r w:rsidR="00BF3A4A">
        <w:rPr>
          <w:rFonts w:ascii="Century Gothic" w:eastAsia="Century Gothic" w:hAnsi="Century Gothic" w:cs="Century Gothic"/>
          <w:sz w:val="24"/>
          <w:szCs w:val="24"/>
        </w:rPr>
        <w:t xml:space="preserve"> al e</w:t>
      </w:r>
      <w:r w:rsidR="00B47E33" w:rsidRPr="00740C06">
        <w:rPr>
          <w:rFonts w:ascii="Century Gothic" w:eastAsia="Century Gothic" w:hAnsi="Century Gothic" w:cs="Century Gothic"/>
          <w:sz w:val="24"/>
          <w:szCs w:val="24"/>
        </w:rPr>
        <w:t xml:space="preserve">jercicio </w:t>
      </w:r>
      <w:r w:rsidR="00BF3A4A">
        <w:rPr>
          <w:rFonts w:ascii="Century Gothic" w:eastAsia="Century Gothic" w:hAnsi="Century Gothic" w:cs="Century Gothic"/>
          <w:sz w:val="24"/>
          <w:szCs w:val="24"/>
        </w:rPr>
        <w:t>f</w:t>
      </w:r>
      <w:r w:rsidR="00B47E33" w:rsidRPr="00740C06">
        <w:rPr>
          <w:rFonts w:ascii="Century Gothic" w:eastAsia="Century Gothic" w:hAnsi="Century Gothic" w:cs="Century Gothic"/>
          <w:sz w:val="24"/>
          <w:szCs w:val="24"/>
        </w:rPr>
        <w:t>iscal 20</w:t>
      </w:r>
      <w:r w:rsidR="001F3D79" w:rsidRPr="00740C06">
        <w:rPr>
          <w:rFonts w:ascii="Century Gothic" w:eastAsia="Century Gothic" w:hAnsi="Century Gothic" w:cs="Century Gothic"/>
          <w:sz w:val="24"/>
          <w:szCs w:val="24"/>
        </w:rPr>
        <w:t>2</w:t>
      </w:r>
      <w:r w:rsidR="00B47E33" w:rsidRPr="00740C06">
        <w:rPr>
          <w:rFonts w:ascii="Century Gothic" w:eastAsia="Century Gothic" w:hAnsi="Century Gothic" w:cs="Century Gothic"/>
          <w:sz w:val="24"/>
          <w:szCs w:val="24"/>
        </w:rPr>
        <w:t>0 de manera anticipada y en una sola exhibición se les otorgará el descuento siguiente:</w:t>
      </w:r>
    </w:p>
    <w:p w:rsidR="00BF3A4A" w:rsidRPr="00740C06" w:rsidRDefault="00BF3A4A" w:rsidP="00740C06">
      <w:pPr>
        <w:spacing w:after="0" w:line="360" w:lineRule="auto"/>
        <w:jc w:val="both"/>
        <w:rPr>
          <w:rFonts w:ascii="Century Gothic" w:eastAsia="Century Gothic" w:hAnsi="Century Gothic" w:cs="Century Gothic"/>
          <w:sz w:val="24"/>
          <w:szCs w:val="24"/>
        </w:rPr>
      </w:pPr>
    </w:p>
    <w:p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15% de descuento durante el mes de enero</w:t>
      </w:r>
    </w:p>
    <w:p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lastRenderedPageBreak/>
        <w:t>10% de descuento durante el mes de febrero</w:t>
      </w:r>
    </w:p>
    <w:p w:rsidR="00B47E33" w:rsidRPr="00740C06" w:rsidRDefault="00B47E33" w:rsidP="00740C06">
      <w:pPr>
        <w:pStyle w:val="Prrafodelista"/>
        <w:numPr>
          <w:ilvl w:val="0"/>
          <w:numId w:val="16"/>
        </w:num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5% de descuento durante el mes de marzo</w:t>
      </w:r>
    </w:p>
    <w:p w:rsidR="00B47E33" w:rsidRPr="00740C06" w:rsidRDefault="00B47E33" w:rsidP="00740C06">
      <w:pPr>
        <w:spacing w:after="0" w:line="360" w:lineRule="auto"/>
        <w:jc w:val="both"/>
        <w:rPr>
          <w:rFonts w:ascii="Century Gothic" w:eastAsia="Century Gothic" w:hAnsi="Century Gothic" w:cs="Century Gothic"/>
          <w:sz w:val="24"/>
          <w:szCs w:val="24"/>
        </w:rPr>
      </w:pPr>
    </w:p>
    <w:p w:rsidR="00B47E33" w:rsidRPr="00740C06"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F3A4A">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II</w:t>
      </w:r>
    </w:p>
    <w:p w:rsidR="00B47E33" w:rsidRDefault="00B47E33"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APOYO A GRUPOS VULNERABLES</w:t>
      </w:r>
    </w:p>
    <w:p w:rsidR="00BF3A4A" w:rsidRPr="00740C06" w:rsidRDefault="00BF3A4A" w:rsidP="00740C06">
      <w:pPr>
        <w:spacing w:after="0" w:line="360" w:lineRule="auto"/>
        <w:jc w:val="center"/>
        <w:rPr>
          <w:rFonts w:ascii="Century Gothic" w:eastAsia="Century Gothic" w:hAnsi="Century Gothic" w:cs="Century Gothic"/>
          <w:b/>
          <w:bCs/>
          <w:sz w:val="24"/>
          <w:szCs w:val="24"/>
        </w:rPr>
      </w:pPr>
    </w:p>
    <w:p w:rsidR="009021D1" w:rsidRPr="00740C06" w:rsidRDefault="00BF3A4A"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30</w:t>
      </w:r>
      <w:r w:rsidR="009021D1" w:rsidRPr="00BF3A4A">
        <w:rPr>
          <w:rFonts w:ascii="Century Gothic" w:eastAsia="Century Gothic" w:hAnsi="Century Gothic" w:cs="Century Gothic"/>
          <w:b/>
          <w:sz w:val="24"/>
          <w:szCs w:val="24"/>
        </w:rPr>
        <w:t>.-</w:t>
      </w:r>
      <w:r w:rsidR="009021D1" w:rsidRPr="00740C06">
        <w:rPr>
          <w:rFonts w:ascii="Century Gothic" w:eastAsia="Century Gothic" w:hAnsi="Century Gothic" w:cs="Century Gothic"/>
          <w:sz w:val="24"/>
          <w:szCs w:val="24"/>
        </w:rPr>
        <w:t xml:space="preserve"> Las personas pensionadas, jubiladas, mayores de 6</w:t>
      </w:r>
      <w:r w:rsidR="00B82FD9" w:rsidRPr="00740C06">
        <w:rPr>
          <w:rFonts w:ascii="Century Gothic" w:eastAsia="Century Gothic" w:hAnsi="Century Gothic" w:cs="Century Gothic"/>
          <w:sz w:val="24"/>
          <w:szCs w:val="24"/>
        </w:rPr>
        <w:t>5</w:t>
      </w:r>
      <w:r w:rsidR="009021D1" w:rsidRPr="00740C06">
        <w:rPr>
          <w:rFonts w:ascii="Century Gothic" w:eastAsia="Century Gothic" w:hAnsi="Century Gothic" w:cs="Century Gothic"/>
          <w:sz w:val="24"/>
          <w:szCs w:val="24"/>
        </w:rPr>
        <w:t xml:space="preserve"> años y personas con discapacidad total permanente, gozarán de un estímulo fiscal del 50% de descuento en el pago del </w:t>
      </w:r>
      <w:r>
        <w:rPr>
          <w:rFonts w:ascii="Century Gothic" w:eastAsia="Century Gothic" w:hAnsi="Century Gothic" w:cs="Century Gothic"/>
          <w:sz w:val="24"/>
          <w:szCs w:val="24"/>
        </w:rPr>
        <w:t>I</w:t>
      </w:r>
      <w:r w:rsidR="009021D1" w:rsidRPr="00740C06">
        <w:rPr>
          <w:rFonts w:ascii="Century Gothic" w:eastAsia="Century Gothic" w:hAnsi="Century Gothic" w:cs="Century Gothic"/>
          <w:sz w:val="24"/>
          <w:szCs w:val="24"/>
        </w:rPr>
        <w:t xml:space="preserve">mpuesto </w:t>
      </w:r>
      <w:r>
        <w:rPr>
          <w:rFonts w:ascii="Century Gothic" w:eastAsia="Century Gothic" w:hAnsi="Century Gothic" w:cs="Century Gothic"/>
          <w:sz w:val="24"/>
          <w:szCs w:val="24"/>
        </w:rPr>
        <w:t>P</w:t>
      </w:r>
      <w:r w:rsidR="009021D1" w:rsidRPr="00740C06">
        <w:rPr>
          <w:rFonts w:ascii="Century Gothic" w:eastAsia="Century Gothic" w:hAnsi="Century Gothic" w:cs="Century Gothic"/>
          <w:sz w:val="24"/>
          <w:szCs w:val="24"/>
        </w:rPr>
        <w:t>redial en los casos de los pagos anticipados de todo el año, o bien, cuando el pago se realice dentro del bimestre que corresponda.</w:t>
      </w:r>
    </w:p>
    <w:p w:rsidR="00BF3A4A" w:rsidRDefault="00BF3A4A" w:rsidP="00740C06">
      <w:pPr>
        <w:spacing w:after="0" w:line="360" w:lineRule="auto"/>
        <w:jc w:val="both"/>
        <w:rPr>
          <w:rFonts w:ascii="Century Gothic" w:eastAsia="Century Gothic" w:hAnsi="Century Gothic" w:cs="Century Gothic"/>
          <w:b/>
          <w:sz w:val="24"/>
          <w:szCs w:val="24"/>
        </w:rPr>
      </w:pPr>
    </w:p>
    <w:p w:rsidR="00BF1458" w:rsidRPr="00BF3A4A" w:rsidRDefault="00BF1458"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 xml:space="preserve">Cuando una persona con discapacidad, habite una casa </w:t>
      </w:r>
      <w:r w:rsidR="00CA7C1D" w:rsidRPr="00BF3A4A">
        <w:rPr>
          <w:rFonts w:ascii="Century Gothic" w:eastAsia="Century Gothic" w:hAnsi="Century Gothic" w:cs="Century Gothic"/>
          <w:sz w:val="24"/>
          <w:szCs w:val="24"/>
        </w:rPr>
        <w:t>cuyo propietario sea de un familiar</w:t>
      </w:r>
      <w:r w:rsidRPr="00BF3A4A">
        <w:rPr>
          <w:rFonts w:ascii="Century Gothic" w:eastAsia="Century Gothic" w:hAnsi="Century Gothic" w:cs="Century Gothic"/>
          <w:sz w:val="24"/>
          <w:szCs w:val="24"/>
        </w:rPr>
        <w:t xml:space="preserve"> descendiente o ascendiente en línea recta sin limitación de grado, del cual dependa económicamente</w:t>
      </w:r>
      <w:r w:rsidR="00BF3A4A" w:rsidRPr="00BF3A4A">
        <w:rPr>
          <w:rFonts w:ascii="Century Gothic" w:eastAsia="Century Gothic" w:hAnsi="Century Gothic" w:cs="Century Gothic"/>
          <w:sz w:val="24"/>
          <w:szCs w:val="24"/>
        </w:rPr>
        <w:t>,</w:t>
      </w:r>
      <w:r w:rsidRPr="00BF3A4A">
        <w:rPr>
          <w:rFonts w:ascii="Century Gothic" w:eastAsia="Century Gothic" w:hAnsi="Century Gothic" w:cs="Century Gothic"/>
          <w:sz w:val="24"/>
          <w:szCs w:val="24"/>
        </w:rPr>
        <w:t xml:space="preserve"> el descuento será del 50% para el propietario </w:t>
      </w:r>
      <w:r w:rsidR="00CA7C1D" w:rsidRPr="00BF3A4A">
        <w:rPr>
          <w:rFonts w:ascii="Century Gothic" w:eastAsia="Century Gothic" w:hAnsi="Century Gothic" w:cs="Century Gothic"/>
          <w:sz w:val="24"/>
          <w:szCs w:val="24"/>
        </w:rPr>
        <w:t>de</w:t>
      </w:r>
      <w:r w:rsidRPr="00BF3A4A">
        <w:rPr>
          <w:rFonts w:ascii="Century Gothic" w:eastAsia="Century Gothic" w:hAnsi="Century Gothic" w:cs="Century Gothic"/>
          <w:sz w:val="24"/>
          <w:szCs w:val="24"/>
        </w:rPr>
        <w:t xml:space="preserve"> </w:t>
      </w:r>
      <w:r w:rsidR="00CA7C1D" w:rsidRPr="00BF3A4A">
        <w:rPr>
          <w:rFonts w:ascii="Century Gothic" w:eastAsia="Century Gothic" w:hAnsi="Century Gothic" w:cs="Century Gothic"/>
          <w:sz w:val="24"/>
          <w:szCs w:val="24"/>
        </w:rPr>
        <w:t>la casa habitación.</w:t>
      </w:r>
    </w:p>
    <w:p w:rsidR="00BF3A4A" w:rsidRPr="00BF3A4A" w:rsidRDefault="00BF3A4A" w:rsidP="00740C06">
      <w:pPr>
        <w:spacing w:after="0" w:line="360" w:lineRule="auto"/>
        <w:jc w:val="both"/>
        <w:rPr>
          <w:rFonts w:ascii="Century Gothic" w:eastAsia="Century Gothic" w:hAnsi="Century Gothic" w:cs="Century Gothic"/>
          <w:sz w:val="24"/>
          <w:szCs w:val="24"/>
        </w:rPr>
      </w:pPr>
    </w:p>
    <w:p w:rsidR="00CA7C1D" w:rsidRPr="00BF3A4A" w:rsidRDefault="00CA7C1D"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Las madres o padres que acrediten la calidad se solteros, divorciados o viudos, con hijos menores de edad o estudiantes con una máximo de 24 años de edad y que sean jefes de familia de escasos recursos económicos y sea la única fuente de ingresos al núcleo familiar el descuento será del </w:t>
      </w:r>
      <w:r w:rsidRPr="00BF3A4A">
        <w:rPr>
          <w:rFonts w:ascii="Century Gothic" w:eastAsia="Century Gothic" w:hAnsi="Century Gothic" w:cs="Century Gothic"/>
          <w:bCs/>
          <w:sz w:val="24"/>
          <w:szCs w:val="24"/>
        </w:rPr>
        <w:lastRenderedPageBreak/>
        <w:t>50%</w:t>
      </w:r>
      <w:r w:rsidR="001D6A40" w:rsidRPr="00BF3A4A">
        <w:rPr>
          <w:rFonts w:ascii="Century Gothic" w:eastAsia="Century Gothic" w:hAnsi="Century Gothic" w:cs="Century Gothic"/>
          <w:bCs/>
          <w:sz w:val="24"/>
          <w:szCs w:val="24"/>
        </w:rPr>
        <w:t xml:space="preserve"> de la ca</w:t>
      </w:r>
      <w:r w:rsidR="00026AE3" w:rsidRPr="00BF3A4A">
        <w:rPr>
          <w:rFonts w:ascii="Century Gothic" w:eastAsia="Century Gothic" w:hAnsi="Century Gothic" w:cs="Century Gothic"/>
          <w:bCs/>
          <w:sz w:val="24"/>
          <w:szCs w:val="24"/>
        </w:rPr>
        <w:t>sa habitación</w:t>
      </w:r>
      <w:r w:rsidR="00BF3A4A" w:rsidRPr="00BF3A4A">
        <w:rPr>
          <w:rFonts w:ascii="Century Gothic" w:eastAsia="Century Gothic" w:hAnsi="Century Gothic" w:cs="Century Gothic"/>
          <w:bCs/>
          <w:sz w:val="24"/>
          <w:szCs w:val="24"/>
        </w:rPr>
        <w:t>; el  descuento se otorgará</w:t>
      </w:r>
      <w:r w:rsidRPr="00BF3A4A">
        <w:rPr>
          <w:rFonts w:ascii="Century Gothic" w:eastAsia="Century Gothic" w:hAnsi="Century Gothic" w:cs="Century Gothic"/>
          <w:bCs/>
          <w:sz w:val="24"/>
          <w:szCs w:val="24"/>
        </w:rPr>
        <w:t xml:space="preserve"> si acreditan tener la guarda y custodia de los hijos.</w:t>
      </w:r>
    </w:p>
    <w:p w:rsidR="00BF3A4A" w:rsidRPr="00BF3A4A" w:rsidRDefault="00BF3A4A" w:rsidP="00740C06">
      <w:pPr>
        <w:spacing w:after="0" w:line="360" w:lineRule="auto"/>
        <w:jc w:val="both"/>
        <w:rPr>
          <w:rFonts w:ascii="Century Gothic" w:eastAsia="Century Gothic" w:hAnsi="Century Gothic" w:cs="Century Gothic"/>
          <w:bCs/>
          <w:sz w:val="24"/>
          <w:szCs w:val="24"/>
        </w:rPr>
      </w:pPr>
    </w:p>
    <w:p w:rsidR="0048609A" w:rsidRPr="00BF3A4A" w:rsidRDefault="0048609A"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En todos los casos del presente </w:t>
      </w:r>
      <w:r w:rsidR="00C23E7B" w:rsidRPr="00BF3A4A">
        <w:rPr>
          <w:rFonts w:ascii="Century Gothic" w:eastAsia="Century Gothic" w:hAnsi="Century Gothic" w:cs="Century Gothic"/>
          <w:bCs/>
          <w:sz w:val="24"/>
          <w:szCs w:val="24"/>
        </w:rPr>
        <w:t>artículo</w:t>
      </w:r>
      <w:r w:rsidRPr="00BF3A4A">
        <w:rPr>
          <w:rFonts w:ascii="Century Gothic" w:eastAsia="Century Gothic" w:hAnsi="Century Gothic" w:cs="Century Gothic"/>
          <w:bCs/>
          <w:sz w:val="24"/>
          <w:szCs w:val="24"/>
        </w:rPr>
        <w:t xml:space="preserve"> el descuento procederá únicamente en la vivienda en la que habite</w:t>
      </w:r>
      <w:r w:rsidR="00C23E7B" w:rsidRPr="00BF3A4A">
        <w:rPr>
          <w:rFonts w:ascii="Century Gothic" w:eastAsia="Century Gothic" w:hAnsi="Century Gothic" w:cs="Century Gothic"/>
          <w:bCs/>
          <w:sz w:val="24"/>
          <w:szCs w:val="24"/>
        </w:rPr>
        <w:t xml:space="preserve"> la persona que acredite una de las condiciones señaladas.</w:t>
      </w:r>
    </w:p>
    <w:p w:rsidR="00BF3A4A" w:rsidRPr="00BF3A4A" w:rsidRDefault="00BF3A4A" w:rsidP="00740C06">
      <w:pPr>
        <w:spacing w:after="0" w:line="360" w:lineRule="auto"/>
        <w:jc w:val="both"/>
        <w:rPr>
          <w:rFonts w:ascii="Century Gothic" w:eastAsia="Century Gothic" w:hAnsi="Century Gothic" w:cs="Century Gothic"/>
          <w:bCs/>
          <w:sz w:val="24"/>
          <w:szCs w:val="24"/>
        </w:rPr>
      </w:pPr>
    </w:p>
    <w:p w:rsidR="00CA7C1D" w:rsidRPr="00BF3A4A" w:rsidRDefault="00CA7C1D"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Para la obtención de los estímulos señalados en este </w:t>
      </w:r>
      <w:r w:rsidR="00C23E7B" w:rsidRPr="00BF3A4A">
        <w:rPr>
          <w:rFonts w:ascii="Century Gothic" w:eastAsia="Century Gothic" w:hAnsi="Century Gothic" w:cs="Century Gothic"/>
          <w:bCs/>
          <w:sz w:val="24"/>
          <w:szCs w:val="24"/>
        </w:rPr>
        <w:t>art</w:t>
      </w:r>
      <w:r w:rsidRPr="00BF3A4A">
        <w:rPr>
          <w:rFonts w:ascii="Century Gothic" w:eastAsia="Century Gothic" w:hAnsi="Century Gothic" w:cs="Century Gothic"/>
          <w:bCs/>
          <w:sz w:val="24"/>
          <w:szCs w:val="24"/>
        </w:rPr>
        <w:t>í</w:t>
      </w:r>
      <w:r w:rsidR="00C23E7B" w:rsidRPr="00BF3A4A">
        <w:rPr>
          <w:rFonts w:ascii="Century Gothic" w:eastAsia="Century Gothic" w:hAnsi="Century Gothic" w:cs="Century Gothic"/>
          <w:bCs/>
          <w:sz w:val="24"/>
          <w:szCs w:val="24"/>
        </w:rPr>
        <w:t>c</w:t>
      </w:r>
      <w:r w:rsidRPr="00BF3A4A">
        <w:rPr>
          <w:rFonts w:ascii="Century Gothic" w:eastAsia="Century Gothic" w:hAnsi="Century Gothic" w:cs="Century Gothic"/>
          <w:bCs/>
          <w:sz w:val="24"/>
          <w:szCs w:val="24"/>
        </w:rPr>
        <w:t>ulo el contribuyente deberá acreditar lo siguiente:</w:t>
      </w:r>
    </w:p>
    <w:p w:rsidR="00BF3A4A" w:rsidRPr="00BF3A4A" w:rsidRDefault="00BF3A4A" w:rsidP="00740C06">
      <w:pPr>
        <w:spacing w:after="0" w:line="360" w:lineRule="auto"/>
        <w:jc w:val="both"/>
        <w:rPr>
          <w:rFonts w:ascii="Century Gothic" w:eastAsia="Century Gothic" w:hAnsi="Century Gothic" w:cs="Century Gothic"/>
          <w:bCs/>
          <w:sz w:val="24"/>
          <w:szCs w:val="24"/>
        </w:rPr>
      </w:pPr>
    </w:p>
    <w:p w:rsidR="00CA7C1D" w:rsidRPr="00BF3A4A" w:rsidRDefault="00CA7C1D"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La propiedad del inmueble</w:t>
      </w:r>
      <w:r w:rsidR="00B11E5B">
        <w:rPr>
          <w:rFonts w:ascii="Century Gothic" w:eastAsia="Century Gothic" w:hAnsi="Century Gothic" w:cs="Century Gothic"/>
          <w:bCs/>
          <w:sz w:val="24"/>
          <w:szCs w:val="24"/>
        </w:rPr>
        <w:t>.</w:t>
      </w:r>
    </w:p>
    <w:p w:rsidR="00CA7C1D"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w:t>
      </w:r>
      <w:r w:rsidR="00CA7C1D" w:rsidRPr="00BF3A4A">
        <w:rPr>
          <w:rFonts w:ascii="Century Gothic" w:eastAsia="Century Gothic" w:hAnsi="Century Gothic" w:cs="Century Gothic"/>
          <w:bCs/>
          <w:sz w:val="24"/>
          <w:szCs w:val="24"/>
        </w:rPr>
        <w:t xml:space="preserve"> el inmueble que habite sea </w:t>
      </w:r>
      <w:r w:rsidRPr="00BF3A4A">
        <w:rPr>
          <w:rFonts w:ascii="Century Gothic" w:eastAsia="Century Gothic" w:hAnsi="Century Gothic" w:cs="Century Gothic"/>
          <w:bCs/>
          <w:sz w:val="24"/>
          <w:szCs w:val="24"/>
        </w:rPr>
        <w:t xml:space="preserve">únicamente de uso </w:t>
      </w:r>
      <w:r w:rsidR="00CA7C1D" w:rsidRPr="00BF3A4A">
        <w:rPr>
          <w:rFonts w:ascii="Century Gothic" w:eastAsia="Century Gothic" w:hAnsi="Century Gothic" w:cs="Century Gothic"/>
          <w:bCs/>
          <w:sz w:val="24"/>
          <w:szCs w:val="24"/>
        </w:rPr>
        <w:t>habitacional</w:t>
      </w:r>
      <w:r w:rsidR="00B11E5B">
        <w:rPr>
          <w:rFonts w:ascii="Century Gothic" w:eastAsia="Century Gothic" w:hAnsi="Century Gothic" w:cs="Century Gothic"/>
          <w:bCs/>
          <w:sz w:val="24"/>
          <w:szCs w:val="24"/>
        </w:rPr>
        <w:t>.</w:t>
      </w:r>
    </w:p>
    <w:p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 el valor catastra</w:t>
      </w:r>
      <w:r w:rsidR="00BF3A4A" w:rsidRPr="00BF3A4A">
        <w:rPr>
          <w:rFonts w:ascii="Century Gothic" w:eastAsia="Century Gothic" w:hAnsi="Century Gothic" w:cs="Century Gothic"/>
          <w:bCs/>
          <w:sz w:val="24"/>
          <w:szCs w:val="24"/>
        </w:rPr>
        <w:t>l</w:t>
      </w:r>
      <w:r w:rsidRPr="00BF3A4A">
        <w:rPr>
          <w:rFonts w:ascii="Century Gothic" w:eastAsia="Century Gothic" w:hAnsi="Century Gothic" w:cs="Century Gothic"/>
          <w:bCs/>
          <w:sz w:val="24"/>
          <w:szCs w:val="24"/>
        </w:rPr>
        <w:t xml:space="preserve"> del inmueble no exceda de $500,000.00</w:t>
      </w:r>
      <w:r w:rsidR="0035667C" w:rsidRPr="00BF3A4A">
        <w:rPr>
          <w:rFonts w:ascii="Century Gothic" w:eastAsia="Century Gothic" w:hAnsi="Century Gothic" w:cs="Century Gothic"/>
          <w:bCs/>
          <w:sz w:val="24"/>
          <w:szCs w:val="24"/>
        </w:rPr>
        <w:t xml:space="preserve"> (Quinientos mil pesos 00/100 </w:t>
      </w:r>
      <w:r w:rsidR="00B11E5B">
        <w:rPr>
          <w:rFonts w:ascii="Century Gothic" w:eastAsia="Century Gothic" w:hAnsi="Century Gothic" w:cs="Century Gothic"/>
          <w:bCs/>
          <w:sz w:val="24"/>
          <w:szCs w:val="24"/>
        </w:rPr>
        <w:t>M</w:t>
      </w:r>
      <w:r w:rsidR="0035667C" w:rsidRPr="00BF3A4A">
        <w:rPr>
          <w:rFonts w:ascii="Century Gothic" w:eastAsia="Century Gothic" w:hAnsi="Century Gothic" w:cs="Century Gothic"/>
          <w:bCs/>
          <w:sz w:val="24"/>
          <w:szCs w:val="24"/>
        </w:rPr>
        <w:t>.</w:t>
      </w:r>
      <w:r w:rsidR="00B11E5B">
        <w:rPr>
          <w:rFonts w:ascii="Century Gothic" w:eastAsia="Century Gothic" w:hAnsi="Century Gothic" w:cs="Century Gothic"/>
          <w:bCs/>
          <w:sz w:val="24"/>
          <w:szCs w:val="24"/>
        </w:rPr>
        <w:t>N</w:t>
      </w:r>
      <w:r w:rsidR="0035667C" w:rsidRPr="00BF3A4A">
        <w:rPr>
          <w:rFonts w:ascii="Century Gothic" w:eastAsia="Century Gothic" w:hAnsi="Century Gothic" w:cs="Century Gothic"/>
          <w:bCs/>
          <w:sz w:val="24"/>
          <w:szCs w:val="24"/>
        </w:rPr>
        <w:t>.)</w:t>
      </w:r>
      <w:r w:rsidR="00B11E5B">
        <w:rPr>
          <w:rFonts w:ascii="Century Gothic" w:eastAsia="Century Gothic" w:hAnsi="Century Gothic" w:cs="Century Gothic"/>
          <w:bCs/>
          <w:sz w:val="24"/>
          <w:szCs w:val="24"/>
        </w:rPr>
        <w:t>.</w:t>
      </w:r>
    </w:p>
    <w:p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En el caso de personas con discapacidad total permanente deberán presenta certificado de una institución de seguridad social.</w:t>
      </w:r>
    </w:p>
    <w:p w:rsidR="0048609A" w:rsidRPr="00BF3A4A" w:rsidRDefault="0048609A"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Que no hayan tramitado el estado civil requerido para la obtención del descuento.</w:t>
      </w:r>
    </w:p>
    <w:p w:rsidR="0048609A" w:rsidRPr="00BF3A4A" w:rsidRDefault="000C7076" w:rsidP="00740C06">
      <w:pPr>
        <w:pStyle w:val="Prrafodelista"/>
        <w:numPr>
          <w:ilvl w:val="0"/>
          <w:numId w:val="17"/>
        </w:num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En el caso de viudez, cuando u</w:t>
      </w:r>
      <w:r w:rsidR="0048609A" w:rsidRPr="00BF3A4A">
        <w:rPr>
          <w:rFonts w:ascii="Century Gothic" w:eastAsia="Century Gothic" w:hAnsi="Century Gothic" w:cs="Century Gothic"/>
          <w:bCs/>
          <w:sz w:val="24"/>
          <w:szCs w:val="24"/>
        </w:rPr>
        <w:t xml:space="preserve">n inmueble haya sido propiedad del cónyuge y el </w:t>
      </w:r>
      <w:r w:rsidR="0035667C" w:rsidRPr="00BF3A4A">
        <w:rPr>
          <w:rFonts w:ascii="Century Gothic" w:eastAsia="Century Gothic" w:hAnsi="Century Gothic" w:cs="Century Gothic"/>
          <w:bCs/>
          <w:sz w:val="24"/>
          <w:szCs w:val="24"/>
        </w:rPr>
        <w:t xml:space="preserve">supérstite tiene establecida ahí su casa habitación, deberá presentar el acta de matrimonio y defunción para tener </w:t>
      </w:r>
      <w:r w:rsidR="0035667C" w:rsidRPr="00BF3A4A">
        <w:rPr>
          <w:rFonts w:ascii="Century Gothic" w:eastAsia="Century Gothic" w:hAnsi="Century Gothic" w:cs="Century Gothic"/>
          <w:bCs/>
          <w:sz w:val="24"/>
          <w:szCs w:val="24"/>
        </w:rPr>
        <w:lastRenderedPageBreak/>
        <w:t>derecho al descuento, siempre y cuando no exista traslación de dominio sobre el inmueble.</w:t>
      </w:r>
    </w:p>
    <w:p w:rsidR="00BF3A4A" w:rsidRPr="00BF3A4A" w:rsidRDefault="00BF3A4A" w:rsidP="00740C06">
      <w:pPr>
        <w:spacing w:after="0" w:line="360" w:lineRule="auto"/>
        <w:jc w:val="both"/>
        <w:rPr>
          <w:rFonts w:ascii="Century Gothic" w:eastAsia="Century Gothic" w:hAnsi="Century Gothic" w:cs="Century Gothic"/>
          <w:bCs/>
          <w:sz w:val="24"/>
          <w:szCs w:val="24"/>
        </w:rPr>
      </w:pPr>
    </w:p>
    <w:p w:rsidR="0035667C" w:rsidRPr="00BF3A4A" w:rsidRDefault="0035667C"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Los estímulos serán otorgados previo estudio y dictamen de la Tesorería Municipal</w:t>
      </w:r>
      <w:r w:rsidR="00B36676" w:rsidRPr="00BF3A4A">
        <w:rPr>
          <w:rFonts w:ascii="Century Gothic" w:eastAsia="Century Gothic" w:hAnsi="Century Gothic" w:cs="Century Gothic"/>
          <w:bCs/>
          <w:sz w:val="24"/>
          <w:szCs w:val="24"/>
        </w:rPr>
        <w:t>.</w:t>
      </w:r>
    </w:p>
    <w:p w:rsidR="00BF3A4A" w:rsidRPr="00BF3A4A" w:rsidRDefault="00BF3A4A" w:rsidP="00740C06">
      <w:pPr>
        <w:spacing w:after="0" w:line="360" w:lineRule="auto"/>
        <w:jc w:val="both"/>
        <w:rPr>
          <w:rFonts w:ascii="Century Gothic" w:eastAsia="Century Gothic" w:hAnsi="Century Gothic" w:cs="Century Gothic"/>
          <w:bCs/>
          <w:sz w:val="24"/>
          <w:szCs w:val="24"/>
        </w:rPr>
      </w:pPr>
    </w:p>
    <w:p w:rsidR="00B82FD9" w:rsidRPr="00BF3A4A" w:rsidRDefault="0035667C" w:rsidP="00740C06">
      <w:pPr>
        <w:spacing w:after="0" w:line="360" w:lineRule="auto"/>
        <w:jc w:val="both"/>
        <w:rPr>
          <w:rFonts w:ascii="Century Gothic" w:eastAsia="Century Gothic" w:hAnsi="Century Gothic" w:cs="Century Gothic"/>
          <w:bCs/>
          <w:sz w:val="24"/>
          <w:szCs w:val="24"/>
        </w:rPr>
      </w:pPr>
      <w:r w:rsidRPr="00BF3A4A">
        <w:rPr>
          <w:rFonts w:ascii="Century Gothic" w:eastAsia="Century Gothic" w:hAnsi="Century Gothic" w:cs="Century Gothic"/>
          <w:bCs/>
          <w:sz w:val="24"/>
          <w:szCs w:val="24"/>
        </w:rPr>
        <w:t xml:space="preserve">La </w:t>
      </w:r>
      <w:r w:rsidR="00B82FD9" w:rsidRPr="00BF3A4A">
        <w:rPr>
          <w:rFonts w:ascii="Century Gothic" w:eastAsia="Century Gothic" w:hAnsi="Century Gothic" w:cs="Century Gothic"/>
          <w:bCs/>
          <w:sz w:val="24"/>
          <w:szCs w:val="24"/>
        </w:rPr>
        <w:t>Tesorería</w:t>
      </w:r>
      <w:r w:rsidRPr="00BF3A4A">
        <w:rPr>
          <w:rFonts w:ascii="Century Gothic" w:eastAsia="Century Gothic" w:hAnsi="Century Gothic" w:cs="Century Gothic"/>
          <w:bCs/>
          <w:sz w:val="24"/>
          <w:szCs w:val="24"/>
        </w:rPr>
        <w:t xml:space="preserve"> Municipal llevará a cabo las acciones</w:t>
      </w:r>
      <w:r w:rsidR="00B82FD9" w:rsidRPr="00BF3A4A">
        <w:rPr>
          <w:rFonts w:ascii="Century Gothic" w:eastAsia="Century Gothic" w:hAnsi="Century Gothic" w:cs="Century Gothic"/>
          <w:bCs/>
          <w:sz w:val="24"/>
          <w:szCs w:val="24"/>
        </w:rPr>
        <w:t xml:space="preserve"> que considere</w:t>
      </w:r>
      <w:r w:rsidRPr="00BF3A4A">
        <w:rPr>
          <w:rFonts w:ascii="Century Gothic" w:eastAsia="Century Gothic" w:hAnsi="Century Gothic" w:cs="Century Gothic"/>
          <w:bCs/>
          <w:sz w:val="24"/>
          <w:szCs w:val="24"/>
        </w:rPr>
        <w:t xml:space="preserve"> necesarias</w:t>
      </w:r>
      <w:r w:rsidR="00B82FD9" w:rsidRPr="00BF3A4A">
        <w:rPr>
          <w:rFonts w:ascii="Century Gothic" w:eastAsia="Century Gothic" w:hAnsi="Century Gothic" w:cs="Century Gothic"/>
          <w:bCs/>
          <w:sz w:val="24"/>
          <w:szCs w:val="24"/>
        </w:rPr>
        <w:t>, con el propósito de actualizar los datos de las personas beneficiadas con los estímulos señalados en el presente artículo. Los contribuyentes que hasta el 31 de diciembre de 2019 gocen de alguno de los estímulos a que se refiere este artículo, continuarán recibiendo el descuento aun cuando el valor catastral de inmueble se incremente con motivo de la actualización de tablas de valores catastrales para el 2020.</w:t>
      </w:r>
    </w:p>
    <w:p w:rsidR="008F21B1" w:rsidRPr="00740C06" w:rsidRDefault="008F21B1" w:rsidP="00740C06">
      <w:pPr>
        <w:spacing w:after="0" w:line="360" w:lineRule="auto"/>
        <w:jc w:val="both"/>
        <w:rPr>
          <w:rFonts w:ascii="Century Gothic" w:eastAsia="Century Gothic" w:hAnsi="Century Gothic" w:cs="Century Gothic"/>
          <w:sz w:val="24"/>
          <w:szCs w:val="24"/>
        </w:rPr>
      </w:pPr>
    </w:p>
    <w:p w:rsidR="008F21B1" w:rsidRPr="00740C06" w:rsidRDefault="008F21B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BF3A4A">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III</w:t>
      </w:r>
    </w:p>
    <w:p w:rsidR="008F21B1" w:rsidRDefault="008F21B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TRASLACI</w:t>
      </w:r>
      <w:r w:rsidR="00BF3A4A">
        <w:rPr>
          <w:rFonts w:ascii="Century Gothic" w:eastAsia="Century Gothic" w:hAnsi="Century Gothic" w:cs="Century Gothic"/>
          <w:b/>
          <w:bCs/>
          <w:sz w:val="24"/>
          <w:szCs w:val="24"/>
        </w:rPr>
        <w:t>ÓN DE DOMINIO POR DONACIÓ</w:t>
      </w:r>
      <w:r w:rsidRPr="00740C06">
        <w:rPr>
          <w:rFonts w:ascii="Century Gothic" w:eastAsia="Century Gothic" w:hAnsi="Century Gothic" w:cs="Century Gothic"/>
          <w:b/>
          <w:bCs/>
          <w:sz w:val="24"/>
          <w:szCs w:val="24"/>
        </w:rPr>
        <w:t>N, DIVORCIO Y HERENCIA</w:t>
      </w:r>
    </w:p>
    <w:p w:rsidR="00BF3A4A" w:rsidRPr="00740C06" w:rsidRDefault="00BF3A4A" w:rsidP="00740C06">
      <w:pPr>
        <w:spacing w:after="0" w:line="360" w:lineRule="auto"/>
        <w:jc w:val="center"/>
        <w:rPr>
          <w:rFonts w:ascii="Century Gothic" w:eastAsia="Century Gothic" w:hAnsi="Century Gothic" w:cs="Century Gothic"/>
          <w:b/>
          <w:bCs/>
          <w:sz w:val="24"/>
          <w:szCs w:val="24"/>
        </w:rPr>
      </w:pPr>
    </w:p>
    <w:p w:rsidR="008F21B1" w:rsidRDefault="00BF3A4A"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31</w:t>
      </w:r>
      <w:r w:rsidR="008F21B1" w:rsidRPr="00740C06">
        <w:rPr>
          <w:rFonts w:ascii="Century Gothic" w:eastAsia="Century Gothic" w:hAnsi="Century Gothic" w:cs="Century Gothic"/>
          <w:b/>
          <w:sz w:val="24"/>
          <w:szCs w:val="24"/>
        </w:rPr>
        <w:t xml:space="preserve">.- </w:t>
      </w:r>
      <w:r w:rsidR="008F21B1" w:rsidRPr="00BF3A4A">
        <w:rPr>
          <w:rFonts w:ascii="Century Gothic" w:eastAsia="Century Gothic" w:hAnsi="Century Gothic" w:cs="Century Gothic"/>
          <w:sz w:val="24"/>
          <w:szCs w:val="24"/>
        </w:rPr>
        <w:t>Se otorgar</w:t>
      </w:r>
      <w:r w:rsidR="00B36676" w:rsidRPr="00BF3A4A">
        <w:rPr>
          <w:rFonts w:ascii="Century Gothic" w:eastAsia="Century Gothic" w:hAnsi="Century Gothic" w:cs="Century Gothic"/>
          <w:sz w:val="24"/>
          <w:szCs w:val="24"/>
        </w:rPr>
        <w:t>á</w:t>
      </w:r>
      <w:r w:rsidR="008F21B1" w:rsidRPr="00BF3A4A">
        <w:rPr>
          <w:rFonts w:ascii="Century Gothic" w:eastAsia="Century Gothic" w:hAnsi="Century Gothic" w:cs="Century Gothic"/>
          <w:sz w:val="24"/>
          <w:szCs w:val="24"/>
        </w:rPr>
        <w:t xml:space="preserve"> un est</w:t>
      </w:r>
      <w:r w:rsidR="00706781" w:rsidRPr="00BF3A4A">
        <w:rPr>
          <w:rFonts w:ascii="Century Gothic" w:eastAsia="Century Gothic" w:hAnsi="Century Gothic" w:cs="Century Gothic"/>
          <w:sz w:val="24"/>
          <w:szCs w:val="24"/>
        </w:rPr>
        <w:t>í</w:t>
      </w:r>
      <w:r w:rsidR="008F21B1" w:rsidRPr="00BF3A4A">
        <w:rPr>
          <w:rFonts w:ascii="Century Gothic" w:eastAsia="Century Gothic" w:hAnsi="Century Gothic" w:cs="Century Gothic"/>
          <w:sz w:val="24"/>
          <w:szCs w:val="24"/>
        </w:rPr>
        <w:t>mulo fiscal durante el eje</w:t>
      </w:r>
      <w:r>
        <w:rPr>
          <w:rFonts w:ascii="Century Gothic" w:eastAsia="Century Gothic" w:hAnsi="Century Gothic" w:cs="Century Gothic"/>
          <w:sz w:val="24"/>
          <w:szCs w:val="24"/>
        </w:rPr>
        <w:t>rcicio fiscal 2020 al Impuesto S</w:t>
      </w:r>
      <w:r w:rsidR="008F21B1" w:rsidRPr="00BF3A4A">
        <w:rPr>
          <w:rFonts w:ascii="Century Gothic" w:eastAsia="Century Gothic" w:hAnsi="Century Gothic" w:cs="Century Gothic"/>
          <w:sz w:val="24"/>
          <w:szCs w:val="24"/>
        </w:rPr>
        <w:t xml:space="preserve">obre Traslación de Dominio de </w:t>
      </w:r>
      <w:r>
        <w:rPr>
          <w:rFonts w:ascii="Century Gothic" w:eastAsia="Century Gothic" w:hAnsi="Century Gothic" w:cs="Century Gothic"/>
          <w:sz w:val="24"/>
          <w:szCs w:val="24"/>
        </w:rPr>
        <w:t>B</w:t>
      </w:r>
      <w:r w:rsidR="008F21B1" w:rsidRPr="00BF3A4A">
        <w:rPr>
          <w:rFonts w:ascii="Century Gothic" w:eastAsia="Century Gothic" w:hAnsi="Century Gothic" w:cs="Century Gothic"/>
          <w:sz w:val="24"/>
          <w:szCs w:val="24"/>
        </w:rPr>
        <w:t xml:space="preserve">ienes </w:t>
      </w:r>
      <w:r>
        <w:rPr>
          <w:rFonts w:ascii="Century Gothic" w:eastAsia="Century Gothic" w:hAnsi="Century Gothic" w:cs="Century Gothic"/>
          <w:sz w:val="24"/>
          <w:szCs w:val="24"/>
        </w:rPr>
        <w:t>I</w:t>
      </w:r>
      <w:r w:rsidR="008F21B1" w:rsidRPr="00BF3A4A">
        <w:rPr>
          <w:rFonts w:ascii="Century Gothic" w:eastAsia="Century Gothic" w:hAnsi="Century Gothic" w:cs="Century Gothic"/>
          <w:sz w:val="24"/>
          <w:szCs w:val="24"/>
        </w:rPr>
        <w:t>nmuebles, consistente en tomar como base gravable la que corresponda al 50% del valor que marquen las tablas de valores aprobadas o lo que resulte mayor de:</w:t>
      </w:r>
    </w:p>
    <w:p w:rsidR="0024444E" w:rsidRPr="00BF3A4A" w:rsidRDefault="0024444E" w:rsidP="00740C06">
      <w:pPr>
        <w:spacing w:after="0" w:line="360" w:lineRule="auto"/>
        <w:jc w:val="both"/>
        <w:rPr>
          <w:rFonts w:ascii="Century Gothic" w:eastAsia="Century Gothic" w:hAnsi="Century Gothic" w:cs="Century Gothic"/>
          <w:sz w:val="24"/>
          <w:szCs w:val="24"/>
        </w:rPr>
      </w:pPr>
    </w:p>
    <w:p w:rsidR="008F21B1" w:rsidRPr="00BF3A4A" w:rsidRDefault="008F21B1" w:rsidP="00740C06">
      <w:pPr>
        <w:pStyle w:val="Prrafodelista"/>
        <w:numPr>
          <w:ilvl w:val="0"/>
          <w:numId w:val="18"/>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lastRenderedPageBreak/>
        <w:t>El valor del inmueble cuyo dominio se adquiera y se determine por medio del avalúo que practique la Tesorería Municipal, una institución de crédito o un especialista en valuación debidamente acreditado ante el Departamento Estatal de Profesiones, en base al valor físico</w:t>
      </w:r>
      <w:r w:rsidR="00B20455" w:rsidRPr="00BF3A4A">
        <w:rPr>
          <w:rFonts w:ascii="Century Gothic" w:eastAsia="Century Gothic" w:hAnsi="Century Gothic" w:cs="Century Gothic"/>
          <w:sz w:val="24"/>
          <w:szCs w:val="24"/>
        </w:rPr>
        <w:t xml:space="preserve"> </w:t>
      </w:r>
      <w:r w:rsidRPr="00BF3A4A">
        <w:rPr>
          <w:rFonts w:ascii="Century Gothic" w:eastAsia="Century Gothic" w:hAnsi="Century Gothic" w:cs="Century Gothic"/>
          <w:sz w:val="24"/>
          <w:szCs w:val="24"/>
        </w:rPr>
        <w:t>del inmueble.</w:t>
      </w:r>
    </w:p>
    <w:p w:rsidR="00706781" w:rsidRDefault="00B20455" w:rsidP="00740C06">
      <w:pPr>
        <w:pStyle w:val="Prrafodelista"/>
        <w:numPr>
          <w:ilvl w:val="0"/>
          <w:numId w:val="18"/>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El valor del inmueble señalado en el acto de adquisición, consignado en declaración correspondiente</w:t>
      </w:r>
      <w:r w:rsidR="00706781" w:rsidRPr="00BF3A4A">
        <w:rPr>
          <w:rFonts w:ascii="Century Gothic" w:eastAsia="Century Gothic" w:hAnsi="Century Gothic" w:cs="Century Gothic"/>
          <w:sz w:val="24"/>
          <w:szCs w:val="24"/>
        </w:rPr>
        <w:t>.</w:t>
      </w:r>
    </w:p>
    <w:p w:rsidR="00EA1F74" w:rsidRPr="00BF3A4A" w:rsidRDefault="00EA1F74" w:rsidP="00EA1F74">
      <w:pPr>
        <w:pStyle w:val="Prrafodelista"/>
        <w:spacing w:after="0" w:line="360" w:lineRule="auto"/>
        <w:jc w:val="both"/>
        <w:rPr>
          <w:rFonts w:ascii="Century Gothic" w:eastAsia="Century Gothic" w:hAnsi="Century Gothic" w:cs="Century Gothic"/>
          <w:sz w:val="24"/>
          <w:szCs w:val="24"/>
        </w:rPr>
      </w:pPr>
    </w:p>
    <w:p w:rsidR="00B20455" w:rsidRPr="00BF3A4A" w:rsidRDefault="00706781" w:rsidP="00740C06">
      <w:p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R</w:t>
      </w:r>
      <w:r w:rsidR="00B20455" w:rsidRPr="00BF3A4A">
        <w:rPr>
          <w:rFonts w:ascii="Century Gothic" w:eastAsia="Century Gothic" w:hAnsi="Century Gothic" w:cs="Century Gothic"/>
          <w:sz w:val="24"/>
          <w:szCs w:val="24"/>
        </w:rPr>
        <w:t>especto de aquellas operaciones que deriven de los siguientes actos jurídicos:</w:t>
      </w:r>
    </w:p>
    <w:p w:rsidR="00B20455" w:rsidRPr="00BF3A4A" w:rsidRDefault="00706781"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D</w:t>
      </w:r>
      <w:r w:rsidR="00B20455" w:rsidRPr="00BF3A4A">
        <w:rPr>
          <w:rFonts w:ascii="Century Gothic" w:eastAsia="Century Gothic" w:hAnsi="Century Gothic" w:cs="Century Gothic"/>
          <w:sz w:val="24"/>
          <w:szCs w:val="24"/>
        </w:rPr>
        <w:t>onación; cuando el donatario o adquiriente sea el propio cónyuge; o bien, guarde un parentesco civil o consanguíneo en línea recta sin importar el grado ascendiente o descendiente con el donatario, situación que deberá acreditar mediante del acta del registro civil correspondiente.</w:t>
      </w:r>
    </w:p>
    <w:p w:rsidR="00B20455" w:rsidRPr="00BF3A4A" w:rsidRDefault="00B20455"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Tratándose de la extinción de la sociedad conyugal y convenios judiciales derivados del juicio de divorcio en proporción de la propiedad obtenida.</w:t>
      </w:r>
    </w:p>
    <w:p w:rsidR="00B20455" w:rsidRPr="00BF3A4A" w:rsidRDefault="00B20455" w:rsidP="00740C06">
      <w:pPr>
        <w:pStyle w:val="Prrafodelista"/>
        <w:numPr>
          <w:ilvl w:val="0"/>
          <w:numId w:val="19"/>
        </w:numPr>
        <w:spacing w:after="0" w:line="360" w:lineRule="auto"/>
        <w:jc w:val="both"/>
        <w:rPr>
          <w:rFonts w:ascii="Century Gothic" w:eastAsia="Century Gothic" w:hAnsi="Century Gothic" w:cs="Century Gothic"/>
          <w:sz w:val="24"/>
          <w:szCs w:val="24"/>
        </w:rPr>
      </w:pPr>
      <w:r w:rsidRPr="00BF3A4A">
        <w:rPr>
          <w:rFonts w:ascii="Century Gothic" w:eastAsia="Century Gothic" w:hAnsi="Century Gothic" w:cs="Century Gothic"/>
          <w:sz w:val="24"/>
          <w:szCs w:val="24"/>
        </w:rPr>
        <w:t xml:space="preserve">La transmisión de la propiedad que derive de las herencias de conformidad con lo establecido en </w:t>
      </w:r>
      <w:r w:rsidR="00706781" w:rsidRPr="00BF3A4A">
        <w:rPr>
          <w:rFonts w:ascii="Century Gothic" w:eastAsia="Century Gothic" w:hAnsi="Century Gothic" w:cs="Century Gothic"/>
          <w:sz w:val="24"/>
          <w:szCs w:val="24"/>
        </w:rPr>
        <w:t>la fracción I del artículo 157 del Código Municipal para el Estado de Chihuahua.</w:t>
      </w:r>
    </w:p>
    <w:p w:rsidR="008F21B1" w:rsidRPr="00740C06" w:rsidRDefault="008F21B1" w:rsidP="00740C06">
      <w:pPr>
        <w:spacing w:after="0" w:line="360" w:lineRule="auto"/>
        <w:jc w:val="both"/>
        <w:rPr>
          <w:rFonts w:ascii="Century Gothic" w:eastAsia="Century Gothic" w:hAnsi="Century Gothic" w:cs="Century Gothic"/>
          <w:sz w:val="24"/>
          <w:szCs w:val="24"/>
        </w:rPr>
      </w:pPr>
    </w:p>
    <w:p w:rsidR="00706781" w:rsidRPr="00740C06" w:rsidRDefault="0070678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CAP</w:t>
      </w:r>
      <w:r w:rsidR="00B11E5B">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IV</w:t>
      </w:r>
    </w:p>
    <w:p w:rsidR="00EA1F74" w:rsidRDefault="00EA1F74"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TRASLACIÓN DE DOMINIO EN LA ADQUISICIÓ</w:t>
      </w:r>
      <w:r w:rsidR="00706781" w:rsidRPr="00740C06">
        <w:rPr>
          <w:rFonts w:ascii="Century Gothic" w:eastAsia="Century Gothic" w:hAnsi="Century Gothic" w:cs="Century Gothic"/>
          <w:b/>
          <w:bCs/>
          <w:sz w:val="24"/>
          <w:szCs w:val="24"/>
        </w:rPr>
        <w:t xml:space="preserve">N DE </w:t>
      </w:r>
    </w:p>
    <w:p w:rsidR="00706781" w:rsidRDefault="00706781"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VIVIENDA NUEVA DE INT</w:t>
      </w:r>
      <w:r w:rsidR="00EA1F74">
        <w:rPr>
          <w:rFonts w:ascii="Century Gothic" w:eastAsia="Century Gothic" w:hAnsi="Century Gothic" w:cs="Century Gothic"/>
          <w:b/>
          <w:bCs/>
          <w:sz w:val="24"/>
          <w:szCs w:val="24"/>
        </w:rPr>
        <w:t>E</w:t>
      </w:r>
      <w:r w:rsidRPr="00740C06">
        <w:rPr>
          <w:rFonts w:ascii="Century Gothic" w:eastAsia="Century Gothic" w:hAnsi="Century Gothic" w:cs="Century Gothic"/>
          <w:b/>
          <w:bCs/>
          <w:sz w:val="24"/>
          <w:szCs w:val="24"/>
        </w:rPr>
        <w:t>R</w:t>
      </w:r>
      <w:r w:rsidR="00EA1F74">
        <w:rPr>
          <w:rFonts w:ascii="Century Gothic" w:eastAsia="Century Gothic" w:hAnsi="Century Gothic" w:cs="Century Gothic"/>
          <w:b/>
          <w:bCs/>
          <w:sz w:val="24"/>
          <w:szCs w:val="24"/>
        </w:rPr>
        <w:t>É</w:t>
      </w:r>
      <w:r w:rsidRPr="00740C06">
        <w:rPr>
          <w:rFonts w:ascii="Century Gothic" w:eastAsia="Century Gothic" w:hAnsi="Century Gothic" w:cs="Century Gothic"/>
          <w:b/>
          <w:bCs/>
          <w:sz w:val="24"/>
          <w:szCs w:val="24"/>
        </w:rPr>
        <w:t>S SOCIAL</w:t>
      </w:r>
    </w:p>
    <w:p w:rsidR="00EA1F74" w:rsidRPr="00740C06" w:rsidRDefault="00EA1F74" w:rsidP="00740C06">
      <w:pPr>
        <w:spacing w:after="0" w:line="360" w:lineRule="auto"/>
        <w:jc w:val="center"/>
        <w:rPr>
          <w:rFonts w:ascii="Century Gothic" w:eastAsia="Century Gothic" w:hAnsi="Century Gothic" w:cs="Century Gothic"/>
          <w:b/>
          <w:bCs/>
          <w:sz w:val="24"/>
          <w:szCs w:val="24"/>
        </w:rPr>
      </w:pPr>
    </w:p>
    <w:p w:rsidR="00706781" w:rsidRDefault="00026AE3"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b/>
          <w:sz w:val="24"/>
          <w:szCs w:val="24"/>
        </w:rPr>
        <w:t>Art</w:t>
      </w:r>
      <w:r w:rsidR="00EA1F74">
        <w:rPr>
          <w:rFonts w:ascii="Century Gothic" w:eastAsia="Century Gothic" w:hAnsi="Century Gothic" w:cs="Century Gothic"/>
          <w:b/>
          <w:sz w:val="24"/>
          <w:szCs w:val="24"/>
        </w:rPr>
        <w:t>í</w:t>
      </w:r>
      <w:r w:rsidRPr="00EA1F74">
        <w:rPr>
          <w:rFonts w:ascii="Century Gothic" w:eastAsia="Century Gothic" w:hAnsi="Century Gothic" w:cs="Century Gothic"/>
          <w:b/>
          <w:sz w:val="24"/>
          <w:szCs w:val="24"/>
        </w:rPr>
        <w:t>culo 3</w:t>
      </w:r>
      <w:r w:rsidR="00EA1F74">
        <w:rPr>
          <w:rFonts w:ascii="Century Gothic" w:eastAsia="Century Gothic" w:hAnsi="Century Gothic" w:cs="Century Gothic"/>
          <w:b/>
          <w:sz w:val="24"/>
          <w:szCs w:val="24"/>
        </w:rPr>
        <w:t>2</w:t>
      </w:r>
      <w:r w:rsidR="00706781" w:rsidRPr="00EA1F74">
        <w:rPr>
          <w:rFonts w:ascii="Century Gothic" w:eastAsia="Century Gothic" w:hAnsi="Century Gothic" w:cs="Century Gothic"/>
          <w:b/>
          <w:sz w:val="24"/>
          <w:szCs w:val="24"/>
        </w:rPr>
        <w:t>.-</w:t>
      </w:r>
      <w:r w:rsidR="00706781" w:rsidRPr="00740C06">
        <w:rPr>
          <w:rFonts w:ascii="Century Gothic" w:eastAsia="Century Gothic" w:hAnsi="Century Gothic" w:cs="Century Gothic"/>
          <w:sz w:val="24"/>
          <w:szCs w:val="24"/>
        </w:rPr>
        <w:t xml:space="preserve"> Se otorgar</w:t>
      </w:r>
      <w:r w:rsidR="00B36676" w:rsidRPr="00740C06">
        <w:rPr>
          <w:rFonts w:ascii="Century Gothic" w:eastAsia="Century Gothic" w:hAnsi="Century Gothic" w:cs="Century Gothic"/>
          <w:sz w:val="24"/>
          <w:szCs w:val="24"/>
        </w:rPr>
        <w:t>á</w:t>
      </w:r>
      <w:r w:rsidR="00706781" w:rsidRPr="00740C06">
        <w:rPr>
          <w:rFonts w:ascii="Century Gothic" w:eastAsia="Century Gothic" w:hAnsi="Century Gothic" w:cs="Century Gothic"/>
          <w:sz w:val="24"/>
          <w:szCs w:val="24"/>
        </w:rPr>
        <w:t xml:space="preserve"> un estímulo fiscal durante el eje</w:t>
      </w:r>
      <w:r w:rsidR="00EA1F74">
        <w:rPr>
          <w:rFonts w:ascii="Century Gothic" w:eastAsia="Century Gothic" w:hAnsi="Century Gothic" w:cs="Century Gothic"/>
          <w:sz w:val="24"/>
          <w:szCs w:val="24"/>
        </w:rPr>
        <w:t>rcicio fiscal 2020 al Impuesto S</w:t>
      </w:r>
      <w:r w:rsidR="00706781" w:rsidRPr="00740C06">
        <w:rPr>
          <w:rFonts w:ascii="Century Gothic" w:eastAsia="Century Gothic" w:hAnsi="Century Gothic" w:cs="Century Gothic"/>
          <w:sz w:val="24"/>
          <w:szCs w:val="24"/>
        </w:rPr>
        <w:t xml:space="preserve">obre Traslación de Dominio de bienes inmuebles, consistente en </w:t>
      </w:r>
      <w:r w:rsidR="003A13A7" w:rsidRPr="00740C06">
        <w:rPr>
          <w:rFonts w:ascii="Century Gothic" w:eastAsia="Century Gothic" w:hAnsi="Century Gothic" w:cs="Century Gothic"/>
          <w:sz w:val="24"/>
          <w:szCs w:val="24"/>
        </w:rPr>
        <w:t>aplicar una tasa del 1%</w:t>
      </w:r>
      <w:r w:rsidR="008755B6" w:rsidRPr="00740C06">
        <w:rPr>
          <w:rFonts w:ascii="Century Gothic" w:eastAsia="Century Gothic" w:hAnsi="Century Gothic" w:cs="Century Gothic"/>
          <w:sz w:val="24"/>
          <w:szCs w:val="24"/>
        </w:rPr>
        <w:t xml:space="preserve"> a la</w:t>
      </w:r>
      <w:r w:rsidR="00706781" w:rsidRPr="00740C06">
        <w:rPr>
          <w:rFonts w:ascii="Century Gothic" w:eastAsia="Century Gothic" w:hAnsi="Century Gothic" w:cs="Century Gothic"/>
          <w:sz w:val="24"/>
          <w:szCs w:val="24"/>
        </w:rPr>
        <w:t xml:space="preserve"> base gravable que corresponda </w:t>
      </w:r>
      <w:r w:rsidR="008755B6" w:rsidRPr="00740C06">
        <w:rPr>
          <w:rFonts w:ascii="Century Gothic" w:eastAsia="Century Gothic" w:hAnsi="Century Gothic" w:cs="Century Gothic"/>
          <w:sz w:val="24"/>
          <w:szCs w:val="24"/>
        </w:rPr>
        <w:t>al</w:t>
      </w:r>
      <w:r w:rsidR="00706781" w:rsidRPr="00740C06">
        <w:rPr>
          <w:rFonts w:ascii="Century Gothic" w:eastAsia="Century Gothic" w:hAnsi="Century Gothic" w:cs="Century Gothic"/>
          <w:sz w:val="24"/>
          <w:szCs w:val="24"/>
        </w:rPr>
        <w:t xml:space="preserve"> valor físico del inmueble determinado en base a las tablas de valores aprobadas </w:t>
      </w:r>
      <w:r w:rsidR="008755B6" w:rsidRPr="00740C06">
        <w:rPr>
          <w:rFonts w:ascii="Century Gothic" w:eastAsia="Century Gothic" w:hAnsi="Century Gothic" w:cs="Century Gothic"/>
          <w:sz w:val="24"/>
          <w:szCs w:val="24"/>
        </w:rPr>
        <w:t>de conformidad a lo establecido en el primer</w:t>
      </w:r>
      <w:r w:rsidR="003A13A7" w:rsidRPr="00740C06">
        <w:rPr>
          <w:rFonts w:ascii="Century Gothic" w:eastAsia="Century Gothic" w:hAnsi="Century Gothic" w:cs="Century Gothic"/>
          <w:sz w:val="24"/>
          <w:szCs w:val="24"/>
        </w:rPr>
        <w:t xml:space="preserve"> párrafo del artículo 15</w:t>
      </w:r>
      <w:r w:rsidR="008755B6" w:rsidRPr="00740C06">
        <w:rPr>
          <w:rFonts w:ascii="Century Gothic" w:eastAsia="Century Gothic" w:hAnsi="Century Gothic" w:cs="Century Gothic"/>
          <w:sz w:val="24"/>
          <w:szCs w:val="24"/>
        </w:rPr>
        <w:t>9</w:t>
      </w:r>
      <w:r w:rsidR="003A13A7" w:rsidRPr="00740C06">
        <w:rPr>
          <w:rFonts w:ascii="Century Gothic" w:eastAsia="Century Gothic" w:hAnsi="Century Gothic" w:cs="Century Gothic"/>
          <w:sz w:val="24"/>
          <w:szCs w:val="24"/>
        </w:rPr>
        <w:t xml:space="preserve"> del Código Municipal para el Estado de Chihuahua.</w:t>
      </w:r>
    </w:p>
    <w:p w:rsidR="00EA1F74" w:rsidRPr="00EA1F74" w:rsidRDefault="00EA1F74" w:rsidP="00740C06">
      <w:pPr>
        <w:spacing w:after="0" w:line="360" w:lineRule="auto"/>
        <w:jc w:val="both"/>
        <w:rPr>
          <w:rFonts w:ascii="Century Gothic" w:eastAsia="Century Gothic" w:hAnsi="Century Gothic" w:cs="Century Gothic"/>
          <w:sz w:val="24"/>
          <w:szCs w:val="24"/>
        </w:rPr>
      </w:pPr>
    </w:p>
    <w:p w:rsidR="008755B6" w:rsidRPr="00EA1F74" w:rsidRDefault="008755B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Tratándose de vivienda de interés social nueva promovida por organismos oficiales e instituciones de crédito se deberá acreditar con copia del contrato de compraventa la entidad que otorga el crédito y el número del mismo y que sea la primera operación de compraventa.</w:t>
      </w:r>
    </w:p>
    <w:p w:rsidR="00EA1F74" w:rsidRPr="00EA1F74" w:rsidRDefault="00EA1F74" w:rsidP="00740C06">
      <w:pPr>
        <w:spacing w:after="0" w:line="360" w:lineRule="auto"/>
        <w:jc w:val="both"/>
        <w:rPr>
          <w:rFonts w:ascii="Century Gothic" w:eastAsia="Century Gothic" w:hAnsi="Century Gothic" w:cs="Century Gothic"/>
          <w:sz w:val="24"/>
          <w:szCs w:val="24"/>
        </w:rPr>
      </w:pPr>
    </w:p>
    <w:p w:rsidR="008755B6" w:rsidRPr="00EA1F74" w:rsidRDefault="008755B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 xml:space="preserve">Entendiéndose por vivienda nueva aquella cuya antigüedad no sea mayor a dos años, contados a partir de la fecha de terminación de su edificación y la fecha de </w:t>
      </w:r>
      <w:r w:rsidR="00B36676" w:rsidRPr="00EA1F74">
        <w:rPr>
          <w:rFonts w:ascii="Century Gothic" w:eastAsia="Century Gothic" w:hAnsi="Century Gothic" w:cs="Century Gothic"/>
          <w:sz w:val="24"/>
          <w:szCs w:val="24"/>
        </w:rPr>
        <w:t>adquisición</w:t>
      </w:r>
      <w:r w:rsidRPr="00EA1F74">
        <w:rPr>
          <w:rFonts w:ascii="Century Gothic" w:eastAsia="Century Gothic" w:hAnsi="Century Gothic" w:cs="Century Gothic"/>
          <w:sz w:val="24"/>
          <w:szCs w:val="24"/>
        </w:rPr>
        <w:t>.</w:t>
      </w:r>
    </w:p>
    <w:p w:rsidR="00EA1F74" w:rsidRPr="00EA1F74" w:rsidRDefault="00EA1F74" w:rsidP="00740C06">
      <w:pPr>
        <w:spacing w:after="0" w:line="360" w:lineRule="auto"/>
        <w:jc w:val="both"/>
        <w:rPr>
          <w:rFonts w:ascii="Century Gothic" w:eastAsia="Century Gothic" w:hAnsi="Century Gothic" w:cs="Century Gothic"/>
          <w:sz w:val="24"/>
          <w:szCs w:val="24"/>
        </w:rPr>
      </w:pPr>
    </w:p>
    <w:p w:rsidR="00B36676" w:rsidRPr="00EA1F74" w:rsidRDefault="00B36676"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 xml:space="preserve">Si de la liquidación del impuesto a enterar, se concluye que existe acumulación de estímulos fiscales previstos en esta Ley y en el Código </w:t>
      </w:r>
      <w:r w:rsidRPr="00EA1F74">
        <w:rPr>
          <w:rFonts w:ascii="Century Gothic" w:eastAsia="Century Gothic" w:hAnsi="Century Gothic" w:cs="Century Gothic"/>
          <w:sz w:val="24"/>
          <w:szCs w:val="24"/>
        </w:rPr>
        <w:lastRenderedPageBreak/>
        <w:t xml:space="preserve">Municipal para el Estado de Chihuahua se aplicara en primer </w:t>
      </w:r>
      <w:r w:rsidR="00F940F3" w:rsidRPr="00EA1F74">
        <w:rPr>
          <w:rFonts w:ascii="Century Gothic" w:eastAsia="Century Gothic" w:hAnsi="Century Gothic" w:cs="Century Gothic"/>
          <w:sz w:val="24"/>
          <w:szCs w:val="24"/>
        </w:rPr>
        <w:t>término</w:t>
      </w:r>
      <w:r w:rsidRPr="00EA1F74">
        <w:rPr>
          <w:rFonts w:ascii="Century Gothic" w:eastAsia="Century Gothic" w:hAnsi="Century Gothic" w:cs="Century Gothic"/>
          <w:sz w:val="24"/>
          <w:szCs w:val="24"/>
        </w:rPr>
        <w:t xml:space="preserve"> el estímulo indicado en este artículo.</w:t>
      </w:r>
    </w:p>
    <w:p w:rsidR="008755B6" w:rsidRPr="00740C06" w:rsidRDefault="008755B6" w:rsidP="00740C06">
      <w:pPr>
        <w:spacing w:after="0" w:line="360" w:lineRule="auto"/>
        <w:jc w:val="both"/>
        <w:rPr>
          <w:rFonts w:ascii="Century Gothic" w:eastAsia="Century Gothic" w:hAnsi="Century Gothic" w:cs="Century Gothic"/>
          <w:sz w:val="24"/>
          <w:szCs w:val="24"/>
        </w:rPr>
      </w:pPr>
    </w:p>
    <w:p w:rsidR="00B36676" w:rsidRPr="00740C06" w:rsidRDefault="00B36676"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EA1F7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w:t>
      </w:r>
    </w:p>
    <w:p w:rsidR="0097494D" w:rsidRPr="00740C06" w:rsidRDefault="006A7AB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CONSTRUCCIONES NUEVAS CON GIRO COMERCIAL</w:t>
      </w:r>
    </w:p>
    <w:p w:rsidR="00EA1F74" w:rsidRDefault="00EA1F74" w:rsidP="00740C06">
      <w:pPr>
        <w:spacing w:after="0" w:line="360" w:lineRule="auto"/>
        <w:jc w:val="both"/>
        <w:rPr>
          <w:rFonts w:ascii="Century Gothic" w:eastAsia="Century Gothic" w:hAnsi="Century Gothic" w:cs="Century Gothic"/>
          <w:b/>
          <w:sz w:val="24"/>
          <w:szCs w:val="24"/>
        </w:rPr>
      </w:pPr>
    </w:p>
    <w:p w:rsidR="0097494D" w:rsidRPr="00EA1F74"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Artículo 3</w:t>
      </w:r>
      <w:r w:rsidR="00EA1F74">
        <w:rPr>
          <w:rFonts w:ascii="Century Gothic" w:eastAsia="Century Gothic" w:hAnsi="Century Gothic" w:cs="Century Gothic"/>
          <w:b/>
          <w:sz w:val="24"/>
          <w:szCs w:val="24"/>
        </w:rPr>
        <w:t>3</w:t>
      </w:r>
      <w:r w:rsidR="0097494D" w:rsidRPr="00740C06">
        <w:rPr>
          <w:rFonts w:ascii="Century Gothic" w:eastAsia="Century Gothic" w:hAnsi="Century Gothic" w:cs="Century Gothic"/>
          <w:b/>
          <w:sz w:val="24"/>
          <w:szCs w:val="24"/>
        </w:rPr>
        <w:t xml:space="preserve">.- </w:t>
      </w:r>
      <w:r w:rsidR="0097494D" w:rsidRPr="00EA1F74">
        <w:rPr>
          <w:rFonts w:ascii="Century Gothic" w:eastAsia="Century Gothic" w:hAnsi="Century Gothic" w:cs="Century Gothic"/>
          <w:sz w:val="24"/>
          <w:szCs w:val="24"/>
        </w:rPr>
        <w:t xml:space="preserve">Se otorgará un estímulo fiscal durante el ejercicio fiscal 2020 </w:t>
      </w:r>
      <w:r w:rsidR="005B3DC7" w:rsidRPr="00EA1F74">
        <w:rPr>
          <w:rFonts w:ascii="Century Gothic" w:eastAsia="Century Gothic" w:hAnsi="Century Gothic" w:cs="Century Gothic"/>
          <w:sz w:val="24"/>
          <w:szCs w:val="24"/>
        </w:rPr>
        <w:t>en materia de derechos por expedición de licencia de construcción para las personas físicas o morales por la inversión realizada como sigue:</w:t>
      </w:r>
    </w:p>
    <w:p w:rsidR="005B3DC7" w:rsidRPr="00EA1F74" w:rsidRDefault="005B3DC7" w:rsidP="00740C06">
      <w:pPr>
        <w:spacing w:after="0" w:line="360" w:lineRule="auto"/>
        <w:jc w:val="both"/>
        <w:rPr>
          <w:rFonts w:ascii="Century Gothic" w:eastAsia="Century Gothic" w:hAnsi="Century Gothic" w:cs="Century Gothic"/>
          <w:sz w:val="24"/>
          <w:szCs w:val="24"/>
        </w:rPr>
      </w:pPr>
    </w:p>
    <w:tbl>
      <w:tblPr>
        <w:tblStyle w:val="Tablaconcuadrcula"/>
        <w:tblW w:w="0" w:type="auto"/>
        <w:jc w:val="center"/>
        <w:tblLook w:val="04A0" w:firstRow="1" w:lastRow="0" w:firstColumn="1" w:lastColumn="0" w:noHBand="0" w:noVBand="1"/>
      </w:tblPr>
      <w:tblGrid>
        <w:gridCol w:w="3681"/>
        <w:gridCol w:w="1701"/>
      </w:tblGrid>
      <w:tr w:rsidR="005B3DC7" w:rsidRPr="00EA1F74" w:rsidTr="001F3D79">
        <w:trPr>
          <w:jc w:val="center"/>
        </w:trPr>
        <w:tc>
          <w:tcPr>
            <w:tcW w:w="3681" w:type="dxa"/>
          </w:tcPr>
          <w:p w:rsidR="005B3DC7" w:rsidRPr="00EA1F74" w:rsidRDefault="005B3DC7" w:rsidP="00740C06">
            <w:pPr>
              <w:spacing w:line="360" w:lineRule="auto"/>
              <w:jc w:val="center"/>
              <w:rPr>
                <w:rFonts w:ascii="Century Gothic" w:eastAsia="Century Gothic" w:hAnsi="Century Gothic" w:cs="Century Gothic"/>
                <w:bCs/>
                <w:sz w:val="24"/>
                <w:szCs w:val="24"/>
              </w:rPr>
            </w:pPr>
            <w:r w:rsidRPr="00EA1F74">
              <w:rPr>
                <w:rFonts w:ascii="Century Gothic" w:eastAsia="Century Gothic" w:hAnsi="Century Gothic" w:cs="Century Gothic"/>
                <w:bCs/>
                <w:sz w:val="24"/>
                <w:szCs w:val="24"/>
              </w:rPr>
              <w:t>Inversión Inmobiliaria</w:t>
            </w:r>
          </w:p>
        </w:tc>
        <w:tc>
          <w:tcPr>
            <w:tcW w:w="1701" w:type="dxa"/>
          </w:tcPr>
          <w:p w:rsidR="005B3DC7" w:rsidRPr="00EA1F74" w:rsidRDefault="001F3D79" w:rsidP="00740C06">
            <w:pPr>
              <w:spacing w:line="360" w:lineRule="auto"/>
              <w:jc w:val="center"/>
              <w:rPr>
                <w:rFonts w:ascii="Century Gothic" w:eastAsia="Century Gothic" w:hAnsi="Century Gothic" w:cs="Century Gothic"/>
                <w:bCs/>
                <w:sz w:val="24"/>
                <w:szCs w:val="24"/>
              </w:rPr>
            </w:pPr>
            <w:r w:rsidRPr="00EA1F74">
              <w:rPr>
                <w:rFonts w:ascii="Century Gothic" w:eastAsia="Century Gothic" w:hAnsi="Century Gothic" w:cs="Century Gothic"/>
                <w:bCs/>
                <w:sz w:val="24"/>
                <w:szCs w:val="24"/>
              </w:rPr>
              <w:t>Descuento</w:t>
            </w:r>
          </w:p>
        </w:tc>
      </w:tr>
      <w:tr w:rsidR="005B3DC7" w:rsidRPr="00EA1F74" w:rsidTr="001F3D79">
        <w:trPr>
          <w:jc w:val="center"/>
        </w:trPr>
        <w:tc>
          <w:tcPr>
            <w:tcW w:w="3681" w:type="dxa"/>
          </w:tcPr>
          <w:p w:rsidR="005B3DC7" w:rsidRPr="00EA1F74" w:rsidRDefault="005B3DC7" w:rsidP="00740C06">
            <w:pPr>
              <w:spacing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Hasta 5 millones de pesos</w:t>
            </w:r>
          </w:p>
        </w:tc>
        <w:tc>
          <w:tcPr>
            <w:tcW w:w="1701" w:type="dxa"/>
          </w:tcPr>
          <w:p w:rsidR="005B3DC7" w:rsidRPr="00EA1F74" w:rsidRDefault="006A7AB8" w:rsidP="00740C06">
            <w:pPr>
              <w:spacing w:line="360" w:lineRule="auto"/>
              <w:jc w:val="center"/>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20</w:t>
            </w:r>
            <w:r w:rsidR="005B3DC7" w:rsidRPr="00EA1F74">
              <w:rPr>
                <w:rFonts w:ascii="Century Gothic" w:eastAsia="Century Gothic" w:hAnsi="Century Gothic" w:cs="Century Gothic"/>
                <w:sz w:val="24"/>
                <w:szCs w:val="24"/>
              </w:rPr>
              <w:t>%</w:t>
            </w:r>
          </w:p>
        </w:tc>
      </w:tr>
      <w:tr w:rsidR="005B3DC7" w:rsidRPr="00EA1F74" w:rsidTr="001F3D79">
        <w:trPr>
          <w:jc w:val="center"/>
        </w:trPr>
        <w:tc>
          <w:tcPr>
            <w:tcW w:w="3681" w:type="dxa"/>
          </w:tcPr>
          <w:p w:rsidR="005B3DC7" w:rsidRPr="00EA1F74" w:rsidRDefault="005B3DC7" w:rsidP="00740C06">
            <w:pPr>
              <w:spacing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De 5 a 10 millones de pesos</w:t>
            </w:r>
          </w:p>
        </w:tc>
        <w:tc>
          <w:tcPr>
            <w:tcW w:w="1701" w:type="dxa"/>
          </w:tcPr>
          <w:p w:rsidR="005B3DC7" w:rsidRPr="00EA1F74" w:rsidRDefault="006A7AB8" w:rsidP="00740C06">
            <w:pPr>
              <w:spacing w:line="360" w:lineRule="auto"/>
              <w:jc w:val="center"/>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2</w:t>
            </w:r>
            <w:r w:rsidR="005B3DC7" w:rsidRPr="00EA1F74">
              <w:rPr>
                <w:rFonts w:ascii="Century Gothic" w:eastAsia="Century Gothic" w:hAnsi="Century Gothic" w:cs="Century Gothic"/>
                <w:sz w:val="24"/>
                <w:szCs w:val="24"/>
              </w:rPr>
              <w:t>5%</w:t>
            </w:r>
          </w:p>
        </w:tc>
      </w:tr>
      <w:tr w:rsidR="005B3DC7" w:rsidRPr="00EA1F74" w:rsidTr="001F3D79">
        <w:trPr>
          <w:jc w:val="center"/>
        </w:trPr>
        <w:tc>
          <w:tcPr>
            <w:tcW w:w="3681" w:type="dxa"/>
          </w:tcPr>
          <w:p w:rsidR="005B3DC7" w:rsidRPr="00EA1F74" w:rsidRDefault="005B3DC7" w:rsidP="00740C06">
            <w:pPr>
              <w:spacing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De 10 a 15 millones de pesos</w:t>
            </w:r>
          </w:p>
        </w:tc>
        <w:tc>
          <w:tcPr>
            <w:tcW w:w="1701" w:type="dxa"/>
          </w:tcPr>
          <w:p w:rsidR="005B3DC7" w:rsidRPr="00EA1F74" w:rsidRDefault="006A7AB8" w:rsidP="00740C06">
            <w:pPr>
              <w:spacing w:line="360" w:lineRule="auto"/>
              <w:jc w:val="center"/>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3</w:t>
            </w:r>
            <w:r w:rsidR="005B3DC7" w:rsidRPr="00EA1F74">
              <w:rPr>
                <w:rFonts w:ascii="Century Gothic" w:eastAsia="Century Gothic" w:hAnsi="Century Gothic" w:cs="Century Gothic"/>
                <w:sz w:val="24"/>
                <w:szCs w:val="24"/>
              </w:rPr>
              <w:t>0%</w:t>
            </w:r>
          </w:p>
        </w:tc>
      </w:tr>
      <w:tr w:rsidR="005B3DC7" w:rsidRPr="00EA1F74" w:rsidTr="001F3D79">
        <w:trPr>
          <w:jc w:val="center"/>
        </w:trPr>
        <w:tc>
          <w:tcPr>
            <w:tcW w:w="3681" w:type="dxa"/>
          </w:tcPr>
          <w:p w:rsidR="005B3DC7" w:rsidRPr="00EA1F74" w:rsidRDefault="005B3DC7" w:rsidP="00740C06">
            <w:pPr>
              <w:spacing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De 15 a 20 millones de pesos</w:t>
            </w:r>
          </w:p>
        </w:tc>
        <w:tc>
          <w:tcPr>
            <w:tcW w:w="1701" w:type="dxa"/>
          </w:tcPr>
          <w:p w:rsidR="005B3DC7" w:rsidRPr="00EA1F74" w:rsidRDefault="006A7AB8" w:rsidP="00740C06">
            <w:pPr>
              <w:spacing w:line="360" w:lineRule="auto"/>
              <w:jc w:val="center"/>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3</w:t>
            </w:r>
            <w:r w:rsidR="005B3DC7" w:rsidRPr="00EA1F74">
              <w:rPr>
                <w:rFonts w:ascii="Century Gothic" w:eastAsia="Century Gothic" w:hAnsi="Century Gothic" w:cs="Century Gothic"/>
                <w:sz w:val="24"/>
                <w:szCs w:val="24"/>
              </w:rPr>
              <w:t>5%</w:t>
            </w:r>
          </w:p>
        </w:tc>
      </w:tr>
      <w:tr w:rsidR="005B3DC7" w:rsidRPr="00EA1F74" w:rsidTr="001F3D79">
        <w:trPr>
          <w:jc w:val="center"/>
        </w:trPr>
        <w:tc>
          <w:tcPr>
            <w:tcW w:w="3681" w:type="dxa"/>
          </w:tcPr>
          <w:p w:rsidR="005B3DC7" w:rsidRPr="00EA1F74" w:rsidRDefault="00B74E9B" w:rsidP="00740C06">
            <w:pPr>
              <w:spacing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Más</w:t>
            </w:r>
            <w:r w:rsidR="005B3DC7" w:rsidRPr="00EA1F74">
              <w:rPr>
                <w:rFonts w:ascii="Century Gothic" w:eastAsia="Century Gothic" w:hAnsi="Century Gothic" w:cs="Century Gothic"/>
                <w:sz w:val="24"/>
                <w:szCs w:val="24"/>
              </w:rPr>
              <w:t xml:space="preserve"> de 20 millones de pesos</w:t>
            </w:r>
          </w:p>
        </w:tc>
        <w:tc>
          <w:tcPr>
            <w:tcW w:w="1701" w:type="dxa"/>
          </w:tcPr>
          <w:p w:rsidR="005B3DC7" w:rsidRPr="00EA1F74" w:rsidRDefault="006A7AB8" w:rsidP="00740C06">
            <w:pPr>
              <w:spacing w:line="360" w:lineRule="auto"/>
              <w:jc w:val="center"/>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4</w:t>
            </w:r>
            <w:r w:rsidR="005B3DC7" w:rsidRPr="00EA1F74">
              <w:rPr>
                <w:rFonts w:ascii="Century Gothic" w:eastAsia="Century Gothic" w:hAnsi="Century Gothic" w:cs="Century Gothic"/>
                <w:sz w:val="24"/>
                <w:szCs w:val="24"/>
              </w:rPr>
              <w:t>0%</w:t>
            </w:r>
          </w:p>
        </w:tc>
      </w:tr>
    </w:tbl>
    <w:p w:rsidR="005B3DC7" w:rsidRPr="00EA1F74" w:rsidRDefault="005B3DC7" w:rsidP="00740C06">
      <w:pPr>
        <w:spacing w:after="0" w:line="360" w:lineRule="auto"/>
        <w:jc w:val="both"/>
        <w:rPr>
          <w:rFonts w:ascii="Century Gothic" w:eastAsia="Century Gothic" w:hAnsi="Century Gothic" w:cs="Century Gothic"/>
          <w:sz w:val="24"/>
          <w:szCs w:val="24"/>
        </w:rPr>
      </w:pPr>
    </w:p>
    <w:p w:rsidR="008755B6" w:rsidRPr="00EA1F74" w:rsidRDefault="005B3DC7"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Para efectos de los estímulos previstos en este artículo, la solicitud de descuento deberá presentarse ente la Tesorería Municipal quien acordara su autorización previo dictamen emitido por la Dirección de Obras Públicas.</w:t>
      </w:r>
    </w:p>
    <w:p w:rsidR="00CA7C1D" w:rsidRPr="00EA1F74" w:rsidRDefault="00CA7C1D" w:rsidP="00740C06">
      <w:pPr>
        <w:spacing w:after="0" w:line="360" w:lineRule="auto"/>
        <w:jc w:val="both"/>
        <w:rPr>
          <w:rFonts w:ascii="Century Gothic" w:eastAsia="Century Gothic" w:hAnsi="Century Gothic" w:cs="Century Gothic"/>
          <w:sz w:val="24"/>
          <w:szCs w:val="24"/>
        </w:rPr>
      </w:pPr>
    </w:p>
    <w:p w:rsidR="006A7AB8" w:rsidRPr="00740C06" w:rsidRDefault="00EA1F74"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lastRenderedPageBreak/>
        <w:t>CAPÍ</w:t>
      </w:r>
      <w:r w:rsidR="006A7AB8" w:rsidRPr="00740C06">
        <w:rPr>
          <w:rFonts w:ascii="Century Gothic" w:eastAsia="Century Gothic" w:hAnsi="Century Gothic" w:cs="Century Gothic"/>
          <w:b/>
          <w:bCs/>
          <w:sz w:val="24"/>
          <w:szCs w:val="24"/>
        </w:rPr>
        <w:t>TULO VI</w:t>
      </w:r>
    </w:p>
    <w:p w:rsidR="006A7AB8" w:rsidRPr="00740C06" w:rsidRDefault="006A7AB8"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ESPECTÁCULOS PÚBLICOS</w:t>
      </w:r>
    </w:p>
    <w:p w:rsidR="00EA1F74" w:rsidRDefault="00EA1F74" w:rsidP="00740C06">
      <w:pPr>
        <w:spacing w:after="0" w:line="360" w:lineRule="auto"/>
        <w:jc w:val="both"/>
        <w:rPr>
          <w:rFonts w:ascii="Century Gothic" w:eastAsia="Century Gothic" w:hAnsi="Century Gothic" w:cs="Century Gothic"/>
          <w:b/>
          <w:sz w:val="24"/>
          <w:szCs w:val="24"/>
        </w:rPr>
      </w:pPr>
    </w:p>
    <w:p w:rsidR="006A7AB8"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Artículo 3</w:t>
      </w:r>
      <w:r w:rsidR="00EA1F74">
        <w:rPr>
          <w:rFonts w:ascii="Century Gothic" w:eastAsia="Century Gothic" w:hAnsi="Century Gothic" w:cs="Century Gothic"/>
          <w:b/>
          <w:sz w:val="24"/>
          <w:szCs w:val="24"/>
        </w:rPr>
        <w:t>4</w:t>
      </w:r>
      <w:r w:rsidR="006A7AB8" w:rsidRPr="00740C06">
        <w:rPr>
          <w:rFonts w:ascii="Century Gothic" w:eastAsia="Century Gothic" w:hAnsi="Century Gothic" w:cs="Century Gothic"/>
          <w:b/>
          <w:sz w:val="24"/>
          <w:szCs w:val="24"/>
        </w:rPr>
        <w:t xml:space="preserve">.- </w:t>
      </w:r>
      <w:r w:rsidR="006A7AB8" w:rsidRPr="00EA1F74">
        <w:rPr>
          <w:rFonts w:ascii="Century Gothic" w:eastAsia="Century Gothic" w:hAnsi="Century Gothic" w:cs="Century Gothic"/>
          <w:sz w:val="24"/>
          <w:szCs w:val="24"/>
        </w:rPr>
        <w:t>Se otorgará un estímulo fiscal durante el ejercicio fiscal 2020 del 50% sobre el pago del Impuesto sobre Espectáculos Públicos cuando los eventos sean organizados por Asociaciones Civiles o Religiosas cuando lo soliciten por escrito y justifiquen su petición.</w:t>
      </w:r>
    </w:p>
    <w:p w:rsidR="00EA1F74" w:rsidRPr="00EA1F74" w:rsidRDefault="00EA1F74" w:rsidP="00740C06">
      <w:pPr>
        <w:spacing w:after="0" w:line="360" w:lineRule="auto"/>
        <w:jc w:val="both"/>
        <w:rPr>
          <w:rFonts w:ascii="Century Gothic" w:eastAsia="Century Gothic" w:hAnsi="Century Gothic" w:cs="Century Gothic"/>
          <w:sz w:val="24"/>
          <w:szCs w:val="24"/>
        </w:rPr>
      </w:pPr>
    </w:p>
    <w:p w:rsidR="00A540E0" w:rsidRPr="00EA1F74" w:rsidRDefault="00A540E0" w:rsidP="00740C06">
      <w:pPr>
        <w:spacing w:after="0" w:line="360" w:lineRule="auto"/>
        <w:jc w:val="both"/>
        <w:rPr>
          <w:rFonts w:ascii="Century Gothic" w:eastAsia="Century Gothic" w:hAnsi="Century Gothic" w:cs="Century Gothic"/>
          <w:sz w:val="24"/>
          <w:szCs w:val="24"/>
        </w:rPr>
      </w:pPr>
      <w:r w:rsidRPr="00EA1F74">
        <w:rPr>
          <w:rFonts w:ascii="Century Gothic" w:eastAsia="Century Gothic" w:hAnsi="Century Gothic" w:cs="Century Gothic"/>
          <w:sz w:val="24"/>
          <w:szCs w:val="24"/>
        </w:rPr>
        <w:t>Los espectáculos públicos organizados por el</w:t>
      </w:r>
      <w:r w:rsidR="00645614" w:rsidRPr="00EA1F74">
        <w:rPr>
          <w:rFonts w:ascii="Century Gothic" w:eastAsia="Century Gothic" w:hAnsi="Century Gothic" w:cs="Century Gothic"/>
          <w:sz w:val="24"/>
          <w:szCs w:val="24"/>
        </w:rPr>
        <w:t xml:space="preserve"> Sistema para el De</w:t>
      </w:r>
      <w:r w:rsidR="000C7076" w:rsidRPr="00EA1F74">
        <w:rPr>
          <w:rFonts w:ascii="Century Gothic" w:eastAsia="Century Gothic" w:hAnsi="Century Gothic" w:cs="Century Gothic"/>
          <w:sz w:val="24"/>
          <w:szCs w:val="24"/>
        </w:rPr>
        <w:t>sarrollo Integral de la Familia del Municipio de Galeana</w:t>
      </w:r>
      <w:r w:rsidRPr="00EA1F74">
        <w:rPr>
          <w:rFonts w:ascii="Century Gothic" w:eastAsia="Century Gothic" w:hAnsi="Century Gothic" w:cs="Century Gothic"/>
          <w:sz w:val="24"/>
          <w:szCs w:val="24"/>
        </w:rPr>
        <w:t>, estarán exentos de</w:t>
      </w:r>
      <w:r w:rsidR="00EA1F74">
        <w:rPr>
          <w:rFonts w:ascii="Century Gothic" w:eastAsia="Century Gothic" w:hAnsi="Century Gothic" w:cs="Century Gothic"/>
          <w:sz w:val="24"/>
          <w:szCs w:val="24"/>
        </w:rPr>
        <w:t xml:space="preserve"> </w:t>
      </w:r>
      <w:r w:rsidRPr="00EA1F74">
        <w:rPr>
          <w:rFonts w:ascii="Century Gothic" w:eastAsia="Century Gothic" w:hAnsi="Century Gothic" w:cs="Century Gothic"/>
          <w:sz w:val="24"/>
          <w:szCs w:val="24"/>
        </w:rPr>
        <w:t>pago del</w:t>
      </w:r>
      <w:r w:rsidR="00EA1F74">
        <w:rPr>
          <w:rFonts w:ascii="Century Gothic" w:eastAsia="Century Gothic" w:hAnsi="Century Gothic" w:cs="Century Gothic"/>
          <w:sz w:val="24"/>
          <w:szCs w:val="24"/>
        </w:rPr>
        <w:t xml:space="preserve"> citado</w:t>
      </w:r>
      <w:r w:rsidRPr="00EA1F74">
        <w:rPr>
          <w:rFonts w:ascii="Century Gothic" w:eastAsia="Century Gothic" w:hAnsi="Century Gothic" w:cs="Century Gothic"/>
          <w:sz w:val="24"/>
          <w:szCs w:val="24"/>
        </w:rPr>
        <w:t xml:space="preserve"> impuesto</w:t>
      </w:r>
      <w:r w:rsidR="00EA1F74">
        <w:rPr>
          <w:rFonts w:ascii="Century Gothic" w:eastAsia="Century Gothic" w:hAnsi="Century Gothic" w:cs="Century Gothic"/>
          <w:sz w:val="24"/>
          <w:szCs w:val="24"/>
        </w:rPr>
        <w:t>.</w:t>
      </w:r>
    </w:p>
    <w:p w:rsidR="0024444E" w:rsidRPr="00EA1F74" w:rsidRDefault="0024444E" w:rsidP="00740C06">
      <w:pPr>
        <w:spacing w:after="0" w:line="360" w:lineRule="auto"/>
        <w:jc w:val="both"/>
        <w:rPr>
          <w:rFonts w:ascii="Century Gothic" w:eastAsia="Century Gothic" w:hAnsi="Century Gothic" w:cs="Century Gothic"/>
          <w:sz w:val="24"/>
          <w:szCs w:val="24"/>
        </w:rPr>
      </w:pPr>
    </w:p>
    <w:p w:rsidR="00A540E0" w:rsidRPr="00740C06" w:rsidRDefault="00A540E0"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CAP</w:t>
      </w:r>
      <w:r w:rsidR="00EA1F74">
        <w:rPr>
          <w:rFonts w:ascii="Century Gothic" w:eastAsia="Century Gothic" w:hAnsi="Century Gothic" w:cs="Century Gothic"/>
          <w:b/>
          <w:bCs/>
          <w:sz w:val="24"/>
          <w:szCs w:val="24"/>
        </w:rPr>
        <w:t>Í</w:t>
      </w:r>
      <w:r w:rsidRPr="00740C06">
        <w:rPr>
          <w:rFonts w:ascii="Century Gothic" w:eastAsia="Century Gothic" w:hAnsi="Century Gothic" w:cs="Century Gothic"/>
          <w:b/>
          <w:bCs/>
          <w:sz w:val="24"/>
          <w:szCs w:val="24"/>
        </w:rPr>
        <w:t>TULO VII</w:t>
      </w:r>
    </w:p>
    <w:p w:rsidR="00A540E0" w:rsidRDefault="00A540E0"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NUEVOS PROYECTOS DE INVERSIÓN</w:t>
      </w:r>
    </w:p>
    <w:p w:rsidR="00EA1F74" w:rsidRPr="00740C06" w:rsidRDefault="00EA1F74" w:rsidP="00740C06">
      <w:pPr>
        <w:spacing w:after="0" w:line="360" w:lineRule="auto"/>
        <w:jc w:val="center"/>
        <w:rPr>
          <w:rFonts w:ascii="Century Gothic" w:eastAsia="Century Gothic" w:hAnsi="Century Gothic" w:cs="Century Gothic"/>
          <w:b/>
          <w:bCs/>
          <w:sz w:val="24"/>
          <w:szCs w:val="24"/>
        </w:rPr>
      </w:pPr>
    </w:p>
    <w:p w:rsidR="00A540E0" w:rsidRPr="00C40FA9" w:rsidRDefault="007C493B"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Artículo 3</w:t>
      </w:r>
      <w:r w:rsidR="00EA1F74">
        <w:rPr>
          <w:rFonts w:ascii="Century Gothic" w:eastAsia="Century Gothic" w:hAnsi="Century Gothic" w:cs="Century Gothic"/>
          <w:b/>
          <w:sz w:val="24"/>
          <w:szCs w:val="24"/>
        </w:rPr>
        <w:t>5</w:t>
      </w:r>
      <w:r w:rsidR="00A540E0" w:rsidRPr="00740C06">
        <w:rPr>
          <w:rFonts w:ascii="Century Gothic" w:eastAsia="Century Gothic" w:hAnsi="Century Gothic" w:cs="Century Gothic"/>
          <w:b/>
          <w:sz w:val="24"/>
          <w:szCs w:val="24"/>
        </w:rPr>
        <w:t xml:space="preserve">.- </w:t>
      </w:r>
      <w:r w:rsidR="00A540E0" w:rsidRPr="00C40FA9">
        <w:rPr>
          <w:rFonts w:ascii="Century Gothic" w:eastAsia="Century Gothic" w:hAnsi="Century Gothic" w:cs="Century Gothic"/>
          <w:sz w:val="24"/>
          <w:szCs w:val="24"/>
        </w:rPr>
        <w:t>Las personas físicas o morales cuya actividad emp</w:t>
      </w:r>
      <w:r w:rsidR="00C40FA9">
        <w:rPr>
          <w:rFonts w:ascii="Century Gothic" w:eastAsia="Century Gothic" w:hAnsi="Century Gothic" w:cs="Century Gothic"/>
          <w:sz w:val="24"/>
          <w:szCs w:val="24"/>
        </w:rPr>
        <w:t xml:space="preserve">resarial sea preponderantemente </w:t>
      </w:r>
      <w:r w:rsidR="00A540E0" w:rsidRPr="00C40FA9">
        <w:rPr>
          <w:rFonts w:ascii="Century Gothic" w:eastAsia="Century Gothic" w:hAnsi="Century Gothic" w:cs="Century Gothic"/>
          <w:sz w:val="24"/>
          <w:szCs w:val="24"/>
        </w:rPr>
        <w:t>industrial registrada ente el Servicio de Administración Tributaria, realicen</w:t>
      </w:r>
      <w:r w:rsidR="00817155" w:rsidRPr="00C40FA9">
        <w:rPr>
          <w:rFonts w:ascii="Century Gothic" w:eastAsia="Century Gothic" w:hAnsi="Century Gothic" w:cs="Century Gothic"/>
          <w:sz w:val="24"/>
          <w:szCs w:val="24"/>
        </w:rPr>
        <w:t xml:space="preserve"> nuevos proyectos de inversión en el Municipio de Galena durante el ejercicio fiscal 2020</w:t>
      </w:r>
      <w:r w:rsidR="00C40FA9">
        <w:rPr>
          <w:rFonts w:ascii="Century Gothic" w:eastAsia="Century Gothic" w:hAnsi="Century Gothic" w:cs="Century Gothic"/>
          <w:sz w:val="24"/>
          <w:szCs w:val="24"/>
        </w:rPr>
        <w:t xml:space="preserve">, </w:t>
      </w:r>
      <w:r w:rsidR="00817155" w:rsidRPr="00C40FA9">
        <w:rPr>
          <w:rFonts w:ascii="Century Gothic" w:eastAsia="Century Gothic" w:hAnsi="Century Gothic" w:cs="Century Gothic"/>
          <w:sz w:val="24"/>
          <w:szCs w:val="24"/>
        </w:rPr>
        <w:t xml:space="preserve">podrán obtener estímulos fiscales en el pago del </w:t>
      </w:r>
      <w:r w:rsidR="00C40FA9">
        <w:rPr>
          <w:rFonts w:ascii="Century Gothic" w:eastAsia="Century Gothic" w:hAnsi="Century Gothic" w:cs="Century Gothic"/>
          <w:sz w:val="24"/>
          <w:szCs w:val="24"/>
        </w:rPr>
        <w:t>I</w:t>
      </w:r>
      <w:r w:rsidR="00817155" w:rsidRPr="00C40FA9">
        <w:rPr>
          <w:rFonts w:ascii="Century Gothic" w:eastAsia="Century Gothic" w:hAnsi="Century Gothic" w:cs="Century Gothic"/>
          <w:sz w:val="24"/>
          <w:szCs w:val="24"/>
        </w:rPr>
        <w:t xml:space="preserve">mpuesto </w:t>
      </w:r>
      <w:r w:rsidR="00C40FA9">
        <w:rPr>
          <w:rFonts w:ascii="Century Gothic" w:eastAsia="Century Gothic" w:hAnsi="Century Gothic" w:cs="Century Gothic"/>
          <w:sz w:val="24"/>
          <w:szCs w:val="24"/>
        </w:rPr>
        <w:t>P</w:t>
      </w:r>
      <w:r w:rsidR="00817155" w:rsidRPr="00C40FA9">
        <w:rPr>
          <w:rFonts w:ascii="Century Gothic" w:eastAsia="Century Gothic" w:hAnsi="Century Gothic" w:cs="Century Gothic"/>
          <w:sz w:val="24"/>
          <w:szCs w:val="24"/>
        </w:rPr>
        <w:t>redial y/o de Traslación de Dominio sobre los predios del proyecto de inversión.</w:t>
      </w:r>
    </w:p>
    <w:p w:rsidR="0024444E" w:rsidRDefault="0024444E" w:rsidP="00740C06">
      <w:pPr>
        <w:spacing w:after="0" w:line="360" w:lineRule="auto"/>
        <w:jc w:val="both"/>
        <w:rPr>
          <w:rFonts w:ascii="Century Gothic" w:eastAsia="Century Gothic" w:hAnsi="Century Gothic" w:cs="Century Gothic"/>
          <w:sz w:val="24"/>
          <w:szCs w:val="24"/>
        </w:rPr>
      </w:pPr>
    </w:p>
    <w:p w:rsidR="00817155" w:rsidRPr="00C40FA9" w:rsidRDefault="00817155"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lastRenderedPageBreak/>
        <w:t>Se entenderá por actividad empresarial industrial lo establecido en la fracción II del artículo 16 del Código Fiscal de la Federación.</w:t>
      </w:r>
    </w:p>
    <w:p w:rsidR="00C40FA9" w:rsidRPr="00C40FA9" w:rsidRDefault="00C40FA9" w:rsidP="00740C06">
      <w:pPr>
        <w:spacing w:after="0" w:line="360" w:lineRule="auto"/>
        <w:jc w:val="both"/>
        <w:rPr>
          <w:rFonts w:ascii="Century Gothic" w:eastAsia="Century Gothic" w:hAnsi="Century Gothic" w:cs="Century Gothic"/>
          <w:sz w:val="24"/>
          <w:szCs w:val="24"/>
        </w:rPr>
      </w:pPr>
    </w:p>
    <w:p w:rsidR="00817155" w:rsidRPr="00C40FA9" w:rsidRDefault="00817155"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 xml:space="preserve">El estímulo podrá ser de hasta el 100% </w:t>
      </w:r>
      <w:r w:rsidR="009B7D31" w:rsidRPr="00C40FA9">
        <w:rPr>
          <w:rFonts w:ascii="Century Gothic" w:eastAsia="Century Gothic" w:hAnsi="Century Gothic" w:cs="Century Gothic"/>
          <w:sz w:val="24"/>
          <w:szCs w:val="24"/>
        </w:rPr>
        <w:t xml:space="preserve"> y estará sujeto a</w:t>
      </w:r>
      <w:r w:rsidR="009B4750" w:rsidRPr="00C40FA9">
        <w:rPr>
          <w:rFonts w:ascii="Century Gothic" w:eastAsia="Century Gothic" w:hAnsi="Century Gothic" w:cs="Century Gothic"/>
          <w:sz w:val="24"/>
          <w:szCs w:val="24"/>
        </w:rPr>
        <w:t xml:space="preserve"> </w:t>
      </w:r>
      <w:r w:rsidRPr="00C40FA9">
        <w:rPr>
          <w:rFonts w:ascii="Century Gothic" w:eastAsia="Century Gothic" w:hAnsi="Century Gothic" w:cs="Century Gothic"/>
          <w:sz w:val="24"/>
          <w:szCs w:val="24"/>
        </w:rPr>
        <w:t>l</w:t>
      </w:r>
      <w:r w:rsidR="009B4750" w:rsidRPr="00C40FA9">
        <w:rPr>
          <w:rFonts w:ascii="Century Gothic" w:eastAsia="Century Gothic" w:hAnsi="Century Gothic" w:cs="Century Gothic"/>
          <w:sz w:val="24"/>
          <w:szCs w:val="24"/>
        </w:rPr>
        <w:t>a</w:t>
      </w:r>
      <w:r w:rsidRPr="00C40FA9">
        <w:rPr>
          <w:rFonts w:ascii="Century Gothic" w:eastAsia="Century Gothic" w:hAnsi="Century Gothic" w:cs="Century Gothic"/>
          <w:sz w:val="24"/>
          <w:szCs w:val="24"/>
        </w:rPr>
        <w:t xml:space="preserve"> </w:t>
      </w:r>
      <w:r w:rsidR="009B7D31" w:rsidRPr="00C40FA9">
        <w:rPr>
          <w:rFonts w:ascii="Century Gothic" w:eastAsia="Century Gothic" w:hAnsi="Century Gothic" w:cs="Century Gothic"/>
          <w:sz w:val="24"/>
          <w:szCs w:val="24"/>
        </w:rPr>
        <w:t>autorización de</w:t>
      </w:r>
      <w:r w:rsidRPr="00C40FA9">
        <w:rPr>
          <w:rFonts w:ascii="Century Gothic" w:eastAsia="Century Gothic" w:hAnsi="Century Gothic" w:cs="Century Gothic"/>
          <w:sz w:val="24"/>
          <w:szCs w:val="24"/>
        </w:rPr>
        <w:t xml:space="preserve"> la </w:t>
      </w:r>
      <w:r w:rsidR="009B4750" w:rsidRPr="00C40FA9">
        <w:rPr>
          <w:rFonts w:ascii="Century Gothic" w:eastAsia="Century Gothic" w:hAnsi="Century Gothic" w:cs="Century Gothic"/>
          <w:sz w:val="24"/>
          <w:szCs w:val="24"/>
        </w:rPr>
        <w:t>Tesorería</w:t>
      </w:r>
      <w:r w:rsidRPr="00C40FA9">
        <w:rPr>
          <w:rFonts w:ascii="Century Gothic" w:eastAsia="Century Gothic" w:hAnsi="Century Gothic" w:cs="Century Gothic"/>
          <w:sz w:val="24"/>
          <w:szCs w:val="24"/>
        </w:rPr>
        <w:t xml:space="preserve"> Municipal </w:t>
      </w:r>
      <w:r w:rsidR="009B7D31" w:rsidRPr="00C40FA9">
        <w:rPr>
          <w:rFonts w:ascii="Century Gothic" w:eastAsia="Century Gothic" w:hAnsi="Century Gothic" w:cs="Century Gothic"/>
          <w:sz w:val="24"/>
          <w:szCs w:val="24"/>
        </w:rPr>
        <w:t>el</w:t>
      </w:r>
      <w:r w:rsidR="00C40FA9" w:rsidRPr="00C40FA9">
        <w:rPr>
          <w:rFonts w:ascii="Century Gothic" w:eastAsia="Century Gothic" w:hAnsi="Century Gothic" w:cs="Century Gothic"/>
          <w:sz w:val="24"/>
          <w:szCs w:val="24"/>
        </w:rPr>
        <w:t xml:space="preserve"> cual será aplicable al I</w:t>
      </w:r>
      <w:r w:rsidRPr="00C40FA9">
        <w:rPr>
          <w:rFonts w:ascii="Century Gothic" w:eastAsia="Century Gothic" w:hAnsi="Century Gothic" w:cs="Century Gothic"/>
          <w:sz w:val="24"/>
          <w:szCs w:val="24"/>
        </w:rPr>
        <w:t xml:space="preserve">mpuesto </w:t>
      </w:r>
      <w:r w:rsidR="00C40FA9" w:rsidRPr="00C40FA9">
        <w:rPr>
          <w:rFonts w:ascii="Century Gothic" w:eastAsia="Century Gothic" w:hAnsi="Century Gothic" w:cs="Century Gothic"/>
          <w:sz w:val="24"/>
          <w:szCs w:val="24"/>
        </w:rPr>
        <w:t>P</w:t>
      </w:r>
      <w:r w:rsidRPr="00C40FA9">
        <w:rPr>
          <w:rFonts w:ascii="Century Gothic" w:eastAsia="Century Gothic" w:hAnsi="Century Gothic" w:cs="Century Gothic"/>
          <w:sz w:val="24"/>
          <w:szCs w:val="24"/>
        </w:rPr>
        <w:t>redial y/o al Impuesto de Traslación de Dominio de los bienes inmuebles de los predios del proyecto de inversión</w:t>
      </w:r>
      <w:r w:rsidR="009B4750" w:rsidRPr="00C40FA9">
        <w:rPr>
          <w:rFonts w:ascii="Century Gothic" w:eastAsia="Century Gothic" w:hAnsi="Century Gothic" w:cs="Century Gothic"/>
          <w:sz w:val="24"/>
          <w:szCs w:val="24"/>
        </w:rPr>
        <w:t>, cuando acrediten la generación de empleos de alto valor agregado para los habitantes del Municipio de Galeana.</w:t>
      </w:r>
    </w:p>
    <w:p w:rsidR="00C40FA9" w:rsidRDefault="00C40FA9" w:rsidP="00740C06">
      <w:pPr>
        <w:spacing w:after="0" w:line="360" w:lineRule="auto"/>
        <w:jc w:val="both"/>
        <w:rPr>
          <w:rFonts w:ascii="Century Gothic" w:eastAsia="Century Gothic" w:hAnsi="Century Gothic" w:cs="Century Gothic"/>
          <w:b/>
          <w:sz w:val="24"/>
          <w:szCs w:val="24"/>
        </w:rPr>
      </w:pPr>
    </w:p>
    <w:p w:rsidR="009B4750" w:rsidRDefault="00C40FA9"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7C493B" w:rsidRPr="00740C06">
        <w:rPr>
          <w:rFonts w:ascii="Century Gothic" w:eastAsia="Century Gothic" w:hAnsi="Century Gothic" w:cs="Century Gothic"/>
          <w:b/>
          <w:sz w:val="24"/>
          <w:szCs w:val="24"/>
        </w:rPr>
        <w:t xml:space="preserve">culo </w:t>
      </w:r>
      <w:r>
        <w:rPr>
          <w:rFonts w:ascii="Century Gothic" w:eastAsia="Century Gothic" w:hAnsi="Century Gothic" w:cs="Century Gothic"/>
          <w:b/>
          <w:sz w:val="24"/>
          <w:szCs w:val="24"/>
        </w:rPr>
        <w:t>36</w:t>
      </w:r>
      <w:r w:rsidR="009B4750" w:rsidRPr="00740C06">
        <w:rPr>
          <w:rFonts w:ascii="Century Gothic" w:eastAsia="Century Gothic" w:hAnsi="Century Gothic" w:cs="Century Gothic"/>
          <w:b/>
          <w:sz w:val="24"/>
          <w:szCs w:val="24"/>
        </w:rPr>
        <w:t xml:space="preserve">.- </w:t>
      </w:r>
      <w:r w:rsidR="009B4750" w:rsidRPr="00C40FA9">
        <w:rPr>
          <w:rFonts w:ascii="Century Gothic" w:eastAsia="Century Gothic" w:hAnsi="Century Gothic" w:cs="Century Gothic"/>
          <w:sz w:val="24"/>
          <w:szCs w:val="24"/>
        </w:rPr>
        <w:t xml:space="preserve">Para la obtención del </w:t>
      </w:r>
      <w:r w:rsidR="00645614" w:rsidRPr="00C40FA9">
        <w:rPr>
          <w:rFonts w:ascii="Century Gothic" w:eastAsia="Century Gothic" w:hAnsi="Century Gothic" w:cs="Century Gothic"/>
          <w:sz w:val="24"/>
          <w:szCs w:val="24"/>
        </w:rPr>
        <w:t>estímulo</w:t>
      </w:r>
      <w:r w:rsidR="009B4750" w:rsidRPr="00C40FA9">
        <w:rPr>
          <w:rFonts w:ascii="Century Gothic" w:eastAsia="Century Gothic" w:hAnsi="Century Gothic" w:cs="Century Gothic"/>
          <w:sz w:val="24"/>
          <w:szCs w:val="24"/>
        </w:rPr>
        <w:t xml:space="preserve"> señalado en el presente capítulo se tomar</w:t>
      </w:r>
      <w:r>
        <w:rPr>
          <w:rFonts w:ascii="Century Gothic" w:eastAsia="Century Gothic" w:hAnsi="Century Gothic" w:cs="Century Gothic"/>
          <w:sz w:val="24"/>
          <w:szCs w:val="24"/>
        </w:rPr>
        <w:t>á</w:t>
      </w:r>
      <w:r w:rsidR="009B4750" w:rsidRPr="00C40FA9">
        <w:rPr>
          <w:rFonts w:ascii="Century Gothic" w:eastAsia="Century Gothic" w:hAnsi="Century Gothic" w:cs="Century Gothic"/>
          <w:sz w:val="24"/>
          <w:szCs w:val="24"/>
        </w:rPr>
        <w:t>n en cuenta los criterios de innovación, generación de nuevos empleos, tipo y nivel de empleos, monto de la inversión, valor agregado de materia prima, componentes que van directamente al proceso de producción y la adquisición de insumos a proveedores locales.</w:t>
      </w:r>
    </w:p>
    <w:p w:rsidR="00C40FA9" w:rsidRPr="00C40FA9" w:rsidRDefault="00C40FA9" w:rsidP="00740C06">
      <w:pPr>
        <w:spacing w:after="0" w:line="360" w:lineRule="auto"/>
        <w:jc w:val="both"/>
        <w:rPr>
          <w:rFonts w:ascii="Century Gothic" w:eastAsia="Century Gothic" w:hAnsi="Century Gothic" w:cs="Century Gothic"/>
          <w:sz w:val="24"/>
          <w:szCs w:val="24"/>
        </w:rPr>
      </w:pPr>
    </w:p>
    <w:p w:rsidR="009B4750" w:rsidRDefault="009B4750"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 xml:space="preserve">El incentivo del </w:t>
      </w:r>
      <w:r w:rsidR="00C40FA9">
        <w:rPr>
          <w:rFonts w:ascii="Century Gothic" w:eastAsia="Century Gothic" w:hAnsi="Century Gothic" w:cs="Century Gothic"/>
          <w:sz w:val="24"/>
          <w:szCs w:val="24"/>
        </w:rPr>
        <w:t>Impuesto P</w:t>
      </w:r>
      <w:r w:rsidRPr="00C40FA9">
        <w:rPr>
          <w:rFonts w:ascii="Century Gothic" w:eastAsia="Century Gothic" w:hAnsi="Century Gothic" w:cs="Century Gothic"/>
          <w:sz w:val="24"/>
          <w:szCs w:val="24"/>
        </w:rPr>
        <w:t>redial se aplicar</w:t>
      </w:r>
      <w:r w:rsidR="00C40FA9">
        <w:rPr>
          <w:rFonts w:ascii="Century Gothic" w:eastAsia="Century Gothic" w:hAnsi="Century Gothic" w:cs="Century Gothic"/>
          <w:sz w:val="24"/>
          <w:szCs w:val="24"/>
        </w:rPr>
        <w:t>á</w:t>
      </w:r>
      <w:r w:rsidRPr="00C40FA9">
        <w:rPr>
          <w:rFonts w:ascii="Century Gothic" w:eastAsia="Century Gothic" w:hAnsi="Century Gothic" w:cs="Century Gothic"/>
          <w:sz w:val="24"/>
          <w:szCs w:val="24"/>
        </w:rPr>
        <w:t xml:space="preserve"> a partir de la fecha en que se realice la traslación de dominio de los predios del proyecto de inversión y su vigencia será hasta el </w:t>
      </w:r>
      <w:r w:rsidR="00645614" w:rsidRPr="00C40FA9">
        <w:rPr>
          <w:rFonts w:ascii="Century Gothic" w:eastAsia="Century Gothic" w:hAnsi="Century Gothic" w:cs="Century Gothic"/>
          <w:sz w:val="24"/>
          <w:szCs w:val="24"/>
        </w:rPr>
        <w:t>término</w:t>
      </w:r>
      <w:r w:rsidRPr="00C40FA9">
        <w:rPr>
          <w:rFonts w:ascii="Century Gothic" w:eastAsia="Century Gothic" w:hAnsi="Century Gothic" w:cs="Century Gothic"/>
          <w:sz w:val="24"/>
          <w:szCs w:val="24"/>
        </w:rPr>
        <w:t xml:space="preserve"> del ejercicio fiscal 2020.</w:t>
      </w:r>
    </w:p>
    <w:p w:rsidR="00C40FA9" w:rsidRPr="00C40FA9" w:rsidRDefault="00C40FA9" w:rsidP="00740C06">
      <w:pPr>
        <w:spacing w:after="0" w:line="360" w:lineRule="auto"/>
        <w:jc w:val="both"/>
        <w:rPr>
          <w:rFonts w:ascii="Century Gothic" w:eastAsia="Century Gothic" w:hAnsi="Century Gothic" w:cs="Century Gothic"/>
          <w:sz w:val="24"/>
          <w:szCs w:val="24"/>
        </w:rPr>
      </w:pPr>
    </w:p>
    <w:p w:rsidR="009B7D31" w:rsidRDefault="009B7D31"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Se deberá presentar la solicitud del incentivo y proyecto de inversión ante la Tesorería Municipal para realizar el análisis del proyecto.</w:t>
      </w:r>
    </w:p>
    <w:p w:rsidR="00B11E5B" w:rsidRDefault="00B11E5B" w:rsidP="00740C06">
      <w:pPr>
        <w:spacing w:after="0" w:line="360" w:lineRule="auto"/>
        <w:jc w:val="both"/>
        <w:rPr>
          <w:rFonts w:ascii="Century Gothic" w:eastAsia="Century Gothic" w:hAnsi="Century Gothic" w:cs="Century Gothic"/>
          <w:sz w:val="24"/>
          <w:szCs w:val="24"/>
        </w:rPr>
      </w:pPr>
    </w:p>
    <w:p w:rsidR="00B11E5B" w:rsidRPr="00C40FA9" w:rsidRDefault="00B11E5B" w:rsidP="00740C06">
      <w:pPr>
        <w:spacing w:after="0" w:line="360" w:lineRule="auto"/>
        <w:jc w:val="both"/>
        <w:rPr>
          <w:rFonts w:ascii="Century Gothic" w:eastAsia="Century Gothic" w:hAnsi="Century Gothic" w:cs="Century Gothic"/>
          <w:sz w:val="24"/>
          <w:szCs w:val="24"/>
        </w:rPr>
      </w:pPr>
    </w:p>
    <w:p w:rsidR="009B7D31" w:rsidRPr="00C40FA9" w:rsidRDefault="009B7D31"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De ser autorizado el incentivo, el solicitante y/o el representante legal celebrara convenio con el Municipio de Galeana mediante el cual se obliga a cumplir con los objetivos señalados en el proyecto de inversión.</w:t>
      </w:r>
    </w:p>
    <w:p w:rsidR="009B4750" w:rsidRPr="00B11E5B" w:rsidRDefault="009B4750" w:rsidP="00740C06">
      <w:pPr>
        <w:spacing w:after="0" w:line="360" w:lineRule="auto"/>
        <w:jc w:val="both"/>
        <w:rPr>
          <w:rFonts w:ascii="Century Gothic" w:eastAsia="Century Gothic" w:hAnsi="Century Gothic" w:cs="Century Gothic"/>
          <w:sz w:val="28"/>
          <w:szCs w:val="28"/>
        </w:rPr>
      </w:pPr>
    </w:p>
    <w:p w:rsidR="009B7D31" w:rsidRPr="00740C06" w:rsidRDefault="00C40FA9" w:rsidP="00740C06">
      <w:pPr>
        <w:spacing w:after="0" w:line="360" w:lineRule="auto"/>
        <w:jc w:val="cente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CAPÍ</w:t>
      </w:r>
      <w:r w:rsidR="009B7D31" w:rsidRPr="00740C06">
        <w:rPr>
          <w:rFonts w:ascii="Century Gothic" w:eastAsia="Century Gothic" w:hAnsi="Century Gothic" w:cs="Century Gothic"/>
          <w:b/>
          <w:bCs/>
          <w:sz w:val="24"/>
          <w:szCs w:val="24"/>
        </w:rPr>
        <w:t>TULO VII</w:t>
      </w:r>
    </w:p>
    <w:p w:rsidR="009B7D31" w:rsidRDefault="00645614" w:rsidP="00740C06">
      <w:pPr>
        <w:spacing w:after="0" w:line="360" w:lineRule="auto"/>
        <w:jc w:val="center"/>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GENERALIDADES </w:t>
      </w:r>
      <w:r w:rsidR="009B7D31" w:rsidRPr="00740C06">
        <w:rPr>
          <w:rFonts w:ascii="Century Gothic" w:eastAsia="Century Gothic" w:hAnsi="Century Gothic" w:cs="Century Gothic"/>
          <w:b/>
          <w:bCs/>
          <w:sz w:val="24"/>
          <w:szCs w:val="24"/>
        </w:rPr>
        <w:t>DE LOS EST</w:t>
      </w:r>
      <w:r w:rsidRPr="00740C06">
        <w:rPr>
          <w:rFonts w:ascii="Century Gothic" w:eastAsia="Century Gothic" w:hAnsi="Century Gothic" w:cs="Century Gothic"/>
          <w:b/>
          <w:bCs/>
          <w:sz w:val="24"/>
          <w:szCs w:val="24"/>
        </w:rPr>
        <w:t>Í</w:t>
      </w:r>
      <w:r w:rsidR="009B7D31" w:rsidRPr="00740C06">
        <w:rPr>
          <w:rFonts w:ascii="Century Gothic" w:eastAsia="Century Gothic" w:hAnsi="Century Gothic" w:cs="Century Gothic"/>
          <w:b/>
          <w:bCs/>
          <w:sz w:val="24"/>
          <w:szCs w:val="24"/>
        </w:rPr>
        <w:t>MULOS FISCALES</w:t>
      </w:r>
    </w:p>
    <w:p w:rsidR="00C40FA9" w:rsidRPr="00B11E5B" w:rsidRDefault="00C40FA9" w:rsidP="00740C06">
      <w:pPr>
        <w:spacing w:after="0" w:line="360" w:lineRule="auto"/>
        <w:jc w:val="center"/>
        <w:rPr>
          <w:rFonts w:ascii="Century Gothic" w:eastAsia="Century Gothic" w:hAnsi="Century Gothic" w:cs="Century Gothic"/>
          <w:b/>
          <w:bCs/>
          <w:sz w:val="28"/>
          <w:szCs w:val="28"/>
        </w:rPr>
      </w:pPr>
    </w:p>
    <w:p w:rsidR="009B7D31" w:rsidRPr="00C40FA9" w:rsidRDefault="00C40FA9"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37</w:t>
      </w:r>
      <w:r w:rsidR="009B7D31" w:rsidRPr="00740C06">
        <w:rPr>
          <w:rFonts w:ascii="Century Gothic" w:eastAsia="Century Gothic" w:hAnsi="Century Gothic" w:cs="Century Gothic"/>
          <w:b/>
          <w:sz w:val="24"/>
          <w:szCs w:val="24"/>
        </w:rPr>
        <w:t>.-</w:t>
      </w:r>
      <w:r w:rsidR="00175770" w:rsidRPr="00740C06">
        <w:rPr>
          <w:rFonts w:ascii="Century Gothic" w:eastAsia="Century Gothic" w:hAnsi="Century Gothic" w:cs="Century Gothic"/>
          <w:b/>
          <w:sz w:val="24"/>
          <w:szCs w:val="24"/>
        </w:rPr>
        <w:t xml:space="preserve"> </w:t>
      </w:r>
      <w:r w:rsidR="00175770" w:rsidRPr="00C40FA9">
        <w:rPr>
          <w:rFonts w:ascii="Century Gothic" w:eastAsia="Century Gothic" w:hAnsi="Century Gothic" w:cs="Century Gothic"/>
          <w:sz w:val="24"/>
          <w:szCs w:val="24"/>
        </w:rPr>
        <w:t>Son causa de cancelación y no procedencia de</w:t>
      </w:r>
      <w:r>
        <w:rPr>
          <w:rFonts w:ascii="Century Gothic" w:eastAsia="Century Gothic" w:hAnsi="Century Gothic" w:cs="Century Gothic"/>
          <w:sz w:val="24"/>
          <w:szCs w:val="24"/>
        </w:rPr>
        <w:t xml:space="preserve"> los</w:t>
      </w:r>
      <w:r w:rsidR="00175770" w:rsidRPr="00C40FA9">
        <w:rPr>
          <w:rFonts w:ascii="Century Gothic" w:eastAsia="Century Gothic" w:hAnsi="Century Gothic" w:cs="Century Gothic"/>
          <w:sz w:val="24"/>
          <w:szCs w:val="24"/>
        </w:rPr>
        <w:t xml:space="preserve"> estímulos fiscales a que se refiere esta Ley, cuando las personas fí</w:t>
      </w:r>
      <w:r w:rsidRPr="00C40FA9">
        <w:rPr>
          <w:rFonts w:ascii="Century Gothic" w:eastAsia="Century Gothic" w:hAnsi="Century Gothic" w:cs="Century Gothic"/>
          <w:sz w:val="24"/>
          <w:szCs w:val="24"/>
        </w:rPr>
        <w:t>sicas o morales se coloquen en alguno de</w:t>
      </w:r>
      <w:r w:rsidR="00175770" w:rsidRPr="00C40FA9">
        <w:rPr>
          <w:rFonts w:ascii="Century Gothic" w:eastAsia="Century Gothic" w:hAnsi="Century Gothic" w:cs="Century Gothic"/>
          <w:sz w:val="24"/>
          <w:szCs w:val="24"/>
        </w:rPr>
        <w:t xml:space="preserve"> los siguientes supuestos:</w:t>
      </w:r>
    </w:p>
    <w:p w:rsidR="00C40FA9" w:rsidRPr="00C40FA9" w:rsidRDefault="00C40FA9" w:rsidP="00C40FA9">
      <w:pPr>
        <w:pStyle w:val="Prrafodelista"/>
        <w:spacing w:after="0" w:line="360" w:lineRule="auto"/>
        <w:jc w:val="both"/>
        <w:rPr>
          <w:rFonts w:ascii="Century Gothic" w:eastAsia="Century Gothic" w:hAnsi="Century Gothic" w:cs="Century Gothic"/>
          <w:sz w:val="24"/>
          <w:szCs w:val="24"/>
        </w:rPr>
      </w:pPr>
    </w:p>
    <w:p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Aporten información falsa.</w:t>
      </w:r>
    </w:p>
    <w:p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Cuando las personas físicas o morales con actividad comercial o empresarial suspendan actividades.</w:t>
      </w:r>
    </w:p>
    <w:p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Cambien o Incumplan con los requisitos que sirvieron de base para la otorgar el incentivo.</w:t>
      </w:r>
    </w:p>
    <w:p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No se encuentren al corriente de las obligaciones fiscales con el Municipio de Galena.</w:t>
      </w:r>
    </w:p>
    <w:p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t>Simulen acciones para obtener los estímulos.</w:t>
      </w:r>
    </w:p>
    <w:p w:rsidR="00175770" w:rsidRPr="00C40FA9" w:rsidRDefault="00175770" w:rsidP="00B11E5B">
      <w:pPr>
        <w:pStyle w:val="Prrafodelista"/>
        <w:numPr>
          <w:ilvl w:val="0"/>
          <w:numId w:val="21"/>
        </w:numPr>
        <w:spacing w:after="120" w:line="360" w:lineRule="auto"/>
        <w:ind w:left="714" w:hanging="357"/>
        <w:contextualSpacing w:val="0"/>
        <w:jc w:val="both"/>
        <w:rPr>
          <w:rFonts w:ascii="Century Gothic" w:eastAsia="Century Gothic" w:hAnsi="Century Gothic" w:cs="Century Gothic"/>
          <w:sz w:val="24"/>
          <w:szCs w:val="24"/>
        </w:rPr>
      </w:pPr>
      <w:r w:rsidRPr="00C40FA9">
        <w:rPr>
          <w:rFonts w:ascii="Century Gothic" w:eastAsia="Century Gothic" w:hAnsi="Century Gothic" w:cs="Century Gothic"/>
          <w:sz w:val="24"/>
          <w:szCs w:val="24"/>
        </w:rPr>
        <w:lastRenderedPageBreak/>
        <w:t>Cualquier otr</w:t>
      </w:r>
      <w:r w:rsidR="00C40FA9">
        <w:rPr>
          <w:rFonts w:ascii="Century Gothic" w:eastAsia="Century Gothic" w:hAnsi="Century Gothic" w:cs="Century Gothic"/>
          <w:sz w:val="24"/>
          <w:szCs w:val="24"/>
        </w:rPr>
        <w:t>a que a juicio de la Tesorería M</w:t>
      </w:r>
      <w:r w:rsidRPr="00C40FA9">
        <w:rPr>
          <w:rFonts w:ascii="Century Gothic" w:eastAsia="Century Gothic" w:hAnsi="Century Gothic" w:cs="Century Gothic"/>
          <w:sz w:val="24"/>
          <w:szCs w:val="24"/>
        </w:rPr>
        <w:t>unicipal considere suficiente para no otorgar los incentivos contemplados en el presente capítulo.</w:t>
      </w:r>
    </w:p>
    <w:p w:rsidR="0024444E" w:rsidRDefault="0024444E" w:rsidP="00740C06">
      <w:pPr>
        <w:spacing w:after="0" w:line="360" w:lineRule="auto"/>
        <w:jc w:val="both"/>
        <w:rPr>
          <w:rFonts w:ascii="Century Gothic" w:eastAsia="Century Gothic" w:hAnsi="Century Gothic" w:cs="Century Gothic"/>
          <w:b/>
          <w:sz w:val="24"/>
          <w:szCs w:val="24"/>
        </w:rPr>
      </w:pPr>
    </w:p>
    <w:p w:rsidR="00175770" w:rsidRDefault="00605D1F"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 xml:space="preserve">Artículo </w:t>
      </w:r>
      <w:r w:rsidR="00C40FA9">
        <w:rPr>
          <w:rFonts w:ascii="Century Gothic" w:eastAsia="Century Gothic" w:hAnsi="Century Gothic" w:cs="Century Gothic"/>
          <w:b/>
          <w:sz w:val="24"/>
          <w:szCs w:val="24"/>
        </w:rPr>
        <w:t>38</w:t>
      </w:r>
      <w:r w:rsidR="00175770" w:rsidRPr="00740C06">
        <w:rPr>
          <w:rFonts w:ascii="Century Gothic" w:eastAsia="Century Gothic" w:hAnsi="Century Gothic" w:cs="Century Gothic"/>
          <w:b/>
          <w:sz w:val="24"/>
          <w:szCs w:val="24"/>
        </w:rPr>
        <w:t xml:space="preserve">.- </w:t>
      </w:r>
      <w:r w:rsidR="00175770" w:rsidRPr="00C40FA9">
        <w:rPr>
          <w:rFonts w:ascii="Century Gothic" w:eastAsia="Century Gothic" w:hAnsi="Century Gothic" w:cs="Century Gothic"/>
          <w:sz w:val="24"/>
          <w:szCs w:val="24"/>
        </w:rPr>
        <w:t xml:space="preserve">En caso de que los </w:t>
      </w:r>
      <w:r w:rsidR="001C00B3" w:rsidRPr="00C40FA9">
        <w:rPr>
          <w:rFonts w:ascii="Century Gothic" w:eastAsia="Century Gothic" w:hAnsi="Century Gothic" w:cs="Century Gothic"/>
          <w:sz w:val="24"/>
          <w:szCs w:val="24"/>
        </w:rPr>
        <w:t>estímulos</w:t>
      </w:r>
      <w:r w:rsidRPr="00C40FA9">
        <w:rPr>
          <w:rFonts w:ascii="Century Gothic" w:eastAsia="Century Gothic" w:hAnsi="Century Gothic" w:cs="Century Gothic"/>
          <w:sz w:val="24"/>
          <w:szCs w:val="24"/>
        </w:rPr>
        <w:t xml:space="preserve"> fiscales se cancelen</w:t>
      </w:r>
      <w:r w:rsidR="00175770" w:rsidRPr="00C40FA9">
        <w:rPr>
          <w:rFonts w:ascii="Century Gothic" w:eastAsia="Century Gothic" w:hAnsi="Century Gothic" w:cs="Century Gothic"/>
          <w:sz w:val="24"/>
          <w:szCs w:val="24"/>
        </w:rPr>
        <w:t xml:space="preserve"> o se r</w:t>
      </w:r>
      <w:r w:rsidR="001C00B3" w:rsidRPr="00C40FA9">
        <w:rPr>
          <w:rFonts w:ascii="Century Gothic" w:eastAsia="Century Gothic" w:hAnsi="Century Gothic" w:cs="Century Gothic"/>
          <w:sz w:val="24"/>
          <w:szCs w:val="24"/>
        </w:rPr>
        <w:t>eduzcan por incumplimiento de las condiciones generales y particulares que sirvieron de base para otorgarlas</w:t>
      </w:r>
      <w:r w:rsidRPr="00C40FA9">
        <w:rPr>
          <w:rFonts w:ascii="Century Gothic" w:eastAsia="Century Gothic" w:hAnsi="Century Gothic" w:cs="Century Gothic"/>
          <w:sz w:val="24"/>
          <w:szCs w:val="24"/>
        </w:rPr>
        <w:t>,</w:t>
      </w:r>
      <w:r w:rsidR="001C00B3" w:rsidRPr="00C40FA9">
        <w:rPr>
          <w:rFonts w:ascii="Century Gothic" w:eastAsia="Century Gothic" w:hAnsi="Century Gothic" w:cs="Century Gothic"/>
          <w:sz w:val="24"/>
          <w:szCs w:val="24"/>
        </w:rPr>
        <w:t xml:space="preserve"> la Tesorería Municipal determinará un crédito fiscal correspondiente</w:t>
      </w:r>
      <w:r w:rsidRPr="00C40FA9">
        <w:rPr>
          <w:rFonts w:ascii="Century Gothic" w:eastAsia="Century Gothic" w:hAnsi="Century Gothic" w:cs="Century Gothic"/>
          <w:sz w:val="24"/>
          <w:szCs w:val="24"/>
        </w:rPr>
        <w:t xml:space="preserve"> al</w:t>
      </w:r>
      <w:r w:rsidR="001C00B3" w:rsidRPr="00C40FA9">
        <w:rPr>
          <w:rFonts w:ascii="Century Gothic" w:eastAsia="Century Gothic" w:hAnsi="Century Gothic" w:cs="Century Gothic"/>
          <w:sz w:val="24"/>
          <w:szCs w:val="24"/>
        </w:rPr>
        <w:t xml:space="preserve"> total del importe por concepto de estímulos</w:t>
      </w:r>
      <w:r w:rsidRPr="00C40FA9">
        <w:rPr>
          <w:rFonts w:ascii="Century Gothic" w:eastAsia="Century Gothic" w:hAnsi="Century Gothic" w:cs="Century Gothic"/>
          <w:sz w:val="24"/>
          <w:szCs w:val="24"/>
        </w:rPr>
        <w:t>.</w:t>
      </w:r>
    </w:p>
    <w:p w:rsidR="00C40FA9" w:rsidRPr="00C40FA9" w:rsidRDefault="00C40FA9" w:rsidP="00740C06">
      <w:pPr>
        <w:spacing w:after="0" w:line="360" w:lineRule="auto"/>
        <w:jc w:val="both"/>
        <w:rPr>
          <w:rFonts w:ascii="Century Gothic" w:eastAsia="Century Gothic" w:hAnsi="Century Gothic" w:cs="Century Gothic"/>
          <w:sz w:val="24"/>
          <w:szCs w:val="24"/>
        </w:rPr>
      </w:pPr>
    </w:p>
    <w:p w:rsidR="001C00B3" w:rsidRDefault="001C00B3"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b/>
          <w:sz w:val="24"/>
          <w:szCs w:val="24"/>
        </w:rPr>
        <w:t>Ar</w:t>
      </w:r>
      <w:r w:rsidR="00C40FA9">
        <w:rPr>
          <w:rFonts w:ascii="Century Gothic" w:eastAsia="Century Gothic" w:hAnsi="Century Gothic" w:cs="Century Gothic"/>
          <w:b/>
          <w:sz w:val="24"/>
          <w:szCs w:val="24"/>
        </w:rPr>
        <w:t>tí</w:t>
      </w:r>
      <w:r w:rsidR="00605D1F" w:rsidRPr="00740C06">
        <w:rPr>
          <w:rFonts w:ascii="Century Gothic" w:eastAsia="Century Gothic" w:hAnsi="Century Gothic" w:cs="Century Gothic"/>
          <w:b/>
          <w:sz w:val="24"/>
          <w:szCs w:val="24"/>
        </w:rPr>
        <w:t xml:space="preserve">culo </w:t>
      </w:r>
      <w:r w:rsidR="00C40FA9">
        <w:rPr>
          <w:rFonts w:ascii="Century Gothic" w:eastAsia="Century Gothic" w:hAnsi="Century Gothic" w:cs="Century Gothic"/>
          <w:b/>
          <w:sz w:val="24"/>
          <w:szCs w:val="24"/>
        </w:rPr>
        <w:t>39</w:t>
      </w:r>
      <w:r w:rsidRPr="00740C06">
        <w:rPr>
          <w:rFonts w:ascii="Century Gothic" w:eastAsia="Century Gothic" w:hAnsi="Century Gothic" w:cs="Century Gothic"/>
          <w:b/>
          <w:sz w:val="24"/>
          <w:szCs w:val="24"/>
        </w:rPr>
        <w:t xml:space="preserve">.- </w:t>
      </w:r>
      <w:r w:rsidRPr="00C40FA9">
        <w:rPr>
          <w:rFonts w:ascii="Century Gothic" w:eastAsia="Century Gothic" w:hAnsi="Century Gothic" w:cs="Century Gothic"/>
          <w:sz w:val="24"/>
          <w:szCs w:val="24"/>
        </w:rPr>
        <w:t>En cualquier tiempo, la Tesorería Municipal podrá verifica</w:t>
      </w:r>
      <w:r w:rsidR="00605D1F" w:rsidRPr="00C40FA9">
        <w:rPr>
          <w:rFonts w:ascii="Century Gothic" w:eastAsia="Century Gothic" w:hAnsi="Century Gothic" w:cs="Century Gothic"/>
          <w:sz w:val="24"/>
          <w:szCs w:val="24"/>
        </w:rPr>
        <w:t>r</w:t>
      </w:r>
      <w:r w:rsidRPr="00C40FA9">
        <w:rPr>
          <w:rFonts w:ascii="Century Gothic" w:eastAsia="Century Gothic" w:hAnsi="Century Gothic" w:cs="Century Gothic"/>
          <w:sz w:val="24"/>
          <w:szCs w:val="24"/>
        </w:rPr>
        <w:t xml:space="preserve"> e inspeccionar que las personas beneficiadas por estímulos fiscales indicados en esta Ley, cumplan con los requisitos y las condiciones que sirvieron de base para el otorgamiento de los estímulos a que se hizo acreedor.</w:t>
      </w:r>
    </w:p>
    <w:p w:rsidR="00C40FA9" w:rsidRPr="00C40FA9" w:rsidRDefault="00C40FA9" w:rsidP="00740C06">
      <w:pPr>
        <w:spacing w:after="0" w:line="360" w:lineRule="auto"/>
        <w:jc w:val="both"/>
        <w:rPr>
          <w:rFonts w:ascii="Century Gothic" w:eastAsia="Century Gothic" w:hAnsi="Century Gothic" w:cs="Century Gothic"/>
          <w:sz w:val="24"/>
          <w:szCs w:val="24"/>
        </w:rPr>
      </w:pPr>
    </w:p>
    <w:p w:rsidR="001C00B3" w:rsidRPr="00C40FA9" w:rsidRDefault="00C40FA9" w:rsidP="00740C06">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w:t>
      </w:r>
      <w:r w:rsidR="00605D1F" w:rsidRPr="00740C06">
        <w:rPr>
          <w:rFonts w:ascii="Century Gothic" w:eastAsia="Century Gothic" w:hAnsi="Century Gothic" w:cs="Century Gothic"/>
          <w:b/>
          <w:sz w:val="24"/>
          <w:szCs w:val="24"/>
        </w:rPr>
        <w:t>culo 4</w:t>
      </w:r>
      <w:r>
        <w:rPr>
          <w:rFonts w:ascii="Century Gothic" w:eastAsia="Century Gothic" w:hAnsi="Century Gothic" w:cs="Century Gothic"/>
          <w:b/>
          <w:sz w:val="24"/>
          <w:szCs w:val="24"/>
        </w:rPr>
        <w:t>0</w:t>
      </w:r>
      <w:r w:rsidR="001C00B3" w:rsidRPr="00740C06">
        <w:rPr>
          <w:rFonts w:ascii="Century Gothic" w:eastAsia="Century Gothic" w:hAnsi="Century Gothic" w:cs="Century Gothic"/>
          <w:b/>
          <w:sz w:val="24"/>
          <w:szCs w:val="24"/>
        </w:rPr>
        <w:t xml:space="preserve">.- </w:t>
      </w:r>
      <w:r w:rsidR="001C00B3" w:rsidRPr="00C40FA9">
        <w:rPr>
          <w:rFonts w:ascii="Century Gothic" w:eastAsia="Century Gothic" w:hAnsi="Century Gothic" w:cs="Century Gothic"/>
          <w:sz w:val="24"/>
          <w:szCs w:val="24"/>
        </w:rPr>
        <w:t xml:space="preserve">En caso de haber autorizado un </w:t>
      </w:r>
      <w:r w:rsidR="0063686B" w:rsidRPr="00C40FA9">
        <w:rPr>
          <w:rFonts w:ascii="Century Gothic" w:eastAsia="Century Gothic" w:hAnsi="Century Gothic" w:cs="Century Gothic"/>
          <w:sz w:val="24"/>
          <w:szCs w:val="24"/>
        </w:rPr>
        <w:t>estímulo</w:t>
      </w:r>
      <w:r w:rsidR="001C00B3" w:rsidRPr="00C40FA9">
        <w:rPr>
          <w:rFonts w:ascii="Century Gothic" w:eastAsia="Century Gothic" w:hAnsi="Century Gothic" w:cs="Century Gothic"/>
          <w:sz w:val="24"/>
          <w:szCs w:val="24"/>
        </w:rPr>
        <w:t xml:space="preserve"> fiscal de los pr</w:t>
      </w:r>
      <w:r>
        <w:rPr>
          <w:rFonts w:ascii="Century Gothic" w:eastAsia="Century Gothic" w:hAnsi="Century Gothic" w:cs="Century Gothic"/>
          <w:sz w:val="24"/>
          <w:szCs w:val="24"/>
        </w:rPr>
        <w:t>evistos en esta Ley, no aplicará</w:t>
      </w:r>
      <w:r w:rsidR="001C00B3" w:rsidRPr="00C40FA9">
        <w:rPr>
          <w:rFonts w:ascii="Century Gothic" w:eastAsia="Century Gothic" w:hAnsi="Century Gothic" w:cs="Century Gothic"/>
          <w:sz w:val="24"/>
          <w:szCs w:val="24"/>
        </w:rPr>
        <w:t xml:space="preserve">n los </w:t>
      </w:r>
      <w:r w:rsidR="001F3D79" w:rsidRPr="00C40FA9">
        <w:rPr>
          <w:rFonts w:ascii="Century Gothic" w:eastAsia="Century Gothic" w:hAnsi="Century Gothic" w:cs="Century Gothic"/>
          <w:sz w:val="24"/>
          <w:szCs w:val="24"/>
        </w:rPr>
        <w:t>descuentos</w:t>
      </w:r>
      <w:r w:rsidR="001C00B3" w:rsidRPr="00C40FA9">
        <w:rPr>
          <w:rFonts w:ascii="Century Gothic" w:eastAsia="Century Gothic" w:hAnsi="Century Gothic" w:cs="Century Gothic"/>
          <w:sz w:val="24"/>
          <w:szCs w:val="24"/>
        </w:rPr>
        <w:t xml:space="preserve"> </w:t>
      </w:r>
      <w:r w:rsidR="001F3D79" w:rsidRPr="00C40FA9">
        <w:rPr>
          <w:rFonts w:ascii="Century Gothic" w:eastAsia="Century Gothic" w:hAnsi="Century Gothic" w:cs="Century Gothic"/>
          <w:sz w:val="24"/>
          <w:szCs w:val="24"/>
        </w:rPr>
        <w:t>autorizados</w:t>
      </w:r>
      <w:r w:rsidR="001C00B3" w:rsidRPr="00C40FA9">
        <w:rPr>
          <w:rFonts w:ascii="Century Gothic" w:eastAsia="Century Gothic" w:hAnsi="Century Gothic" w:cs="Century Gothic"/>
          <w:sz w:val="24"/>
          <w:szCs w:val="24"/>
        </w:rPr>
        <w:t xml:space="preserve"> para los meses de enero, febrero y marzo</w:t>
      </w:r>
      <w:r w:rsidR="001F3D79" w:rsidRPr="00C40FA9">
        <w:rPr>
          <w:rFonts w:ascii="Century Gothic" w:eastAsia="Century Gothic" w:hAnsi="Century Gothic" w:cs="Century Gothic"/>
          <w:sz w:val="24"/>
          <w:szCs w:val="24"/>
        </w:rPr>
        <w:t>; así mismo no se aplicar</w:t>
      </w:r>
      <w:r>
        <w:rPr>
          <w:rFonts w:ascii="Century Gothic" w:eastAsia="Century Gothic" w:hAnsi="Century Gothic" w:cs="Century Gothic"/>
          <w:sz w:val="24"/>
          <w:szCs w:val="24"/>
        </w:rPr>
        <w:t>á</w:t>
      </w:r>
      <w:r w:rsidR="001F3D79" w:rsidRPr="00C40FA9">
        <w:rPr>
          <w:rFonts w:ascii="Century Gothic" w:eastAsia="Century Gothic" w:hAnsi="Century Gothic" w:cs="Century Gothic"/>
          <w:sz w:val="24"/>
          <w:szCs w:val="24"/>
        </w:rPr>
        <w:t>n más de dos estímulos fiscales.</w:t>
      </w:r>
    </w:p>
    <w:p w:rsidR="0024444E" w:rsidRDefault="0024444E" w:rsidP="00740C06">
      <w:pPr>
        <w:spacing w:after="0" w:line="360" w:lineRule="auto"/>
        <w:jc w:val="center"/>
        <w:rPr>
          <w:rFonts w:ascii="Century Gothic" w:eastAsia="Century Gothic" w:hAnsi="Century Gothic" w:cs="Century Gothic"/>
          <w:b/>
          <w:bCs/>
          <w:sz w:val="28"/>
          <w:szCs w:val="28"/>
        </w:rPr>
      </w:pPr>
    </w:p>
    <w:p w:rsidR="00B11E5B" w:rsidRPr="00922940" w:rsidRDefault="00B11E5B" w:rsidP="00740C06">
      <w:pPr>
        <w:spacing w:after="0" w:line="360" w:lineRule="auto"/>
        <w:jc w:val="center"/>
        <w:rPr>
          <w:rFonts w:ascii="Century Gothic" w:eastAsia="Century Gothic" w:hAnsi="Century Gothic" w:cs="Century Gothic"/>
          <w:b/>
          <w:bCs/>
          <w:sz w:val="28"/>
          <w:szCs w:val="28"/>
        </w:rPr>
      </w:pPr>
    </w:p>
    <w:p w:rsidR="00B11E5B" w:rsidRDefault="00B11E5B" w:rsidP="00740C06">
      <w:pPr>
        <w:spacing w:after="0" w:line="360" w:lineRule="auto"/>
        <w:jc w:val="center"/>
        <w:rPr>
          <w:rFonts w:ascii="Century Gothic" w:eastAsia="Century Gothic" w:hAnsi="Century Gothic" w:cs="Century Gothic"/>
          <w:b/>
          <w:bCs/>
          <w:sz w:val="28"/>
          <w:szCs w:val="28"/>
        </w:rPr>
      </w:pPr>
    </w:p>
    <w:p w:rsidR="001F3D79" w:rsidRPr="00922940" w:rsidRDefault="001F3D79" w:rsidP="00740C06">
      <w:pPr>
        <w:spacing w:after="0" w:line="360" w:lineRule="auto"/>
        <w:jc w:val="center"/>
        <w:rPr>
          <w:rFonts w:ascii="Century Gothic" w:eastAsia="Century Gothic" w:hAnsi="Century Gothic" w:cs="Century Gothic"/>
          <w:b/>
          <w:bCs/>
          <w:sz w:val="28"/>
          <w:szCs w:val="28"/>
        </w:rPr>
      </w:pPr>
      <w:r w:rsidRPr="00922940">
        <w:rPr>
          <w:rFonts w:ascii="Century Gothic" w:eastAsia="Century Gothic" w:hAnsi="Century Gothic" w:cs="Century Gothic"/>
          <w:b/>
          <w:bCs/>
          <w:sz w:val="28"/>
          <w:szCs w:val="28"/>
        </w:rPr>
        <w:t>TRANSITORIOS</w:t>
      </w:r>
    </w:p>
    <w:p w:rsidR="001F3D79" w:rsidRPr="00922940" w:rsidRDefault="001F3D79" w:rsidP="00740C06">
      <w:pPr>
        <w:spacing w:after="0" w:line="360" w:lineRule="auto"/>
        <w:jc w:val="both"/>
        <w:rPr>
          <w:rFonts w:ascii="Century Gothic" w:eastAsia="Century Gothic" w:hAnsi="Century Gothic" w:cs="Century Gothic"/>
          <w:b/>
          <w:sz w:val="28"/>
          <w:szCs w:val="28"/>
        </w:rPr>
      </w:pPr>
    </w:p>
    <w:p w:rsidR="001F3D79" w:rsidRPr="00740C06" w:rsidRDefault="001F3D79"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b/>
          <w:sz w:val="28"/>
          <w:szCs w:val="28"/>
        </w:rPr>
        <w:t>ARTÍCULO PRIMERO.-</w:t>
      </w:r>
      <w:r w:rsidRPr="00740C06">
        <w:rPr>
          <w:rFonts w:ascii="Century Gothic" w:eastAsia="Century Gothic" w:hAnsi="Century Gothic" w:cs="Century Gothic"/>
          <w:sz w:val="24"/>
          <w:szCs w:val="24"/>
        </w:rPr>
        <w:t xml:space="preserve"> Se autoriza al H. Ayuntamiento del Municipio de Galeana para que, en su caso, amplíe su presupuesto de egresos en la misma proporción que resulte de los ingresos estimados, obligándose a cumplir con las disposiciones que le sean aplicables.</w:t>
      </w:r>
    </w:p>
    <w:p w:rsidR="001F3D79" w:rsidRPr="00B11E5B" w:rsidRDefault="001F3D79" w:rsidP="00C40FA9">
      <w:pPr>
        <w:spacing w:after="0" w:line="240" w:lineRule="auto"/>
        <w:jc w:val="center"/>
        <w:rPr>
          <w:rFonts w:ascii="Century Gothic" w:eastAsia="Century Gothic" w:hAnsi="Century Gothic" w:cs="Century Gothic"/>
          <w:sz w:val="32"/>
          <w:szCs w:val="32"/>
        </w:rPr>
      </w:pPr>
    </w:p>
    <w:p w:rsidR="001F3D79" w:rsidRDefault="001F3D79" w:rsidP="00740C06">
      <w:pPr>
        <w:spacing w:after="0" w:line="360" w:lineRule="auto"/>
        <w:jc w:val="both"/>
        <w:rPr>
          <w:rFonts w:ascii="Century Gothic" w:eastAsia="Century Gothic" w:hAnsi="Century Gothic" w:cs="Century Gothic"/>
          <w:sz w:val="24"/>
          <w:szCs w:val="24"/>
        </w:rPr>
      </w:pPr>
      <w:r w:rsidRPr="00C40FA9">
        <w:rPr>
          <w:rFonts w:ascii="Century Gothic" w:eastAsia="Century Gothic" w:hAnsi="Century Gothic" w:cs="Century Gothic"/>
          <w:b/>
          <w:sz w:val="28"/>
          <w:szCs w:val="24"/>
        </w:rPr>
        <w:t>ARTÍCULO SEGUNDO.-</w:t>
      </w:r>
      <w:r w:rsidRPr="00740C06">
        <w:rPr>
          <w:rFonts w:ascii="Century Gothic" w:eastAsia="Century Gothic" w:hAnsi="Century Gothic" w:cs="Century Gothic"/>
          <w:sz w:val="24"/>
          <w:szCs w:val="24"/>
        </w:rPr>
        <w:t xml:space="preserve"> La presente Ley de Ingresos entrará en vigor el día primero de enero del año dos mil </w:t>
      </w:r>
      <w:r w:rsidR="00C044EA" w:rsidRPr="00740C06">
        <w:rPr>
          <w:rFonts w:ascii="Century Gothic" w:eastAsia="Century Gothic" w:hAnsi="Century Gothic" w:cs="Century Gothic"/>
          <w:sz w:val="24"/>
          <w:szCs w:val="24"/>
        </w:rPr>
        <w:t>veinte</w:t>
      </w:r>
      <w:r w:rsidRPr="00740C06">
        <w:rPr>
          <w:rFonts w:ascii="Century Gothic" w:eastAsia="Century Gothic" w:hAnsi="Century Gothic" w:cs="Century Gothic"/>
          <w:sz w:val="24"/>
          <w:szCs w:val="24"/>
        </w:rPr>
        <w:t>.</w:t>
      </w:r>
    </w:p>
    <w:p w:rsidR="00C40FA9" w:rsidRDefault="00C40FA9" w:rsidP="00740C06">
      <w:pPr>
        <w:spacing w:after="0" w:line="360" w:lineRule="auto"/>
        <w:jc w:val="both"/>
        <w:rPr>
          <w:rFonts w:ascii="Century Gothic" w:eastAsia="Century Gothic" w:hAnsi="Century Gothic" w:cs="Century Gothic"/>
          <w:sz w:val="24"/>
          <w:szCs w:val="24"/>
        </w:rPr>
      </w:pPr>
    </w:p>
    <w:p w:rsidR="00A05114" w:rsidRPr="007F1A02" w:rsidRDefault="00A05114" w:rsidP="00A05114">
      <w:pPr>
        <w:autoSpaceDE w:val="0"/>
        <w:autoSpaceDN w:val="0"/>
        <w:adjustRightInd w:val="0"/>
        <w:spacing w:line="360" w:lineRule="auto"/>
        <w:jc w:val="both"/>
        <w:rPr>
          <w:rFonts w:ascii="Century Gothic" w:hAnsi="Century Gothic" w:cs="Arial"/>
          <w:sz w:val="24"/>
          <w:szCs w:val="24"/>
        </w:rPr>
      </w:pPr>
      <w:r w:rsidRPr="007F1A02">
        <w:rPr>
          <w:rFonts w:ascii="Century Gothic" w:hAnsi="Century Gothic"/>
          <w:b/>
          <w:sz w:val="28"/>
          <w:szCs w:val="28"/>
        </w:rPr>
        <w:t>D A D O</w:t>
      </w:r>
      <w:r w:rsidRPr="007F1A02">
        <w:rPr>
          <w:rFonts w:ascii="Century Gothic" w:hAnsi="Century Gothic"/>
          <w:b/>
          <w:sz w:val="24"/>
          <w:szCs w:val="24"/>
        </w:rPr>
        <w:t xml:space="preserve"> </w:t>
      </w:r>
      <w:r w:rsidRPr="007F1A02">
        <w:rPr>
          <w:rFonts w:ascii="Century Gothic" w:hAnsi="Century Gothic" w:cs="Arial"/>
          <w:sz w:val="24"/>
          <w:szCs w:val="24"/>
        </w:rPr>
        <w:t xml:space="preserve">en el Salón de Sesiones del Poder Legislativo, en la Ciudad de Chihuahua, Chih., a los </w:t>
      </w:r>
      <w:r>
        <w:rPr>
          <w:rFonts w:ascii="Century Gothic" w:hAnsi="Century Gothic" w:cs="Arial"/>
          <w:sz w:val="24"/>
          <w:szCs w:val="24"/>
        </w:rPr>
        <w:t>doce</w:t>
      </w:r>
      <w:r w:rsidRPr="007F1A02">
        <w:rPr>
          <w:rFonts w:ascii="Century Gothic" w:hAnsi="Century Gothic" w:cs="Arial"/>
          <w:sz w:val="24"/>
          <w:szCs w:val="24"/>
        </w:rPr>
        <w:t xml:space="preserve"> días del mes de diciembre del año dos mil dieci</w:t>
      </w:r>
      <w:r>
        <w:rPr>
          <w:rFonts w:ascii="Century Gothic" w:hAnsi="Century Gothic" w:cs="Arial"/>
          <w:sz w:val="24"/>
          <w:szCs w:val="24"/>
        </w:rPr>
        <w:t>nueve</w:t>
      </w:r>
      <w:r w:rsidRPr="007F1A02">
        <w:rPr>
          <w:rFonts w:ascii="Century Gothic" w:hAnsi="Century Gothic" w:cs="Arial"/>
          <w:sz w:val="24"/>
          <w:szCs w:val="24"/>
        </w:rPr>
        <w:t>.</w:t>
      </w:r>
    </w:p>
    <w:p w:rsidR="00B11E5B" w:rsidRDefault="00A05114" w:rsidP="00A05114">
      <w:pPr>
        <w:autoSpaceDE w:val="0"/>
        <w:autoSpaceDN w:val="0"/>
        <w:adjustRightInd w:val="0"/>
        <w:spacing w:line="360" w:lineRule="auto"/>
        <w:jc w:val="center"/>
        <w:rPr>
          <w:rFonts w:ascii="Century Gothic" w:hAnsi="Century Gothic" w:cs="Arial"/>
          <w:sz w:val="24"/>
          <w:szCs w:val="24"/>
        </w:rPr>
      </w:pPr>
      <w:r w:rsidRPr="007F1A02">
        <w:rPr>
          <w:rFonts w:ascii="Century Gothic" w:hAnsi="Century Gothic" w:cs="Arial"/>
          <w:sz w:val="24"/>
          <w:szCs w:val="24"/>
        </w:rPr>
        <w:br w:type="page"/>
      </w:r>
    </w:p>
    <w:p w:rsidR="00B11E5B" w:rsidRDefault="00B11E5B" w:rsidP="00A05114">
      <w:pPr>
        <w:autoSpaceDE w:val="0"/>
        <w:autoSpaceDN w:val="0"/>
        <w:adjustRightInd w:val="0"/>
        <w:spacing w:line="360" w:lineRule="auto"/>
        <w:jc w:val="center"/>
        <w:rPr>
          <w:rFonts w:ascii="Century Gothic" w:hAnsi="Century Gothic"/>
          <w:b/>
          <w:sz w:val="24"/>
          <w:szCs w:val="24"/>
        </w:rPr>
      </w:pPr>
    </w:p>
    <w:p w:rsidR="00A05114" w:rsidRDefault="00A05114" w:rsidP="00A05114">
      <w:pPr>
        <w:autoSpaceDE w:val="0"/>
        <w:autoSpaceDN w:val="0"/>
        <w:adjustRightInd w:val="0"/>
        <w:spacing w:line="360" w:lineRule="auto"/>
        <w:jc w:val="center"/>
        <w:rPr>
          <w:rFonts w:ascii="Century Gothic" w:hAnsi="Century Gothic"/>
          <w:b/>
          <w:sz w:val="24"/>
          <w:szCs w:val="24"/>
        </w:rPr>
      </w:pPr>
      <w:r>
        <w:rPr>
          <w:rFonts w:ascii="Century Gothic" w:hAnsi="Century Gothic"/>
          <w:b/>
          <w:sz w:val="24"/>
          <w:szCs w:val="24"/>
        </w:rPr>
        <w:t>PRESIDENTE</w:t>
      </w:r>
    </w:p>
    <w:p w:rsidR="00A05114" w:rsidRDefault="00A05114" w:rsidP="00A05114">
      <w:pPr>
        <w:spacing w:line="312" w:lineRule="auto"/>
        <w:jc w:val="center"/>
        <w:rPr>
          <w:rFonts w:ascii="Century Gothic" w:hAnsi="Century Gothic"/>
          <w:b/>
          <w:sz w:val="24"/>
          <w:szCs w:val="24"/>
        </w:rPr>
      </w:pPr>
    </w:p>
    <w:p w:rsidR="00A05114" w:rsidRDefault="00A05114" w:rsidP="00A05114">
      <w:pPr>
        <w:spacing w:line="312" w:lineRule="auto"/>
        <w:jc w:val="center"/>
        <w:rPr>
          <w:rFonts w:ascii="Century Gothic" w:hAnsi="Century Gothic"/>
          <w:b/>
          <w:sz w:val="24"/>
          <w:szCs w:val="24"/>
        </w:rPr>
      </w:pPr>
    </w:p>
    <w:p w:rsidR="00A05114" w:rsidRDefault="00A05114" w:rsidP="00A05114">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A05114" w:rsidRDefault="00A05114" w:rsidP="00A05114">
      <w:pPr>
        <w:spacing w:line="312" w:lineRule="auto"/>
        <w:jc w:val="center"/>
        <w:rPr>
          <w:rFonts w:ascii="Century Gothic" w:hAnsi="Century Gothic"/>
          <w:b/>
          <w:sz w:val="24"/>
          <w:szCs w:val="24"/>
        </w:rPr>
      </w:pPr>
    </w:p>
    <w:p w:rsidR="00A05114" w:rsidRDefault="00A05114" w:rsidP="00A05114">
      <w:pPr>
        <w:spacing w:line="312" w:lineRule="auto"/>
        <w:jc w:val="center"/>
        <w:rPr>
          <w:rFonts w:ascii="Century Gothic" w:hAnsi="Century Gothic"/>
          <w:b/>
          <w:sz w:val="24"/>
          <w:szCs w:val="24"/>
        </w:rPr>
      </w:pPr>
    </w:p>
    <w:p w:rsidR="00A05114" w:rsidRDefault="00A05114" w:rsidP="00A05114">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A05114" w:rsidTr="00A05114">
        <w:tc>
          <w:tcPr>
            <w:tcW w:w="4527" w:type="dxa"/>
          </w:tcPr>
          <w:p w:rsidR="00A05114" w:rsidRDefault="00A05114" w:rsidP="00C13ED1">
            <w:pPr>
              <w:spacing w:line="312" w:lineRule="auto"/>
              <w:jc w:val="center"/>
              <w:rPr>
                <w:rFonts w:ascii="Century Gothic" w:hAnsi="Century Gothic"/>
                <w:b/>
                <w:sz w:val="24"/>
                <w:szCs w:val="24"/>
              </w:rPr>
            </w:pPr>
            <w:r>
              <w:rPr>
                <w:rFonts w:ascii="Century Gothic" w:hAnsi="Century Gothic"/>
                <w:b/>
                <w:sz w:val="24"/>
                <w:szCs w:val="24"/>
              </w:rPr>
              <w:t>SECRETARIA</w:t>
            </w:r>
          </w:p>
          <w:p w:rsidR="00A05114" w:rsidRDefault="00A05114" w:rsidP="00C13ED1">
            <w:pPr>
              <w:spacing w:line="312" w:lineRule="auto"/>
              <w:jc w:val="center"/>
              <w:rPr>
                <w:rFonts w:ascii="Century Gothic" w:hAnsi="Century Gothic"/>
                <w:b/>
                <w:sz w:val="24"/>
                <w:szCs w:val="24"/>
              </w:rPr>
            </w:pPr>
          </w:p>
          <w:p w:rsidR="00A05114" w:rsidRDefault="00A05114" w:rsidP="00C13ED1">
            <w:pPr>
              <w:spacing w:line="312" w:lineRule="auto"/>
              <w:jc w:val="center"/>
              <w:rPr>
                <w:rFonts w:ascii="Century Gothic" w:hAnsi="Century Gothic"/>
                <w:b/>
                <w:sz w:val="24"/>
                <w:szCs w:val="24"/>
              </w:rPr>
            </w:pPr>
          </w:p>
        </w:tc>
        <w:tc>
          <w:tcPr>
            <w:tcW w:w="4527" w:type="dxa"/>
            <w:hideMark/>
          </w:tcPr>
          <w:p w:rsidR="00A05114" w:rsidRDefault="00A05114" w:rsidP="00C13ED1">
            <w:pPr>
              <w:spacing w:line="312" w:lineRule="auto"/>
              <w:jc w:val="center"/>
              <w:rPr>
                <w:rFonts w:ascii="Century Gothic" w:hAnsi="Century Gothic"/>
                <w:b/>
                <w:sz w:val="24"/>
                <w:szCs w:val="24"/>
              </w:rPr>
            </w:pPr>
            <w:r>
              <w:rPr>
                <w:rFonts w:ascii="Century Gothic" w:hAnsi="Century Gothic"/>
                <w:b/>
                <w:sz w:val="24"/>
                <w:szCs w:val="24"/>
              </w:rPr>
              <w:t>SECRETARIO</w:t>
            </w:r>
          </w:p>
        </w:tc>
      </w:tr>
      <w:tr w:rsidR="00A05114" w:rsidTr="00A05114">
        <w:tc>
          <w:tcPr>
            <w:tcW w:w="4527" w:type="dxa"/>
            <w:hideMark/>
          </w:tcPr>
          <w:p w:rsidR="00A05114" w:rsidRDefault="00A05114" w:rsidP="00C13ED1">
            <w:pPr>
              <w:jc w:val="center"/>
              <w:rPr>
                <w:rFonts w:ascii="Century Gothic" w:hAnsi="Century Gothic"/>
                <w:b/>
                <w:sz w:val="24"/>
                <w:szCs w:val="24"/>
              </w:rPr>
            </w:pPr>
            <w:r>
              <w:rPr>
                <w:rFonts w:ascii="Century Gothic" w:hAnsi="Century Gothic"/>
                <w:b/>
                <w:sz w:val="24"/>
                <w:szCs w:val="24"/>
              </w:rPr>
              <w:t xml:space="preserve">DIP. CARMEN ROCÍO GONZÁLEZ ALONSO </w:t>
            </w:r>
          </w:p>
        </w:tc>
        <w:tc>
          <w:tcPr>
            <w:tcW w:w="4527" w:type="dxa"/>
            <w:hideMark/>
          </w:tcPr>
          <w:p w:rsidR="00A05114" w:rsidRDefault="00A05114" w:rsidP="00C13ED1">
            <w:pPr>
              <w:jc w:val="center"/>
              <w:rPr>
                <w:rFonts w:ascii="Century Gothic" w:hAnsi="Century Gothic"/>
                <w:b/>
                <w:sz w:val="24"/>
                <w:szCs w:val="24"/>
              </w:rPr>
            </w:pPr>
            <w:r>
              <w:rPr>
                <w:rFonts w:ascii="Century Gothic" w:hAnsi="Century Gothic"/>
                <w:b/>
                <w:sz w:val="24"/>
                <w:szCs w:val="24"/>
              </w:rPr>
              <w:t>DIP. LORENZO ARTURO PARGA AMADO</w:t>
            </w:r>
          </w:p>
        </w:tc>
      </w:tr>
    </w:tbl>
    <w:p w:rsidR="00C40FA9" w:rsidRPr="00740C06" w:rsidRDefault="00C40FA9" w:rsidP="00740C06">
      <w:pPr>
        <w:spacing w:after="0" w:line="360" w:lineRule="auto"/>
        <w:jc w:val="both"/>
        <w:rPr>
          <w:rFonts w:ascii="Century Gothic" w:eastAsia="Century Gothic" w:hAnsi="Century Gothic" w:cs="Century Gothic"/>
          <w:sz w:val="24"/>
          <w:szCs w:val="24"/>
        </w:rPr>
      </w:pPr>
    </w:p>
    <w:p w:rsidR="009F7418" w:rsidRPr="00740C06" w:rsidRDefault="009F7418" w:rsidP="00740C06">
      <w:pPr>
        <w:spacing w:after="0" w:line="360" w:lineRule="auto"/>
        <w:jc w:val="both"/>
        <w:rPr>
          <w:rFonts w:ascii="Century Gothic" w:eastAsia="Century Gothic" w:hAnsi="Century Gothic" w:cs="Century Gothic"/>
          <w:sz w:val="24"/>
          <w:szCs w:val="24"/>
        </w:rPr>
      </w:pPr>
    </w:p>
    <w:p w:rsidR="005E0EC3" w:rsidRPr="00740C06" w:rsidRDefault="005E0EC3" w:rsidP="00740C06">
      <w:pPr>
        <w:spacing w:after="0" w:line="360" w:lineRule="auto"/>
        <w:jc w:val="both"/>
        <w:rPr>
          <w:rFonts w:ascii="Century Gothic" w:eastAsia="Century Gothic" w:hAnsi="Century Gothic" w:cs="Century Gothic"/>
          <w:sz w:val="24"/>
          <w:szCs w:val="24"/>
        </w:rPr>
      </w:pPr>
    </w:p>
    <w:p w:rsidR="00A05114" w:rsidRDefault="00A05114" w:rsidP="00740C06">
      <w:pPr>
        <w:spacing w:after="0" w:line="360" w:lineRule="auto"/>
        <w:jc w:val="center"/>
        <w:rPr>
          <w:rFonts w:ascii="Century Gothic" w:eastAsia="Century Gothic" w:hAnsi="Century Gothic" w:cs="Century Gothic"/>
          <w:sz w:val="24"/>
          <w:szCs w:val="24"/>
        </w:rPr>
      </w:pPr>
    </w:p>
    <w:p w:rsidR="00A05114" w:rsidRDefault="00A05114" w:rsidP="00740C06">
      <w:pPr>
        <w:spacing w:after="0" w:line="360" w:lineRule="auto"/>
        <w:jc w:val="center"/>
        <w:rPr>
          <w:rFonts w:ascii="Century Gothic" w:eastAsia="Century Gothic" w:hAnsi="Century Gothic" w:cs="Century Gothic"/>
          <w:sz w:val="24"/>
          <w:szCs w:val="24"/>
        </w:rPr>
      </w:pPr>
    </w:p>
    <w:p w:rsidR="00A05114" w:rsidRDefault="00A05114" w:rsidP="00740C06">
      <w:pPr>
        <w:spacing w:after="0" w:line="360" w:lineRule="auto"/>
        <w:jc w:val="center"/>
        <w:rPr>
          <w:rFonts w:ascii="Century Gothic" w:eastAsia="Century Gothic" w:hAnsi="Century Gothic" w:cs="Century Gothic"/>
          <w:sz w:val="24"/>
          <w:szCs w:val="24"/>
        </w:rPr>
      </w:pPr>
    </w:p>
    <w:p w:rsidR="00EC6EEB" w:rsidRPr="00A05114" w:rsidRDefault="00EC6EEB" w:rsidP="00740C06">
      <w:pPr>
        <w:spacing w:after="0" w:line="360" w:lineRule="auto"/>
        <w:jc w:val="center"/>
        <w:rPr>
          <w:rFonts w:ascii="Century Gothic" w:eastAsia="Century Gothic" w:hAnsi="Century Gothic" w:cs="Century Gothic"/>
          <w:b/>
          <w:sz w:val="28"/>
          <w:szCs w:val="24"/>
        </w:rPr>
      </w:pPr>
      <w:r w:rsidRPr="00A05114">
        <w:rPr>
          <w:rFonts w:ascii="Century Gothic" w:eastAsia="Century Gothic" w:hAnsi="Century Gothic" w:cs="Century Gothic"/>
          <w:b/>
          <w:sz w:val="28"/>
          <w:szCs w:val="24"/>
        </w:rPr>
        <w:lastRenderedPageBreak/>
        <w:t>TARIFA</w:t>
      </w:r>
    </w:p>
    <w:p w:rsidR="00A05114" w:rsidRPr="00740C06" w:rsidRDefault="00A05114" w:rsidP="00C13ED1">
      <w:pPr>
        <w:spacing w:after="0" w:line="240" w:lineRule="auto"/>
        <w:jc w:val="center"/>
        <w:rPr>
          <w:rFonts w:ascii="Century Gothic" w:eastAsia="Century Gothic" w:hAnsi="Century Gothic" w:cs="Century Gothic"/>
          <w:sz w:val="24"/>
          <w:szCs w:val="24"/>
        </w:rPr>
      </w:pPr>
    </w:p>
    <w:p w:rsidR="00C13ED1" w:rsidRPr="00636C89" w:rsidRDefault="00C13ED1" w:rsidP="00C13ED1">
      <w:pPr>
        <w:spacing w:line="360" w:lineRule="auto"/>
        <w:jc w:val="both"/>
        <w:rPr>
          <w:rFonts w:ascii="Century Gothic" w:hAnsi="Century Gothic"/>
          <w:sz w:val="24"/>
          <w:szCs w:val="24"/>
          <w:lang w:val="es-ES"/>
        </w:rPr>
      </w:pPr>
      <w:r w:rsidRPr="00636C89">
        <w:rPr>
          <w:rFonts w:ascii="Century Gothic" w:hAnsi="Century Gothic"/>
          <w:sz w:val="24"/>
          <w:szCs w:val="24"/>
          <w:lang w:val="es-ES"/>
        </w:rPr>
        <w:t xml:space="preserve">De acuerdo a lo dispuesto por el artículo 169 del Código Municipal para el Estado de Chihuahua, previo estudio del proyecto de la Ley de Ingresos presentado por el H. Ayuntamiento de </w:t>
      </w:r>
      <w:r>
        <w:rPr>
          <w:rFonts w:ascii="Century Gothic" w:hAnsi="Century Gothic"/>
          <w:sz w:val="24"/>
          <w:szCs w:val="24"/>
          <w:lang w:val="es-ES"/>
        </w:rPr>
        <w:t>Galeana</w:t>
      </w:r>
      <w:r w:rsidRPr="00636C89">
        <w:rPr>
          <w:rFonts w:ascii="Century Gothic" w:hAnsi="Century Gothic"/>
          <w:sz w:val="24"/>
          <w:szCs w:val="24"/>
          <w:lang w:val="es-ES"/>
        </w:rPr>
        <w:t xml:space="preserve">,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2020, para el cobro de derechos que deberá percibir la Hacienda Pública Municipal de </w:t>
      </w:r>
      <w:r>
        <w:rPr>
          <w:rFonts w:ascii="Century Gothic" w:hAnsi="Century Gothic"/>
          <w:b/>
          <w:sz w:val="24"/>
          <w:szCs w:val="24"/>
          <w:lang w:val="es-ES"/>
        </w:rPr>
        <w:t>Galeana</w:t>
      </w:r>
      <w:r w:rsidRPr="00636C89">
        <w:rPr>
          <w:rFonts w:ascii="Century Gothic" w:hAnsi="Century Gothic"/>
          <w:b/>
          <w:sz w:val="24"/>
          <w:szCs w:val="24"/>
          <w:lang w:val="es-ES"/>
        </w:rPr>
        <w:t>.</w:t>
      </w:r>
    </w:p>
    <w:p w:rsidR="00424093" w:rsidRDefault="00C13ED1" w:rsidP="00C13ED1">
      <w:pPr>
        <w:spacing w:after="0" w:line="360" w:lineRule="auto"/>
        <w:jc w:val="center"/>
        <w:rPr>
          <w:rFonts w:ascii="Century Gothic" w:eastAsia="Century Gothic" w:hAnsi="Century Gothic" w:cs="Century Gothic"/>
          <w:b/>
          <w:sz w:val="24"/>
          <w:szCs w:val="24"/>
          <w:lang w:val="es-ES"/>
        </w:rPr>
      </w:pPr>
      <w:r>
        <w:rPr>
          <w:rFonts w:ascii="Century Gothic" w:eastAsia="Century Gothic" w:hAnsi="Century Gothic" w:cs="Century Gothic"/>
          <w:b/>
          <w:sz w:val="24"/>
          <w:szCs w:val="24"/>
          <w:lang w:val="es-ES"/>
        </w:rPr>
        <w:t>DERECHOS</w:t>
      </w:r>
    </w:p>
    <w:p w:rsidR="00C13ED1" w:rsidRPr="00C13ED1" w:rsidRDefault="00C13ED1" w:rsidP="00C13ED1">
      <w:pPr>
        <w:spacing w:after="0" w:line="360" w:lineRule="auto"/>
        <w:jc w:val="center"/>
        <w:rPr>
          <w:rFonts w:ascii="Century Gothic" w:eastAsia="Century Gothic" w:hAnsi="Century Gothic" w:cs="Century Gothic"/>
          <w:b/>
          <w:sz w:val="24"/>
          <w:szCs w:val="24"/>
          <w:lang w:val="es-ES"/>
        </w:rPr>
      </w:pPr>
    </w:p>
    <w:p w:rsidR="00424093" w:rsidRPr="00740C06" w:rsidRDefault="0063686B"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ALINEAMIENTO DE PREDIOS, </w:t>
      </w:r>
      <w:r w:rsidR="00C13ED1" w:rsidRPr="00740C06">
        <w:rPr>
          <w:rFonts w:ascii="Century Gothic" w:eastAsia="Century Gothic" w:hAnsi="Century Gothic" w:cs="Century Gothic"/>
          <w:b/>
          <w:bCs/>
          <w:sz w:val="24"/>
          <w:szCs w:val="24"/>
        </w:rPr>
        <w:t>ASIGNACIÓN</w:t>
      </w:r>
      <w:r w:rsidR="00C13ED1">
        <w:rPr>
          <w:rFonts w:ascii="Century Gothic" w:eastAsia="Century Gothic" w:hAnsi="Century Gothic" w:cs="Century Gothic"/>
          <w:b/>
          <w:bCs/>
          <w:sz w:val="24"/>
          <w:szCs w:val="24"/>
        </w:rPr>
        <w:t xml:space="preserve"> DE NÚ</w:t>
      </w:r>
      <w:r w:rsidRPr="00740C06">
        <w:rPr>
          <w:rFonts w:ascii="Century Gothic" w:eastAsia="Century Gothic" w:hAnsi="Century Gothic" w:cs="Century Gothic"/>
          <w:b/>
          <w:bCs/>
          <w:sz w:val="24"/>
          <w:szCs w:val="24"/>
        </w:rPr>
        <w:t>MERO OFICIAL E INSPECCIONES</w:t>
      </w:r>
    </w:p>
    <w:tbl>
      <w:tblPr>
        <w:tblStyle w:val="Tablaconcuadrcula"/>
        <w:tblW w:w="0" w:type="auto"/>
        <w:tblInd w:w="250" w:type="dxa"/>
        <w:tblLook w:val="04A0" w:firstRow="1" w:lastRow="0" w:firstColumn="1" w:lastColumn="0" w:noHBand="0" w:noVBand="1"/>
      </w:tblPr>
      <w:tblGrid>
        <w:gridCol w:w="7229"/>
        <w:gridCol w:w="1418"/>
      </w:tblGrid>
      <w:tr w:rsidR="00585D8A" w:rsidRPr="00740C06" w:rsidTr="00C13ED1">
        <w:tc>
          <w:tcPr>
            <w:tcW w:w="7229" w:type="dxa"/>
          </w:tcPr>
          <w:p w:rsidR="00585D8A" w:rsidRPr="00740C06" w:rsidRDefault="00585D8A" w:rsidP="00740C06">
            <w:pPr>
              <w:spacing w:line="360" w:lineRule="auto"/>
              <w:jc w:val="center"/>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Concepto</w:t>
            </w:r>
          </w:p>
        </w:tc>
        <w:tc>
          <w:tcPr>
            <w:tcW w:w="1418" w:type="dxa"/>
          </w:tcPr>
          <w:p w:rsidR="00585D8A" w:rsidRPr="00740C06" w:rsidRDefault="00585D8A" w:rsidP="00740C06">
            <w:pPr>
              <w:spacing w:line="360" w:lineRule="auto"/>
              <w:jc w:val="center"/>
              <w:rPr>
                <w:rFonts w:ascii="Century Gothic" w:eastAsia="Century Gothic" w:hAnsi="Century Gothic" w:cs="Century Gothic"/>
                <w:sz w:val="24"/>
                <w:szCs w:val="24"/>
              </w:rPr>
            </w:pPr>
          </w:p>
        </w:tc>
      </w:tr>
      <w:tr w:rsidR="00585D8A" w:rsidRPr="00740C06" w:rsidTr="00C13ED1">
        <w:tc>
          <w:tcPr>
            <w:tcW w:w="7229"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bCs/>
                <w:sz w:val="24"/>
                <w:szCs w:val="24"/>
              </w:rPr>
              <w:t xml:space="preserve">1.- Alineamiento </w:t>
            </w:r>
            <w:r w:rsidRPr="00740C06">
              <w:rPr>
                <w:rFonts w:ascii="Century Gothic" w:hAnsi="Century Gothic"/>
                <w:bCs/>
                <w:spacing w:val="-1"/>
                <w:sz w:val="24"/>
                <w:szCs w:val="24"/>
              </w:rPr>
              <w:t>de</w:t>
            </w:r>
            <w:r w:rsidRPr="00740C06">
              <w:rPr>
                <w:rFonts w:ascii="Century Gothic" w:hAnsi="Century Gothic"/>
                <w:bCs/>
                <w:sz w:val="24"/>
                <w:szCs w:val="24"/>
              </w:rPr>
              <w:t xml:space="preserve"> predios, </w:t>
            </w:r>
            <w:r w:rsidRPr="00740C06">
              <w:rPr>
                <w:rFonts w:ascii="Century Gothic" w:hAnsi="Century Gothic"/>
                <w:bCs/>
                <w:spacing w:val="-1"/>
                <w:sz w:val="24"/>
                <w:szCs w:val="24"/>
              </w:rPr>
              <w:t>asignación de</w:t>
            </w:r>
            <w:r w:rsidRPr="00740C06">
              <w:rPr>
                <w:rFonts w:ascii="Century Gothic" w:hAnsi="Century Gothic"/>
                <w:bCs/>
                <w:sz w:val="24"/>
                <w:szCs w:val="24"/>
              </w:rPr>
              <w:t xml:space="preserve"> número</w:t>
            </w:r>
            <w:r w:rsidRPr="00740C06">
              <w:rPr>
                <w:rFonts w:ascii="Century Gothic" w:hAnsi="Century Gothic"/>
                <w:bCs/>
                <w:spacing w:val="23"/>
                <w:w w:val="99"/>
                <w:sz w:val="24"/>
                <w:szCs w:val="24"/>
              </w:rPr>
              <w:t xml:space="preserve"> </w:t>
            </w:r>
            <w:r w:rsidRPr="00740C06">
              <w:rPr>
                <w:rFonts w:ascii="Century Gothic" w:hAnsi="Century Gothic"/>
                <w:bCs/>
                <w:sz w:val="24"/>
                <w:szCs w:val="24"/>
              </w:rPr>
              <w:t>oficial e inspecciones</w:t>
            </w:r>
          </w:p>
        </w:tc>
        <w:tc>
          <w:tcPr>
            <w:tcW w:w="1418"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C13ED1" w:rsidTr="00C13ED1">
        <w:tc>
          <w:tcPr>
            <w:tcW w:w="7229" w:type="dxa"/>
          </w:tcPr>
          <w:p w:rsidR="00585D8A" w:rsidRPr="00C13ED1" w:rsidRDefault="00585D8A" w:rsidP="00740C06">
            <w:pPr>
              <w:spacing w:line="360" w:lineRule="auto"/>
              <w:rPr>
                <w:rFonts w:ascii="Century Gothic" w:eastAsia="Century Gothic" w:hAnsi="Century Gothic" w:cs="Century Gothic"/>
                <w:bCs/>
                <w:sz w:val="24"/>
                <w:szCs w:val="24"/>
              </w:rPr>
            </w:pPr>
            <w:r w:rsidRPr="00C13ED1">
              <w:rPr>
                <w:rFonts w:ascii="Century Gothic" w:hAnsi="Century Gothic"/>
                <w:bCs/>
                <w:spacing w:val="-1"/>
                <w:sz w:val="24"/>
                <w:szCs w:val="24"/>
              </w:rPr>
              <w:t>1.1.-</w:t>
            </w:r>
            <w:r w:rsidRPr="00C13ED1">
              <w:rPr>
                <w:rFonts w:ascii="Century Gothic" w:hAnsi="Century Gothic"/>
                <w:bCs/>
                <w:spacing w:val="-6"/>
                <w:sz w:val="24"/>
                <w:szCs w:val="24"/>
              </w:rPr>
              <w:t xml:space="preserve"> </w:t>
            </w:r>
            <w:r w:rsidRPr="00C13ED1">
              <w:rPr>
                <w:rFonts w:ascii="Century Gothic" w:hAnsi="Century Gothic"/>
                <w:bCs/>
                <w:spacing w:val="-1"/>
                <w:sz w:val="24"/>
                <w:szCs w:val="24"/>
              </w:rPr>
              <w:t>Alineamientos</w:t>
            </w:r>
            <w:r w:rsidRPr="00C13ED1">
              <w:rPr>
                <w:rFonts w:ascii="Century Gothic" w:hAnsi="Century Gothic"/>
                <w:bCs/>
                <w:spacing w:val="-5"/>
                <w:sz w:val="24"/>
                <w:szCs w:val="24"/>
              </w:rPr>
              <w:t xml:space="preserve"> </w:t>
            </w:r>
            <w:r w:rsidRPr="00C13ED1">
              <w:rPr>
                <w:rFonts w:ascii="Century Gothic" w:hAnsi="Century Gothic"/>
                <w:bCs/>
                <w:sz w:val="24"/>
                <w:szCs w:val="24"/>
              </w:rPr>
              <w:t>de</w:t>
            </w:r>
            <w:r w:rsidRPr="00C13ED1">
              <w:rPr>
                <w:rFonts w:ascii="Century Gothic" w:hAnsi="Century Gothic"/>
                <w:bCs/>
                <w:spacing w:val="-6"/>
                <w:sz w:val="24"/>
                <w:szCs w:val="24"/>
              </w:rPr>
              <w:t xml:space="preserve"> </w:t>
            </w:r>
            <w:r w:rsidRPr="00C13ED1">
              <w:rPr>
                <w:rFonts w:ascii="Century Gothic" w:hAnsi="Century Gothic"/>
                <w:bCs/>
                <w:spacing w:val="-1"/>
                <w:sz w:val="24"/>
                <w:szCs w:val="24"/>
              </w:rPr>
              <w:t>predios</w:t>
            </w:r>
            <w:r w:rsidR="00444B39" w:rsidRPr="00C13ED1">
              <w:rPr>
                <w:rFonts w:ascii="Century Gothic" w:hAnsi="Century Gothic"/>
                <w:bCs/>
                <w:spacing w:val="-1"/>
                <w:sz w:val="24"/>
                <w:szCs w:val="24"/>
              </w:rPr>
              <w:t xml:space="preserve"> por predio</w:t>
            </w:r>
          </w:p>
        </w:tc>
        <w:tc>
          <w:tcPr>
            <w:tcW w:w="1418" w:type="dxa"/>
            <w:vAlign w:val="center"/>
          </w:tcPr>
          <w:p w:rsidR="00585D8A" w:rsidRPr="00C13ED1" w:rsidRDefault="00585D8A" w:rsidP="00740C06">
            <w:pPr>
              <w:spacing w:line="360" w:lineRule="auto"/>
              <w:jc w:val="right"/>
              <w:rPr>
                <w:rFonts w:ascii="Century Gothic" w:eastAsia="Century Gothic" w:hAnsi="Century Gothic" w:cs="Century Gothic"/>
                <w:bCs/>
                <w:sz w:val="24"/>
                <w:szCs w:val="24"/>
              </w:rPr>
            </w:pPr>
            <w:r w:rsidRPr="00C13ED1">
              <w:rPr>
                <w:rFonts w:ascii="Century Gothic" w:hAnsi="Century Gothic"/>
                <w:bCs/>
                <w:spacing w:val="-1"/>
                <w:sz w:val="24"/>
                <w:szCs w:val="24"/>
              </w:rPr>
              <w:t>$</w:t>
            </w:r>
            <w:r w:rsidR="003433C9" w:rsidRPr="00C13ED1">
              <w:rPr>
                <w:rFonts w:ascii="Century Gothic" w:hAnsi="Century Gothic"/>
                <w:bCs/>
                <w:spacing w:val="-1"/>
                <w:sz w:val="24"/>
                <w:szCs w:val="24"/>
              </w:rPr>
              <w:t>200</w:t>
            </w:r>
            <w:r w:rsidRPr="00C13ED1">
              <w:rPr>
                <w:rFonts w:ascii="Century Gothic" w:hAnsi="Century Gothic"/>
                <w:bCs/>
                <w:spacing w:val="-1"/>
                <w:sz w:val="24"/>
                <w:szCs w:val="24"/>
              </w:rPr>
              <w:t>.00</w:t>
            </w:r>
          </w:p>
        </w:tc>
      </w:tr>
      <w:tr w:rsidR="00585D8A" w:rsidRPr="00740C06" w:rsidTr="00C13ED1">
        <w:tc>
          <w:tcPr>
            <w:tcW w:w="7229"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1.2.-</w:t>
            </w:r>
            <w:r w:rsidRPr="00740C06">
              <w:rPr>
                <w:rFonts w:ascii="Century Gothic" w:hAnsi="Century Gothic"/>
                <w:spacing w:val="-6"/>
                <w:sz w:val="24"/>
                <w:szCs w:val="24"/>
              </w:rPr>
              <w:t xml:space="preserve"> </w:t>
            </w:r>
            <w:r w:rsidRPr="00740C06">
              <w:rPr>
                <w:rFonts w:ascii="Century Gothic" w:hAnsi="Century Gothic"/>
                <w:spacing w:val="-1"/>
                <w:sz w:val="24"/>
                <w:szCs w:val="24"/>
              </w:rPr>
              <w:t>Asignación</w:t>
            </w:r>
            <w:r w:rsidRPr="00740C06">
              <w:rPr>
                <w:rFonts w:ascii="Century Gothic" w:hAnsi="Century Gothic"/>
                <w:spacing w:val="-6"/>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z w:val="24"/>
                <w:szCs w:val="24"/>
              </w:rPr>
              <w:t>número</w:t>
            </w:r>
            <w:r w:rsidRPr="00740C06">
              <w:rPr>
                <w:rFonts w:ascii="Century Gothic" w:hAnsi="Century Gothic"/>
                <w:spacing w:val="-7"/>
                <w:sz w:val="24"/>
                <w:szCs w:val="24"/>
              </w:rPr>
              <w:t xml:space="preserve"> </w:t>
            </w:r>
            <w:r w:rsidRPr="00740C06">
              <w:rPr>
                <w:rFonts w:ascii="Century Gothic" w:hAnsi="Century Gothic"/>
                <w:spacing w:val="-2"/>
                <w:sz w:val="24"/>
                <w:szCs w:val="24"/>
              </w:rPr>
              <w:t>oficial</w:t>
            </w:r>
          </w:p>
        </w:tc>
        <w:tc>
          <w:tcPr>
            <w:tcW w:w="1418"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$20.00</w:t>
            </w:r>
          </w:p>
        </w:tc>
      </w:tr>
      <w:tr w:rsidR="00585D8A" w:rsidRPr="00740C06" w:rsidTr="00C13ED1">
        <w:tc>
          <w:tcPr>
            <w:tcW w:w="7229" w:type="dxa"/>
          </w:tcPr>
          <w:p w:rsidR="00585D8A" w:rsidRPr="00740C06" w:rsidRDefault="00585D8A" w:rsidP="00740C06">
            <w:pPr>
              <w:spacing w:line="360" w:lineRule="auto"/>
              <w:rPr>
                <w:rFonts w:ascii="Century Gothic" w:hAnsi="Century Gothic"/>
                <w:spacing w:val="-1"/>
                <w:sz w:val="24"/>
                <w:szCs w:val="24"/>
              </w:rPr>
            </w:pPr>
            <w:r w:rsidRPr="00740C06">
              <w:rPr>
                <w:rFonts w:ascii="Century Gothic" w:hAnsi="Century Gothic"/>
                <w:spacing w:val="-1"/>
                <w:sz w:val="24"/>
                <w:szCs w:val="24"/>
              </w:rPr>
              <w:t>1.3.-</w:t>
            </w:r>
            <w:r w:rsidRPr="00740C06">
              <w:rPr>
                <w:rFonts w:ascii="Century Gothic" w:hAnsi="Century Gothic"/>
                <w:spacing w:val="-6"/>
                <w:sz w:val="24"/>
                <w:szCs w:val="24"/>
              </w:rPr>
              <w:t xml:space="preserve"> </w:t>
            </w:r>
            <w:r w:rsidRPr="00740C06">
              <w:rPr>
                <w:rFonts w:ascii="Century Gothic" w:hAnsi="Century Gothic"/>
                <w:spacing w:val="-1"/>
                <w:sz w:val="24"/>
                <w:szCs w:val="24"/>
              </w:rPr>
              <w:t>Supervisión o factibilidad gasolineras y gaseras</w:t>
            </w:r>
          </w:p>
        </w:tc>
        <w:tc>
          <w:tcPr>
            <w:tcW w:w="1418"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00075963" w:rsidRPr="00740C06">
              <w:rPr>
                <w:rFonts w:ascii="Century Gothic" w:hAnsi="Century Gothic"/>
                <w:spacing w:val="-1"/>
                <w:sz w:val="24"/>
                <w:szCs w:val="24"/>
              </w:rPr>
              <w:t>5</w:t>
            </w:r>
            <w:r w:rsidRPr="00740C06">
              <w:rPr>
                <w:rFonts w:ascii="Century Gothic" w:hAnsi="Century Gothic"/>
                <w:spacing w:val="-1"/>
                <w:sz w:val="24"/>
                <w:szCs w:val="24"/>
              </w:rPr>
              <w:t>,000.00</w:t>
            </w:r>
          </w:p>
        </w:tc>
      </w:tr>
    </w:tbl>
    <w:p w:rsidR="0063686B" w:rsidRPr="00740C06" w:rsidRDefault="0063686B" w:rsidP="00740C06">
      <w:pPr>
        <w:spacing w:after="0" w:line="360" w:lineRule="auto"/>
        <w:rPr>
          <w:rFonts w:ascii="Century Gothic" w:eastAsia="Century Gothic" w:hAnsi="Century Gothic" w:cs="Century Gothic"/>
          <w:b/>
          <w:bCs/>
          <w:sz w:val="24"/>
          <w:szCs w:val="24"/>
        </w:rPr>
      </w:pPr>
    </w:p>
    <w:p w:rsidR="0063686B" w:rsidRPr="00740C06" w:rsidRDefault="0063686B" w:rsidP="00740C06">
      <w:pPr>
        <w:spacing w:after="0" w:line="360" w:lineRule="auto"/>
        <w:rPr>
          <w:rFonts w:ascii="Century Gothic" w:eastAsia="Century Gothic" w:hAnsi="Century Gothic" w:cs="Century Gothic"/>
          <w:b/>
          <w:bCs/>
          <w:sz w:val="24"/>
          <w:szCs w:val="24"/>
        </w:rPr>
      </w:pPr>
    </w:p>
    <w:p w:rsidR="0063686B" w:rsidRPr="00740C06" w:rsidRDefault="0063686B"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LICENCIAS DE CONSTRUCCION</w:t>
      </w:r>
      <w:r w:rsidR="00DA64AC" w:rsidRPr="00740C06">
        <w:rPr>
          <w:rFonts w:ascii="Century Gothic" w:eastAsia="Century Gothic" w:hAnsi="Century Gothic" w:cs="Century Gothic"/>
          <w:b/>
          <w:bCs/>
          <w:sz w:val="24"/>
          <w:szCs w:val="24"/>
        </w:rPr>
        <w:t xml:space="preserve"> Y USO DE SUELO</w:t>
      </w:r>
    </w:p>
    <w:tbl>
      <w:tblPr>
        <w:tblStyle w:val="Tablaconcuadrcula"/>
        <w:tblW w:w="0" w:type="auto"/>
        <w:tblInd w:w="108" w:type="dxa"/>
        <w:tblLayout w:type="fixed"/>
        <w:tblLook w:val="04A0" w:firstRow="1" w:lastRow="0" w:firstColumn="1" w:lastColumn="0" w:noHBand="0" w:noVBand="1"/>
      </w:tblPr>
      <w:tblGrid>
        <w:gridCol w:w="7230"/>
        <w:gridCol w:w="1559"/>
      </w:tblGrid>
      <w:tr w:rsidR="00585D8A" w:rsidRPr="00740C06" w:rsidTr="00A3449D">
        <w:tc>
          <w:tcPr>
            <w:tcW w:w="7230" w:type="dxa"/>
          </w:tcPr>
          <w:p w:rsidR="00585D8A" w:rsidRPr="00740C06" w:rsidRDefault="00585D8A" w:rsidP="00740C06">
            <w:pPr>
              <w:spacing w:line="360" w:lineRule="auto"/>
              <w:jc w:val="center"/>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Concepto</w:t>
            </w:r>
          </w:p>
        </w:tc>
        <w:tc>
          <w:tcPr>
            <w:tcW w:w="1559" w:type="dxa"/>
          </w:tcPr>
          <w:p w:rsidR="00585D8A" w:rsidRPr="00740C06" w:rsidRDefault="00585D8A" w:rsidP="00740C06">
            <w:pPr>
              <w:spacing w:line="360" w:lineRule="auto"/>
              <w:jc w:val="center"/>
              <w:rPr>
                <w:rFonts w:ascii="Century Gothic" w:eastAsia="Century Gothic" w:hAnsi="Century Gothic" w:cs="Century Gothic"/>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eastAsia="Century Gothic" w:hAnsi="Century Gothic" w:cs="Century Gothic"/>
                <w:bCs/>
                <w:sz w:val="24"/>
                <w:szCs w:val="24"/>
              </w:rPr>
            </w:pPr>
            <w:r w:rsidRPr="00740C06">
              <w:rPr>
                <w:rFonts w:ascii="Century Gothic" w:hAnsi="Century Gothic"/>
                <w:bCs/>
                <w:sz w:val="24"/>
                <w:szCs w:val="24"/>
              </w:rPr>
              <w:t>2.-</w:t>
            </w:r>
            <w:r w:rsidRPr="00740C06">
              <w:rPr>
                <w:rFonts w:ascii="Century Gothic" w:hAnsi="Century Gothic"/>
                <w:bCs/>
                <w:spacing w:val="48"/>
                <w:sz w:val="24"/>
                <w:szCs w:val="24"/>
              </w:rPr>
              <w:t xml:space="preserve"> L</w:t>
            </w:r>
            <w:r w:rsidRPr="00740C06">
              <w:rPr>
                <w:rFonts w:ascii="Century Gothic" w:hAnsi="Century Gothic"/>
                <w:bCs/>
                <w:sz w:val="24"/>
                <w:szCs w:val="24"/>
              </w:rPr>
              <w:t xml:space="preserve">icencias </w:t>
            </w:r>
            <w:r w:rsidRPr="00740C06">
              <w:rPr>
                <w:rFonts w:ascii="Century Gothic" w:hAnsi="Century Gothic"/>
                <w:bCs/>
                <w:spacing w:val="-1"/>
                <w:sz w:val="24"/>
                <w:szCs w:val="24"/>
              </w:rPr>
              <w:t>de</w:t>
            </w:r>
            <w:r w:rsidRPr="00740C06">
              <w:rPr>
                <w:rFonts w:ascii="Century Gothic" w:hAnsi="Century Gothic"/>
                <w:bCs/>
                <w:sz w:val="24"/>
                <w:szCs w:val="24"/>
              </w:rPr>
              <w:t xml:space="preserve"> construcción </w:t>
            </w:r>
            <w:r w:rsidRPr="00740C06">
              <w:rPr>
                <w:rFonts w:ascii="Century Gothic" w:hAnsi="Century Gothic"/>
                <w:bCs/>
                <w:spacing w:val="-1"/>
                <w:sz w:val="24"/>
                <w:szCs w:val="24"/>
              </w:rPr>
              <w:t>por</w:t>
            </w:r>
            <w:r w:rsidRPr="00740C06">
              <w:rPr>
                <w:rFonts w:ascii="Century Gothic" w:hAnsi="Century Gothic"/>
                <w:bCs/>
                <w:sz w:val="24"/>
                <w:szCs w:val="24"/>
              </w:rPr>
              <w:t xml:space="preserve"> metro cuadrado, mientras</w:t>
            </w:r>
            <w:r w:rsidRPr="00740C06">
              <w:rPr>
                <w:rFonts w:ascii="Century Gothic" w:hAnsi="Century Gothic"/>
                <w:bCs/>
                <w:spacing w:val="-10"/>
                <w:sz w:val="24"/>
                <w:szCs w:val="24"/>
              </w:rPr>
              <w:t xml:space="preserve"> </w:t>
            </w:r>
            <w:r w:rsidRPr="00740C06">
              <w:rPr>
                <w:rFonts w:ascii="Century Gothic" w:hAnsi="Century Gothic"/>
                <w:bCs/>
                <w:spacing w:val="-1"/>
                <w:sz w:val="24"/>
                <w:szCs w:val="24"/>
              </w:rPr>
              <w:t>dure</w:t>
            </w:r>
            <w:r w:rsidRPr="00740C06">
              <w:rPr>
                <w:rFonts w:ascii="Century Gothic" w:hAnsi="Century Gothic"/>
                <w:bCs/>
                <w:spacing w:val="-8"/>
                <w:sz w:val="24"/>
                <w:szCs w:val="24"/>
              </w:rPr>
              <w:t xml:space="preserve"> </w:t>
            </w:r>
            <w:r w:rsidRPr="00740C06">
              <w:rPr>
                <w:rFonts w:ascii="Century Gothic" w:hAnsi="Century Gothic"/>
                <w:bCs/>
                <w:sz w:val="24"/>
                <w:szCs w:val="24"/>
              </w:rPr>
              <w:t>la</w:t>
            </w:r>
            <w:r w:rsidRPr="00740C06">
              <w:rPr>
                <w:rFonts w:ascii="Century Gothic" w:hAnsi="Century Gothic"/>
                <w:bCs/>
                <w:spacing w:val="-9"/>
                <w:sz w:val="24"/>
                <w:szCs w:val="24"/>
              </w:rPr>
              <w:t xml:space="preserve"> </w:t>
            </w:r>
            <w:r w:rsidRPr="00740C06">
              <w:rPr>
                <w:rFonts w:ascii="Century Gothic" w:hAnsi="Century Gothic"/>
                <w:bCs/>
                <w:sz w:val="24"/>
                <w:szCs w:val="24"/>
              </w:rPr>
              <w:t>obra,</w:t>
            </w:r>
            <w:r w:rsidRPr="00740C06">
              <w:rPr>
                <w:rFonts w:ascii="Century Gothic" w:hAnsi="Century Gothic"/>
                <w:bCs/>
                <w:spacing w:val="-9"/>
                <w:sz w:val="24"/>
                <w:szCs w:val="24"/>
              </w:rPr>
              <w:t xml:space="preserve"> </w:t>
            </w:r>
            <w:r w:rsidRPr="00740C06">
              <w:rPr>
                <w:rFonts w:ascii="Century Gothic" w:hAnsi="Century Gothic"/>
                <w:bCs/>
                <w:spacing w:val="-1"/>
                <w:sz w:val="24"/>
                <w:szCs w:val="24"/>
              </w:rPr>
              <w:t>por</w:t>
            </w:r>
            <w:r w:rsidRPr="00740C06">
              <w:rPr>
                <w:rFonts w:ascii="Century Gothic" w:hAnsi="Century Gothic"/>
                <w:bCs/>
                <w:spacing w:val="-9"/>
                <w:sz w:val="24"/>
                <w:szCs w:val="24"/>
              </w:rPr>
              <w:t xml:space="preserve"> </w:t>
            </w:r>
            <w:r w:rsidRPr="00740C06">
              <w:rPr>
                <w:rFonts w:ascii="Century Gothic" w:hAnsi="Century Gothic"/>
                <w:bCs/>
                <w:sz w:val="24"/>
                <w:szCs w:val="24"/>
              </w:rPr>
              <w:t>metro</w:t>
            </w:r>
            <w:r w:rsidRPr="00740C06">
              <w:rPr>
                <w:rFonts w:ascii="Century Gothic" w:hAnsi="Century Gothic"/>
                <w:bCs/>
                <w:spacing w:val="-9"/>
                <w:sz w:val="24"/>
                <w:szCs w:val="24"/>
              </w:rPr>
              <w:t xml:space="preserve"> </w:t>
            </w:r>
            <w:r w:rsidRPr="00740C06">
              <w:rPr>
                <w:rFonts w:ascii="Century Gothic" w:hAnsi="Century Gothic"/>
                <w:bCs/>
                <w:sz w:val="24"/>
                <w:szCs w:val="24"/>
              </w:rPr>
              <w:t>cuadrado</w:t>
            </w:r>
            <w:r w:rsidRPr="00740C06">
              <w:rPr>
                <w:rFonts w:ascii="Century Gothic" w:hAnsi="Century Gothic"/>
                <w:bCs/>
                <w:spacing w:val="-10"/>
                <w:sz w:val="24"/>
                <w:szCs w:val="24"/>
              </w:rPr>
              <w:t xml:space="preserve"> </w:t>
            </w:r>
            <w:r w:rsidRPr="00740C06">
              <w:rPr>
                <w:rFonts w:ascii="Century Gothic" w:hAnsi="Century Gothic"/>
                <w:bCs/>
                <w:sz w:val="24"/>
                <w:szCs w:val="24"/>
              </w:rPr>
              <w:t>mensual</w:t>
            </w:r>
          </w:p>
        </w:tc>
        <w:tc>
          <w:tcPr>
            <w:tcW w:w="1559" w:type="dxa"/>
            <w:vAlign w:val="center"/>
          </w:tcPr>
          <w:p w:rsidR="00585D8A" w:rsidRPr="00740C06" w:rsidRDefault="00585D8A" w:rsidP="00740C06">
            <w:pPr>
              <w:spacing w:line="360" w:lineRule="auto"/>
              <w:jc w:val="right"/>
              <w:rPr>
                <w:rFonts w:ascii="Century Gothic" w:eastAsia="Century Gothic" w:hAnsi="Century Gothic" w:cs="Century Gothic"/>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eastAsia="Century Gothic" w:hAnsi="Century Gothic" w:cs="Century Gothic"/>
                <w:sz w:val="24"/>
                <w:szCs w:val="24"/>
              </w:rPr>
            </w:pPr>
            <w:r w:rsidRPr="00740C06">
              <w:rPr>
                <w:rFonts w:ascii="Century Gothic" w:hAnsi="Century Gothic"/>
                <w:spacing w:val="-1"/>
                <w:sz w:val="24"/>
                <w:szCs w:val="24"/>
              </w:rPr>
              <w:t>2.1.-</w:t>
            </w:r>
            <w:r w:rsidRPr="00740C06">
              <w:rPr>
                <w:rFonts w:ascii="Century Gothic" w:hAnsi="Century Gothic"/>
                <w:spacing w:val="-5"/>
                <w:sz w:val="24"/>
                <w:szCs w:val="24"/>
              </w:rPr>
              <w:t xml:space="preserve"> </w:t>
            </w:r>
            <w:r w:rsidRPr="00740C06">
              <w:rPr>
                <w:rFonts w:ascii="Century Gothic" w:hAnsi="Century Gothic"/>
                <w:spacing w:val="-1"/>
                <w:sz w:val="24"/>
                <w:szCs w:val="24"/>
              </w:rPr>
              <w:t>Licencias</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construcción</w:t>
            </w:r>
            <w:r w:rsidRPr="00740C06">
              <w:rPr>
                <w:rFonts w:ascii="Century Gothic" w:hAnsi="Century Gothic"/>
                <w:spacing w:val="-5"/>
                <w:sz w:val="24"/>
                <w:szCs w:val="24"/>
              </w:rPr>
              <w:t xml:space="preserve"> </w:t>
            </w:r>
            <w:r w:rsidRPr="00740C06">
              <w:rPr>
                <w:rFonts w:ascii="Century Gothic" w:hAnsi="Century Gothic"/>
                <w:spacing w:val="-1"/>
                <w:sz w:val="24"/>
                <w:szCs w:val="24"/>
              </w:rPr>
              <w:t>para</w:t>
            </w:r>
            <w:r w:rsidRPr="00740C06">
              <w:rPr>
                <w:rFonts w:ascii="Century Gothic" w:hAnsi="Century Gothic"/>
                <w:spacing w:val="-5"/>
                <w:sz w:val="24"/>
                <w:szCs w:val="24"/>
              </w:rPr>
              <w:t xml:space="preserve"> </w:t>
            </w:r>
            <w:r w:rsidRPr="00740C06">
              <w:rPr>
                <w:rFonts w:ascii="Century Gothic" w:hAnsi="Century Gothic"/>
                <w:sz w:val="24"/>
                <w:szCs w:val="24"/>
              </w:rPr>
              <w:t>vivienda</w:t>
            </w:r>
          </w:p>
        </w:tc>
        <w:tc>
          <w:tcPr>
            <w:tcW w:w="1559" w:type="dxa"/>
            <w:vAlign w:val="center"/>
          </w:tcPr>
          <w:p w:rsidR="00585D8A" w:rsidRPr="00740C06" w:rsidRDefault="00585D8A" w:rsidP="00740C06">
            <w:pPr>
              <w:spacing w:line="360" w:lineRule="auto"/>
              <w:jc w:val="right"/>
              <w:rPr>
                <w:rFonts w:ascii="Century Gothic" w:eastAsia="Century Gothic" w:hAnsi="Century Gothic" w:cs="Century Gothic"/>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eastAsia="Century Gothic" w:hAnsi="Century Gothic" w:cs="Century Gothic"/>
                <w:sz w:val="24"/>
                <w:szCs w:val="24"/>
              </w:rPr>
            </w:pPr>
            <w:r w:rsidRPr="00740C06">
              <w:rPr>
                <w:rFonts w:ascii="Century Gothic" w:hAnsi="Century Gothic"/>
                <w:spacing w:val="-1"/>
                <w:sz w:val="24"/>
                <w:szCs w:val="24"/>
              </w:rPr>
              <w:t>2.1.1.-</w:t>
            </w:r>
            <w:r w:rsidRPr="00740C06">
              <w:rPr>
                <w:rFonts w:ascii="Century Gothic" w:hAnsi="Century Gothic"/>
                <w:spacing w:val="-3"/>
                <w:sz w:val="24"/>
                <w:szCs w:val="24"/>
              </w:rPr>
              <w:t xml:space="preserve"> </w:t>
            </w:r>
            <w:r w:rsidRPr="00740C06">
              <w:rPr>
                <w:rFonts w:ascii="Century Gothic" w:hAnsi="Century Gothic"/>
                <w:spacing w:val="-1"/>
                <w:sz w:val="24"/>
                <w:szCs w:val="24"/>
              </w:rPr>
              <w:t>Vivienda</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hasta</w:t>
            </w:r>
            <w:r w:rsidRPr="00740C06">
              <w:rPr>
                <w:rFonts w:ascii="Century Gothic" w:hAnsi="Century Gothic"/>
                <w:spacing w:val="-3"/>
                <w:sz w:val="24"/>
                <w:szCs w:val="24"/>
              </w:rPr>
              <w:t xml:space="preserve"> </w:t>
            </w:r>
            <w:smartTag w:uri="urn:schemas-microsoft-com:office:smarttags" w:element="metricconverter">
              <w:smartTagPr>
                <w:attr w:name="ProductID" w:val="130 metros cuadrados"/>
              </w:smartTagPr>
              <w:r w:rsidRPr="00740C06">
                <w:rPr>
                  <w:rFonts w:ascii="Century Gothic" w:hAnsi="Century Gothic"/>
                  <w:sz w:val="24"/>
                  <w:szCs w:val="24"/>
                </w:rPr>
                <w:t>130</w:t>
              </w:r>
              <w:r w:rsidRPr="00740C06">
                <w:rPr>
                  <w:rFonts w:ascii="Century Gothic" w:hAnsi="Century Gothic"/>
                  <w:spacing w:val="-4"/>
                  <w:sz w:val="24"/>
                  <w:szCs w:val="24"/>
                </w:rPr>
                <w:t xml:space="preserve"> </w:t>
              </w:r>
              <w:r w:rsidRPr="00740C06">
                <w:rPr>
                  <w:rFonts w:ascii="Century Gothic" w:hAnsi="Century Gothic"/>
                  <w:spacing w:val="-1"/>
                  <w:sz w:val="24"/>
                  <w:szCs w:val="24"/>
                </w:rPr>
                <w:t>metros</w:t>
              </w:r>
              <w:r w:rsidRPr="00740C06">
                <w:rPr>
                  <w:rFonts w:ascii="Century Gothic" w:hAnsi="Century Gothic"/>
                  <w:spacing w:val="-2"/>
                  <w:sz w:val="24"/>
                  <w:szCs w:val="24"/>
                </w:rPr>
                <w:t xml:space="preserve"> </w:t>
              </w:r>
              <w:r w:rsidRPr="00740C06">
                <w:rPr>
                  <w:rFonts w:ascii="Century Gothic" w:hAnsi="Century Gothic"/>
                  <w:spacing w:val="-1"/>
                  <w:sz w:val="24"/>
                  <w:szCs w:val="24"/>
                </w:rPr>
                <w:t>cuadrados</w:t>
              </w:r>
            </w:smartTag>
          </w:p>
        </w:tc>
        <w:tc>
          <w:tcPr>
            <w:tcW w:w="1559" w:type="dxa"/>
            <w:vAlign w:val="center"/>
          </w:tcPr>
          <w:p w:rsidR="00585D8A" w:rsidRPr="00740C06" w:rsidRDefault="00585D8A"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$1.00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2.1.2.-</w:t>
            </w:r>
            <w:r w:rsidRPr="00740C06">
              <w:rPr>
                <w:rFonts w:ascii="Century Gothic" w:hAnsi="Century Gothic"/>
                <w:spacing w:val="-3"/>
                <w:sz w:val="24"/>
                <w:szCs w:val="24"/>
              </w:rPr>
              <w:t xml:space="preserve"> </w:t>
            </w:r>
            <w:r w:rsidRPr="00740C06">
              <w:rPr>
                <w:rFonts w:ascii="Century Gothic" w:hAnsi="Century Gothic"/>
                <w:spacing w:val="-1"/>
                <w:sz w:val="24"/>
                <w:szCs w:val="24"/>
              </w:rPr>
              <w:t>Vivienda</w:t>
            </w:r>
            <w:r w:rsidRPr="00740C06">
              <w:rPr>
                <w:rFonts w:ascii="Century Gothic" w:hAnsi="Century Gothic"/>
                <w:spacing w:val="-3"/>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más</w:t>
            </w:r>
            <w:r w:rsidRPr="00740C06">
              <w:rPr>
                <w:rFonts w:ascii="Century Gothic" w:hAnsi="Century Gothic"/>
                <w:spacing w:val="-2"/>
                <w:sz w:val="24"/>
                <w:szCs w:val="24"/>
              </w:rPr>
              <w:t xml:space="preserve"> </w:t>
            </w:r>
            <w:r w:rsidRPr="00740C06">
              <w:rPr>
                <w:rFonts w:ascii="Century Gothic" w:hAnsi="Century Gothic"/>
                <w:sz w:val="24"/>
                <w:szCs w:val="24"/>
              </w:rPr>
              <w:t>de</w:t>
            </w:r>
            <w:r w:rsidRPr="00740C06">
              <w:rPr>
                <w:rFonts w:ascii="Century Gothic" w:hAnsi="Century Gothic"/>
                <w:spacing w:val="-2"/>
                <w:sz w:val="24"/>
                <w:szCs w:val="24"/>
              </w:rPr>
              <w:t xml:space="preserve"> </w:t>
            </w:r>
            <w:r w:rsidRPr="00740C06">
              <w:rPr>
                <w:rFonts w:ascii="Century Gothic" w:hAnsi="Century Gothic"/>
                <w:spacing w:val="-1"/>
                <w:sz w:val="24"/>
                <w:szCs w:val="24"/>
              </w:rPr>
              <w:t>130</w:t>
            </w:r>
            <w:r w:rsidRPr="00740C06">
              <w:rPr>
                <w:rFonts w:ascii="Century Gothic" w:hAnsi="Century Gothic"/>
                <w:spacing w:val="-4"/>
                <w:sz w:val="24"/>
                <w:szCs w:val="24"/>
              </w:rPr>
              <w:t xml:space="preserve"> </w:t>
            </w:r>
            <w:r w:rsidRPr="00740C06">
              <w:rPr>
                <w:rFonts w:ascii="Century Gothic" w:hAnsi="Century Gothic"/>
                <w:spacing w:val="-1"/>
                <w:sz w:val="24"/>
                <w:szCs w:val="24"/>
              </w:rPr>
              <w:t>metros cuadrados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w:t>
            </w:r>
            <w:r w:rsidRPr="00740C06">
              <w:rPr>
                <w:rFonts w:ascii="Century Gothic" w:hAnsi="Century Gothic"/>
                <w:spacing w:val="53"/>
                <w:sz w:val="24"/>
                <w:szCs w:val="24"/>
              </w:rPr>
              <w:t xml:space="preserve"> </w:t>
            </w:r>
            <w:r w:rsidRPr="00740C06">
              <w:rPr>
                <w:rFonts w:ascii="Century Gothic" w:hAnsi="Century Gothic"/>
                <w:spacing w:val="-1"/>
                <w:sz w:val="24"/>
                <w:szCs w:val="24"/>
              </w:rPr>
              <w:t>Licencias</w:t>
            </w:r>
            <w:r w:rsidRPr="00740C06">
              <w:rPr>
                <w:rFonts w:ascii="Century Gothic" w:hAnsi="Century Gothic"/>
                <w:spacing w:val="55"/>
                <w:sz w:val="24"/>
                <w:szCs w:val="24"/>
              </w:rPr>
              <w:t xml:space="preserve"> </w:t>
            </w:r>
            <w:r w:rsidRPr="00740C06">
              <w:rPr>
                <w:rFonts w:ascii="Century Gothic" w:hAnsi="Century Gothic"/>
                <w:sz w:val="24"/>
                <w:szCs w:val="24"/>
              </w:rPr>
              <w:t>para</w:t>
            </w:r>
            <w:r w:rsidRPr="00740C06">
              <w:rPr>
                <w:rFonts w:ascii="Century Gothic" w:hAnsi="Century Gothic"/>
                <w:spacing w:val="56"/>
                <w:sz w:val="24"/>
                <w:szCs w:val="24"/>
              </w:rPr>
              <w:t xml:space="preserve"> </w:t>
            </w:r>
            <w:r w:rsidRPr="00740C06">
              <w:rPr>
                <w:rFonts w:ascii="Century Gothic" w:hAnsi="Century Gothic"/>
                <w:spacing w:val="-1"/>
                <w:sz w:val="24"/>
                <w:szCs w:val="24"/>
              </w:rPr>
              <w:t>edificios</w:t>
            </w:r>
            <w:r w:rsidRPr="00740C06">
              <w:rPr>
                <w:rFonts w:ascii="Century Gothic" w:hAnsi="Century Gothic"/>
                <w:spacing w:val="54"/>
                <w:sz w:val="24"/>
                <w:szCs w:val="24"/>
              </w:rPr>
              <w:t xml:space="preserve"> </w:t>
            </w:r>
            <w:r w:rsidRPr="00740C06">
              <w:rPr>
                <w:rFonts w:ascii="Century Gothic" w:hAnsi="Century Gothic"/>
                <w:sz w:val="24"/>
                <w:szCs w:val="24"/>
              </w:rPr>
              <w:t>de</w:t>
            </w:r>
            <w:r w:rsidRPr="00740C06">
              <w:rPr>
                <w:rFonts w:ascii="Century Gothic" w:hAnsi="Century Gothic"/>
                <w:spacing w:val="54"/>
                <w:sz w:val="24"/>
                <w:szCs w:val="24"/>
              </w:rPr>
              <w:t xml:space="preserve"> </w:t>
            </w:r>
            <w:r w:rsidRPr="00740C06">
              <w:rPr>
                <w:rFonts w:ascii="Century Gothic" w:hAnsi="Century Gothic"/>
                <w:spacing w:val="-1"/>
                <w:sz w:val="24"/>
                <w:szCs w:val="24"/>
              </w:rPr>
              <w:t>acceso</w:t>
            </w:r>
            <w:r w:rsidRPr="00740C06">
              <w:rPr>
                <w:rFonts w:ascii="Century Gothic" w:hAnsi="Century Gothic"/>
                <w:spacing w:val="53"/>
                <w:sz w:val="24"/>
                <w:szCs w:val="24"/>
              </w:rPr>
              <w:t xml:space="preserve"> </w:t>
            </w:r>
            <w:r w:rsidRPr="00740C06">
              <w:rPr>
                <w:rFonts w:ascii="Century Gothic" w:hAnsi="Century Gothic"/>
                <w:spacing w:val="-1"/>
                <w:sz w:val="24"/>
                <w:szCs w:val="24"/>
              </w:rPr>
              <w:t>público.</w:t>
            </w:r>
            <w:r w:rsidRPr="00740C06">
              <w:rPr>
                <w:rFonts w:ascii="Century Gothic" w:hAnsi="Century Gothic"/>
                <w:spacing w:val="53"/>
                <w:sz w:val="24"/>
                <w:szCs w:val="24"/>
              </w:rPr>
              <w:t xml:space="preserve"> </w:t>
            </w:r>
            <w:r w:rsidRPr="00740C06">
              <w:rPr>
                <w:rFonts w:ascii="Century Gothic" w:hAnsi="Century Gothic"/>
                <w:spacing w:val="-1"/>
                <w:sz w:val="24"/>
                <w:szCs w:val="24"/>
              </w:rPr>
              <w:t>Clasificación</w:t>
            </w:r>
            <w:r w:rsidRPr="00740C06">
              <w:rPr>
                <w:rFonts w:ascii="Century Gothic" w:hAnsi="Century Gothic"/>
                <w:spacing w:val="45"/>
                <w:w w:val="99"/>
                <w:sz w:val="24"/>
                <w:szCs w:val="24"/>
              </w:rPr>
              <w:t xml:space="preserve"> </w:t>
            </w:r>
            <w:r w:rsidRPr="00740C06">
              <w:rPr>
                <w:rFonts w:ascii="Century Gothic" w:hAnsi="Century Gothic"/>
                <w:spacing w:val="-1"/>
                <w:sz w:val="24"/>
                <w:szCs w:val="24"/>
              </w:rPr>
              <w:t>para</w:t>
            </w:r>
            <w:r w:rsidRPr="00740C06">
              <w:rPr>
                <w:rFonts w:ascii="Century Gothic" w:hAnsi="Century Gothic"/>
                <w:spacing w:val="29"/>
                <w:sz w:val="24"/>
                <w:szCs w:val="24"/>
              </w:rPr>
              <w:t xml:space="preserve"> </w:t>
            </w:r>
            <w:r w:rsidRPr="00740C06">
              <w:rPr>
                <w:rFonts w:ascii="Century Gothic" w:hAnsi="Century Gothic"/>
                <w:sz w:val="24"/>
                <w:szCs w:val="24"/>
              </w:rPr>
              <w:t>el</w:t>
            </w:r>
            <w:r w:rsidRPr="00740C06">
              <w:rPr>
                <w:rFonts w:ascii="Century Gothic" w:hAnsi="Century Gothic"/>
                <w:spacing w:val="34"/>
                <w:sz w:val="24"/>
                <w:szCs w:val="24"/>
              </w:rPr>
              <w:t xml:space="preserve"> </w:t>
            </w:r>
            <w:r w:rsidRPr="00740C06">
              <w:rPr>
                <w:rFonts w:ascii="Century Gothic" w:hAnsi="Century Gothic"/>
                <w:spacing w:val="-1"/>
                <w:sz w:val="24"/>
                <w:szCs w:val="24"/>
              </w:rPr>
              <w:t>pago</w:t>
            </w:r>
            <w:r w:rsidRPr="00740C06">
              <w:rPr>
                <w:rFonts w:ascii="Century Gothic" w:hAnsi="Century Gothic"/>
                <w:spacing w:val="29"/>
                <w:sz w:val="24"/>
                <w:szCs w:val="24"/>
              </w:rPr>
              <w:t xml:space="preserve"> </w:t>
            </w:r>
            <w:r w:rsidRPr="00740C06">
              <w:rPr>
                <w:rFonts w:ascii="Century Gothic" w:hAnsi="Century Gothic"/>
                <w:sz w:val="24"/>
                <w:szCs w:val="24"/>
              </w:rPr>
              <w:t>de</w:t>
            </w:r>
            <w:r w:rsidRPr="00740C06">
              <w:rPr>
                <w:rFonts w:ascii="Century Gothic" w:hAnsi="Century Gothic"/>
                <w:spacing w:val="32"/>
                <w:sz w:val="24"/>
                <w:szCs w:val="24"/>
              </w:rPr>
              <w:t xml:space="preserve"> </w:t>
            </w:r>
            <w:r w:rsidRPr="00740C06">
              <w:rPr>
                <w:rFonts w:ascii="Century Gothic" w:hAnsi="Century Gothic"/>
                <w:spacing w:val="-1"/>
                <w:sz w:val="24"/>
                <w:szCs w:val="24"/>
              </w:rPr>
              <w:t>tarifas,</w:t>
            </w:r>
            <w:r w:rsidRPr="00740C06">
              <w:rPr>
                <w:rFonts w:ascii="Century Gothic" w:hAnsi="Century Gothic"/>
                <w:spacing w:val="28"/>
                <w:sz w:val="24"/>
                <w:szCs w:val="24"/>
              </w:rPr>
              <w:t xml:space="preserve"> </w:t>
            </w:r>
            <w:r w:rsidRPr="00740C06">
              <w:rPr>
                <w:rFonts w:ascii="Century Gothic" w:hAnsi="Century Gothic"/>
                <w:spacing w:val="-1"/>
                <w:sz w:val="24"/>
                <w:szCs w:val="24"/>
              </w:rPr>
              <w:t>según</w:t>
            </w:r>
            <w:r w:rsidRPr="00740C06">
              <w:rPr>
                <w:rFonts w:ascii="Century Gothic" w:hAnsi="Century Gothic"/>
                <w:spacing w:val="30"/>
                <w:sz w:val="24"/>
                <w:szCs w:val="24"/>
              </w:rPr>
              <w:t xml:space="preserve"> </w:t>
            </w:r>
            <w:r w:rsidRPr="00740C06">
              <w:rPr>
                <w:rFonts w:ascii="Century Gothic" w:hAnsi="Century Gothic"/>
                <w:sz w:val="24"/>
                <w:szCs w:val="24"/>
              </w:rPr>
              <w:t>el</w:t>
            </w:r>
            <w:r w:rsidRPr="00740C06">
              <w:rPr>
                <w:rFonts w:ascii="Century Gothic" w:hAnsi="Century Gothic"/>
                <w:spacing w:val="34"/>
                <w:sz w:val="24"/>
                <w:szCs w:val="24"/>
              </w:rPr>
              <w:t xml:space="preserve"> </w:t>
            </w:r>
            <w:r w:rsidRPr="00740C06">
              <w:rPr>
                <w:rFonts w:ascii="Century Gothic" w:hAnsi="Century Gothic"/>
                <w:spacing w:val="-1"/>
                <w:sz w:val="24"/>
                <w:szCs w:val="24"/>
              </w:rPr>
              <w:t>reglamento</w:t>
            </w:r>
            <w:r w:rsidRPr="00740C06">
              <w:rPr>
                <w:rFonts w:ascii="Century Gothic" w:hAnsi="Century Gothic"/>
                <w:spacing w:val="29"/>
                <w:sz w:val="24"/>
                <w:szCs w:val="24"/>
              </w:rPr>
              <w:t xml:space="preserve"> </w:t>
            </w:r>
            <w:r w:rsidRPr="00740C06">
              <w:rPr>
                <w:rFonts w:ascii="Century Gothic" w:hAnsi="Century Gothic"/>
                <w:sz w:val="24"/>
                <w:szCs w:val="24"/>
              </w:rPr>
              <w:t>de</w:t>
            </w:r>
            <w:r w:rsidRPr="00740C06">
              <w:rPr>
                <w:rFonts w:ascii="Century Gothic" w:hAnsi="Century Gothic"/>
                <w:spacing w:val="29"/>
                <w:sz w:val="24"/>
                <w:szCs w:val="24"/>
              </w:rPr>
              <w:t xml:space="preserve"> </w:t>
            </w:r>
            <w:r w:rsidRPr="00740C06">
              <w:rPr>
                <w:rFonts w:ascii="Century Gothic" w:hAnsi="Century Gothic"/>
                <w:spacing w:val="-1"/>
                <w:sz w:val="24"/>
                <w:szCs w:val="24"/>
              </w:rPr>
              <w:t>construcción,</w:t>
            </w:r>
            <w:r w:rsidRPr="00740C06">
              <w:rPr>
                <w:rFonts w:ascii="Century Gothic" w:hAnsi="Century Gothic"/>
                <w:spacing w:val="35"/>
                <w:w w:val="99"/>
                <w:sz w:val="24"/>
                <w:szCs w:val="24"/>
              </w:rPr>
              <w:t xml:space="preserve"> </w:t>
            </w:r>
            <w:r w:rsidRPr="00740C06">
              <w:rPr>
                <w:rFonts w:ascii="Century Gothic" w:hAnsi="Century Gothic"/>
                <w:spacing w:val="-1"/>
                <w:sz w:val="24"/>
                <w:szCs w:val="24"/>
              </w:rPr>
              <w:t>(por</w:t>
            </w:r>
            <w:r w:rsidRPr="00740C06">
              <w:rPr>
                <w:rFonts w:ascii="Century Gothic" w:hAnsi="Century Gothic"/>
                <w:spacing w:val="-6"/>
                <w:sz w:val="24"/>
                <w:szCs w:val="24"/>
              </w:rPr>
              <w:t xml:space="preserve"> </w:t>
            </w:r>
            <w:r w:rsidRPr="00740C06">
              <w:rPr>
                <w:rFonts w:ascii="Century Gothic" w:hAnsi="Century Gothic"/>
                <w:spacing w:val="-1"/>
                <w:sz w:val="24"/>
                <w:szCs w:val="24"/>
              </w:rPr>
              <w:t>metro</w:t>
            </w:r>
            <w:r w:rsidRPr="00740C06">
              <w:rPr>
                <w:rFonts w:ascii="Century Gothic" w:hAnsi="Century Gothic"/>
                <w:spacing w:val="-6"/>
                <w:sz w:val="24"/>
                <w:szCs w:val="24"/>
              </w:rPr>
              <w:t xml:space="preserve"> </w:t>
            </w:r>
            <w:r w:rsidRPr="00740C06">
              <w:rPr>
                <w:rFonts w:ascii="Century Gothic" w:hAnsi="Century Gothic"/>
                <w:spacing w:val="-1"/>
                <w:sz w:val="24"/>
                <w:szCs w:val="24"/>
              </w:rPr>
              <w:t>cuadrado,</w:t>
            </w:r>
            <w:r w:rsidRPr="00740C06">
              <w:rPr>
                <w:rFonts w:ascii="Century Gothic" w:hAnsi="Century Gothic"/>
                <w:spacing w:val="-6"/>
                <w:sz w:val="24"/>
                <w:szCs w:val="24"/>
              </w:rPr>
              <w:t xml:space="preserve"> </w:t>
            </w:r>
            <w:r w:rsidRPr="00740C06">
              <w:rPr>
                <w:rFonts w:ascii="Century Gothic" w:hAnsi="Century Gothic"/>
                <w:spacing w:val="-1"/>
                <w:sz w:val="24"/>
                <w:szCs w:val="24"/>
              </w:rPr>
              <w:t>excepto</w:t>
            </w:r>
            <w:r w:rsidRPr="00740C06">
              <w:rPr>
                <w:rFonts w:ascii="Century Gothic" w:hAnsi="Century Gothic"/>
                <w:spacing w:val="-6"/>
                <w:sz w:val="24"/>
                <w:szCs w:val="24"/>
              </w:rPr>
              <w:t xml:space="preserve"> </w:t>
            </w:r>
            <w:r w:rsidRPr="00740C06">
              <w:rPr>
                <w:rFonts w:ascii="Century Gothic" w:hAnsi="Century Gothic"/>
                <w:sz w:val="24"/>
                <w:szCs w:val="24"/>
              </w:rPr>
              <w:t>el</w:t>
            </w:r>
            <w:r w:rsidRPr="00740C06">
              <w:rPr>
                <w:rFonts w:ascii="Century Gothic" w:hAnsi="Century Gothic"/>
                <w:spacing w:val="-1"/>
                <w:sz w:val="24"/>
                <w:szCs w:val="24"/>
              </w:rPr>
              <w:t xml:space="preserve"> grupo</w:t>
            </w:r>
            <w:r w:rsidRPr="00740C06">
              <w:rPr>
                <w:rFonts w:ascii="Century Gothic" w:hAnsi="Century Gothic"/>
                <w:spacing w:val="-7"/>
                <w:sz w:val="24"/>
                <w:szCs w:val="24"/>
              </w:rPr>
              <w:t xml:space="preserve"> </w:t>
            </w:r>
            <w:r w:rsidRPr="00740C06">
              <w:rPr>
                <w:rFonts w:ascii="Century Gothic" w:hAnsi="Century Gothic"/>
                <w:spacing w:val="-1"/>
                <w:sz w:val="24"/>
                <w:szCs w:val="24"/>
              </w:rPr>
              <w:t>l).</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2.2.1.-</w:t>
            </w:r>
            <w:r w:rsidRPr="00740C06">
              <w:rPr>
                <w:rFonts w:ascii="Century Gothic" w:hAnsi="Century Gothic"/>
                <w:sz w:val="24"/>
                <w:szCs w:val="24"/>
              </w:rPr>
              <w:t xml:space="preserve"> </w:t>
            </w:r>
            <w:r w:rsidRPr="00740C06">
              <w:rPr>
                <w:rFonts w:ascii="Century Gothic" w:hAnsi="Century Gothic"/>
                <w:spacing w:val="-1"/>
                <w:sz w:val="24"/>
                <w:szCs w:val="24"/>
              </w:rPr>
              <w:t>Grupo</w:t>
            </w:r>
            <w:r w:rsidRPr="00740C06">
              <w:rPr>
                <w:rFonts w:ascii="Century Gothic" w:hAnsi="Century Gothic"/>
                <w:spacing w:val="3"/>
                <w:sz w:val="24"/>
                <w:szCs w:val="24"/>
              </w:rPr>
              <w:t xml:space="preserve"> </w:t>
            </w:r>
            <w:r w:rsidRPr="00740C06">
              <w:rPr>
                <w:rFonts w:ascii="Century Gothic" w:hAnsi="Century Gothic"/>
                <w:sz w:val="24"/>
                <w:szCs w:val="24"/>
              </w:rPr>
              <w:t xml:space="preserve">E. para uso </w:t>
            </w:r>
            <w:r w:rsidRPr="00740C06">
              <w:rPr>
                <w:rFonts w:ascii="Century Gothic" w:hAnsi="Century Gothic"/>
                <w:spacing w:val="-1"/>
                <w:sz w:val="24"/>
                <w:szCs w:val="24"/>
              </w:rPr>
              <w:t>educativo</w:t>
            </w:r>
            <w:r w:rsidRPr="00740C06">
              <w:rPr>
                <w:rFonts w:ascii="Century Gothic" w:hAnsi="Century Gothic"/>
                <w:sz w:val="24"/>
                <w:szCs w:val="24"/>
              </w:rPr>
              <w:t xml:space="preserve"> </w:t>
            </w:r>
            <w:r w:rsidRPr="00740C06">
              <w:rPr>
                <w:rFonts w:ascii="Century Gothic" w:hAnsi="Century Gothic"/>
                <w:spacing w:val="-1"/>
                <w:sz w:val="24"/>
                <w:szCs w:val="24"/>
              </w:rPr>
              <w:t>(escuelas,</w:t>
            </w:r>
            <w:r w:rsidRPr="00740C06">
              <w:rPr>
                <w:rFonts w:ascii="Century Gothic" w:hAnsi="Century Gothic"/>
                <w:sz w:val="24"/>
                <w:szCs w:val="24"/>
              </w:rPr>
              <w:t xml:space="preserve"> </w:t>
            </w:r>
            <w:r w:rsidRPr="00740C06">
              <w:rPr>
                <w:rFonts w:ascii="Century Gothic" w:hAnsi="Century Gothic"/>
                <w:spacing w:val="-1"/>
                <w:sz w:val="24"/>
                <w:szCs w:val="24"/>
              </w:rPr>
              <w:t>universidades,</w:t>
            </w:r>
            <w:r w:rsidRPr="00740C06">
              <w:rPr>
                <w:rFonts w:ascii="Century Gothic" w:hAnsi="Century Gothic"/>
                <w:spacing w:val="63"/>
                <w:sz w:val="24"/>
                <w:szCs w:val="24"/>
              </w:rPr>
              <w:t xml:space="preserve"> </w:t>
            </w:r>
            <w:r w:rsidRPr="00740C06">
              <w:rPr>
                <w:rFonts w:ascii="Century Gothic" w:hAnsi="Century Gothic"/>
                <w:spacing w:val="-1"/>
                <w:sz w:val="24"/>
                <w:szCs w:val="24"/>
              </w:rPr>
              <w:t>etc.)</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2.2.2.-</w:t>
            </w:r>
            <w:r w:rsidRPr="00740C06">
              <w:rPr>
                <w:rFonts w:ascii="Century Gothic" w:hAnsi="Century Gothic"/>
                <w:spacing w:val="-6"/>
                <w:sz w:val="24"/>
                <w:szCs w:val="24"/>
              </w:rPr>
              <w:t xml:space="preserve"> </w:t>
            </w:r>
            <w:r w:rsidRPr="00740C06">
              <w:rPr>
                <w:rFonts w:ascii="Century Gothic" w:hAnsi="Century Gothic"/>
                <w:spacing w:val="-1"/>
                <w:sz w:val="24"/>
                <w:szCs w:val="24"/>
              </w:rPr>
              <w:t>Públicos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2.2.3.-</w:t>
            </w:r>
            <w:r w:rsidRPr="00740C06">
              <w:rPr>
                <w:rFonts w:ascii="Century Gothic" w:hAnsi="Century Gothic"/>
                <w:spacing w:val="-5"/>
                <w:sz w:val="24"/>
                <w:szCs w:val="24"/>
              </w:rPr>
              <w:t xml:space="preserve"> </w:t>
            </w:r>
            <w:r w:rsidRPr="00740C06">
              <w:rPr>
                <w:rFonts w:ascii="Century Gothic" w:hAnsi="Century Gothic"/>
                <w:spacing w:val="-1"/>
                <w:sz w:val="24"/>
                <w:szCs w:val="24"/>
              </w:rPr>
              <w:t>Privados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2.2.4.-</w:t>
            </w:r>
            <w:r w:rsidRPr="00740C06">
              <w:rPr>
                <w:rFonts w:ascii="Century Gothic" w:hAnsi="Century Gothic"/>
                <w:sz w:val="24"/>
                <w:szCs w:val="24"/>
              </w:rPr>
              <w:t xml:space="preserve"> </w:t>
            </w:r>
            <w:r w:rsidRPr="00740C06">
              <w:rPr>
                <w:rFonts w:ascii="Century Gothic" w:hAnsi="Century Gothic"/>
                <w:spacing w:val="-1"/>
                <w:sz w:val="24"/>
                <w:szCs w:val="24"/>
              </w:rPr>
              <w:t>Grupo</w:t>
            </w:r>
            <w:r w:rsidRPr="00740C06">
              <w:rPr>
                <w:rFonts w:ascii="Century Gothic" w:hAnsi="Century Gothic"/>
                <w:sz w:val="24"/>
                <w:szCs w:val="24"/>
              </w:rPr>
              <w:t xml:space="preserve"> </w:t>
            </w:r>
            <w:r w:rsidRPr="00740C06">
              <w:rPr>
                <w:rFonts w:ascii="Century Gothic" w:hAnsi="Century Gothic"/>
                <w:spacing w:val="1"/>
                <w:sz w:val="24"/>
                <w:szCs w:val="24"/>
              </w:rPr>
              <w:t>S.</w:t>
            </w:r>
            <w:r w:rsidRPr="00740C06">
              <w:rPr>
                <w:rFonts w:ascii="Century Gothic" w:hAnsi="Century Gothic"/>
                <w:sz w:val="24"/>
                <w:szCs w:val="24"/>
              </w:rPr>
              <w:t xml:space="preserve"> </w:t>
            </w:r>
            <w:r w:rsidRPr="00740C06">
              <w:rPr>
                <w:rFonts w:ascii="Century Gothic" w:hAnsi="Century Gothic"/>
                <w:spacing w:val="-1"/>
                <w:sz w:val="24"/>
                <w:szCs w:val="24"/>
              </w:rPr>
              <w:t>destinados</w:t>
            </w:r>
            <w:r w:rsidRPr="00740C06">
              <w:rPr>
                <w:rFonts w:ascii="Century Gothic" w:hAnsi="Century Gothic"/>
                <w:sz w:val="24"/>
                <w:szCs w:val="24"/>
              </w:rPr>
              <w:t xml:space="preserve"> a </w:t>
            </w:r>
            <w:r w:rsidRPr="00740C06">
              <w:rPr>
                <w:rFonts w:ascii="Century Gothic" w:hAnsi="Century Gothic"/>
                <w:spacing w:val="-1"/>
                <w:sz w:val="24"/>
                <w:szCs w:val="24"/>
              </w:rPr>
              <w:t>atención</w:t>
            </w:r>
            <w:r w:rsidRPr="00740C06">
              <w:rPr>
                <w:rFonts w:ascii="Century Gothic" w:hAnsi="Century Gothic"/>
                <w:sz w:val="24"/>
                <w:szCs w:val="24"/>
              </w:rPr>
              <w:t xml:space="preserve"> </w:t>
            </w:r>
            <w:r w:rsidRPr="00740C06">
              <w:rPr>
                <w:rFonts w:ascii="Century Gothic" w:hAnsi="Century Gothic"/>
                <w:spacing w:val="55"/>
                <w:sz w:val="24"/>
                <w:szCs w:val="24"/>
              </w:rPr>
              <w:t>de</w:t>
            </w:r>
            <w:r w:rsidRPr="00740C06">
              <w:rPr>
                <w:rFonts w:ascii="Century Gothic" w:hAnsi="Century Gothic"/>
                <w:spacing w:val="-1"/>
                <w:sz w:val="24"/>
                <w:szCs w:val="24"/>
              </w:rPr>
              <w:t xml:space="preserve"> salud</w:t>
            </w:r>
            <w:r w:rsidRPr="00740C06">
              <w:rPr>
                <w:rFonts w:ascii="Century Gothic" w:hAnsi="Century Gothic"/>
                <w:spacing w:val="57"/>
                <w:sz w:val="24"/>
                <w:szCs w:val="24"/>
              </w:rPr>
              <w:t xml:space="preserve"> </w:t>
            </w:r>
            <w:r w:rsidRPr="00740C06">
              <w:rPr>
                <w:rFonts w:ascii="Century Gothic" w:hAnsi="Century Gothic"/>
                <w:spacing w:val="-1"/>
                <w:sz w:val="24"/>
                <w:szCs w:val="24"/>
              </w:rPr>
              <w:t>(clínicas,</w:t>
            </w:r>
            <w:r w:rsidRPr="00740C06">
              <w:rPr>
                <w:rFonts w:ascii="Century Gothic" w:hAnsi="Century Gothic"/>
                <w:spacing w:val="51"/>
                <w:w w:val="99"/>
                <w:sz w:val="24"/>
                <w:szCs w:val="24"/>
              </w:rPr>
              <w:t xml:space="preserve"> </w:t>
            </w:r>
            <w:r w:rsidRPr="00740C06">
              <w:rPr>
                <w:rFonts w:ascii="Century Gothic" w:hAnsi="Century Gothic"/>
                <w:spacing w:val="-1"/>
                <w:sz w:val="24"/>
                <w:szCs w:val="24"/>
              </w:rPr>
              <w:t>hospitales,</w:t>
            </w:r>
            <w:r w:rsidRPr="00740C06">
              <w:rPr>
                <w:rFonts w:ascii="Century Gothic" w:hAnsi="Century Gothic"/>
                <w:spacing w:val="-11"/>
                <w:sz w:val="24"/>
                <w:szCs w:val="24"/>
              </w:rPr>
              <w:t xml:space="preserve"> </w:t>
            </w:r>
            <w:r w:rsidRPr="00740C06">
              <w:rPr>
                <w:rFonts w:ascii="Century Gothic" w:hAnsi="Century Gothic"/>
                <w:spacing w:val="-1"/>
                <w:sz w:val="24"/>
                <w:szCs w:val="24"/>
              </w:rPr>
              <w:t>etc.)</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2.2.5.-</w:t>
            </w:r>
            <w:r w:rsidRPr="00740C06">
              <w:rPr>
                <w:rFonts w:ascii="Century Gothic" w:hAnsi="Century Gothic"/>
                <w:spacing w:val="-6"/>
                <w:sz w:val="24"/>
                <w:szCs w:val="24"/>
              </w:rPr>
              <w:t xml:space="preserve"> </w:t>
            </w:r>
            <w:r w:rsidRPr="00740C06">
              <w:rPr>
                <w:rFonts w:ascii="Century Gothic" w:hAnsi="Century Gothic"/>
                <w:spacing w:val="-1"/>
                <w:sz w:val="24"/>
                <w:szCs w:val="24"/>
              </w:rPr>
              <w:t>Públicos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2.2.6.-</w:t>
            </w:r>
            <w:r w:rsidRPr="00740C06">
              <w:rPr>
                <w:rFonts w:ascii="Century Gothic" w:hAnsi="Century Gothic"/>
                <w:spacing w:val="-5"/>
                <w:sz w:val="24"/>
                <w:szCs w:val="24"/>
              </w:rPr>
              <w:t xml:space="preserve"> </w:t>
            </w:r>
            <w:r w:rsidRPr="00740C06">
              <w:rPr>
                <w:rFonts w:ascii="Century Gothic" w:hAnsi="Century Gothic"/>
                <w:spacing w:val="-1"/>
                <w:sz w:val="24"/>
                <w:szCs w:val="24"/>
              </w:rPr>
              <w:t>Privados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2.3.-</w:t>
            </w:r>
            <w:r w:rsidRPr="00740C06">
              <w:rPr>
                <w:rFonts w:ascii="Century Gothic" w:hAnsi="Century Gothic"/>
                <w:spacing w:val="-4"/>
                <w:sz w:val="24"/>
                <w:szCs w:val="24"/>
              </w:rPr>
              <w:t xml:space="preserve"> </w:t>
            </w:r>
            <w:r w:rsidRPr="00740C06">
              <w:rPr>
                <w:rFonts w:ascii="Century Gothic" w:hAnsi="Century Gothic"/>
                <w:spacing w:val="-1"/>
                <w:sz w:val="24"/>
                <w:szCs w:val="24"/>
              </w:rPr>
              <w:t>Grupo</w:t>
            </w:r>
            <w:r w:rsidRPr="00740C06">
              <w:rPr>
                <w:rFonts w:ascii="Century Gothic" w:hAnsi="Century Gothic"/>
                <w:spacing w:val="-5"/>
                <w:sz w:val="24"/>
                <w:szCs w:val="24"/>
              </w:rPr>
              <w:t xml:space="preserve"> </w:t>
            </w:r>
            <w:r w:rsidRPr="00740C06">
              <w:rPr>
                <w:rFonts w:ascii="Century Gothic" w:hAnsi="Century Gothic"/>
                <w:sz w:val="24"/>
                <w:szCs w:val="24"/>
              </w:rPr>
              <w:t>R,</w:t>
            </w:r>
            <w:r w:rsidRPr="00740C06">
              <w:rPr>
                <w:rFonts w:ascii="Century Gothic" w:hAnsi="Century Gothic"/>
                <w:spacing w:val="-5"/>
                <w:sz w:val="24"/>
                <w:szCs w:val="24"/>
              </w:rPr>
              <w:t xml:space="preserve"> </w:t>
            </w:r>
            <w:r w:rsidRPr="00740C06">
              <w:rPr>
                <w:rFonts w:ascii="Century Gothic" w:hAnsi="Century Gothic"/>
                <w:spacing w:val="-1"/>
                <w:sz w:val="24"/>
                <w:szCs w:val="24"/>
              </w:rPr>
              <w:t>destinados</w:t>
            </w:r>
            <w:r w:rsidRPr="00740C06">
              <w:rPr>
                <w:rFonts w:ascii="Century Gothic" w:hAnsi="Century Gothic"/>
                <w:spacing w:val="-3"/>
                <w:sz w:val="24"/>
                <w:szCs w:val="24"/>
              </w:rPr>
              <w:t xml:space="preserve"> </w:t>
            </w:r>
            <w:r w:rsidRPr="00740C06">
              <w:rPr>
                <w:rFonts w:ascii="Century Gothic" w:hAnsi="Century Gothic"/>
                <w:sz w:val="24"/>
                <w:szCs w:val="24"/>
              </w:rPr>
              <w:t>a</w:t>
            </w:r>
            <w:r w:rsidRPr="00740C06">
              <w:rPr>
                <w:rFonts w:ascii="Century Gothic" w:hAnsi="Century Gothic"/>
                <w:spacing w:val="-5"/>
                <w:sz w:val="24"/>
                <w:szCs w:val="24"/>
              </w:rPr>
              <w:t xml:space="preserve"> </w:t>
            </w:r>
            <w:r w:rsidRPr="00740C06">
              <w:rPr>
                <w:rFonts w:ascii="Century Gothic" w:hAnsi="Century Gothic"/>
                <w:spacing w:val="-1"/>
                <w:sz w:val="24"/>
                <w:szCs w:val="24"/>
              </w:rPr>
              <w:t>reuniones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lastRenderedPageBreak/>
              <w:t>2.3.1.-</w:t>
            </w:r>
            <w:r w:rsidRPr="00740C06">
              <w:rPr>
                <w:rFonts w:ascii="Century Gothic" w:hAnsi="Century Gothic"/>
                <w:spacing w:val="-6"/>
                <w:sz w:val="24"/>
                <w:szCs w:val="24"/>
              </w:rPr>
              <w:t xml:space="preserve"> </w:t>
            </w:r>
            <w:r w:rsidRPr="00740C06">
              <w:rPr>
                <w:rFonts w:ascii="Century Gothic" w:hAnsi="Century Gothic"/>
                <w:sz w:val="24"/>
                <w:szCs w:val="24"/>
              </w:rPr>
              <w:t>No</w:t>
            </w:r>
            <w:r w:rsidRPr="00740C06">
              <w:rPr>
                <w:rFonts w:ascii="Century Gothic" w:hAnsi="Century Gothic"/>
                <w:spacing w:val="-8"/>
                <w:sz w:val="24"/>
                <w:szCs w:val="24"/>
              </w:rPr>
              <w:t xml:space="preserve"> </w:t>
            </w:r>
            <w:r w:rsidRPr="00740C06">
              <w:rPr>
                <w:rFonts w:ascii="Century Gothic" w:hAnsi="Century Gothic"/>
                <w:spacing w:val="-1"/>
                <w:sz w:val="24"/>
                <w:szCs w:val="24"/>
              </w:rPr>
              <w:t>lucrativos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2.3.2.-</w:t>
            </w:r>
            <w:r w:rsidRPr="00740C06">
              <w:rPr>
                <w:rFonts w:ascii="Century Gothic" w:hAnsi="Century Gothic"/>
                <w:spacing w:val="-7"/>
                <w:sz w:val="24"/>
                <w:szCs w:val="24"/>
              </w:rPr>
              <w:t xml:space="preserve"> </w:t>
            </w:r>
            <w:r w:rsidRPr="00740C06">
              <w:rPr>
                <w:rFonts w:ascii="Century Gothic" w:hAnsi="Century Gothic"/>
                <w:spacing w:val="-1"/>
                <w:sz w:val="24"/>
                <w:szCs w:val="24"/>
              </w:rPr>
              <w:t>Lucrativos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$3.00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2.4.-</w:t>
            </w:r>
            <w:r w:rsidRPr="00740C06">
              <w:rPr>
                <w:rFonts w:ascii="Century Gothic" w:hAnsi="Century Gothic"/>
                <w:spacing w:val="-3"/>
                <w:sz w:val="24"/>
                <w:szCs w:val="24"/>
              </w:rPr>
              <w:t xml:space="preserve"> </w:t>
            </w:r>
            <w:r w:rsidRPr="00740C06">
              <w:rPr>
                <w:rFonts w:ascii="Century Gothic" w:hAnsi="Century Gothic"/>
                <w:spacing w:val="-1"/>
                <w:sz w:val="24"/>
                <w:szCs w:val="24"/>
              </w:rPr>
              <w:t>Grupo</w:t>
            </w:r>
            <w:r w:rsidRPr="00740C06">
              <w:rPr>
                <w:rFonts w:ascii="Century Gothic" w:hAnsi="Century Gothic"/>
                <w:spacing w:val="-4"/>
                <w:sz w:val="24"/>
                <w:szCs w:val="24"/>
              </w:rPr>
              <w:t xml:space="preserve"> </w:t>
            </w:r>
            <w:r w:rsidRPr="00740C06">
              <w:rPr>
                <w:rFonts w:ascii="Century Gothic" w:hAnsi="Century Gothic"/>
                <w:sz w:val="24"/>
                <w:szCs w:val="24"/>
              </w:rPr>
              <w:t>A</w:t>
            </w:r>
            <w:r w:rsidRPr="00740C06">
              <w:rPr>
                <w:rFonts w:ascii="Century Gothic" w:hAnsi="Century Gothic"/>
                <w:spacing w:val="-2"/>
                <w:sz w:val="24"/>
                <w:szCs w:val="24"/>
              </w:rPr>
              <w:t xml:space="preserve"> </w:t>
            </w:r>
            <w:r w:rsidRPr="00740C06">
              <w:rPr>
                <w:rFonts w:ascii="Century Gothic" w:hAnsi="Century Gothic"/>
                <w:spacing w:val="-1"/>
                <w:sz w:val="24"/>
                <w:szCs w:val="24"/>
              </w:rPr>
              <w:t>destinados</w:t>
            </w:r>
            <w:r w:rsidRPr="00740C06">
              <w:rPr>
                <w:rFonts w:ascii="Century Gothic" w:hAnsi="Century Gothic"/>
                <w:spacing w:val="-2"/>
                <w:sz w:val="24"/>
                <w:szCs w:val="24"/>
              </w:rPr>
              <w:t xml:space="preserve"> </w:t>
            </w:r>
            <w:r w:rsidRPr="00740C06">
              <w:rPr>
                <w:rFonts w:ascii="Century Gothic" w:hAnsi="Century Gothic"/>
                <w:sz w:val="24"/>
                <w:szCs w:val="24"/>
              </w:rPr>
              <w:t>a</w:t>
            </w:r>
            <w:r w:rsidRPr="00740C06">
              <w:rPr>
                <w:rFonts w:ascii="Century Gothic" w:hAnsi="Century Gothic"/>
                <w:spacing w:val="-5"/>
                <w:sz w:val="24"/>
                <w:szCs w:val="24"/>
              </w:rPr>
              <w:t xml:space="preserve"> </w:t>
            </w:r>
            <w:r w:rsidRPr="00740C06">
              <w:rPr>
                <w:rFonts w:ascii="Century Gothic" w:hAnsi="Century Gothic"/>
                <w:spacing w:val="2"/>
                <w:sz w:val="24"/>
                <w:szCs w:val="24"/>
              </w:rPr>
              <w:t>la</w:t>
            </w:r>
            <w:r w:rsidRPr="00740C06">
              <w:rPr>
                <w:rFonts w:ascii="Century Gothic" w:hAnsi="Century Gothic"/>
                <w:spacing w:val="-4"/>
                <w:sz w:val="24"/>
                <w:szCs w:val="24"/>
              </w:rPr>
              <w:t xml:space="preserve"> </w:t>
            </w:r>
            <w:r w:rsidRPr="00740C06">
              <w:rPr>
                <w:rFonts w:ascii="Century Gothic" w:hAnsi="Century Gothic"/>
                <w:spacing w:val="-1"/>
                <w:sz w:val="24"/>
                <w:szCs w:val="24"/>
              </w:rPr>
              <w:t>administración</w:t>
            </w:r>
            <w:r w:rsidRPr="00740C06">
              <w:rPr>
                <w:rFonts w:ascii="Century Gothic" w:hAnsi="Century Gothic"/>
                <w:spacing w:val="-3"/>
                <w:sz w:val="24"/>
                <w:szCs w:val="24"/>
              </w:rPr>
              <w:t xml:space="preserve"> </w:t>
            </w:r>
            <w:r w:rsidRPr="00740C06">
              <w:rPr>
                <w:rFonts w:ascii="Century Gothic" w:hAnsi="Century Gothic"/>
                <w:spacing w:val="-1"/>
                <w:sz w:val="24"/>
                <w:szCs w:val="24"/>
              </w:rPr>
              <w:t>pública</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2.5.-</w:t>
            </w:r>
            <w:r w:rsidRPr="00740C06">
              <w:rPr>
                <w:rFonts w:ascii="Century Gothic" w:hAnsi="Century Gothic"/>
                <w:spacing w:val="-5"/>
                <w:sz w:val="24"/>
                <w:szCs w:val="24"/>
              </w:rPr>
              <w:t xml:space="preserve"> </w:t>
            </w:r>
            <w:r w:rsidRPr="00740C06">
              <w:rPr>
                <w:rFonts w:ascii="Century Gothic" w:hAnsi="Century Gothic"/>
                <w:spacing w:val="-1"/>
                <w:sz w:val="24"/>
                <w:szCs w:val="24"/>
              </w:rPr>
              <w:t>Grupo</w:t>
            </w:r>
            <w:r w:rsidRPr="00740C06">
              <w:rPr>
                <w:rFonts w:ascii="Century Gothic" w:hAnsi="Century Gothic"/>
                <w:spacing w:val="-6"/>
                <w:sz w:val="24"/>
                <w:szCs w:val="24"/>
              </w:rPr>
              <w:t xml:space="preserve"> </w:t>
            </w:r>
            <w:r w:rsidRPr="00740C06">
              <w:rPr>
                <w:rFonts w:ascii="Century Gothic" w:hAnsi="Century Gothic"/>
                <w:sz w:val="24"/>
                <w:szCs w:val="24"/>
              </w:rPr>
              <w:t>D</w:t>
            </w:r>
            <w:r w:rsidRPr="00740C06">
              <w:rPr>
                <w:rFonts w:ascii="Century Gothic" w:hAnsi="Century Gothic"/>
                <w:spacing w:val="-5"/>
                <w:sz w:val="24"/>
                <w:szCs w:val="24"/>
              </w:rPr>
              <w:t xml:space="preserve"> </w:t>
            </w:r>
            <w:r w:rsidRPr="00740C06">
              <w:rPr>
                <w:rFonts w:ascii="Century Gothic" w:hAnsi="Century Gothic"/>
                <w:spacing w:val="-1"/>
                <w:sz w:val="24"/>
                <w:szCs w:val="24"/>
              </w:rPr>
              <w:t>destinados</w:t>
            </w:r>
            <w:r w:rsidRPr="00740C06">
              <w:rPr>
                <w:rFonts w:ascii="Century Gothic" w:hAnsi="Century Gothic"/>
                <w:spacing w:val="-4"/>
                <w:sz w:val="24"/>
                <w:szCs w:val="24"/>
              </w:rPr>
              <w:t xml:space="preserve"> </w:t>
            </w:r>
            <w:r w:rsidRPr="00740C06">
              <w:rPr>
                <w:rFonts w:ascii="Century Gothic" w:hAnsi="Century Gothic"/>
                <w:sz w:val="24"/>
                <w:szCs w:val="24"/>
              </w:rPr>
              <w:t>a</w:t>
            </w:r>
            <w:r w:rsidRPr="00740C06">
              <w:rPr>
                <w:rFonts w:ascii="Century Gothic" w:hAnsi="Century Gothic"/>
                <w:spacing w:val="-5"/>
                <w:sz w:val="24"/>
                <w:szCs w:val="24"/>
              </w:rPr>
              <w:t xml:space="preserve"> </w:t>
            </w:r>
            <w:r w:rsidRPr="00740C06">
              <w:rPr>
                <w:rFonts w:ascii="Century Gothic" w:hAnsi="Century Gothic"/>
                <w:spacing w:val="-1"/>
                <w:sz w:val="24"/>
                <w:szCs w:val="24"/>
              </w:rPr>
              <w:t>centros</w:t>
            </w:r>
            <w:r w:rsidRPr="00740C06">
              <w:rPr>
                <w:rFonts w:ascii="Century Gothic" w:hAnsi="Century Gothic"/>
                <w:spacing w:val="-4"/>
                <w:sz w:val="24"/>
                <w:szCs w:val="24"/>
              </w:rPr>
              <w:t xml:space="preserve"> </w:t>
            </w:r>
            <w:r w:rsidRPr="00740C06">
              <w:rPr>
                <w:rFonts w:ascii="Century Gothic" w:hAnsi="Century Gothic"/>
                <w:spacing w:val="-1"/>
                <w:sz w:val="24"/>
                <w:szCs w:val="24"/>
              </w:rPr>
              <w:t>correccionales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2.6.-</w:t>
            </w:r>
            <w:r w:rsidRPr="00740C06">
              <w:rPr>
                <w:rFonts w:ascii="Century Gothic" w:hAnsi="Century Gothic"/>
                <w:spacing w:val="60"/>
                <w:sz w:val="24"/>
                <w:szCs w:val="24"/>
              </w:rPr>
              <w:t xml:space="preserve"> </w:t>
            </w:r>
            <w:r w:rsidRPr="00740C06">
              <w:rPr>
                <w:rFonts w:ascii="Century Gothic" w:hAnsi="Century Gothic"/>
                <w:spacing w:val="-1"/>
                <w:sz w:val="24"/>
                <w:szCs w:val="24"/>
              </w:rPr>
              <w:t>Grupo</w:t>
            </w:r>
            <w:r w:rsidRPr="00740C06">
              <w:rPr>
                <w:rFonts w:ascii="Century Gothic" w:hAnsi="Century Gothic"/>
                <w:spacing w:val="-5"/>
                <w:sz w:val="24"/>
                <w:szCs w:val="24"/>
              </w:rPr>
              <w:t xml:space="preserve"> </w:t>
            </w:r>
            <w:r w:rsidRPr="00740C06">
              <w:rPr>
                <w:rFonts w:ascii="Century Gothic" w:hAnsi="Century Gothic"/>
                <w:sz w:val="24"/>
                <w:szCs w:val="24"/>
              </w:rPr>
              <w:t>C</w:t>
            </w:r>
            <w:r w:rsidRPr="00740C06">
              <w:rPr>
                <w:rFonts w:ascii="Century Gothic" w:hAnsi="Century Gothic"/>
                <w:spacing w:val="-3"/>
                <w:sz w:val="24"/>
                <w:szCs w:val="24"/>
              </w:rPr>
              <w:t xml:space="preserve"> </w:t>
            </w:r>
            <w:r w:rsidRPr="00740C06">
              <w:rPr>
                <w:rFonts w:ascii="Century Gothic" w:hAnsi="Century Gothic"/>
                <w:spacing w:val="-1"/>
                <w:sz w:val="24"/>
                <w:szCs w:val="24"/>
              </w:rPr>
              <w:t>destinados</w:t>
            </w:r>
            <w:r w:rsidRPr="00740C06">
              <w:rPr>
                <w:rFonts w:ascii="Century Gothic" w:hAnsi="Century Gothic"/>
                <w:spacing w:val="-2"/>
                <w:sz w:val="24"/>
                <w:szCs w:val="24"/>
              </w:rPr>
              <w:t xml:space="preserve"> </w:t>
            </w:r>
            <w:r w:rsidRPr="00740C06">
              <w:rPr>
                <w:rFonts w:ascii="Century Gothic" w:hAnsi="Century Gothic"/>
                <w:sz w:val="24"/>
                <w:szCs w:val="24"/>
              </w:rPr>
              <w:t>a</w:t>
            </w:r>
            <w:r w:rsidRPr="00740C06">
              <w:rPr>
                <w:rFonts w:ascii="Century Gothic" w:hAnsi="Century Gothic"/>
                <w:spacing w:val="-4"/>
                <w:sz w:val="24"/>
                <w:szCs w:val="24"/>
              </w:rPr>
              <w:t xml:space="preserve"> </w:t>
            </w:r>
            <w:r w:rsidRPr="00740C06">
              <w:rPr>
                <w:rFonts w:ascii="Century Gothic" w:hAnsi="Century Gothic"/>
                <w:spacing w:val="-1"/>
                <w:sz w:val="24"/>
                <w:szCs w:val="24"/>
              </w:rPr>
              <w:t>comercios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2.6.1.-</w:t>
            </w:r>
            <w:r w:rsidRPr="00740C06">
              <w:rPr>
                <w:rFonts w:ascii="Century Gothic" w:hAnsi="Century Gothic"/>
                <w:spacing w:val="-7"/>
                <w:sz w:val="24"/>
                <w:szCs w:val="24"/>
              </w:rPr>
              <w:t xml:space="preserve"> </w:t>
            </w:r>
            <w:r w:rsidRPr="00740C06">
              <w:rPr>
                <w:rFonts w:ascii="Century Gothic" w:hAnsi="Century Gothic"/>
                <w:spacing w:val="-1"/>
                <w:sz w:val="24"/>
                <w:szCs w:val="24"/>
              </w:rPr>
              <w:t>Centros</w:t>
            </w:r>
            <w:r w:rsidRPr="00740C06">
              <w:rPr>
                <w:rFonts w:ascii="Century Gothic" w:hAnsi="Century Gothic"/>
                <w:spacing w:val="-5"/>
                <w:sz w:val="24"/>
                <w:szCs w:val="24"/>
              </w:rPr>
              <w:t xml:space="preserve"> </w:t>
            </w:r>
            <w:r w:rsidRPr="00740C06">
              <w:rPr>
                <w:rFonts w:ascii="Century Gothic" w:hAnsi="Century Gothic"/>
                <w:spacing w:val="-1"/>
                <w:sz w:val="24"/>
                <w:szCs w:val="24"/>
              </w:rPr>
              <w:t>comerciales,</w:t>
            </w:r>
            <w:r w:rsidRPr="00740C06">
              <w:rPr>
                <w:rFonts w:ascii="Century Gothic" w:hAnsi="Century Gothic"/>
                <w:spacing w:val="-7"/>
                <w:sz w:val="24"/>
                <w:szCs w:val="24"/>
              </w:rPr>
              <w:t xml:space="preserve"> </w:t>
            </w:r>
            <w:r w:rsidRPr="00740C06">
              <w:rPr>
                <w:rFonts w:ascii="Century Gothic" w:hAnsi="Century Gothic"/>
                <w:spacing w:val="-1"/>
                <w:sz w:val="24"/>
                <w:szCs w:val="24"/>
              </w:rPr>
              <w:t>tiendas,</w:t>
            </w:r>
            <w:r w:rsidRPr="00740C06">
              <w:rPr>
                <w:rFonts w:ascii="Century Gothic" w:hAnsi="Century Gothic"/>
                <w:spacing w:val="-7"/>
                <w:sz w:val="24"/>
                <w:szCs w:val="24"/>
              </w:rPr>
              <w:t xml:space="preserve"> </w:t>
            </w:r>
            <w:r w:rsidRPr="00740C06">
              <w:rPr>
                <w:rFonts w:ascii="Century Gothic" w:hAnsi="Century Gothic"/>
                <w:sz w:val="24"/>
                <w:szCs w:val="24"/>
              </w:rPr>
              <w:t>etc.</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$6.00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2.6.2.-</w:t>
            </w:r>
            <w:r w:rsidRPr="00740C06">
              <w:rPr>
                <w:rFonts w:ascii="Century Gothic" w:hAnsi="Century Gothic"/>
                <w:spacing w:val="-9"/>
                <w:sz w:val="24"/>
                <w:szCs w:val="24"/>
              </w:rPr>
              <w:t xml:space="preserve"> </w:t>
            </w:r>
            <w:r w:rsidRPr="00740C06">
              <w:rPr>
                <w:rFonts w:ascii="Century Gothic" w:hAnsi="Century Gothic"/>
                <w:spacing w:val="-1"/>
                <w:sz w:val="24"/>
                <w:szCs w:val="24"/>
              </w:rPr>
              <w:t>Mercados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2.7.-</w:t>
            </w:r>
            <w:r w:rsidRPr="00740C06">
              <w:rPr>
                <w:rFonts w:ascii="Century Gothic" w:hAnsi="Century Gothic"/>
                <w:spacing w:val="-6"/>
                <w:sz w:val="24"/>
                <w:szCs w:val="24"/>
              </w:rPr>
              <w:t xml:space="preserve"> </w:t>
            </w:r>
            <w:r w:rsidRPr="00740C06">
              <w:rPr>
                <w:rFonts w:ascii="Century Gothic" w:hAnsi="Century Gothic"/>
                <w:spacing w:val="-1"/>
                <w:sz w:val="24"/>
                <w:szCs w:val="24"/>
              </w:rPr>
              <w:t>Grupo</w:t>
            </w:r>
            <w:r w:rsidRPr="00740C06">
              <w:rPr>
                <w:rFonts w:ascii="Century Gothic" w:hAnsi="Century Gothic"/>
                <w:spacing w:val="-6"/>
                <w:sz w:val="24"/>
                <w:szCs w:val="24"/>
              </w:rPr>
              <w:t xml:space="preserve"> </w:t>
            </w:r>
            <w:r w:rsidRPr="00740C06">
              <w:rPr>
                <w:rFonts w:ascii="Century Gothic" w:hAnsi="Century Gothic"/>
                <w:sz w:val="24"/>
                <w:szCs w:val="24"/>
              </w:rPr>
              <w:t>N</w:t>
            </w:r>
            <w:r w:rsidRPr="00740C06">
              <w:rPr>
                <w:rFonts w:ascii="Century Gothic" w:hAnsi="Century Gothic"/>
                <w:spacing w:val="-5"/>
                <w:sz w:val="24"/>
                <w:szCs w:val="24"/>
              </w:rPr>
              <w:t xml:space="preserve"> </w:t>
            </w:r>
            <w:r w:rsidRPr="00740C06">
              <w:rPr>
                <w:rFonts w:ascii="Century Gothic" w:hAnsi="Century Gothic"/>
                <w:spacing w:val="-1"/>
                <w:sz w:val="24"/>
                <w:szCs w:val="24"/>
              </w:rPr>
              <w:t>negocios</w:t>
            </w:r>
            <w:r w:rsidRPr="00740C06">
              <w:rPr>
                <w:rFonts w:ascii="Century Gothic" w:hAnsi="Century Gothic"/>
                <w:spacing w:val="-2"/>
                <w:sz w:val="24"/>
                <w:szCs w:val="24"/>
              </w:rPr>
              <w:t xml:space="preserve"> </w:t>
            </w:r>
            <w:r w:rsidRPr="00740C06">
              <w:rPr>
                <w:rFonts w:ascii="Century Gothic" w:hAnsi="Century Gothic"/>
                <w:spacing w:val="-1"/>
                <w:sz w:val="24"/>
                <w:szCs w:val="24"/>
              </w:rPr>
              <w:t>(oficinas,</w:t>
            </w:r>
            <w:r w:rsidRPr="00740C06">
              <w:rPr>
                <w:rFonts w:ascii="Century Gothic" w:hAnsi="Century Gothic"/>
                <w:spacing w:val="-6"/>
                <w:sz w:val="24"/>
                <w:szCs w:val="24"/>
              </w:rPr>
              <w:t xml:space="preserve"> </w:t>
            </w:r>
            <w:r w:rsidRPr="00740C06">
              <w:rPr>
                <w:rFonts w:ascii="Century Gothic" w:hAnsi="Century Gothic"/>
                <w:spacing w:val="-1"/>
                <w:sz w:val="24"/>
                <w:szCs w:val="24"/>
              </w:rPr>
              <w:t>bancos,</w:t>
            </w:r>
            <w:r w:rsidRPr="00740C06">
              <w:rPr>
                <w:rFonts w:ascii="Century Gothic" w:hAnsi="Century Gothic"/>
                <w:spacing w:val="-4"/>
                <w:sz w:val="24"/>
                <w:szCs w:val="24"/>
              </w:rPr>
              <w:t xml:space="preserve"> </w:t>
            </w:r>
            <w:r w:rsidRPr="00740C06">
              <w:rPr>
                <w:rFonts w:ascii="Century Gothic" w:hAnsi="Century Gothic"/>
                <w:spacing w:val="-1"/>
                <w:sz w:val="24"/>
                <w:szCs w:val="24"/>
              </w:rPr>
              <w:t>gasolineras,</w:t>
            </w:r>
            <w:r w:rsidRPr="00740C06">
              <w:rPr>
                <w:rFonts w:ascii="Century Gothic" w:hAnsi="Century Gothic"/>
                <w:spacing w:val="-6"/>
                <w:sz w:val="24"/>
                <w:szCs w:val="24"/>
              </w:rPr>
              <w:t xml:space="preserve"> </w:t>
            </w:r>
            <w:r w:rsidRPr="00740C06">
              <w:rPr>
                <w:rFonts w:ascii="Century Gothic" w:hAnsi="Century Gothic"/>
                <w:spacing w:val="-1"/>
                <w:sz w:val="24"/>
                <w:szCs w:val="24"/>
              </w:rPr>
              <w:t>etc.)</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2.8.-</w:t>
            </w:r>
            <w:r w:rsidRPr="00740C06">
              <w:rPr>
                <w:rFonts w:ascii="Century Gothic" w:hAnsi="Century Gothic"/>
                <w:spacing w:val="-1"/>
                <w:sz w:val="24"/>
                <w:szCs w:val="24"/>
              </w:rPr>
              <w:tab/>
            </w:r>
            <w:r w:rsidRPr="00740C06">
              <w:rPr>
                <w:rFonts w:ascii="Century Gothic" w:hAnsi="Century Gothic"/>
                <w:spacing w:val="-1"/>
                <w:w w:val="95"/>
                <w:sz w:val="24"/>
                <w:szCs w:val="24"/>
              </w:rPr>
              <w:t>Grupo</w:t>
            </w:r>
            <w:r w:rsidRPr="00740C06">
              <w:rPr>
                <w:rFonts w:ascii="Century Gothic" w:hAnsi="Century Gothic"/>
                <w:spacing w:val="-1"/>
                <w:w w:val="95"/>
                <w:sz w:val="24"/>
                <w:szCs w:val="24"/>
              </w:rPr>
              <w:tab/>
            </w:r>
            <w:r w:rsidRPr="00740C06">
              <w:rPr>
                <w:rFonts w:ascii="Century Gothic" w:hAnsi="Century Gothic"/>
                <w:sz w:val="24"/>
                <w:szCs w:val="24"/>
              </w:rPr>
              <w:t xml:space="preserve">I </w:t>
            </w:r>
            <w:r w:rsidRPr="00740C06">
              <w:rPr>
                <w:rFonts w:ascii="Century Gothic" w:hAnsi="Century Gothic"/>
                <w:spacing w:val="-1"/>
                <w:w w:val="95"/>
                <w:sz w:val="24"/>
                <w:szCs w:val="24"/>
              </w:rPr>
              <w:t xml:space="preserve">destinados </w:t>
            </w:r>
            <w:r w:rsidRPr="00740C06">
              <w:rPr>
                <w:rFonts w:ascii="Century Gothic" w:hAnsi="Century Gothic"/>
                <w:w w:val="95"/>
                <w:sz w:val="24"/>
                <w:szCs w:val="24"/>
              </w:rPr>
              <w:t xml:space="preserve">a </w:t>
            </w:r>
            <w:r w:rsidRPr="00740C06">
              <w:rPr>
                <w:rFonts w:ascii="Century Gothic" w:hAnsi="Century Gothic"/>
                <w:spacing w:val="-1"/>
                <w:w w:val="95"/>
                <w:sz w:val="24"/>
                <w:szCs w:val="24"/>
              </w:rPr>
              <w:t>industrias (fábricas,</w:t>
            </w:r>
            <w:r w:rsidRPr="00740C06">
              <w:rPr>
                <w:rFonts w:ascii="Century Gothic" w:hAnsi="Century Gothic"/>
                <w:spacing w:val="-1"/>
                <w:w w:val="95"/>
                <w:sz w:val="24"/>
                <w:szCs w:val="24"/>
              </w:rPr>
              <w:tab/>
            </w:r>
            <w:r w:rsidRPr="00740C06">
              <w:rPr>
                <w:rFonts w:ascii="Century Gothic" w:hAnsi="Century Gothic"/>
                <w:sz w:val="24"/>
                <w:szCs w:val="24"/>
              </w:rPr>
              <w:t>plantas,</w:t>
            </w:r>
            <w:r w:rsidRPr="00740C06">
              <w:rPr>
                <w:rFonts w:ascii="Century Gothic" w:hAnsi="Century Gothic"/>
                <w:spacing w:val="27"/>
                <w:w w:val="99"/>
                <w:sz w:val="24"/>
                <w:szCs w:val="24"/>
              </w:rPr>
              <w:t xml:space="preserve"> </w:t>
            </w:r>
            <w:r w:rsidRPr="00740C06">
              <w:rPr>
                <w:rFonts w:ascii="Century Gothic" w:hAnsi="Century Gothic"/>
                <w:spacing w:val="-1"/>
                <w:sz w:val="24"/>
                <w:szCs w:val="24"/>
              </w:rPr>
              <w:t>procesadoras,</w:t>
            </w:r>
            <w:r w:rsidRPr="00740C06">
              <w:rPr>
                <w:rFonts w:ascii="Century Gothic" w:hAnsi="Century Gothic"/>
                <w:spacing w:val="-15"/>
                <w:sz w:val="24"/>
                <w:szCs w:val="24"/>
              </w:rPr>
              <w:t xml:space="preserve"> </w:t>
            </w:r>
            <w:r w:rsidRPr="00740C06">
              <w:rPr>
                <w:rFonts w:ascii="Century Gothic" w:hAnsi="Century Gothic"/>
                <w:spacing w:val="-1"/>
                <w:sz w:val="24"/>
                <w:szCs w:val="24"/>
              </w:rPr>
              <w:t>etc.)</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2.8.1.-</w:t>
            </w:r>
            <w:r w:rsidRPr="00740C06">
              <w:rPr>
                <w:rFonts w:ascii="Century Gothic" w:hAnsi="Century Gothic"/>
                <w:spacing w:val="-5"/>
                <w:sz w:val="24"/>
                <w:szCs w:val="24"/>
              </w:rPr>
              <w:t xml:space="preserve"> </w:t>
            </w:r>
            <w:r w:rsidRPr="00740C06">
              <w:rPr>
                <w:rFonts w:ascii="Century Gothic" w:hAnsi="Century Gothic"/>
                <w:sz w:val="24"/>
                <w:szCs w:val="24"/>
              </w:rPr>
              <w:t>En</w:t>
            </w:r>
            <w:r w:rsidRPr="00740C06">
              <w:rPr>
                <w:rFonts w:ascii="Century Gothic" w:hAnsi="Century Gothic"/>
                <w:spacing w:val="-4"/>
                <w:sz w:val="24"/>
                <w:szCs w:val="24"/>
              </w:rPr>
              <w:t xml:space="preserve"> </w:t>
            </w:r>
            <w:r w:rsidRPr="00740C06">
              <w:rPr>
                <w:rFonts w:ascii="Century Gothic" w:hAnsi="Century Gothic"/>
                <w:spacing w:val="-1"/>
                <w:sz w:val="24"/>
                <w:szCs w:val="24"/>
              </w:rPr>
              <w:t>general</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2.8.2.-</w:t>
            </w:r>
            <w:r w:rsidRPr="00740C06">
              <w:rPr>
                <w:rFonts w:ascii="Century Gothic" w:hAnsi="Century Gothic"/>
                <w:spacing w:val="-4"/>
                <w:sz w:val="24"/>
                <w:szCs w:val="24"/>
              </w:rPr>
              <w:t xml:space="preserve"> </w:t>
            </w:r>
            <w:r w:rsidRPr="00740C06">
              <w:rPr>
                <w:rFonts w:ascii="Century Gothic" w:hAnsi="Century Gothic"/>
                <w:sz w:val="24"/>
                <w:szCs w:val="24"/>
              </w:rPr>
              <w:t>Talleres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2.8.3.-</w:t>
            </w:r>
            <w:r w:rsidRPr="00740C06">
              <w:rPr>
                <w:rFonts w:ascii="Century Gothic" w:hAnsi="Century Gothic"/>
                <w:spacing w:val="-5"/>
                <w:sz w:val="24"/>
                <w:szCs w:val="24"/>
              </w:rPr>
              <w:t xml:space="preserve"> </w:t>
            </w:r>
            <w:r w:rsidRPr="00740C06">
              <w:rPr>
                <w:rFonts w:ascii="Century Gothic" w:hAnsi="Century Gothic"/>
                <w:spacing w:val="-1"/>
                <w:sz w:val="24"/>
                <w:szCs w:val="24"/>
              </w:rPr>
              <w:t>Plantas</w:t>
            </w:r>
            <w:r w:rsidRPr="00740C06">
              <w:rPr>
                <w:rFonts w:ascii="Century Gothic" w:hAnsi="Century Gothic"/>
                <w:spacing w:val="-4"/>
                <w:sz w:val="24"/>
                <w:szCs w:val="24"/>
              </w:rPr>
              <w:t xml:space="preserve"> </w:t>
            </w:r>
            <w:r w:rsidRPr="00740C06">
              <w:rPr>
                <w:rFonts w:ascii="Century Gothic" w:hAnsi="Century Gothic"/>
                <w:sz w:val="24"/>
                <w:szCs w:val="24"/>
              </w:rPr>
              <w:t>solares</w:t>
            </w:r>
            <w:r w:rsidRPr="00740C06">
              <w:rPr>
                <w:rFonts w:ascii="Century Gothic" w:hAnsi="Century Gothic"/>
                <w:spacing w:val="-7"/>
                <w:sz w:val="24"/>
                <w:szCs w:val="24"/>
              </w:rPr>
              <w:t xml:space="preserve"> </w:t>
            </w:r>
            <w:r w:rsidRPr="00740C06">
              <w:rPr>
                <w:rFonts w:ascii="Century Gothic" w:hAnsi="Century Gothic"/>
                <w:spacing w:val="-1"/>
                <w:sz w:val="24"/>
                <w:szCs w:val="24"/>
              </w:rPr>
              <w:t>fotovoltaicas</w:t>
            </w:r>
            <w:r w:rsidRPr="00740C06">
              <w:rPr>
                <w:rFonts w:ascii="Century Gothic" w:hAnsi="Century Gothic"/>
                <w:spacing w:val="-4"/>
                <w:sz w:val="24"/>
                <w:szCs w:val="24"/>
              </w:rPr>
              <w:t xml:space="preserve"> </w:t>
            </w:r>
            <w:r w:rsidRPr="00740C06">
              <w:rPr>
                <w:rFonts w:ascii="Century Gothic" w:hAnsi="Century Gothic"/>
                <w:spacing w:val="-1"/>
                <w:sz w:val="24"/>
                <w:szCs w:val="24"/>
              </w:rPr>
              <w:t>y/o</w:t>
            </w:r>
            <w:r w:rsidRPr="00740C06">
              <w:rPr>
                <w:rFonts w:ascii="Century Gothic" w:hAnsi="Century Gothic"/>
                <w:spacing w:val="-6"/>
                <w:sz w:val="24"/>
                <w:szCs w:val="24"/>
              </w:rPr>
              <w:t xml:space="preserve"> </w:t>
            </w:r>
            <w:r w:rsidRPr="00740C06">
              <w:rPr>
                <w:rFonts w:ascii="Century Gothic" w:hAnsi="Century Gothic"/>
                <w:sz w:val="24"/>
                <w:szCs w:val="24"/>
              </w:rPr>
              <w:t>similares</w:t>
            </w:r>
            <w:r w:rsidRPr="00740C06">
              <w:rPr>
                <w:rFonts w:ascii="Century Gothic" w:hAnsi="Century Gothic"/>
                <w:spacing w:val="-4"/>
                <w:sz w:val="24"/>
                <w:szCs w:val="24"/>
              </w:rPr>
              <w:t xml:space="preserve"> </w:t>
            </w:r>
            <w:r w:rsidRPr="00740C06">
              <w:rPr>
                <w:rFonts w:ascii="Century Gothic" w:hAnsi="Century Gothic"/>
                <w:spacing w:val="-1"/>
                <w:sz w:val="24"/>
                <w:szCs w:val="24"/>
              </w:rPr>
              <w:t>zona</w:t>
            </w:r>
            <w:r w:rsidRPr="00740C06">
              <w:rPr>
                <w:rFonts w:ascii="Century Gothic" w:hAnsi="Century Gothic"/>
                <w:spacing w:val="-6"/>
                <w:sz w:val="24"/>
                <w:szCs w:val="24"/>
              </w:rPr>
              <w:t xml:space="preserve"> </w:t>
            </w:r>
            <w:r w:rsidRPr="00740C06">
              <w:rPr>
                <w:rFonts w:ascii="Century Gothic" w:hAnsi="Century Gothic"/>
                <w:spacing w:val="-1"/>
                <w:sz w:val="24"/>
                <w:szCs w:val="24"/>
              </w:rPr>
              <w:t>urbana</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2.8.4.-</w:t>
            </w:r>
            <w:r w:rsidRPr="00740C06">
              <w:rPr>
                <w:rFonts w:ascii="Century Gothic" w:hAnsi="Century Gothic"/>
                <w:spacing w:val="-5"/>
                <w:sz w:val="24"/>
                <w:szCs w:val="24"/>
              </w:rPr>
              <w:t xml:space="preserve"> </w:t>
            </w:r>
            <w:r w:rsidRPr="00740C06">
              <w:rPr>
                <w:rFonts w:ascii="Century Gothic" w:hAnsi="Century Gothic"/>
                <w:spacing w:val="-1"/>
                <w:sz w:val="24"/>
                <w:szCs w:val="24"/>
              </w:rPr>
              <w:t>Plantas</w:t>
            </w:r>
            <w:r w:rsidRPr="00740C06">
              <w:rPr>
                <w:rFonts w:ascii="Century Gothic" w:hAnsi="Century Gothic"/>
                <w:spacing w:val="-4"/>
                <w:sz w:val="24"/>
                <w:szCs w:val="24"/>
              </w:rPr>
              <w:t xml:space="preserve"> </w:t>
            </w:r>
            <w:r w:rsidRPr="00740C06">
              <w:rPr>
                <w:rFonts w:ascii="Century Gothic" w:hAnsi="Century Gothic"/>
                <w:sz w:val="24"/>
                <w:szCs w:val="24"/>
              </w:rPr>
              <w:t>solares</w:t>
            </w:r>
            <w:r w:rsidRPr="00740C06">
              <w:rPr>
                <w:rFonts w:ascii="Century Gothic" w:hAnsi="Century Gothic"/>
                <w:spacing w:val="-7"/>
                <w:sz w:val="24"/>
                <w:szCs w:val="24"/>
              </w:rPr>
              <w:t xml:space="preserve"> </w:t>
            </w:r>
            <w:r w:rsidRPr="00740C06">
              <w:rPr>
                <w:rFonts w:ascii="Century Gothic" w:hAnsi="Century Gothic"/>
                <w:spacing w:val="-1"/>
                <w:sz w:val="24"/>
                <w:szCs w:val="24"/>
              </w:rPr>
              <w:t>fotovoltaicas</w:t>
            </w:r>
            <w:r w:rsidRPr="00740C06">
              <w:rPr>
                <w:rFonts w:ascii="Century Gothic" w:hAnsi="Century Gothic"/>
                <w:spacing w:val="-4"/>
                <w:sz w:val="24"/>
                <w:szCs w:val="24"/>
              </w:rPr>
              <w:t xml:space="preserve"> </w:t>
            </w:r>
            <w:r w:rsidRPr="00740C06">
              <w:rPr>
                <w:rFonts w:ascii="Century Gothic" w:hAnsi="Century Gothic"/>
                <w:spacing w:val="-1"/>
                <w:sz w:val="24"/>
                <w:szCs w:val="24"/>
              </w:rPr>
              <w:t>y/o</w:t>
            </w:r>
            <w:r w:rsidRPr="00740C06">
              <w:rPr>
                <w:rFonts w:ascii="Century Gothic" w:hAnsi="Century Gothic"/>
                <w:spacing w:val="-6"/>
                <w:sz w:val="24"/>
                <w:szCs w:val="24"/>
              </w:rPr>
              <w:t xml:space="preserve"> </w:t>
            </w:r>
            <w:r w:rsidRPr="00740C06">
              <w:rPr>
                <w:rFonts w:ascii="Century Gothic" w:hAnsi="Century Gothic"/>
                <w:sz w:val="24"/>
                <w:szCs w:val="24"/>
              </w:rPr>
              <w:t>similares</w:t>
            </w:r>
            <w:r w:rsidRPr="00740C06">
              <w:rPr>
                <w:rFonts w:ascii="Century Gothic" w:hAnsi="Century Gothic"/>
                <w:spacing w:val="-3"/>
                <w:sz w:val="24"/>
                <w:szCs w:val="24"/>
              </w:rPr>
              <w:t xml:space="preserve"> </w:t>
            </w:r>
            <w:r w:rsidRPr="00740C06">
              <w:rPr>
                <w:rFonts w:ascii="Century Gothic" w:hAnsi="Century Gothic"/>
                <w:spacing w:val="-1"/>
                <w:sz w:val="24"/>
                <w:szCs w:val="24"/>
              </w:rPr>
              <w:t>zona</w:t>
            </w:r>
            <w:r w:rsidRPr="00740C06">
              <w:rPr>
                <w:rFonts w:ascii="Century Gothic" w:hAnsi="Century Gothic"/>
                <w:spacing w:val="-6"/>
                <w:sz w:val="24"/>
                <w:szCs w:val="24"/>
              </w:rPr>
              <w:t xml:space="preserve"> </w:t>
            </w:r>
            <w:r w:rsidRPr="00740C06">
              <w:rPr>
                <w:rFonts w:ascii="Century Gothic" w:hAnsi="Century Gothic"/>
                <w:spacing w:val="-1"/>
                <w:sz w:val="24"/>
                <w:szCs w:val="24"/>
              </w:rPr>
              <w:t>rústica</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2.9.-</w:t>
            </w:r>
            <w:r w:rsidRPr="00740C06">
              <w:rPr>
                <w:rFonts w:ascii="Century Gothic" w:hAnsi="Century Gothic"/>
                <w:spacing w:val="-4"/>
                <w:sz w:val="24"/>
                <w:szCs w:val="24"/>
              </w:rPr>
              <w:t xml:space="preserve"> </w:t>
            </w:r>
            <w:r w:rsidRPr="00740C06">
              <w:rPr>
                <w:rFonts w:ascii="Century Gothic" w:hAnsi="Century Gothic"/>
                <w:spacing w:val="-1"/>
                <w:sz w:val="24"/>
                <w:szCs w:val="24"/>
              </w:rPr>
              <w:t>Grupo</w:t>
            </w:r>
            <w:r w:rsidRPr="00740C06">
              <w:rPr>
                <w:rFonts w:ascii="Century Gothic" w:hAnsi="Century Gothic"/>
                <w:spacing w:val="-4"/>
                <w:sz w:val="24"/>
                <w:szCs w:val="24"/>
              </w:rPr>
              <w:t xml:space="preserve"> </w:t>
            </w:r>
            <w:r w:rsidRPr="00740C06">
              <w:rPr>
                <w:rFonts w:ascii="Century Gothic" w:hAnsi="Century Gothic"/>
                <w:sz w:val="24"/>
                <w:szCs w:val="24"/>
              </w:rPr>
              <w:t>P</w:t>
            </w:r>
            <w:r w:rsidRPr="00740C06">
              <w:rPr>
                <w:rFonts w:ascii="Century Gothic" w:hAnsi="Century Gothic"/>
                <w:spacing w:val="-3"/>
                <w:sz w:val="24"/>
                <w:szCs w:val="24"/>
              </w:rPr>
              <w:t xml:space="preserve"> </w:t>
            </w:r>
            <w:r w:rsidRPr="00740C06">
              <w:rPr>
                <w:rFonts w:ascii="Century Gothic" w:hAnsi="Century Gothic"/>
                <w:spacing w:val="-1"/>
                <w:sz w:val="24"/>
                <w:szCs w:val="24"/>
              </w:rPr>
              <w:t>destinados</w:t>
            </w:r>
            <w:r w:rsidRPr="00740C06">
              <w:rPr>
                <w:rFonts w:ascii="Century Gothic" w:hAnsi="Century Gothic"/>
                <w:spacing w:val="-3"/>
                <w:sz w:val="24"/>
                <w:szCs w:val="24"/>
              </w:rPr>
              <w:t xml:space="preserve"> </w:t>
            </w:r>
            <w:r w:rsidRPr="00740C06">
              <w:rPr>
                <w:rFonts w:ascii="Century Gothic" w:hAnsi="Century Gothic"/>
                <w:sz w:val="24"/>
                <w:szCs w:val="24"/>
              </w:rPr>
              <w:t>a</w:t>
            </w:r>
            <w:r w:rsidRPr="00740C06">
              <w:rPr>
                <w:rFonts w:ascii="Century Gothic" w:hAnsi="Century Gothic"/>
                <w:spacing w:val="-4"/>
                <w:sz w:val="24"/>
                <w:szCs w:val="24"/>
              </w:rPr>
              <w:t xml:space="preserve"> </w:t>
            </w:r>
            <w:r w:rsidRPr="00740C06">
              <w:rPr>
                <w:rFonts w:ascii="Century Gothic" w:hAnsi="Century Gothic"/>
                <w:spacing w:val="-1"/>
                <w:sz w:val="24"/>
                <w:szCs w:val="24"/>
              </w:rPr>
              <w:t>almacenes</w:t>
            </w:r>
            <w:r w:rsidRPr="00740C06">
              <w:rPr>
                <w:rFonts w:ascii="Century Gothic" w:hAnsi="Century Gothic"/>
                <w:spacing w:val="-2"/>
                <w:sz w:val="24"/>
                <w:szCs w:val="24"/>
              </w:rPr>
              <w:t xml:space="preserve"> </w:t>
            </w:r>
            <w:r w:rsidRPr="00740C06">
              <w:rPr>
                <w:rFonts w:ascii="Century Gothic" w:hAnsi="Century Gothic"/>
                <w:sz w:val="24"/>
                <w:szCs w:val="24"/>
              </w:rPr>
              <w:t>de</w:t>
            </w:r>
            <w:r w:rsidRPr="00740C06">
              <w:rPr>
                <w:rFonts w:ascii="Century Gothic" w:hAnsi="Century Gothic"/>
                <w:spacing w:val="-6"/>
                <w:sz w:val="24"/>
                <w:szCs w:val="24"/>
              </w:rPr>
              <w:t xml:space="preserve"> </w:t>
            </w:r>
            <w:r w:rsidRPr="00740C06">
              <w:rPr>
                <w:rFonts w:ascii="Century Gothic" w:hAnsi="Century Gothic"/>
                <w:spacing w:val="-1"/>
                <w:sz w:val="24"/>
                <w:szCs w:val="24"/>
              </w:rPr>
              <w:t>sustancias</w:t>
            </w:r>
            <w:r w:rsidRPr="00740C06">
              <w:rPr>
                <w:rFonts w:ascii="Century Gothic" w:hAnsi="Century Gothic"/>
                <w:spacing w:val="-2"/>
                <w:sz w:val="24"/>
                <w:szCs w:val="24"/>
              </w:rPr>
              <w:t xml:space="preserve"> </w:t>
            </w:r>
            <w:r w:rsidRPr="00740C06">
              <w:rPr>
                <w:rFonts w:ascii="Century Gothic" w:hAnsi="Century Gothic"/>
                <w:sz w:val="24"/>
                <w:szCs w:val="24"/>
              </w:rPr>
              <w:t>o</w:t>
            </w:r>
            <w:r w:rsidRPr="00740C06">
              <w:rPr>
                <w:rFonts w:ascii="Century Gothic" w:hAnsi="Century Gothic"/>
                <w:spacing w:val="-4"/>
                <w:sz w:val="24"/>
                <w:szCs w:val="24"/>
              </w:rPr>
              <w:t xml:space="preserve"> </w:t>
            </w:r>
            <w:r w:rsidRPr="00740C06">
              <w:rPr>
                <w:rFonts w:ascii="Century Gothic" w:hAnsi="Century Gothic"/>
                <w:spacing w:val="-1"/>
                <w:sz w:val="24"/>
                <w:szCs w:val="24"/>
              </w:rPr>
              <w:t>materiales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2.10.-</w:t>
            </w:r>
            <w:r w:rsidRPr="00740C06">
              <w:rPr>
                <w:rFonts w:ascii="Century Gothic" w:hAnsi="Century Gothic"/>
                <w:spacing w:val="-4"/>
                <w:sz w:val="24"/>
                <w:szCs w:val="24"/>
              </w:rPr>
              <w:t xml:space="preserve"> </w:t>
            </w:r>
            <w:r w:rsidRPr="00740C06">
              <w:rPr>
                <w:rFonts w:ascii="Century Gothic" w:hAnsi="Century Gothic"/>
                <w:spacing w:val="-1"/>
                <w:sz w:val="24"/>
                <w:szCs w:val="24"/>
              </w:rPr>
              <w:t>Grupo</w:t>
            </w:r>
            <w:r w:rsidRPr="00740C06">
              <w:rPr>
                <w:rFonts w:ascii="Century Gothic" w:hAnsi="Century Gothic"/>
                <w:spacing w:val="-5"/>
                <w:sz w:val="24"/>
                <w:szCs w:val="24"/>
              </w:rPr>
              <w:t xml:space="preserve"> </w:t>
            </w:r>
            <w:r w:rsidRPr="00740C06">
              <w:rPr>
                <w:rFonts w:ascii="Century Gothic" w:hAnsi="Century Gothic"/>
                <w:sz w:val="24"/>
                <w:szCs w:val="24"/>
              </w:rPr>
              <w:t>H</w:t>
            </w:r>
            <w:r w:rsidRPr="00740C06">
              <w:rPr>
                <w:rFonts w:ascii="Century Gothic" w:hAnsi="Century Gothic"/>
                <w:spacing w:val="-5"/>
                <w:sz w:val="24"/>
                <w:szCs w:val="24"/>
              </w:rPr>
              <w:t xml:space="preserve"> </w:t>
            </w:r>
            <w:r w:rsidRPr="00740C06">
              <w:rPr>
                <w:rFonts w:ascii="Century Gothic" w:hAnsi="Century Gothic"/>
                <w:spacing w:val="-1"/>
                <w:sz w:val="24"/>
                <w:szCs w:val="24"/>
              </w:rPr>
              <w:t>destinados</w:t>
            </w:r>
            <w:r w:rsidRPr="00740C06">
              <w:rPr>
                <w:rFonts w:ascii="Century Gothic" w:hAnsi="Century Gothic"/>
                <w:spacing w:val="-3"/>
                <w:sz w:val="24"/>
                <w:szCs w:val="24"/>
              </w:rPr>
              <w:t xml:space="preserve"> </w:t>
            </w:r>
            <w:r w:rsidRPr="00740C06">
              <w:rPr>
                <w:rFonts w:ascii="Century Gothic" w:hAnsi="Century Gothic"/>
                <w:spacing w:val="-1"/>
                <w:sz w:val="24"/>
                <w:szCs w:val="24"/>
              </w:rPr>
              <w:t>a:</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2.10.1.-</w:t>
            </w:r>
            <w:r w:rsidRPr="00740C06">
              <w:rPr>
                <w:rFonts w:ascii="Century Gothic" w:hAnsi="Century Gothic"/>
                <w:spacing w:val="-7"/>
                <w:sz w:val="24"/>
                <w:szCs w:val="24"/>
              </w:rPr>
              <w:t xml:space="preserve"> </w:t>
            </w:r>
            <w:r w:rsidRPr="00740C06">
              <w:rPr>
                <w:rFonts w:ascii="Century Gothic" w:hAnsi="Century Gothic"/>
                <w:sz w:val="24"/>
                <w:szCs w:val="24"/>
              </w:rPr>
              <w:t>Hoteles,</w:t>
            </w:r>
            <w:r w:rsidRPr="00740C06">
              <w:rPr>
                <w:rFonts w:ascii="Century Gothic" w:hAnsi="Century Gothic"/>
                <w:spacing w:val="-10"/>
                <w:sz w:val="24"/>
                <w:szCs w:val="24"/>
              </w:rPr>
              <w:t xml:space="preserve"> </w:t>
            </w:r>
            <w:r w:rsidRPr="00740C06">
              <w:rPr>
                <w:rFonts w:ascii="Century Gothic" w:hAnsi="Century Gothic"/>
                <w:sz w:val="24"/>
                <w:szCs w:val="24"/>
              </w:rPr>
              <w:t>moteles</w:t>
            </w:r>
            <w:r w:rsidRPr="00740C06">
              <w:rPr>
                <w:rFonts w:ascii="Century Gothic" w:hAnsi="Century Gothic"/>
                <w:spacing w:val="-6"/>
                <w:sz w:val="24"/>
                <w:szCs w:val="24"/>
              </w:rPr>
              <w:t xml:space="preserve"> </w:t>
            </w:r>
            <w:r w:rsidRPr="00740C06">
              <w:rPr>
                <w:rFonts w:ascii="Century Gothic" w:hAnsi="Century Gothic"/>
                <w:sz w:val="24"/>
                <w:szCs w:val="24"/>
              </w:rPr>
              <w:t>y</w:t>
            </w:r>
            <w:r w:rsidRPr="00740C06">
              <w:rPr>
                <w:rFonts w:ascii="Century Gothic" w:hAnsi="Century Gothic"/>
                <w:spacing w:val="-10"/>
                <w:sz w:val="24"/>
                <w:szCs w:val="24"/>
              </w:rPr>
              <w:t xml:space="preserve"> </w:t>
            </w:r>
            <w:r w:rsidRPr="00740C06">
              <w:rPr>
                <w:rFonts w:ascii="Century Gothic" w:hAnsi="Century Gothic"/>
                <w:spacing w:val="-1"/>
                <w:sz w:val="24"/>
                <w:szCs w:val="24"/>
              </w:rPr>
              <w:t>dormitorios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2.10.2.-</w:t>
            </w:r>
            <w:r w:rsidRPr="00740C06">
              <w:rPr>
                <w:rFonts w:ascii="Century Gothic" w:hAnsi="Century Gothic"/>
                <w:spacing w:val="-8"/>
                <w:sz w:val="24"/>
                <w:szCs w:val="24"/>
              </w:rPr>
              <w:t xml:space="preserve"> </w:t>
            </w:r>
            <w:r w:rsidRPr="00740C06">
              <w:rPr>
                <w:rFonts w:ascii="Century Gothic" w:hAnsi="Century Gothic"/>
                <w:spacing w:val="-1"/>
                <w:sz w:val="24"/>
                <w:szCs w:val="24"/>
              </w:rPr>
              <w:t>Conventos,</w:t>
            </w:r>
            <w:r w:rsidRPr="00740C06">
              <w:rPr>
                <w:rFonts w:ascii="Century Gothic" w:hAnsi="Century Gothic"/>
                <w:spacing w:val="-8"/>
                <w:sz w:val="24"/>
                <w:szCs w:val="24"/>
              </w:rPr>
              <w:t xml:space="preserve"> </w:t>
            </w:r>
            <w:r w:rsidRPr="00740C06">
              <w:rPr>
                <w:rFonts w:ascii="Century Gothic" w:hAnsi="Century Gothic"/>
                <w:sz w:val="24"/>
                <w:szCs w:val="24"/>
              </w:rPr>
              <w:t>asilos,</w:t>
            </w:r>
            <w:r w:rsidRPr="00740C06">
              <w:rPr>
                <w:rFonts w:ascii="Century Gothic" w:hAnsi="Century Gothic"/>
                <w:spacing w:val="-8"/>
                <w:sz w:val="24"/>
                <w:szCs w:val="24"/>
              </w:rPr>
              <w:t xml:space="preserve"> </w:t>
            </w:r>
            <w:r w:rsidRPr="00740C06">
              <w:rPr>
                <w:rFonts w:ascii="Century Gothic" w:hAnsi="Century Gothic"/>
                <w:spacing w:val="-1"/>
                <w:sz w:val="24"/>
                <w:szCs w:val="24"/>
              </w:rPr>
              <w:t>etc.</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2.11.-</w:t>
            </w:r>
            <w:r w:rsidRPr="00740C06">
              <w:rPr>
                <w:rFonts w:ascii="Century Gothic" w:hAnsi="Century Gothic"/>
                <w:spacing w:val="-6"/>
                <w:sz w:val="24"/>
                <w:szCs w:val="24"/>
              </w:rPr>
              <w:t xml:space="preserve"> </w:t>
            </w:r>
            <w:r w:rsidRPr="00740C06">
              <w:rPr>
                <w:rFonts w:ascii="Century Gothic" w:hAnsi="Century Gothic"/>
                <w:spacing w:val="-1"/>
                <w:sz w:val="24"/>
                <w:szCs w:val="24"/>
              </w:rPr>
              <w:t>Grupo</w:t>
            </w:r>
            <w:r w:rsidRPr="00740C06">
              <w:rPr>
                <w:rFonts w:ascii="Century Gothic" w:hAnsi="Century Gothic"/>
                <w:spacing w:val="-6"/>
                <w:sz w:val="24"/>
                <w:szCs w:val="24"/>
              </w:rPr>
              <w:t xml:space="preserve"> </w:t>
            </w:r>
            <w:r w:rsidRPr="00740C06">
              <w:rPr>
                <w:rFonts w:ascii="Century Gothic" w:hAnsi="Century Gothic"/>
                <w:sz w:val="24"/>
                <w:szCs w:val="24"/>
              </w:rPr>
              <w:t>L,</w:t>
            </w:r>
            <w:r w:rsidRPr="00740C06">
              <w:rPr>
                <w:rFonts w:ascii="Century Gothic" w:hAnsi="Century Gothic"/>
                <w:spacing w:val="-6"/>
                <w:sz w:val="24"/>
                <w:szCs w:val="24"/>
              </w:rPr>
              <w:t xml:space="preserve"> </w:t>
            </w:r>
            <w:r w:rsidRPr="00740C06">
              <w:rPr>
                <w:rFonts w:ascii="Century Gothic" w:hAnsi="Century Gothic"/>
                <w:spacing w:val="-1"/>
                <w:sz w:val="24"/>
                <w:szCs w:val="24"/>
              </w:rPr>
              <w:t>otros</w:t>
            </w:r>
            <w:r w:rsidRPr="00740C06">
              <w:rPr>
                <w:rFonts w:ascii="Century Gothic" w:hAnsi="Century Gothic"/>
                <w:spacing w:val="-4"/>
                <w:sz w:val="24"/>
                <w:szCs w:val="24"/>
              </w:rPr>
              <w:t xml:space="preserve"> </w:t>
            </w:r>
            <w:r w:rsidRPr="00740C06">
              <w:rPr>
                <w:rFonts w:ascii="Century Gothic" w:hAnsi="Century Gothic"/>
                <w:sz w:val="24"/>
                <w:szCs w:val="24"/>
              </w:rPr>
              <w:t>no</w:t>
            </w:r>
            <w:r w:rsidRPr="00740C06">
              <w:rPr>
                <w:rFonts w:ascii="Century Gothic" w:hAnsi="Century Gothic"/>
                <w:spacing w:val="-6"/>
                <w:sz w:val="24"/>
                <w:szCs w:val="24"/>
              </w:rPr>
              <w:t xml:space="preserve"> </w:t>
            </w:r>
            <w:r w:rsidRPr="00740C06">
              <w:rPr>
                <w:rFonts w:ascii="Century Gothic" w:hAnsi="Century Gothic"/>
                <w:spacing w:val="-1"/>
                <w:sz w:val="24"/>
                <w:szCs w:val="24"/>
              </w:rPr>
              <w:t>contemplados</w:t>
            </w:r>
            <w:r w:rsidRPr="00740C06">
              <w:rPr>
                <w:rFonts w:ascii="Century Gothic" w:hAnsi="Century Gothic"/>
                <w:spacing w:val="-4"/>
                <w:sz w:val="24"/>
                <w:szCs w:val="24"/>
              </w:rPr>
              <w:t xml:space="preserve"> </w:t>
            </w:r>
            <w:r w:rsidRPr="00740C06">
              <w:rPr>
                <w:rFonts w:ascii="Century Gothic" w:hAnsi="Century Gothic"/>
                <w:sz w:val="24"/>
                <w:szCs w:val="24"/>
              </w:rPr>
              <w:t>en</w:t>
            </w:r>
            <w:r w:rsidRPr="00740C06">
              <w:rPr>
                <w:rFonts w:ascii="Century Gothic" w:hAnsi="Century Gothic"/>
                <w:spacing w:val="-10"/>
                <w:sz w:val="24"/>
                <w:szCs w:val="24"/>
              </w:rPr>
              <w:t xml:space="preserve"> </w:t>
            </w:r>
            <w:r w:rsidRPr="00740C06">
              <w:rPr>
                <w:rFonts w:ascii="Century Gothic" w:hAnsi="Century Gothic"/>
                <w:sz w:val="24"/>
                <w:szCs w:val="24"/>
              </w:rPr>
              <w:t>los</w:t>
            </w:r>
            <w:r w:rsidRPr="00740C06">
              <w:rPr>
                <w:rFonts w:ascii="Century Gothic" w:hAnsi="Century Gothic"/>
                <w:spacing w:val="-4"/>
                <w:sz w:val="24"/>
                <w:szCs w:val="24"/>
              </w:rPr>
              <w:t xml:space="preserve"> </w:t>
            </w:r>
            <w:r w:rsidRPr="00740C06">
              <w:rPr>
                <w:rFonts w:ascii="Century Gothic" w:hAnsi="Century Gothic"/>
                <w:spacing w:val="-1"/>
                <w:sz w:val="24"/>
                <w:szCs w:val="24"/>
              </w:rPr>
              <w:t>anteriores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2.12.-</w:t>
            </w:r>
            <w:r w:rsidRPr="00740C06">
              <w:rPr>
                <w:rFonts w:ascii="Century Gothic" w:hAnsi="Century Gothic"/>
                <w:spacing w:val="-6"/>
                <w:sz w:val="24"/>
                <w:szCs w:val="24"/>
              </w:rPr>
              <w:t xml:space="preserve"> </w:t>
            </w:r>
            <w:r w:rsidRPr="00740C06">
              <w:rPr>
                <w:rFonts w:ascii="Century Gothic" w:hAnsi="Century Gothic"/>
                <w:spacing w:val="-1"/>
                <w:sz w:val="24"/>
                <w:szCs w:val="24"/>
              </w:rPr>
              <w:t>Autorización</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planos,</w:t>
            </w:r>
            <w:r w:rsidRPr="00740C06">
              <w:rPr>
                <w:rFonts w:ascii="Century Gothic" w:hAnsi="Century Gothic"/>
                <w:spacing w:val="-7"/>
                <w:sz w:val="24"/>
                <w:szCs w:val="24"/>
              </w:rPr>
              <w:t xml:space="preserve"> </w:t>
            </w:r>
            <w:r w:rsidRPr="00740C06">
              <w:rPr>
                <w:rFonts w:ascii="Century Gothic" w:hAnsi="Century Gothic"/>
                <w:spacing w:val="-1"/>
                <w:sz w:val="24"/>
                <w:szCs w:val="24"/>
              </w:rPr>
              <w:t>por</w:t>
            </w:r>
            <w:r w:rsidRPr="00740C06">
              <w:rPr>
                <w:rFonts w:ascii="Century Gothic" w:hAnsi="Century Gothic"/>
                <w:spacing w:val="-5"/>
                <w:sz w:val="24"/>
                <w:szCs w:val="24"/>
              </w:rPr>
              <w:t xml:space="preserve"> </w:t>
            </w:r>
            <w:r w:rsidRPr="00740C06">
              <w:rPr>
                <w:rFonts w:ascii="Century Gothic" w:hAnsi="Century Gothic"/>
                <w:spacing w:val="-1"/>
                <w:sz w:val="24"/>
                <w:szCs w:val="24"/>
              </w:rPr>
              <w:t>metro</w:t>
            </w:r>
            <w:r w:rsidRPr="00740C06">
              <w:rPr>
                <w:rFonts w:ascii="Century Gothic" w:hAnsi="Century Gothic"/>
                <w:spacing w:val="-6"/>
                <w:sz w:val="24"/>
                <w:szCs w:val="24"/>
              </w:rPr>
              <w:t xml:space="preserve"> </w:t>
            </w:r>
            <w:r w:rsidRPr="00740C06">
              <w:rPr>
                <w:rFonts w:ascii="Century Gothic" w:hAnsi="Century Gothic"/>
                <w:spacing w:val="-1"/>
                <w:sz w:val="24"/>
                <w:szCs w:val="24"/>
              </w:rPr>
              <w:t>cuadrado.</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lastRenderedPageBreak/>
              <w:t>2.13.-</w:t>
            </w:r>
            <w:r w:rsidRPr="00740C06">
              <w:rPr>
                <w:rFonts w:ascii="Century Gothic" w:hAnsi="Century Gothic"/>
                <w:spacing w:val="14"/>
                <w:sz w:val="24"/>
                <w:szCs w:val="24"/>
              </w:rPr>
              <w:t xml:space="preserve"> </w:t>
            </w:r>
            <w:r w:rsidRPr="00740C06">
              <w:rPr>
                <w:rFonts w:ascii="Century Gothic" w:hAnsi="Century Gothic"/>
                <w:spacing w:val="-1"/>
                <w:sz w:val="24"/>
                <w:szCs w:val="24"/>
              </w:rPr>
              <w:t>Rompimiento</w:t>
            </w:r>
            <w:r w:rsidRPr="00740C06">
              <w:rPr>
                <w:rFonts w:ascii="Century Gothic" w:hAnsi="Century Gothic"/>
                <w:spacing w:val="14"/>
                <w:sz w:val="24"/>
                <w:szCs w:val="24"/>
              </w:rPr>
              <w:t xml:space="preserve"> </w:t>
            </w:r>
            <w:r w:rsidRPr="00740C06">
              <w:rPr>
                <w:rFonts w:ascii="Century Gothic" w:hAnsi="Century Gothic"/>
                <w:sz w:val="24"/>
                <w:szCs w:val="24"/>
              </w:rPr>
              <w:t>de</w:t>
            </w:r>
            <w:r w:rsidRPr="00740C06">
              <w:rPr>
                <w:rFonts w:ascii="Century Gothic" w:hAnsi="Century Gothic"/>
                <w:spacing w:val="14"/>
                <w:sz w:val="24"/>
                <w:szCs w:val="24"/>
              </w:rPr>
              <w:t xml:space="preserve"> </w:t>
            </w:r>
            <w:r w:rsidRPr="00740C06">
              <w:rPr>
                <w:rFonts w:ascii="Century Gothic" w:hAnsi="Century Gothic"/>
                <w:spacing w:val="-1"/>
                <w:sz w:val="24"/>
                <w:szCs w:val="24"/>
              </w:rPr>
              <w:t>pavimento</w:t>
            </w:r>
            <w:r w:rsidRPr="00740C06">
              <w:rPr>
                <w:rFonts w:ascii="Century Gothic" w:hAnsi="Century Gothic"/>
                <w:spacing w:val="14"/>
                <w:sz w:val="24"/>
                <w:szCs w:val="24"/>
              </w:rPr>
              <w:t xml:space="preserve"> </w:t>
            </w:r>
            <w:r w:rsidRPr="00740C06">
              <w:rPr>
                <w:rFonts w:ascii="Century Gothic" w:hAnsi="Century Gothic"/>
                <w:sz w:val="24"/>
                <w:szCs w:val="24"/>
              </w:rPr>
              <w:t>o</w:t>
            </w:r>
            <w:r w:rsidRPr="00740C06">
              <w:rPr>
                <w:rFonts w:ascii="Century Gothic" w:hAnsi="Century Gothic"/>
                <w:spacing w:val="13"/>
                <w:sz w:val="24"/>
                <w:szCs w:val="24"/>
              </w:rPr>
              <w:t xml:space="preserve"> </w:t>
            </w:r>
            <w:r w:rsidRPr="00740C06">
              <w:rPr>
                <w:rFonts w:ascii="Century Gothic" w:hAnsi="Century Gothic"/>
                <w:spacing w:val="-1"/>
                <w:sz w:val="24"/>
                <w:szCs w:val="24"/>
              </w:rPr>
              <w:t>apertura</w:t>
            </w:r>
            <w:r w:rsidRPr="00740C06">
              <w:rPr>
                <w:rFonts w:ascii="Century Gothic" w:hAnsi="Century Gothic"/>
                <w:spacing w:val="13"/>
                <w:sz w:val="24"/>
                <w:szCs w:val="24"/>
              </w:rPr>
              <w:t xml:space="preserve"> </w:t>
            </w:r>
            <w:r w:rsidRPr="00740C06">
              <w:rPr>
                <w:rFonts w:ascii="Century Gothic" w:hAnsi="Century Gothic"/>
                <w:sz w:val="24"/>
                <w:szCs w:val="24"/>
              </w:rPr>
              <w:t>de</w:t>
            </w:r>
            <w:r w:rsidRPr="00740C06">
              <w:rPr>
                <w:rFonts w:ascii="Century Gothic" w:hAnsi="Century Gothic"/>
                <w:spacing w:val="14"/>
                <w:sz w:val="24"/>
                <w:szCs w:val="24"/>
              </w:rPr>
              <w:t xml:space="preserve"> </w:t>
            </w:r>
            <w:r w:rsidRPr="00740C06">
              <w:rPr>
                <w:rFonts w:ascii="Century Gothic" w:hAnsi="Century Gothic"/>
                <w:spacing w:val="-1"/>
                <w:sz w:val="24"/>
                <w:szCs w:val="24"/>
              </w:rPr>
              <w:t>zanja</w:t>
            </w:r>
            <w:r w:rsidRPr="00740C06">
              <w:rPr>
                <w:rFonts w:ascii="Century Gothic" w:hAnsi="Century Gothic"/>
                <w:spacing w:val="13"/>
                <w:sz w:val="24"/>
                <w:szCs w:val="24"/>
              </w:rPr>
              <w:t xml:space="preserve"> </w:t>
            </w:r>
            <w:r w:rsidRPr="00740C06">
              <w:rPr>
                <w:rFonts w:ascii="Century Gothic" w:hAnsi="Century Gothic"/>
                <w:sz w:val="24"/>
                <w:szCs w:val="24"/>
              </w:rPr>
              <w:t>en</w:t>
            </w:r>
            <w:r w:rsidRPr="00740C06">
              <w:rPr>
                <w:rFonts w:ascii="Century Gothic" w:hAnsi="Century Gothic"/>
                <w:spacing w:val="14"/>
                <w:sz w:val="24"/>
                <w:szCs w:val="24"/>
              </w:rPr>
              <w:t xml:space="preserve"> </w:t>
            </w:r>
            <w:r w:rsidRPr="00740C06">
              <w:rPr>
                <w:rFonts w:ascii="Century Gothic" w:hAnsi="Century Gothic"/>
                <w:spacing w:val="1"/>
                <w:sz w:val="24"/>
                <w:szCs w:val="24"/>
              </w:rPr>
              <w:t>la</w:t>
            </w:r>
            <w:r w:rsidRPr="00740C06">
              <w:rPr>
                <w:rFonts w:ascii="Century Gothic" w:hAnsi="Century Gothic"/>
                <w:spacing w:val="13"/>
                <w:sz w:val="24"/>
                <w:szCs w:val="24"/>
              </w:rPr>
              <w:t xml:space="preserve"> </w:t>
            </w:r>
            <w:r w:rsidRPr="00740C06">
              <w:rPr>
                <w:rFonts w:ascii="Century Gothic" w:hAnsi="Century Gothic"/>
                <w:spacing w:val="1"/>
                <w:sz w:val="24"/>
                <w:szCs w:val="24"/>
              </w:rPr>
              <w:t>vía</w:t>
            </w:r>
            <w:r w:rsidRPr="00740C06">
              <w:rPr>
                <w:rFonts w:ascii="Century Gothic" w:hAnsi="Century Gothic"/>
                <w:spacing w:val="43"/>
                <w:sz w:val="24"/>
                <w:szCs w:val="24"/>
              </w:rPr>
              <w:t xml:space="preserve"> </w:t>
            </w:r>
            <w:r w:rsidRPr="00740C06">
              <w:rPr>
                <w:rFonts w:ascii="Century Gothic" w:hAnsi="Century Gothic"/>
                <w:spacing w:val="-1"/>
                <w:sz w:val="24"/>
                <w:szCs w:val="24"/>
              </w:rPr>
              <w:t>pública</w:t>
            </w:r>
            <w:r w:rsidRPr="00740C06">
              <w:rPr>
                <w:rFonts w:ascii="Century Gothic" w:hAnsi="Century Gothic"/>
                <w:spacing w:val="5"/>
                <w:sz w:val="24"/>
                <w:szCs w:val="24"/>
              </w:rPr>
              <w:t xml:space="preserve"> </w:t>
            </w:r>
            <w:r w:rsidRPr="00740C06">
              <w:rPr>
                <w:rFonts w:ascii="Century Gothic" w:hAnsi="Century Gothic"/>
                <w:spacing w:val="-1"/>
                <w:sz w:val="24"/>
                <w:szCs w:val="24"/>
              </w:rPr>
              <w:t>por</w:t>
            </w:r>
            <w:r w:rsidRPr="00740C06">
              <w:rPr>
                <w:rFonts w:ascii="Century Gothic" w:hAnsi="Century Gothic"/>
                <w:spacing w:val="7"/>
                <w:sz w:val="24"/>
                <w:szCs w:val="24"/>
              </w:rPr>
              <w:t xml:space="preserve"> </w:t>
            </w:r>
            <w:r w:rsidRPr="00740C06">
              <w:rPr>
                <w:rFonts w:ascii="Century Gothic" w:hAnsi="Century Gothic"/>
                <w:sz w:val="24"/>
                <w:szCs w:val="24"/>
              </w:rPr>
              <w:t>cada</w:t>
            </w:r>
            <w:r w:rsidRPr="00740C06">
              <w:rPr>
                <w:rFonts w:ascii="Century Gothic" w:hAnsi="Century Gothic"/>
                <w:spacing w:val="1"/>
                <w:sz w:val="24"/>
                <w:szCs w:val="24"/>
              </w:rPr>
              <w:t xml:space="preserve"> </w:t>
            </w:r>
            <w:r w:rsidRPr="00740C06">
              <w:rPr>
                <w:rFonts w:ascii="Century Gothic" w:hAnsi="Century Gothic"/>
                <w:spacing w:val="-1"/>
                <w:sz w:val="24"/>
                <w:szCs w:val="24"/>
              </w:rPr>
              <w:t>metro</w:t>
            </w:r>
            <w:r w:rsidRPr="00740C06">
              <w:rPr>
                <w:rFonts w:ascii="Century Gothic" w:hAnsi="Century Gothic"/>
                <w:spacing w:val="6"/>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z w:val="24"/>
                <w:szCs w:val="24"/>
              </w:rPr>
              <w:t>largo</w:t>
            </w:r>
            <w:r w:rsidRPr="00740C06">
              <w:rPr>
                <w:rFonts w:ascii="Century Gothic" w:hAnsi="Century Gothic"/>
                <w:spacing w:val="6"/>
                <w:sz w:val="24"/>
                <w:szCs w:val="24"/>
              </w:rPr>
              <w:t xml:space="preserve"> </w:t>
            </w:r>
            <w:r w:rsidRPr="00740C06">
              <w:rPr>
                <w:rFonts w:ascii="Century Gothic" w:hAnsi="Century Gothic"/>
                <w:sz w:val="24"/>
                <w:szCs w:val="24"/>
              </w:rPr>
              <w:t>y</w:t>
            </w:r>
            <w:r w:rsidRPr="00740C06">
              <w:rPr>
                <w:rFonts w:ascii="Century Gothic" w:hAnsi="Century Gothic"/>
                <w:spacing w:val="5"/>
                <w:sz w:val="24"/>
                <w:szCs w:val="24"/>
              </w:rPr>
              <w:t xml:space="preserve"> </w:t>
            </w:r>
            <w:r w:rsidRPr="00740C06">
              <w:rPr>
                <w:rFonts w:ascii="Century Gothic" w:hAnsi="Century Gothic"/>
                <w:spacing w:val="-1"/>
                <w:sz w:val="24"/>
                <w:szCs w:val="24"/>
              </w:rPr>
              <w:t>hasta</w:t>
            </w:r>
            <w:r w:rsidRPr="00740C06">
              <w:rPr>
                <w:rFonts w:ascii="Century Gothic" w:hAnsi="Century Gothic"/>
                <w:spacing w:val="5"/>
                <w:sz w:val="24"/>
                <w:szCs w:val="24"/>
              </w:rPr>
              <w:t xml:space="preserve"> </w:t>
            </w:r>
            <w:r w:rsidRPr="00740C06">
              <w:rPr>
                <w:rFonts w:ascii="Century Gothic" w:hAnsi="Century Gothic"/>
                <w:sz w:val="24"/>
                <w:szCs w:val="24"/>
              </w:rPr>
              <w:t>un</w:t>
            </w:r>
            <w:r w:rsidRPr="00740C06">
              <w:rPr>
                <w:rFonts w:ascii="Century Gothic" w:hAnsi="Century Gothic"/>
                <w:spacing w:val="4"/>
                <w:sz w:val="24"/>
                <w:szCs w:val="24"/>
              </w:rPr>
              <w:t xml:space="preserve"> </w:t>
            </w:r>
            <w:r w:rsidRPr="00740C06">
              <w:rPr>
                <w:rFonts w:ascii="Century Gothic" w:hAnsi="Century Gothic"/>
                <w:spacing w:val="-1"/>
                <w:sz w:val="24"/>
                <w:szCs w:val="24"/>
              </w:rPr>
              <w:t>metro</w:t>
            </w:r>
            <w:r w:rsidRPr="00740C06">
              <w:rPr>
                <w:rFonts w:ascii="Century Gothic" w:hAnsi="Century Gothic"/>
                <w:spacing w:val="6"/>
                <w:sz w:val="24"/>
                <w:szCs w:val="24"/>
              </w:rPr>
              <w:t xml:space="preserve"> </w:t>
            </w:r>
            <w:r w:rsidRPr="00740C06">
              <w:rPr>
                <w:rFonts w:ascii="Century Gothic" w:hAnsi="Century Gothic"/>
                <w:sz w:val="24"/>
                <w:szCs w:val="24"/>
              </w:rPr>
              <w:t>de</w:t>
            </w:r>
            <w:r w:rsidRPr="00740C06">
              <w:rPr>
                <w:rFonts w:ascii="Century Gothic" w:hAnsi="Century Gothic"/>
                <w:spacing w:val="7"/>
                <w:sz w:val="24"/>
                <w:szCs w:val="24"/>
              </w:rPr>
              <w:t xml:space="preserve"> </w:t>
            </w:r>
            <w:r w:rsidRPr="00740C06">
              <w:rPr>
                <w:rFonts w:ascii="Century Gothic" w:hAnsi="Century Gothic"/>
                <w:spacing w:val="-1"/>
                <w:sz w:val="24"/>
                <w:szCs w:val="24"/>
              </w:rPr>
              <w:t>ancho,</w:t>
            </w:r>
            <w:r w:rsidRPr="00740C06">
              <w:rPr>
                <w:rFonts w:ascii="Century Gothic" w:hAnsi="Century Gothic"/>
                <w:spacing w:val="5"/>
                <w:sz w:val="24"/>
                <w:szCs w:val="24"/>
              </w:rPr>
              <w:t xml:space="preserve"> </w:t>
            </w:r>
            <w:r w:rsidRPr="00740C06">
              <w:rPr>
                <w:rFonts w:ascii="Century Gothic" w:hAnsi="Century Gothic"/>
                <w:spacing w:val="2"/>
                <w:sz w:val="24"/>
                <w:szCs w:val="24"/>
              </w:rPr>
              <w:t>la</w:t>
            </w:r>
            <w:r w:rsidRPr="00740C06">
              <w:rPr>
                <w:rFonts w:ascii="Century Gothic" w:hAnsi="Century Gothic"/>
                <w:spacing w:val="34"/>
                <w:sz w:val="24"/>
                <w:szCs w:val="24"/>
              </w:rPr>
              <w:t xml:space="preserve"> </w:t>
            </w:r>
            <w:r w:rsidRPr="00740C06">
              <w:rPr>
                <w:rFonts w:ascii="Century Gothic" w:hAnsi="Century Gothic"/>
                <w:spacing w:val="-1"/>
                <w:sz w:val="24"/>
                <w:szCs w:val="24"/>
              </w:rPr>
              <w:t>reposición</w:t>
            </w:r>
            <w:r w:rsidRPr="00740C06">
              <w:rPr>
                <w:rFonts w:ascii="Century Gothic" w:hAnsi="Century Gothic"/>
                <w:spacing w:val="2"/>
                <w:sz w:val="24"/>
                <w:szCs w:val="24"/>
              </w:rPr>
              <w:t xml:space="preserve"> </w:t>
            </w:r>
            <w:r w:rsidRPr="00740C06">
              <w:rPr>
                <w:rFonts w:ascii="Century Gothic" w:hAnsi="Century Gothic"/>
                <w:spacing w:val="-1"/>
                <w:sz w:val="24"/>
                <w:szCs w:val="24"/>
              </w:rPr>
              <w:t>será</w:t>
            </w:r>
            <w:r w:rsidRPr="00740C06">
              <w:rPr>
                <w:rFonts w:ascii="Century Gothic" w:hAnsi="Century Gothic"/>
                <w:spacing w:val="4"/>
                <w:sz w:val="24"/>
                <w:szCs w:val="24"/>
              </w:rPr>
              <w:t xml:space="preserve"> </w:t>
            </w:r>
            <w:r w:rsidRPr="00740C06">
              <w:rPr>
                <w:rFonts w:ascii="Century Gothic" w:hAnsi="Century Gothic"/>
                <w:sz w:val="24"/>
                <w:szCs w:val="24"/>
              </w:rPr>
              <w:t>por</w:t>
            </w:r>
            <w:r w:rsidRPr="00740C06">
              <w:rPr>
                <w:rFonts w:ascii="Century Gothic" w:hAnsi="Century Gothic"/>
                <w:spacing w:val="2"/>
                <w:sz w:val="24"/>
                <w:szCs w:val="24"/>
              </w:rPr>
              <w:t xml:space="preserve"> </w:t>
            </w:r>
            <w:r w:rsidRPr="00740C06">
              <w:rPr>
                <w:rFonts w:ascii="Century Gothic" w:hAnsi="Century Gothic"/>
                <w:spacing w:val="-1"/>
                <w:sz w:val="24"/>
                <w:szCs w:val="24"/>
              </w:rPr>
              <w:t>cuenta</w:t>
            </w:r>
            <w:r w:rsidRPr="00740C06">
              <w:rPr>
                <w:rFonts w:ascii="Century Gothic" w:hAnsi="Century Gothic"/>
                <w:spacing w:val="1"/>
                <w:sz w:val="24"/>
                <w:szCs w:val="24"/>
              </w:rPr>
              <w:t xml:space="preserve"> </w:t>
            </w:r>
            <w:r w:rsidRPr="00740C06">
              <w:rPr>
                <w:rFonts w:ascii="Century Gothic" w:hAnsi="Century Gothic"/>
                <w:sz w:val="24"/>
                <w:szCs w:val="24"/>
              </w:rPr>
              <w:t>del</w:t>
            </w:r>
            <w:r w:rsidRPr="00740C06">
              <w:rPr>
                <w:rFonts w:ascii="Century Gothic" w:hAnsi="Century Gothic"/>
                <w:spacing w:val="7"/>
                <w:sz w:val="24"/>
                <w:szCs w:val="24"/>
              </w:rPr>
              <w:t xml:space="preserve"> </w:t>
            </w:r>
            <w:r w:rsidRPr="00740C06">
              <w:rPr>
                <w:rFonts w:ascii="Century Gothic" w:hAnsi="Century Gothic"/>
                <w:spacing w:val="-1"/>
                <w:sz w:val="24"/>
                <w:szCs w:val="24"/>
              </w:rPr>
              <w:t>interesado,</w:t>
            </w:r>
            <w:r w:rsidRPr="00740C06">
              <w:rPr>
                <w:rFonts w:ascii="Century Gothic" w:hAnsi="Century Gothic"/>
                <w:spacing w:val="1"/>
                <w:sz w:val="24"/>
                <w:szCs w:val="24"/>
              </w:rPr>
              <w:t xml:space="preserve"> </w:t>
            </w:r>
            <w:r w:rsidRPr="00740C06">
              <w:rPr>
                <w:rFonts w:ascii="Century Gothic" w:hAnsi="Century Gothic"/>
                <w:spacing w:val="-1"/>
                <w:sz w:val="24"/>
                <w:szCs w:val="24"/>
              </w:rPr>
              <w:t>quien</w:t>
            </w:r>
            <w:r w:rsidRPr="00740C06">
              <w:rPr>
                <w:rFonts w:ascii="Century Gothic" w:hAnsi="Century Gothic"/>
                <w:spacing w:val="2"/>
                <w:sz w:val="24"/>
                <w:szCs w:val="24"/>
              </w:rPr>
              <w:t xml:space="preserve"> </w:t>
            </w:r>
            <w:r w:rsidRPr="00740C06">
              <w:rPr>
                <w:rFonts w:ascii="Century Gothic" w:hAnsi="Century Gothic"/>
                <w:sz w:val="24"/>
                <w:szCs w:val="24"/>
              </w:rPr>
              <w:t>deberá</w:t>
            </w:r>
            <w:r w:rsidRPr="00740C06">
              <w:rPr>
                <w:rFonts w:ascii="Century Gothic" w:hAnsi="Century Gothic"/>
                <w:spacing w:val="33"/>
                <w:sz w:val="24"/>
                <w:szCs w:val="24"/>
              </w:rPr>
              <w:t xml:space="preserve"> </w:t>
            </w:r>
            <w:r w:rsidRPr="00740C06">
              <w:rPr>
                <w:rFonts w:ascii="Century Gothic" w:hAnsi="Century Gothic"/>
                <w:spacing w:val="-1"/>
                <w:sz w:val="24"/>
                <w:szCs w:val="24"/>
              </w:rPr>
              <w:t>garantizar</w:t>
            </w:r>
            <w:r w:rsidRPr="00740C06">
              <w:rPr>
                <w:rFonts w:ascii="Century Gothic" w:hAnsi="Century Gothic"/>
                <w:spacing w:val="3"/>
                <w:sz w:val="24"/>
                <w:szCs w:val="24"/>
              </w:rPr>
              <w:t xml:space="preserve"> </w:t>
            </w:r>
            <w:r w:rsidRPr="00740C06">
              <w:rPr>
                <w:rFonts w:ascii="Century Gothic" w:hAnsi="Century Gothic"/>
                <w:sz w:val="24"/>
                <w:szCs w:val="24"/>
              </w:rPr>
              <w:t>o</w:t>
            </w:r>
            <w:r w:rsidRPr="00740C06">
              <w:rPr>
                <w:rFonts w:ascii="Century Gothic" w:hAnsi="Century Gothic"/>
                <w:spacing w:val="6"/>
                <w:sz w:val="24"/>
                <w:szCs w:val="24"/>
              </w:rPr>
              <w:t xml:space="preserve"> </w:t>
            </w:r>
            <w:r w:rsidRPr="00740C06">
              <w:rPr>
                <w:rFonts w:ascii="Century Gothic" w:hAnsi="Century Gothic"/>
                <w:spacing w:val="-1"/>
                <w:sz w:val="24"/>
                <w:szCs w:val="24"/>
              </w:rPr>
              <w:t>pagar</w:t>
            </w:r>
            <w:r w:rsidRPr="00740C06">
              <w:rPr>
                <w:rFonts w:ascii="Century Gothic" w:hAnsi="Century Gothic"/>
                <w:spacing w:val="3"/>
                <w:sz w:val="24"/>
                <w:szCs w:val="24"/>
              </w:rPr>
              <w:t xml:space="preserve"> </w:t>
            </w:r>
            <w:r w:rsidRPr="00740C06">
              <w:rPr>
                <w:rFonts w:ascii="Century Gothic" w:hAnsi="Century Gothic"/>
                <w:spacing w:val="1"/>
                <w:sz w:val="24"/>
                <w:szCs w:val="24"/>
              </w:rPr>
              <w:t>su</w:t>
            </w:r>
            <w:r w:rsidRPr="00740C06">
              <w:rPr>
                <w:rFonts w:ascii="Century Gothic" w:hAnsi="Century Gothic"/>
                <w:spacing w:val="5"/>
                <w:sz w:val="24"/>
                <w:szCs w:val="24"/>
              </w:rPr>
              <w:t xml:space="preserve"> </w:t>
            </w:r>
            <w:r w:rsidRPr="00740C06">
              <w:rPr>
                <w:rFonts w:ascii="Century Gothic" w:hAnsi="Century Gothic"/>
                <w:spacing w:val="-1"/>
                <w:sz w:val="24"/>
                <w:szCs w:val="24"/>
              </w:rPr>
              <w:t>costo</w:t>
            </w:r>
            <w:r w:rsidRPr="00740C06">
              <w:rPr>
                <w:rFonts w:ascii="Century Gothic" w:hAnsi="Century Gothic"/>
                <w:spacing w:val="3"/>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z w:val="24"/>
                <w:szCs w:val="24"/>
              </w:rPr>
              <w:t>el</w:t>
            </w:r>
            <w:r w:rsidRPr="00740C06">
              <w:rPr>
                <w:rFonts w:ascii="Century Gothic" w:hAnsi="Century Gothic"/>
                <w:spacing w:val="7"/>
                <w:sz w:val="24"/>
                <w:szCs w:val="24"/>
              </w:rPr>
              <w:t xml:space="preserve"> </w:t>
            </w:r>
            <w:r w:rsidRPr="00740C06">
              <w:rPr>
                <w:rFonts w:ascii="Century Gothic" w:hAnsi="Century Gothic"/>
                <w:spacing w:val="-1"/>
                <w:sz w:val="24"/>
                <w:szCs w:val="24"/>
              </w:rPr>
              <w:t>momento</w:t>
            </w:r>
            <w:r w:rsidRPr="00740C06">
              <w:rPr>
                <w:rFonts w:ascii="Century Gothic" w:hAnsi="Century Gothic"/>
                <w:spacing w:val="6"/>
                <w:sz w:val="24"/>
                <w:szCs w:val="24"/>
              </w:rPr>
              <w:t xml:space="preserve"> </w:t>
            </w:r>
            <w:r w:rsidRPr="00740C06">
              <w:rPr>
                <w:rFonts w:ascii="Century Gothic" w:hAnsi="Century Gothic"/>
                <w:sz w:val="24"/>
                <w:szCs w:val="24"/>
              </w:rPr>
              <w:t>de</w:t>
            </w:r>
            <w:r w:rsidRPr="00740C06">
              <w:rPr>
                <w:rFonts w:ascii="Century Gothic" w:hAnsi="Century Gothic"/>
                <w:spacing w:val="1"/>
                <w:sz w:val="24"/>
                <w:szCs w:val="24"/>
              </w:rPr>
              <w:t xml:space="preserve"> </w:t>
            </w:r>
            <w:r w:rsidRPr="00740C06">
              <w:rPr>
                <w:rFonts w:ascii="Century Gothic" w:hAnsi="Century Gothic"/>
                <w:spacing w:val="2"/>
                <w:sz w:val="24"/>
                <w:szCs w:val="24"/>
              </w:rPr>
              <w:t>la</w:t>
            </w:r>
            <w:r w:rsidRPr="00740C06">
              <w:rPr>
                <w:rFonts w:ascii="Century Gothic" w:hAnsi="Century Gothic"/>
                <w:spacing w:val="4"/>
                <w:sz w:val="24"/>
                <w:szCs w:val="24"/>
              </w:rPr>
              <w:t xml:space="preserve"> </w:t>
            </w:r>
            <w:r w:rsidRPr="00740C06">
              <w:rPr>
                <w:rFonts w:ascii="Century Gothic" w:hAnsi="Century Gothic"/>
                <w:spacing w:val="-1"/>
                <w:sz w:val="24"/>
                <w:szCs w:val="24"/>
              </w:rPr>
              <w:t>expedición</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3"/>
                <w:w w:val="99"/>
                <w:sz w:val="24"/>
                <w:szCs w:val="24"/>
              </w:rPr>
              <w:t xml:space="preserve"> </w:t>
            </w:r>
            <w:r w:rsidRPr="00740C06">
              <w:rPr>
                <w:rFonts w:ascii="Century Gothic" w:hAnsi="Century Gothic"/>
                <w:spacing w:val="1"/>
                <w:sz w:val="24"/>
                <w:szCs w:val="24"/>
              </w:rPr>
              <w:t>la</w:t>
            </w:r>
            <w:r w:rsidRPr="00740C06">
              <w:rPr>
                <w:rFonts w:ascii="Century Gothic" w:hAnsi="Century Gothic"/>
                <w:spacing w:val="-14"/>
                <w:sz w:val="24"/>
                <w:szCs w:val="24"/>
              </w:rPr>
              <w:t xml:space="preserve"> </w:t>
            </w:r>
            <w:r w:rsidRPr="00740C06">
              <w:rPr>
                <w:rFonts w:ascii="Century Gothic" w:hAnsi="Century Gothic"/>
                <w:spacing w:val="-1"/>
                <w:sz w:val="24"/>
                <w:szCs w:val="24"/>
              </w:rPr>
              <w:t>autorización.</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$14.00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2.13.1.-</w:t>
            </w:r>
            <w:r w:rsidRPr="00740C06">
              <w:rPr>
                <w:rFonts w:ascii="Century Gothic" w:hAnsi="Century Gothic"/>
                <w:spacing w:val="-4"/>
                <w:sz w:val="24"/>
                <w:szCs w:val="24"/>
              </w:rPr>
              <w:t xml:space="preserve"> </w:t>
            </w:r>
            <w:r w:rsidRPr="00740C06">
              <w:rPr>
                <w:rFonts w:ascii="Century Gothic" w:hAnsi="Century Gothic"/>
                <w:spacing w:val="-1"/>
                <w:sz w:val="24"/>
                <w:szCs w:val="24"/>
              </w:rPr>
              <w:t>Rompimiento</w:t>
            </w:r>
            <w:r w:rsidRPr="00740C06">
              <w:rPr>
                <w:rFonts w:ascii="Century Gothic" w:hAnsi="Century Gothic"/>
                <w:spacing w:val="-2"/>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asfalto</w:t>
            </w:r>
            <w:r w:rsidRPr="00740C06">
              <w:rPr>
                <w:rFonts w:ascii="Century Gothic" w:hAnsi="Century Gothic"/>
                <w:spacing w:val="-4"/>
                <w:sz w:val="24"/>
                <w:szCs w:val="24"/>
              </w:rPr>
              <w:t xml:space="preserve"> </w:t>
            </w:r>
            <w:r w:rsidRPr="00740C06">
              <w:rPr>
                <w:rFonts w:ascii="Century Gothic" w:hAnsi="Century Gothic"/>
                <w:sz w:val="24"/>
                <w:szCs w:val="24"/>
              </w:rPr>
              <w:t>en</w:t>
            </w:r>
            <w:r w:rsidRPr="00740C06">
              <w:rPr>
                <w:rFonts w:ascii="Century Gothic" w:hAnsi="Century Gothic"/>
                <w:spacing w:val="-3"/>
                <w:sz w:val="24"/>
                <w:szCs w:val="24"/>
              </w:rPr>
              <w:t xml:space="preserve"> </w:t>
            </w:r>
            <w:r w:rsidRPr="00740C06">
              <w:rPr>
                <w:rFonts w:ascii="Century Gothic" w:hAnsi="Century Gothic"/>
                <w:spacing w:val="2"/>
                <w:sz w:val="24"/>
                <w:szCs w:val="24"/>
              </w:rPr>
              <w:t>la</w:t>
            </w:r>
            <w:r w:rsidRPr="00740C06">
              <w:rPr>
                <w:rFonts w:ascii="Century Gothic" w:hAnsi="Century Gothic"/>
                <w:spacing w:val="-4"/>
                <w:sz w:val="24"/>
                <w:szCs w:val="24"/>
              </w:rPr>
              <w:t xml:space="preserve"> </w:t>
            </w:r>
            <w:r w:rsidRPr="00740C06">
              <w:rPr>
                <w:rFonts w:ascii="Century Gothic" w:hAnsi="Century Gothic"/>
                <w:spacing w:val="-1"/>
                <w:sz w:val="24"/>
                <w:szCs w:val="24"/>
              </w:rPr>
              <w:t>vía</w:t>
            </w:r>
            <w:r w:rsidRPr="00740C06">
              <w:rPr>
                <w:rFonts w:ascii="Century Gothic" w:hAnsi="Century Gothic"/>
                <w:spacing w:val="-6"/>
                <w:sz w:val="24"/>
                <w:szCs w:val="24"/>
              </w:rPr>
              <w:t xml:space="preserve"> </w:t>
            </w:r>
            <w:r w:rsidRPr="00740C06">
              <w:rPr>
                <w:rFonts w:ascii="Century Gothic" w:hAnsi="Century Gothic"/>
                <w:spacing w:val="-1"/>
                <w:sz w:val="24"/>
                <w:szCs w:val="24"/>
              </w:rPr>
              <w:t>pública</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$310.00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2.13.2.-</w:t>
            </w:r>
            <w:r w:rsidRPr="00740C06">
              <w:rPr>
                <w:rFonts w:ascii="Century Gothic" w:hAnsi="Century Gothic"/>
                <w:spacing w:val="-5"/>
                <w:sz w:val="24"/>
                <w:szCs w:val="24"/>
              </w:rPr>
              <w:t xml:space="preserve"> </w:t>
            </w:r>
            <w:r w:rsidRPr="00740C06">
              <w:rPr>
                <w:rFonts w:ascii="Century Gothic" w:hAnsi="Century Gothic"/>
                <w:spacing w:val="-1"/>
                <w:sz w:val="24"/>
                <w:szCs w:val="24"/>
              </w:rPr>
              <w:t>Rompimiento</w:t>
            </w:r>
            <w:r w:rsidRPr="00740C06">
              <w:rPr>
                <w:rFonts w:ascii="Century Gothic" w:hAnsi="Century Gothic"/>
                <w:spacing w:val="-3"/>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concreto</w:t>
            </w:r>
            <w:r w:rsidRPr="00740C06">
              <w:rPr>
                <w:rFonts w:ascii="Century Gothic" w:hAnsi="Century Gothic"/>
                <w:spacing w:val="-5"/>
                <w:sz w:val="24"/>
                <w:szCs w:val="24"/>
              </w:rPr>
              <w:t xml:space="preserve"> </w:t>
            </w:r>
            <w:r w:rsidRPr="00740C06">
              <w:rPr>
                <w:rFonts w:ascii="Century Gothic" w:hAnsi="Century Gothic"/>
                <w:sz w:val="24"/>
                <w:szCs w:val="24"/>
              </w:rPr>
              <w:t>en</w:t>
            </w:r>
            <w:r w:rsidRPr="00740C06">
              <w:rPr>
                <w:rFonts w:ascii="Century Gothic" w:hAnsi="Century Gothic"/>
                <w:spacing w:val="-5"/>
                <w:sz w:val="24"/>
                <w:szCs w:val="24"/>
              </w:rPr>
              <w:t xml:space="preserve"> </w:t>
            </w:r>
            <w:r w:rsidRPr="00740C06">
              <w:rPr>
                <w:rFonts w:ascii="Century Gothic" w:hAnsi="Century Gothic"/>
                <w:spacing w:val="2"/>
                <w:sz w:val="24"/>
                <w:szCs w:val="24"/>
              </w:rPr>
              <w:t>la</w:t>
            </w:r>
            <w:r w:rsidRPr="00740C06">
              <w:rPr>
                <w:rFonts w:ascii="Century Gothic" w:hAnsi="Century Gothic"/>
                <w:spacing w:val="-5"/>
                <w:sz w:val="24"/>
                <w:szCs w:val="24"/>
              </w:rPr>
              <w:t xml:space="preserve"> </w:t>
            </w:r>
            <w:r w:rsidRPr="00740C06">
              <w:rPr>
                <w:rFonts w:ascii="Century Gothic" w:hAnsi="Century Gothic"/>
                <w:spacing w:val="-2"/>
                <w:sz w:val="24"/>
                <w:szCs w:val="24"/>
              </w:rPr>
              <w:t>vía</w:t>
            </w:r>
            <w:r w:rsidRPr="00740C06">
              <w:rPr>
                <w:rFonts w:ascii="Century Gothic" w:hAnsi="Century Gothic"/>
                <w:spacing w:val="-5"/>
                <w:sz w:val="24"/>
                <w:szCs w:val="24"/>
              </w:rPr>
              <w:t xml:space="preserve"> </w:t>
            </w:r>
            <w:r w:rsidRPr="00740C06">
              <w:rPr>
                <w:rFonts w:ascii="Century Gothic" w:hAnsi="Century Gothic"/>
                <w:spacing w:val="-1"/>
                <w:sz w:val="24"/>
                <w:szCs w:val="24"/>
              </w:rPr>
              <w:t>pública</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$440.00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2.14.-</w:t>
            </w:r>
            <w:r w:rsidRPr="00740C06">
              <w:rPr>
                <w:rFonts w:ascii="Century Gothic" w:hAnsi="Century Gothic"/>
                <w:spacing w:val="-5"/>
                <w:sz w:val="24"/>
                <w:szCs w:val="24"/>
              </w:rPr>
              <w:t xml:space="preserve"> </w:t>
            </w:r>
            <w:r w:rsidRPr="00740C06">
              <w:rPr>
                <w:rFonts w:ascii="Century Gothic" w:hAnsi="Century Gothic"/>
                <w:spacing w:val="-1"/>
                <w:sz w:val="24"/>
                <w:szCs w:val="24"/>
              </w:rPr>
              <w:t>Subdivisión,</w:t>
            </w:r>
            <w:r w:rsidRPr="00740C06">
              <w:rPr>
                <w:rFonts w:ascii="Century Gothic" w:hAnsi="Century Gothic"/>
                <w:spacing w:val="-5"/>
                <w:sz w:val="24"/>
                <w:szCs w:val="24"/>
              </w:rPr>
              <w:t xml:space="preserve"> </w:t>
            </w:r>
            <w:r w:rsidRPr="00740C06">
              <w:rPr>
                <w:rFonts w:ascii="Century Gothic" w:hAnsi="Century Gothic"/>
                <w:spacing w:val="-1"/>
                <w:sz w:val="24"/>
                <w:szCs w:val="24"/>
              </w:rPr>
              <w:t>fusión</w:t>
            </w:r>
            <w:r w:rsidRPr="00740C06">
              <w:rPr>
                <w:rFonts w:ascii="Century Gothic" w:hAnsi="Century Gothic"/>
                <w:spacing w:val="-4"/>
                <w:sz w:val="24"/>
                <w:szCs w:val="24"/>
              </w:rPr>
              <w:t xml:space="preserve"> </w:t>
            </w:r>
            <w:r w:rsidRPr="00740C06">
              <w:rPr>
                <w:rFonts w:ascii="Century Gothic" w:hAnsi="Century Gothic"/>
                <w:sz w:val="24"/>
                <w:szCs w:val="24"/>
              </w:rPr>
              <w:t>y</w:t>
            </w:r>
            <w:r w:rsidRPr="00740C06">
              <w:rPr>
                <w:rFonts w:ascii="Century Gothic" w:hAnsi="Century Gothic"/>
                <w:spacing w:val="-5"/>
                <w:sz w:val="24"/>
                <w:szCs w:val="24"/>
              </w:rPr>
              <w:t xml:space="preserve"> </w:t>
            </w:r>
            <w:r w:rsidRPr="00740C06">
              <w:rPr>
                <w:rFonts w:ascii="Century Gothic" w:hAnsi="Century Gothic"/>
                <w:spacing w:val="-1"/>
                <w:sz w:val="24"/>
                <w:szCs w:val="24"/>
              </w:rPr>
              <w:t>relotificación</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6"/>
                <w:sz w:val="24"/>
                <w:szCs w:val="24"/>
              </w:rPr>
              <w:t xml:space="preserve"> </w:t>
            </w:r>
            <w:r w:rsidRPr="00740C06">
              <w:rPr>
                <w:rFonts w:ascii="Century Gothic" w:hAnsi="Century Gothic"/>
                <w:spacing w:val="-1"/>
                <w:sz w:val="24"/>
                <w:szCs w:val="24"/>
              </w:rPr>
              <w:t>lotes</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2.14.1.-</w:t>
            </w:r>
            <w:r w:rsidRPr="00740C06">
              <w:rPr>
                <w:rFonts w:ascii="Century Gothic" w:hAnsi="Century Gothic"/>
                <w:spacing w:val="-7"/>
                <w:sz w:val="24"/>
                <w:szCs w:val="24"/>
              </w:rPr>
              <w:t xml:space="preserve"> </w:t>
            </w:r>
            <w:r w:rsidRPr="00740C06">
              <w:rPr>
                <w:rFonts w:ascii="Century Gothic" w:hAnsi="Century Gothic"/>
                <w:spacing w:val="-1"/>
                <w:sz w:val="24"/>
                <w:szCs w:val="24"/>
              </w:rPr>
              <w:t>Urbano</w:t>
            </w:r>
            <w:r w:rsidRPr="00740C06">
              <w:rPr>
                <w:rFonts w:ascii="Century Gothic" w:hAnsi="Century Gothic"/>
                <w:spacing w:val="-7"/>
                <w:sz w:val="24"/>
                <w:szCs w:val="24"/>
              </w:rPr>
              <w:t xml:space="preserve"> </w:t>
            </w:r>
            <w:r w:rsidRPr="00740C06">
              <w:rPr>
                <w:rFonts w:ascii="Century Gothic" w:hAnsi="Century Gothic"/>
                <w:spacing w:val="-1"/>
                <w:sz w:val="24"/>
                <w:szCs w:val="24"/>
              </w:rPr>
              <w:t>por</w:t>
            </w:r>
            <w:r w:rsidRPr="00740C06">
              <w:rPr>
                <w:rFonts w:ascii="Century Gothic" w:hAnsi="Century Gothic"/>
                <w:spacing w:val="-6"/>
                <w:sz w:val="24"/>
                <w:szCs w:val="24"/>
              </w:rPr>
              <w:t xml:space="preserve"> </w:t>
            </w:r>
            <w:r w:rsidRPr="00740C06">
              <w:rPr>
                <w:rFonts w:ascii="Century Gothic" w:hAnsi="Century Gothic"/>
                <w:spacing w:val="-1"/>
                <w:sz w:val="24"/>
                <w:szCs w:val="24"/>
              </w:rPr>
              <w:t>metro</w:t>
            </w:r>
            <w:r w:rsidRPr="00740C06">
              <w:rPr>
                <w:rFonts w:ascii="Century Gothic" w:hAnsi="Century Gothic"/>
                <w:spacing w:val="-7"/>
                <w:sz w:val="24"/>
                <w:szCs w:val="24"/>
              </w:rPr>
              <w:t xml:space="preserve"> </w:t>
            </w:r>
            <w:r w:rsidRPr="00740C06">
              <w:rPr>
                <w:rFonts w:ascii="Century Gothic" w:hAnsi="Century Gothic"/>
                <w:spacing w:val="-1"/>
                <w:sz w:val="24"/>
                <w:szCs w:val="24"/>
              </w:rPr>
              <w:t>cuadrado</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$2.50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2.14.2.-</w:t>
            </w:r>
            <w:r w:rsidRPr="00740C06">
              <w:rPr>
                <w:rFonts w:ascii="Century Gothic" w:hAnsi="Century Gothic"/>
                <w:spacing w:val="-6"/>
                <w:sz w:val="24"/>
                <w:szCs w:val="24"/>
              </w:rPr>
              <w:t xml:space="preserve"> </w:t>
            </w:r>
            <w:r w:rsidRPr="00740C06">
              <w:rPr>
                <w:rFonts w:ascii="Century Gothic" w:hAnsi="Century Gothic"/>
                <w:spacing w:val="-1"/>
                <w:sz w:val="24"/>
                <w:szCs w:val="24"/>
              </w:rPr>
              <w:t>Rústico</w:t>
            </w:r>
            <w:r w:rsidRPr="00740C06">
              <w:rPr>
                <w:rFonts w:ascii="Century Gothic" w:hAnsi="Century Gothic"/>
                <w:spacing w:val="-5"/>
                <w:sz w:val="24"/>
                <w:szCs w:val="24"/>
              </w:rPr>
              <w:t xml:space="preserve"> </w:t>
            </w:r>
            <w:r w:rsidRPr="00740C06">
              <w:rPr>
                <w:rFonts w:ascii="Century Gothic" w:hAnsi="Century Gothic"/>
                <w:sz w:val="24"/>
                <w:szCs w:val="24"/>
              </w:rPr>
              <w:t>por</w:t>
            </w:r>
            <w:r w:rsidRPr="00740C06">
              <w:rPr>
                <w:rFonts w:ascii="Century Gothic" w:hAnsi="Century Gothic"/>
                <w:spacing w:val="-6"/>
                <w:sz w:val="24"/>
                <w:szCs w:val="24"/>
              </w:rPr>
              <w:t xml:space="preserve"> </w:t>
            </w:r>
            <w:r w:rsidRPr="00740C06">
              <w:rPr>
                <w:rFonts w:ascii="Century Gothic" w:hAnsi="Century Gothic"/>
                <w:spacing w:val="-1"/>
                <w:sz w:val="24"/>
                <w:szCs w:val="24"/>
              </w:rPr>
              <w:t>hectárea</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$383.00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w w:val="95"/>
                <w:sz w:val="24"/>
                <w:szCs w:val="24"/>
              </w:rPr>
              <w:t>2.15.-</w:t>
            </w:r>
            <w:r w:rsidRPr="00740C06">
              <w:rPr>
                <w:rFonts w:ascii="Century Gothic" w:hAnsi="Century Gothic"/>
                <w:spacing w:val="-1"/>
                <w:w w:val="95"/>
                <w:sz w:val="24"/>
                <w:szCs w:val="24"/>
              </w:rPr>
              <w:tab/>
              <w:t xml:space="preserve">Por </w:t>
            </w:r>
            <w:r w:rsidRPr="00740C06">
              <w:rPr>
                <w:rFonts w:ascii="Century Gothic" w:hAnsi="Century Gothic"/>
                <w:spacing w:val="2"/>
                <w:sz w:val="24"/>
                <w:szCs w:val="24"/>
              </w:rPr>
              <w:t>la</w:t>
            </w:r>
            <w:r w:rsidRPr="00740C06">
              <w:rPr>
                <w:rFonts w:ascii="Century Gothic" w:hAnsi="Century Gothic"/>
                <w:spacing w:val="2"/>
                <w:sz w:val="24"/>
                <w:szCs w:val="24"/>
              </w:rPr>
              <w:tab/>
            </w:r>
            <w:r w:rsidRPr="00740C06">
              <w:rPr>
                <w:rFonts w:ascii="Century Gothic" w:hAnsi="Century Gothic"/>
                <w:spacing w:val="-1"/>
                <w:w w:val="95"/>
                <w:sz w:val="24"/>
                <w:szCs w:val="24"/>
              </w:rPr>
              <w:t xml:space="preserve">expedición </w:t>
            </w:r>
            <w:r w:rsidRPr="00740C06">
              <w:rPr>
                <w:rFonts w:ascii="Century Gothic" w:hAnsi="Century Gothic"/>
                <w:w w:val="95"/>
                <w:sz w:val="24"/>
                <w:szCs w:val="24"/>
              </w:rPr>
              <w:t xml:space="preserve">de </w:t>
            </w:r>
            <w:r w:rsidRPr="00740C06">
              <w:rPr>
                <w:rFonts w:ascii="Century Gothic" w:hAnsi="Century Gothic"/>
                <w:spacing w:val="-1"/>
                <w:w w:val="95"/>
                <w:sz w:val="24"/>
                <w:szCs w:val="24"/>
              </w:rPr>
              <w:t xml:space="preserve">certificados </w:t>
            </w:r>
            <w:r w:rsidRPr="00740C06">
              <w:rPr>
                <w:rFonts w:ascii="Century Gothic" w:hAnsi="Century Gothic"/>
                <w:w w:val="95"/>
                <w:sz w:val="24"/>
                <w:szCs w:val="24"/>
              </w:rPr>
              <w:t xml:space="preserve">de </w:t>
            </w:r>
            <w:r w:rsidRPr="00740C06">
              <w:rPr>
                <w:rFonts w:ascii="Century Gothic" w:hAnsi="Century Gothic"/>
                <w:spacing w:val="-1"/>
                <w:w w:val="95"/>
                <w:sz w:val="24"/>
                <w:szCs w:val="24"/>
              </w:rPr>
              <w:t xml:space="preserve">pruebas </w:t>
            </w:r>
            <w:r w:rsidRPr="00740C06">
              <w:rPr>
                <w:rFonts w:ascii="Century Gothic" w:hAnsi="Century Gothic"/>
                <w:sz w:val="24"/>
                <w:szCs w:val="24"/>
              </w:rPr>
              <w:t>de</w:t>
            </w:r>
            <w:r w:rsidRPr="00740C06">
              <w:rPr>
                <w:rFonts w:ascii="Century Gothic" w:hAnsi="Century Gothic"/>
                <w:spacing w:val="35"/>
                <w:w w:val="99"/>
                <w:sz w:val="24"/>
                <w:szCs w:val="24"/>
              </w:rPr>
              <w:t xml:space="preserve"> </w:t>
            </w:r>
            <w:r w:rsidRPr="00740C06">
              <w:rPr>
                <w:rFonts w:ascii="Century Gothic" w:hAnsi="Century Gothic"/>
                <w:spacing w:val="-1"/>
                <w:sz w:val="24"/>
                <w:szCs w:val="24"/>
              </w:rPr>
              <w:t>estabilidad</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$500.00</w:t>
            </w:r>
          </w:p>
        </w:tc>
      </w:tr>
      <w:tr w:rsidR="00585D8A" w:rsidRPr="00740C06" w:rsidTr="00A3449D">
        <w:tc>
          <w:tcPr>
            <w:tcW w:w="7230" w:type="dxa"/>
          </w:tcPr>
          <w:p w:rsidR="00585D8A" w:rsidRPr="00740C06" w:rsidRDefault="00585D8A" w:rsidP="00B11E5B">
            <w:pPr>
              <w:spacing w:line="336" w:lineRule="auto"/>
              <w:jc w:val="both"/>
              <w:rPr>
                <w:rFonts w:ascii="Century Gothic" w:hAnsi="Century Gothic"/>
                <w:spacing w:val="-1"/>
                <w:w w:val="95"/>
                <w:sz w:val="24"/>
                <w:szCs w:val="24"/>
              </w:rPr>
            </w:pPr>
            <w:r w:rsidRPr="00740C06">
              <w:rPr>
                <w:rFonts w:ascii="Century Gothic" w:hAnsi="Century Gothic"/>
                <w:spacing w:val="-1"/>
                <w:sz w:val="24"/>
                <w:szCs w:val="24"/>
              </w:rPr>
              <w:t>2.16.-</w:t>
            </w:r>
            <w:r w:rsidRPr="00740C06">
              <w:rPr>
                <w:rFonts w:ascii="Century Gothic" w:hAnsi="Century Gothic"/>
                <w:spacing w:val="23"/>
                <w:sz w:val="24"/>
                <w:szCs w:val="24"/>
              </w:rPr>
              <w:t xml:space="preserve"> </w:t>
            </w:r>
            <w:r w:rsidRPr="00740C06">
              <w:rPr>
                <w:rFonts w:ascii="Century Gothic" w:hAnsi="Century Gothic"/>
                <w:spacing w:val="-1"/>
                <w:sz w:val="24"/>
                <w:szCs w:val="24"/>
              </w:rPr>
              <w:t>Permisos</w:t>
            </w:r>
            <w:r w:rsidRPr="00740C06">
              <w:rPr>
                <w:rFonts w:ascii="Century Gothic" w:hAnsi="Century Gothic"/>
                <w:spacing w:val="25"/>
                <w:sz w:val="24"/>
                <w:szCs w:val="24"/>
              </w:rPr>
              <w:t xml:space="preserve"> </w:t>
            </w:r>
            <w:r w:rsidRPr="00740C06">
              <w:rPr>
                <w:rFonts w:ascii="Century Gothic" w:hAnsi="Century Gothic"/>
                <w:spacing w:val="-1"/>
                <w:sz w:val="24"/>
                <w:szCs w:val="24"/>
              </w:rPr>
              <w:t>para</w:t>
            </w:r>
            <w:r w:rsidRPr="00740C06">
              <w:rPr>
                <w:rFonts w:ascii="Century Gothic" w:hAnsi="Century Gothic"/>
                <w:spacing w:val="24"/>
                <w:sz w:val="24"/>
                <w:szCs w:val="24"/>
              </w:rPr>
              <w:t xml:space="preserve"> </w:t>
            </w:r>
            <w:r w:rsidRPr="00740C06">
              <w:rPr>
                <w:rFonts w:ascii="Century Gothic" w:hAnsi="Century Gothic"/>
                <w:spacing w:val="-1"/>
                <w:sz w:val="24"/>
                <w:szCs w:val="24"/>
              </w:rPr>
              <w:t>cambio</w:t>
            </w:r>
            <w:r w:rsidRPr="00740C06">
              <w:rPr>
                <w:rFonts w:ascii="Century Gothic" w:hAnsi="Century Gothic"/>
                <w:spacing w:val="23"/>
                <w:sz w:val="24"/>
                <w:szCs w:val="24"/>
              </w:rPr>
              <w:t xml:space="preserve"> </w:t>
            </w:r>
            <w:r w:rsidRPr="00740C06">
              <w:rPr>
                <w:rFonts w:ascii="Century Gothic" w:hAnsi="Century Gothic"/>
                <w:sz w:val="24"/>
                <w:szCs w:val="24"/>
              </w:rPr>
              <w:t>de</w:t>
            </w:r>
            <w:r w:rsidRPr="00740C06">
              <w:rPr>
                <w:rFonts w:ascii="Century Gothic" w:hAnsi="Century Gothic"/>
                <w:spacing w:val="23"/>
                <w:sz w:val="24"/>
                <w:szCs w:val="24"/>
              </w:rPr>
              <w:t xml:space="preserve"> </w:t>
            </w:r>
            <w:r w:rsidRPr="00740C06">
              <w:rPr>
                <w:rFonts w:ascii="Century Gothic" w:hAnsi="Century Gothic"/>
                <w:sz w:val="24"/>
                <w:szCs w:val="24"/>
              </w:rPr>
              <w:t>uso</w:t>
            </w:r>
            <w:r w:rsidRPr="00740C06">
              <w:rPr>
                <w:rFonts w:ascii="Century Gothic" w:hAnsi="Century Gothic"/>
                <w:spacing w:val="21"/>
                <w:sz w:val="24"/>
                <w:szCs w:val="24"/>
              </w:rPr>
              <w:t xml:space="preserve"> </w:t>
            </w:r>
            <w:r w:rsidRPr="00740C06">
              <w:rPr>
                <w:rFonts w:ascii="Century Gothic" w:hAnsi="Century Gothic"/>
                <w:sz w:val="24"/>
                <w:szCs w:val="24"/>
              </w:rPr>
              <w:t>de</w:t>
            </w:r>
            <w:r w:rsidRPr="00740C06">
              <w:rPr>
                <w:rFonts w:ascii="Century Gothic" w:hAnsi="Century Gothic"/>
                <w:spacing w:val="24"/>
                <w:sz w:val="24"/>
                <w:szCs w:val="24"/>
              </w:rPr>
              <w:t xml:space="preserve"> </w:t>
            </w:r>
            <w:r w:rsidRPr="00740C06">
              <w:rPr>
                <w:rFonts w:ascii="Century Gothic" w:hAnsi="Century Gothic"/>
                <w:spacing w:val="-1"/>
                <w:sz w:val="24"/>
                <w:szCs w:val="24"/>
              </w:rPr>
              <w:t>suelo</w:t>
            </w:r>
            <w:r w:rsidRPr="00740C06">
              <w:rPr>
                <w:rFonts w:ascii="Century Gothic" w:hAnsi="Century Gothic"/>
                <w:spacing w:val="23"/>
                <w:sz w:val="24"/>
                <w:szCs w:val="24"/>
              </w:rPr>
              <w:t xml:space="preserve"> </w:t>
            </w:r>
            <w:r w:rsidRPr="00740C06">
              <w:rPr>
                <w:rFonts w:ascii="Century Gothic" w:hAnsi="Century Gothic"/>
                <w:spacing w:val="-1"/>
                <w:sz w:val="24"/>
                <w:szCs w:val="24"/>
              </w:rPr>
              <w:t>para</w:t>
            </w:r>
            <w:r w:rsidRPr="00740C06">
              <w:rPr>
                <w:rFonts w:ascii="Century Gothic" w:hAnsi="Century Gothic"/>
                <w:spacing w:val="23"/>
                <w:sz w:val="24"/>
                <w:szCs w:val="24"/>
              </w:rPr>
              <w:t xml:space="preserve"> </w:t>
            </w:r>
            <w:r w:rsidRPr="00740C06">
              <w:rPr>
                <w:rFonts w:ascii="Century Gothic" w:hAnsi="Century Gothic"/>
                <w:spacing w:val="-1"/>
                <w:sz w:val="24"/>
                <w:szCs w:val="24"/>
              </w:rPr>
              <w:t>plantas</w:t>
            </w:r>
            <w:r w:rsidRPr="00740C06">
              <w:rPr>
                <w:rFonts w:ascii="Century Gothic" w:hAnsi="Century Gothic"/>
                <w:spacing w:val="46"/>
                <w:sz w:val="24"/>
                <w:szCs w:val="24"/>
              </w:rPr>
              <w:t xml:space="preserve"> </w:t>
            </w:r>
            <w:r w:rsidRPr="00740C06">
              <w:rPr>
                <w:rFonts w:ascii="Century Gothic" w:hAnsi="Century Gothic"/>
                <w:spacing w:val="-1"/>
                <w:sz w:val="24"/>
                <w:szCs w:val="24"/>
              </w:rPr>
              <w:t>solares</w:t>
            </w:r>
            <w:r w:rsidRPr="00740C06">
              <w:rPr>
                <w:rFonts w:ascii="Century Gothic" w:hAnsi="Century Gothic"/>
                <w:spacing w:val="35"/>
                <w:sz w:val="24"/>
                <w:szCs w:val="24"/>
              </w:rPr>
              <w:t xml:space="preserve"> </w:t>
            </w:r>
            <w:r w:rsidRPr="00740C06">
              <w:rPr>
                <w:rFonts w:ascii="Century Gothic" w:hAnsi="Century Gothic"/>
                <w:spacing w:val="-1"/>
                <w:sz w:val="24"/>
                <w:szCs w:val="24"/>
              </w:rPr>
              <w:t>fotovoltaicas</w:t>
            </w:r>
            <w:r w:rsidRPr="00740C06">
              <w:rPr>
                <w:rFonts w:ascii="Century Gothic" w:hAnsi="Century Gothic"/>
                <w:spacing w:val="36"/>
                <w:sz w:val="24"/>
                <w:szCs w:val="24"/>
              </w:rPr>
              <w:t xml:space="preserve"> </w:t>
            </w:r>
            <w:r w:rsidRPr="00740C06">
              <w:rPr>
                <w:rFonts w:ascii="Century Gothic" w:hAnsi="Century Gothic"/>
                <w:spacing w:val="-1"/>
                <w:sz w:val="24"/>
                <w:szCs w:val="24"/>
              </w:rPr>
              <w:t>zona</w:t>
            </w:r>
            <w:r w:rsidRPr="00740C06">
              <w:rPr>
                <w:rFonts w:ascii="Century Gothic" w:hAnsi="Century Gothic"/>
                <w:spacing w:val="34"/>
                <w:sz w:val="24"/>
                <w:szCs w:val="24"/>
              </w:rPr>
              <w:t xml:space="preserve"> </w:t>
            </w:r>
            <w:r w:rsidRPr="00740C06">
              <w:rPr>
                <w:rFonts w:ascii="Century Gothic" w:hAnsi="Century Gothic"/>
                <w:sz w:val="24"/>
                <w:szCs w:val="24"/>
              </w:rPr>
              <w:t>urbana</w:t>
            </w:r>
            <w:r w:rsidRPr="00740C06">
              <w:rPr>
                <w:rFonts w:ascii="Century Gothic" w:hAnsi="Century Gothic"/>
                <w:spacing w:val="37"/>
                <w:sz w:val="24"/>
                <w:szCs w:val="24"/>
              </w:rPr>
              <w:t xml:space="preserve"> </w:t>
            </w:r>
            <w:r w:rsidRPr="00740C06">
              <w:rPr>
                <w:rFonts w:ascii="Century Gothic" w:hAnsi="Century Gothic"/>
                <w:sz w:val="24"/>
                <w:szCs w:val="24"/>
              </w:rPr>
              <w:t>y/o</w:t>
            </w:r>
            <w:r w:rsidRPr="00740C06">
              <w:rPr>
                <w:rFonts w:ascii="Century Gothic" w:hAnsi="Century Gothic"/>
                <w:spacing w:val="34"/>
                <w:sz w:val="24"/>
                <w:szCs w:val="24"/>
              </w:rPr>
              <w:t xml:space="preserve"> </w:t>
            </w:r>
            <w:r w:rsidRPr="00740C06">
              <w:rPr>
                <w:rFonts w:ascii="Century Gothic" w:hAnsi="Century Gothic"/>
                <w:spacing w:val="-1"/>
                <w:sz w:val="24"/>
                <w:szCs w:val="24"/>
              </w:rPr>
              <w:t>similar</w:t>
            </w:r>
            <w:r w:rsidRPr="00740C06">
              <w:rPr>
                <w:rFonts w:ascii="Century Gothic" w:hAnsi="Century Gothic"/>
                <w:spacing w:val="34"/>
                <w:sz w:val="24"/>
                <w:szCs w:val="24"/>
              </w:rPr>
              <w:t xml:space="preserve"> </w:t>
            </w:r>
            <w:r w:rsidRPr="00740C06">
              <w:rPr>
                <w:rFonts w:ascii="Century Gothic" w:hAnsi="Century Gothic"/>
                <w:spacing w:val="-1"/>
                <w:sz w:val="24"/>
                <w:szCs w:val="24"/>
              </w:rPr>
              <w:t>por</w:t>
            </w:r>
            <w:r w:rsidRPr="00740C06">
              <w:rPr>
                <w:rFonts w:ascii="Century Gothic" w:hAnsi="Century Gothic"/>
                <w:spacing w:val="35"/>
                <w:sz w:val="24"/>
                <w:szCs w:val="24"/>
              </w:rPr>
              <w:t xml:space="preserve"> </w:t>
            </w:r>
            <w:r w:rsidRPr="00740C06">
              <w:rPr>
                <w:rFonts w:ascii="Century Gothic" w:hAnsi="Century Gothic"/>
                <w:spacing w:val="-1"/>
                <w:sz w:val="24"/>
                <w:szCs w:val="24"/>
              </w:rPr>
              <w:t>metro</w:t>
            </w:r>
            <w:r w:rsidRPr="00740C06">
              <w:rPr>
                <w:rFonts w:ascii="Century Gothic" w:hAnsi="Century Gothic"/>
                <w:spacing w:val="39"/>
                <w:w w:val="99"/>
                <w:sz w:val="24"/>
                <w:szCs w:val="24"/>
              </w:rPr>
              <w:t xml:space="preserve"> </w:t>
            </w:r>
            <w:r w:rsidRPr="00740C06">
              <w:rPr>
                <w:rFonts w:ascii="Century Gothic" w:hAnsi="Century Gothic"/>
                <w:spacing w:val="-1"/>
                <w:sz w:val="24"/>
                <w:szCs w:val="24"/>
              </w:rPr>
              <w:t>cuadrado</w:t>
            </w:r>
          </w:p>
        </w:tc>
        <w:tc>
          <w:tcPr>
            <w:tcW w:w="1559" w:type="dxa"/>
            <w:vAlign w:val="center"/>
          </w:tcPr>
          <w:p w:rsidR="00585D8A" w:rsidRPr="00740C06" w:rsidRDefault="00585D8A" w:rsidP="00B11E5B">
            <w:pPr>
              <w:spacing w:line="336" w:lineRule="auto"/>
              <w:jc w:val="right"/>
              <w:rPr>
                <w:rFonts w:ascii="Century Gothic" w:hAnsi="Century Gothic"/>
                <w:spacing w:val="-1"/>
                <w:sz w:val="24"/>
                <w:szCs w:val="24"/>
              </w:rPr>
            </w:pPr>
            <w:r w:rsidRPr="00740C06">
              <w:rPr>
                <w:rFonts w:ascii="Century Gothic" w:hAnsi="Century Gothic"/>
                <w:spacing w:val="-1"/>
                <w:sz w:val="24"/>
                <w:szCs w:val="24"/>
              </w:rPr>
              <w:t>$5.00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w w:val="95"/>
                <w:sz w:val="24"/>
                <w:szCs w:val="24"/>
              </w:rPr>
            </w:pPr>
            <w:r w:rsidRPr="00740C06">
              <w:rPr>
                <w:rFonts w:ascii="Century Gothic" w:hAnsi="Century Gothic"/>
                <w:spacing w:val="-1"/>
                <w:sz w:val="24"/>
                <w:szCs w:val="24"/>
              </w:rPr>
              <w:t>2.17.-</w:t>
            </w:r>
            <w:r w:rsidRPr="00740C06">
              <w:rPr>
                <w:rFonts w:ascii="Century Gothic" w:hAnsi="Century Gothic"/>
                <w:spacing w:val="3"/>
                <w:sz w:val="24"/>
                <w:szCs w:val="24"/>
              </w:rPr>
              <w:t xml:space="preserve"> </w:t>
            </w:r>
            <w:r w:rsidRPr="00740C06">
              <w:rPr>
                <w:rFonts w:ascii="Century Gothic" w:hAnsi="Century Gothic"/>
                <w:sz w:val="24"/>
                <w:szCs w:val="24"/>
              </w:rPr>
              <w:t>Permiso</w:t>
            </w:r>
            <w:r w:rsidRPr="00740C06">
              <w:rPr>
                <w:rFonts w:ascii="Century Gothic" w:hAnsi="Century Gothic"/>
                <w:spacing w:val="3"/>
                <w:sz w:val="24"/>
                <w:szCs w:val="24"/>
              </w:rPr>
              <w:t xml:space="preserve"> </w:t>
            </w:r>
            <w:r w:rsidRPr="00740C06">
              <w:rPr>
                <w:rFonts w:ascii="Century Gothic" w:hAnsi="Century Gothic"/>
                <w:spacing w:val="-1"/>
                <w:sz w:val="24"/>
                <w:szCs w:val="24"/>
              </w:rPr>
              <w:t>para</w:t>
            </w:r>
            <w:r w:rsidRPr="00740C06">
              <w:rPr>
                <w:rFonts w:ascii="Century Gothic" w:hAnsi="Century Gothic"/>
                <w:spacing w:val="4"/>
                <w:sz w:val="24"/>
                <w:szCs w:val="24"/>
              </w:rPr>
              <w:t xml:space="preserve"> </w:t>
            </w:r>
            <w:r w:rsidRPr="00740C06">
              <w:rPr>
                <w:rFonts w:ascii="Century Gothic" w:hAnsi="Century Gothic"/>
                <w:sz w:val="24"/>
                <w:szCs w:val="24"/>
              </w:rPr>
              <w:t>cambio</w:t>
            </w:r>
            <w:r w:rsidRPr="00740C06">
              <w:rPr>
                <w:rFonts w:ascii="Century Gothic" w:hAnsi="Century Gothic"/>
                <w:spacing w:val="3"/>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z w:val="24"/>
                <w:szCs w:val="24"/>
              </w:rPr>
              <w:t>uso</w:t>
            </w:r>
            <w:r w:rsidRPr="00740C06">
              <w:rPr>
                <w:rFonts w:ascii="Century Gothic" w:hAnsi="Century Gothic"/>
                <w:spacing w:val="2"/>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z w:val="24"/>
                <w:szCs w:val="24"/>
              </w:rPr>
              <w:t>suelo</w:t>
            </w:r>
            <w:r w:rsidRPr="00740C06">
              <w:rPr>
                <w:rFonts w:ascii="Century Gothic" w:hAnsi="Century Gothic"/>
                <w:spacing w:val="3"/>
                <w:sz w:val="24"/>
                <w:szCs w:val="24"/>
              </w:rPr>
              <w:t xml:space="preserve"> </w:t>
            </w:r>
            <w:r w:rsidRPr="00740C06">
              <w:rPr>
                <w:rFonts w:ascii="Century Gothic" w:hAnsi="Century Gothic"/>
                <w:spacing w:val="-1"/>
                <w:sz w:val="24"/>
                <w:szCs w:val="24"/>
              </w:rPr>
              <w:t>para</w:t>
            </w:r>
            <w:r w:rsidRPr="00740C06">
              <w:rPr>
                <w:rFonts w:ascii="Century Gothic" w:hAnsi="Century Gothic"/>
                <w:spacing w:val="4"/>
                <w:sz w:val="24"/>
                <w:szCs w:val="24"/>
              </w:rPr>
              <w:t xml:space="preserve"> </w:t>
            </w:r>
            <w:r w:rsidRPr="00740C06">
              <w:rPr>
                <w:rFonts w:ascii="Century Gothic" w:hAnsi="Century Gothic"/>
                <w:spacing w:val="-1"/>
                <w:sz w:val="24"/>
                <w:szCs w:val="24"/>
              </w:rPr>
              <w:t>plantas</w:t>
            </w:r>
            <w:r w:rsidRPr="00740C06">
              <w:rPr>
                <w:rFonts w:ascii="Century Gothic" w:hAnsi="Century Gothic"/>
                <w:spacing w:val="5"/>
                <w:sz w:val="24"/>
                <w:szCs w:val="24"/>
              </w:rPr>
              <w:t xml:space="preserve"> </w:t>
            </w:r>
            <w:r w:rsidRPr="00740C06">
              <w:rPr>
                <w:rFonts w:ascii="Century Gothic" w:hAnsi="Century Gothic"/>
                <w:sz w:val="24"/>
                <w:szCs w:val="24"/>
              </w:rPr>
              <w:t>solares</w:t>
            </w:r>
            <w:r w:rsidRPr="00740C06">
              <w:rPr>
                <w:rFonts w:ascii="Century Gothic" w:hAnsi="Century Gothic"/>
                <w:spacing w:val="32"/>
                <w:sz w:val="24"/>
                <w:szCs w:val="24"/>
              </w:rPr>
              <w:t xml:space="preserve"> </w:t>
            </w:r>
            <w:r w:rsidRPr="00740C06">
              <w:rPr>
                <w:rFonts w:ascii="Century Gothic" w:hAnsi="Century Gothic"/>
                <w:spacing w:val="-1"/>
                <w:sz w:val="24"/>
                <w:szCs w:val="24"/>
              </w:rPr>
              <w:t>fotovoltaicas</w:t>
            </w:r>
            <w:r w:rsidRPr="00740C06">
              <w:rPr>
                <w:rFonts w:ascii="Century Gothic" w:hAnsi="Century Gothic"/>
                <w:spacing w:val="-4"/>
                <w:sz w:val="24"/>
                <w:szCs w:val="24"/>
              </w:rPr>
              <w:t xml:space="preserve"> </w:t>
            </w:r>
            <w:r w:rsidRPr="00740C06">
              <w:rPr>
                <w:rFonts w:ascii="Century Gothic" w:hAnsi="Century Gothic"/>
                <w:spacing w:val="-1"/>
                <w:sz w:val="24"/>
                <w:szCs w:val="24"/>
              </w:rPr>
              <w:t>zona</w:t>
            </w:r>
            <w:r w:rsidRPr="00740C06">
              <w:rPr>
                <w:rFonts w:ascii="Century Gothic" w:hAnsi="Century Gothic"/>
                <w:spacing w:val="-6"/>
                <w:sz w:val="24"/>
                <w:szCs w:val="24"/>
              </w:rPr>
              <w:t xml:space="preserve"> </w:t>
            </w:r>
            <w:r w:rsidRPr="00740C06">
              <w:rPr>
                <w:rFonts w:ascii="Century Gothic" w:hAnsi="Century Gothic"/>
                <w:spacing w:val="-1"/>
                <w:sz w:val="24"/>
                <w:szCs w:val="24"/>
              </w:rPr>
              <w:t>rural</w:t>
            </w:r>
            <w:r w:rsidRPr="00740C06">
              <w:rPr>
                <w:rFonts w:ascii="Century Gothic" w:hAnsi="Century Gothic"/>
                <w:sz w:val="24"/>
                <w:szCs w:val="24"/>
              </w:rPr>
              <w:t xml:space="preserve"> </w:t>
            </w:r>
            <w:r w:rsidRPr="00740C06">
              <w:rPr>
                <w:rFonts w:ascii="Century Gothic" w:hAnsi="Century Gothic"/>
                <w:spacing w:val="-1"/>
                <w:sz w:val="24"/>
                <w:szCs w:val="24"/>
              </w:rPr>
              <w:t>y/o</w:t>
            </w:r>
            <w:r w:rsidRPr="00740C06">
              <w:rPr>
                <w:rFonts w:ascii="Century Gothic" w:hAnsi="Century Gothic"/>
                <w:spacing w:val="-6"/>
                <w:sz w:val="24"/>
                <w:szCs w:val="24"/>
              </w:rPr>
              <w:t xml:space="preserve"> </w:t>
            </w:r>
            <w:r w:rsidRPr="00740C06">
              <w:rPr>
                <w:rFonts w:ascii="Century Gothic" w:hAnsi="Century Gothic"/>
                <w:spacing w:val="-1"/>
                <w:sz w:val="24"/>
                <w:szCs w:val="24"/>
              </w:rPr>
              <w:t>similar</w:t>
            </w:r>
            <w:r w:rsidRPr="00740C06">
              <w:rPr>
                <w:rFonts w:ascii="Century Gothic" w:hAnsi="Century Gothic"/>
                <w:spacing w:val="-7"/>
                <w:sz w:val="24"/>
                <w:szCs w:val="24"/>
              </w:rPr>
              <w:t xml:space="preserve"> </w:t>
            </w:r>
            <w:r w:rsidRPr="00740C06">
              <w:rPr>
                <w:rFonts w:ascii="Century Gothic" w:hAnsi="Century Gothic"/>
                <w:spacing w:val="-1"/>
                <w:sz w:val="24"/>
                <w:szCs w:val="24"/>
              </w:rPr>
              <w:t>por</w:t>
            </w:r>
            <w:r w:rsidRPr="00740C06">
              <w:rPr>
                <w:rFonts w:ascii="Century Gothic" w:hAnsi="Century Gothic"/>
                <w:spacing w:val="-5"/>
                <w:sz w:val="24"/>
                <w:szCs w:val="24"/>
              </w:rPr>
              <w:t xml:space="preserve"> </w:t>
            </w:r>
            <w:r w:rsidRPr="00740C06">
              <w:rPr>
                <w:rFonts w:ascii="Century Gothic" w:hAnsi="Century Gothic"/>
                <w:spacing w:val="-1"/>
                <w:sz w:val="24"/>
                <w:szCs w:val="24"/>
              </w:rPr>
              <w:t>metro</w:t>
            </w:r>
            <w:r w:rsidRPr="00740C06">
              <w:rPr>
                <w:rFonts w:ascii="Century Gothic" w:hAnsi="Century Gothic"/>
                <w:spacing w:val="-6"/>
                <w:sz w:val="24"/>
                <w:szCs w:val="24"/>
              </w:rPr>
              <w:t xml:space="preserve"> </w:t>
            </w:r>
            <w:r w:rsidRPr="00740C06">
              <w:rPr>
                <w:rFonts w:ascii="Century Gothic" w:hAnsi="Century Gothic"/>
                <w:spacing w:val="-1"/>
                <w:sz w:val="24"/>
                <w:szCs w:val="24"/>
              </w:rPr>
              <w:t>cuadrado</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$6.00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w w:val="95"/>
                <w:sz w:val="24"/>
                <w:szCs w:val="24"/>
              </w:rPr>
            </w:pPr>
            <w:r w:rsidRPr="00740C06">
              <w:rPr>
                <w:rFonts w:ascii="Century Gothic" w:hAnsi="Century Gothic"/>
                <w:spacing w:val="-1"/>
                <w:sz w:val="24"/>
                <w:szCs w:val="24"/>
              </w:rPr>
              <w:t>2.18.-</w:t>
            </w:r>
            <w:r w:rsidRPr="00740C06">
              <w:rPr>
                <w:rFonts w:ascii="Century Gothic" w:hAnsi="Century Gothic"/>
                <w:spacing w:val="10"/>
                <w:sz w:val="24"/>
                <w:szCs w:val="24"/>
              </w:rPr>
              <w:t xml:space="preserve"> </w:t>
            </w:r>
            <w:r w:rsidRPr="00740C06">
              <w:rPr>
                <w:rFonts w:ascii="Century Gothic" w:hAnsi="Century Gothic"/>
                <w:sz w:val="24"/>
                <w:szCs w:val="24"/>
              </w:rPr>
              <w:t>Inicio</w:t>
            </w:r>
            <w:r w:rsidRPr="00740C06">
              <w:rPr>
                <w:rFonts w:ascii="Century Gothic" w:hAnsi="Century Gothic"/>
                <w:spacing w:val="9"/>
                <w:sz w:val="24"/>
                <w:szCs w:val="24"/>
              </w:rPr>
              <w:t xml:space="preserve"> </w:t>
            </w:r>
            <w:r w:rsidRPr="00740C06">
              <w:rPr>
                <w:rFonts w:ascii="Century Gothic" w:hAnsi="Century Gothic"/>
                <w:sz w:val="24"/>
                <w:szCs w:val="24"/>
              </w:rPr>
              <w:t>de</w:t>
            </w:r>
            <w:r w:rsidRPr="00740C06">
              <w:rPr>
                <w:rFonts w:ascii="Century Gothic" w:hAnsi="Century Gothic"/>
                <w:spacing w:val="11"/>
                <w:sz w:val="24"/>
                <w:szCs w:val="24"/>
              </w:rPr>
              <w:t xml:space="preserve"> </w:t>
            </w:r>
            <w:r w:rsidRPr="00740C06">
              <w:rPr>
                <w:rFonts w:ascii="Century Gothic" w:hAnsi="Century Gothic"/>
                <w:spacing w:val="-1"/>
                <w:sz w:val="24"/>
                <w:szCs w:val="24"/>
              </w:rPr>
              <w:t>trámites</w:t>
            </w:r>
            <w:r w:rsidRPr="00740C06">
              <w:rPr>
                <w:rFonts w:ascii="Century Gothic" w:hAnsi="Century Gothic"/>
                <w:spacing w:val="11"/>
                <w:sz w:val="24"/>
                <w:szCs w:val="24"/>
              </w:rPr>
              <w:t xml:space="preserve"> </w:t>
            </w:r>
            <w:r w:rsidRPr="00740C06">
              <w:rPr>
                <w:rFonts w:ascii="Century Gothic" w:hAnsi="Century Gothic"/>
                <w:spacing w:val="-1"/>
                <w:sz w:val="24"/>
                <w:szCs w:val="24"/>
              </w:rPr>
              <w:t>por</w:t>
            </w:r>
            <w:r w:rsidRPr="00740C06">
              <w:rPr>
                <w:rFonts w:ascii="Century Gothic" w:hAnsi="Century Gothic"/>
                <w:spacing w:val="10"/>
                <w:sz w:val="24"/>
                <w:szCs w:val="24"/>
              </w:rPr>
              <w:t xml:space="preserve"> </w:t>
            </w:r>
            <w:r w:rsidRPr="00740C06">
              <w:rPr>
                <w:rFonts w:ascii="Century Gothic" w:hAnsi="Century Gothic"/>
                <w:sz w:val="24"/>
                <w:szCs w:val="24"/>
              </w:rPr>
              <w:t>licencias</w:t>
            </w:r>
            <w:r w:rsidRPr="00740C06">
              <w:rPr>
                <w:rFonts w:ascii="Century Gothic" w:hAnsi="Century Gothic"/>
                <w:spacing w:val="11"/>
                <w:sz w:val="24"/>
                <w:szCs w:val="24"/>
              </w:rPr>
              <w:t xml:space="preserve"> </w:t>
            </w:r>
            <w:r w:rsidRPr="00740C06">
              <w:rPr>
                <w:rFonts w:ascii="Century Gothic" w:hAnsi="Century Gothic"/>
                <w:sz w:val="24"/>
                <w:szCs w:val="24"/>
              </w:rPr>
              <w:t>de</w:t>
            </w:r>
            <w:r w:rsidRPr="00740C06">
              <w:rPr>
                <w:rFonts w:ascii="Century Gothic" w:hAnsi="Century Gothic"/>
                <w:spacing w:val="8"/>
                <w:sz w:val="24"/>
                <w:szCs w:val="24"/>
              </w:rPr>
              <w:t xml:space="preserve"> </w:t>
            </w:r>
            <w:r w:rsidRPr="00740C06">
              <w:rPr>
                <w:rFonts w:ascii="Century Gothic" w:hAnsi="Century Gothic"/>
                <w:spacing w:val="-1"/>
                <w:sz w:val="24"/>
                <w:szCs w:val="24"/>
              </w:rPr>
              <w:t>construcción</w:t>
            </w:r>
            <w:r w:rsidRPr="00740C06">
              <w:rPr>
                <w:rFonts w:ascii="Century Gothic" w:hAnsi="Century Gothic"/>
                <w:spacing w:val="13"/>
                <w:sz w:val="24"/>
                <w:szCs w:val="24"/>
              </w:rPr>
              <w:t xml:space="preserve"> </w:t>
            </w:r>
            <w:r w:rsidRPr="00740C06">
              <w:rPr>
                <w:rFonts w:ascii="Century Gothic" w:hAnsi="Century Gothic"/>
                <w:sz w:val="24"/>
                <w:szCs w:val="24"/>
              </w:rPr>
              <w:t>y</w:t>
            </w:r>
            <w:r w:rsidRPr="00740C06">
              <w:rPr>
                <w:rFonts w:ascii="Century Gothic" w:hAnsi="Century Gothic"/>
                <w:spacing w:val="9"/>
                <w:sz w:val="24"/>
                <w:szCs w:val="24"/>
              </w:rPr>
              <w:t xml:space="preserve"> </w:t>
            </w:r>
            <w:r w:rsidRPr="00740C06">
              <w:rPr>
                <w:rFonts w:ascii="Century Gothic" w:hAnsi="Century Gothic"/>
                <w:spacing w:val="-1"/>
                <w:sz w:val="24"/>
                <w:szCs w:val="24"/>
              </w:rPr>
              <w:t>cambios</w:t>
            </w:r>
            <w:r w:rsidRPr="00740C06">
              <w:rPr>
                <w:rFonts w:ascii="Century Gothic" w:hAnsi="Century Gothic"/>
                <w:spacing w:val="39"/>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z w:val="24"/>
                <w:szCs w:val="24"/>
              </w:rPr>
              <w:t>uso</w:t>
            </w:r>
            <w:r w:rsidRPr="00740C06">
              <w:rPr>
                <w:rFonts w:ascii="Century Gothic" w:hAnsi="Century Gothic"/>
                <w:spacing w:val="-7"/>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suelo</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w w:val="95"/>
                <w:sz w:val="24"/>
                <w:szCs w:val="24"/>
              </w:rPr>
            </w:pPr>
            <w:r w:rsidRPr="00740C06">
              <w:rPr>
                <w:rFonts w:ascii="Century Gothic" w:hAnsi="Century Gothic"/>
                <w:spacing w:val="-1"/>
                <w:sz w:val="24"/>
                <w:szCs w:val="24"/>
              </w:rPr>
              <w:t>2.19.-</w:t>
            </w:r>
            <w:r w:rsidRPr="00740C06">
              <w:rPr>
                <w:rFonts w:ascii="Century Gothic" w:hAnsi="Century Gothic"/>
                <w:spacing w:val="36"/>
                <w:sz w:val="24"/>
                <w:szCs w:val="24"/>
              </w:rPr>
              <w:t xml:space="preserve"> </w:t>
            </w:r>
            <w:r w:rsidRPr="00740C06">
              <w:rPr>
                <w:rFonts w:ascii="Century Gothic" w:hAnsi="Century Gothic"/>
                <w:spacing w:val="-1"/>
                <w:sz w:val="24"/>
                <w:szCs w:val="24"/>
              </w:rPr>
              <w:t>Revisión</w:t>
            </w:r>
            <w:r w:rsidRPr="00740C06">
              <w:rPr>
                <w:rFonts w:ascii="Century Gothic" w:hAnsi="Century Gothic"/>
                <w:spacing w:val="38"/>
                <w:sz w:val="24"/>
                <w:szCs w:val="24"/>
              </w:rPr>
              <w:t xml:space="preserve"> </w:t>
            </w:r>
            <w:r w:rsidRPr="00740C06">
              <w:rPr>
                <w:rFonts w:ascii="Century Gothic" w:hAnsi="Century Gothic"/>
                <w:sz w:val="24"/>
                <w:szCs w:val="24"/>
              </w:rPr>
              <w:t>y</w:t>
            </w:r>
            <w:r w:rsidRPr="00740C06">
              <w:rPr>
                <w:rFonts w:ascii="Century Gothic" w:hAnsi="Century Gothic"/>
                <w:spacing w:val="36"/>
                <w:sz w:val="24"/>
                <w:szCs w:val="24"/>
              </w:rPr>
              <w:t xml:space="preserve"> </w:t>
            </w:r>
            <w:r w:rsidRPr="00740C06">
              <w:rPr>
                <w:rFonts w:ascii="Century Gothic" w:hAnsi="Century Gothic"/>
                <w:spacing w:val="-1"/>
                <w:sz w:val="24"/>
                <w:szCs w:val="24"/>
              </w:rPr>
              <w:t>aprobación</w:t>
            </w:r>
            <w:r w:rsidRPr="00740C06">
              <w:rPr>
                <w:rFonts w:ascii="Century Gothic" w:hAnsi="Century Gothic"/>
                <w:spacing w:val="37"/>
                <w:sz w:val="24"/>
                <w:szCs w:val="24"/>
              </w:rPr>
              <w:t xml:space="preserve"> </w:t>
            </w:r>
            <w:r w:rsidRPr="00740C06">
              <w:rPr>
                <w:rFonts w:ascii="Century Gothic" w:hAnsi="Century Gothic"/>
                <w:sz w:val="24"/>
                <w:szCs w:val="24"/>
              </w:rPr>
              <w:t>de</w:t>
            </w:r>
            <w:r w:rsidRPr="00740C06">
              <w:rPr>
                <w:rFonts w:ascii="Century Gothic" w:hAnsi="Century Gothic"/>
                <w:spacing w:val="38"/>
                <w:sz w:val="24"/>
                <w:szCs w:val="24"/>
              </w:rPr>
              <w:t xml:space="preserve"> </w:t>
            </w:r>
            <w:r w:rsidRPr="00740C06">
              <w:rPr>
                <w:rFonts w:ascii="Century Gothic" w:hAnsi="Century Gothic"/>
                <w:spacing w:val="-1"/>
                <w:sz w:val="24"/>
                <w:szCs w:val="24"/>
              </w:rPr>
              <w:t>planos</w:t>
            </w:r>
            <w:r w:rsidRPr="00740C06">
              <w:rPr>
                <w:rFonts w:ascii="Century Gothic" w:hAnsi="Century Gothic"/>
                <w:spacing w:val="38"/>
                <w:sz w:val="24"/>
                <w:szCs w:val="24"/>
              </w:rPr>
              <w:t xml:space="preserve"> </w:t>
            </w:r>
            <w:r w:rsidRPr="00740C06">
              <w:rPr>
                <w:rFonts w:ascii="Century Gothic" w:hAnsi="Century Gothic"/>
                <w:sz w:val="24"/>
                <w:szCs w:val="24"/>
              </w:rPr>
              <w:t>y</w:t>
            </w:r>
            <w:r w:rsidRPr="00740C06">
              <w:rPr>
                <w:rFonts w:ascii="Century Gothic" w:hAnsi="Century Gothic"/>
                <w:spacing w:val="36"/>
                <w:sz w:val="24"/>
                <w:szCs w:val="24"/>
              </w:rPr>
              <w:t xml:space="preserve"> </w:t>
            </w:r>
            <w:r w:rsidRPr="00740C06">
              <w:rPr>
                <w:rFonts w:ascii="Century Gothic" w:hAnsi="Century Gothic"/>
                <w:spacing w:val="-1"/>
                <w:sz w:val="24"/>
                <w:szCs w:val="24"/>
              </w:rPr>
              <w:t>memoria</w:t>
            </w:r>
            <w:r w:rsidRPr="00740C06">
              <w:rPr>
                <w:rFonts w:ascii="Century Gothic" w:hAnsi="Century Gothic"/>
                <w:spacing w:val="36"/>
                <w:sz w:val="24"/>
                <w:szCs w:val="24"/>
              </w:rPr>
              <w:t xml:space="preserve"> </w:t>
            </w:r>
            <w:r w:rsidRPr="00740C06">
              <w:rPr>
                <w:rFonts w:ascii="Century Gothic" w:hAnsi="Century Gothic"/>
                <w:sz w:val="24"/>
                <w:szCs w:val="24"/>
              </w:rPr>
              <w:t>de</w:t>
            </w:r>
            <w:r w:rsidRPr="00740C06">
              <w:rPr>
                <w:rFonts w:ascii="Century Gothic" w:hAnsi="Century Gothic"/>
                <w:spacing w:val="35"/>
                <w:sz w:val="24"/>
                <w:szCs w:val="24"/>
              </w:rPr>
              <w:t xml:space="preserve"> </w:t>
            </w:r>
            <w:r w:rsidRPr="00740C06">
              <w:rPr>
                <w:rFonts w:ascii="Century Gothic" w:hAnsi="Century Gothic"/>
                <w:spacing w:val="-1"/>
                <w:sz w:val="24"/>
                <w:szCs w:val="24"/>
              </w:rPr>
              <w:t>cálculos</w:t>
            </w:r>
            <w:r w:rsidRPr="00740C06">
              <w:rPr>
                <w:rFonts w:ascii="Century Gothic" w:hAnsi="Century Gothic"/>
                <w:spacing w:val="51"/>
                <w:sz w:val="24"/>
                <w:szCs w:val="24"/>
              </w:rPr>
              <w:t xml:space="preserve"> </w:t>
            </w:r>
            <w:r w:rsidRPr="00740C06">
              <w:rPr>
                <w:rFonts w:ascii="Century Gothic" w:hAnsi="Century Gothic"/>
                <w:spacing w:val="-1"/>
                <w:sz w:val="24"/>
                <w:szCs w:val="24"/>
              </w:rPr>
              <w:t>por</w:t>
            </w:r>
            <w:r w:rsidRPr="00740C06">
              <w:rPr>
                <w:rFonts w:ascii="Century Gothic" w:hAnsi="Century Gothic"/>
                <w:spacing w:val="-4"/>
                <w:sz w:val="24"/>
                <w:szCs w:val="24"/>
              </w:rPr>
              <w:t xml:space="preserve"> </w:t>
            </w:r>
            <w:r w:rsidRPr="00740C06">
              <w:rPr>
                <w:rFonts w:ascii="Century Gothic" w:hAnsi="Century Gothic"/>
                <w:spacing w:val="-1"/>
                <w:sz w:val="24"/>
                <w:szCs w:val="24"/>
              </w:rPr>
              <w:t>obra</w:t>
            </w:r>
            <w:r w:rsidRPr="00740C06">
              <w:rPr>
                <w:rFonts w:ascii="Century Gothic" w:hAnsi="Century Gothic"/>
                <w:spacing w:val="-4"/>
                <w:sz w:val="24"/>
                <w:szCs w:val="24"/>
              </w:rPr>
              <w:t xml:space="preserve"> </w:t>
            </w:r>
            <w:r w:rsidRPr="00740C06">
              <w:rPr>
                <w:rFonts w:ascii="Century Gothic" w:hAnsi="Century Gothic"/>
                <w:spacing w:val="-1"/>
                <w:sz w:val="24"/>
                <w:szCs w:val="24"/>
              </w:rPr>
              <w:t>civil</w:t>
            </w:r>
            <w:r w:rsidRPr="00740C06">
              <w:rPr>
                <w:rFonts w:ascii="Century Gothic" w:hAnsi="Century Gothic"/>
                <w:spacing w:val="2"/>
                <w:sz w:val="24"/>
                <w:szCs w:val="24"/>
              </w:rPr>
              <w:t xml:space="preserve"> </w:t>
            </w:r>
            <w:r w:rsidRPr="00740C06">
              <w:rPr>
                <w:rFonts w:ascii="Century Gothic" w:hAnsi="Century Gothic"/>
                <w:spacing w:val="-2"/>
                <w:sz w:val="24"/>
                <w:szCs w:val="24"/>
              </w:rPr>
              <w:t>industrial</w:t>
            </w:r>
            <w:r w:rsidRPr="00740C06">
              <w:rPr>
                <w:rFonts w:ascii="Century Gothic" w:hAnsi="Century Gothic"/>
                <w:spacing w:val="1"/>
                <w:sz w:val="24"/>
                <w:szCs w:val="24"/>
              </w:rPr>
              <w:t xml:space="preserve"> </w:t>
            </w:r>
            <w:r w:rsidRPr="00740C06">
              <w:rPr>
                <w:rFonts w:ascii="Century Gothic" w:hAnsi="Century Gothic"/>
                <w:sz w:val="24"/>
                <w:szCs w:val="24"/>
              </w:rPr>
              <w:t>y</w:t>
            </w:r>
            <w:r w:rsidRPr="00740C06">
              <w:rPr>
                <w:rFonts w:ascii="Century Gothic" w:hAnsi="Century Gothic"/>
                <w:spacing w:val="-4"/>
                <w:sz w:val="24"/>
                <w:szCs w:val="24"/>
              </w:rPr>
              <w:t xml:space="preserve"> </w:t>
            </w:r>
            <w:r w:rsidRPr="00740C06">
              <w:rPr>
                <w:rFonts w:ascii="Century Gothic" w:hAnsi="Century Gothic"/>
                <w:spacing w:val="-1"/>
                <w:sz w:val="24"/>
                <w:szCs w:val="24"/>
              </w:rPr>
              <w:t>comercial</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lastRenderedPageBreak/>
              <w:t>2.20.- Elaboración de dictamen técnico</w:t>
            </w:r>
          </w:p>
        </w:tc>
        <w:tc>
          <w:tcPr>
            <w:tcW w:w="1559"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2.21.-</w:t>
            </w:r>
            <w:r w:rsidRPr="00740C06">
              <w:rPr>
                <w:rFonts w:ascii="Century Gothic" w:hAnsi="Century Gothic"/>
                <w:sz w:val="24"/>
                <w:szCs w:val="24"/>
              </w:rPr>
              <w:t xml:space="preserve"> </w:t>
            </w:r>
            <w:r w:rsidRPr="00740C06">
              <w:rPr>
                <w:rFonts w:ascii="Century Gothic" w:hAnsi="Century Gothic"/>
                <w:spacing w:val="1"/>
                <w:sz w:val="24"/>
                <w:szCs w:val="24"/>
              </w:rPr>
              <w:t xml:space="preserve"> </w:t>
            </w:r>
            <w:r w:rsidRPr="00740C06">
              <w:rPr>
                <w:rFonts w:ascii="Century Gothic" w:hAnsi="Century Gothic"/>
                <w:spacing w:val="-1"/>
                <w:sz w:val="24"/>
                <w:szCs w:val="24"/>
              </w:rPr>
              <w:t>Peritaje</w:t>
            </w:r>
            <w:r w:rsidRPr="00740C06">
              <w:rPr>
                <w:rFonts w:ascii="Century Gothic" w:hAnsi="Century Gothic"/>
                <w:sz w:val="24"/>
                <w:szCs w:val="24"/>
              </w:rPr>
              <w:t xml:space="preserve"> </w:t>
            </w:r>
            <w:r w:rsidRPr="00740C06">
              <w:rPr>
                <w:rFonts w:ascii="Century Gothic" w:hAnsi="Century Gothic"/>
                <w:spacing w:val="2"/>
                <w:sz w:val="24"/>
                <w:szCs w:val="24"/>
              </w:rPr>
              <w:t xml:space="preserve"> </w:t>
            </w:r>
            <w:r w:rsidRPr="00740C06">
              <w:rPr>
                <w:rFonts w:ascii="Century Gothic" w:hAnsi="Century Gothic"/>
                <w:sz w:val="24"/>
                <w:szCs w:val="24"/>
              </w:rPr>
              <w:t xml:space="preserve">de </w:t>
            </w:r>
            <w:r w:rsidRPr="00740C06">
              <w:rPr>
                <w:rFonts w:ascii="Century Gothic" w:hAnsi="Century Gothic"/>
                <w:spacing w:val="3"/>
                <w:sz w:val="24"/>
                <w:szCs w:val="24"/>
              </w:rPr>
              <w:t xml:space="preserve"> </w:t>
            </w:r>
            <w:r w:rsidRPr="00740C06">
              <w:rPr>
                <w:rFonts w:ascii="Century Gothic" w:hAnsi="Century Gothic"/>
                <w:spacing w:val="-1"/>
                <w:sz w:val="24"/>
                <w:szCs w:val="24"/>
              </w:rPr>
              <w:t>obra</w:t>
            </w:r>
            <w:r w:rsidRPr="00740C06">
              <w:rPr>
                <w:rFonts w:ascii="Century Gothic" w:hAnsi="Century Gothic"/>
                <w:sz w:val="24"/>
                <w:szCs w:val="24"/>
              </w:rPr>
              <w:t xml:space="preserve"> </w:t>
            </w:r>
            <w:r w:rsidRPr="00740C06">
              <w:rPr>
                <w:rFonts w:ascii="Century Gothic" w:hAnsi="Century Gothic"/>
                <w:spacing w:val="1"/>
                <w:sz w:val="24"/>
                <w:szCs w:val="24"/>
              </w:rPr>
              <w:t xml:space="preserve"> </w:t>
            </w:r>
            <w:r w:rsidRPr="00740C06">
              <w:rPr>
                <w:rFonts w:ascii="Century Gothic" w:hAnsi="Century Gothic"/>
                <w:spacing w:val="-1"/>
                <w:sz w:val="24"/>
                <w:szCs w:val="24"/>
              </w:rPr>
              <w:t>civil</w:t>
            </w:r>
            <w:r w:rsidRPr="00740C06">
              <w:rPr>
                <w:rFonts w:ascii="Century Gothic" w:hAnsi="Century Gothic"/>
                <w:sz w:val="24"/>
                <w:szCs w:val="24"/>
              </w:rPr>
              <w:t xml:space="preserve"> </w:t>
            </w:r>
            <w:r w:rsidRPr="00740C06">
              <w:rPr>
                <w:rFonts w:ascii="Century Gothic" w:hAnsi="Century Gothic"/>
                <w:spacing w:val="7"/>
                <w:sz w:val="24"/>
                <w:szCs w:val="24"/>
              </w:rPr>
              <w:t xml:space="preserve"> </w:t>
            </w:r>
            <w:r w:rsidRPr="00740C06">
              <w:rPr>
                <w:rFonts w:ascii="Century Gothic" w:hAnsi="Century Gothic"/>
                <w:spacing w:val="-1"/>
                <w:sz w:val="24"/>
                <w:szCs w:val="24"/>
              </w:rPr>
              <w:t>industrial</w:t>
            </w:r>
            <w:r w:rsidRPr="00740C06">
              <w:rPr>
                <w:rFonts w:ascii="Century Gothic" w:hAnsi="Century Gothic"/>
                <w:sz w:val="24"/>
                <w:szCs w:val="24"/>
              </w:rPr>
              <w:t xml:space="preserve"> </w:t>
            </w:r>
            <w:r w:rsidRPr="00740C06">
              <w:rPr>
                <w:rFonts w:ascii="Century Gothic" w:hAnsi="Century Gothic"/>
                <w:spacing w:val="7"/>
                <w:sz w:val="24"/>
                <w:szCs w:val="24"/>
              </w:rPr>
              <w:t xml:space="preserve"> </w:t>
            </w:r>
            <w:r w:rsidRPr="00740C06">
              <w:rPr>
                <w:rFonts w:ascii="Century Gothic" w:hAnsi="Century Gothic"/>
                <w:sz w:val="24"/>
                <w:szCs w:val="24"/>
              </w:rPr>
              <w:t xml:space="preserve">y </w:t>
            </w:r>
            <w:r w:rsidRPr="00740C06">
              <w:rPr>
                <w:rFonts w:ascii="Century Gothic" w:hAnsi="Century Gothic"/>
                <w:spacing w:val="1"/>
                <w:sz w:val="24"/>
                <w:szCs w:val="24"/>
              </w:rPr>
              <w:t xml:space="preserve"> </w:t>
            </w:r>
            <w:r w:rsidRPr="00740C06">
              <w:rPr>
                <w:rFonts w:ascii="Century Gothic" w:hAnsi="Century Gothic"/>
                <w:spacing w:val="-1"/>
                <w:sz w:val="24"/>
                <w:szCs w:val="24"/>
              </w:rPr>
              <w:t>comercial,</w:t>
            </w:r>
            <w:r w:rsidRPr="00740C06">
              <w:rPr>
                <w:rFonts w:ascii="Century Gothic" w:hAnsi="Century Gothic"/>
                <w:sz w:val="24"/>
                <w:szCs w:val="24"/>
              </w:rPr>
              <w:t xml:space="preserve">  </w:t>
            </w:r>
            <w:r w:rsidRPr="00740C06">
              <w:rPr>
                <w:rFonts w:ascii="Century Gothic" w:hAnsi="Century Gothic"/>
                <w:spacing w:val="-1"/>
                <w:sz w:val="24"/>
                <w:szCs w:val="24"/>
              </w:rPr>
              <w:t>precio</w:t>
            </w:r>
            <w:r w:rsidRPr="00740C06">
              <w:rPr>
                <w:rFonts w:ascii="Century Gothic" w:hAnsi="Century Gothic"/>
                <w:sz w:val="24"/>
                <w:szCs w:val="24"/>
              </w:rPr>
              <w:t xml:space="preserve"> </w:t>
            </w:r>
            <w:r w:rsidRPr="00740C06">
              <w:rPr>
                <w:rFonts w:ascii="Century Gothic" w:hAnsi="Century Gothic"/>
                <w:spacing w:val="1"/>
                <w:sz w:val="24"/>
                <w:szCs w:val="24"/>
              </w:rPr>
              <w:t xml:space="preserve"> </w:t>
            </w:r>
            <w:r w:rsidRPr="00740C06">
              <w:rPr>
                <w:rFonts w:ascii="Century Gothic" w:hAnsi="Century Gothic"/>
                <w:spacing w:val="-1"/>
                <w:sz w:val="24"/>
                <w:szCs w:val="24"/>
              </w:rPr>
              <w:t>por</w:t>
            </w:r>
            <w:r w:rsidRPr="00740C06">
              <w:rPr>
                <w:rFonts w:ascii="Century Gothic" w:hAnsi="Century Gothic"/>
                <w:spacing w:val="55"/>
                <w:w w:val="99"/>
                <w:sz w:val="24"/>
                <w:szCs w:val="24"/>
              </w:rPr>
              <w:t xml:space="preserve"> </w:t>
            </w:r>
            <w:r w:rsidRPr="00740C06">
              <w:rPr>
                <w:rFonts w:ascii="Century Gothic" w:hAnsi="Century Gothic"/>
                <w:spacing w:val="-1"/>
                <w:sz w:val="24"/>
                <w:szCs w:val="24"/>
              </w:rPr>
              <w:t>metro</w:t>
            </w:r>
            <w:r w:rsidRPr="00740C06">
              <w:rPr>
                <w:rFonts w:ascii="Century Gothic" w:hAnsi="Century Gothic"/>
                <w:spacing w:val="-14"/>
                <w:sz w:val="24"/>
                <w:szCs w:val="24"/>
              </w:rPr>
              <w:t xml:space="preserve"> </w:t>
            </w:r>
            <w:r w:rsidRPr="00740C06">
              <w:rPr>
                <w:rFonts w:ascii="Century Gothic" w:hAnsi="Century Gothic"/>
                <w:spacing w:val="-1"/>
                <w:sz w:val="24"/>
                <w:szCs w:val="24"/>
              </w:rPr>
              <w:t>cuadrado</w:t>
            </w:r>
          </w:p>
        </w:tc>
        <w:tc>
          <w:tcPr>
            <w:tcW w:w="1559" w:type="dxa"/>
            <w:vAlign w:val="center"/>
          </w:tcPr>
          <w:p w:rsidR="00585D8A" w:rsidRPr="00740C06" w:rsidRDefault="00585D8A" w:rsidP="00740C06">
            <w:pPr>
              <w:pStyle w:val="TableParagraph"/>
              <w:spacing w:before="5" w:line="360" w:lineRule="auto"/>
              <w:jc w:val="right"/>
              <w:rPr>
                <w:rFonts w:ascii="Century Gothic" w:eastAsia="Times New Roman" w:hAnsi="Century Gothic"/>
                <w:sz w:val="24"/>
                <w:szCs w:val="24"/>
              </w:rPr>
            </w:pPr>
            <w:r w:rsidRPr="00740C06">
              <w:rPr>
                <w:rFonts w:ascii="Century Gothic" w:hAnsi="Century Gothic"/>
                <w:spacing w:val="-1"/>
                <w:sz w:val="24"/>
                <w:szCs w:val="24"/>
              </w:rPr>
              <w:t>$2.00</w:t>
            </w:r>
          </w:p>
        </w:tc>
      </w:tr>
      <w:tr w:rsidR="00585D8A" w:rsidRPr="00740C06" w:rsidTr="00A3449D">
        <w:tc>
          <w:tcPr>
            <w:tcW w:w="7230" w:type="dxa"/>
          </w:tcPr>
          <w:p w:rsidR="00585D8A" w:rsidRPr="00740C06"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2.22.-</w:t>
            </w:r>
            <w:r w:rsidRPr="00740C06">
              <w:rPr>
                <w:rFonts w:ascii="Century Gothic" w:hAnsi="Century Gothic"/>
                <w:spacing w:val="30"/>
                <w:sz w:val="24"/>
                <w:szCs w:val="24"/>
              </w:rPr>
              <w:t xml:space="preserve"> </w:t>
            </w:r>
            <w:r w:rsidRPr="00740C06">
              <w:rPr>
                <w:rFonts w:ascii="Century Gothic" w:hAnsi="Century Gothic"/>
                <w:spacing w:val="-1"/>
                <w:sz w:val="24"/>
                <w:szCs w:val="24"/>
              </w:rPr>
              <w:t>Anuencia</w:t>
            </w:r>
            <w:r w:rsidRPr="00740C06">
              <w:rPr>
                <w:rFonts w:ascii="Century Gothic" w:hAnsi="Century Gothic"/>
                <w:spacing w:val="30"/>
                <w:sz w:val="24"/>
                <w:szCs w:val="24"/>
              </w:rPr>
              <w:t xml:space="preserve"> </w:t>
            </w:r>
            <w:r w:rsidRPr="00740C06">
              <w:rPr>
                <w:rFonts w:ascii="Century Gothic" w:hAnsi="Century Gothic"/>
                <w:spacing w:val="-1"/>
                <w:sz w:val="24"/>
                <w:szCs w:val="24"/>
              </w:rPr>
              <w:t>por</w:t>
            </w:r>
            <w:r w:rsidRPr="00740C06">
              <w:rPr>
                <w:rFonts w:ascii="Century Gothic" w:hAnsi="Century Gothic"/>
                <w:spacing w:val="30"/>
                <w:sz w:val="24"/>
                <w:szCs w:val="24"/>
              </w:rPr>
              <w:t xml:space="preserve"> </w:t>
            </w:r>
            <w:r w:rsidRPr="00740C06">
              <w:rPr>
                <w:rFonts w:ascii="Century Gothic" w:hAnsi="Century Gothic"/>
                <w:spacing w:val="-1"/>
                <w:sz w:val="24"/>
                <w:szCs w:val="24"/>
              </w:rPr>
              <w:t>cambio</w:t>
            </w:r>
            <w:r w:rsidRPr="00740C06">
              <w:rPr>
                <w:rFonts w:ascii="Century Gothic" w:hAnsi="Century Gothic"/>
                <w:spacing w:val="29"/>
                <w:sz w:val="24"/>
                <w:szCs w:val="24"/>
              </w:rPr>
              <w:t xml:space="preserve"> </w:t>
            </w:r>
            <w:r w:rsidRPr="00740C06">
              <w:rPr>
                <w:rFonts w:ascii="Century Gothic" w:hAnsi="Century Gothic"/>
                <w:sz w:val="24"/>
                <w:szCs w:val="24"/>
              </w:rPr>
              <w:t>de</w:t>
            </w:r>
            <w:r w:rsidRPr="00740C06">
              <w:rPr>
                <w:rFonts w:ascii="Century Gothic" w:hAnsi="Century Gothic"/>
                <w:spacing w:val="28"/>
                <w:sz w:val="24"/>
                <w:szCs w:val="24"/>
              </w:rPr>
              <w:t xml:space="preserve"> </w:t>
            </w:r>
            <w:r w:rsidRPr="00740C06">
              <w:rPr>
                <w:rFonts w:ascii="Century Gothic" w:hAnsi="Century Gothic"/>
                <w:spacing w:val="-1"/>
                <w:sz w:val="24"/>
                <w:szCs w:val="24"/>
              </w:rPr>
              <w:t>actividad</w:t>
            </w:r>
            <w:r w:rsidRPr="00740C06">
              <w:rPr>
                <w:rFonts w:ascii="Century Gothic" w:hAnsi="Century Gothic"/>
                <w:spacing w:val="32"/>
                <w:sz w:val="24"/>
                <w:szCs w:val="24"/>
              </w:rPr>
              <w:t xml:space="preserve"> </w:t>
            </w:r>
            <w:r w:rsidRPr="00740C06">
              <w:rPr>
                <w:rFonts w:ascii="Century Gothic" w:hAnsi="Century Gothic"/>
                <w:sz w:val="24"/>
                <w:szCs w:val="24"/>
              </w:rPr>
              <w:t>en</w:t>
            </w:r>
            <w:r w:rsidRPr="00740C06">
              <w:rPr>
                <w:rFonts w:ascii="Century Gothic" w:hAnsi="Century Gothic"/>
                <w:spacing w:val="30"/>
                <w:sz w:val="24"/>
                <w:szCs w:val="24"/>
              </w:rPr>
              <w:t xml:space="preserve"> </w:t>
            </w:r>
            <w:r w:rsidRPr="00740C06">
              <w:rPr>
                <w:rFonts w:ascii="Century Gothic" w:hAnsi="Century Gothic"/>
                <w:spacing w:val="-2"/>
                <w:sz w:val="24"/>
                <w:szCs w:val="24"/>
              </w:rPr>
              <w:t>el</w:t>
            </w:r>
            <w:r w:rsidRPr="00740C06">
              <w:rPr>
                <w:rFonts w:ascii="Century Gothic" w:hAnsi="Century Gothic"/>
                <w:spacing w:val="30"/>
                <w:sz w:val="24"/>
                <w:szCs w:val="24"/>
              </w:rPr>
              <w:t xml:space="preserve"> </w:t>
            </w:r>
            <w:r w:rsidRPr="00740C06">
              <w:rPr>
                <w:rFonts w:ascii="Century Gothic" w:hAnsi="Century Gothic"/>
                <w:sz w:val="24"/>
                <w:szCs w:val="24"/>
              </w:rPr>
              <w:t>uso</w:t>
            </w:r>
            <w:r w:rsidRPr="00740C06">
              <w:rPr>
                <w:rFonts w:ascii="Century Gothic" w:hAnsi="Century Gothic"/>
                <w:spacing w:val="29"/>
                <w:sz w:val="24"/>
                <w:szCs w:val="24"/>
              </w:rPr>
              <w:t xml:space="preserve"> </w:t>
            </w:r>
            <w:r w:rsidRPr="00740C06">
              <w:rPr>
                <w:rFonts w:ascii="Century Gothic" w:hAnsi="Century Gothic"/>
                <w:sz w:val="24"/>
                <w:szCs w:val="24"/>
              </w:rPr>
              <w:t>de</w:t>
            </w:r>
            <w:r w:rsidRPr="00740C06">
              <w:rPr>
                <w:rFonts w:ascii="Century Gothic" w:hAnsi="Century Gothic"/>
                <w:spacing w:val="28"/>
                <w:sz w:val="24"/>
                <w:szCs w:val="24"/>
              </w:rPr>
              <w:t xml:space="preserve"> </w:t>
            </w:r>
            <w:r w:rsidRPr="00740C06">
              <w:rPr>
                <w:rFonts w:ascii="Century Gothic" w:hAnsi="Century Gothic"/>
                <w:spacing w:val="-1"/>
                <w:sz w:val="24"/>
                <w:szCs w:val="24"/>
              </w:rPr>
              <w:t>suelo</w:t>
            </w:r>
            <w:r w:rsidRPr="00740C06">
              <w:rPr>
                <w:rFonts w:ascii="Century Gothic" w:hAnsi="Century Gothic"/>
                <w:spacing w:val="30"/>
                <w:sz w:val="24"/>
                <w:szCs w:val="24"/>
              </w:rPr>
              <w:t xml:space="preserve"> </w:t>
            </w:r>
            <w:r w:rsidRPr="00740C06">
              <w:rPr>
                <w:rFonts w:ascii="Century Gothic" w:hAnsi="Century Gothic"/>
                <w:sz w:val="24"/>
                <w:szCs w:val="24"/>
              </w:rPr>
              <w:t>o</w:t>
            </w:r>
            <w:r w:rsidRPr="00740C06">
              <w:rPr>
                <w:rFonts w:ascii="Century Gothic" w:hAnsi="Century Gothic"/>
                <w:spacing w:val="49"/>
                <w:w w:val="99"/>
                <w:sz w:val="24"/>
                <w:szCs w:val="24"/>
              </w:rPr>
              <w:t xml:space="preserve"> </w:t>
            </w:r>
            <w:r w:rsidRPr="00740C06">
              <w:rPr>
                <w:rFonts w:ascii="Century Gothic" w:hAnsi="Century Gothic"/>
                <w:spacing w:val="-1"/>
                <w:sz w:val="24"/>
                <w:szCs w:val="24"/>
              </w:rPr>
              <w:t>zonificación</w:t>
            </w:r>
            <w:r w:rsidRPr="00740C06">
              <w:rPr>
                <w:rFonts w:ascii="Century Gothic" w:hAnsi="Century Gothic"/>
                <w:spacing w:val="-4"/>
                <w:sz w:val="24"/>
                <w:szCs w:val="24"/>
              </w:rPr>
              <w:t xml:space="preserve"> </w:t>
            </w:r>
            <w:r w:rsidRPr="00740C06">
              <w:rPr>
                <w:rFonts w:ascii="Century Gothic" w:hAnsi="Century Gothic"/>
                <w:spacing w:val="-1"/>
                <w:sz w:val="24"/>
                <w:szCs w:val="24"/>
              </w:rPr>
              <w:t>para</w:t>
            </w:r>
            <w:r w:rsidRPr="00740C06">
              <w:rPr>
                <w:rFonts w:ascii="Century Gothic" w:hAnsi="Century Gothic"/>
                <w:spacing w:val="-4"/>
                <w:sz w:val="24"/>
                <w:szCs w:val="24"/>
              </w:rPr>
              <w:t xml:space="preserve"> </w:t>
            </w:r>
            <w:r w:rsidRPr="00740C06">
              <w:rPr>
                <w:rFonts w:ascii="Century Gothic" w:hAnsi="Century Gothic"/>
                <w:spacing w:val="-1"/>
                <w:sz w:val="24"/>
                <w:szCs w:val="24"/>
              </w:rPr>
              <w:t>estación</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gasolina</w:t>
            </w:r>
            <w:r w:rsidRPr="00740C06">
              <w:rPr>
                <w:rFonts w:ascii="Century Gothic" w:hAnsi="Century Gothic"/>
                <w:spacing w:val="-3"/>
                <w:sz w:val="24"/>
                <w:szCs w:val="24"/>
              </w:rPr>
              <w:t xml:space="preserve"> </w:t>
            </w:r>
            <w:r w:rsidRPr="00740C06">
              <w:rPr>
                <w:rFonts w:ascii="Century Gothic" w:hAnsi="Century Gothic"/>
                <w:sz w:val="24"/>
                <w:szCs w:val="24"/>
              </w:rPr>
              <w:t>y</w:t>
            </w:r>
            <w:r w:rsidRPr="00740C06">
              <w:rPr>
                <w:rFonts w:ascii="Century Gothic" w:hAnsi="Century Gothic"/>
                <w:spacing w:val="-5"/>
                <w:sz w:val="24"/>
                <w:szCs w:val="24"/>
              </w:rPr>
              <w:t xml:space="preserve"> </w:t>
            </w:r>
            <w:r w:rsidRPr="00740C06">
              <w:rPr>
                <w:rFonts w:ascii="Century Gothic" w:hAnsi="Century Gothic"/>
                <w:spacing w:val="-1"/>
                <w:sz w:val="24"/>
                <w:szCs w:val="24"/>
              </w:rPr>
              <w:t>gas</w:t>
            </w:r>
          </w:p>
        </w:tc>
        <w:tc>
          <w:tcPr>
            <w:tcW w:w="1559" w:type="dxa"/>
            <w:vAlign w:val="center"/>
          </w:tcPr>
          <w:p w:rsidR="00585D8A" w:rsidRPr="00740C06" w:rsidRDefault="00585D8A" w:rsidP="00740C06">
            <w:pPr>
              <w:pStyle w:val="TableParagraph"/>
              <w:spacing w:before="5" w:line="360" w:lineRule="auto"/>
              <w:jc w:val="right"/>
              <w:rPr>
                <w:rFonts w:ascii="Century Gothic" w:eastAsia="Times New Roman" w:hAnsi="Century Gothic"/>
                <w:sz w:val="24"/>
                <w:szCs w:val="24"/>
              </w:rPr>
            </w:pPr>
            <w:r w:rsidRPr="00740C06">
              <w:rPr>
                <w:rFonts w:ascii="Century Gothic" w:hAnsi="Century Gothic"/>
                <w:spacing w:val="-1"/>
                <w:sz w:val="24"/>
                <w:szCs w:val="24"/>
              </w:rPr>
              <w:t>$20,000.00</w:t>
            </w:r>
          </w:p>
        </w:tc>
      </w:tr>
      <w:tr w:rsidR="008F7599" w:rsidRPr="00740C06" w:rsidTr="00A3449D">
        <w:tc>
          <w:tcPr>
            <w:tcW w:w="7230" w:type="dxa"/>
          </w:tcPr>
          <w:p w:rsidR="008F7599" w:rsidRPr="00740C06" w:rsidRDefault="008F7599"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2.23.- Licencia anual de uso de suelo para establecimientos en cadena comercial</w:t>
            </w:r>
          </w:p>
        </w:tc>
        <w:tc>
          <w:tcPr>
            <w:tcW w:w="1559" w:type="dxa"/>
            <w:vAlign w:val="center"/>
          </w:tcPr>
          <w:p w:rsidR="008F7599" w:rsidRPr="00740C06" w:rsidRDefault="008F7599" w:rsidP="00740C06">
            <w:pPr>
              <w:pStyle w:val="TableParagraph"/>
              <w:spacing w:before="5" w:line="360" w:lineRule="auto"/>
              <w:jc w:val="right"/>
              <w:rPr>
                <w:rFonts w:ascii="Century Gothic" w:hAnsi="Century Gothic"/>
                <w:spacing w:val="-1"/>
                <w:sz w:val="24"/>
                <w:szCs w:val="24"/>
              </w:rPr>
            </w:pPr>
            <w:r w:rsidRPr="00740C06">
              <w:rPr>
                <w:rFonts w:ascii="Century Gothic" w:hAnsi="Century Gothic"/>
                <w:spacing w:val="-1"/>
                <w:sz w:val="24"/>
                <w:szCs w:val="24"/>
              </w:rPr>
              <w:t>$300.00</w:t>
            </w:r>
          </w:p>
        </w:tc>
      </w:tr>
      <w:tr w:rsidR="00444B39" w:rsidRPr="00740C06" w:rsidTr="00A3449D">
        <w:tc>
          <w:tcPr>
            <w:tcW w:w="7230" w:type="dxa"/>
          </w:tcPr>
          <w:p w:rsidR="00444B39" w:rsidRPr="00740C06" w:rsidRDefault="00444B39"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2.24.- Licencia de construcción para estación de gasolina y gas, precio por metro cuadrado</w:t>
            </w:r>
          </w:p>
        </w:tc>
        <w:tc>
          <w:tcPr>
            <w:tcW w:w="1559" w:type="dxa"/>
            <w:vAlign w:val="center"/>
          </w:tcPr>
          <w:p w:rsidR="00444B39" w:rsidRPr="00740C06" w:rsidRDefault="00B74E9B" w:rsidP="00740C06">
            <w:pPr>
              <w:pStyle w:val="TableParagraph"/>
              <w:spacing w:before="5" w:line="360" w:lineRule="auto"/>
              <w:jc w:val="right"/>
              <w:rPr>
                <w:rFonts w:ascii="Century Gothic" w:hAnsi="Century Gothic"/>
                <w:spacing w:val="-1"/>
                <w:sz w:val="24"/>
                <w:szCs w:val="24"/>
              </w:rPr>
            </w:pPr>
            <w:r w:rsidRPr="00740C06">
              <w:rPr>
                <w:rFonts w:ascii="Century Gothic" w:hAnsi="Century Gothic"/>
                <w:spacing w:val="-1"/>
                <w:sz w:val="24"/>
                <w:szCs w:val="24"/>
              </w:rPr>
              <w:t>$4.50</w:t>
            </w:r>
          </w:p>
        </w:tc>
      </w:tr>
    </w:tbl>
    <w:p w:rsidR="004E5F0F" w:rsidRPr="00B11E5B" w:rsidRDefault="004E5F0F" w:rsidP="00740C06">
      <w:pPr>
        <w:spacing w:after="0" w:line="360" w:lineRule="auto"/>
        <w:rPr>
          <w:rFonts w:ascii="Century Gothic" w:eastAsia="Century Gothic" w:hAnsi="Century Gothic" w:cs="Century Gothic"/>
          <w:sz w:val="16"/>
          <w:szCs w:val="16"/>
        </w:rPr>
      </w:pPr>
    </w:p>
    <w:p w:rsidR="00424093" w:rsidRPr="00740C06" w:rsidRDefault="004745CA"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SERVICIOS QUE PRESTA LA DIRECCI</w:t>
      </w:r>
      <w:r w:rsidR="00C13ED1">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DESARROLLO RURAL Y RASTRO MUNICIPAL</w:t>
      </w:r>
    </w:p>
    <w:tbl>
      <w:tblPr>
        <w:tblStyle w:val="Tablaconcuadrcula"/>
        <w:tblW w:w="0" w:type="auto"/>
        <w:tblInd w:w="108" w:type="dxa"/>
        <w:tblLook w:val="04A0" w:firstRow="1" w:lastRow="0" w:firstColumn="1" w:lastColumn="0" w:noHBand="0" w:noVBand="1"/>
      </w:tblPr>
      <w:tblGrid>
        <w:gridCol w:w="7513"/>
        <w:gridCol w:w="1276"/>
      </w:tblGrid>
      <w:tr w:rsidR="00585D8A" w:rsidRPr="00740C06" w:rsidTr="00C04A5F">
        <w:tc>
          <w:tcPr>
            <w:tcW w:w="7513" w:type="dxa"/>
          </w:tcPr>
          <w:p w:rsidR="00585D8A" w:rsidRPr="00740C06" w:rsidRDefault="00585D8A" w:rsidP="00740C06">
            <w:pPr>
              <w:spacing w:line="360" w:lineRule="auto"/>
              <w:jc w:val="center"/>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CONCEPTO</w:t>
            </w:r>
          </w:p>
        </w:tc>
        <w:tc>
          <w:tcPr>
            <w:tcW w:w="1276" w:type="dxa"/>
          </w:tcPr>
          <w:p w:rsidR="00585D8A" w:rsidRPr="00740C06" w:rsidRDefault="00585D8A" w:rsidP="00740C06">
            <w:pPr>
              <w:spacing w:line="360" w:lineRule="auto"/>
              <w:jc w:val="center"/>
              <w:rPr>
                <w:rFonts w:ascii="Century Gothic" w:eastAsia="Century Gothic" w:hAnsi="Century Gothic" w:cs="Century Gothic"/>
                <w:sz w:val="24"/>
                <w:szCs w:val="24"/>
              </w:rPr>
            </w:pP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3.1.- Uso</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corrales</w:t>
            </w:r>
            <w:r w:rsidRPr="00740C06">
              <w:rPr>
                <w:rFonts w:ascii="Century Gothic" w:hAnsi="Century Gothic"/>
                <w:spacing w:val="-5"/>
                <w:sz w:val="24"/>
                <w:szCs w:val="24"/>
              </w:rPr>
              <w:t xml:space="preserve"> </w:t>
            </w:r>
            <w:r w:rsidRPr="00740C06">
              <w:rPr>
                <w:rFonts w:ascii="Century Gothic" w:hAnsi="Century Gothic"/>
                <w:sz w:val="24"/>
                <w:szCs w:val="24"/>
              </w:rPr>
              <w:t>y</w:t>
            </w:r>
            <w:r w:rsidRPr="00740C06">
              <w:rPr>
                <w:rFonts w:ascii="Century Gothic" w:hAnsi="Century Gothic"/>
                <w:spacing w:val="-4"/>
                <w:sz w:val="24"/>
                <w:szCs w:val="24"/>
              </w:rPr>
              <w:t xml:space="preserve"> </w:t>
            </w:r>
            <w:r w:rsidRPr="00740C06">
              <w:rPr>
                <w:rFonts w:ascii="Century Gothic" w:hAnsi="Century Gothic"/>
                <w:spacing w:val="-1"/>
                <w:sz w:val="24"/>
                <w:szCs w:val="24"/>
              </w:rPr>
              <w:t>básculas.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3.1.1.-</w:t>
            </w:r>
            <w:r w:rsidRPr="00740C06">
              <w:rPr>
                <w:rFonts w:ascii="Century Gothic" w:hAnsi="Century Gothic"/>
                <w:spacing w:val="-4"/>
                <w:sz w:val="24"/>
                <w:szCs w:val="24"/>
              </w:rPr>
              <w:t xml:space="preserve"> </w:t>
            </w:r>
            <w:r w:rsidRPr="00740C06">
              <w:rPr>
                <w:rFonts w:ascii="Century Gothic" w:hAnsi="Century Gothic"/>
                <w:spacing w:val="-1"/>
                <w:sz w:val="24"/>
                <w:szCs w:val="24"/>
              </w:rPr>
              <w:t>Ganado</w:t>
            </w:r>
            <w:r w:rsidRPr="00740C06">
              <w:rPr>
                <w:rFonts w:ascii="Century Gothic" w:hAnsi="Century Gothic"/>
                <w:spacing w:val="-4"/>
                <w:sz w:val="24"/>
                <w:szCs w:val="24"/>
              </w:rPr>
              <w:t xml:space="preserve"> </w:t>
            </w:r>
            <w:r w:rsidRPr="00740C06">
              <w:rPr>
                <w:rFonts w:ascii="Century Gothic" w:hAnsi="Century Gothic"/>
                <w:sz w:val="24"/>
                <w:szCs w:val="24"/>
              </w:rPr>
              <w:t>bovino</w:t>
            </w:r>
            <w:r w:rsidRPr="00740C06">
              <w:rPr>
                <w:rFonts w:ascii="Century Gothic" w:hAnsi="Century Gothic"/>
                <w:spacing w:val="-5"/>
                <w:sz w:val="24"/>
                <w:szCs w:val="24"/>
              </w:rPr>
              <w:t xml:space="preserve"> </w:t>
            </w:r>
            <w:r w:rsidRPr="00740C06">
              <w:rPr>
                <w:rFonts w:ascii="Century Gothic" w:hAnsi="Century Gothic"/>
                <w:sz w:val="24"/>
                <w:szCs w:val="24"/>
              </w:rPr>
              <w:t>o</w:t>
            </w:r>
            <w:r w:rsidRPr="00740C06">
              <w:rPr>
                <w:rFonts w:ascii="Century Gothic" w:hAnsi="Century Gothic"/>
                <w:spacing w:val="-4"/>
                <w:sz w:val="24"/>
                <w:szCs w:val="24"/>
              </w:rPr>
              <w:t xml:space="preserve"> </w:t>
            </w:r>
            <w:r w:rsidRPr="00740C06">
              <w:rPr>
                <w:rFonts w:ascii="Century Gothic" w:hAnsi="Century Gothic"/>
                <w:spacing w:val="-1"/>
                <w:sz w:val="24"/>
                <w:szCs w:val="24"/>
              </w:rPr>
              <w:t>fracción,</w:t>
            </w:r>
            <w:r w:rsidRPr="00740C06">
              <w:rPr>
                <w:rFonts w:ascii="Century Gothic" w:hAnsi="Century Gothic"/>
                <w:spacing w:val="-5"/>
                <w:sz w:val="24"/>
                <w:szCs w:val="24"/>
              </w:rPr>
              <w:t xml:space="preserve"> </w:t>
            </w:r>
            <w:r w:rsidRPr="00740C06">
              <w:rPr>
                <w:rFonts w:ascii="Century Gothic" w:hAnsi="Century Gothic"/>
                <w:spacing w:val="-1"/>
                <w:sz w:val="24"/>
                <w:szCs w:val="24"/>
              </w:rPr>
              <w:t>por</w:t>
            </w:r>
            <w:r w:rsidRPr="00740C06">
              <w:rPr>
                <w:rFonts w:ascii="Century Gothic" w:hAnsi="Century Gothic"/>
                <w:spacing w:val="-3"/>
                <w:sz w:val="24"/>
                <w:szCs w:val="24"/>
              </w:rPr>
              <w:t xml:space="preserve"> </w:t>
            </w:r>
            <w:r w:rsidRPr="00740C06">
              <w:rPr>
                <w:rFonts w:ascii="Century Gothic" w:hAnsi="Century Gothic"/>
                <w:spacing w:val="-1"/>
                <w:sz w:val="24"/>
                <w:szCs w:val="24"/>
              </w:rPr>
              <w:t>cabeza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$8.50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3.1.2.-</w:t>
            </w:r>
            <w:r w:rsidRPr="00740C06">
              <w:rPr>
                <w:rFonts w:ascii="Century Gothic" w:hAnsi="Century Gothic"/>
                <w:sz w:val="24"/>
                <w:szCs w:val="24"/>
              </w:rPr>
              <w:t xml:space="preserve"> </w:t>
            </w:r>
            <w:r w:rsidRPr="00740C06">
              <w:rPr>
                <w:rFonts w:ascii="Century Gothic" w:hAnsi="Century Gothic"/>
                <w:spacing w:val="52"/>
                <w:sz w:val="24"/>
                <w:szCs w:val="24"/>
              </w:rPr>
              <w:t xml:space="preserve"> </w:t>
            </w:r>
            <w:r w:rsidRPr="00740C06">
              <w:rPr>
                <w:rFonts w:ascii="Century Gothic" w:hAnsi="Century Gothic"/>
                <w:sz w:val="24"/>
                <w:szCs w:val="24"/>
              </w:rPr>
              <w:t xml:space="preserve">Ganado equino </w:t>
            </w:r>
            <w:r w:rsidRPr="00740C06">
              <w:rPr>
                <w:rFonts w:ascii="Century Gothic" w:hAnsi="Century Gothic"/>
                <w:spacing w:val="-1"/>
                <w:sz w:val="24"/>
                <w:szCs w:val="24"/>
              </w:rPr>
              <w:t>(caballos,</w:t>
            </w:r>
            <w:r w:rsidRPr="00740C06">
              <w:rPr>
                <w:rFonts w:ascii="Century Gothic" w:hAnsi="Century Gothic"/>
                <w:sz w:val="24"/>
                <w:szCs w:val="24"/>
              </w:rPr>
              <w:t xml:space="preserve"> </w:t>
            </w:r>
            <w:r w:rsidRPr="00740C06">
              <w:rPr>
                <w:rFonts w:ascii="Century Gothic" w:hAnsi="Century Gothic"/>
                <w:spacing w:val="-1"/>
                <w:sz w:val="24"/>
                <w:szCs w:val="24"/>
              </w:rPr>
              <w:t>asnos,</w:t>
            </w:r>
            <w:r w:rsidRPr="00740C06">
              <w:rPr>
                <w:rFonts w:ascii="Century Gothic" w:hAnsi="Century Gothic"/>
                <w:sz w:val="24"/>
                <w:szCs w:val="24"/>
              </w:rPr>
              <w:t xml:space="preserve"> mulas) </w:t>
            </w:r>
            <w:r w:rsidRPr="00740C06">
              <w:rPr>
                <w:rFonts w:ascii="Century Gothic" w:hAnsi="Century Gothic"/>
                <w:spacing w:val="-1"/>
                <w:sz w:val="24"/>
                <w:szCs w:val="24"/>
              </w:rPr>
              <w:t>por</w:t>
            </w:r>
            <w:r w:rsidRPr="00740C06">
              <w:rPr>
                <w:rFonts w:ascii="Century Gothic" w:hAnsi="Century Gothic"/>
                <w:sz w:val="24"/>
                <w:szCs w:val="24"/>
              </w:rPr>
              <w:t xml:space="preserve"> </w:t>
            </w:r>
            <w:r w:rsidRPr="00740C06">
              <w:rPr>
                <w:rFonts w:ascii="Century Gothic" w:hAnsi="Century Gothic"/>
                <w:spacing w:val="1"/>
                <w:sz w:val="24"/>
                <w:szCs w:val="24"/>
              </w:rPr>
              <w:t>día</w:t>
            </w:r>
            <w:r w:rsidRPr="00740C06">
              <w:rPr>
                <w:rFonts w:ascii="Century Gothic" w:hAnsi="Century Gothic"/>
                <w:sz w:val="24"/>
                <w:szCs w:val="24"/>
              </w:rPr>
              <w:t xml:space="preserve"> o</w:t>
            </w:r>
            <w:r w:rsidRPr="00740C06">
              <w:rPr>
                <w:rFonts w:ascii="Century Gothic" w:hAnsi="Century Gothic"/>
                <w:spacing w:val="36"/>
                <w:w w:val="99"/>
                <w:sz w:val="24"/>
                <w:szCs w:val="24"/>
              </w:rPr>
              <w:t xml:space="preserve"> </w:t>
            </w:r>
            <w:r w:rsidRPr="00740C06">
              <w:rPr>
                <w:rFonts w:ascii="Century Gothic" w:hAnsi="Century Gothic"/>
                <w:spacing w:val="-1"/>
                <w:sz w:val="24"/>
                <w:szCs w:val="24"/>
              </w:rPr>
              <w:t>fracción</w:t>
            </w:r>
            <w:r w:rsidRPr="00740C06">
              <w:rPr>
                <w:rFonts w:ascii="Century Gothic" w:hAnsi="Century Gothic"/>
                <w:spacing w:val="-5"/>
                <w:sz w:val="24"/>
                <w:szCs w:val="24"/>
              </w:rPr>
              <w:t xml:space="preserve"> </w:t>
            </w:r>
            <w:r w:rsidRPr="00740C06">
              <w:rPr>
                <w:rFonts w:ascii="Century Gothic" w:hAnsi="Century Gothic"/>
                <w:spacing w:val="-1"/>
                <w:sz w:val="24"/>
                <w:szCs w:val="24"/>
              </w:rPr>
              <w:t>por</w:t>
            </w:r>
            <w:r w:rsidRPr="00740C06">
              <w:rPr>
                <w:rFonts w:ascii="Century Gothic" w:hAnsi="Century Gothic"/>
                <w:spacing w:val="-5"/>
                <w:sz w:val="24"/>
                <w:szCs w:val="24"/>
              </w:rPr>
              <w:t xml:space="preserve"> </w:t>
            </w:r>
            <w:r w:rsidRPr="00740C06">
              <w:rPr>
                <w:rFonts w:ascii="Century Gothic" w:hAnsi="Century Gothic"/>
                <w:spacing w:val="-1"/>
                <w:sz w:val="24"/>
                <w:szCs w:val="24"/>
              </w:rPr>
              <w:t>cabeza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$8.50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3.1.3.-</w:t>
            </w:r>
            <w:r w:rsidRPr="00740C06">
              <w:rPr>
                <w:rFonts w:ascii="Century Gothic" w:hAnsi="Century Gothic"/>
                <w:spacing w:val="-4"/>
                <w:sz w:val="24"/>
                <w:szCs w:val="24"/>
              </w:rPr>
              <w:t xml:space="preserve"> </w:t>
            </w:r>
            <w:r w:rsidRPr="00740C06">
              <w:rPr>
                <w:rFonts w:ascii="Century Gothic" w:hAnsi="Century Gothic"/>
                <w:spacing w:val="-1"/>
                <w:sz w:val="24"/>
                <w:szCs w:val="24"/>
              </w:rPr>
              <w:t>Ganado</w:t>
            </w:r>
            <w:r w:rsidRPr="00740C06">
              <w:rPr>
                <w:rFonts w:ascii="Century Gothic" w:hAnsi="Century Gothic"/>
                <w:spacing w:val="-5"/>
                <w:sz w:val="24"/>
                <w:szCs w:val="24"/>
              </w:rPr>
              <w:t xml:space="preserve"> </w:t>
            </w:r>
            <w:r w:rsidRPr="00740C06">
              <w:rPr>
                <w:rFonts w:ascii="Century Gothic" w:hAnsi="Century Gothic"/>
                <w:spacing w:val="-1"/>
                <w:sz w:val="24"/>
                <w:szCs w:val="24"/>
              </w:rPr>
              <w:t>porcino,</w:t>
            </w:r>
            <w:r w:rsidRPr="00740C06">
              <w:rPr>
                <w:rFonts w:ascii="Century Gothic" w:hAnsi="Century Gothic"/>
                <w:spacing w:val="-4"/>
                <w:sz w:val="24"/>
                <w:szCs w:val="24"/>
              </w:rPr>
              <w:t xml:space="preserve"> </w:t>
            </w:r>
            <w:r w:rsidRPr="00740C06">
              <w:rPr>
                <w:rFonts w:ascii="Century Gothic" w:hAnsi="Century Gothic"/>
                <w:spacing w:val="-1"/>
                <w:sz w:val="24"/>
                <w:szCs w:val="24"/>
              </w:rPr>
              <w:t>ovino</w:t>
            </w:r>
            <w:r w:rsidRPr="00740C06">
              <w:rPr>
                <w:rFonts w:ascii="Century Gothic" w:hAnsi="Century Gothic"/>
                <w:spacing w:val="-4"/>
                <w:sz w:val="24"/>
                <w:szCs w:val="24"/>
              </w:rPr>
              <w:t xml:space="preserve"> </w:t>
            </w:r>
            <w:r w:rsidRPr="00740C06">
              <w:rPr>
                <w:rFonts w:ascii="Century Gothic" w:hAnsi="Century Gothic"/>
                <w:sz w:val="24"/>
                <w:szCs w:val="24"/>
              </w:rPr>
              <w:t>o</w:t>
            </w:r>
            <w:r w:rsidRPr="00740C06">
              <w:rPr>
                <w:rFonts w:ascii="Century Gothic" w:hAnsi="Century Gothic"/>
                <w:spacing w:val="-5"/>
                <w:sz w:val="24"/>
                <w:szCs w:val="24"/>
              </w:rPr>
              <w:t xml:space="preserve"> </w:t>
            </w:r>
            <w:r w:rsidRPr="00740C06">
              <w:rPr>
                <w:rFonts w:ascii="Century Gothic" w:hAnsi="Century Gothic"/>
                <w:spacing w:val="-1"/>
                <w:sz w:val="24"/>
                <w:szCs w:val="24"/>
              </w:rPr>
              <w:t>caprino,</w:t>
            </w:r>
            <w:r w:rsidRPr="00740C06">
              <w:rPr>
                <w:rFonts w:ascii="Century Gothic" w:hAnsi="Century Gothic"/>
                <w:spacing w:val="-4"/>
                <w:sz w:val="24"/>
                <w:szCs w:val="24"/>
              </w:rPr>
              <w:t xml:space="preserve"> </w:t>
            </w:r>
            <w:r w:rsidRPr="00740C06">
              <w:rPr>
                <w:rFonts w:ascii="Century Gothic" w:hAnsi="Century Gothic"/>
                <w:spacing w:val="-1"/>
                <w:sz w:val="24"/>
                <w:szCs w:val="24"/>
              </w:rPr>
              <w:t>por</w:t>
            </w:r>
            <w:r w:rsidRPr="00740C06">
              <w:rPr>
                <w:rFonts w:ascii="Century Gothic" w:hAnsi="Century Gothic"/>
                <w:spacing w:val="-4"/>
                <w:sz w:val="24"/>
                <w:szCs w:val="24"/>
              </w:rPr>
              <w:t xml:space="preserve"> </w:t>
            </w:r>
            <w:r w:rsidRPr="00740C06">
              <w:rPr>
                <w:rFonts w:ascii="Century Gothic" w:hAnsi="Century Gothic"/>
                <w:spacing w:val="-1"/>
                <w:sz w:val="24"/>
                <w:szCs w:val="24"/>
              </w:rPr>
              <w:t>cabeza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$5.50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3.1.4.-</w:t>
            </w:r>
            <w:r w:rsidRPr="00740C06">
              <w:rPr>
                <w:rFonts w:ascii="Century Gothic" w:hAnsi="Century Gothic"/>
                <w:spacing w:val="-8"/>
                <w:sz w:val="24"/>
                <w:szCs w:val="24"/>
              </w:rPr>
              <w:t xml:space="preserve"> </w:t>
            </w:r>
            <w:r w:rsidRPr="00740C06">
              <w:rPr>
                <w:rFonts w:ascii="Century Gothic" w:hAnsi="Century Gothic"/>
                <w:spacing w:val="-1"/>
                <w:sz w:val="24"/>
                <w:szCs w:val="24"/>
              </w:rPr>
              <w:t>Terneras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$4.50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3.1.5.-</w:t>
            </w:r>
            <w:r w:rsidRPr="00740C06">
              <w:rPr>
                <w:rFonts w:ascii="Century Gothic" w:hAnsi="Century Gothic"/>
                <w:spacing w:val="-7"/>
                <w:sz w:val="24"/>
                <w:szCs w:val="24"/>
              </w:rPr>
              <w:t xml:space="preserve"> </w:t>
            </w:r>
            <w:r w:rsidRPr="00740C06">
              <w:rPr>
                <w:rFonts w:ascii="Century Gothic" w:hAnsi="Century Gothic"/>
                <w:spacing w:val="-1"/>
                <w:sz w:val="24"/>
                <w:szCs w:val="24"/>
              </w:rPr>
              <w:t>Avestruces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$5.50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3.2.-</w:t>
            </w:r>
            <w:r w:rsidRPr="00740C06">
              <w:rPr>
                <w:rFonts w:ascii="Century Gothic" w:hAnsi="Century Gothic"/>
                <w:sz w:val="24"/>
                <w:szCs w:val="24"/>
              </w:rPr>
              <w:t xml:space="preserve"> </w:t>
            </w:r>
            <w:r w:rsidRPr="00740C06">
              <w:rPr>
                <w:rFonts w:ascii="Century Gothic" w:hAnsi="Century Gothic"/>
                <w:spacing w:val="-1"/>
                <w:sz w:val="24"/>
                <w:szCs w:val="24"/>
              </w:rPr>
              <w:t xml:space="preserve">Matanza (cuando </w:t>
            </w:r>
            <w:r w:rsidRPr="00740C06">
              <w:rPr>
                <w:rFonts w:ascii="Century Gothic" w:hAnsi="Century Gothic"/>
                <w:spacing w:val="-2"/>
                <w:sz w:val="24"/>
                <w:szCs w:val="24"/>
              </w:rPr>
              <w:t xml:space="preserve">el </w:t>
            </w:r>
            <w:r w:rsidRPr="00740C06">
              <w:rPr>
                <w:rFonts w:ascii="Century Gothic" w:hAnsi="Century Gothic"/>
                <w:spacing w:val="-1"/>
                <w:sz w:val="24"/>
                <w:szCs w:val="24"/>
              </w:rPr>
              <w:t xml:space="preserve">sacrificio </w:t>
            </w:r>
            <w:r w:rsidRPr="00740C06">
              <w:rPr>
                <w:rFonts w:ascii="Century Gothic" w:hAnsi="Century Gothic"/>
                <w:sz w:val="24"/>
                <w:szCs w:val="24"/>
              </w:rPr>
              <w:t xml:space="preserve">se </w:t>
            </w:r>
            <w:r w:rsidRPr="00740C06">
              <w:rPr>
                <w:rFonts w:ascii="Century Gothic" w:hAnsi="Century Gothic"/>
                <w:spacing w:val="-1"/>
                <w:sz w:val="24"/>
                <w:szCs w:val="24"/>
              </w:rPr>
              <w:t xml:space="preserve">realice </w:t>
            </w:r>
            <w:r w:rsidRPr="00740C06">
              <w:rPr>
                <w:rFonts w:ascii="Century Gothic" w:hAnsi="Century Gothic"/>
                <w:sz w:val="24"/>
                <w:szCs w:val="24"/>
              </w:rPr>
              <w:t xml:space="preserve">en </w:t>
            </w:r>
            <w:r w:rsidRPr="00740C06">
              <w:rPr>
                <w:rFonts w:ascii="Century Gothic" w:hAnsi="Century Gothic"/>
                <w:spacing w:val="-2"/>
                <w:sz w:val="24"/>
                <w:szCs w:val="24"/>
              </w:rPr>
              <w:t>el</w:t>
            </w:r>
            <w:r w:rsidRPr="00740C06">
              <w:rPr>
                <w:rFonts w:ascii="Century Gothic" w:hAnsi="Century Gothic"/>
                <w:spacing w:val="48"/>
                <w:sz w:val="24"/>
                <w:szCs w:val="24"/>
              </w:rPr>
              <w:t xml:space="preserve"> </w:t>
            </w:r>
            <w:r w:rsidRPr="00740C06">
              <w:rPr>
                <w:rFonts w:ascii="Century Gothic" w:hAnsi="Century Gothic"/>
                <w:spacing w:val="-2"/>
                <w:sz w:val="24"/>
                <w:szCs w:val="24"/>
              </w:rPr>
              <w:t xml:space="preserve">rastro </w:t>
            </w:r>
            <w:r w:rsidRPr="00740C06">
              <w:rPr>
                <w:rFonts w:ascii="Century Gothic" w:hAnsi="Century Gothic"/>
                <w:spacing w:val="-1"/>
                <w:sz w:val="24"/>
                <w:szCs w:val="24"/>
              </w:rPr>
              <w:t>municipal)</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lastRenderedPageBreak/>
              <w:t>3.2.1.-</w:t>
            </w:r>
            <w:r w:rsidRPr="00740C06">
              <w:rPr>
                <w:rFonts w:ascii="Century Gothic" w:hAnsi="Century Gothic"/>
                <w:spacing w:val="-4"/>
                <w:sz w:val="24"/>
                <w:szCs w:val="24"/>
              </w:rPr>
              <w:t xml:space="preserve"> </w:t>
            </w:r>
            <w:r w:rsidRPr="00740C06">
              <w:rPr>
                <w:rFonts w:ascii="Century Gothic" w:hAnsi="Century Gothic"/>
                <w:spacing w:val="-1"/>
                <w:sz w:val="24"/>
                <w:szCs w:val="24"/>
              </w:rPr>
              <w:t>Por</w:t>
            </w:r>
            <w:r w:rsidRPr="00740C06">
              <w:rPr>
                <w:rFonts w:ascii="Century Gothic" w:hAnsi="Century Gothic"/>
                <w:spacing w:val="-4"/>
                <w:sz w:val="24"/>
                <w:szCs w:val="24"/>
              </w:rPr>
              <w:t xml:space="preserve"> </w:t>
            </w:r>
            <w:r w:rsidRPr="00740C06">
              <w:rPr>
                <w:rFonts w:ascii="Century Gothic" w:hAnsi="Century Gothic"/>
                <w:spacing w:val="-1"/>
                <w:sz w:val="24"/>
                <w:szCs w:val="24"/>
              </w:rPr>
              <w:t>cabeza</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2"/>
                <w:sz w:val="24"/>
                <w:szCs w:val="24"/>
              </w:rPr>
              <w:t>bovino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$60.00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3.2.2.-</w:t>
            </w:r>
            <w:r w:rsidRPr="00740C06">
              <w:rPr>
                <w:rFonts w:ascii="Century Gothic" w:hAnsi="Century Gothic"/>
                <w:spacing w:val="-3"/>
                <w:sz w:val="24"/>
                <w:szCs w:val="24"/>
              </w:rPr>
              <w:t xml:space="preserve"> </w:t>
            </w:r>
            <w:r w:rsidRPr="00740C06">
              <w:rPr>
                <w:rFonts w:ascii="Century Gothic" w:hAnsi="Century Gothic"/>
                <w:spacing w:val="-1"/>
                <w:sz w:val="24"/>
                <w:szCs w:val="24"/>
              </w:rPr>
              <w:t>Por</w:t>
            </w:r>
            <w:r w:rsidRPr="00740C06">
              <w:rPr>
                <w:rFonts w:ascii="Century Gothic" w:hAnsi="Century Gothic"/>
                <w:spacing w:val="-3"/>
                <w:sz w:val="24"/>
                <w:szCs w:val="24"/>
              </w:rPr>
              <w:t xml:space="preserve"> </w:t>
            </w:r>
            <w:r w:rsidRPr="00740C06">
              <w:rPr>
                <w:rFonts w:ascii="Century Gothic" w:hAnsi="Century Gothic"/>
                <w:spacing w:val="-1"/>
                <w:sz w:val="24"/>
                <w:szCs w:val="24"/>
              </w:rPr>
              <w:t>cabeza</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equino</w:t>
            </w:r>
            <w:r w:rsidRPr="00740C06">
              <w:rPr>
                <w:rFonts w:ascii="Century Gothic" w:hAnsi="Century Gothic"/>
                <w:spacing w:val="-2"/>
                <w:sz w:val="24"/>
                <w:szCs w:val="24"/>
              </w:rPr>
              <w:t xml:space="preserve"> </w:t>
            </w:r>
            <w:r w:rsidRPr="00740C06">
              <w:rPr>
                <w:rFonts w:ascii="Century Gothic" w:hAnsi="Century Gothic"/>
                <w:spacing w:val="-1"/>
                <w:sz w:val="24"/>
                <w:szCs w:val="24"/>
              </w:rPr>
              <w:t>(caballos,</w:t>
            </w:r>
            <w:r w:rsidRPr="00740C06">
              <w:rPr>
                <w:rFonts w:ascii="Century Gothic" w:hAnsi="Century Gothic"/>
                <w:spacing w:val="-7"/>
                <w:sz w:val="24"/>
                <w:szCs w:val="24"/>
              </w:rPr>
              <w:t xml:space="preserve"> </w:t>
            </w:r>
            <w:r w:rsidRPr="00740C06">
              <w:rPr>
                <w:rFonts w:ascii="Century Gothic" w:hAnsi="Century Gothic"/>
                <w:sz w:val="24"/>
                <w:szCs w:val="24"/>
              </w:rPr>
              <w:t>mulas</w:t>
            </w:r>
            <w:r w:rsidRPr="00740C06">
              <w:rPr>
                <w:rFonts w:ascii="Century Gothic" w:hAnsi="Century Gothic"/>
                <w:spacing w:val="-5"/>
                <w:sz w:val="24"/>
                <w:szCs w:val="24"/>
              </w:rPr>
              <w:t xml:space="preserve"> </w:t>
            </w:r>
            <w:r w:rsidRPr="00740C06">
              <w:rPr>
                <w:rFonts w:ascii="Century Gothic" w:hAnsi="Century Gothic"/>
                <w:sz w:val="24"/>
                <w:szCs w:val="24"/>
              </w:rPr>
              <w:t>y</w:t>
            </w:r>
            <w:r w:rsidRPr="00740C06">
              <w:rPr>
                <w:rFonts w:ascii="Century Gothic" w:hAnsi="Century Gothic"/>
                <w:spacing w:val="-3"/>
                <w:sz w:val="24"/>
                <w:szCs w:val="24"/>
              </w:rPr>
              <w:t xml:space="preserve"> </w:t>
            </w:r>
            <w:r w:rsidRPr="00740C06">
              <w:rPr>
                <w:rFonts w:ascii="Century Gothic" w:hAnsi="Century Gothic"/>
                <w:spacing w:val="-1"/>
                <w:sz w:val="24"/>
                <w:szCs w:val="24"/>
              </w:rPr>
              <w:t>asnos)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$60.00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3.2.3.-</w:t>
            </w:r>
            <w:r w:rsidRPr="00740C06">
              <w:rPr>
                <w:rFonts w:ascii="Century Gothic" w:hAnsi="Century Gothic"/>
                <w:spacing w:val="-5"/>
                <w:sz w:val="24"/>
                <w:szCs w:val="24"/>
              </w:rPr>
              <w:t xml:space="preserve"> </w:t>
            </w:r>
            <w:r w:rsidRPr="00740C06">
              <w:rPr>
                <w:rFonts w:ascii="Century Gothic" w:hAnsi="Century Gothic"/>
                <w:spacing w:val="-1"/>
                <w:sz w:val="24"/>
                <w:szCs w:val="24"/>
              </w:rPr>
              <w:t>Por</w:t>
            </w:r>
            <w:r w:rsidRPr="00740C06">
              <w:rPr>
                <w:rFonts w:ascii="Century Gothic" w:hAnsi="Century Gothic"/>
                <w:spacing w:val="-4"/>
                <w:sz w:val="24"/>
                <w:szCs w:val="24"/>
              </w:rPr>
              <w:t xml:space="preserve"> </w:t>
            </w:r>
            <w:r w:rsidRPr="00740C06">
              <w:rPr>
                <w:rFonts w:ascii="Century Gothic" w:hAnsi="Century Gothic"/>
                <w:spacing w:val="-1"/>
                <w:sz w:val="24"/>
                <w:szCs w:val="24"/>
              </w:rPr>
              <w:t>cabeza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porcino,</w:t>
            </w:r>
            <w:r w:rsidRPr="00740C06">
              <w:rPr>
                <w:rFonts w:ascii="Century Gothic" w:hAnsi="Century Gothic"/>
                <w:spacing w:val="-4"/>
                <w:sz w:val="24"/>
                <w:szCs w:val="24"/>
              </w:rPr>
              <w:t xml:space="preserve"> </w:t>
            </w:r>
            <w:r w:rsidRPr="00740C06">
              <w:rPr>
                <w:rFonts w:ascii="Century Gothic" w:hAnsi="Century Gothic"/>
                <w:spacing w:val="-1"/>
                <w:sz w:val="24"/>
                <w:szCs w:val="24"/>
              </w:rPr>
              <w:t>ovino</w:t>
            </w:r>
            <w:r w:rsidRPr="00740C06">
              <w:rPr>
                <w:rFonts w:ascii="Century Gothic" w:hAnsi="Century Gothic"/>
                <w:spacing w:val="-2"/>
                <w:sz w:val="24"/>
                <w:szCs w:val="24"/>
              </w:rPr>
              <w:t xml:space="preserve"> </w:t>
            </w:r>
            <w:r w:rsidRPr="00740C06">
              <w:rPr>
                <w:rFonts w:ascii="Century Gothic" w:hAnsi="Century Gothic"/>
                <w:sz w:val="24"/>
                <w:szCs w:val="24"/>
              </w:rPr>
              <w:t>o</w:t>
            </w:r>
            <w:r w:rsidRPr="00740C06">
              <w:rPr>
                <w:rFonts w:ascii="Century Gothic" w:hAnsi="Century Gothic"/>
                <w:spacing w:val="-5"/>
                <w:sz w:val="24"/>
                <w:szCs w:val="24"/>
              </w:rPr>
              <w:t xml:space="preserve"> </w:t>
            </w:r>
            <w:r w:rsidRPr="00740C06">
              <w:rPr>
                <w:rFonts w:ascii="Century Gothic" w:hAnsi="Century Gothic"/>
                <w:spacing w:val="-1"/>
                <w:sz w:val="24"/>
                <w:szCs w:val="24"/>
              </w:rPr>
              <w:t>caprino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$38.00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3.2.4.-</w:t>
            </w:r>
            <w:r w:rsidRPr="00740C06">
              <w:rPr>
                <w:rFonts w:ascii="Century Gothic" w:hAnsi="Century Gothic"/>
                <w:spacing w:val="-8"/>
                <w:sz w:val="24"/>
                <w:szCs w:val="24"/>
              </w:rPr>
              <w:t xml:space="preserve"> </w:t>
            </w:r>
            <w:r w:rsidRPr="00740C06">
              <w:rPr>
                <w:rFonts w:ascii="Century Gothic" w:hAnsi="Century Gothic"/>
                <w:spacing w:val="-1"/>
                <w:sz w:val="24"/>
                <w:szCs w:val="24"/>
              </w:rPr>
              <w:t>Terneras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3.2.5.-</w:t>
            </w:r>
            <w:r w:rsidRPr="00740C06">
              <w:rPr>
                <w:rFonts w:ascii="Century Gothic" w:hAnsi="Century Gothic"/>
                <w:spacing w:val="-7"/>
                <w:sz w:val="24"/>
                <w:szCs w:val="24"/>
              </w:rPr>
              <w:t xml:space="preserve"> </w:t>
            </w:r>
            <w:r w:rsidRPr="00740C06">
              <w:rPr>
                <w:rFonts w:ascii="Century Gothic" w:hAnsi="Century Gothic"/>
                <w:spacing w:val="-1"/>
                <w:sz w:val="24"/>
                <w:szCs w:val="24"/>
              </w:rPr>
              <w:t>Avestruces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$100.00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3.3.-</w:t>
            </w:r>
            <w:r w:rsidRPr="00740C06">
              <w:rPr>
                <w:rFonts w:ascii="Century Gothic" w:hAnsi="Century Gothic"/>
                <w:spacing w:val="-4"/>
                <w:sz w:val="24"/>
                <w:szCs w:val="24"/>
              </w:rPr>
              <w:t xml:space="preserve"> </w:t>
            </w:r>
            <w:r w:rsidRPr="00740C06">
              <w:rPr>
                <w:rFonts w:ascii="Century Gothic" w:hAnsi="Century Gothic"/>
                <w:spacing w:val="-1"/>
                <w:sz w:val="24"/>
                <w:szCs w:val="24"/>
              </w:rPr>
              <w:t>Matanza</w:t>
            </w:r>
            <w:r w:rsidRPr="00740C06">
              <w:rPr>
                <w:rFonts w:ascii="Century Gothic" w:hAnsi="Century Gothic"/>
                <w:sz w:val="24"/>
                <w:szCs w:val="24"/>
              </w:rPr>
              <w:t xml:space="preserve"> (cuando</w:t>
            </w:r>
            <w:r w:rsidRPr="00740C06">
              <w:rPr>
                <w:rFonts w:ascii="Century Gothic" w:hAnsi="Century Gothic"/>
                <w:spacing w:val="-5"/>
                <w:sz w:val="24"/>
                <w:szCs w:val="24"/>
              </w:rPr>
              <w:t xml:space="preserve"> </w:t>
            </w:r>
            <w:r w:rsidRPr="00740C06">
              <w:rPr>
                <w:rFonts w:ascii="Century Gothic" w:hAnsi="Century Gothic"/>
                <w:sz w:val="24"/>
                <w:szCs w:val="24"/>
              </w:rPr>
              <w:t>se</w:t>
            </w:r>
            <w:r w:rsidRPr="00740C06">
              <w:rPr>
                <w:rFonts w:ascii="Century Gothic" w:hAnsi="Century Gothic"/>
                <w:spacing w:val="-4"/>
                <w:sz w:val="24"/>
                <w:szCs w:val="24"/>
              </w:rPr>
              <w:t xml:space="preserve"> </w:t>
            </w:r>
            <w:r w:rsidRPr="00740C06">
              <w:rPr>
                <w:rFonts w:ascii="Century Gothic" w:hAnsi="Century Gothic"/>
                <w:spacing w:val="-1"/>
                <w:sz w:val="24"/>
                <w:szCs w:val="24"/>
              </w:rPr>
              <w:t>realice</w:t>
            </w:r>
            <w:r w:rsidRPr="00740C06">
              <w:rPr>
                <w:rFonts w:ascii="Century Gothic" w:hAnsi="Century Gothic"/>
                <w:spacing w:val="-4"/>
                <w:sz w:val="24"/>
                <w:szCs w:val="24"/>
              </w:rPr>
              <w:t xml:space="preserve"> </w:t>
            </w:r>
            <w:r w:rsidRPr="00740C06">
              <w:rPr>
                <w:rFonts w:ascii="Century Gothic" w:hAnsi="Century Gothic"/>
                <w:spacing w:val="-1"/>
                <w:sz w:val="24"/>
                <w:szCs w:val="24"/>
              </w:rPr>
              <w:t>fuera</w:t>
            </w:r>
            <w:r w:rsidRPr="00740C06">
              <w:rPr>
                <w:rFonts w:ascii="Century Gothic" w:hAnsi="Century Gothic"/>
                <w:spacing w:val="-5"/>
                <w:sz w:val="24"/>
                <w:szCs w:val="24"/>
              </w:rPr>
              <w:t xml:space="preserve"> </w:t>
            </w:r>
            <w:r w:rsidRPr="00740C06">
              <w:rPr>
                <w:rFonts w:ascii="Century Gothic" w:hAnsi="Century Gothic"/>
                <w:spacing w:val="-1"/>
                <w:sz w:val="24"/>
                <w:szCs w:val="24"/>
              </w:rPr>
              <w:t>del rastro</w:t>
            </w:r>
            <w:r w:rsidRPr="00740C06">
              <w:rPr>
                <w:rFonts w:ascii="Century Gothic" w:hAnsi="Century Gothic"/>
                <w:spacing w:val="-5"/>
                <w:sz w:val="24"/>
                <w:szCs w:val="24"/>
              </w:rPr>
              <w:t xml:space="preserve"> </w:t>
            </w:r>
            <w:r w:rsidRPr="00740C06">
              <w:rPr>
                <w:rFonts w:ascii="Century Gothic" w:hAnsi="Century Gothic"/>
                <w:spacing w:val="-1"/>
                <w:sz w:val="24"/>
                <w:szCs w:val="24"/>
              </w:rPr>
              <w:t>municipal)</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3.3.1.-</w:t>
            </w:r>
            <w:r w:rsidRPr="00740C06">
              <w:rPr>
                <w:rFonts w:ascii="Century Gothic" w:hAnsi="Century Gothic"/>
                <w:spacing w:val="-4"/>
                <w:sz w:val="24"/>
                <w:szCs w:val="24"/>
              </w:rPr>
              <w:t xml:space="preserve"> </w:t>
            </w:r>
            <w:r w:rsidRPr="00740C06">
              <w:rPr>
                <w:rFonts w:ascii="Century Gothic" w:hAnsi="Century Gothic"/>
                <w:spacing w:val="-1"/>
                <w:sz w:val="24"/>
                <w:szCs w:val="24"/>
              </w:rPr>
              <w:t>Por</w:t>
            </w:r>
            <w:r w:rsidRPr="00740C06">
              <w:rPr>
                <w:rFonts w:ascii="Century Gothic" w:hAnsi="Century Gothic"/>
                <w:spacing w:val="-3"/>
                <w:sz w:val="24"/>
                <w:szCs w:val="24"/>
              </w:rPr>
              <w:t xml:space="preserve"> </w:t>
            </w:r>
            <w:r w:rsidRPr="00740C06">
              <w:rPr>
                <w:rFonts w:ascii="Century Gothic" w:hAnsi="Century Gothic"/>
                <w:spacing w:val="-1"/>
                <w:sz w:val="24"/>
                <w:szCs w:val="24"/>
              </w:rPr>
              <w:t>cabeza</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2"/>
                <w:sz w:val="24"/>
                <w:szCs w:val="24"/>
              </w:rPr>
              <w:t>bovino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$200.00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3.3.2.-</w:t>
            </w:r>
            <w:r w:rsidRPr="00740C06">
              <w:rPr>
                <w:rFonts w:ascii="Century Gothic" w:hAnsi="Century Gothic"/>
                <w:spacing w:val="-3"/>
                <w:sz w:val="24"/>
                <w:szCs w:val="24"/>
              </w:rPr>
              <w:t xml:space="preserve"> </w:t>
            </w:r>
            <w:r w:rsidRPr="00740C06">
              <w:rPr>
                <w:rFonts w:ascii="Century Gothic" w:hAnsi="Century Gothic"/>
                <w:spacing w:val="-1"/>
                <w:sz w:val="24"/>
                <w:szCs w:val="24"/>
              </w:rPr>
              <w:t>Por</w:t>
            </w:r>
            <w:r w:rsidRPr="00740C06">
              <w:rPr>
                <w:rFonts w:ascii="Century Gothic" w:hAnsi="Century Gothic"/>
                <w:spacing w:val="-3"/>
                <w:sz w:val="24"/>
                <w:szCs w:val="24"/>
              </w:rPr>
              <w:t xml:space="preserve"> </w:t>
            </w:r>
            <w:r w:rsidRPr="00740C06">
              <w:rPr>
                <w:rFonts w:ascii="Century Gothic" w:hAnsi="Century Gothic"/>
                <w:spacing w:val="-1"/>
                <w:sz w:val="24"/>
                <w:szCs w:val="24"/>
              </w:rPr>
              <w:t>cabeza</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equino</w:t>
            </w:r>
            <w:r w:rsidRPr="00740C06">
              <w:rPr>
                <w:rFonts w:ascii="Century Gothic" w:hAnsi="Century Gothic"/>
                <w:spacing w:val="-2"/>
                <w:sz w:val="24"/>
                <w:szCs w:val="24"/>
              </w:rPr>
              <w:t xml:space="preserve"> </w:t>
            </w:r>
            <w:r w:rsidRPr="00740C06">
              <w:rPr>
                <w:rFonts w:ascii="Century Gothic" w:hAnsi="Century Gothic"/>
                <w:spacing w:val="-1"/>
                <w:sz w:val="24"/>
                <w:szCs w:val="24"/>
              </w:rPr>
              <w:t>(caballos,</w:t>
            </w:r>
            <w:r w:rsidRPr="00740C06">
              <w:rPr>
                <w:rFonts w:ascii="Century Gothic" w:hAnsi="Century Gothic"/>
                <w:spacing w:val="-7"/>
                <w:sz w:val="24"/>
                <w:szCs w:val="24"/>
              </w:rPr>
              <w:t xml:space="preserve"> </w:t>
            </w:r>
            <w:r w:rsidRPr="00740C06">
              <w:rPr>
                <w:rFonts w:ascii="Century Gothic" w:hAnsi="Century Gothic"/>
                <w:sz w:val="24"/>
                <w:szCs w:val="24"/>
              </w:rPr>
              <w:t>mulas</w:t>
            </w:r>
            <w:r w:rsidRPr="00740C06">
              <w:rPr>
                <w:rFonts w:ascii="Century Gothic" w:hAnsi="Century Gothic"/>
                <w:spacing w:val="-5"/>
                <w:sz w:val="24"/>
                <w:szCs w:val="24"/>
              </w:rPr>
              <w:t xml:space="preserve"> </w:t>
            </w:r>
            <w:r w:rsidRPr="00740C06">
              <w:rPr>
                <w:rFonts w:ascii="Century Gothic" w:hAnsi="Century Gothic"/>
                <w:sz w:val="24"/>
                <w:szCs w:val="24"/>
              </w:rPr>
              <w:t>y</w:t>
            </w:r>
            <w:r w:rsidRPr="00740C06">
              <w:rPr>
                <w:rFonts w:ascii="Century Gothic" w:hAnsi="Century Gothic"/>
                <w:spacing w:val="-3"/>
                <w:sz w:val="24"/>
                <w:szCs w:val="24"/>
              </w:rPr>
              <w:t xml:space="preserve"> </w:t>
            </w:r>
            <w:r w:rsidRPr="00740C06">
              <w:rPr>
                <w:rFonts w:ascii="Century Gothic" w:hAnsi="Century Gothic"/>
                <w:spacing w:val="-1"/>
                <w:sz w:val="24"/>
                <w:szCs w:val="24"/>
              </w:rPr>
              <w:t>asnos)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$200.00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3.3.3.-</w:t>
            </w:r>
            <w:r w:rsidRPr="00740C06">
              <w:rPr>
                <w:rFonts w:ascii="Century Gothic" w:hAnsi="Century Gothic"/>
                <w:spacing w:val="-5"/>
                <w:sz w:val="24"/>
                <w:szCs w:val="24"/>
              </w:rPr>
              <w:t xml:space="preserve"> </w:t>
            </w:r>
            <w:r w:rsidRPr="00740C06">
              <w:rPr>
                <w:rFonts w:ascii="Century Gothic" w:hAnsi="Century Gothic"/>
                <w:spacing w:val="-1"/>
                <w:sz w:val="24"/>
                <w:szCs w:val="24"/>
              </w:rPr>
              <w:t>Por</w:t>
            </w:r>
            <w:r w:rsidRPr="00740C06">
              <w:rPr>
                <w:rFonts w:ascii="Century Gothic" w:hAnsi="Century Gothic"/>
                <w:spacing w:val="-4"/>
                <w:sz w:val="24"/>
                <w:szCs w:val="24"/>
              </w:rPr>
              <w:t xml:space="preserve"> </w:t>
            </w:r>
            <w:r w:rsidRPr="00740C06">
              <w:rPr>
                <w:rFonts w:ascii="Century Gothic" w:hAnsi="Century Gothic"/>
                <w:spacing w:val="-1"/>
                <w:sz w:val="24"/>
                <w:szCs w:val="24"/>
              </w:rPr>
              <w:t>cabeza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porcino,</w:t>
            </w:r>
            <w:r w:rsidRPr="00740C06">
              <w:rPr>
                <w:rFonts w:ascii="Century Gothic" w:hAnsi="Century Gothic"/>
                <w:spacing w:val="-4"/>
                <w:sz w:val="24"/>
                <w:szCs w:val="24"/>
              </w:rPr>
              <w:t xml:space="preserve"> </w:t>
            </w:r>
            <w:r w:rsidRPr="00740C06">
              <w:rPr>
                <w:rFonts w:ascii="Century Gothic" w:hAnsi="Century Gothic"/>
                <w:spacing w:val="-1"/>
                <w:sz w:val="24"/>
                <w:szCs w:val="24"/>
              </w:rPr>
              <w:t>ovino</w:t>
            </w:r>
            <w:r w:rsidRPr="00740C06">
              <w:rPr>
                <w:rFonts w:ascii="Century Gothic" w:hAnsi="Century Gothic"/>
                <w:spacing w:val="-2"/>
                <w:sz w:val="24"/>
                <w:szCs w:val="24"/>
              </w:rPr>
              <w:t xml:space="preserve"> </w:t>
            </w:r>
            <w:r w:rsidRPr="00740C06">
              <w:rPr>
                <w:rFonts w:ascii="Century Gothic" w:hAnsi="Century Gothic"/>
                <w:sz w:val="24"/>
                <w:szCs w:val="24"/>
              </w:rPr>
              <w:t>o</w:t>
            </w:r>
            <w:r w:rsidRPr="00740C06">
              <w:rPr>
                <w:rFonts w:ascii="Century Gothic" w:hAnsi="Century Gothic"/>
                <w:spacing w:val="-5"/>
                <w:sz w:val="24"/>
                <w:szCs w:val="24"/>
              </w:rPr>
              <w:t xml:space="preserve"> </w:t>
            </w:r>
            <w:r w:rsidRPr="00740C06">
              <w:rPr>
                <w:rFonts w:ascii="Century Gothic" w:hAnsi="Century Gothic"/>
                <w:spacing w:val="-1"/>
                <w:sz w:val="24"/>
                <w:szCs w:val="24"/>
              </w:rPr>
              <w:t>caprino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$60.00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3.3.4.-</w:t>
            </w:r>
            <w:r w:rsidRPr="00740C06">
              <w:rPr>
                <w:rFonts w:ascii="Century Gothic" w:hAnsi="Century Gothic"/>
                <w:spacing w:val="-8"/>
                <w:sz w:val="24"/>
                <w:szCs w:val="24"/>
              </w:rPr>
              <w:t xml:space="preserve"> </w:t>
            </w:r>
            <w:r w:rsidRPr="00740C06">
              <w:rPr>
                <w:rFonts w:ascii="Century Gothic" w:hAnsi="Century Gothic"/>
                <w:spacing w:val="-1"/>
                <w:sz w:val="24"/>
                <w:szCs w:val="24"/>
              </w:rPr>
              <w:t>Terneras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$58.00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3.3.5.-</w:t>
            </w:r>
            <w:r w:rsidRPr="00740C06">
              <w:rPr>
                <w:rFonts w:ascii="Century Gothic" w:hAnsi="Century Gothic"/>
                <w:spacing w:val="-7"/>
                <w:sz w:val="24"/>
                <w:szCs w:val="24"/>
              </w:rPr>
              <w:t xml:space="preserve"> </w:t>
            </w:r>
            <w:r w:rsidRPr="00740C06">
              <w:rPr>
                <w:rFonts w:ascii="Century Gothic" w:hAnsi="Century Gothic"/>
                <w:spacing w:val="-1"/>
                <w:sz w:val="24"/>
                <w:szCs w:val="24"/>
              </w:rPr>
              <w:t>Avestruces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$240.00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3.4.-</w:t>
            </w:r>
            <w:r w:rsidRPr="00740C06">
              <w:rPr>
                <w:rFonts w:ascii="Century Gothic" w:hAnsi="Century Gothic"/>
                <w:spacing w:val="19"/>
                <w:sz w:val="24"/>
                <w:szCs w:val="24"/>
              </w:rPr>
              <w:t xml:space="preserve"> </w:t>
            </w:r>
            <w:r w:rsidRPr="00740C06">
              <w:rPr>
                <w:rFonts w:ascii="Century Gothic" w:hAnsi="Century Gothic"/>
                <w:spacing w:val="-1"/>
                <w:sz w:val="24"/>
                <w:szCs w:val="24"/>
              </w:rPr>
              <w:t>Inspección,</w:t>
            </w:r>
            <w:r w:rsidRPr="00740C06">
              <w:rPr>
                <w:rFonts w:ascii="Century Gothic" w:hAnsi="Century Gothic"/>
                <w:spacing w:val="19"/>
                <w:sz w:val="24"/>
                <w:szCs w:val="24"/>
              </w:rPr>
              <w:t xml:space="preserve"> </w:t>
            </w:r>
            <w:r w:rsidRPr="00740C06">
              <w:rPr>
                <w:rFonts w:ascii="Century Gothic" w:hAnsi="Century Gothic"/>
                <w:spacing w:val="-1"/>
                <w:sz w:val="24"/>
                <w:szCs w:val="24"/>
              </w:rPr>
              <w:t>sello</w:t>
            </w:r>
            <w:r w:rsidRPr="00740C06">
              <w:rPr>
                <w:rFonts w:ascii="Century Gothic" w:hAnsi="Century Gothic"/>
                <w:spacing w:val="19"/>
                <w:sz w:val="24"/>
                <w:szCs w:val="24"/>
              </w:rPr>
              <w:t xml:space="preserve"> </w:t>
            </w:r>
            <w:r w:rsidRPr="00740C06">
              <w:rPr>
                <w:rFonts w:ascii="Century Gothic" w:hAnsi="Century Gothic"/>
                <w:sz w:val="24"/>
                <w:szCs w:val="24"/>
              </w:rPr>
              <w:t>y</w:t>
            </w:r>
            <w:r w:rsidRPr="00740C06">
              <w:rPr>
                <w:rFonts w:ascii="Century Gothic" w:hAnsi="Century Gothic"/>
                <w:spacing w:val="19"/>
                <w:sz w:val="24"/>
                <w:szCs w:val="24"/>
              </w:rPr>
              <w:t xml:space="preserve"> </w:t>
            </w:r>
            <w:r w:rsidRPr="00740C06">
              <w:rPr>
                <w:rFonts w:ascii="Century Gothic" w:hAnsi="Century Gothic"/>
                <w:sz w:val="24"/>
                <w:szCs w:val="24"/>
              </w:rPr>
              <w:t>resello</w:t>
            </w:r>
            <w:r w:rsidRPr="00740C06">
              <w:rPr>
                <w:rFonts w:ascii="Century Gothic" w:hAnsi="Century Gothic"/>
                <w:spacing w:val="17"/>
                <w:sz w:val="24"/>
                <w:szCs w:val="24"/>
              </w:rPr>
              <w:t xml:space="preserve"> </w:t>
            </w:r>
            <w:r w:rsidRPr="00740C06">
              <w:rPr>
                <w:rFonts w:ascii="Century Gothic" w:hAnsi="Century Gothic"/>
                <w:sz w:val="24"/>
                <w:szCs w:val="24"/>
              </w:rPr>
              <w:t>de</w:t>
            </w:r>
            <w:r w:rsidRPr="00740C06">
              <w:rPr>
                <w:rFonts w:ascii="Century Gothic" w:hAnsi="Century Gothic"/>
                <w:spacing w:val="18"/>
                <w:sz w:val="24"/>
                <w:szCs w:val="24"/>
              </w:rPr>
              <w:t xml:space="preserve"> </w:t>
            </w:r>
            <w:r w:rsidRPr="00740C06">
              <w:rPr>
                <w:rFonts w:ascii="Century Gothic" w:hAnsi="Century Gothic"/>
                <w:spacing w:val="-1"/>
                <w:sz w:val="24"/>
                <w:szCs w:val="24"/>
              </w:rPr>
              <w:t>carne</w:t>
            </w:r>
            <w:r w:rsidRPr="00740C06">
              <w:rPr>
                <w:rFonts w:ascii="Century Gothic" w:hAnsi="Century Gothic"/>
                <w:spacing w:val="18"/>
                <w:sz w:val="24"/>
                <w:szCs w:val="24"/>
              </w:rPr>
              <w:t xml:space="preserve"> </w:t>
            </w:r>
            <w:r w:rsidRPr="00740C06">
              <w:rPr>
                <w:rFonts w:ascii="Century Gothic" w:hAnsi="Century Gothic"/>
                <w:sz w:val="24"/>
                <w:szCs w:val="24"/>
              </w:rPr>
              <w:t>de</w:t>
            </w:r>
            <w:r w:rsidRPr="00740C06">
              <w:rPr>
                <w:rFonts w:ascii="Century Gothic" w:hAnsi="Century Gothic"/>
                <w:spacing w:val="20"/>
                <w:sz w:val="24"/>
                <w:szCs w:val="24"/>
              </w:rPr>
              <w:t xml:space="preserve"> </w:t>
            </w:r>
            <w:r w:rsidRPr="00740C06">
              <w:rPr>
                <w:rFonts w:ascii="Century Gothic" w:hAnsi="Century Gothic"/>
                <w:spacing w:val="-1"/>
                <w:sz w:val="24"/>
                <w:szCs w:val="24"/>
              </w:rPr>
              <w:t>ganado</w:t>
            </w:r>
            <w:r w:rsidRPr="00740C06">
              <w:rPr>
                <w:rFonts w:ascii="Century Gothic" w:hAnsi="Century Gothic"/>
                <w:spacing w:val="18"/>
                <w:sz w:val="24"/>
                <w:szCs w:val="24"/>
              </w:rPr>
              <w:t xml:space="preserve"> </w:t>
            </w:r>
            <w:r w:rsidRPr="00740C06">
              <w:rPr>
                <w:rFonts w:ascii="Century Gothic" w:hAnsi="Century Gothic"/>
                <w:spacing w:val="-1"/>
                <w:sz w:val="24"/>
                <w:szCs w:val="24"/>
              </w:rPr>
              <w:t>sacrificado</w:t>
            </w:r>
            <w:r w:rsidRPr="00740C06">
              <w:rPr>
                <w:rFonts w:ascii="Century Gothic" w:hAnsi="Century Gothic"/>
                <w:spacing w:val="57"/>
                <w:w w:val="99"/>
                <w:sz w:val="24"/>
                <w:szCs w:val="24"/>
              </w:rPr>
              <w:t xml:space="preserve"> </w:t>
            </w:r>
            <w:r w:rsidRPr="00740C06">
              <w:rPr>
                <w:rFonts w:ascii="Century Gothic" w:hAnsi="Century Gothic"/>
                <w:sz w:val="24"/>
                <w:szCs w:val="24"/>
              </w:rPr>
              <w:t>en</w:t>
            </w:r>
            <w:r w:rsidRPr="00740C06">
              <w:rPr>
                <w:rFonts w:ascii="Century Gothic" w:hAnsi="Century Gothic"/>
                <w:spacing w:val="-9"/>
                <w:sz w:val="24"/>
                <w:szCs w:val="24"/>
              </w:rPr>
              <w:t xml:space="preserve"> </w:t>
            </w:r>
            <w:r w:rsidRPr="00740C06">
              <w:rPr>
                <w:rFonts w:ascii="Century Gothic" w:hAnsi="Century Gothic"/>
                <w:spacing w:val="-2"/>
                <w:sz w:val="24"/>
                <w:szCs w:val="24"/>
              </w:rPr>
              <w:t>rastro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3.5.-</w:t>
            </w:r>
            <w:r w:rsidRPr="00740C06">
              <w:rPr>
                <w:rFonts w:ascii="Century Gothic" w:hAnsi="Century Gothic"/>
                <w:spacing w:val="23"/>
                <w:sz w:val="24"/>
                <w:szCs w:val="24"/>
              </w:rPr>
              <w:t xml:space="preserve"> </w:t>
            </w:r>
            <w:r w:rsidRPr="00740C06">
              <w:rPr>
                <w:rFonts w:ascii="Century Gothic" w:hAnsi="Century Gothic"/>
                <w:spacing w:val="-1"/>
                <w:sz w:val="24"/>
                <w:szCs w:val="24"/>
              </w:rPr>
              <w:t>Legalización (certificación)</w:t>
            </w:r>
            <w:r w:rsidRPr="00740C06">
              <w:rPr>
                <w:rFonts w:ascii="Century Gothic" w:hAnsi="Century Gothic"/>
                <w:spacing w:val="47"/>
                <w:sz w:val="24"/>
                <w:szCs w:val="24"/>
              </w:rPr>
              <w:t xml:space="preserve"> </w:t>
            </w:r>
            <w:r w:rsidRPr="00740C06">
              <w:rPr>
                <w:rFonts w:ascii="Century Gothic" w:hAnsi="Century Gothic"/>
                <w:spacing w:val="-1"/>
                <w:sz w:val="24"/>
                <w:szCs w:val="24"/>
              </w:rPr>
              <w:t>de</w:t>
            </w:r>
            <w:r w:rsidRPr="00740C06">
              <w:rPr>
                <w:rFonts w:ascii="Century Gothic" w:hAnsi="Century Gothic"/>
                <w:spacing w:val="24"/>
                <w:sz w:val="24"/>
                <w:szCs w:val="24"/>
              </w:rPr>
              <w:t xml:space="preserve"> </w:t>
            </w:r>
            <w:r w:rsidRPr="00740C06">
              <w:rPr>
                <w:rFonts w:ascii="Century Gothic" w:hAnsi="Century Gothic"/>
                <w:spacing w:val="-1"/>
                <w:sz w:val="24"/>
                <w:szCs w:val="24"/>
              </w:rPr>
              <w:t>facturas,</w:t>
            </w:r>
            <w:r w:rsidRPr="00740C06">
              <w:rPr>
                <w:rFonts w:ascii="Century Gothic" w:hAnsi="Century Gothic"/>
                <w:spacing w:val="22"/>
                <w:sz w:val="24"/>
                <w:szCs w:val="24"/>
              </w:rPr>
              <w:t xml:space="preserve"> </w:t>
            </w:r>
            <w:r w:rsidRPr="00740C06">
              <w:rPr>
                <w:rFonts w:ascii="Century Gothic" w:hAnsi="Century Gothic"/>
                <w:spacing w:val="-1"/>
                <w:sz w:val="24"/>
                <w:szCs w:val="24"/>
              </w:rPr>
              <w:t>marcas,</w:t>
            </w:r>
            <w:r w:rsidRPr="00740C06">
              <w:rPr>
                <w:rFonts w:ascii="Century Gothic" w:hAnsi="Century Gothic"/>
                <w:spacing w:val="22"/>
                <w:sz w:val="24"/>
                <w:szCs w:val="24"/>
              </w:rPr>
              <w:t xml:space="preserve"> </w:t>
            </w:r>
            <w:r w:rsidRPr="00740C06">
              <w:rPr>
                <w:rFonts w:ascii="Century Gothic" w:hAnsi="Century Gothic"/>
                <w:spacing w:val="-1"/>
                <w:sz w:val="24"/>
                <w:szCs w:val="24"/>
              </w:rPr>
              <w:t>fierros</w:t>
            </w:r>
            <w:r w:rsidRPr="00740C06">
              <w:rPr>
                <w:rFonts w:ascii="Century Gothic" w:hAnsi="Century Gothic"/>
                <w:spacing w:val="25"/>
                <w:sz w:val="24"/>
                <w:szCs w:val="24"/>
              </w:rPr>
              <w:t xml:space="preserve"> </w:t>
            </w:r>
            <w:r w:rsidRPr="00740C06">
              <w:rPr>
                <w:rFonts w:ascii="Century Gothic" w:hAnsi="Century Gothic"/>
                <w:sz w:val="24"/>
                <w:szCs w:val="24"/>
              </w:rPr>
              <w:t>y</w:t>
            </w:r>
            <w:r w:rsidRPr="00740C06">
              <w:rPr>
                <w:rFonts w:ascii="Century Gothic" w:hAnsi="Century Gothic"/>
                <w:spacing w:val="22"/>
                <w:sz w:val="24"/>
                <w:szCs w:val="24"/>
              </w:rPr>
              <w:t xml:space="preserve"> </w:t>
            </w:r>
            <w:r w:rsidRPr="00740C06">
              <w:rPr>
                <w:rFonts w:ascii="Century Gothic" w:hAnsi="Century Gothic"/>
                <w:sz w:val="24"/>
                <w:szCs w:val="24"/>
              </w:rPr>
              <w:t>señales</w:t>
            </w:r>
            <w:r w:rsidR="00C13ED1">
              <w:rPr>
                <w:rFonts w:ascii="Century Gothic" w:hAnsi="Century Gothic"/>
                <w:spacing w:val="22"/>
                <w:sz w:val="24"/>
                <w:szCs w:val="24"/>
              </w:rPr>
              <w:t>.</w:t>
            </w:r>
          </w:p>
        </w:tc>
        <w:tc>
          <w:tcPr>
            <w:tcW w:w="1276" w:type="dxa"/>
            <w:vAlign w:val="center"/>
          </w:tcPr>
          <w:p w:rsidR="00585D8A" w:rsidRPr="00740C06" w:rsidRDefault="00585D8A" w:rsidP="00740C06">
            <w:pPr>
              <w:pStyle w:val="TableParagraph"/>
              <w:spacing w:line="360" w:lineRule="auto"/>
              <w:jc w:val="right"/>
              <w:rPr>
                <w:rFonts w:ascii="Century Gothic" w:eastAsia="Times New Roman" w:hAnsi="Century Gothic"/>
                <w:sz w:val="24"/>
                <w:szCs w:val="24"/>
              </w:rPr>
            </w:pPr>
            <w:r w:rsidRPr="00740C06">
              <w:rPr>
                <w:rFonts w:ascii="Century Gothic" w:hAnsi="Century Gothic"/>
                <w:spacing w:val="-1"/>
                <w:sz w:val="24"/>
                <w:szCs w:val="24"/>
              </w:rPr>
              <w:t>$</w:t>
            </w:r>
            <w:r w:rsidRPr="00740C06">
              <w:rPr>
                <w:rFonts w:ascii="Century Gothic" w:eastAsia="Times New Roman" w:hAnsi="Century Gothic"/>
                <w:sz w:val="24"/>
                <w:szCs w:val="24"/>
              </w:rPr>
              <w:t>9.00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3.6.-</w:t>
            </w:r>
            <w:r w:rsidRPr="00740C06">
              <w:rPr>
                <w:rFonts w:ascii="Century Gothic" w:hAnsi="Century Gothic"/>
                <w:spacing w:val="-4"/>
                <w:sz w:val="24"/>
                <w:szCs w:val="24"/>
              </w:rPr>
              <w:t xml:space="preserve"> </w:t>
            </w:r>
            <w:r w:rsidRPr="00740C06">
              <w:rPr>
                <w:rFonts w:ascii="Century Gothic" w:hAnsi="Century Gothic"/>
                <w:spacing w:val="-1"/>
                <w:sz w:val="24"/>
                <w:szCs w:val="24"/>
              </w:rPr>
              <w:t>Revisión</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factura,</w:t>
            </w:r>
            <w:r w:rsidRPr="00740C06">
              <w:rPr>
                <w:rFonts w:ascii="Century Gothic" w:hAnsi="Century Gothic"/>
                <w:spacing w:val="-5"/>
                <w:sz w:val="24"/>
                <w:szCs w:val="24"/>
              </w:rPr>
              <w:t xml:space="preserve"> </w:t>
            </w:r>
            <w:r w:rsidRPr="00740C06">
              <w:rPr>
                <w:rFonts w:ascii="Century Gothic" w:hAnsi="Century Gothic"/>
                <w:spacing w:val="-1"/>
                <w:sz w:val="24"/>
                <w:szCs w:val="24"/>
              </w:rPr>
              <w:t>marcas,</w:t>
            </w:r>
            <w:r w:rsidRPr="00740C06">
              <w:rPr>
                <w:rFonts w:ascii="Century Gothic" w:hAnsi="Century Gothic"/>
                <w:spacing w:val="-5"/>
                <w:sz w:val="24"/>
                <w:szCs w:val="24"/>
              </w:rPr>
              <w:t xml:space="preserve"> </w:t>
            </w:r>
            <w:r w:rsidRPr="00740C06">
              <w:rPr>
                <w:rFonts w:ascii="Century Gothic" w:hAnsi="Century Gothic"/>
                <w:spacing w:val="-1"/>
                <w:sz w:val="24"/>
                <w:szCs w:val="24"/>
              </w:rPr>
              <w:t>fierros</w:t>
            </w:r>
            <w:r w:rsidRPr="00740C06">
              <w:rPr>
                <w:rFonts w:ascii="Century Gothic" w:hAnsi="Century Gothic"/>
                <w:spacing w:val="-3"/>
                <w:sz w:val="24"/>
                <w:szCs w:val="24"/>
              </w:rPr>
              <w:t xml:space="preserve"> </w:t>
            </w:r>
            <w:r w:rsidRPr="00740C06">
              <w:rPr>
                <w:rFonts w:ascii="Century Gothic" w:hAnsi="Century Gothic"/>
                <w:sz w:val="24"/>
                <w:szCs w:val="24"/>
              </w:rPr>
              <w:t>y</w:t>
            </w:r>
            <w:r w:rsidRPr="00740C06">
              <w:rPr>
                <w:rFonts w:ascii="Century Gothic" w:hAnsi="Century Gothic"/>
                <w:spacing w:val="-3"/>
                <w:sz w:val="24"/>
                <w:szCs w:val="24"/>
              </w:rPr>
              <w:t xml:space="preserve"> </w:t>
            </w:r>
            <w:r w:rsidRPr="00740C06">
              <w:rPr>
                <w:rFonts w:ascii="Century Gothic" w:hAnsi="Century Gothic"/>
                <w:sz w:val="24"/>
                <w:szCs w:val="24"/>
              </w:rPr>
              <w:t>señales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$4.00</w:t>
            </w:r>
          </w:p>
        </w:tc>
      </w:tr>
      <w:tr w:rsidR="00585D8A" w:rsidRPr="00740C06" w:rsidTr="00C04A5F">
        <w:tc>
          <w:tcPr>
            <w:tcW w:w="7513" w:type="dxa"/>
          </w:tcPr>
          <w:p w:rsidR="00B11E5B" w:rsidRPr="00B11E5B" w:rsidRDefault="00B11E5B" w:rsidP="00C13ED1">
            <w:pPr>
              <w:spacing w:line="360" w:lineRule="auto"/>
              <w:jc w:val="both"/>
              <w:rPr>
                <w:rFonts w:ascii="Century Gothic" w:hAnsi="Century Gothic"/>
                <w:spacing w:val="-1"/>
                <w:sz w:val="18"/>
                <w:szCs w:val="18"/>
              </w:rPr>
            </w:pPr>
          </w:p>
          <w:p w:rsidR="00585D8A" w:rsidRDefault="00585D8A" w:rsidP="00C13ED1">
            <w:pPr>
              <w:spacing w:line="360" w:lineRule="auto"/>
              <w:jc w:val="both"/>
              <w:rPr>
                <w:rFonts w:ascii="Century Gothic" w:hAnsi="Century Gothic"/>
                <w:spacing w:val="-1"/>
                <w:sz w:val="24"/>
                <w:szCs w:val="24"/>
              </w:rPr>
            </w:pPr>
            <w:r w:rsidRPr="00740C06">
              <w:rPr>
                <w:rFonts w:ascii="Century Gothic" w:hAnsi="Century Gothic"/>
                <w:spacing w:val="-1"/>
                <w:sz w:val="24"/>
                <w:szCs w:val="24"/>
              </w:rPr>
              <w:t>3.7.-</w:t>
            </w:r>
            <w:r w:rsidRPr="00740C06">
              <w:rPr>
                <w:rFonts w:ascii="Century Gothic" w:hAnsi="Century Gothic"/>
                <w:spacing w:val="-4"/>
                <w:sz w:val="24"/>
                <w:szCs w:val="24"/>
              </w:rPr>
              <w:t xml:space="preserve"> </w:t>
            </w:r>
            <w:r w:rsidRPr="00740C06">
              <w:rPr>
                <w:rFonts w:ascii="Century Gothic" w:hAnsi="Century Gothic"/>
                <w:sz w:val="24"/>
                <w:szCs w:val="24"/>
              </w:rPr>
              <w:t>Pase de</w:t>
            </w:r>
            <w:r w:rsidRPr="00740C06">
              <w:rPr>
                <w:rFonts w:ascii="Century Gothic" w:hAnsi="Century Gothic"/>
                <w:spacing w:val="-4"/>
                <w:sz w:val="24"/>
                <w:szCs w:val="24"/>
              </w:rPr>
              <w:t xml:space="preserve"> </w:t>
            </w:r>
            <w:r w:rsidRPr="00740C06">
              <w:rPr>
                <w:rFonts w:ascii="Century Gothic" w:hAnsi="Century Gothic"/>
                <w:spacing w:val="-1"/>
                <w:sz w:val="24"/>
                <w:szCs w:val="24"/>
              </w:rPr>
              <w:t>Ganado, el</w:t>
            </w:r>
            <w:r w:rsidRPr="00740C06">
              <w:rPr>
                <w:rFonts w:ascii="Century Gothic" w:hAnsi="Century Gothic"/>
                <w:spacing w:val="40"/>
                <w:sz w:val="24"/>
                <w:szCs w:val="24"/>
              </w:rPr>
              <w:t xml:space="preserve"> </w:t>
            </w:r>
            <w:r w:rsidRPr="00740C06">
              <w:rPr>
                <w:rFonts w:ascii="Century Gothic" w:hAnsi="Century Gothic"/>
                <w:spacing w:val="-1"/>
                <w:sz w:val="24"/>
                <w:szCs w:val="24"/>
              </w:rPr>
              <w:t>pase</w:t>
            </w:r>
            <w:r w:rsidRPr="00740C06">
              <w:rPr>
                <w:rFonts w:ascii="Century Gothic" w:hAnsi="Century Gothic"/>
                <w:spacing w:val="38"/>
                <w:sz w:val="24"/>
                <w:szCs w:val="24"/>
              </w:rPr>
              <w:t xml:space="preserve"> </w:t>
            </w:r>
            <w:r w:rsidRPr="00740C06">
              <w:rPr>
                <w:rFonts w:ascii="Century Gothic" w:hAnsi="Century Gothic"/>
                <w:sz w:val="24"/>
                <w:szCs w:val="24"/>
              </w:rPr>
              <w:t>de</w:t>
            </w:r>
            <w:r w:rsidRPr="00740C06">
              <w:rPr>
                <w:rFonts w:ascii="Century Gothic" w:hAnsi="Century Gothic"/>
                <w:spacing w:val="38"/>
                <w:sz w:val="24"/>
                <w:szCs w:val="24"/>
              </w:rPr>
              <w:t xml:space="preserve"> </w:t>
            </w:r>
            <w:r w:rsidRPr="00740C06">
              <w:rPr>
                <w:rFonts w:ascii="Century Gothic" w:hAnsi="Century Gothic"/>
                <w:spacing w:val="-1"/>
                <w:sz w:val="24"/>
                <w:szCs w:val="24"/>
              </w:rPr>
              <w:t>ganado</w:t>
            </w:r>
            <w:r w:rsidRPr="00740C06">
              <w:rPr>
                <w:rFonts w:ascii="Century Gothic" w:hAnsi="Century Gothic"/>
                <w:spacing w:val="39"/>
                <w:sz w:val="24"/>
                <w:szCs w:val="24"/>
              </w:rPr>
              <w:t xml:space="preserve"> </w:t>
            </w:r>
            <w:r w:rsidRPr="00740C06">
              <w:rPr>
                <w:rFonts w:ascii="Century Gothic" w:hAnsi="Century Gothic"/>
                <w:spacing w:val="-1"/>
                <w:sz w:val="24"/>
                <w:szCs w:val="24"/>
              </w:rPr>
              <w:t>tendrá</w:t>
            </w:r>
            <w:r w:rsidRPr="00740C06">
              <w:rPr>
                <w:rFonts w:ascii="Century Gothic" w:hAnsi="Century Gothic"/>
                <w:spacing w:val="34"/>
                <w:sz w:val="24"/>
                <w:szCs w:val="24"/>
              </w:rPr>
              <w:t xml:space="preserve"> </w:t>
            </w:r>
            <w:r w:rsidRPr="00740C06">
              <w:rPr>
                <w:rFonts w:ascii="Century Gothic" w:hAnsi="Century Gothic"/>
                <w:spacing w:val="2"/>
                <w:sz w:val="24"/>
                <w:szCs w:val="24"/>
              </w:rPr>
              <w:t>la</w:t>
            </w:r>
            <w:r w:rsidRPr="00740C06">
              <w:rPr>
                <w:rFonts w:ascii="Century Gothic" w:hAnsi="Century Gothic"/>
                <w:spacing w:val="34"/>
                <w:sz w:val="24"/>
                <w:szCs w:val="24"/>
              </w:rPr>
              <w:t xml:space="preserve"> </w:t>
            </w:r>
            <w:r w:rsidRPr="00740C06">
              <w:rPr>
                <w:rFonts w:ascii="Century Gothic" w:hAnsi="Century Gothic"/>
                <w:sz w:val="24"/>
                <w:szCs w:val="24"/>
              </w:rPr>
              <w:t>misma</w:t>
            </w:r>
            <w:r w:rsidRPr="00740C06">
              <w:rPr>
                <w:rFonts w:ascii="Century Gothic" w:hAnsi="Century Gothic"/>
                <w:spacing w:val="38"/>
                <w:sz w:val="24"/>
                <w:szCs w:val="24"/>
              </w:rPr>
              <w:t xml:space="preserve"> </w:t>
            </w:r>
            <w:r w:rsidRPr="00740C06">
              <w:rPr>
                <w:rFonts w:ascii="Century Gothic" w:hAnsi="Century Gothic"/>
                <w:spacing w:val="-2"/>
                <w:sz w:val="24"/>
                <w:szCs w:val="24"/>
              </w:rPr>
              <w:t>tarifa</w:t>
            </w:r>
            <w:r w:rsidRPr="00740C06">
              <w:rPr>
                <w:rFonts w:ascii="Century Gothic" w:hAnsi="Century Gothic"/>
                <w:spacing w:val="37"/>
                <w:sz w:val="24"/>
                <w:szCs w:val="24"/>
              </w:rPr>
              <w:t xml:space="preserve"> </w:t>
            </w:r>
            <w:r w:rsidRPr="00740C06">
              <w:rPr>
                <w:rFonts w:ascii="Century Gothic" w:hAnsi="Century Gothic"/>
                <w:sz w:val="24"/>
                <w:szCs w:val="24"/>
              </w:rPr>
              <w:t>en</w:t>
            </w:r>
            <w:r w:rsidRPr="00740C06">
              <w:rPr>
                <w:rFonts w:ascii="Century Gothic" w:hAnsi="Century Gothic"/>
                <w:spacing w:val="40"/>
                <w:sz w:val="24"/>
                <w:szCs w:val="24"/>
              </w:rPr>
              <w:t xml:space="preserve"> </w:t>
            </w:r>
            <w:r w:rsidRPr="00740C06">
              <w:rPr>
                <w:rFonts w:ascii="Century Gothic" w:hAnsi="Century Gothic"/>
                <w:spacing w:val="-1"/>
                <w:sz w:val="24"/>
                <w:szCs w:val="24"/>
              </w:rPr>
              <w:t>todo</w:t>
            </w:r>
            <w:r w:rsidRPr="00740C06">
              <w:rPr>
                <w:rFonts w:ascii="Century Gothic" w:hAnsi="Century Gothic"/>
                <w:spacing w:val="36"/>
                <w:sz w:val="24"/>
                <w:szCs w:val="24"/>
              </w:rPr>
              <w:t xml:space="preserve"> </w:t>
            </w:r>
            <w:r w:rsidRPr="00740C06">
              <w:rPr>
                <w:rFonts w:ascii="Century Gothic" w:hAnsi="Century Gothic"/>
                <w:spacing w:val="-2"/>
                <w:sz w:val="24"/>
                <w:szCs w:val="24"/>
              </w:rPr>
              <w:t xml:space="preserve">el </w:t>
            </w:r>
            <w:r w:rsidRPr="00740C06">
              <w:rPr>
                <w:rFonts w:ascii="Century Gothic" w:hAnsi="Century Gothic"/>
                <w:spacing w:val="-1"/>
                <w:sz w:val="24"/>
                <w:szCs w:val="24"/>
              </w:rPr>
              <w:t>territorio</w:t>
            </w:r>
            <w:r w:rsidRPr="00740C06">
              <w:rPr>
                <w:rFonts w:ascii="Century Gothic" w:hAnsi="Century Gothic"/>
                <w:spacing w:val="30"/>
                <w:w w:val="99"/>
                <w:sz w:val="24"/>
                <w:szCs w:val="24"/>
              </w:rPr>
              <w:t xml:space="preserve"> </w:t>
            </w:r>
            <w:r w:rsidRPr="00740C06">
              <w:rPr>
                <w:rFonts w:ascii="Century Gothic" w:hAnsi="Century Gothic"/>
                <w:spacing w:val="-1"/>
                <w:sz w:val="24"/>
                <w:szCs w:val="24"/>
              </w:rPr>
              <w:t>estatal,</w:t>
            </w:r>
            <w:r w:rsidRPr="00740C06">
              <w:rPr>
                <w:rFonts w:ascii="Century Gothic" w:hAnsi="Century Gothic"/>
                <w:spacing w:val="9"/>
                <w:sz w:val="24"/>
                <w:szCs w:val="24"/>
              </w:rPr>
              <w:t xml:space="preserve"> </w:t>
            </w:r>
            <w:r w:rsidRPr="00740C06">
              <w:rPr>
                <w:rFonts w:ascii="Century Gothic" w:hAnsi="Century Gothic"/>
                <w:spacing w:val="-1"/>
                <w:sz w:val="24"/>
                <w:szCs w:val="24"/>
              </w:rPr>
              <w:t>sin</w:t>
            </w:r>
            <w:r w:rsidRPr="00740C06">
              <w:rPr>
                <w:rFonts w:ascii="Century Gothic" w:hAnsi="Century Gothic"/>
                <w:spacing w:val="12"/>
                <w:sz w:val="24"/>
                <w:szCs w:val="24"/>
              </w:rPr>
              <w:t xml:space="preserve"> </w:t>
            </w:r>
            <w:r w:rsidRPr="00740C06">
              <w:rPr>
                <w:rFonts w:ascii="Century Gothic" w:hAnsi="Century Gothic"/>
                <w:spacing w:val="-1"/>
                <w:sz w:val="24"/>
                <w:szCs w:val="24"/>
              </w:rPr>
              <w:t>perjuicio</w:t>
            </w:r>
            <w:r w:rsidRPr="00740C06">
              <w:rPr>
                <w:rFonts w:ascii="Century Gothic" w:hAnsi="Century Gothic"/>
                <w:spacing w:val="15"/>
                <w:sz w:val="24"/>
                <w:szCs w:val="24"/>
              </w:rPr>
              <w:t xml:space="preserve"> </w:t>
            </w:r>
            <w:r w:rsidRPr="00740C06">
              <w:rPr>
                <w:rFonts w:ascii="Century Gothic" w:hAnsi="Century Gothic"/>
                <w:sz w:val="24"/>
                <w:szCs w:val="24"/>
              </w:rPr>
              <w:t>de</w:t>
            </w:r>
            <w:r w:rsidRPr="00740C06">
              <w:rPr>
                <w:rFonts w:ascii="Century Gothic" w:hAnsi="Century Gothic"/>
                <w:spacing w:val="12"/>
                <w:sz w:val="24"/>
                <w:szCs w:val="24"/>
              </w:rPr>
              <w:t xml:space="preserve"> </w:t>
            </w:r>
            <w:r w:rsidRPr="00740C06">
              <w:rPr>
                <w:rFonts w:ascii="Century Gothic" w:hAnsi="Century Gothic"/>
                <w:spacing w:val="-1"/>
                <w:sz w:val="24"/>
                <w:szCs w:val="24"/>
              </w:rPr>
              <w:t>que</w:t>
            </w:r>
            <w:r w:rsidRPr="00740C06">
              <w:rPr>
                <w:rFonts w:ascii="Century Gothic" w:hAnsi="Century Gothic"/>
                <w:spacing w:val="9"/>
                <w:sz w:val="24"/>
                <w:szCs w:val="24"/>
              </w:rPr>
              <w:t xml:space="preserve"> </w:t>
            </w:r>
            <w:r w:rsidRPr="00740C06">
              <w:rPr>
                <w:rFonts w:ascii="Century Gothic" w:hAnsi="Century Gothic"/>
                <w:spacing w:val="2"/>
                <w:sz w:val="24"/>
                <w:szCs w:val="24"/>
              </w:rPr>
              <w:t>la</w:t>
            </w:r>
            <w:r w:rsidRPr="00740C06">
              <w:rPr>
                <w:rFonts w:ascii="Century Gothic" w:hAnsi="Century Gothic"/>
                <w:spacing w:val="10"/>
                <w:sz w:val="24"/>
                <w:szCs w:val="24"/>
              </w:rPr>
              <w:t xml:space="preserve"> </w:t>
            </w:r>
            <w:r w:rsidRPr="00740C06">
              <w:rPr>
                <w:rFonts w:ascii="Century Gothic" w:hAnsi="Century Gothic"/>
                <w:spacing w:val="-1"/>
                <w:sz w:val="24"/>
                <w:szCs w:val="24"/>
              </w:rPr>
              <w:t>autoridad</w:t>
            </w:r>
            <w:r w:rsidRPr="00740C06">
              <w:rPr>
                <w:rFonts w:ascii="Century Gothic" w:hAnsi="Century Gothic"/>
                <w:spacing w:val="13"/>
                <w:sz w:val="24"/>
                <w:szCs w:val="24"/>
              </w:rPr>
              <w:t xml:space="preserve"> </w:t>
            </w:r>
            <w:r w:rsidRPr="00740C06">
              <w:rPr>
                <w:rFonts w:ascii="Century Gothic" w:hAnsi="Century Gothic"/>
                <w:spacing w:val="-1"/>
                <w:sz w:val="24"/>
                <w:szCs w:val="24"/>
              </w:rPr>
              <w:t>expedidora</w:t>
            </w:r>
            <w:r w:rsidRPr="00740C06">
              <w:rPr>
                <w:rFonts w:ascii="Century Gothic" w:hAnsi="Century Gothic"/>
                <w:spacing w:val="11"/>
                <w:sz w:val="24"/>
                <w:szCs w:val="24"/>
              </w:rPr>
              <w:t xml:space="preserve"> </w:t>
            </w:r>
            <w:r w:rsidRPr="00740C06">
              <w:rPr>
                <w:rFonts w:ascii="Century Gothic" w:hAnsi="Century Gothic"/>
                <w:spacing w:val="-1"/>
                <w:sz w:val="24"/>
                <w:szCs w:val="24"/>
              </w:rPr>
              <w:t>exente</w:t>
            </w:r>
            <w:r w:rsidRPr="00740C06">
              <w:rPr>
                <w:rFonts w:ascii="Century Gothic" w:hAnsi="Century Gothic"/>
                <w:spacing w:val="14"/>
                <w:sz w:val="24"/>
                <w:szCs w:val="24"/>
              </w:rPr>
              <w:t xml:space="preserve"> </w:t>
            </w:r>
            <w:r w:rsidRPr="00740C06">
              <w:rPr>
                <w:rFonts w:ascii="Century Gothic" w:hAnsi="Century Gothic"/>
                <w:spacing w:val="-1"/>
                <w:sz w:val="24"/>
                <w:szCs w:val="24"/>
              </w:rPr>
              <w:t>del</w:t>
            </w:r>
            <w:r w:rsidRPr="00740C06">
              <w:rPr>
                <w:rFonts w:ascii="Century Gothic" w:hAnsi="Century Gothic"/>
                <w:spacing w:val="63"/>
                <w:sz w:val="24"/>
                <w:szCs w:val="24"/>
              </w:rPr>
              <w:t xml:space="preserve"> </w:t>
            </w:r>
            <w:r w:rsidRPr="00740C06">
              <w:rPr>
                <w:rFonts w:ascii="Century Gothic" w:hAnsi="Century Gothic"/>
                <w:spacing w:val="-1"/>
                <w:sz w:val="24"/>
                <w:szCs w:val="24"/>
              </w:rPr>
              <w:t>pago,</w:t>
            </w:r>
            <w:r w:rsidRPr="00740C06">
              <w:rPr>
                <w:rFonts w:ascii="Century Gothic" w:hAnsi="Century Gothic"/>
                <w:spacing w:val="-6"/>
                <w:sz w:val="24"/>
                <w:szCs w:val="24"/>
              </w:rPr>
              <w:t xml:space="preserve"> </w:t>
            </w:r>
            <w:r w:rsidRPr="00740C06">
              <w:rPr>
                <w:rFonts w:ascii="Century Gothic" w:hAnsi="Century Gothic"/>
                <w:sz w:val="24"/>
                <w:szCs w:val="24"/>
              </w:rPr>
              <w:t>y</w:t>
            </w:r>
            <w:r w:rsidRPr="00740C06">
              <w:rPr>
                <w:rFonts w:ascii="Century Gothic" w:hAnsi="Century Gothic"/>
                <w:spacing w:val="-5"/>
                <w:sz w:val="24"/>
                <w:szCs w:val="24"/>
              </w:rPr>
              <w:t xml:space="preserve"> </w:t>
            </w:r>
            <w:r w:rsidRPr="00740C06">
              <w:rPr>
                <w:rFonts w:ascii="Century Gothic" w:hAnsi="Century Gothic"/>
                <w:spacing w:val="-1"/>
                <w:sz w:val="24"/>
                <w:szCs w:val="24"/>
              </w:rPr>
              <w:t>será</w:t>
            </w:r>
            <w:r w:rsidRPr="00740C06">
              <w:rPr>
                <w:rFonts w:ascii="Century Gothic" w:hAnsi="Century Gothic"/>
                <w:spacing w:val="-5"/>
                <w:sz w:val="24"/>
                <w:szCs w:val="24"/>
              </w:rPr>
              <w:t xml:space="preserve"> </w:t>
            </w:r>
            <w:r w:rsidRPr="00740C06">
              <w:rPr>
                <w:rFonts w:ascii="Century Gothic" w:hAnsi="Century Gothic"/>
                <w:spacing w:val="2"/>
                <w:sz w:val="24"/>
                <w:szCs w:val="24"/>
              </w:rPr>
              <w:t>la</w:t>
            </w:r>
            <w:r w:rsidRPr="00740C06">
              <w:rPr>
                <w:rFonts w:ascii="Century Gothic" w:hAnsi="Century Gothic"/>
                <w:spacing w:val="-5"/>
                <w:sz w:val="24"/>
                <w:szCs w:val="24"/>
              </w:rPr>
              <w:t xml:space="preserve"> </w:t>
            </w:r>
            <w:r w:rsidRPr="00740C06">
              <w:rPr>
                <w:rFonts w:ascii="Century Gothic" w:hAnsi="Century Gothic"/>
                <w:spacing w:val="-1"/>
                <w:sz w:val="24"/>
                <w:szCs w:val="24"/>
              </w:rPr>
              <w:t>siguiente:</w:t>
            </w:r>
          </w:p>
          <w:p w:rsidR="00B11E5B" w:rsidRDefault="00B11E5B" w:rsidP="00C13ED1">
            <w:pPr>
              <w:spacing w:line="360" w:lineRule="auto"/>
              <w:jc w:val="both"/>
              <w:rPr>
                <w:rFonts w:ascii="Century Gothic" w:hAnsi="Century Gothic"/>
                <w:spacing w:val="-1"/>
                <w:sz w:val="24"/>
                <w:szCs w:val="24"/>
              </w:rPr>
            </w:pPr>
          </w:p>
          <w:p w:rsidR="00B11E5B" w:rsidRPr="00740C06" w:rsidRDefault="00B11E5B" w:rsidP="00C13ED1">
            <w:pPr>
              <w:spacing w:line="360" w:lineRule="auto"/>
              <w:jc w:val="both"/>
              <w:rPr>
                <w:rFonts w:ascii="Century Gothic" w:eastAsia="Century Gothic" w:hAnsi="Century Gothic" w:cs="Century Gothic"/>
                <w:b/>
                <w:bCs/>
                <w:sz w:val="24"/>
                <w:szCs w:val="24"/>
              </w:rPr>
            </w:pP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vAlign w:val="center"/>
          </w:tcPr>
          <w:p w:rsidR="00585D8A" w:rsidRPr="00740C06" w:rsidRDefault="00585D8A" w:rsidP="00740C06">
            <w:pPr>
              <w:tabs>
                <w:tab w:val="left" w:pos="2850"/>
              </w:tabs>
              <w:spacing w:line="360" w:lineRule="auto"/>
              <w:rPr>
                <w:rFonts w:ascii="Century Gothic" w:eastAsia="Century Gothic" w:hAnsi="Century Gothic" w:cs="Century Gothic"/>
                <w:bCs/>
                <w:sz w:val="24"/>
                <w:szCs w:val="24"/>
              </w:rPr>
            </w:pPr>
            <w:r w:rsidRPr="00740C06">
              <w:rPr>
                <w:rFonts w:ascii="Century Gothic" w:hAnsi="Century Gothic"/>
                <w:bCs/>
                <w:sz w:val="24"/>
                <w:szCs w:val="24"/>
              </w:rPr>
              <w:lastRenderedPageBreak/>
              <w:t>Ganado Mayor</w:t>
            </w:r>
            <w:r w:rsidRPr="00740C06">
              <w:rPr>
                <w:rFonts w:ascii="Century Gothic" w:hAnsi="Century Gothic"/>
                <w:bCs/>
                <w:sz w:val="24"/>
                <w:szCs w:val="24"/>
              </w:rPr>
              <w:tab/>
              <w:t>No.</w:t>
            </w:r>
            <w:r w:rsidRPr="00740C06">
              <w:rPr>
                <w:rFonts w:ascii="Century Gothic" w:hAnsi="Century Gothic"/>
                <w:bCs/>
                <w:spacing w:val="-5"/>
                <w:sz w:val="24"/>
                <w:szCs w:val="24"/>
              </w:rPr>
              <w:t xml:space="preserve"> </w:t>
            </w:r>
            <w:r w:rsidRPr="00740C06">
              <w:rPr>
                <w:rFonts w:ascii="Century Gothic" w:hAnsi="Century Gothic"/>
                <w:bCs/>
                <w:sz w:val="24"/>
                <w:szCs w:val="24"/>
              </w:rPr>
              <w:t>Cabezas</w:t>
            </w:r>
          </w:p>
        </w:tc>
        <w:tc>
          <w:tcPr>
            <w:tcW w:w="1276" w:type="dxa"/>
            <w:vAlign w:val="center"/>
          </w:tcPr>
          <w:p w:rsidR="00585D8A" w:rsidRPr="00740C06" w:rsidRDefault="00C13ED1" w:rsidP="00C13ED1">
            <w:pPr>
              <w:spacing w:line="360" w:lineRule="auto"/>
              <w:jc w:val="center"/>
              <w:rPr>
                <w:rFonts w:ascii="Century Gothic" w:eastAsia="Century Gothic" w:hAnsi="Century Gothic" w:cs="Century Gothic"/>
                <w:bCs/>
                <w:sz w:val="24"/>
                <w:szCs w:val="24"/>
              </w:rPr>
            </w:pPr>
            <w:r>
              <w:rPr>
                <w:rFonts w:ascii="Century Gothic" w:eastAsia="Century Gothic" w:hAnsi="Century Gothic" w:cs="Century Gothic"/>
                <w:bCs/>
                <w:sz w:val="24"/>
                <w:szCs w:val="24"/>
              </w:rPr>
              <w:t>Importe por Pase</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eastAsia="Century Gothic" w:hAnsi="Century Gothic" w:cs="Century Gothic"/>
                <w:b/>
                <w:bCs/>
                <w:sz w:val="24"/>
                <w:szCs w:val="24"/>
              </w:rPr>
            </w:pPr>
            <w:r w:rsidRPr="00740C06">
              <w:rPr>
                <w:rFonts w:ascii="Century Gothic" w:hAnsi="Century Gothic"/>
                <w:spacing w:val="-1"/>
                <w:w w:val="95"/>
                <w:sz w:val="24"/>
                <w:szCs w:val="24"/>
              </w:rPr>
              <w:t>Pastoreo</w:t>
            </w:r>
            <w:r w:rsidRPr="00740C06">
              <w:rPr>
                <w:rFonts w:ascii="Century Gothic" w:hAnsi="Century Gothic"/>
                <w:spacing w:val="-1"/>
                <w:w w:val="95"/>
                <w:sz w:val="24"/>
                <w:szCs w:val="24"/>
              </w:rPr>
              <w:tab/>
            </w:r>
            <w:r w:rsidRPr="00740C06">
              <w:rPr>
                <w:rFonts w:ascii="Century Gothic" w:hAnsi="Century Gothic"/>
                <w:sz w:val="24"/>
                <w:szCs w:val="24"/>
              </w:rPr>
              <w:t>1</w:t>
            </w:r>
            <w:r w:rsidRPr="00740C06">
              <w:rPr>
                <w:rFonts w:ascii="Century Gothic" w:hAnsi="Century Gothic"/>
                <w:spacing w:val="-1"/>
                <w:sz w:val="24"/>
                <w:szCs w:val="24"/>
              </w:rPr>
              <w:t xml:space="preserve"> </w:t>
            </w:r>
            <w:r w:rsidRPr="00740C06">
              <w:rPr>
                <w:rFonts w:ascii="Century Gothic" w:hAnsi="Century Gothic"/>
                <w:sz w:val="24"/>
                <w:szCs w:val="24"/>
              </w:rPr>
              <w:t>a</w:t>
            </w:r>
            <w:r w:rsidRPr="00740C06">
              <w:rPr>
                <w:rFonts w:ascii="Century Gothic" w:hAnsi="Century Gothic"/>
                <w:spacing w:val="-1"/>
                <w:sz w:val="24"/>
                <w:szCs w:val="24"/>
              </w:rPr>
              <w:t xml:space="preserve"> 10</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ab/>
              <w:t xml:space="preserve">11 </w:t>
            </w:r>
            <w:r w:rsidRPr="00740C06">
              <w:rPr>
                <w:rFonts w:ascii="Century Gothic" w:hAnsi="Century Gothic"/>
                <w:sz w:val="24"/>
                <w:szCs w:val="24"/>
              </w:rPr>
              <w:t>a</w:t>
            </w:r>
            <w:r w:rsidRPr="00740C06">
              <w:rPr>
                <w:rFonts w:ascii="Century Gothic" w:hAnsi="Century Gothic"/>
                <w:spacing w:val="-1"/>
                <w:sz w:val="24"/>
                <w:szCs w:val="24"/>
              </w:rPr>
              <w:t xml:space="preserve"> 50</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ab/>
              <w:t>51 a 100</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$80.00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eastAsia="Century Gothic" w:hAnsi="Century Gothic" w:cs="Century Gothic"/>
                <w:b/>
                <w:bCs/>
                <w:sz w:val="24"/>
                <w:szCs w:val="24"/>
              </w:rPr>
            </w:pPr>
            <w:r w:rsidRPr="00740C06">
              <w:rPr>
                <w:rFonts w:ascii="Century Gothic" w:hAnsi="Century Gothic"/>
                <w:spacing w:val="-2"/>
                <w:sz w:val="24"/>
                <w:szCs w:val="24"/>
              </w:rPr>
              <w:tab/>
              <w:t>101</w:t>
            </w:r>
            <w:r w:rsidRPr="00740C06">
              <w:rPr>
                <w:rFonts w:ascii="Century Gothic" w:hAnsi="Century Gothic"/>
                <w:spacing w:val="-6"/>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pacing w:val="-1"/>
                <w:sz w:val="24"/>
                <w:szCs w:val="24"/>
              </w:rPr>
              <w:t>delante</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eastAsia="Century Gothic" w:hAnsi="Century Gothic" w:cs="Century Gothic"/>
                <w:b/>
                <w:bCs/>
                <w:sz w:val="24"/>
                <w:szCs w:val="24"/>
              </w:rPr>
            </w:pPr>
            <w:r w:rsidRPr="00740C06">
              <w:rPr>
                <w:rFonts w:ascii="Century Gothic" w:hAnsi="Century Gothic"/>
                <w:spacing w:val="-1"/>
                <w:w w:val="95"/>
                <w:sz w:val="24"/>
                <w:szCs w:val="24"/>
              </w:rPr>
              <w:t>Movilización</w:t>
            </w:r>
            <w:r w:rsidRPr="00740C06">
              <w:rPr>
                <w:rFonts w:ascii="Century Gothic" w:hAnsi="Century Gothic"/>
                <w:spacing w:val="-1"/>
                <w:w w:val="95"/>
                <w:sz w:val="24"/>
                <w:szCs w:val="24"/>
              </w:rPr>
              <w:tab/>
            </w:r>
            <w:r w:rsidRPr="00740C06">
              <w:rPr>
                <w:rFonts w:ascii="Century Gothic" w:hAnsi="Century Gothic"/>
                <w:sz w:val="24"/>
                <w:szCs w:val="24"/>
              </w:rPr>
              <w:t>1</w:t>
            </w:r>
            <w:r w:rsidRPr="00740C06">
              <w:rPr>
                <w:rFonts w:ascii="Century Gothic" w:hAnsi="Century Gothic"/>
                <w:spacing w:val="-1"/>
                <w:sz w:val="24"/>
                <w:szCs w:val="24"/>
              </w:rPr>
              <w:t xml:space="preserve"> </w:t>
            </w:r>
            <w:r w:rsidRPr="00740C06">
              <w:rPr>
                <w:rFonts w:ascii="Century Gothic" w:hAnsi="Century Gothic"/>
                <w:sz w:val="24"/>
                <w:szCs w:val="24"/>
              </w:rPr>
              <w:t>a</w:t>
            </w:r>
            <w:r w:rsidRPr="00740C06">
              <w:rPr>
                <w:rFonts w:ascii="Century Gothic" w:hAnsi="Century Gothic"/>
                <w:spacing w:val="-1"/>
                <w:sz w:val="24"/>
                <w:szCs w:val="24"/>
              </w:rPr>
              <w:t xml:space="preserve"> 10</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w w:val="95"/>
                <w:sz w:val="24"/>
                <w:szCs w:val="24"/>
              </w:rPr>
            </w:pPr>
            <w:r w:rsidRPr="00740C06">
              <w:rPr>
                <w:rFonts w:ascii="Century Gothic" w:hAnsi="Century Gothic"/>
                <w:spacing w:val="-1"/>
                <w:sz w:val="24"/>
                <w:szCs w:val="24"/>
              </w:rPr>
              <w:tab/>
              <w:t xml:space="preserve">11 </w:t>
            </w:r>
            <w:r w:rsidRPr="00740C06">
              <w:rPr>
                <w:rFonts w:ascii="Century Gothic" w:hAnsi="Century Gothic"/>
                <w:sz w:val="24"/>
                <w:szCs w:val="24"/>
              </w:rPr>
              <w:t>a</w:t>
            </w:r>
            <w:r w:rsidRPr="00740C06">
              <w:rPr>
                <w:rFonts w:ascii="Century Gothic" w:hAnsi="Century Gothic"/>
                <w:spacing w:val="-1"/>
                <w:sz w:val="24"/>
                <w:szCs w:val="24"/>
              </w:rPr>
              <w:t xml:space="preserve"> 50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51 </w:t>
            </w:r>
            <w:r w:rsidRPr="00740C06">
              <w:rPr>
                <w:rFonts w:ascii="Century Gothic" w:hAnsi="Century Gothic"/>
                <w:sz w:val="24"/>
                <w:szCs w:val="24"/>
              </w:rPr>
              <w:t>a</w:t>
            </w:r>
            <w:r w:rsidRPr="00740C06">
              <w:rPr>
                <w:rFonts w:ascii="Century Gothic" w:hAnsi="Century Gothic"/>
                <w:spacing w:val="-1"/>
                <w:sz w:val="24"/>
                <w:szCs w:val="24"/>
              </w:rPr>
              <w:t xml:space="preserve"> 100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$80.00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101</w:t>
            </w:r>
            <w:r w:rsidRPr="00740C06">
              <w:rPr>
                <w:rFonts w:ascii="Century Gothic" w:hAnsi="Century Gothic"/>
                <w:spacing w:val="-6"/>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pacing w:val="-1"/>
                <w:sz w:val="24"/>
                <w:szCs w:val="24"/>
              </w:rPr>
              <w:t>delante</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w w:val="95"/>
                <w:sz w:val="24"/>
                <w:szCs w:val="24"/>
              </w:rPr>
              <w:t>Sacrificio</w:t>
            </w:r>
            <w:r w:rsidRPr="00740C06">
              <w:rPr>
                <w:rFonts w:ascii="Century Gothic" w:hAnsi="Century Gothic"/>
                <w:spacing w:val="-1"/>
                <w:w w:val="95"/>
                <w:sz w:val="24"/>
                <w:szCs w:val="24"/>
              </w:rPr>
              <w:tab/>
            </w:r>
            <w:r w:rsidRPr="00740C06">
              <w:rPr>
                <w:rFonts w:ascii="Century Gothic" w:hAnsi="Century Gothic"/>
                <w:sz w:val="24"/>
                <w:szCs w:val="24"/>
              </w:rPr>
              <w:t>1</w:t>
            </w:r>
            <w:r w:rsidRPr="00740C06">
              <w:rPr>
                <w:rFonts w:ascii="Century Gothic" w:hAnsi="Century Gothic"/>
                <w:spacing w:val="-1"/>
                <w:sz w:val="24"/>
                <w:szCs w:val="24"/>
              </w:rPr>
              <w:t xml:space="preserve"> </w:t>
            </w:r>
            <w:r w:rsidRPr="00740C06">
              <w:rPr>
                <w:rFonts w:ascii="Century Gothic" w:hAnsi="Century Gothic"/>
                <w:sz w:val="24"/>
                <w:szCs w:val="24"/>
              </w:rPr>
              <w:t>a</w:t>
            </w:r>
            <w:r w:rsidRPr="00740C06">
              <w:rPr>
                <w:rFonts w:ascii="Century Gothic" w:hAnsi="Century Gothic"/>
                <w:spacing w:val="-1"/>
                <w:sz w:val="24"/>
                <w:szCs w:val="24"/>
              </w:rPr>
              <w:t xml:space="preserve"> 10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11 </w:t>
            </w:r>
            <w:r w:rsidRPr="00740C06">
              <w:rPr>
                <w:rFonts w:ascii="Century Gothic" w:hAnsi="Century Gothic"/>
                <w:sz w:val="24"/>
                <w:szCs w:val="24"/>
              </w:rPr>
              <w:t>a</w:t>
            </w:r>
            <w:r w:rsidRPr="00740C06">
              <w:rPr>
                <w:rFonts w:ascii="Century Gothic" w:hAnsi="Century Gothic"/>
                <w:spacing w:val="-1"/>
                <w:sz w:val="24"/>
                <w:szCs w:val="24"/>
              </w:rPr>
              <w:t xml:space="preserve"> 50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51 </w:t>
            </w:r>
            <w:r w:rsidRPr="00740C06">
              <w:rPr>
                <w:rFonts w:ascii="Century Gothic" w:hAnsi="Century Gothic"/>
                <w:sz w:val="24"/>
                <w:szCs w:val="24"/>
              </w:rPr>
              <w:t>a</w:t>
            </w:r>
            <w:r w:rsidRPr="00740C06">
              <w:rPr>
                <w:rFonts w:ascii="Century Gothic" w:hAnsi="Century Gothic"/>
                <w:spacing w:val="-1"/>
                <w:sz w:val="24"/>
                <w:szCs w:val="24"/>
              </w:rPr>
              <w:t xml:space="preserve"> 100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2"/>
                <w:sz w:val="24"/>
                <w:szCs w:val="24"/>
              </w:rPr>
              <w:tab/>
              <w:t>101</w:t>
            </w:r>
            <w:r w:rsidRPr="00740C06">
              <w:rPr>
                <w:rFonts w:ascii="Century Gothic" w:hAnsi="Century Gothic"/>
                <w:spacing w:val="-6"/>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pacing w:val="-1"/>
                <w:sz w:val="24"/>
                <w:szCs w:val="24"/>
              </w:rPr>
              <w:t>delante</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w w:val="95"/>
                <w:sz w:val="24"/>
                <w:szCs w:val="24"/>
              </w:rPr>
              <w:t>Exportación</w:t>
            </w:r>
            <w:r w:rsidRPr="00740C06">
              <w:rPr>
                <w:rFonts w:ascii="Century Gothic" w:hAnsi="Century Gothic"/>
                <w:spacing w:val="-1"/>
                <w:w w:val="95"/>
                <w:sz w:val="24"/>
                <w:szCs w:val="24"/>
              </w:rPr>
              <w:tab/>
            </w:r>
            <w:r w:rsidRPr="00740C06">
              <w:rPr>
                <w:rFonts w:ascii="Century Gothic" w:hAnsi="Century Gothic"/>
                <w:sz w:val="24"/>
                <w:szCs w:val="24"/>
              </w:rPr>
              <w:t>1</w:t>
            </w:r>
            <w:r w:rsidRPr="00740C06">
              <w:rPr>
                <w:rFonts w:ascii="Century Gothic" w:hAnsi="Century Gothic"/>
                <w:spacing w:val="-1"/>
                <w:sz w:val="24"/>
                <w:szCs w:val="24"/>
              </w:rPr>
              <w:t xml:space="preserve"> </w:t>
            </w:r>
            <w:r w:rsidRPr="00740C06">
              <w:rPr>
                <w:rFonts w:ascii="Century Gothic" w:hAnsi="Century Gothic"/>
                <w:sz w:val="24"/>
                <w:szCs w:val="24"/>
              </w:rPr>
              <w:t>a</w:t>
            </w:r>
            <w:r w:rsidRPr="00740C06">
              <w:rPr>
                <w:rFonts w:ascii="Century Gothic" w:hAnsi="Century Gothic"/>
                <w:spacing w:val="-1"/>
                <w:sz w:val="24"/>
                <w:szCs w:val="24"/>
              </w:rPr>
              <w:t xml:space="preserve"> 10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11 </w:t>
            </w:r>
            <w:r w:rsidRPr="00740C06">
              <w:rPr>
                <w:rFonts w:ascii="Century Gothic" w:hAnsi="Century Gothic"/>
                <w:sz w:val="24"/>
                <w:szCs w:val="24"/>
              </w:rPr>
              <w:t>a</w:t>
            </w:r>
            <w:r w:rsidRPr="00740C06">
              <w:rPr>
                <w:rFonts w:ascii="Century Gothic" w:hAnsi="Century Gothic"/>
                <w:spacing w:val="-1"/>
                <w:sz w:val="24"/>
                <w:szCs w:val="24"/>
              </w:rPr>
              <w:t xml:space="preserve"> 50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$300.00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51 </w:t>
            </w:r>
            <w:r w:rsidRPr="00740C06">
              <w:rPr>
                <w:rFonts w:ascii="Century Gothic" w:hAnsi="Century Gothic"/>
                <w:sz w:val="24"/>
                <w:szCs w:val="24"/>
              </w:rPr>
              <w:t>a</w:t>
            </w:r>
            <w:r w:rsidRPr="00740C06">
              <w:rPr>
                <w:rFonts w:ascii="Century Gothic" w:hAnsi="Century Gothic"/>
                <w:spacing w:val="-1"/>
                <w:sz w:val="24"/>
                <w:szCs w:val="24"/>
              </w:rPr>
              <w:t xml:space="preserve"> 100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2"/>
                <w:sz w:val="24"/>
                <w:szCs w:val="24"/>
              </w:rPr>
              <w:tab/>
              <w:t>101</w:t>
            </w:r>
            <w:r w:rsidRPr="00740C06">
              <w:rPr>
                <w:rFonts w:ascii="Century Gothic" w:hAnsi="Century Gothic"/>
                <w:spacing w:val="-6"/>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pacing w:val="-1"/>
                <w:sz w:val="24"/>
                <w:szCs w:val="24"/>
              </w:rPr>
              <w:t>delante</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bCs/>
                <w:spacing w:val="-1"/>
                <w:sz w:val="24"/>
                <w:szCs w:val="24"/>
              </w:rPr>
            </w:pPr>
            <w:r w:rsidRPr="00740C06">
              <w:rPr>
                <w:rFonts w:ascii="Century Gothic" w:hAnsi="Century Gothic"/>
                <w:bCs/>
                <w:sz w:val="24"/>
                <w:szCs w:val="24"/>
              </w:rPr>
              <w:t>Ganado</w:t>
            </w:r>
            <w:r w:rsidRPr="00740C06">
              <w:rPr>
                <w:rFonts w:ascii="Century Gothic" w:hAnsi="Century Gothic"/>
                <w:bCs/>
                <w:spacing w:val="-10"/>
                <w:sz w:val="24"/>
                <w:szCs w:val="24"/>
              </w:rPr>
              <w:t xml:space="preserve"> </w:t>
            </w:r>
            <w:r w:rsidRPr="00740C06">
              <w:rPr>
                <w:rFonts w:ascii="Century Gothic" w:hAnsi="Century Gothic"/>
                <w:bCs/>
                <w:sz w:val="24"/>
                <w:szCs w:val="24"/>
              </w:rPr>
              <w:t>Menor:</w:t>
            </w:r>
          </w:p>
        </w:tc>
        <w:tc>
          <w:tcPr>
            <w:tcW w:w="1276" w:type="dxa"/>
            <w:vAlign w:val="center"/>
          </w:tcPr>
          <w:p w:rsidR="00585D8A" w:rsidRPr="00740C06" w:rsidRDefault="00585D8A" w:rsidP="00740C06">
            <w:pPr>
              <w:spacing w:line="360" w:lineRule="auto"/>
              <w:jc w:val="right"/>
              <w:rPr>
                <w:rFonts w:ascii="Century Gothic" w:hAnsi="Century Gothic"/>
                <w:bCs/>
                <w:spacing w:val="-1"/>
                <w:sz w:val="24"/>
                <w:szCs w:val="24"/>
              </w:rPr>
            </w:pP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w w:val="95"/>
                <w:sz w:val="24"/>
                <w:szCs w:val="24"/>
              </w:rPr>
              <w:t>Cría</w:t>
            </w:r>
            <w:r w:rsidRPr="00740C06">
              <w:rPr>
                <w:rFonts w:ascii="Century Gothic" w:hAnsi="Century Gothic"/>
                <w:w w:val="95"/>
                <w:sz w:val="24"/>
                <w:szCs w:val="24"/>
              </w:rPr>
              <w:tab/>
            </w:r>
            <w:r w:rsidRPr="00740C06">
              <w:rPr>
                <w:rFonts w:ascii="Century Gothic" w:hAnsi="Century Gothic"/>
                <w:sz w:val="24"/>
                <w:szCs w:val="24"/>
              </w:rPr>
              <w:t>1</w:t>
            </w:r>
            <w:r w:rsidRPr="00740C06">
              <w:rPr>
                <w:rFonts w:ascii="Century Gothic" w:hAnsi="Century Gothic"/>
                <w:spacing w:val="-1"/>
                <w:sz w:val="24"/>
                <w:szCs w:val="24"/>
              </w:rPr>
              <w:t xml:space="preserve"> </w:t>
            </w:r>
            <w:r w:rsidRPr="00740C06">
              <w:rPr>
                <w:rFonts w:ascii="Century Gothic" w:hAnsi="Century Gothic"/>
                <w:sz w:val="24"/>
                <w:szCs w:val="24"/>
              </w:rPr>
              <w:t>a</w:t>
            </w:r>
            <w:r w:rsidRPr="00740C06">
              <w:rPr>
                <w:rFonts w:ascii="Century Gothic" w:hAnsi="Century Gothic"/>
                <w:spacing w:val="-1"/>
                <w:sz w:val="24"/>
                <w:szCs w:val="24"/>
              </w:rPr>
              <w:t xml:space="preserve"> 10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11 </w:t>
            </w:r>
            <w:r w:rsidRPr="00740C06">
              <w:rPr>
                <w:rFonts w:ascii="Century Gothic" w:hAnsi="Century Gothic"/>
                <w:sz w:val="24"/>
                <w:szCs w:val="24"/>
              </w:rPr>
              <w:t>a</w:t>
            </w:r>
            <w:r w:rsidRPr="00740C06">
              <w:rPr>
                <w:rFonts w:ascii="Century Gothic" w:hAnsi="Century Gothic"/>
                <w:spacing w:val="-1"/>
                <w:sz w:val="24"/>
                <w:szCs w:val="24"/>
              </w:rPr>
              <w:t xml:space="preserve"> 50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lastRenderedPageBreak/>
              <w:tab/>
              <w:t xml:space="preserve">51 </w:t>
            </w:r>
            <w:r w:rsidRPr="00740C06">
              <w:rPr>
                <w:rFonts w:ascii="Century Gothic" w:hAnsi="Century Gothic"/>
                <w:sz w:val="24"/>
                <w:szCs w:val="24"/>
              </w:rPr>
              <w:t>a</w:t>
            </w:r>
            <w:r w:rsidRPr="00740C06">
              <w:rPr>
                <w:rFonts w:ascii="Century Gothic" w:hAnsi="Century Gothic"/>
                <w:spacing w:val="-1"/>
                <w:sz w:val="24"/>
                <w:szCs w:val="24"/>
              </w:rPr>
              <w:t xml:space="preserve"> 100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2"/>
                <w:sz w:val="24"/>
                <w:szCs w:val="24"/>
              </w:rPr>
              <w:tab/>
              <w:t>101</w:t>
            </w:r>
            <w:r w:rsidRPr="00740C06">
              <w:rPr>
                <w:rFonts w:ascii="Century Gothic" w:hAnsi="Century Gothic"/>
                <w:spacing w:val="-6"/>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pacing w:val="-1"/>
                <w:sz w:val="24"/>
                <w:szCs w:val="24"/>
              </w:rPr>
              <w:t>delante</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2"/>
                <w:sz w:val="24"/>
                <w:szCs w:val="24"/>
              </w:rPr>
            </w:pPr>
            <w:r w:rsidRPr="00740C06">
              <w:rPr>
                <w:rFonts w:ascii="Century Gothic" w:hAnsi="Century Gothic"/>
                <w:spacing w:val="-1"/>
                <w:w w:val="95"/>
                <w:sz w:val="24"/>
                <w:szCs w:val="24"/>
              </w:rPr>
              <w:t>Movilización</w:t>
            </w:r>
            <w:r w:rsidRPr="00740C06">
              <w:rPr>
                <w:rFonts w:ascii="Century Gothic" w:hAnsi="Century Gothic"/>
                <w:spacing w:val="-1"/>
                <w:w w:val="95"/>
                <w:sz w:val="24"/>
                <w:szCs w:val="24"/>
              </w:rPr>
              <w:tab/>
            </w:r>
            <w:r w:rsidRPr="00740C06">
              <w:rPr>
                <w:rFonts w:ascii="Century Gothic" w:hAnsi="Century Gothic"/>
                <w:sz w:val="24"/>
                <w:szCs w:val="24"/>
              </w:rPr>
              <w:t>1</w:t>
            </w:r>
            <w:r w:rsidRPr="00740C06">
              <w:rPr>
                <w:rFonts w:ascii="Century Gothic" w:hAnsi="Century Gothic"/>
                <w:spacing w:val="-1"/>
                <w:sz w:val="24"/>
                <w:szCs w:val="24"/>
              </w:rPr>
              <w:t xml:space="preserve"> </w:t>
            </w:r>
            <w:r w:rsidRPr="00740C06">
              <w:rPr>
                <w:rFonts w:ascii="Century Gothic" w:hAnsi="Century Gothic"/>
                <w:sz w:val="24"/>
                <w:szCs w:val="24"/>
              </w:rPr>
              <w:t>a</w:t>
            </w:r>
            <w:r w:rsidRPr="00740C06">
              <w:rPr>
                <w:rFonts w:ascii="Century Gothic" w:hAnsi="Century Gothic"/>
                <w:spacing w:val="-1"/>
                <w:sz w:val="24"/>
                <w:szCs w:val="24"/>
              </w:rPr>
              <w:t xml:space="preserve"> 10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w w:val="95"/>
                <w:sz w:val="24"/>
                <w:szCs w:val="24"/>
              </w:rPr>
            </w:pPr>
            <w:r w:rsidRPr="00740C06">
              <w:rPr>
                <w:rFonts w:ascii="Century Gothic" w:hAnsi="Century Gothic"/>
                <w:spacing w:val="-1"/>
                <w:sz w:val="24"/>
                <w:szCs w:val="24"/>
              </w:rPr>
              <w:tab/>
              <w:t xml:space="preserve">11 </w:t>
            </w:r>
            <w:r w:rsidRPr="00740C06">
              <w:rPr>
                <w:rFonts w:ascii="Century Gothic" w:hAnsi="Century Gothic"/>
                <w:sz w:val="24"/>
                <w:szCs w:val="24"/>
              </w:rPr>
              <w:t>a</w:t>
            </w:r>
            <w:r w:rsidRPr="00740C06">
              <w:rPr>
                <w:rFonts w:ascii="Century Gothic" w:hAnsi="Century Gothic"/>
                <w:spacing w:val="-1"/>
                <w:sz w:val="24"/>
                <w:szCs w:val="24"/>
              </w:rPr>
              <w:t xml:space="preserve"> 50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51 </w:t>
            </w:r>
            <w:r w:rsidRPr="00740C06">
              <w:rPr>
                <w:rFonts w:ascii="Century Gothic" w:hAnsi="Century Gothic"/>
                <w:sz w:val="24"/>
                <w:szCs w:val="24"/>
              </w:rPr>
              <w:t>a</w:t>
            </w:r>
            <w:r w:rsidRPr="00740C06">
              <w:rPr>
                <w:rFonts w:ascii="Century Gothic" w:hAnsi="Century Gothic"/>
                <w:spacing w:val="-1"/>
                <w:sz w:val="24"/>
                <w:szCs w:val="24"/>
              </w:rPr>
              <w:t xml:space="preserve"> 100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2"/>
                <w:sz w:val="24"/>
                <w:szCs w:val="24"/>
              </w:rPr>
              <w:tab/>
              <w:t>101</w:t>
            </w:r>
            <w:r w:rsidRPr="00740C06">
              <w:rPr>
                <w:rFonts w:ascii="Century Gothic" w:hAnsi="Century Gothic"/>
                <w:spacing w:val="-6"/>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pacing w:val="-1"/>
                <w:sz w:val="24"/>
                <w:szCs w:val="24"/>
              </w:rPr>
              <w:t>delante</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2"/>
                <w:sz w:val="24"/>
                <w:szCs w:val="24"/>
              </w:rPr>
            </w:pPr>
            <w:r w:rsidRPr="00740C06">
              <w:rPr>
                <w:rFonts w:ascii="Century Gothic" w:hAnsi="Century Gothic"/>
                <w:spacing w:val="-1"/>
                <w:w w:val="95"/>
                <w:sz w:val="24"/>
                <w:szCs w:val="24"/>
              </w:rPr>
              <w:t>Sacrificio</w:t>
            </w:r>
            <w:r w:rsidRPr="00740C06">
              <w:rPr>
                <w:rFonts w:ascii="Century Gothic" w:hAnsi="Century Gothic"/>
                <w:spacing w:val="-1"/>
                <w:w w:val="95"/>
                <w:sz w:val="24"/>
                <w:szCs w:val="24"/>
              </w:rPr>
              <w:tab/>
            </w:r>
            <w:r w:rsidRPr="00740C06">
              <w:rPr>
                <w:rFonts w:ascii="Century Gothic" w:hAnsi="Century Gothic"/>
                <w:sz w:val="24"/>
                <w:szCs w:val="24"/>
              </w:rPr>
              <w:t>1</w:t>
            </w:r>
            <w:r w:rsidRPr="00740C06">
              <w:rPr>
                <w:rFonts w:ascii="Century Gothic" w:hAnsi="Century Gothic"/>
                <w:spacing w:val="-1"/>
                <w:sz w:val="24"/>
                <w:szCs w:val="24"/>
              </w:rPr>
              <w:t xml:space="preserve"> </w:t>
            </w:r>
            <w:r w:rsidRPr="00740C06">
              <w:rPr>
                <w:rFonts w:ascii="Century Gothic" w:hAnsi="Century Gothic"/>
                <w:sz w:val="24"/>
                <w:szCs w:val="24"/>
              </w:rPr>
              <w:t>a</w:t>
            </w:r>
            <w:r w:rsidRPr="00740C06">
              <w:rPr>
                <w:rFonts w:ascii="Century Gothic" w:hAnsi="Century Gothic"/>
                <w:spacing w:val="-1"/>
                <w:sz w:val="24"/>
                <w:szCs w:val="24"/>
              </w:rPr>
              <w:t xml:space="preserve"> 10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$30.00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w w:val="95"/>
                <w:sz w:val="24"/>
                <w:szCs w:val="24"/>
              </w:rPr>
            </w:pPr>
            <w:r w:rsidRPr="00740C06">
              <w:rPr>
                <w:rFonts w:ascii="Century Gothic" w:hAnsi="Century Gothic"/>
                <w:spacing w:val="-1"/>
                <w:sz w:val="24"/>
                <w:szCs w:val="24"/>
              </w:rPr>
              <w:tab/>
              <w:t xml:space="preserve">11 </w:t>
            </w:r>
            <w:r w:rsidRPr="00740C06">
              <w:rPr>
                <w:rFonts w:ascii="Century Gothic" w:hAnsi="Century Gothic"/>
                <w:sz w:val="24"/>
                <w:szCs w:val="24"/>
              </w:rPr>
              <w:t>a</w:t>
            </w:r>
            <w:r w:rsidRPr="00740C06">
              <w:rPr>
                <w:rFonts w:ascii="Century Gothic" w:hAnsi="Century Gothic"/>
                <w:spacing w:val="-1"/>
                <w:sz w:val="24"/>
                <w:szCs w:val="24"/>
              </w:rPr>
              <w:t xml:space="preserve"> 50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51 </w:t>
            </w:r>
            <w:r w:rsidRPr="00740C06">
              <w:rPr>
                <w:rFonts w:ascii="Century Gothic" w:hAnsi="Century Gothic"/>
                <w:sz w:val="24"/>
                <w:szCs w:val="24"/>
              </w:rPr>
              <w:t>a</w:t>
            </w:r>
            <w:r w:rsidRPr="00740C06">
              <w:rPr>
                <w:rFonts w:ascii="Century Gothic" w:hAnsi="Century Gothic"/>
                <w:spacing w:val="-1"/>
                <w:sz w:val="24"/>
                <w:szCs w:val="24"/>
              </w:rPr>
              <w:t xml:space="preserve"> 100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$80.00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2"/>
                <w:sz w:val="24"/>
                <w:szCs w:val="24"/>
              </w:rPr>
              <w:tab/>
              <w:t>101</w:t>
            </w:r>
            <w:r w:rsidRPr="00740C06">
              <w:rPr>
                <w:rFonts w:ascii="Century Gothic" w:hAnsi="Century Gothic"/>
                <w:spacing w:val="-6"/>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pacing w:val="-1"/>
                <w:sz w:val="24"/>
                <w:szCs w:val="24"/>
              </w:rPr>
              <w:t>delante</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2"/>
                <w:sz w:val="24"/>
                <w:szCs w:val="24"/>
              </w:rPr>
            </w:pPr>
            <w:r w:rsidRPr="00740C06">
              <w:rPr>
                <w:rFonts w:ascii="Century Gothic" w:hAnsi="Century Gothic"/>
                <w:spacing w:val="-1"/>
                <w:w w:val="95"/>
                <w:sz w:val="24"/>
                <w:szCs w:val="24"/>
              </w:rPr>
              <w:t>Exportación</w:t>
            </w:r>
            <w:r w:rsidRPr="00740C06">
              <w:rPr>
                <w:rFonts w:ascii="Century Gothic" w:hAnsi="Century Gothic"/>
                <w:spacing w:val="-1"/>
                <w:w w:val="95"/>
                <w:sz w:val="24"/>
                <w:szCs w:val="24"/>
              </w:rPr>
              <w:tab/>
            </w:r>
            <w:r w:rsidRPr="00740C06">
              <w:rPr>
                <w:rFonts w:ascii="Century Gothic" w:hAnsi="Century Gothic"/>
                <w:sz w:val="24"/>
                <w:szCs w:val="24"/>
              </w:rPr>
              <w:t>1</w:t>
            </w:r>
            <w:r w:rsidRPr="00740C06">
              <w:rPr>
                <w:rFonts w:ascii="Century Gothic" w:hAnsi="Century Gothic"/>
                <w:spacing w:val="-1"/>
                <w:sz w:val="24"/>
                <w:szCs w:val="24"/>
              </w:rPr>
              <w:t xml:space="preserve"> </w:t>
            </w:r>
            <w:r w:rsidRPr="00740C06">
              <w:rPr>
                <w:rFonts w:ascii="Century Gothic" w:hAnsi="Century Gothic"/>
                <w:sz w:val="24"/>
                <w:szCs w:val="24"/>
              </w:rPr>
              <w:t>a</w:t>
            </w:r>
            <w:r w:rsidRPr="00740C06">
              <w:rPr>
                <w:rFonts w:ascii="Century Gothic" w:hAnsi="Century Gothic"/>
                <w:spacing w:val="-1"/>
                <w:sz w:val="24"/>
                <w:szCs w:val="24"/>
              </w:rPr>
              <w:t xml:space="preserve"> 10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w w:val="95"/>
                <w:sz w:val="24"/>
                <w:szCs w:val="24"/>
              </w:rPr>
            </w:pPr>
            <w:r w:rsidRPr="00740C06">
              <w:rPr>
                <w:rFonts w:ascii="Century Gothic" w:hAnsi="Century Gothic"/>
                <w:spacing w:val="-1"/>
                <w:sz w:val="24"/>
                <w:szCs w:val="24"/>
              </w:rPr>
              <w:tab/>
              <w:t xml:space="preserve">11 </w:t>
            </w:r>
            <w:r w:rsidRPr="00740C06">
              <w:rPr>
                <w:rFonts w:ascii="Century Gothic" w:hAnsi="Century Gothic"/>
                <w:sz w:val="24"/>
                <w:szCs w:val="24"/>
              </w:rPr>
              <w:t>a</w:t>
            </w:r>
            <w:r w:rsidRPr="00740C06">
              <w:rPr>
                <w:rFonts w:ascii="Century Gothic" w:hAnsi="Century Gothic"/>
                <w:spacing w:val="-1"/>
                <w:sz w:val="24"/>
                <w:szCs w:val="24"/>
              </w:rPr>
              <w:t xml:space="preserve"> 50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$80.00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1"/>
                <w:sz w:val="24"/>
                <w:szCs w:val="24"/>
              </w:rPr>
              <w:tab/>
              <w:t xml:space="preserve">51 </w:t>
            </w:r>
            <w:r w:rsidRPr="00740C06">
              <w:rPr>
                <w:rFonts w:ascii="Century Gothic" w:hAnsi="Century Gothic"/>
                <w:sz w:val="24"/>
                <w:szCs w:val="24"/>
              </w:rPr>
              <w:t>a</w:t>
            </w:r>
            <w:r w:rsidRPr="00740C06">
              <w:rPr>
                <w:rFonts w:ascii="Century Gothic" w:hAnsi="Century Gothic"/>
                <w:spacing w:val="-1"/>
                <w:sz w:val="24"/>
                <w:szCs w:val="24"/>
              </w:rPr>
              <w:t xml:space="preserve"> 100</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$120.00</w:t>
            </w:r>
          </w:p>
        </w:tc>
      </w:tr>
      <w:tr w:rsidR="00585D8A" w:rsidRPr="00740C06" w:rsidTr="00C04A5F">
        <w:tc>
          <w:tcPr>
            <w:tcW w:w="7513" w:type="dxa"/>
          </w:tcPr>
          <w:p w:rsidR="00585D8A" w:rsidRPr="00740C06" w:rsidRDefault="00585D8A" w:rsidP="00740C06">
            <w:pPr>
              <w:tabs>
                <w:tab w:val="left" w:pos="2850"/>
              </w:tabs>
              <w:spacing w:line="360" w:lineRule="auto"/>
              <w:rPr>
                <w:rFonts w:ascii="Century Gothic" w:hAnsi="Century Gothic"/>
                <w:spacing w:val="-1"/>
                <w:sz w:val="24"/>
                <w:szCs w:val="24"/>
              </w:rPr>
            </w:pPr>
            <w:r w:rsidRPr="00740C06">
              <w:rPr>
                <w:rFonts w:ascii="Century Gothic" w:hAnsi="Century Gothic"/>
                <w:spacing w:val="-2"/>
                <w:sz w:val="24"/>
                <w:szCs w:val="24"/>
              </w:rPr>
              <w:tab/>
              <w:t>101</w:t>
            </w:r>
            <w:r w:rsidRPr="00740C06">
              <w:rPr>
                <w:rFonts w:ascii="Century Gothic" w:hAnsi="Century Gothic"/>
                <w:spacing w:val="-6"/>
                <w:sz w:val="24"/>
                <w:szCs w:val="24"/>
              </w:rPr>
              <w:t xml:space="preserve"> </w:t>
            </w:r>
            <w:r w:rsidRPr="00740C06">
              <w:rPr>
                <w:rFonts w:ascii="Century Gothic" w:hAnsi="Century Gothic"/>
                <w:sz w:val="24"/>
                <w:szCs w:val="24"/>
              </w:rPr>
              <w:t>en</w:t>
            </w:r>
            <w:r w:rsidRPr="00740C06">
              <w:rPr>
                <w:rFonts w:ascii="Century Gothic" w:hAnsi="Century Gothic"/>
                <w:spacing w:val="-6"/>
                <w:sz w:val="24"/>
                <w:szCs w:val="24"/>
              </w:rPr>
              <w:t xml:space="preserve"> </w:t>
            </w:r>
            <w:r w:rsidRPr="00740C06">
              <w:rPr>
                <w:rFonts w:ascii="Century Gothic" w:hAnsi="Century Gothic"/>
                <w:spacing w:val="-1"/>
                <w:sz w:val="24"/>
                <w:szCs w:val="24"/>
              </w:rPr>
              <w:t>delante</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$200.00</w:t>
            </w:r>
          </w:p>
        </w:tc>
      </w:tr>
      <w:tr w:rsidR="00585D8A" w:rsidRPr="00740C06" w:rsidTr="00C04A5F">
        <w:tc>
          <w:tcPr>
            <w:tcW w:w="7513" w:type="dxa"/>
          </w:tcPr>
          <w:p w:rsidR="00585D8A" w:rsidRPr="00740C06" w:rsidRDefault="00585D8A" w:rsidP="00740C06">
            <w:pPr>
              <w:spacing w:line="360" w:lineRule="auto"/>
              <w:rPr>
                <w:rFonts w:ascii="Century Gothic" w:hAnsi="Century Gothic"/>
                <w:spacing w:val="-2"/>
                <w:sz w:val="24"/>
                <w:szCs w:val="24"/>
              </w:rPr>
            </w:pPr>
            <w:r w:rsidRPr="00740C06">
              <w:rPr>
                <w:rFonts w:ascii="Century Gothic" w:hAnsi="Century Gothic"/>
                <w:spacing w:val="-1"/>
                <w:sz w:val="24"/>
                <w:szCs w:val="24"/>
              </w:rPr>
              <w:t>3.8.</w:t>
            </w:r>
            <w:r w:rsidRPr="00740C06">
              <w:rPr>
                <w:rFonts w:ascii="Century Gothic" w:hAnsi="Century Gothic"/>
                <w:spacing w:val="-5"/>
                <w:sz w:val="24"/>
                <w:szCs w:val="24"/>
              </w:rPr>
              <w:t xml:space="preserve"> </w:t>
            </w:r>
            <w:r w:rsidRPr="00740C06">
              <w:rPr>
                <w:rFonts w:ascii="Century Gothic" w:hAnsi="Century Gothic"/>
                <w:sz w:val="24"/>
                <w:szCs w:val="24"/>
              </w:rPr>
              <w:t>-</w:t>
            </w:r>
            <w:r w:rsidRPr="00740C06">
              <w:rPr>
                <w:rFonts w:ascii="Century Gothic" w:hAnsi="Century Gothic"/>
                <w:spacing w:val="-3"/>
                <w:sz w:val="24"/>
                <w:szCs w:val="24"/>
              </w:rPr>
              <w:t xml:space="preserve"> </w:t>
            </w:r>
            <w:r w:rsidRPr="00740C06">
              <w:rPr>
                <w:rFonts w:ascii="Century Gothic" w:hAnsi="Century Gothic"/>
                <w:spacing w:val="-1"/>
                <w:sz w:val="24"/>
                <w:szCs w:val="24"/>
              </w:rPr>
              <w:t>Certificado</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legalización</w:t>
            </w:r>
            <w:r w:rsidRPr="00740C06">
              <w:rPr>
                <w:rFonts w:ascii="Century Gothic" w:hAnsi="Century Gothic"/>
                <w:spacing w:val="-3"/>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pieles</w:t>
            </w:r>
            <w:r w:rsidRPr="00740C06">
              <w:rPr>
                <w:rFonts w:ascii="Century Gothic" w:hAnsi="Century Gothic"/>
                <w:spacing w:val="-2"/>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ganado,</w:t>
            </w:r>
            <w:r w:rsidRPr="00740C06">
              <w:rPr>
                <w:rFonts w:ascii="Century Gothic" w:hAnsi="Century Gothic"/>
                <w:spacing w:val="-4"/>
                <w:sz w:val="24"/>
                <w:szCs w:val="24"/>
              </w:rPr>
              <w:t xml:space="preserve"> </w:t>
            </w:r>
            <w:r w:rsidRPr="00740C06">
              <w:rPr>
                <w:rFonts w:ascii="Century Gothic" w:hAnsi="Century Gothic"/>
                <w:spacing w:val="-1"/>
                <w:sz w:val="24"/>
                <w:szCs w:val="24"/>
              </w:rPr>
              <w:t>por</w:t>
            </w:r>
            <w:r w:rsidRPr="00740C06">
              <w:rPr>
                <w:rFonts w:ascii="Century Gothic" w:hAnsi="Century Gothic"/>
                <w:spacing w:val="-4"/>
                <w:sz w:val="24"/>
                <w:szCs w:val="24"/>
              </w:rPr>
              <w:t xml:space="preserve"> </w:t>
            </w:r>
            <w:r w:rsidRPr="00740C06">
              <w:rPr>
                <w:rFonts w:ascii="Century Gothic" w:hAnsi="Century Gothic"/>
                <w:spacing w:val="-1"/>
                <w:sz w:val="24"/>
                <w:szCs w:val="24"/>
              </w:rPr>
              <w:t>pieza</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$1.00</w:t>
            </w:r>
          </w:p>
        </w:tc>
      </w:tr>
      <w:tr w:rsidR="00585D8A" w:rsidRPr="00740C06" w:rsidTr="00C04A5F">
        <w:tc>
          <w:tcPr>
            <w:tcW w:w="7513" w:type="dxa"/>
          </w:tcPr>
          <w:p w:rsidR="00585D8A" w:rsidRPr="00740C06" w:rsidRDefault="00585D8A" w:rsidP="00740C06">
            <w:pPr>
              <w:spacing w:line="360" w:lineRule="auto"/>
              <w:rPr>
                <w:rFonts w:ascii="Century Gothic" w:hAnsi="Century Gothic"/>
                <w:spacing w:val="-2"/>
                <w:sz w:val="24"/>
                <w:szCs w:val="24"/>
              </w:rPr>
            </w:pPr>
            <w:r w:rsidRPr="00740C06">
              <w:rPr>
                <w:rFonts w:ascii="Century Gothic" w:hAnsi="Century Gothic"/>
                <w:spacing w:val="-1"/>
                <w:sz w:val="24"/>
                <w:szCs w:val="24"/>
              </w:rPr>
              <w:t>3.9.-</w:t>
            </w:r>
            <w:r w:rsidRPr="00740C06">
              <w:rPr>
                <w:rFonts w:ascii="Century Gothic" w:hAnsi="Century Gothic"/>
                <w:spacing w:val="-7"/>
                <w:sz w:val="24"/>
                <w:szCs w:val="24"/>
              </w:rPr>
              <w:t xml:space="preserve"> </w:t>
            </w:r>
            <w:r w:rsidRPr="00740C06">
              <w:rPr>
                <w:rFonts w:ascii="Century Gothic" w:hAnsi="Century Gothic"/>
                <w:spacing w:val="-1"/>
                <w:sz w:val="24"/>
                <w:szCs w:val="24"/>
              </w:rPr>
              <w:t>Mostrenquería</w:t>
            </w:r>
            <w:r w:rsidRPr="00740C06">
              <w:rPr>
                <w:rFonts w:ascii="Century Gothic" w:hAnsi="Century Gothic"/>
                <w:spacing w:val="-8"/>
                <w:sz w:val="24"/>
                <w:szCs w:val="24"/>
              </w:rPr>
              <w:t xml:space="preserve"> </w:t>
            </w:r>
            <w:r w:rsidRPr="00740C06">
              <w:rPr>
                <w:rFonts w:ascii="Century Gothic" w:hAnsi="Century Gothic"/>
                <w:spacing w:val="-2"/>
                <w:sz w:val="24"/>
                <w:szCs w:val="24"/>
              </w:rPr>
              <w:t>(por</w:t>
            </w:r>
            <w:r w:rsidRPr="00740C06">
              <w:rPr>
                <w:rFonts w:ascii="Century Gothic" w:hAnsi="Century Gothic"/>
                <w:spacing w:val="-7"/>
                <w:sz w:val="24"/>
                <w:szCs w:val="24"/>
              </w:rPr>
              <w:t xml:space="preserve"> </w:t>
            </w:r>
            <w:r w:rsidRPr="00740C06">
              <w:rPr>
                <w:rFonts w:ascii="Century Gothic" w:hAnsi="Century Gothic"/>
                <w:spacing w:val="-1"/>
                <w:sz w:val="24"/>
                <w:szCs w:val="24"/>
              </w:rPr>
              <w:t>cabeza)</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p>
        </w:tc>
      </w:tr>
      <w:tr w:rsidR="00585D8A" w:rsidRPr="00740C06" w:rsidTr="00C04A5F">
        <w:tc>
          <w:tcPr>
            <w:tcW w:w="7513" w:type="dxa"/>
          </w:tcPr>
          <w:p w:rsidR="00585D8A" w:rsidRPr="00740C06" w:rsidRDefault="00585D8A" w:rsidP="00740C06">
            <w:pPr>
              <w:spacing w:line="360" w:lineRule="auto"/>
              <w:rPr>
                <w:rFonts w:ascii="Century Gothic" w:hAnsi="Century Gothic"/>
                <w:spacing w:val="-2"/>
                <w:sz w:val="24"/>
                <w:szCs w:val="24"/>
              </w:rPr>
            </w:pPr>
            <w:r w:rsidRPr="00740C06">
              <w:rPr>
                <w:rFonts w:ascii="Century Gothic" w:hAnsi="Century Gothic"/>
                <w:spacing w:val="-1"/>
                <w:sz w:val="24"/>
                <w:szCs w:val="24"/>
              </w:rPr>
              <w:t>3.9.1.-</w:t>
            </w:r>
            <w:r w:rsidRPr="00740C06">
              <w:rPr>
                <w:rFonts w:ascii="Century Gothic" w:hAnsi="Century Gothic"/>
                <w:spacing w:val="-5"/>
                <w:sz w:val="24"/>
                <w:szCs w:val="24"/>
              </w:rPr>
              <w:t xml:space="preserve"> </w:t>
            </w:r>
            <w:r w:rsidRPr="00740C06">
              <w:rPr>
                <w:rFonts w:ascii="Century Gothic" w:hAnsi="Century Gothic"/>
                <w:spacing w:val="-1"/>
                <w:sz w:val="24"/>
                <w:szCs w:val="24"/>
              </w:rPr>
              <w:t>Bovino</w:t>
            </w:r>
            <w:r w:rsidRPr="00740C06">
              <w:rPr>
                <w:rFonts w:ascii="Century Gothic" w:hAnsi="Century Gothic"/>
                <w:spacing w:val="-5"/>
                <w:sz w:val="24"/>
                <w:szCs w:val="24"/>
              </w:rPr>
              <w:t xml:space="preserve"> </w:t>
            </w:r>
            <w:r w:rsidRPr="00740C06">
              <w:rPr>
                <w:rFonts w:ascii="Century Gothic" w:hAnsi="Century Gothic"/>
                <w:sz w:val="24"/>
                <w:szCs w:val="24"/>
              </w:rPr>
              <w:t>y</w:t>
            </w:r>
            <w:r w:rsidRPr="00740C06">
              <w:rPr>
                <w:rFonts w:ascii="Century Gothic" w:hAnsi="Century Gothic"/>
                <w:spacing w:val="-5"/>
                <w:sz w:val="24"/>
                <w:szCs w:val="24"/>
              </w:rPr>
              <w:t xml:space="preserve"> </w:t>
            </w:r>
            <w:r w:rsidRPr="00740C06">
              <w:rPr>
                <w:rFonts w:ascii="Century Gothic" w:hAnsi="Century Gothic"/>
                <w:sz w:val="24"/>
                <w:szCs w:val="24"/>
              </w:rPr>
              <w:t>equino</w:t>
            </w:r>
            <w:r w:rsidRPr="00740C06">
              <w:rPr>
                <w:rFonts w:ascii="Century Gothic" w:hAnsi="Century Gothic"/>
                <w:spacing w:val="-5"/>
                <w:sz w:val="24"/>
                <w:szCs w:val="24"/>
              </w:rPr>
              <w:t xml:space="preserve"> </w:t>
            </w:r>
            <w:r w:rsidRPr="00740C06">
              <w:rPr>
                <w:rFonts w:ascii="Century Gothic" w:hAnsi="Century Gothic"/>
                <w:spacing w:val="-1"/>
                <w:sz w:val="24"/>
                <w:szCs w:val="24"/>
              </w:rPr>
              <w:t>por</w:t>
            </w:r>
            <w:r w:rsidRPr="00740C06">
              <w:rPr>
                <w:rFonts w:ascii="Century Gothic" w:hAnsi="Century Gothic"/>
                <w:spacing w:val="-2"/>
                <w:sz w:val="24"/>
                <w:szCs w:val="24"/>
              </w:rPr>
              <w:t xml:space="preserve"> </w:t>
            </w:r>
            <w:r w:rsidRPr="00740C06">
              <w:rPr>
                <w:rFonts w:ascii="Century Gothic" w:hAnsi="Century Gothic"/>
                <w:spacing w:val="-1"/>
                <w:sz w:val="24"/>
                <w:szCs w:val="24"/>
              </w:rPr>
              <w:t>transportación</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$150.00</w:t>
            </w:r>
          </w:p>
        </w:tc>
      </w:tr>
      <w:tr w:rsidR="00585D8A" w:rsidRPr="00740C06" w:rsidTr="00C04A5F">
        <w:tc>
          <w:tcPr>
            <w:tcW w:w="7513" w:type="dxa"/>
          </w:tcPr>
          <w:p w:rsidR="00585D8A" w:rsidRPr="00740C06" w:rsidRDefault="00585D8A" w:rsidP="00B11E5B">
            <w:pPr>
              <w:spacing w:line="360" w:lineRule="auto"/>
              <w:rPr>
                <w:rFonts w:ascii="Century Gothic" w:hAnsi="Century Gothic"/>
                <w:spacing w:val="-2"/>
                <w:sz w:val="24"/>
                <w:szCs w:val="24"/>
              </w:rPr>
            </w:pPr>
            <w:r w:rsidRPr="00740C06">
              <w:rPr>
                <w:rFonts w:ascii="Century Gothic" w:hAnsi="Century Gothic"/>
                <w:spacing w:val="-1"/>
                <w:sz w:val="24"/>
                <w:szCs w:val="24"/>
              </w:rPr>
              <w:t>3.9.2.-</w:t>
            </w:r>
            <w:r w:rsidRPr="00740C06">
              <w:rPr>
                <w:rFonts w:ascii="Century Gothic" w:hAnsi="Century Gothic"/>
                <w:spacing w:val="-5"/>
                <w:sz w:val="24"/>
                <w:szCs w:val="24"/>
              </w:rPr>
              <w:t xml:space="preserve"> </w:t>
            </w:r>
            <w:r w:rsidRPr="00740C06">
              <w:rPr>
                <w:rFonts w:ascii="Century Gothic" w:hAnsi="Century Gothic"/>
                <w:spacing w:val="-1"/>
                <w:sz w:val="24"/>
                <w:szCs w:val="24"/>
              </w:rPr>
              <w:t>Bovino</w:t>
            </w:r>
            <w:r w:rsidRPr="00740C06">
              <w:rPr>
                <w:rFonts w:ascii="Century Gothic" w:hAnsi="Century Gothic"/>
                <w:spacing w:val="-5"/>
                <w:sz w:val="24"/>
                <w:szCs w:val="24"/>
              </w:rPr>
              <w:t xml:space="preserve"> </w:t>
            </w:r>
            <w:r w:rsidRPr="00740C06">
              <w:rPr>
                <w:rFonts w:ascii="Century Gothic" w:hAnsi="Century Gothic"/>
                <w:sz w:val="24"/>
                <w:szCs w:val="24"/>
              </w:rPr>
              <w:t>y</w:t>
            </w:r>
            <w:r w:rsidRPr="00740C06">
              <w:rPr>
                <w:rFonts w:ascii="Century Gothic" w:hAnsi="Century Gothic"/>
                <w:spacing w:val="-5"/>
                <w:sz w:val="24"/>
                <w:szCs w:val="24"/>
              </w:rPr>
              <w:t xml:space="preserve"> </w:t>
            </w:r>
            <w:r w:rsidRPr="00740C06">
              <w:rPr>
                <w:rFonts w:ascii="Century Gothic" w:hAnsi="Century Gothic"/>
                <w:spacing w:val="-1"/>
                <w:sz w:val="24"/>
                <w:szCs w:val="24"/>
              </w:rPr>
              <w:t>equino,</w:t>
            </w:r>
            <w:r w:rsidRPr="00740C06">
              <w:rPr>
                <w:rFonts w:ascii="Century Gothic" w:hAnsi="Century Gothic"/>
                <w:spacing w:val="-5"/>
                <w:sz w:val="24"/>
                <w:szCs w:val="24"/>
              </w:rPr>
              <w:t xml:space="preserve"> </w:t>
            </w:r>
            <w:r w:rsidRPr="00740C06">
              <w:rPr>
                <w:rFonts w:ascii="Century Gothic" w:hAnsi="Century Gothic"/>
                <w:spacing w:val="-1"/>
                <w:sz w:val="24"/>
                <w:szCs w:val="24"/>
              </w:rPr>
              <w:t>alimentación</w:t>
            </w:r>
            <w:r w:rsidRPr="00740C06">
              <w:rPr>
                <w:rFonts w:ascii="Century Gothic" w:hAnsi="Century Gothic"/>
                <w:spacing w:val="-4"/>
                <w:sz w:val="24"/>
                <w:szCs w:val="24"/>
              </w:rPr>
              <w:t xml:space="preserve"> </w:t>
            </w:r>
            <w:r w:rsidRPr="00740C06">
              <w:rPr>
                <w:rFonts w:ascii="Century Gothic" w:hAnsi="Century Gothic"/>
                <w:spacing w:val="-1"/>
                <w:sz w:val="24"/>
                <w:szCs w:val="24"/>
              </w:rPr>
              <w:t>por</w:t>
            </w:r>
            <w:r w:rsidRPr="00740C06">
              <w:rPr>
                <w:rFonts w:ascii="Century Gothic" w:hAnsi="Century Gothic"/>
                <w:spacing w:val="-2"/>
                <w:sz w:val="24"/>
                <w:szCs w:val="24"/>
              </w:rPr>
              <w:t xml:space="preserve"> </w:t>
            </w:r>
            <w:r w:rsidRPr="00740C06">
              <w:rPr>
                <w:rFonts w:ascii="Century Gothic" w:hAnsi="Century Gothic"/>
                <w:sz w:val="24"/>
                <w:szCs w:val="24"/>
              </w:rPr>
              <w:t>día</w:t>
            </w:r>
            <w:r w:rsidRPr="00740C06">
              <w:rPr>
                <w:rFonts w:ascii="Century Gothic" w:hAnsi="Century Gothic"/>
                <w:spacing w:val="-5"/>
                <w:sz w:val="24"/>
                <w:szCs w:val="24"/>
              </w:rPr>
              <w:t xml:space="preserve"> </w:t>
            </w:r>
            <w:r w:rsidRPr="00740C06">
              <w:rPr>
                <w:rFonts w:ascii="Century Gothic" w:hAnsi="Century Gothic"/>
                <w:sz w:val="24"/>
                <w:szCs w:val="24"/>
              </w:rPr>
              <w:t>o</w:t>
            </w:r>
            <w:r w:rsidRPr="00740C06">
              <w:rPr>
                <w:rFonts w:ascii="Century Gothic" w:hAnsi="Century Gothic"/>
                <w:spacing w:val="-5"/>
                <w:sz w:val="24"/>
                <w:szCs w:val="24"/>
              </w:rPr>
              <w:t xml:space="preserve"> </w:t>
            </w:r>
            <w:r w:rsidRPr="00740C06">
              <w:rPr>
                <w:rFonts w:ascii="Century Gothic" w:hAnsi="Century Gothic"/>
                <w:spacing w:val="-1"/>
                <w:sz w:val="24"/>
                <w:szCs w:val="24"/>
              </w:rPr>
              <w:t>fracción</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$50.00</w:t>
            </w:r>
          </w:p>
        </w:tc>
      </w:tr>
    </w:tbl>
    <w:p w:rsidR="004745CA" w:rsidRDefault="004745CA" w:rsidP="00740C06">
      <w:pPr>
        <w:spacing w:after="0" w:line="360" w:lineRule="auto"/>
        <w:rPr>
          <w:rFonts w:ascii="Century Gothic" w:eastAsia="Century Gothic" w:hAnsi="Century Gothic" w:cs="Century Gothic"/>
          <w:b/>
          <w:bCs/>
          <w:sz w:val="24"/>
          <w:szCs w:val="24"/>
        </w:rPr>
      </w:pPr>
    </w:p>
    <w:p w:rsidR="00B11E5B" w:rsidRPr="00740C06" w:rsidRDefault="00B11E5B" w:rsidP="00740C06">
      <w:pPr>
        <w:spacing w:after="0" w:line="360" w:lineRule="auto"/>
        <w:rPr>
          <w:rFonts w:ascii="Century Gothic" w:eastAsia="Century Gothic" w:hAnsi="Century Gothic" w:cs="Century Gothic"/>
          <w:b/>
          <w:bCs/>
          <w:sz w:val="24"/>
          <w:szCs w:val="24"/>
        </w:rPr>
      </w:pPr>
    </w:p>
    <w:p w:rsidR="004745CA" w:rsidRDefault="00846969"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LEGALIZACI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FIRMAS, CERTIFICACI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Y EXPEDICI</w:t>
      </w:r>
      <w:r w:rsidR="00B11E5B">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DOCUMENTOS MUNICIPALES</w:t>
      </w:r>
    </w:p>
    <w:p w:rsidR="00B11E5B" w:rsidRPr="00B11E5B" w:rsidRDefault="00B11E5B" w:rsidP="00B11E5B">
      <w:pPr>
        <w:pStyle w:val="Prrafodelista"/>
        <w:spacing w:after="0" w:line="360" w:lineRule="auto"/>
        <w:jc w:val="both"/>
        <w:rPr>
          <w:rFonts w:ascii="Century Gothic" w:eastAsia="Century Gothic" w:hAnsi="Century Gothic" w:cs="Century Gothic"/>
          <w:b/>
          <w:bCs/>
          <w:sz w:val="16"/>
          <w:szCs w:val="16"/>
        </w:rPr>
      </w:pPr>
    </w:p>
    <w:p w:rsidR="00AB4E86" w:rsidRDefault="00AB4E86"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Los servicios otorgados por el departamento de Registro Civil, tienen un valor establecido en la Ley de Ingresos de Gobierno del Estado de Chihuahua y que son homogéneos en todo el Estado, en su defecto se aplicará lo siguiente:</w:t>
      </w:r>
    </w:p>
    <w:p w:rsidR="00C13ED1" w:rsidRPr="00740C06" w:rsidRDefault="00C13ED1" w:rsidP="00740C06">
      <w:pPr>
        <w:spacing w:after="0" w:line="360" w:lineRule="auto"/>
        <w:jc w:val="both"/>
        <w:rPr>
          <w:rFonts w:ascii="Century Gothic" w:eastAsia="Century Gothic" w:hAnsi="Century Gothic" w:cs="Century Gothic"/>
          <w:sz w:val="24"/>
          <w:szCs w:val="24"/>
        </w:rPr>
      </w:pPr>
    </w:p>
    <w:tbl>
      <w:tblPr>
        <w:tblStyle w:val="Tablaconcuadrcula"/>
        <w:tblW w:w="0" w:type="auto"/>
        <w:tblInd w:w="108" w:type="dxa"/>
        <w:tblLook w:val="04A0" w:firstRow="1" w:lastRow="0" w:firstColumn="1" w:lastColumn="0" w:noHBand="0" w:noVBand="1"/>
      </w:tblPr>
      <w:tblGrid>
        <w:gridCol w:w="7513"/>
        <w:gridCol w:w="1276"/>
      </w:tblGrid>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w:t>
            </w:r>
            <w:r w:rsidRPr="00740C06">
              <w:rPr>
                <w:rFonts w:ascii="Century Gothic" w:hAnsi="Century Gothic"/>
                <w:spacing w:val="-4"/>
                <w:sz w:val="24"/>
                <w:szCs w:val="24"/>
              </w:rPr>
              <w:t xml:space="preserve"> </w:t>
            </w:r>
            <w:r w:rsidRPr="00740C06">
              <w:rPr>
                <w:rFonts w:ascii="Century Gothic" w:hAnsi="Century Gothic"/>
                <w:spacing w:val="-1"/>
                <w:sz w:val="24"/>
                <w:szCs w:val="24"/>
              </w:rPr>
              <w:t>Por</w:t>
            </w:r>
            <w:r w:rsidRPr="00740C06">
              <w:rPr>
                <w:rFonts w:ascii="Century Gothic" w:hAnsi="Century Gothic"/>
                <w:spacing w:val="-4"/>
                <w:sz w:val="24"/>
                <w:szCs w:val="24"/>
              </w:rPr>
              <w:t xml:space="preserve"> </w:t>
            </w:r>
            <w:r w:rsidRPr="00740C06">
              <w:rPr>
                <w:rFonts w:ascii="Century Gothic" w:hAnsi="Century Gothic"/>
                <w:spacing w:val="-1"/>
                <w:sz w:val="24"/>
                <w:szCs w:val="24"/>
              </w:rPr>
              <w:t>asentar</w:t>
            </w:r>
            <w:r w:rsidRPr="00740C06">
              <w:rPr>
                <w:rFonts w:ascii="Century Gothic" w:hAnsi="Century Gothic"/>
                <w:spacing w:val="-4"/>
                <w:sz w:val="24"/>
                <w:szCs w:val="24"/>
              </w:rPr>
              <w:t xml:space="preserve"> </w:t>
            </w:r>
            <w:r w:rsidRPr="00740C06">
              <w:rPr>
                <w:rFonts w:ascii="Century Gothic" w:hAnsi="Century Gothic"/>
                <w:sz w:val="24"/>
                <w:szCs w:val="24"/>
              </w:rPr>
              <w:t>cada</w:t>
            </w:r>
            <w:r w:rsidRPr="00740C06">
              <w:rPr>
                <w:rFonts w:ascii="Century Gothic" w:hAnsi="Century Gothic"/>
                <w:spacing w:val="-5"/>
                <w:sz w:val="24"/>
                <w:szCs w:val="24"/>
              </w:rPr>
              <w:t xml:space="preserve"> </w:t>
            </w:r>
            <w:r w:rsidRPr="00740C06">
              <w:rPr>
                <w:rFonts w:ascii="Century Gothic" w:hAnsi="Century Gothic"/>
                <w:spacing w:val="-1"/>
                <w:sz w:val="24"/>
                <w:szCs w:val="24"/>
              </w:rPr>
              <w:t>acta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nacimiento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4.1.1.-</w:t>
            </w:r>
            <w:r w:rsidRPr="00740C06">
              <w:rPr>
                <w:rFonts w:ascii="Century Gothic" w:hAnsi="Century Gothic"/>
                <w:spacing w:val="-2"/>
                <w:sz w:val="24"/>
                <w:szCs w:val="24"/>
              </w:rPr>
              <w:t xml:space="preserve"> </w:t>
            </w:r>
            <w:r w:rsidRPr="00740C06">
              <w:rPr>
                <w:rFonts w:ascii="Century Gothic" w:hAnsi="Century Gothic"/>
                <w:sz w:val="24"/>
                <w:szCs w:val="24"/>
              </w:rPr>
              <w:t>En</w:t>
            </w:r>
            <w:r w:rsidRPr="00740C06">
              <w:rPr>
                <w:rFonts w:ascii="Century Gothic" w:hAnsi="Century Gothic"/>
                <w:spacing w:val="61"/>
                <w:sz w:val="24"/>
                <w:szCs w:val="24"/>
              </w:rPr>
              <w:t xml:space="preserve"> </w:t>
            </w:r>
            <w:r w:rsidRPr="00740C06">
              <w:rPr>
                <w:rFonts w:ascii="Century Gothic" w:hAnsi="Century Gothic"/>
                <w:sz w:val="24"/>
                <w:szCs w:val="24"/>
              </w:rPr>
              <w:t xml:space="preserve">las </w:t>
            </w:r>
            <w:r w:rsidRPr="00740C06">
              <w:rPr>
                <w:rFonts w:ascii="Century Gothic" w:hAnsi="Century Gothic"/>
                <w:spacing w:val="-1"/>
                <w:sz w:val="24"/>
                <w:szCs w:val="24"/>
              </w:rPr>
              <w:t xml:space="preserve">oficinas </w:t>
            </w:r>
            <w:r w:rsidRPr="00740C06">
              <w:rPr>
                <w:rFonts w:ascii="Century Gothic" w:hAnsi="Century Gothic"/>
                <w:sz w:val="24"/>
                <w:szCs w:val="24"/>
              </w:rPr>
              <w:t>y</w:t>
            </w:r>
            <w:r w:rsidRPr="00740C06">
              <w:rPr>
                <w:rFonts w:ascii="Century Gothic" w:hAnsi="Century Gothic"/>
                <w:spacing w:val="-3"/>
                <w:sz w:val="24"/>
                <w:szCs w:val="24"/>
              </w:rPr>
              <w:t xml:space="preserve"> </w:t>
            </w:r>
            <w:r w:rsidRPr="00740C06">
              <w:rPr>
                <w:rFonts w:ascii="Century Gothic" w:hAnsi="Century Gothic"/>
                <w:spacing w:val="-1"/>
                <w:sz w:val="24"/>
                <w:szCs w:val="24"/>
              </w:rPr>
              <w:t>entrega</w:t>
            </w:r>
            <w:r w:rsidRPr="00740C06">
              <w:rPr>
                <w:rFonts w:ascii="Century Gothic" w:hAnsi="Century Gothic"/>
                <w:spacing w:val="-3"/>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2"/>
                <w:sz w:val="24"/>
                <w:szCs w:val="24"/>
              </w:rPr>
              <w:t>la</w:t>
            </w:r>
            <w:r w:rsidRPr="00740C06">
              <w:rPr>
                <w:rFonts w:ascii="Century Gothic" w:hAnsi="Century Gothic"/>
                <w:spacing w:val="-5"/>
                <w:sz w:val="24"/>
                <w:szCs w:val="24"/>
              </w:rPr>
              <w:t xml:space="preserve"> </w:t>
            </w:r>
            <w:r w:rsidRPr="00740C06">
              <w:rPr>
                <w:rFonts w:ascii="Century Gothic" w:hAnsi="Century Gothic"/>
                <w:spacing w:val="-1"/>
                <w:sz w:val="24"/>
                <w:szCs w:val="24"/>
              </w:rPr>
              <w:t>primer acta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EXENTO</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4.1.2.-</w:t>
            </w:r>
            <w:r w:rsidRPr="00740C06">
              <w:rPr>
                <w:rFonts w:ascii="Century Gothic" w:hAnsi="Century Gothic"/>
                <w:spacing w:val="56"/>
                <w:sz w:val="24"/>
                <w:szCs w:val="24"/>
              </w:rPr>
              <w:t xml:space="preserve"> </w:t>
            </w:r>
            <w:r w:rsidRPr="00740C06">
              <w:rPr>
                <w:rFonts w:ascii="Century Gothic" w:hAnsi="Century Gothic"/>
                <w:sz w:val="24"/>
                <w:szCs w:val="24"/>
              </w:rPr>
              <w:t>En</w:t>
            </w:r>
            <w:r w:rsidRPr="00740C06">
              <w:rPr>
                <w:rFonts w:ascii="Century Gothic" w:hAnsi="Century Gothic"/>
                <w:spacing w:val="57"/>
                <w:sz w:val="24"/>
                <w:szCs w:val="24"/>
              </w:rPr>
              <w:t xml:space="preserve"> </w:t>
            </w:r>
            <w:r w:rsidRPr="00740C06">
              <w:rPr>
                <w:rFonts w:ascii="Century Gothic" w:hAnsi="Century Gothic"/>
                <w:spacing w:val="-1"/>
                <w:sz w:val="24"/>
                <w:szCs w:val="24"/>
              </w:rPr>
              <w:t>caso</w:t>
            </w:r>
            <w:r w:rsidRPr="00740C06">
              <w:rPr>
                <w:rFonts w:ascii="Century Gothic" w:hAnsi="Century Gothic"/>
                <w:spacing w:val="56"/>
                <w:sz w:val="24"/>
                <w:szCs w:val="24"/>
              </w:rPr>
              <w:t xml:space="preserve"> </w:t>
            </w:r>
            <w:r w:rsidRPr="00740C06">
              <w:rPr>
                <w:rFonts w:ascii="Century Gothic" w:hAnsi="Century Gothic"/>
                <w:sz w:val="24"/>
                <w:szCs w:val="24"/>
              </w:rPr>
              <w:t>de</w:t>
            </w:r>
            <w:r w:rsidRPr="00740C06">
              <w:rPr>
                <w:rFonts w:ascii="Century Gothic" w:hAnsi="Century Gothic"/>
                <w:spacing w:val="59"/>
                <w:sz w:val="24"/>
                <w:szCs w:val="24"/>
              </w:rPr>
              <w:t xml:space="preserve"> </w:t>
            </w:r>
            <w:r w:rsidRPr="00740C06">
              <w:rPr>
                <w:rFonts w:ascii="Century Gothic" w:hAnsi="Century Gothic"/>
                <w:sz w:val="24"/>
                <w:szCs w:val="24"/>
              </w:rPr>
              <w:t>enfermedad,</w:t>
            </w:r>
            <w:r w:rsidRPr="00740C06">
              <w:rPr>
                <w:rFonts w:ascii="Century Gothic" w:hAnsi="Century Gothic"/>
                <w:spacing w:val="56"/>
                <w:sz w:val="24"/>
                <w:szCs w:val="24"/>
              </w:rPr>
              <w:t xml:space="preserve"> </w:t>
            </w:r>
            <w:r w:rsidRPr="00740C06">
              <w:rPr>
                <w:rFonts w:ascii="Century Gothic" w:hAnsi="Century Gothic"/>
                <w:spacing w:val="-1"/>
                <w:sz w:val="24"/>
                <w:szCs w:val="24"/>
              </w:rPr>
              <w:t>niños</w:t>
            </w:r>
            <w:r w:rsidRPr="00740C06">
              <w:rPr>
                <w:rFonts w:ascii="Century Gothic" w:hAnsi="Century Gothic"/>
                <w:spacing w:val="57"/>
                <w:sz w:val="24"/>
                <w:szCs w:val="24"/>
              </w:rPr>
              <w:t xml:space="preserve"> </w:t>
            </w:r>
            <w:r w:rsidRPr="00740C06">
              <w:rPr>
                <w:rFonts w:ascii="Century Gothic" w:hAnsi="Century Gothic"/>
                <w:spacing w:val="-1"/>
                <w:sz w:val="24"/>
                <w:szCs w:val="24"/>
              </w:rPr>
              <w:t>menores</w:t>
            </w:r>
            <w:r w:rsidRPr="00740C06">
              <w:rPr>
                <w:rFonts w:ascii="Century Gothic" w:hAnsi="Century Gothic"/>
                <w:spacing w:val="57"/>
                <w:sz w:val="24"/>
                <w:szCs w:val="24"/>
              </w:rPr>
              <w:t xml:space="preserve"> </w:t>
            </w:r>
            <w:r w:rsidRPr="00740C06">
              <w:rPr>
                <w:rFonts w:ascii="Century Gothic" w:hAnsi="Century Gothic"/>
                <w:sz w:val="24"/>
                <w:szCs w:val="24"/>
              </w:rPr>
              <w:t>de</w:t>
            </w:r>
            <w:r w:rsidRPr="00740C06">
              <w:rPr>
                <w:rFonts w:ascii="Century Gothic" w:hAnsi="Century Gothic"/>
                <w:spacing w:val="57"/>
                <w:sz w:val="24"/>
                <w:szCs w:val="24"/>
              </w:rPr>
              <w:t xml:space="preserve"> </w:t>
            </w:r>
            <w:r w:rsidRPr="00740C06">
              <w:rPr>
                <w:rFonts w:ascii="Century Gothic" w:hAnsi="Century Gothic"/>
                <w:spacing w:val="-1"/>
                <w:sz w:val="24"/>
                <w:szCs w:val="24"/>
              </w:rPr>
              <w:t>180</w:t>
            </w:r>
            <w:r w:rsidRPr="00740C06">
              <w:rPr>
                <w:rFonts w:ascii="Century Gothic" w:hAnsi="Century Gothic"/>
                <w:spacing w:val="57"/>
                <w:sz w:val="24"/>
                <w:szCs w:val="24"/>
              </w:rPr>
              <w:t xml:space="preserve"> </w:t>
            </w:r>
            <w:r w:rsidRPr="00740C06">
              <w:rPr>
                <w:rFonts w:ascii="Century Gothic" w:hAnsi="Century Gothic"/>
                <w:spacing w:val="-1"/>
                <w:sz w:val="24"/>
                <w:szCs w:val="24"/>
              </w:rPr>
              <w:t>días</w:t>
            </w:r>
            <w:r w:rsidRPr="00740C06">
              <w:rPr>
                <w:rFonts w:ascii="Century Gothic" w:hAnsi="Century Gothic"/>
                <w:spacing w:val="57"/>
                <w:sz w:val="24"/>
                <w:szCs w:val="24"/>
              </w:rPr>
              <w:t xml:space="preserve"> </w:t>
            </w:r>
            <w:r w:rsidRPr="00740C06">
              <w:rPr>
                <w:rFonts w:ascii="Century Gothic" w:hAnsi="Century Gothic"/>
                <w:sz w:val="24"/>
                <w:szCs w:val="24"/>
              </w:rPr>
              <w:t>y</w:t>
            </w:r>
            <w:r w:rsidRPr="00740C06">
              <w:rPr>
                <w:rFonts w:ascii="Century Gothic" w:hAnsi="Century Gothic"/>
                <w:spacing w:val="47"/>
                <w:sz w:val="24"/>
                <w:szCs w:val="24"/>
              </w:rPr>
              <w:t xml:space="preserve"> </w:t>
            </w:r>
            <w:r w:rsidRPr="00740C06">
              <w:rPr>
                <w:rFonts w:ascii="Century Gothic" w:hAnsi="Century Gothic"/>
                <w:spacing w:val="-1"/>
                <w:sz w:val="24"/>
                <w:szCs w:val="24"/>
              </w:rPr>
              <w:t>entrega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6"/>
                <w:sz w:val="24"/>
                <w:szCs w:val="24"/>
              </w:rPr>
              <w:t xml:space="preserve"> </w:t>
            </w:r>
            <w:r w:rsidRPr="00740C06">
              <w:rPr>
                <w:rFonts w:ascii="Century Gothic" w:hAnsi="Century Gothic"/>
                <w:spacing w:val="2"/>
                <w:sz w:val="24"/>
                <w:szCs w:val="24"/>
              </w:rPr>
              <w:t>la</w:t>
            </w:r>
            <w:r w:rsidRPr="00740C06">
              <w:rPr>
                <w:rFonts w:ascii="Century Gothic" w:hAnsi="Century Gothic"/>
                <w:spacing w:val="-6"/>
                <w:sz w:val="24"/>
                <w:szCs w:val="24"/>
              </w:rPr>
              <w:t xml:space="preserve"> </w:t>
            </w:r>
            <w:r w:rsidRPr="00740C06">
              <w:rPr>
                <w:rFonts w:ascii="Century Gothic" w:hAnsi="Century Gothic"/>
                <w:spacing w:val="-1"/>
                <w:sz w:val="24"/>
                <w:szCs w:val="24"/>
              </w:rPr>
              <w:t>primer</w:t>
            </w:r>
            <w:r w:rsidRPr="00740C06">
              <w:rPr>
                <w:rFonts w:ascii="Century Gothic" w:hAnsi="Century Gothic"/>
                <w:spacing w:val="-6"/>
                <w:sz w:val="24"/>
                <w:szCs w:val="24"/>
              </w:rPr>
              <w:t xml:space="preserve"> </w:t>
            </w:r>
            <w:r w:rsidRPr="00740C06">
              <w:rPr>
                <w:rFonts w:ascii="Century Gothic" w:hAnsi="Century Gothic"/>
                <w:spacing w:val="-1"/>
                <w:sz w:val="24"/>
                <w:szCs w:val="24"/>
              </w:rPr>
              <w:t>acta</w:t>
            </w:r>
          </w:p>
        </w:tc>
        <w:tc>
          <w:tcPr>
            <w:tcW w:w="1276" w:type="dxa"/>
            <w:vAlign w:val="center"/>
          </w:tcPr>
          <w:p w:rsidR="00585D8A" w:rsidRPr="00740C06" w:rsidRDefault="00585D8A" w:rsidP="00740C06">
            <w:pPr>
              <w:pStyle w:val="TableParagraph"/>
              <w:spacing w:line="360" w:lineRule="auto"/>
              <w:jc w:val="right"/>
              <w:rPr>
                <w:rFonts w:ascii="Century Gothic" w:eastAsia="Times New Roman" w:hAnsi="Century Gothic"/>
                <w:sz w:val="24"/>
                <w:szCs w:val="24"/>
              </w:rPr>
            </w:pPr>
          </w:p>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EXENTO</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4.1.3.-</w:t>
            </w:r>
            <w:r w:rsidRPr="00740C06">
              <w:rPr>
                <w:rFonts w:ascii="Century Gothic" w:hAnsi="Century Gothic"/>
                <w:spacing w:val="50"/>
                <w:sz w:val="24"/>
                <w:szCs w:val="24"/>
              </w:rPr>
              <w:t xml:space="preserve"> </w:t>
            </w:r>
            <w:r w:rsidRPr="00740C06">
              <w:rPr>
                <w:rFonts w:ascii="Century Gothic" w:hAnsi="Century Gothic"/>
                <w:sz w:val="24"/>
                <w:szCs w:val="24"/>
              </w:rPr>
              <w:t>A</w:t>
            </w:r>
            <w:r w:rsidRPr="00740C06">
              <w:rPr>
                <w:rFonts w:ascii="Century Gothic" w:hAnsi="Century Gothic"/>
                <w:spacing w:val="52"/>
                <w:sz w:val="24"/>
                <w:szCs w:val="24"/>
              </w:rPr>
              <w:t xml:space="preserve"> </w:t>
            </w:r>
            <w:r w:rsidRPr="00740C06">
              <w:rPr>
                <w:rFonts w:ascii="Century Gothic" w:hAnsi="Century Gothic"/>
                <w:spacing w:val="-1"/>
                <w:sz w:val="24"/>
                <w:szCs w:val="24"/>
              </w:rPr>
              <w:t>domicilio,</w:t>
            </w:r>
            <w:r w:rsidRPr="00740C06">
              <w:rPr>
                <w:rFonts w:ascii="Century Gothic" w:hAnsi="Century Gothic"/>
                <w:spacing w:val="50"/>
                <w:sz w:val="24"/>
                <w:szCs w:val="24"/>
              </w:rPr>
              <w:t xml:space="preserve"> </w:t>
            </w:r>
            <w:r w:rsidRPr="00740C06">
              <w:rPr>
                <w:rFonts w:ascii="Century Gothic" w:hAnsi="Century Gothic"/>
                <w:sz w:val="24"/>
                <w:szCs w:val="24"/>
              </w:rPr>
              <w:t>fuera</w:t>
            </w:r>
            <w:r w:rsidRPr="00740C06">
              <w:rPr>
                <w:rFonts w:ascii="Century Gothic" w:hAnsi="Century Gothic"/>
                <w:spacing w:val="51"/>
                <w:sz w:val="24"/>
                <w:szCs w:val="24"/>
              </w:rPr>
              <w:t xml:space="preserve"> </w:t>
            </w:r>
            <w:r w:rsidRPr="00740C06">
              <w:rPr>
                <w:rFonts w:ascii="Century Gothic" w:hAnsi="Century Gothic"/>
                <w:sz w:val="24"/>
                <w:szCs w:val="24"/>
              </w:rPr>
              <w:t>de</w:t>
            </w:r>
            <w:r w:rsidRPr="00740C06">
              <w:rPr>
                <w:rFonts w:ascii="Century Gothic" w:hAnsi="Century Gothic"/>
                <w:spacing w:val="51"/>
                <w:sz w:val="24"/>
                <w:szCs w:val="24"/>
              </w:rPr>
              <w:t xml:space="preserve"> </w:t>
            </w:r>
            <w:r w:rsidRPr="00740C06">
              <w:rPr>
                <w:rFonts w:ascii="Century Gothic" w:hAnsi="Century Gothic"/>
                <w:spacing w:val="-1"/>
                <w:sz w:val="24"/>
                <w:szCs w:val="24"/>
              </w:rPr>
              <w:t>campañas</w:t>
            </w:r>
            <w:r w:rsidRPr="00740C06">
              <w:rPr>
                <w:rFonts w:ascii="Century Gothic" w:hAnsi="Century Gothic"/>
                <w:spacing w:val="52"/>
                <w:sz w:val="24"/>
                <w:szCs w:val="24"/>
              </w:rPr>
              <w:t xml:space="preserve"> </w:t>
            </w:r>
            <w:r w:rsidRPr="00740C06">
              <w:rPr>
                <w:rFonts w:ascii="Century Gothic" w:hAnsi="Century Gothic"/>
                <w:spacing w:val="-1"/>
                <w:sz w:val="24"/>
                <w:szCs w:val="24"/>
              </w:rPr>
              <w:t>(entrega</w:t>
            </w:r>
            <w:r w:rsidRPr="00740C06">
              <w:rPr>
                <w:rFonts w:ascii="Century Gothic" w:hAnsi="Century Gothic"/>
                <w:spacing w:val="51"/>
                <w:sz w:val="24"/>
                <w:szCs w:val="24"/>
              </w:rPr>
              <w:t xml:space="preserve"> </w:t>
            </w:r>
            <w:r w:rsidRPr="00740C06">
              <w:rPr>
                <w:rFonts w:ascii="Century Gothic" w:hAnsi="Century Gothic"/>
                <w:sz w:val="24"/>
                <w:szCs w:val="24"/>
              </w:rPr>
              <w:t>de</w:t>
            </w:r>
            <w:r w:rsidRPr="00740C06">
              <w:rPr>
                <w:rFonts w:ascii="Century Gothic" w:hAnsi="Century Gothic"/>
                <w:spacing w:val="50"/>
                <w:sz w:val="24"/>
                <w:szCs w:val="24"/>
              </w:rPr>
              <w:t xml:space="preserve"> </w:t>
            </w:r>
            <w:r w:rsidRPr="00740C06">
              <w:rPr>
                <w:rFonts w:ascii="Century Gothic" w:hAnsi="Century Gothic"/>
                <w:spacing w:val="2"/>
                <w:sz w:val="24"/>
                <w:szCs w:val="24"/>
              </w:rPr>
              <w:t>la</w:t>
            </w:r>
            <w:r w:rsidRPr="00740C06">
              <w:rPr>
                <w:rFonts w:ascii="Century Gothic" w:hAnsi="Century Gothic"/>
                <w:spacing w:val="50"/>
                <w:sz w:val="24"/>
                <w:szCs w:val="24"/>
              </w:rPr>
              <w:t xml:space="preserve"> </w:t>
            </w:r>
            <w:r w:rsidRPr="00740C06">
              <w:rPr>
                <w:rFonts w:ascii="Century Gothic" w:hAnsi="Century Gothic"/>
                <w:spacing w:val="-1"/>
                <w:sz w:val="24"/>
                <w:szCs w:val="24"/>
              </w:rPr>
              <w:t>primera</w:t>
            </w:r>
            <w:r w:rsidRPr="00740C06">
              <w:rPr>
                <w:rFonts w:ascii="Century Gothic" w:hAnsi="Century Gothic"/>
                <w:spacing w:val="51"/>
                <w:w w:val="99"/>
                <w:sz w:val="24"/>
                <w:szCs w:val="24"/>
              </w:rPr>
              <w:t xml:space="preserve"> </w:t>
            </w:r>
            <w:r w:rsidRPr="00740C06">
              <w:rPr>
                <w:rFonts w:ascii="Century Gothic" w:hAnsi="Century Gothic"/>
                <w:spacing w:val="-1"/>
                <w:sz w:val="24"/>
                <w:szCs w:val="24"/>
              </w:rPr>
              <w:t>acta.</w:t>
            </w:r>
            <w:r w:rsidRPr="00740C06">
              <w:rPr>
                <w:rFonts w:ascii="Century Gothic" w:hAnsi="Century Gothic"/>
                <w:spacing w:val="-13"/>
                <w:sz w:val="24"/>
                <w:szCs w:val="24"/>
              </w:rPr>
              <w:t xml:space="preserve"> </w:t>
            </w:r>
            <w:r w:rsidRPr="00740C06">
              <w:rPr>
                <w:rFonts w:ascii="Century Gothic" w:hAnsi="Century Gothic"/>
                <w:spacing w:val="-1"/>
                <w:sz w:val="24"/>
                <w:szCs w:val="24"/>
              </w:rPr>
              <w:t>Exento)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$1,114.00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4.2.-</w:t>
            </w:r>
            <w:r w:rsidRPr="00740C06">
              <w:rPr>
                <w:rFonts w:ascii="Century Gothic" w:hAnsi="Century Gothic"/>
                <w:spacing w:val="-5"/>
                <w:sz w:val="24"/>
                <w:szCs w:val="24"/>
              </w:rPr>
              <w:t xml:space="preserve"> </w:t>
            </w:r>
            <w:r w:rsidRPr="00740C06">
              <w:rPr>
                <w:rFonts w:ascii="Century Gothic" w:hAnsi="Century Gothic"/>
                <w:spacing w:val="-1"/>
                <w:sz w:val="24"/>
                <w:szCs w:val="24"/>
              </w:rPr>
              <w:t>Por</w:t>
            </w:r>
            <w:r w:rsidRPr="00740C06">
              <w:rPr>
                <w:rFonts w:ascii="Century Gothic" w:hAnsi="Century Gothic"/>
                <w:spacing w:val="-5"/>
                <w:sz w:val="24"/>
                <w:szCs w:val="24"/>
              </w:rPr>
              <w:t xml:space="preserve"> </w:t>
            </w:r>
            <w:r w:rsidRPr="00740C06">
              <w:rPr>
                <w:rFonts w:ascii="Century Gothic" w:hAnsi="Century Gothic"/>
                <w:spacing w:val="-1"/>
                <w:sz w:val="24"/>
                <w:szCs w:val="24"/>
              </w:rPr>
              <w:t>asentar</w:t>
            </w:r>
            <w:r w:rsidRPr="00740C06">
              <w:rPr>
                <w:rFonts w:ascii="Century Gothic" w:hAnsi="Century Gothic"/>
                <w:spacing w:val="-5"/>
                <w:sz w:val="24"/>
                <w:szCs w:val="24"/>
              </w:rPr>
              <w:t xml:space="preserve"> </w:t>
            </w:r>
            <w:r w:rsidRPr="00740C06">
              <w:rPr>
                <w:rFonts w:ascii="Century Gothic" w:hAnsi="Century Gothic"/>
                <w:sz w:val="24"/>
                <w:szCs w:val="24"/>
              </w:rPr>
              <w:t>cada</w:t>
            </w:r>
            <w:r w:rsidRPr="00740C06">
              <w:rPr>
                <w:rFonts w:ascii="Century Gothic" w:hAnsi="Century Gothic"/>
                <w:spacing w:val="-5"/>
                <w:sz w:val="24"/>
                <w:szCs w:val="24"/>
              </w:rPr>
              <w:t xml:space="preserve"> </w:t>
            </w:r>
            <w:r w:rsidRPr="00740C06">
              <w:rPr>
                <w:rFonts w:ascii="Century Gothic" w:hAnsi="Century Gothic"/>
                <w:spacing w:val="-1"/>
                <w:sz w:val="24"/>
                <w:szCs w:val="24"/>
              </w:rPr>
              <w:t>acta</w:t>
            </w:r>
            <w:r w:rsidRPr="00740C06">
              <w:rPr>
                <w:rFonts w:ascii="Century Gothic" w:hAnsi="Century Gothic"/>
                <w:spacing w:val="-6"/>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reconocimiento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EXENTO</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4.3.-</w:t>
            </w:r>
            <w:r w:rsidRPr="00740C06">
              <w:rPr>
                <w:rFonts w:ascii="Century Gothic" w:hAnsi="Century Gothic"/>
                <w:spacing w:val="-4"/>
                <w:sz w:val="24"/>
                <w:szCs w:val="24"/>
              </w:rPr>
              <w:t xml:space="preserve"> </w:t>
            </w:r>
            <w:r w:rsidRPr="00740C06">
              <w:rPr>
                <w:rFonts w:ascii="Century Gothic" w:hAnsi="Century Gothic"/>
                <w:spacing w:val="-1"/>
                <w:sz w:val="24"/>
                <w:szCs w:val="24"/>
              </w:rPr>
              <w:t>Por</w:t>
            </w:r>
            <w:r w:rsidRPr="00740C06">
              <w:rPr>
                <w:rFonts w:ascii="Century Gothic" w:hAnsi="Century Gothic"/>
                <w:spacing w:val="-3"/>
                <w:sz w:val="24"/>
                <w:szCs w:val="24"/>
              </w:rPr>
              <w:t xml:space="preserve"> </w:t>
            </w:r>
            <w:r w:rsidRPr="00740C06">
              <w:rPr>
                <w:rFonts w:ascii="Century Gothic" w:hAnsi="Century Gothic"/>
                <w:spacing w:val="-1"/>
                <w:sz w:val="24"/>
                <w:szCs w:val="24"/>
              </w:rPr>
              <w:t>asentar</w:t>
            </w:r>
            <w:r w:rsidRPr="00740C06">
              <w:rPr>
                <w:rFonts w:ascii="Century Gothic" w:hAnsi="Century Gothic"/>
                <w:spacing w:val="-4"/>
                <w:sz w:val="24"/>
                <w:szCs w:val="24"/>
              </w:rPr>
              <w:t xml:space="preserve"> </w:t>
            </w:r>
            <w:r w:rsidRPr="00740C06">
              <w:rPr>
                <w:rFonts w:ascii="Century Gothic" w:hAnsi="Century Gothic"/>
                <w:sz w:val="24"/>
                <w:szCs w:val="24"/>
              </w:rPr>
              <w:t>cada</w:t>
            </w:r>
            <w:r w:rsidRPr="00740C06">
              <w:rPr>
                <w:rFonts w:ascii="Century Gothic" w:hAnsi="Century Gothic"/>
                <w:spacing w:val="-4"/>
                <w:sz w:val="24"/>
                <w:szCs w:val="24"/>
              </w:rPr>
              <w:t xml:space="preserve"> </w:t>
            </w:r>
            <w:r w:rsidRPr="00740C06">
              <w:rPr>
                <w:rFonts w:ascii="Century Gothic" w:hAnsi="Century Gothic"/>
                <w:spacing w:val="-1"/>
                <w:sz w:val="24"/>
                <w:szCs w:val="24"/>
              </w:rPr>
              <w:t>acta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defunción</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EXENTO</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4.4.-</w:t>
            </w:r>
            <w:r w:rsidRPr="00740C06">
              <w:rPr>
                <w:rFonts w:ascii="Century Gothic" w:hAnsi="Century Gothic"/>
                <w:spacing w:val="-5"/>
                <w:sz w:val="24"/>
                <w:szCs w:val="24"/>
              </w:rPr>
              <w:t xml:space="preserve"> </w:t>
            </w:r>
            <w:r w:rsidRPr="00740C06">
              <w:rPr>
                <w:rFonts w:ascii="Century Gothic" w:hAnsi="Century Gothic"/>
                <w:spacing w:val="-1"/>
                <w:sz w:val="24"/>
                <w:szCs w:val="24"/>
              </w:rPr>
              <w:t>Por</w:t>
            </w:r>
            <w:r w:rsidRPr="00740C06">
              <w:rPr>
                <w:rFonts w:ascii="Century Gothic" w:hAnsi="Century Gothic"/>
                <w:spacing w:val="-4"/>
                <w:sz w:val="24"/>
                <w:szCs w:val="24"/>
              </w:rPr>
              <w:t xml:space="preserve"> </w:t>
            </w:r>
            <w:r w:rsidRPr="00740C06">
              <w:rPr>
                <w:rFonts w:ascii="Century Gothic" w:hAnsi="Century Gothic"/>
                <w:spacing w:val="-1"/>
                <w:sz w:val="24"/>
                <w:szCs w:val="24"/>
              </w:rPr>
              <w:t>asentar</w:t>
            </w:r>
            <w:r w:rsidRPr="00740C06">
              <w:rPr>
                <w:rFonts w:ascii="Century Gothic" w:hAnsi="Century Gothic"/>
                <w:spacing w:val="-5"/>
                <w:sz w:val="24"/>
                <w:szCs w:val="24"/>
              </w:rPr>
              <w:t xml:space="preserve"> </w:t>
            </w:r>
            <w:r w:rsidRPr="00740C06">
              <w:rPr>
                <w:rFonts w:ascii="Century Gothic" w:hAnsi="Century Gothic"/>
                <w:sz w:val="24"/>
                <w:szCs w:val="24"/>
              </w:rPr>
              <w:t>cada</w:t>
            </w:r>
            <w:r w:rsidRPr="00740C06">
              <w:rPr>
                <w:rFonts w:ascii="Century Gothic" w:hAnsi="Century Gothic"/>
                <w:spacing w:val="-5"/>
                <w:sz w:val="24"/>
                <w:szCs w:val="24"/>
              </w:rPr>
              <w:t xml:space="preserve"> </w:t>
            </w:r>
            <w:r w:rsidRPr="00740C06">
              <w:rPr>
                <w:rFonts w:ascii="Century Gothic" w:hAnsi="Century Gothic"/>
                <w:spacing w:val="-1"/>
                <w:sz w:val="24"/>
                <w:szCs w:val="24"/>
              </w:rPr>
              <w:t>acta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matrimonio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4.4.1.-</w:t>
            </w:r>
            <w:r w:rsidRPr="00740C06">
              <w:rPr>
                <w:rFonts w:ascii="Century Gothic" w:hAnsi="Century Gothic"/>
                <w:spacing w:val="28"/>
                <w:sz w:val="24"/>
                <w:szCs w:val="24"/>
              </w:rPr>
              <w:t xml:space="preserve"> </w:t>
            </w:r>
            <w:r w:rsidRPr="00740C06">
              <w:rPr>
                <w:rFonts w:ascii="Century Gothic" w:hAnsi="Century Gothic"/>
                <w:sz w:val="24"/>
                <w:szCs w:val="24"/>
              </w:rPr>
              <w:t>En</w:t>
            </w:r>
            <w:r w:rsidRPr="00740C06">
              <w:rPr>
                <w:rFonts w:ascii="Century Gothic" w:hAnsi="Century Gothic"/>
                <w:spacing w:val="29"/>
                <w:sz w:val="24"/>
                <w:szCs w:val="24"/>
              </w:rPr>
              <w:t xml:space="preserve"> </w:t>
            </w:r>
            <w:r w:rsidRPr="00740C06">
              <w:rPr>
                <w:rFonts w:ascii="Century Gothic" w:hAnsi="Century Gothic"/>
                <w:spacing w:val="1"/>
                <w:sz w:val="24"/>
                <w:szCs w:val="24"/>
              </w:rPr>
              <w:t>las</w:t>
            </w:r>
            <w:r w:rsidRPr="00740C06">
              <w:rPr>
                <w:rFonts w:ascii="Century Gothic" w:hAnsi="Century Gothic"/>
                <w:spacing w:val="30"/>
                <w:sz w:val="24"/>
                <w:szCs w:val="24"/>
              </w:rPr>
              <w:t xml:space="preserve"> </w:t>
            </w:r>
            <w:r w:rsidRPr="00740C06">
              <w:rPr>
                <w:rFonts w:ascii="Century Gothic" w:hAnsi="Century Gothic"/>
                <w:spacing w:val="-1"/>
                <w:sz w:val="24"/>
                <w:szCs w:val="24"/>
              </w:rPr>
              <w:t>oficinas:</w:t>
            </w:r>
            <w:r w:rsidRPr="00740C06">
              <w:rPr>
                <w:rFonts w:ascii="Century Gothic" w:hAnsi="Century Gothic"/>
                <w:spacing w:val="28"/>
                <w:sz w:val="24"/>
                <w:szCs w:val="24"/>
              </w:rPr>
              <w:t xml:space="preserve"> </w:t>
            </w:r>
            <w:r w:rsidRPr="00740C06">
              <w:rPr>
                <w:rFonts w:ascii="Century Gothic" w:hAnsi="Century Gothic"/>
                <w:spacing w:val="-1"/>
                <w:sz w:val="24"/>
                <w:szCs w:val="24"/>
              </w:rPr>
              <w:t>por</w:t>
            </w:r>
            <w:r w:rsidRPr="00740C06">
              <w:rPr>
                <w:rFonts w:ascii="Century Gothic" w:hAnsi="Century Gothic"/>
                <w:spacing w:val="29"/>
                <w:sz w:val="24"/>
                <w:szCs w:val="24"/>
              </w:rPr>
              <w:t xml:space="preserve"> </w:t>
            </w:r>
            <w:r w:rsidRPr="00740C06">
              <w:rPr>
                <w:rFonts w:ascii="Century Gothic" w:hAnsi="Century Gothic"/>
                <w:spacing w:val="2"/>
                <w:sz w:val="24"/>
                <w:szCs w:val="24"/>
              </w:rPr>
              <w:t>la</w:t>
            </w:r>
            <w:r w:rsidRPr="00740C06">
              <w:rPr>
                <w:rFonts w:ascii="Century Gothic" w:hAnsi="Century Gothic"/>
                <w:spacing w:val="29"/>
                <w:sz w:val="24"/>
                <w:szCs w:val="24"/>
              </w:rPr>
              <w:t xml:space="preserve"> </w:t>
            </w:r>
            <w:r w:rsidRPr="00740C06">
              <w:rPr>
                <w:rFonts w:ascii="Century Gothic" w:hAnsi="Century Gothic"/>
                <w:spacing w:val="-1"/>
                <w:sz w:val="24"/>
                <w:szCs w:val="24"/>
              </w:rPr>
              <w:t>unión</w:t>
            </w:r>
            <w:r w:rsidRPr="00740C06">
              <w:rPr>
                <w:rFonts w:ascii="Century Gothic" w:hAnsi="Century Gothic"/>
                <w:spacing w:val="29"/>
                <w:sz w:val="24"/>
                <w:szCs w:val="24"/>
              </w:rPr>
              <w:t xml:space="preserve"> </w:t>
            </w:r>
            <w:r w:rsidRPr="00740C06">
              <w:rPr>
                <w:rFonts w:ascii="Century Gothic" w:hAnsi="Century Gothic"/>
                <w:sz w:val="24"/>
                <w:szCs w:val="24"/>
              </w:rPr>
              <w:t>de</w:t>
            </w:r>
            <w:r w:rsidRPr="00740C06">
              <w:rPr>
                <w:rFonts w:ascii="Century Gothic" w:hAnsi="Century Gothic"/>
                <w:spacing w:val="29"/>
                <w:sz w:val="24"/>
                <w:szCs w:val="24"/>
              </w:rPr>
              <w:t xml:space="preserve"> </w:t>
            </w:r>
            <w:r w:rsidRPr="00740C06">
              <w:rPr>
                <w:rFonts w:ascii="Century Gothic" w:hAnsi="Century Gothic"/>
                <w:spacing w:val="-1"/>
                <w:sz w:val="24"/>
                <w:szCs w:val="24"/>
              </w:rPr>
              <w:t>dos</w:t>
            </w:r>
            <w:r w:rsidRPr="00740C06">
              <w:rPr>
                <w:rFonts w:ascii="Century Gothic" w:hAnsi="Century Gothic"/>
                <w:spacing w:val="30"/>
                <w:sz w:val="24"/>
                <w:szCs w:val="24"/>
              </w:rPr>
              <w:t xml:space="preserve"> </w:t>
            </w:r>
            <w:r w:rsidRPr="00740C06">
              <w:rPr>
                <w:rFonts w:ascii="Century Gothic" w:hAnsi="Century Gothic"/>
                <w:sz w:val="24"/>
                <w:szCs w:val="24"/>
              </w:rPr>
              <w:t>o</w:t>
            </w:r>
            <w:r w:rsidRPr="00740C06">
              <w:rPr>
                <w:rFonts w:ascii="Century Gothic" w:hAnsi="Century Gothic"/>
                <w:spacing w:val="28"/>
                <w:sz w:val="24"/>
                <w:szCs w:val="24"/>
              </w:rPr>
              <w:t xml:space="preserve"> </w:t>
            </w:r>
            <w:r w:rsidRPr="00740C06">
              <w:rPr>
                <w:rFonts w:ascii="Century Gothic" w:hAnsi="Century Gothic"/>
                <w:sz w:val="24"/>
                <w:szCs w:val="24"/>
              </w:rPr>
              <w:t>más</w:t>
            </w:r>
            <w:r w:rsidRPr="00740C06">
              <w:rPr>
                <w:rFonts w:ascii="Century Gothic" w:hAnsi="Century Gothic"/>
                <w:spacing w:val="30"/>
                <w:sz w:val="24"/>
                <w:szCs w:val="24"/>
              </w:rPr>
              <w:t xml:space="preserve"> </w:t>
            </w:r>
            <w:r w:rsidRPr="00740C06">
              <w:rPr>
                <w:rFonts w:ascii="Century Gothic" w:hAnsi="Century Gothic"/>
                <w:spacing w:val="-1"/>
                <w:sz w:val="24"/>
                <w:szCs w:val="24"/>
              </w:rPr>
              <w:t>parejas</w:t>
            </w:r>
            <w:r w:rsidRPr="00740C06">
              <w:rPr>
                <w:rFonts w:ascii="Century Gothic" w:hAnsi="Century Gothic"/>
                <w:spacing w:val="32"/>
                <w:sz w:val="24"/>
                <w:szCs w:val="24"/>
              </w:rPr>
              <w:t xml:space="preserve"> </w:t>
            </w:r>
            <w:r w:rsidRPr="00740C06">
              <w:rPr>
                <w:rFonts w:ascii="Century Gothic" w:hAnsi="Century Gothic"/>
                <w:sz w:val="24"/>
                <w:szCs w:val="24"/>
              </w:rPr>
              <w:t>en</w:t>
            </w:r>
            <w:r w:rsidRPr="00740C06">
              <w:rPr>
                <w:rFonts w:ascii="Century Gothic" w:hAnsi="Century Gothic"/>
                <w:spacing w:val="32"/>
                <w:sz w:val="24"/>
                <w:szCs w:val="24"/>
              </w:rPr>
              <w:t xml:space="preserve"> </w:t>
            </w:r>
            <w:r w:rsidRPr="00740C06">
              <w:rPr>
                <w:rFonts w:ascii="Century Gothic" w:hAnsi="Century Gothic"/>
                <w:sz w:val="24"/>
                <w:szCs w:val="24"/>
              </w:rPr>
              <w:t>un</w:t>
            </w:r>
            <w:r w:rsidRPr="00740C06">
              <w:rPr>
                <w:rFonts w:ascii="Century Gothic" w:hAnsi="Century Gothic"/>
                <w:spacing w:val="35"/>
                <w:w w:val="99"/>
                <w:sz w:val="24"/>
                <w:szCs w:val="24"/>
              </w:rPr>
              <w:t xml:space="preserve"> </w:t>
            </w:r>
            <w:r w:rsidRPr="00740C06">
              <w:rPr>
                <w:rFonts w:ascii="Century Gothic" w:hAnsi="Century Gothic"/>
                <w:sz w:val="24"/>
                <w:szCs w:val="24"/>
              </w:rPr>
              <w:t>mismo</w:t>
            </w:r>
            <w:r w:rsidRPr="00740C06">
              <w:rPr>
                <w:rFonts w:ascii="Century Gothic" w:hAnsi="Century Gothic"/>
                <w:spacing w:val="-5"/>
                <w:sz w:val="24"/>
                <w:szCs w:val="24"/>
              </w:rPr>
              <w:t xml:space="preserve"> </w:t>
            </w:r>
            <w:r w:rsidRPr="00740C06">
              <w:rPr>
                <w:rFonts w:ascii="Century Gothic" w:hAnsi="Century Gothic"/>
                <w:spacing w:val="-1"/>
                <w:sz w:val="24"/>
                <w:szCs w:val="24"/>
              </w:rPr>
              <w:t>acto,</w:t>
            </w:r>
            <w:r w:rsidRPr="00740C06">
              <w:rPr>
                <w:rFonts w:ascii="Century Gothic" w:hAnsi="Century Gothic"/>
                <w:spacing w:val="-4"/>
                <w:sz w:val="24"/>
                <w:szCs w:val="24"/>
              </w:rPr>
              <w:t xml:space="preserve"> </w:t>
            </w:r>
            <w:r w:rsidRPr="00740C06">
              <w:rPr>
                <w:rFonts w:ascii="Century Gothic" w:hAnsi="Century Gothic"/>
                <w:spacing w:val="-1"/>
                <w:sz w:val="24"/>
                <w:szCs w:val="24"/>
              </w:rPr>
              <w:t>por</w:t>
            </w:r>
            <w:r w:rsidRPr="00740C06">
              <w:rPr>
                <w:rFonts w:ascii="Century Gothic" w:hAnsi="Century Gothic"/>
                <w:spacing w:val="-3"/>
                <w:sz w:val="24"/>
                <w:szCs w:val="24"/>
              </w:rPr>
              <w:t xml:space="preserve"> </w:t>
            </w:r>
            <w:r w:rsidRPr="00740C06">
              <w:rPr>
                <w:rFonts w:ascii="Century Gothic" w:hAnsi="Century Gothic"/>
                <w:sz w:val="24"/>
                <w:szCs w:val="24"/>
              </w:rPr>
              <w:t>cada</w:t>
            </w:r>
            <w:r w:rsidRPr="00740C06">
              <w:rPr>
                <w:rFonts w:ascii="Century Gothic" w:hAnsi="Century Gothic"/>
                <w:spacing w:val="-4"/>
                <w:sz w:val="24"/>
                <w:szCs w:val="24"/>
              </w:rPr>
              <w:t xml:space="preserve"> </w:t>
            </w:r>
            <w:r w:rsidRPr="00740C06">
              <w:rPr>
                <w:rFonts w:ascii="Century Gothic" w:hAnsi="Century Gothic"/>
                <w:sz w:val="24"/>
                <w:szCs w:val="24"/>
              </w:rPr>
              <w:t>una</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ellas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$159.00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4.4.2.-</w:t>
            </w:r>
            <w:r w:rsidRPr="00740C06">
              <w:rPr>
                <w:rFonts w:ascii="Century Gothic" w:hAnsi="Century Gothic"/>
                <w:spacing w:val="-3"/>
                <w:sz w:val="24"/>
                <w:szCs w:val="24"/>
              </w:rPr>
              <w:t xml:space="preserve"> </w:t>
            </w:r>
            <w:r w:rsidRPr="00740C06">
              <w:rPr>
                <w:rFonts w:ascii="Century Gothic" w:hAnsi="Century Gothic"/>
                <w:sz w:val="24"/>
                <w:szCs w:val="24"/>
              </w:rPr>
              <w:t>En</w:t>
            </w:r>
            <w:r w:rsidRPr="00740C06">
              <w:rPr>
                <w:rFonts w:ascii="Century Gothic" w:hAnsi="Century Gothic"/>
                <w:spacing w:val="-4"/>
                <w:sz w:val="24"/>
                <w:szCs w:val="24"/>
              </w:rPr>
              <w:t xml:space="preserve"> </w:t>
            </w:r>
            <w:r w:rsidRPr="00740C06">
              <w:rPr>
                <w:rFonts w:ascii="Century Gothic" w:hAnsi="Century Gothic"/>
                <w:spacing w:val="1"/>
                <w:sz w:val="24"/>
                <w:szCs w:val="24"/>
              </w:rPr>
              <w:t>las</w:t>
            </w:r>
            <w:r w:rsidRPr="00740C06">
              <w:rPr>
                <w:rFonts w:ascii="Century Gothic" w:hAnsi="Century Gothic"/>
                <w:spacing w:val="-4"/>
                <w:sz w:val="24"/>
                <w:szCs w:val="24"/>
              </w:rPr>
              <w:t xml:space="preserve"> </w:t>
            </w:r>
            <w:r w:rsidRPr="00740C06">
              <w:rPr>
                <w:rFonts w:ascii="Century Gothic" w:hAnsi="Century Gothic"/>
                <w:spacing w:val="-1"/>
                <w:sz w:val="24"/>
                <w:szCs w:val="24"/>
              </w:rPr>
              <w:t>oficinas: por</w:t>
            </w:r>
            <w:r w:rsidRPr="00740C06">
              <w:rPr>
                <w:rFonts w:ascii="Century Gothic" w:hAnsi="Century Gothic"/>
                <w:spacing w:val="-5"/>
                <w:sz w:val="24"/>
                <w:szCs w:val="24"/>
              </w:rPr>
              <w:t xml:space="preserve"> </w:t>
            </w:r>
            <w:r w:rsidRPr="00740C06">
              <w:rPr>
                <w:rFonts w:ascii="Century Gothic" w:hAnsi="Century Gothic"/>
                <w:spacing w:val="2"/>
                <w:sz w:val="24"/>
                <w:szCs w:val="24"/>
              </w:rPr>
              <w:t>la</w:t>
            </w:r>
            <w:r w:rsidRPr="00740C06">
              <w:rPr>
                <w:rFonts w:ascii="Century Gothic" w:hAnsi="Century Gothic"/>
                <w:spacing w:val="-3"/>
                <w:sz w:val="24"/>
                <w:szCs w:val="24"/>
              </w:rPr>
              <w:t xml:space="preserve"> </w:t>
            </w:r>
            <w:r w:rsidRPr="00740C06">
              <w:rPr>
                <w:rFonts w:ascii="Century Gothic" w:hAnsi="Century Gothic"/>
                <w:spacing w:val="-1"/>
                <w:sz w:val="24"/>
                <w:szCs w:val="24"/>
              </w:rPr>
              <w:t>unión</w:t>
            </w:r>
            <w:r w:rsidRPr="00740C06">
              <w:rPr>
                <w:rFonts w:ascii="Century Gothic" w:hAnsi="Century Gothic"/>
                <w:spacing w:val="-2"/>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z w:val="24"/>
                <w:szCs w:val="24"/>
              </w:rPr>
              <w:t>una</w:t>
            </w:r>
            <w:r w:rsidRPr="00740C06">
              <w:rPr>
                <w:rFonts w:ascii="Century Gothic" w:hAnsi="Century Gothic"/>
                <w:spacing w:val="-6"/>
                <w:sz w:val="24"/>
                <w:szCs w:val="24"/>
              </w:rPr>
              <w:t xml:space="preserve"> </w:t>
            </w:r>
            <w:r w:rsidRPr="00740C06">
              <w:rPr>
                <w:rFonts w:ascii="Century Gothic" w:hAnsi="Century Gothic"/>
                <w:sz w:val="24"/>
                <w:szCs w:val="24"/>
              </w:rPr>
              <w:t>sola</w:t>
            </w:r>
            <w:r w:rsidRPr="00740C06">
              <w:rPr>
                <w:rFonts w:ascii="Century Gothic" w:hAnsi="Century Gothic"/>
                <w:spacing w:val="-3"/>
                <w:sz w:val="24"/>
                <w:szCs w:val="24"/>
              </w:rPr>
              <w:t xml:space="preserve"> </w:t>
            </w:r>
            <w:r w:rsidRPr="00740C06">
              <w:rPr>
                <w:rFonts w:ascii="Century Gothic" w:hAnsi="Century Gothic"/>
                <w:spacing w:val="-1"/>
                <w:sz w:val="24"/>
                <w:szCs w:val="24"/>
              </w:rPr>
              <w:t>pareja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$228.00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4.4.3.-</w:t>
            </w:r>
            <w:r w:rsidRPr="00740C06">
              <w:rPr>
                <w:rFonts w:ascii="Century Gothic" w:hAnsi="Century Gothic"/>
                <w:spacing w:val="-4"/>
                <w:sz w:val="24"/>
                <w:szCs w:val="24"/>
              </w:rPr>
              <w:t xml:space="preserve"> </w:t>
            </w:r>
            <w:r w:rsidRPr="00740C06">
              <w:rPr>
                <w:rFonts w:ascii="Century Gothic" w:hAnsi="Century Gothic"/>
                <w:spacing w:val="-1"/>
                <w:sz w:val="24"/>
                <w:szCs w:val="24"/>
              </w:rPr>
              <w:t>Fuera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oficinas.</w:t>
            </w:r>
            <w:r w:rsidRPr="00740C06">
              <w:rPr>
                <w:rFonts w:ascii="Century Gothic" w:hAnsi="Century Gothic"/>
                <w:spacing w:val="-5"/>
                <w:sz w:val="24"/>
                <w:szCs w:val="24"/>
              </w:rPr>
              <w:t xml:space="preserve"> </w:t>
            </w:r>
            <w:r w:rsidRPr="00740C06">
              <w:rPr>
                <w:rFonts w:ascii="Century Gothic" w:hAnsi="Century Gothic"/>
                <w:spacing w:val="-1"/>
                <w:sz w:val="24"/>
                <w:szCs w:val="24"/>
              </w:rPr>
              <w:t>Fuera</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campañas</w:t>
            </w:r>
            <w:r w:rsidRPr="00740C06">
              <w:rPr>
                <w:rFonts w:ascii="Century Gothic" w:hAnsi="Century Gothic"/>
                <w:spacing w:val="-2"/>
                <w:sz w:val="24"/>
                <w:szCs w:val="24"/>
              </w:rPr>
              <w:t xml:space="preserve"> </w:t>
            </w:r>
            <w:r w:rsidRPr="00740C06">
              <w:rPr>
                <w:rFonts w:ascii="Century Gothic" w:hAnsi="Century Gothic"/>
                <w:sz w:val="24"/>
                <w:szCs w:val="24"/>
              </w:rPr>
              <w:t>y</w:t>
            </w:r>
            <w:r w:rsidRPr="00740C06">
              <w:rPr>
                <w:rFonts w:ascii="Century Gothic" w:hAnsi="Century Gothic"/>
                <w:spacing w:val="-5"/>
                <w:sz w:val="24"/>
                <w:szCs w:val="24"/>
              </w:rPr>
              <w:t xml:space="preserve"> </w:t>
            </w:r>
            <w:r w:rsidRPr="00740C06">
              <w:rPr>
                <w:rFonts w:ascii="Century Gothic" w:hAnsi="Century Gothic"/>
                <w:spacing w:val="-1"/>
                <w:sz w:val="24"/>
                <w:szCs w:val="24"/>
              </w:rPr>
              <w:t>programas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$4,285.00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4.5.-</w:t>
            </w:r>
            <w:r w:rsidRPr="00740C06">
              <w:rPr>
                <w:rFonts w:ascii="Century Gothic" w:hAnsi="Century Gothic"/>
                <w:spacing w:val="-3"/>
                <w:sz w:val="24"/>
                <w:szCs w:val="24"/>
              </w:rPr>
              <w:t xml:space="preserve"> </w:t>
            </w:r>
            <w:r w:rsidRPr="00740C06">
              <w:rPr>
                <w:rFonts w:ascii="Century Gothic" w:hAnsi="Century Gothic"/>
                <w:spacing w:val="-1"/>
                <w:sz w:val="24"/>
                <w:szCs w:val="24"/>
              </w:rPr>
              <w:t>Por</w:t>
            </w:r>
            <w:r w:rsidRPr="00740C06">
              <w:rPr>
                <w:rFonts w:ascii="Century Gothic" w:hAnsi="Century Gothic"/>
                <w:spacing w:val="-3"/>
                <w:sz w:val="24"/>
                <w:szCs w:val="24"/>
              </w:rPr>
              <w:t xml:space="preserve"> </w:t>
            </w:r>
            <w:r w:rsidRPr="00740C06">
              <w:rPr>
                <w:rFonts w:ascii="Century Gothic" w:hAnsi="Century Gothic"/>
                <w:spacing w:val="-1"/>
                <w:sz w:val="24"/>
                <w:szCs w:val="24"/>
              </w:rPr>
              <w:t>asentar</w:t>
            </w:r>
            <w:r w:rsidRPr="00740C06">
              <w:rPr>
                <w:rFonts w:ascii="Century Gothic" w:hAnsi="Century Gothic"/>
                <w:spacing w:val="-3"/>
                <w:sz w:val="24"/>
                <w:szCs w:val="24"/>
              </w:rPr>
              <w:t xml:space="preserve"> </w:t>
            </w:r>
            <w:r w:rsidRPr="00740C06">
              <w:rPr>
                <w:rFonts w:ascii="Century Gothic" w:hAnsi="Century Gothic"/>
                <w:sz w:val="24"/>
                <w:szCs w:val="24"/>
              </w:rPr>
              <w:t>cada</w:t>
            </w:r>
            <w:r w:rsidRPr="00740C06">
              <w:rPr>
                <w:rFonts w:ascii="Century Gothic" w:hAnsi="Century Gothic"/>
                <w:spacing w:val="-3"/>
                <w:sz w:val="24"/>
                <w:szCs w:val="24"/>
              </w:rPr>
              <w:t xml:space="preserve"> </w:t>
            </w:r>
            <w:r w:rsidRPr="00740C06">
              <w:rPr>
                <w:rFonts w:ascii="Century Gothic" w:hAnsi="Century Gothic"/>
                <w:spacing w:val="-1"/>
                <w:sz w:val="24"/>
                <w:szCs w:val="24"/>
              </w:rPr>
              <w:t>acta</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divorcio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$368.00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lastRenderedPageBreak/>
              <w:t>4.6.-</w:t>
            </w:r>
            <w:r w:rsidRPr="00740C06">
              <w:rPr>
                <w:rFonts w:ascii="Century Gothic" w:hAnsi="Century Gothic"/>
                <w:spacing w:val="-5"/>
                <w:sz w:val="24"/>
                <w:szCs w:val="24"/>
              </w:rPr>
              <w:t xml:space="preserve"> </w:t>
            </w:r>
            <w:r w:rsidRPr="00740C06">
              <w:rPr>
                <w:rFonts w:ascii="Century Gothic" w:hAnsi="Century Gothic"/>
                <w:spacing w:val="-1"/>
                <w:sz w:val="24"/>
                <w:szCs w:val="24"/>
              </w:rPr>
              <w:t>Expedición</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2"/>
                <w:sz w:val="24"/>
                <w:szCs w:val="24"/>
              </w:rPr>
              <w:t>copias</w:t>
            </w:r>
            <w:r w:rsidRPr="00740C06">
              <w:rPr>
                <w:rFonts w:ascii="Century Gothic" w:hAnsi="Century Gothic"/>
                <w:spacing w:val="-3"/>
                <w:sz w:val="24"/>
                <w:szCs w:val="24"/>
              </w:rPr>
              <w:t xml:space="preserve"> </w:t>
            </w:r>
            <w:r w:rsidRPr="00740C06">
              <w:rPr>
                <w:rFonts w:ascii="Century Gothic" w:hAnsi="Century Gothic"/>
                <w:spacing w:val="-1"/>
                <w:sz w:val="24"/>
                <w:szCs w:val="24"/>
              </w:rPr>
              <w:t>certificadas: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4.6.1.-</w:t>
            </w:r>
            <w:r w:rsidRPr="00740C06">
              <w:rPr>
                <w:rFonts w:ascii="Century Gothic" w:hAnsi="Century Gothic"/>
                <w:spacing w:val="-3"/>
                <w:sz w:val="24"/>
                <w:szCs w:val="24"/>
              </w:rPr>
              <w:t xml:space="preserve"> </w:t>
            </w:r>
            <w:r w:rsidRPr="00740C06">
              <w:rPr>
                <w:rFonts w:ascii="Century Gothic" w:hAnsi="Century Gothic"/>
                <w:spacing w:val="-1"/>
                <w:sz w:val="24"/>
                <w:szCs w:val="24"/>
              </w:rPr>
              <w:t>De</w:t>
            </w:r>
            <w:r w:rsidRPr="00740C06">
              <w:rPr>
                <w:rFonts w:ascii="Century Gothic" w:hAnsi="Century Gothic"/>
                <w:spacing w:val="-2"/>
                <w:sz w:val="24"/>
                <w:szCs w:val="24"/>
              </w:rPr>
              <w:t xml:space="preserve"> </w:t>
            </w:r>
            <w:r w:rsidRPr="00740C06">
              <w:rPr>
                <w:rFonts w:ascii="Century Gothic" w:hAnsi="Century Gothic"/>
                <w:spacing w:val="-1"/>
                <w:sz w:val="24"/>
                <w:szCs w:val="24"/>
              </w:rPr>
              <w:t>actas del</w:t>
            </w:r>
            <w:r w:rsidRPr="00740C06">
              <w:rPr>
                <w:rFonts w:ascii="Century Gothic" w:hAnsi="Century Gothic"/>
                <w:spacing w:val="-2"/>
                <w:sz w:val="24"/>
                <w:szCs w:val="24"/>
              </w:rPr>
              <w:t xml:space="preserve"> </w:t>
            </w:r>
            <w:r w:rsidRPr="00740C06">
              <w:rPr>
                <w:rFonts w:ascii="Century Gothic" w:hAnsi="Century Gothic"/>
                <w:spacing w:val="-1"/>
                <w:sz w:val="24"/>
                <w:szCs w:val="24"/>
              </w:rPr>
              <w:t>estado</w:t>
            </w:r>
            <w:r w:rsidRPr="00740C06">
              <w:rPr>
                <w:rFonts w:ascii="Century Gothic" w:hAnsi="Century Gothic"/>
                <w:spacing w:val="-3"/>
                <w:sz w:val="24"/>
                <w:szCs w:val="24"/>
              </w:rPr>
              <w:t xml:space="preserve"> </w:t>
            </w:r>
            <w:r w:rsidRPr="00740C06">
              <w:rPr>
                <w:rFonts w:ascii="Century Gothic" w:hAnsi="Century Gothic"/>
                <w:spacing w:val="-1"/>
                <w:sz w:val="24"/>
                <w:szCs w:val="24"/>
              </w:rPr>
              <w:t>civil</w:t>
            </w:r>
            <w:r w:rsidRPr="00740C06">
              <w:rPr>
                <w:rFonts w:ascii="Century Gothic" w:hAnsi="Century Gothic"/>
                <w:spacing w:val="1"/>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z w:val="24"/>
                <w:szCs w:val="24"/>
              </w:rPr>
              <w:t>las</w:t>
            </w:r>
            <w:r w:rsidRPr="00740C06">
              <w:rPr>
                <w:rFonts w:ascii="Century Gothic" w:hAnsi="Century Gothic"/>
                <w:spacing w:val="-1"/>
                <w:sz w:val="24"/>
                <w:szCs w:val="24"/>
              </w:rPr>
              <w:t xml:space="preserve"> personas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$81.00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4.6.2.-</w:t>
            </w:r>
            <w:r w:rsidRPr="00740C06">
              <w:rPr>
                <w:rFonts w:ascii="Century Gothic" w:hAnsi="Century Gothic"/>
                <w:spacing w:val="58"/>
                <w:sz w:val="24"/>
                <w:szCs w:val="24"/>
              </w:rPr>
              <w:t xml:space="preserve"> </w:t>
            </w:r>
            <w:r w:rsidRPr="00740C06">
              <w:rPr>
                <w:rFonts w:ascii="Century Gothic" w:hAnsi="Century Gothic"/>
                <w:spacing w:val="-1"/>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otros</w:t>
            </w:r>
            <w:r w:rsidRPr="00740C06">
              <w:rPr>
                <w:rFonts w:ascii="Century Gothic" w:hAnsi="Century Gothic"/>
                <w:spacing w:val="-3"/>
                <w:sz w:val="24"/>
                <w:szCs w:val="24"/>
              </w:rPr>
              <w:t xml:space="preserve"> </w:t>
            </w:r>
            <w:r w:rsidRPr="00740C06">
              <w:rPr>
                <w:rFonts w:ascii="Century Gothic" w:hAnsi="Century Gothic"/>
                <w:spacing w:val="-1"/>
                <w:sz w:val="24"/>
                <w:szCs w:val="24"/>
              </w:rPr>
              <w:t>documentos,</w:t>
            </w:r>
            <w:r w:rsidRPr="00740C06">
              <w:rPr>
                <w:rFonts w:ascii="Century Gothic" w:hAnsi="Century Gothic"/>
                <w:spacing w:val="-5"/>
                <w:sz w:val="24"/>
                <w:szCs w:val="24"/>
              </w:rPr>
              <w:t xml:space="preserve"> </w:t>
            </w:r>
            <w:r w:rsidRPr="00740C06">
              <w:rPr>
                <w:rFonts w:ascii="Century Gothic" w:hAnsi="Century Gothic"/>
                <w:sz w:val="24"/>
                <w:szCs w:val="24"/>
              </w:rPr>
              <w:t>cada</w:t>
            </w:r>
            <w:r w:rsidRPr="00740C06">
              <w:rPr>
                <w:rFonts w:ascii="Century Gothic" w:hAnsi="Century Gothic"/>
                <w:spacing w:val="-5"/>
                <w:sz w:val="24"/>
                <w:szCs w:val="24"/>
              </w:rPr>
              <w:t xml:space="preserve"> </w:t>
            </w:r>
            <w:r w:rsidRPr="00740C06">
              <w:rPr>
                <w:rFonts w:ascii="Century Gothic" w:hAnsi="Century Gothic"/>
                <w:sz w:val="24"/>
                <w:szCs w:val="24"/>
              </w:rPr>
              <w:t>uno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$329.00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4.6.3.-</w:t>
            </w:r>
            <w:r w:rsidRPr="00740C06">
              <w:rPr>
                <w:rFonts w:ascii="Century Gothic" w:hAnsi="Century Gothic"/>
                <w:sz w:val="24"/>
                <w:szCs w:val="24"/>
              </w:rPr>
              <w:t xml:space="preserve"> </w:t>
            </w:r>
            <w:r w:rsidRPr="00740C06">
              <w:rPr>
                <w:rFonts w:ascii="Century Gothic" w:hAnsi="Century Gothic"/>
                <w:spacing w:val="52"/>
                <w:sz w:val="24"/>
                <w:szCs w:val="24"/>
              </w:rPr>
              <w:t xml:space="preserve"> </w:t>
            </w:r>
            <w:r w:rsidRPr="00740C06">
              <w:rPr>
                <w:rFonts w:ascii="Century Gothic" w:hAnsi="Century Gothic"/>
                <w:spacing w:val="-1"/>
                <w:sz w:val="24"/>
                <w:szCs w:val="24"/>
              </w:rPr>
              <w:t>De</w:t>
            </w:r>
            <w:r w:rsidRPr="00740C06">
              <w:rPr>
                <w:rFonts w:ascii="Century Gothic" w:hAnsi="Century Gothic"/>
                <w:sz w:val="24"/>
                <w:szCs w:val="24"/>
              </w:rPr>
              <w:t xml:space="preserve"> </w:t>
            </w:r>
            <w:r w:rsidRPr="00740C06">
              <w:rPr>
                <w:rFonts w:ascii="Century Gothic" w:hAnsi="Century Gothic"/>
                <w:spacing w:val="56"/>
                <w:sz w:val="24"/>
                <w:szCs w:val="24"/>
              </w:rPr>
              <w:t xml:space="preserve"> </w:t>
            </w:r>
            <w:r w:rsidRPr="00740C06">
              <w:rPr>
                <w:rFonts w:ascii="Century Gothic" w:hAnsi="Century Gothic"/>
                <w:spacing w:val="-1"/>
                <w:sz w:val="24"/>
                <w:szCs w:val="24"/>
              </w:rPr>
              <w:t>actas</w:t>
            </w:r>
            <w:r w:rsidRPr="00740C06">
              <w:rPr>
                <w:rFonts w:ascii="Century Gothic" w:hAnsi="Century Gothic"/>
                <w:sz w:val="24"/>
                <w:szCs w:val="24"/>
              </w:rPr>
              <w:t xml:space="preserve"> </w:t>
            </w:r>
            <w:r w:rsidRPr="00740C06">
              <w:rPr>
                <w:rFonts w:ascii="Century Gothic" w:hAnsi="Century Gothic"/>
                <w:spacing w:val="54"/>
                <w:sz w:val="24"/>
                <w:szCs w:val="24"/>
              </w:rPr>
              <w:t xml:space="preserve"> </w:t>
            </w:r>
            <w:r w:rsidRPr="00740C06">
              <w:rPr>
                <w:rFonts w:ascii="Century Gothic" w:hAnsi="Century Gothic"/>
                <w:sz w:val="24"/>
                <w:szCs w:val="24"/>
              </w:rPr>
              <w:t xml:space="preserve">de </w:t>
            </w:r>
            <w:r w:rsidRPr="00740C06">
              <w:rPr>
                <w:rFonts w:ascii="Century Gothic" w:hAnsi="Century Gothic"/>
                <w:spacing w:val="53"/>
                <w:sz w:val="24"/>
                <w:szCs w:val="24"/>
              </w:rPr>
              <w:t xml:space="preserve"> </w:t>
            </w:r>
            <w:r w:rsidRPr="00740C06">
              <w:rPr>
                <w:rFonts w:ascii="Century Gothic" w:hAnsi="Century Gothic"/>
                <w:spacing w:val="-1"/>
                <w:sz w:val="24"/>
                <w:szCs w:val="24"/>
              </w:rPr>
              <w:t>nacimiento</w:t>
            </w:r>
            <w:r w:rsidRPr="00740C06">
              <w:rPr>
                <w:rFonts w:ascii="Century Gothic" w:hAnsi="Century Gothic"/>
                <w:sz w:val="24"/>
                <w:szCs w:val="24"/>
              </w:rPr>
              <w:t xml:space="preserve"> </w:t>
            </w:r>
            <w:r w:rsidRPr="00740C06">
              <w:rPr>
                <w:rFonts w:ascii="Century Gothic" w:hAnsi="Century Gothic"/>
                <w:spacing w:val="55"/>
                <w:sz w:val="24"/>
                <w:szCs w:val="24"/>
              </w:rPr>
              <w:t xml:space="preserve"> </w:t>
            </w:r>
            <w:r w:rsidRPr="00740C06">
              <w:rPr>
                <w:rFonts w:ascii="Century Gothic" w:hAnsi="Century Gothic"/>
                <w:sz w:val="24"/>
                <w:szCs w:val="24"/>
              </w:rPr>
              <w:t xml:space="preserve">para </w:t>
            </w:r>
            <w:r w:rsidRPr="00740C06">
              <w:rPr>
                <w:rFonts w:ascii="Century Gothic" w:hAnsi="Century Gothic"/>
                <w:spacing w:val="55"/>
                <w:sz w:val="24"/>
                <w:szCs w:val="24"/>
              </w:rPr>
              <w:t xml:space="preserve"> </w:t>
            </w:r>
            <w:r w:rsidRPr="00740C06">
              <w:rPr>
                <w:rFonts w:ascii="Century Gothic" w:hAnsi="Century Gothic"/>
                <w:spacing w:val="-1"/>
                <w:sz w:val="24"/>
                <w:szCs w:val="24"/>
              </w:rPr>
              <w:t>fines</w:t>
            </w:r>
            <w:r w:rsidRPr="00740C06">
              <w:rPr>
                <w:rFonts w:ascii="Century Gothic" w:hAnsi="Century Gothic"/>
                <w:sz w:val="24"/>
                <w:szCs w:val="24"/>
              </w:rPr>
              <w:t xml:space="preserve"> </w:t>
            </w:r>
            <w:r w:rsidRPr="00740C06">
              <w:rPr>
                <w:rFonts w:ascii="Century Gothic" w:hAnsi="Century Gothic"/>
                <w:spacing w:val="54"/>
                <w:sz w:val="24"/>
                <w:szCs w:val="24"/>
              </w:rPr>
              <w:t xml:space="preserve"> </w:t>
            </w:r>
            <w:r w:rsidRPr="00740C06">
              <w:rPr>
                <w:rFonts w:ascii="Century Gothic" w:hAnsi="Century Gothic"/>
                <w:sz w:val="24"/>
                <w:szCs w:val="24"/>
              </w:rPr>
              <w:t xml:space="preserve">escolares </w:t>
            </w:r>
            <w:r w:rsidRPr="00740C06">
              <w:rPr>
                <w:rFonts w:ascii="Century Gothic" w:hAnsi="Century Gothic"/>
                <w:spacing w:val="53"/>
                <w:sz w:val="24"/>
                <w:szCs w:val="24"/>
              </w:rPr>
              <w:t xml:space="preserve"> </w:t>
            </w:r>
            <w:r w:rsidRPr="00740C06">
              <w:rPr>
                <w:rFonts w:ascii="Century Gothic" w:hAnsi="Century Gothic"/>
                <w:spacing w:val="-2"/>
                <w:sz w:val="24"/>
                <w:szCs w:val="24"/>
              </w:rPr>
              <w:t>para</w:t>
            </w:r>
            <w:r w:rsidRPr="00740C06">
              <w:rPr>
                <w:rFonts w:ascii="Century Gothic" w:hAnsi="Century Gothic"/>
                <w:spacing w:val="31"/>
                <w:sz w:val="24"/>
                <w:szCs w:val="24"/>
              </w:rPr>
              <w:t xml:space="preserve"> </w:t>
            </w:r>
            <w:r w:rsidRPr="00740C06">
              <w:rPr>
                <w:rFonts w:ascii="Century Gothic" w:hAnsi="Century Gothic"/>
                <w:spacing w:val="-1"/>
                <w:sz w:val="24"/>
                <w:szCs w:val="24"/>
              </w:rPr>
              <w:t>personas</w:t>
            </w:r>
            <w:r w:rsidRPr="00740C06">
              <w:rPr>
                <w:rFonts w:ascii="Century Gothic" w:hAnsi="Century Gothic"/>
                <w:spacing w:val="-4"/>
                <w:sz w:val="24"/>
                <w:szCs w:val="24"/>
              </w:rPr>
              <w:t xml:space="preserve"> </w:t>
            </w:r>
            <w:r w:rsidRPr="00740C06">
              <w:rPr>
                <w:rFonts w:ascii="Century Gothic" w:hAnsi="Century Gothic"/>
                <w:spacing w:val="-1"/>
                <w:sz w:val="24"/>
                <w:szCs w:val="24"/>
              </w:rPr>
              <w:t>menores</w:t>
            </w:r>
            <w:r w:rsidRPr="00740C06">
              <w:rPr>
                <w:rFonts w:ascii="Century Gothic" w:hAnsi="Century Gothic"/>
                <w:spacing w:val="-4"/>
                <w:sz w:val="24"/>
                <w:szCs w:val="24"/>
              </w:rPr>
              <w:t xml:space="preserve"> </w:t>
            </w:r>
            <w:r w:rsidRPr="00740C06">
              <w:rPr>
                <w:rFonts w:ascii="Century Gothic" w:hAnsi="Century Gothic"/>
                <w:spacing w:val="-1"/>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17</w:t>
            </w:r>
            <w:r w:rsidRPr="00740C06">
              <w:rPr>
                <w:rFonts w:ascii="Century Gothic" w:hAnsi="Century Gothic"/>
                <w:spacing w:val="-6"/>
                <w:sz w:val="24"/>
                <w:szCs w:val="24"/>
              </w:rPr>
              <w:t xml:space="preserve"> </w:t>
            </w:r>
            <w:r w:rsidRPr="00740C06">
              <w:rPr>
                <w:rFonts w:ascii="Century Gothic" w:hAnsi="Century Gothic"/>
                <w:spacing w:val="-1"/>
                <w:sz w:val="24"/>
                <w:szCs w:val="24"/>
              </w:rPr>
              <w:t>años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$39.00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4.7.-</w:t>
            </w:r>
            <w:r w:rsidRPr="00740C06">
              <w:rPr>
                <w:rFonts w:ascii="Century Gothic" w:hAnsi="Century Gothic"/>
                <w:spacing w:val="-6"/>
                <w:sz w:val="24"/>
                <w:szCs w:val="24"/>
              </w:rPr>
              <w:t xml:space="preserve"> </w:t>
            </w:r>
            <w:r w:rsidRPr="00740C06">
              <w:rPr>
                <w:rFonts w:ascii="Century Gothic" w:hAnsi="Century Gothic"/>
                <w:spacing w:val="-1"/>
                <w:sz w:val="24"/>
                <w:szCs w:val="24"/>
              </w:rPr>
              <w:t>Certificación</w:t>
            </w:r>
            <w:r w:rsidRPr="00740C06">
              <w:rPr>
                <w:rFonts w:ascii="Century Gothic" w:hAnsi="Century Gothic"/>
                <w:spacing w:val="-6"/>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firmas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$138.00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4.8.-</w:t>
            </w:r>
            <w:r w:rsidRPr="00740C06">
              <w:rPr>
                <w:rFonts w:ascii="Century Gothic" w:hAnsi="Century Gothic"/>
                <w:spacing w:val="33"/>
                <w:sz w:val="24"/>
                <w:szCs w:val="24"/>
              </w:rPr>
              <w:t xml:space="preserve"> </w:t>
            </w:r>
            <w:r w:rsidRPr="00740C06">
              <w:rPr>
                <w:rFonts w:ascii="Century Gothic" w:hAnsi="Century Gothic"/>
                <w:spacing w:val="-1"/>
                <w:sz w:val="24"/>
                <w:szCs w:val="24"/>
              </w:rPr>
              <w:t>Por</w:t>
            </w:r>
            <w:r w:rsidRPr="00740C06">
              <w:rPr>
                <w:rFonts w:ascii="Century Gothic" w:hAnsi="Century Gothic"/>
                <w:spacing w:val="34"/>
                <w:sz w:val="24"/>
                <w:szCs w:val="24"/>
              </w:rPr>
              <w:t xml:space="preserve"> </w:t>
            </w:r>
            <w:r w:rsidRPr="00740C06">
              <w:rPr>
                <w:rFonts w:ascii="Century Gothic" w:hAnsi="Century Gothic"/>
                <w:spacing w:val="-1"/>
                <w:sz w:val="24"/>
                <w:szCs w:val="24"/>
              </w:rPr>
              <w:t>inscripción</w:t>
            </w:r>
            <w:r w:rsidRPr="00740C06">
              <w:rPr>
                <w:rFonts w:ascii="Century Gothic" w:hAnsi="Century Gothic"/>
                <w:spacing w:val="34"/>
                <w:sz w:val="24"/>
                <w:szCs w:val="24"/>
              </w:rPr>
              <w:t xml:space="preserve"> </w:t>
            </w:r>
            <w:r w:rsidRPr="00740C06">
              <w:rPr>
                <w:rFonts w:ascii="Century Gothic" w:hAnsi="Century Gothic"/>
                <w:sz w:val="24"/>
                <w:szCs w:val="24"/>
              </w:rPr>
              <w:t>de</w:t>
            </w:r>
            <w:r w:rsidRPr="00740C06">
              <w:rPr>
                <w:rFonts w:ascii="Century Gothic" w:hAnsi="Century Gothic"/>
                <w:spacing w:val="34"/>
                <w:sz w:val="24"/>
                <w:szCs w:val="24"/>
              </w:rPr>
              <w:t xml:space="preserve"> </w:t>
            </w:r>
            <w:r w:rsidRPr="00740C06">
              <w:rPr>
                <w:rFonts w:ascii="Century Gothic" w:hAnsi="Century Gothic"/>
                <w:spacing w:val="-1"/>
                <w:sz w:val="24"/>
                <w:szCs w:val="24"/>
              </w:rPr>
              <w:t>resoluciones</w:t>
            </w:r>
            <w:r w:rsidRPr="00740C06">
              <w:rPr>
                <w:rFonts w:ascii="Century Gothic" w:hAnsi="Century Gothic"/>
                <w:spacing w:val="34"/>
                <w:sz w:val="24"/>
                <w:szCs w:val="24"/>
              </w:rPr>
              <w:t xml:space="preserve"> </w:t>
            </w:r>
            <w:r w:rsidRPr="00740C06">
              <w:rPr>
                <w:rFonts w:ascii="Century Gothic" w:hAnsi="Century Gothic"/>
                <w:spacing w:val="-1"/>
                <w:sz w:val="24"/>
                <w:szCs w:val="24"/>
              </w:rPr>
              <w:t>judiciales,</w:t>
            </w:r>
            <w:r w:rsidRPr="00740C06">
              <w:rPr>
                <w:rFonts w:ascii="Century Gothic" w:hAnsi="Century Gothic"/>
                <w:spacing w:val="33"/>
                <w:sz w:val="24"/>
                <w:szCs w:val="24"/>
              </w:rPr>
              <w:t xml:space="preserve"> </w:t>
            </w:r>
            <w:r w:rsidRPr="00740C06">
              <w:rPr>
                <w:rFonts w:ascii="Century Gothic" w:hAnsi="Century Gothic"/>
                <w:spacing w:val="-1"/>
                <w:sz w:val="24"/>
                <w:szCs w:val="24"/>
              </w:rPr>
              <w:t>relativas</w:t>
            </w:r>
            <w:r w:rsidRPr="00740C06">
              <w:rPr>
                <w:rFonts w:ascii="Century Gothic" w:hAnsi="Century Gothic"/>
                <w:spacing w:val="35"/>
                <w:sz w:val="24"/>
                <w:szCs w:val="24"/>
              </w:rPr>
              <w:t xml:space="preserve"> </w:t>
            </w:r>
            <w:r w:rsidRPr="00740C06">
              <w:rPr>
                <w:rFonts w:ascii="Century Gothic" w:hAnsi="Century Gothic"/>
                <w:sz w:val="24"/>
                <w:szCs w:val="24"/>
              </w:rPr>
              <w:t>a</w:t>
            </w:r>
            <w:r w:rsidRPr="00740C06">
              <w:rPr>
                <w:rFonts w:ascii="Century Gothic" w:hAnsi="Century Gothic"/>
                <w:spacing w:val="33"/>
                <w:sz w:val="24"/>
                <w:szCs w:val="24"/>
              </w:rPr>
              <w:t xml:space="preserve"> </w:t>
            </w:r>
            <w:r w:rsidRPr="00740C06">
              <w:rPr>
                <w:rFonts w:ascii="Century Gothic" w:hAnsi="Century Gothic"/>
                <w:spacing w:val="-1"/>
                <w:sz w:val="24"/>
                <w:szCs w:val="24"/>
              </w:rPr>
              <w:t>actos</w:t>
            </w:r>
            <w:r w:rsidRPr="00740C06">
              <w:rPr>
                <w:rFonts w:ascii="Century Gothic" w:hAnsi="Century Gothic"/>
                <w:spacing w:val="41"/>
                <w:sz w:val="24"/>
                <w:szCs w:val="24"/>
              </w:rPr>
              <w:t xml:space="preserve"> </w:t>
            </w:r>
            <w:r w:rsidRPr="00740C06">
              <w:rPr>
                <w:rFonts w:ascii="Century Gothic" w:hAnsi="Century Gothic"/>
                <w:spacing w:val="-1"/>
                <w:sz w:val="24"/>
                <w:szCs w:val="24"/>
              </w:rPr>
              <w:t>del</w:t>
            </w:r>
            <w:r w:rsidRPr="00740C06">
              <w:rPr>
                <w:rFonts w:ascii="Century Gothic" w:hAnsi="Century Gothic"/>
                <w:sz w:val="24"/>
                <w:szCs w:val="24"/>
              </w:rPr>
              <w:t xml:space="preserve"> </w:t>
            </w:r>
            <w:r w:rsidRPr="00740C06">
              <w:rPr>
                <w:rFonts w:ascii="Century Gothic" w:hAnsi="Century Gothic"/>
                <w:spacing w:val="-1"/>
                <w:sz w:val="24"/>
                <w:szCs w:val="24"/>
              </w:rPr>
              <w:t>estado</w:t>
            </w:r>
            <w:r w:rsidRPr="00740C06">
              <w:rPr>
                <w:rFonts w:ascii="Century Gothic" w:hAnsi="Century Gothic"/>
                <w:spacing w:val="-4"/>
                <w:sz w:val="24"/>
                <w:szCs w:val="24"/>
              </w:rPr>
              <w:t xml:space="preserve"> </w:t>
            </w:r>
            <w:r w:rsidRPr="00740C06">
              <w:rPr>
                <w:rFonts w:ascii="Century Gothic" w:hAnsi="Century Gothic"/>
                <w:spacing w:val="-1"/>
                <w:sz w:val="24"/>
                <w:szCs w:val="24"/>
              </w:rPr>
              <w:t>civil</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$331.00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4.9.-</w:t>
            </w:r>
            <w:r w:rsidRPr="00740C06">
              <w:rPr>
                <w:rFonts w:ascii="Century Gothic" w:hAnsi="Century Gothic"/>
                <w:sz w:val="24"/>
                <w:szCs w:val="24"/>
              </w:rPr>
              <w:t xml:space="preserve"> </w:t>
            </w:r>
            <w:r w:rsidRPr="00740C06">
              <w:rPr>
                <w:rFonts w:ascii="Century Gothic" w:hAnsi="Century Gothic"/>
                <w:spacing w:val="23"/>
                <w:sz w:val="24"/>
                <w:szCs w:val="24"/>
              </w:rPr>
              <w:t xml:space="preserve"> </w:t>
            </w:r>
            <w:r w:rsidRPr="00740C06">
              <w:rPr>
                <w:rFonts w:ascii="Century Gothic" w:hAnsi="Century Gothic"/>
                <w:spacing w:val="-1"/>
                <w:sz w:val="24"/>
                <w:szCs w:val="24"/>
              </w:rPr>
              <w:t>Por</w:t>
            </w:r>
            <w:r w:rsidRPr="00740C06">
              <w:rPr>
                <w:rFonts w:ascii="Century Gothic" w:hAnsi="Century Gothic"/>
                <w:sz w:val="24"/>
                <w:szCs w:val="24"/>
              </w:rPr>
              <w:t xml:space="preserve"> </w:t>
            </w:r>
            <w:r w:rsidRPr="00740C06">
              <w:rPr>
                <w:rFonts w:ascii="Century Gothic" w:hAnsi="Century Gothic"/>
                <w:spacing w:val="21"/>
                <w:sz w:val="24"/>
                <w:szCs w:val="24"/>
              </w:rPr>
              <w:t xml:space="preserve"> </w:t>
            </w:r>
            <w:r w:rsidRPr="00740C06">
              <w:rPr>
                <w:rFonts w:ascii="Century Gothic" w:hAnsi="Century Gothic"/>
                <w:spacing w:val="-1"/>
                <w:sz w:val="24"/>
                <w:szCs w:val="24"/>
              </w:rPr>
              <w:t>inscripción</w:t>
            </w:r>
            <w:r w:rsidRPr="00740C06">
              <w:rPr>
                <w:rFonts w:ascii="Century Gothic" w:hAnsi="Century Gothic"/>
                <w:sz w:val="24"/>
                <w:szCs w:val="24"/>
              </w:rPr>
              <w:t xml:space="preserve"> </w:t>
            </w:r>
            <w:r w:rsidRPr="00740C06">
              <w:rPr>
                <w:rFonts w:ascii="Century Gothic" w:hAnsi="Century Gothic"/>
                <w:spacing w:val="24"/>
                <w:sz w:val="24"/>
                <w:szCs w:val="24"/>
              </w:rPr>
              <w:t xml:space="preserve"> </w:t>
            </w:r>
            <w:r w:rsidRPr="00740C06">
              <w:rPr>
                <w:rFonts w:ascii="Century Gothic" w:hAnsi="Century Gothic"/>
                <w:sz w:val="24"/>
                <w:szCs w:val="24"/>
              </w:rPr>
              <w:t xml:space="preserve">de </w:t>
            </w:r>
            <w:r w:rsidRPr="00740C06">
              <w:rPr>
                <w:rFonts w:ascii="Century Gothic" w:hAnsi="Century Gothic"/>
                <w:spacing w:val="21"/>
                <w:sz w:val="24"/>
                <w:szCs w:val="24"/>
              </w:rPr>
              <w:t xml:space="preserve"> </w:t>
            </w:r>
            <w:r w:rsidRPr="00740C06">
              <w:rPr>
                <w:rFonts w:ascii="Century Gothic" w:hAnsi="Century Gothic"/>
                <w:spacing w:val="-1"/>
                <w:sz w:val="24"/>
                <w:szCs w:val="24"/>
              </w:rPr>
              <w:t>resoluciones</w:t>
            </w:r>
            <w:r w:rsidRPr="00740C06">
              <w:rPr>
                <w:rFonts w:ascii="Century Gothic" w:hAnsi="Century Gothic"/>
                <w:sz w:val="24"/>
                <w:szCs w:val="24"/>
              </w:rPr>
              <w:t xml:space="preserve"> </w:t>
            </w:r>
            <w:r w:rsidRPr="00740C06">
              <w:rPr>
                <w:rFonts w:ascii="Century Gothic" w:hAnsi="Century Gothic"/>
                <w:spacing w:val="21"/>
                <w:sz w:val="24"/>
                <w:szCs w:val="24"/>
              </w:rPr>
              <w:t xml:space="preserve"> </w:t>
            </w:r>
            <w:r w:rsidRPr="00740C06">
              <w:rPr>
                <w:rFonts w:ascii="Century Gothic" w:hAnsi="Century Gothic"/>
                <w:spacing w:val="-1"/>
                <w:sz w:val="24"/>
                <w:szCs w:val="24"/>
              </w:rPr>
              <w:t>judiciales,</w:t>
            </w:r>
            <w:r w:rsidRPr="00740C06">
              <w:rPr>
                <w:rFonts w:ascii="Century Gothic" w:hAnsi="Century Gothic"/>
                <w:sz w:val="24"/>
                <w:szCs w:val="24"/>
              </w:rPr>
              <w:t xml:space="preserve"> </w:t>
            </w:r>
            <w:r w:rsidRPr="00740C06">
              <w:rPr>
                <w:rFonts w:ascii="Century Gothic" w:hAnsi="Century Gothic"/>
                <w:spacing w:val="20"/>
                <w:sz w:val="24"/>
                <w:szCs w:val="24"/>
              </w:rPr>
              <w:t xml:space="preserve"> </w:t>
            </w:r>
            <w:r w:rsidRPr="00740C06">
              <w:rPr>
                <w:rFonts w:ascii="Century Gothic" w:hAnsi="Century Gothic"/>
                <w:spacing w:val="-1"/>
                <w:sz w:val="24"/>
                <w:szCs w:val="24"/>
              </w:rPr>
              <w:t>relativas</w:t>
            </w:r>
            <w:r w:rsidRPr="00740C06">
              <w:rPr>
                <w:rFonts w:ascii="Century Gothic" w:hAnsi="Century Gothic"/>
                <w:sz w:val="24"/>
                <w:szCs w:val="24"/>
              </w:rPr>
              <w:t xml:space="preserve"> </w:t>
            </w:r>
            <w:r w:rsidRPr="00740C06">
              <w:rPr>
                <w:rFonts w:ascii="Century Gothic" w:hAnsi="Century Gothic"/>
                <w:spacing w:val="21"/>
                <w:sz w:val="24"/>
                <w:szCs w:val="24"/>
              </w:rPr>
              <w:t xml:space="preserve"> </w:t>
            </w:r>
            <w:r w:rsidRPr="00740C06">
              <w:rPr>
                <w:rFonts w:ascii="Century Gothic" w:hAnsi="Century Gothic"/>
                <w:sz w:val="24"/>
                <w:szCs w:val="24"/>
              </w:rPr>
              <w:t xml:space="preserve">a </w:t>
            </w:r>
            <w:r w:rsidRPr="00740C06">
              <w:rPr>
                <w:rFonts w:ascii="Century Gothic" w:hAnsi="Century Gothic"/>
                <w:spacing w:val="20"/>
                <w:sz w:val="24"/>
                <w:szCs w:val="24"/>
              </w:rPr>
              <w:t xml:space="preserve"> </w:t>
            </w:r>
            <w:r w:rsidRPr="00740C06">
              <w:rPr>
                <w:rFonts w:ascii="Century Gothic" w:hAnsi="Century Gothic"/>
                <w:spacing w:val="2"/>
                <w:sz w:val="24"/>
                <w:szCs w:val="24"/>
              </w:rPr>
              <w:t>la</w:t>
            </w:r>
            <w:r w:rsidRPr="00740C06">
              <w:rPr>
                <w:rFonts w:ascii="Century Gothic" w:hAnsi="Century Gothic"/>
                <w:spacing w:val="53"/>
                <w:sz w:val="24"/>
                <w:szCs w:val="24"/>
              </w:rPr>
              <w:t xml:space="preserve"> </w:t>
            </w:r>
            <w:r w:rsidRPr="00740C06">
              <w:rPr>
                <w:rFonts w:ascii="Century Gothic" w:hAnsi="Century Gothic"/>
                <w:spacing w:val="-1"/>
                <w:sz w:val="24"/>
                <w:szCs w:val="24"/>
              </w:rPr>
              <w:t>adopción</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$327.00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4.10.-</w:t>
            </w:r>
            <w:r w:rsidRPr="00740C06">
              <w:rPr>
                <w:rFonts w:ascii="Century Gothic" w:hAnsi="Century Gothic"/>
                <w:spacing w:val="34"/>
                <w:sz w:val="24"/>
                <w:szCs w:val="24"/>
              </w:rPr>
              <w:t xml:space="preserve"> </w:t>
            </w:r>
            <w:r w:rsidRPr="00740C06">
              <w:rPr>
                <w:rFonts w:ascii="Century Gothic" w:hAnsi="Century Gothic"/>
                <w:sz w:val="24"/>
                <w:szCs w:val="24"/>
              </w:rPr>
              <w:t>Por</w:t>
            </w:r>
            <w:r w:rsidRPr="00740C06">
              <w:rPr>
                <w:rFonts w:ascii="Century Gothic" w:hAnsi="Century Gothic"/>
                <w:spacing w:val="33"/>
                <w:sz w:val="24"/>
                <w:szCs w:val="24"/>
              </w:rPr>
              <w:t xml:space="preserve"> </w:t>
            </w:r>
            <w:r w:rsidRPr="00740C06">
              <w:rPr>
                <w:rFonts w:ascii="Century Gothic" w:hAnsi="Century Gothic"/>
                <w:spacing w:val="2"/>
                <w:sz w:val="24"/>
                <w:szCs w:val="24"/>
              </w:rPr>
              <w:t>la</w:t>
            </w:r>
            <w:r w:rsidRPr="00740C06">
              <w:rPr>
                <w:rFonts w:ascii="Century Gothic" w:hAnsi="Century Gothic"/>
                <w:spacing w:val="33"/>
                <w:sz w:val="24"/>
                <w:szCs w:val="24"/>
              </w:rPr>
              <w:t xml:space="preserve"> </w:t>
            </w:r>
            <w:r w:rsidRPr="00740C06">
              <w:rPr>
                <w:rFonts w:ascii="Century Gothic" w:hAnsi="Century Gothic"/>
                <w:spacing w:val="-1"/>
                <w:sz w:val="24"/>
                <w:szCs w:val="24"/>
              </w:rPr>
              <w:t>corrección</w:t>
            </w:r>
            <w:r w:rsidRPr="00740C06">
              <w:rPr>
                <w:rFonts w:ascii="Century Gothic" w:hAnsi="Century Gothic"/>
                <w:spacing w:val="35"/>
                <w:sz w:val="24"/>
                <w:szCs w:val="24"/>
              </w:rPr>
              <w:t xml:space="preserve"> </w:t>
            </w:r>
            <w:r w:rsidRPr="00740C06">
              <w:rPr>
                <w:rFonts w:ascii="Century Gothic" w:hAnsi="Century Gothic"/>
                <w:sz w:val="24"/>
                <w:szCs w:val="24"/>
              </w:rPr>
              <w:t>de</w:t>
            </w:r>
            <w:r w:rsidRPr="00740C06">
              <w:rPr>
                <w:rFonts w:ascii="Century Gothic" w:hAnsi="Century Gothic"/>
                <w:spacing w:val="34"/>
                <w:sz w:val="24"/>
                <w:szCs w:val="24"/>
              </w:rPr>
              <w:t xml:space="preserve"> </w:t>
            </w:r>
            <w:r w:rsidRPr="00740C06">
              <w:rPr>
                <w:rFonts w:ascii="Century Gothic" w:hAnsi="Century Gothic"/>
                <w:spacing w:val="-1"/>
                <w:sz w:val="24"/>
                <w:szCs w:val="24"/>
              </w:rPr>
              <w:t>actas</w:t>
            </w:r>
            <w:r w:rsidRPr="00740C06">
              <w:rPr>
                <w:rFonts w:ascii="Century Gothic" w:hAnsi="Century Gothic"/>
                <w:spacing w:val="35"/>
                <w:sz w:val="24"/>
                <w:szCs w:val="24"/>
              </w:rPr>
              <w:t xml:space="preserve"> </w:t>
            </w:r>
            <w:r w:rsidRPr="00740C06">
              <w:rPr>
                <w:rFonts w:ascii="Century Gothic" w:hAnsi="Century Gothic"/>
                <w:sz w:val="24"/>
                <w:szCs w:val="24"/>
              </w:rPr>
              <w:t>cuando</w:t>
            </w:r>
            <w:r w:rsidRPr="00740C06">
              <w:rPr>
                <w:rFonts w:ascii="Century Gothic" w:hAnsi="Century Gothic"/>
                <w:spacing w:val="34"/>
                <w:sz w:val="24"/>
                <w:szCs w:val="24"/>
              </w:rPr>
              <w:t xml:space="preserve"> </w:t>
            </w:r>
            <w:r w:rsidRPr="00740C06">
              <w:rPr>
                <w:rFonts w:ascii="Century Gothic" w:hAnsi="Century Gothic"/>
                <w:sz w:val="24"/>
                <w:szCs w:val="24"/>
              </w:rPr>
              <w:t>no</w:t>
            </w:r>
            <w:r w:rsidRPr="00740C06">
              <w:rPr>
                <w:rFonts w:ascii="Century Gothic" w:hAnsi="Century Gothic"/>
                <w:spacing w:val="34"/>
                <w:sz w:val="24"/>
                <w:szCs w:val="24"/>
              </w:rPr>
              <w:t xml:space="preserve"> </w:t>
            </w:r>
            <w:r w:rsidRPr="00740C06">
              <w:rPr>
                <w:rFonts w:ascii="Century Gothic" w:hAnsi="Century Gothic"/>
                <w:spacing w:val="-1"/>
                <w:sz w:val="24"/>
                <w:szCs w:val="24"/>
              </w:rPr>
              <w:t>sean</w:t>
            </w:r>
            <w:r w:rsidRPr="00740C06">
              <w:rPr>
                <w:rFonts w:ascii="Century Gothic" w:hAnsi="Century Gothic"/>
                <w:spacing w:val="34"/>
                <w:sz w:val="24"/>
                <w:szCs w:val="24"/>
              </w:rPr>
              <w:t xml:space="preserve"> </w:t>
            </w:r>
            <w:r w:rsidRPr="00740C06">
              <w:rPr>
                <w:rFonts w:ascii="Century Gothic" w:hAnsi="Century Gothic"/>
                <w:sz w:val="24"/>
                <w:szCs w:val="24"/>
              </w:rPr>
              <w:t>sustanciales</w:t>
            </w:r>
            <w:r w:rsidRPr="00740C06">
              <w:rPr>
                <w:rFonts w:ascii="Century Gothic" w:hAnsi="Century Gothic"/>
                <w:spacing w:val="30"/>
                <w:sz w:val="24"/>
                <w:szCs w:val="24"/>
              </w:rPr>
              <w:t xml:space="preserve"> </w:t>
            </w:r>
            <w:r w:rsidRPr="00740C06">
              <w:rPr>
                <w:rFonts w:ascii="Century Gothic" w:hAnsi="Century Gothic"/>
                <w:spacing w:val="-1"/>
                <w:sz w:val="24"/>
                <w:szCs w:val="24"/>
              </w:rPr>
              <w:t>previstas</w:t>
            </w:r>
            <w:r w:rsidRPr="00740C06">
              <w:rPr>
                <w:rFonts w:ascii="Century Gothic" w:hAnsi="Century Gothic"/>
                <w:spacing w:val="25"/>
                <w:sz w:val="24"/>
                <w:szCs w:val="24"/>
              </w:rPr>
              <w:t xml:space="preserve"> </w:t>
            </w:r>
            <w:r w:rsidRPr="00740C06">
              <w:rPr>
                <w:rFonts w:ascii="Century Gothic" w:hAnsi="Century Gothic"/>
                <w:sz w:val="24"/>
                <w:szCs w:val="24"/>
              </w:rPr>
              <w:t>en</w:t>
            </w:r>
            <w:r w:rsidRPr="00740C06">
              <w:rPr>
                <w:rFonts w:ascii="Century Gothic" w:hAnsi="Century Gothic"/>
                <w:spacing w:val="26"/>
                <w:sz w:val="24"/>
                <w:szCs w:val="24"/>
              </w:rPr>
              <w:t xml:space="preserve"> </w:t>
            </w:r>
            <w:r w:rsidRPr="00740C06">
              <w:rPr>
                <w:rFonts w:ascii="Century Gothic" w:hAnsi="Century Gothic"/>
                <w:sz w:val="24"/>
                <w:szCs w:val="24"/>
              </w:rPr>
              <w:t>el</w:t>
            </w:r>
            <w:r w:rsidRPr="00740C06">
              <w:rPr>
                <w:rFonts w:ascii="Century Gothic" w:hAnsi="Century Gothic"/>
                <w:spacing w:val="30"/>
                <w:sz w:val="24"/>
                <w:szCs w:val="24"/>
              </w:rPr>
              <w:t xml:space="preserve"> </w:t>
            </w:r>
            <w:r w:rsidRPr="00740C06">
              <w:rPr>
                <w:rFonts w:ascii="Century Gothic" w:hAnsi="Century Gothic"/>
                <w:spacing w:val="-1"/>
                <w:sz w:val="24"/>
                <w:szCs w:val="24"/>
              </w:rPr>
              <w:t>artículo</w:t>
            </w:r>
            <w:r w:rsidRPr="00740C06">
              <w:rPr>
                <w:rFonts w:ascii="Century Gothic" w:hAnsi="Century Gothic"/>
                <w:spacing w:val="25"/>
                <w:sz w:val="24"/>
                <w:szCs w:val="24"/>
              </w:rPr>
              <w:t xml:space="preserve"> </w:t>
            </w:r>
            <w:r w:rsidRPr="00740C06">
              <w:rPr>
                <w:rFonts w:ascii="Century Gothic" w:hAnsi="Century Gothic"/>
                <w:spacing w:val="-1"/>
                <w:sz w:val="24"/>
                <w:szCs w:val="24"/>
              </w:rPr>
              <w:t>48</w:t>
            </w:r>
            <w:r w:rsidRPr="00740C06">
              <w:rPr>
                <w:rFonts w:ascii="Century Gothic" w:hAnsi="Century Gothic"/>
                <w:spacing w:val="25"/>
                <w:sz w:val="24"/>
                <w:szCs w:val="24"/>
              </w:rPr>
              <w:t xml:space="preserve"> </w:t>
            </w:r>
            <w:r w:rsidRPr="00740C06">
              <w:rPr>
                <w:rFonts w:ascii="Century Gothic" w:hAnsi="Century Gothic"/>
                <w:spacing w:val="-1"/>
                <w:sz w:val="24"/>
                <w:szCs w:val="24"/>
              </w:rPr>
              <w:t>del</w:t>
            </w:r>
            <w:r w:rsidRPr="00740C06">
              <w:rPr>
                <w:rFonts w:ascii="Century Gothic" w:hAnsi="Century Gothic"/>
                <w:spacing w:val="30"/>
                <w:sz w:val="24"/>
                <w:szCs w:val="24"/>
              </w:rPr>
              <w:t xml:space="preserve"> </w:t>
            </w:r>
            <w:r w:rsidRPr="00740C06">
              <w:rPr>
                <w:rFonts w:ascii="Century Gothic" w:hAnsi="Century Gothic"/>
                <w:spacing w:val="-1"/>
                <w:sz w:val="24"/>
                <w:szCs w:val="24"/>
              </w:rPr>
              <w:t>Código</w:t>
            </w:r>
            <w:r w:rsidRPr="00740C06">
              <w:rPr>
                <w:rFonts w:ascii="Century Gothic" w:hAnsi="Century Gothic"/>
                <w:spacing w:val="24"/>
                <w:sz w:val="24"/>
                <w:szCs w:val="24"/>
              </w:rPr>
              <w:t xml:space="preserve"> </w:t>
            </w:r>
            <w:r w:rsidRPr="00740C06">
              <w:rPr>
                <w:rFonts w:ascii="Century Gothic" w:hAnsi="Century Gothic"/>
                <w:sz w:val="24"/>
                <w:szCs w:val="24"/>
              </w:rPr>
              <w:t>Civil,</w:t>
            </w:r>
            <w:r w:rsidRPr="00740C06">
              <w:rPr>
                <w:rFonts w:ascii="Century Gothic" w:hAnsi="Century Gothic"/>
                <w:spacing w:val="24"/>
                <w:sz w:val="24"/>
                <w:szCs w:val="24"/>
              </w:rPr>
              <w:t xml:space="preserve"> </w:t>
            </w:r>
            <w:r w:rsidRPr="00740C06">
              <w:rPr>
                <w:rFonts w:ascii="Century Gothic" w:hAnsi="Century Gothic"/>
                <w:sz w:val="24"/>
                <w:szCs w:val="24"/>
              </w:rPr>
              <w:t>cuando</w:t>
            </w:r>
            <w:r w:rsidRPr="00740C06">
              <w:rPr>
                <w:rFonts w:ascii="Century Gothic" w:hAnsi="Century Gothic"/>
                <w:spacing w:val="25"/>
                <w:sz w:val="24"/>
                <w:szCs w:val="24"/>
              </w:rPr>
              <w:t xml:space="preserve"> </w:t>
            </w:r>
            <w:r w:rsidRPr="00740C06">
              <w:rPr>
                <w:rFonts w:ascii="Century Gothic" w:hAnsi="Century Gothic"/>
                <w:spacing w:val="-2"/>
                <w:sz w:val="24"/>
                <w:szCs w:val="24"/>
              </w:rPr>
              <w:t>el</w:t>
            </w:r>
            <w:r w:rsidRPr="00740C06">
              <w:rPr>
                <w:rFonts w:ascii="Century Gothic" w:hAnsi="Century Gothic"/>
                <w:spacing w:val="30"/>
                <w:sz w:val="24"/>
                <w:szCs w:val="24"/>
              </w:rPr>
              <w:t xml:space="preserve"> </w:t>
            </w:r>
            <w:r w:rsidRPr="00740C06">
              <w:rPr>
                <w:rFonts w:ascii="Century Gothic" w:hAnsi="Century Gothic"/>
                <w:spacing w:val="-1"/>
                <w:sz w:val="24"/>
                <w:szCs w:val="24"/>
              </w:rPr>
              <w:t>error</w:t>
            </w:r>
            <w:r w:rsidRPr="00740C06">
              <w:rPr>
                <w:rFonts w:ascii="Century Gothic" w:hAnsi="Century Gothic"/>
                <w:spacing w:val="28"/>
                <w:sz w:val="24"/>
                <w:szCs w:val="24"/>
              </w:rPr>
              <w:t xml:space="preserve"> </w:t>
            </w:r>
            <w:r w:rsidRPr="00740C06">
              <w:rPr>
                <w:rFonts w:ascii="Century Gothic" w:hAnsi="Century Gothic"/>
                <w:sz w:val="24"/>
                <w:szCs w:val="24"/>
              </w:rPr>
              <w:t>sea</w:t>
            </w:r>
            <w:r w:rsidRPr="00740C06">
              <w:rPr>
                <w:rFonts w:ascii="Century Gothic" w:hAnsi="Century Gothic"/>
                <w:spacing w:val="31"/>
                <w:sz w:val="24"/>
                <w:szCs w:val="24"/>
              </w:rPr>
              <w:t xml:space="preserve"> </w:t>
            </w:r>
            <w:r w:rsidRPr="00740C06">
              <w:rPr>
                <w:rFonts w:ascii="Century Gothic" w:hAnsi="Century Gothic"/>
                <w:spacing w:val="-1"/>
                <w:sz w:val="24"/>
                <w:szCs w:val="24"/>
              </w:rPr>
              <w:t>atribuible</w:t>
            </w:r>
            <w:r w:rsidRPr="00740C06">
              <w:rPr>
                <w:rFonts w:ascii="Century Gothic" w:hAnsi="Century Gothic"/>
                <w:spacing w:val="-5"/>
                <w:sz w:val="24"/>
                <w:szCs w:val="24"/>
              </w:rPr>
              <w:t xml:space="preserve"> </w:t>
            </w:r>
            <w:r w:rsidRPr="00740C06">
              <w:rPr>
                <w:rFonts w:ascii="Century Gothic" w:hAnsi="Century Gothic"/>
                <w:spacing w:val="-2"/>
                <w:sz w:val="24"/>
                <w:szCs w:val="24"/>
              </w:rPr>
              <w:t>al</w:t>
            </w:r>
            <w:r w:rsidRPr="00740C06">
              <w:rPr>
                <w:rFonts w:ascii="Century Gothic" w:hAnsi="Century Gothic"/>
                <w:sz w:val="24"/>
                <w:szCs w:val="24"/>
              </w:rPr>
              <w:t xml:space="preserve"> </w:t>
            </w:r>
            <w:r w:rsidRPr="00740C06">
              <w:rPr>
                <w:rFonts w:ascii="Century Gothic" w:hAnsi="Century Gothic"/>
                <w:spacing w:val="-1"/>
                <w:sz w:val="24"/>
                <w:szCs w:val="24"/>
              </w:rPr>
              <w:t>usuario</w:t>
            </w:r>
          </w:p>
        </w:tc>
        <w:tc>
          <w:tcPr>
            <w:tcW w:w="1276" w:type="dxa"/>
            <w:vAlign w:val="center"/>
          </w:tcPr>
          <w:p w:rsidR="00585D8A" w:rsidRPr="00740C06" w:rsidRDefault="00585D8A" w:rsidP="00740C06">
            <w:pPr>
              <w:pStyle w:val="TableParagraph"/>
              <w:spacing w:line="360" w:lineRule="auto"/>
              <w:jc w:val="right"/>
              <w:rPr>
                <w:rFonts w:ascii="Century Gothic" w:eastAsia="Times New Roman" w:hAnsi="Century Gothic"/>
                <w:sz w:val="24"/>
                <w:szCs w:val="24"/>
              </w:rPr>
            </w:pPr>
          </w:p>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$162.00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4.11.-</w:t>
            </w:r>
            <w:r w:rsidRPr="00740C06">
              <w:rPr>
                <w:rFonts w:ascii="Century Gothic" w:hAnsi="Century Gothic"/>
                <w:spacing w:val="42"/>
                <w:sz w:val="24"/>
                <w:szCs w:val="24"/>
              </w:rPr>
              <w:t xml:space="preserve"> </w:t>
            </w:r>
            <w:r w:rsidRPr="00740C06">
              <w:rPr>
                <w:rFonts w:ascii="Century Gothic" w:hAnsi="Century Gothic"/>
                <w:spacing w:val="-1"/>
                <w:sz w:val="24"/>
                <w:szCs w:val="24"/>
              </w:rPr>
              <w:t>Expedición</w:t>
            </w:r>
            <w:r w:rsidRPr="00740C06">
              <w:rPr>
                <w:rFonts w:ascii="Century Gothic" w:hAnsi="Century Gothic"/>
                <w:spacing w:val="44"/>
                <w:sz w:val="24"/>
                <w:szCs w:val="24"/>
              </w:rPr>
              <w:t xml:space="preserve"> </w:t>
            </w:r>
            <w:r w:rsidRPr="00740C06">
              <w:rPr>
                <w:rFonts w:ascii="Century Gothic" w:hAnsi="Century Gothic"/>
                <w:sz w:val="24"/>
                <w:szCs w:val="24"/>
              </w:rPr>
              <w:t>de</w:t>
            </w:r>
            <w:r w:rsidRPr="00740C06">
              <w:rPr>
                <w:rFonts w:ascii="Century Gothic" w:hAnsi="Century Gothic"/>
                <w:spacing w:val="46"/>
                <w:sz w:val="24"/>
                <w:szCs w:val="24"/>
              </w:rPr>
              <w:t xml:space="preserve"> </w:t>
            </w:r>
            <w:r w:rsidRPr="00740C06">
              <w:rPr>
                <w:rFonts w:ascii="Century Gothic" w:hAnsi="Century Gothic"/>
                <w:spacing w:val="-1"/>
                <w:sz w:val="24"/>
                <w:szCs w:val="24"/>
              </w:rPr>
              <w:t>certificado</w:t>
            </w:r>
            <w:r w:rsidRPr="00740C06">
              <w:rPr>
                <w:rFonts w:ascii="Century Gothic" w:hAnsi="Century Gothic"/>
                <w:spacing w:val="43"/>
                <w:sz w:val="24"/>
                <w:szCs w:val="24"/>
              </w:rPr>
              <w:t xml:space="preserve"> </w:t>
            </w:r>
            <w:r w:rsidRPr="00740C06">
              <w:rPr>
                <w:rFonts w:ascii="Century Gothic" w:hAnsi="Century Gothic"/>
                <w:sz w:val="24"/>
                <w:szCs w:val="24"/>
              </w:rPr>
              <w:t>de</w:t>
            </w:r>
            <w:r w:rsidRPr="00740C06">
              <w:rPr>
                <w:rFonts w:ascii="Century Gothic" w:hAnsi="Century Gothic"/>
                <w:spacing w:val="44"/>
                <w:sz w:val="24"/>
                <w:szCs w:val="24"/>
              </w:rPr>
              <w:t xml:space="preserve"> </w:t>
            </w:r>
            <w:r w:rsidRPr="00740C06">
              <w:rPr>
                <w:rFonts w:ascii="Century Gothic" w:hAnsi="Century Gothic"/>
                <w:spacing w:val="-1"/>
                <w:sz w:val="24"/>
                <w:szCs w:val="24"/>
              </w:rPr>
              <w:t>inexistencia</w:t>
            </w:r>
            <w:r w:rsidRPr="00740C06">
              <w:rPr>
                <w:rFonts w:ascii="Century Gothic" w:hAnsi="Century Gothic"/>
                <w:spacing w:val="43"/>
                <w:sz w:val="24"/>
                <w:szCs w:val="24"/>
              </w:rPr>
              <w:t xml:space="preserve"> </w:t>
            </w:r>
            <w:r w:rsidRPr="00740C06">
              <w:rPr>
                <w:rFonts w:ascii="Century Gothic" w:hAnsi="Century Gothic"/>
                <w:sz w:val="24"/>
                <w:szCs w:val="24"/>
              </w:rPr>
              <w:t>de</w:t>
            </w:r>
            <w:r w:rsidRPr="00740C06">
              <w:rPr>
                <w:rFonts w:ascii="Century Gothic" w:hAnsi="Century Gothic"/>
                <w:spacing w:val="44"/>
                <w:sz w:val="24"/>
                <w:szCs w:val="24"/>
              </w:rPr>
              <w:t xml:space="preserve"> </w:t>
            </w:r>
            <w:r w:rsidRPr="00740C06">
              <w:rPr>
                <w:rFonts w:ascii="Century Gothic" w:hAnsi="Century Gothic"/>
                <w:spacing w:val="-1"/>
                <w:sz w:val="24"/>
                <w:szCs w:val="24"/>
              </w:rPr>
              <w:t>registro</w:t>
            </w:r>
            <w:r w:rsidRPr="00740C06">
              <w:rPr>
                <w:rFonts w:ascii="Century Gothic" w:hAnsi="Century Gothic"/>
                <w:spacing w:val="44"/>
                <w:sz w:val="24"/>
                <w:szCs w:val="24"/>
              </w:rPr>
              <w:t xml:space="preserve"> </w:t>
            </w:r>
            <w:r w:rsidRPr="00740C06">
              <w:rPr>
                <w:rFonts w:ascii="Century Gothic" w:hAnsi="Century Gothic"/>
                <w:sz w:val="24"/>
                <w:szCs w:val="24"/>
              </w:rPr>
              <w:t>de</w:t>
            </w:r>
            <w:r w:rsidRPr="00740C06">
              <w:rPr>
                <w:rFonts w:ascii="Century Gothic" w:hAnsi="Century Gothic"/>
                <w:spacing w:val="67"/>
                <w:w w:val="99"/>
                <w:sz w:val="24"/>
                <w:szCs w:val="24"/>
              </w:rPr>
              <w:t xml:space="preserve"> </w:t>
            </w:r>
            <w:r w:rsidRPr="00740C06">
              <w:rPr>
                <w:rFonts w:ascii="Century Gothic" w:hAnsi="Century Gothic"/>
                <w:spacing w:val="-1"/>
                <w:sz w:val="24"/>
                <w:szCs w:val="24"/>
              </w:rPr>
              <w:t>actos</w:t>
            </w:r>
            <w:r w:rsidRPr="00740C06">
              <w:rPr>
                <w:rFonts w:ascii="Century Gothic" w:hAnsi="Century Gothic"/>
                <w:spacing w:val="-3"/>
                <w:sz w:val="24"/>
                <w:szCs w:val="24"/>
              </w:rPr>
              <w:t xml:space="preserve"> </w:t>
            </w:r>
            <w:r w:rsidRPr="00740C06">
              <w:rPr>
                <w:rFonts w:ascii="Century Gothic" w:hAnsi="Century Gothic"/>
                <w:spacing w:val="-1"/>
                <w:sz w:val="24"/>
                <w:szCs w:val="24"/>
              </w:rPr>
              <w:t>del</w:t>
            </w:r>
            <w:r w:rsidRPr="00740C06">
              <w:rPr>
                <w:rFonts w:ascii="Century Gothic" w:hAnsi="Century Gothic"/>
                <w:spacing w:val="2"/>
                <w:sz w:val="24"/>
                <w:szCs w:val="24"/>
              </w:rPr>
              <w:t xml:space="preserve"> </w:t>
            </w:r>
            <w:r w:rsidRPr="00740C06">
              <w:rPr>
                <w:rFonts w:ascii="Century Gothic" w:hAnsi="Century Gothic"/>
                <w:spacing w:val="-1"/>
                <w:sz w:val="24"/>
                <w:szCs w:val="24"/>
              </w:rPr>
              <w:t>estado</w:t>
            </w:r>
            <w:r w:rsidRPr="00740C06">
              <w:rPr>
                <w:rFonts w:ascii="Century Gothic" w:hAnsi="Century Gothic"/>
                <w:spacing w:val="-4"/>
                <w:sz w:val="24"/>
                <w:szCs w:val="24"/>
              </w:rPr>
              <w:t xml:space="preserve"> </w:t>
            </w:r>
            <w:r w:rsidRPr="00740C06">
              <w:rPr>
                <w:rFonts w:ascii="Century Gothic" w:hAnsi="Century Gothic"/>
                <w:sz w:val="24"/>
                <w:szCs w:val="24"/>
              </w:rPr>
              <w:t>civil</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$81.00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4.12.-</w:t>
            </w:r>
            <w:r w:rsidRPr="00740C06">
              <w:rPr>
                <w:rFonts w:ascii="Century Gothic" w:hAnsi="Century Gothic"/>
                <w:sz w:val="24"/>
                <w:szCs w:val="24"/>
              </w:rPr>
              <w:t xml:space="preserve"> </w:t>
            </w:r>
            <w:r w:rsidRPr="00740C06">
              <w:rPr>
                <w:rFonts w:ascii="Century Gothic" w:hAnsi="Century Gothic"/>
                <w:spacing w:val="40"/>
                <w:sz w:val="24"/>
                <w:szCs w:val="24"/>
              </w:rPr>
              <w:t xml:space="preserve"> </w:t>
            </w:r>
            <w:r w:rsidRPr="00740C06">
              <w:rPr>
                <w:rFonts w:ascii="Century Gothic" w:hAnsi="Century Gothic"/>
                <w:spacing w:val="-1"/>
                <w:sz w:val="24"/>
                <w:szCs w:val="24"/>
              </w:rPr>
              <w:t>Por</w:t>
            </w:r>
            <w:r w:rsidRPr="00740C06">
              <w:rPr>
                <w:rFonts w:ascii="Century Gothic" w:hAnsi="Century Gothic"/>
                <w:sz w:val="24"/>
                <w:szCs w:val="24"/>
              </w:rPr>
              <w:t xml:space="preserve"> </w:t>
            </w:r>
            <w:r w:rsidRPr="00740C06">
              <w:rPr>
                <w:rFonts w:ascii="Century Gothic" w:hAnsi="Century Gothic"/>
                <w:spacing w:val="41"/>
                <w:sz w:val="24"/>
                <w:szCs w:val="24"/>
              </w:rPr>
              <w:t xml:space="preserve"> </w:t>
            </w:r>
            <w:r w:rsidRPr="00740C06">
              <w:rPr>
                <w:rFonts w:ascii="Century Gothic" w:hAnsi="Century Gothic"/>
                <w:sz w:val="24"/>
                <w:szCs w:val="24"/>
              </w:rPr>
              <w:t xml:space="preserve">cada </w:t>
            </w:r>
            <w:r w:rsidRPr="00740C06">
              <w:rPr>
                <w:rFonts w:ascii="Century Gothic" w:hAnsi="Century Gothic"/>
                <w:spacing w:val="40"/>
                <w:sz w:val="24"/>
                <w:szCs w:val="24"/>
              </w:rPr>
              <w:t xml:space="preserve"> </w:t>
            </w:r>
            <w:r w:rsidRPr="00740C06">
              <w:rPr>
                <w:rFonts w:ascii="Century Gothic" w:hAnsi="Century Gothic"/>
                <w:sz w:val="24"/>
                <w:szCs w:val="24"/>
              </w:rPr>
              <w:t xml:space="preserve">nota </w:t>
            </w:r>
            <w:r w:rsidRPr="00740C06">
              <w:rPr>
                <w:rFonts w:ascii="Century Gothic" w:hAnsi="Century Gothic"/>
                <w:spacing w:val="41"/>
                <w:sz w:val="24"/>
                <w:szCs w:val="24"/>
              </w:rPr>
              <w:t xml:space="preserve"> </w:t>
            </w:r>
            <w:r w:rsidRPr="00740C06">
              <w:rPr>
                <w:rFonts w:ascii="Century Gothic" w:hAnsi="Century Gothic"/>
                <w:spacing w:val="-1"/>
                <w:sz w:val="24"/>
                <w:szCs w:val="24"/>
              </w:rPr>
              <w:t>marginal,</w:t>
            </w:r>
            <w:r w:rsidRPr="00740C06">
              <w:rPr>
                <w:rFonts w:ascii="Century Gothic" w:hAnsi="Century Gothic"/>
                <w:sz w:val="24"/>
                <w:szCs w:val="24"/>
              </w:rPr>
              <w:t xml:space="preserve"> </w:t>
            </w:r>
            <w:r w:rsidRPr="00740C06">
              <w:rPr>
                <w:rFonts w:ascii="Century Gothic" w:hAnsi="Century Gothic"/>
                <w:spacing w:val="39"/>
                <w:sz w:val="24"/>
                <w:szCs w:val="24"/>
              </w:rPr>
              <w:t xml:space="preserve"> </w:t>
            </w:r>
            <w:r w:rsidRPr="00740C06">
              <w:rPr>
                <w:rFonts w:ascii="Century Gothic" w:hAnsi="Century Gothic"/>
                <w:spacing w:val="-1"/>
                <w:sz w:val="24"/>
                <w:szCs w:val="24"/>
              </w:rPr>
              <w:t>salvo</w:t>
            </w:r>
            <w:r w:rsidRPr="00740C06">
              <w:rPr>
                <w:rFonts w:ascii="Century Gothic" w:hAnsi="Century Gothic"/>
                <w:sz w:val="24"/>
                <w:szCs w:val="24"/>
              </w:rPr>
              <w:t xml:space="preserve"> </w:t>
            </w:r>
            <w:r w:rsidRPr="00740C06">
              <w:rPr>
                <w:rFonts w:ascii="Century Gothic" w:hAnsi="Century Gothic"/>
                <w:spacing w:val="38"/>
                <w:sz w:val="24"/>
                <w:szCs w:val="24"/>
              </w:rPr>
              <w:t xml:space="preserve"> </w:t>
            </w:r>
            <w:r w:rsidRPr="00740C06">
              <w:rPr>
                <w:rFonts w:ascii="Century Gothic" w:hAnsi="Century Gothic"/>
                <w:sz w:val="24"/>
                <w:szCs w:val="24"/>
              </w:rPr>
              <w:t xml:space="preserve">los </w:t>
            </w:r>
            <w:r w:rsidRPr="00740C06">
              <w:rPr>
                <w:rFonts w:ascii="Century Gothic" w:hAnsi="Century Gothic"/>
                <w:spacing w:val="42"/>
                <w:sz w:val="24"/>
                <w:szCs w:val="24"/>
              </w:rPr>
              <w:t xml:space="preserve"> </w:t>
            </w:r>
            <w:r w:rsidRPr="00740C06">
              <w:rPr>
                <w:rFonts w:ascii="Century Gothic" w:hAnsi="Century Gothic"/>
                <w:spacing w:val="-1"/>
                <w:sz w:val="24"/>
                <w:szCs w:val="24"/>
              </w:rPr>
              <w:t>casos</w:t>
            </w:r>
            <w:r w:rsidRPr="00740C06">
              <w:rPr>
                <w:rFonts w:ascii="Century Gothic" w:hAnsi="Century Gothic"/>
                <w:sz w:val="24"/>
                <w:szCs w:val="24"/>
              </w:rPr>
              <w:t xml:space="preserve"> </w:t>
            </w:r>
            <w:r w:rsidRPr="00740C06">
              <w:rPr>
                <w:rFonts w:ascii="Century Gothic" w:hAnsi="Century Gothic"/>
                <w:spacing w:val="41"/>
                <w:sz w:val="24"/>
                <w:szCs w:val="24"/>
              </w:rPr>
              <w:t xml:space="preserve"> </w:t>
            </w:r>
            <w:r w:rsidRPr="00740C06">
              <w:rPr>
                <w:rFonts w:ascii="Century Gothic" w:hAnsi="Century Gothic"/>
                <w:sz w:val="24"/>
                <w:szCs w:val="24"/>
              </w:rPr>
              <w:t xml:space="preserve">en </w:t>
            </w:r>
            <w:r w:rsidRPr="00740C06">
              <w:rPr>
                <w:rFonts w:ascii="Century Gothic" w:hAnsi="Century Gothic"/>
                <w:spacing w:val="39"/>
                <w:sz w:val="24"/>
                <w:szCs w:val="24"/>
              </w:rPr>
              <w:t xml:space="preserve"> </w:t>
            </w:r>
            <w:r w:rsidRPr="00740C06">
              <w:rPr>
                <w:rFonts w:ascii="Century Gothic" w:hAnsi="Century Gothic"/>
                <w:spacing w:val="-1"/>
                <w:sz w:val="24"/>
                <w:szCs w:val="24"/>
              </w:rPr>
              <w:t>que</w:t>
            </w:r>
            <w:r w:rsidRPr="00740C06">
              <w:rPr>
                <w:rFonts w:ascii="Century Gothic" w:hAnsi="Century Gothic"/>
                <w:sz w:val="24"/>
                <w:szCs w:val="24"/>
              </w:rPr>
              <w:t xml:space="preserve"> </w:t>
            </w:r>
            <w:r w:rsidRPr="00740C06">
              <w:rPr>
                <w:rFonts w:ascii="Century Gothic" w:hAnsi="Century Gothic"/>
                <w:spacing w:val="37"/>
                <w:sz w:val="24"/>
                <w:szCs w:val="24"/>
              </w:rPr>
              <w:t xml:space="preserve"> </w:t>
            </w:r>
            <w:r w:rsidRPr="00740C06">
              <w:rPr>
                <w:rFonts w:ascii="Century Gothic" w:hAnsi="Century Gothic"/>
                <w:spacing w:val="2"/>
                <w:sz w:val="24"/>
                <w:szCs w:val="24"/>
              </w:rPr>
              <w:t>la</w:t>
            </w:r>
            <w:r w:rsidRPr="00740C06">
              <w:rPr>
                <w:rFonts w:ascii="Century Gothic" w:hAnsi="Century Gothic"/>
                <w:spacing w:val="41"/>
                <w:sz w:val="24"/>
                <w:szCs w:val="24"/>
              </w:rPr>
              <w:t xml:space="preserve"> </w:t>
            </w:r>
            <w:r w:rsidRPr="00740C06">
              <w:rPr>
                <w:rFonts w:ascii="Century Gothic" w:hAnsi="Century Gothic"/>
                <w:spacing w:val="-1"/>
                <w:sz w:val="24"/>
                <w:szCs w:val="24"/>
              </w:rPr>
              <w:t>inscripción</w:t>
            </w:r>
            <w:r w:rsidRPr="00740C06">
              <w:rPr>
                <w:rFonts w:ascii="Century Gothic" w:hAnsi="Century Gothic"/>
                <w:spacing w:val="-5"/>
                <w:sz w:val="24"/>
                <w:szCs w:val="24"/>
              </w:rPr>
              <w:t xml:space="preserve"> </w:t>
            </w:r>
            <w:r w:rsidRPr="00740C06">
              <w:rPr>
                <w:rFonts w:ascii="Century Gothic" w:hAnsi="Century Gothic"/>
                <w:spacing w:val="-1"/>
                <w:sz w:val="24"/>
                <w:szCs w:val="24"/>
              </w:rPr>
              <w:t xml:space="preserve">del </w:t>
            </w:r>
            <w:r w:rsidRPr="00740C06">
              <w:rPr>
                <w:rFonts w:ascii="Century Gothic" w:hAnsi="Century Gothic"/>
                <w:spacing w:val="-2"/>
                <w:sz w:val="24"/>
                <w:szCs w:val="24"/>
              </w:rPr>
              <w:t>acto</w:t>
            </w:r>
            <w:r w:rsidRPr="00740C06">
              <w:rPr>
                <w:rFonts w:ascii="Century Gothic" w:hAnsi="Century Gothic"/>
                <w:spacing w:val="-3"/>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que</w:t>
            </w:r>
            <w:r w:rsidRPr="00740C06">
              <w:rPr>
                <w:rFonts w:ascii="Century Gothic" w:hAnsi="Century Gothic"/>
                <w:spacing w:val="-4"/>
                <w:sz w:val="24"/>
                <w:szCs w:val="24"/>
              </w:rPr>
              <w:t xml:space="preserve"> </w:t>
            </w:r>
            <w:r w:rsidRPr="00740C06">
              <w:rPr>
                <w:rFonts w:ascii="Century Gothic" w:hAnsi="Century Gothic"/>
                <w:sz w:val="24"/>
                <w:szCs w:val="24"/>
              </w:rPr>
              <w:t>se</w:t>
            </w:r>
            <w:r w:rsidRPr="00740C06">
              <w:rPr>
                <w:rFonts w:ascii="Century Gothic" w:hAnsi="Century Gothic"/>
                <w:spacing w:val="-6"/>
                <w:sz w:val="24"/>
                <w:szCs w:val="24"/>
              </w:rPr>
              <w:t xml:space="preserve"> </w:t>
            </w:r>
            <w:r w:rsidRPr="00740C06">
              <w:rPr>
                <w:rFonts w:ascii="Century Gothic" w:hAnsi="Century Gothic"/>
                <w:spacing w:val="-1"/>
                <w:sz w:val="24"/>
                <w:szCs w:val="24"/>
              </w:rPr>
              <w:t>trate</w:t>
            </w:r>
            <w:r w:rsidRPr="00740C06">
              <w:rPr>
                <w:rFonts w:ascii="Century Gothic" w:hAnsi="Century Gothic"/>
                <w:spacing w:val="-5"/>
                <w:sz w:val="24"/>
                <w:szCs w:val="24"/>
              </w:rPr>
              <w:t xml:space="preserve"> </w:t>
            </w:r>
            <w:r w:rsidRPr="00740C06">
              <w:rPr>
                <w:rFonts w:ascii="Century Gothic" w:hAnsi="Century Gothic"/>
                <w:spacing w:val="-1"/>
                <w:sz w:val="24"/>
                <w:szCs w:val="24"/>
              </w:rPr>
              <w:t>esté exento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$113.00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4.12.1.-</w:t>
            </w:r>
            <w:r w:rsidRPr="00740C06">
              <w:rPr>
                <w:rFonts w:ascii="Century Gothic" w:hAnsi="Century Gothic"/>
                <w:spacing w:val="59"/>
                <w:sz w:val="24"/>
                <w:szCs w:val="24"/>
              </w:rPr>
              <w:t xml:space="preserve"> </w:t>
            </w:r>
            <w:r w:rsidRPr="00740C06">
              <w:rPr>
                <w:rFonts w:ascii="Century Gothic" w:hAnsi="Century Gothic"/>
                <w:sz w:val="24"/>
                <w:szCs w:val="24"/>
              </w:rPr>
              <w:t>Envío</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2"/>
                <w:sz w:val="24"/>
                <w:szCs w:val="24"/>
              </w:rPr>
              <w:t xml:space="preserve">notas </w:t>
            </w:r>
            <w:r w:rsidRPr="00740C06">
              <w:rPr>
                <w:rFonts w:ascii="Century Gothic" w:hAnsi="Century Gothic"/>
                <w:spacing w:val="-1"/>
                <w:sz w:val="24"/>
                <w:szCs w:val="24"/>
              </w:rPr>
              <w:t>marginales</w:t>
            </w:r>
            <w:r w:rsidRPr="00740C06">
              <w:rPr>
                <w:rFonts w:ascii="Century Gothic" w:hAnsi="Century Gothic"/>
                <w:spacing w:val="-3"/>
                <w:sz w:val="24"/>
                <w:szCs w:val="24"/>
              </w:rPr>
              <w:t xml:space="preserve"> </w:t>
            </w:r>
            <w:r w:rsidRPr="00740C06">
              <w:rPr>
                <w:rFonts w:ascii="Century Gothic" w:hAnsi="Century Gothic"/>
                <w:spacing w:val="-1"/>
                <w:sz w:val="24"/>
                <w:szCs w:val="24"/>
              </w:rPr>
              <w:t>dentro</w:t>
            </w:r>
            <w:r w:rsidRPr="00740C06">
              <w:rPr>
                <w:rFonts w:ascii="Century Gothic" w:hAnsi="Century Gothic"/>
                <w:spacing w:val="-2"/>
                <w:sz w:val="24"/>
                <w:szCs w:val="24"/>
              </w:rPr>
              <w:t xml:space="preserve"> </w:t>
            </w:r>
            <w:r w:rsidRPr="00740C06">
              <w:rPr>
                <w:rFonts w:ascii="Century Gothic" w:hAnsi="Century Gothic"/>
                <w:spacing w:val="-1"/>
                <w:sz w:val="24"/>
                <w:szCs w:val="24"/>
              </w:rPr>
              <w:t>del Estado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$42.00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4.12.2.-</w:t>
            </w:r>
            <w:r w:rsidRPr="00740C06">
              <w:rPr>
                <w:rFonts w:ascii="Century Gothic" w:hAnsi="Century Gothic"/>
                <w:spacing w:val="-4"/>
                <w:sz w:val="24"/>
                <w:szCs w:val="24"/>
              </w:rPr>
              <w:t xml:space="preserve"> </w:t>
            </w:r>
            <w:r w:rsidRPr="00740C06">
              <w:rPr>
                <w:rFonts w:ascii="Century Gothic" w:hAnsi="Century Gothic"/>
                <w:sz w:val="24"/>
                <w:szCs w:val="24"/>
              </w:rPr>
              <w:t>Envío</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2"/>
                <w:sz w:val="24"/>
                <w:szCs w:val="24"/>
              </w:rPr>
              <w:t>notas</w:t>
            </w:r>
            <w:r w:rsidRPr="00740C06">
              <w:rPr>
                <w:rFonts w:ascii="Century Gothic" w:hAnsi="Century Gothic"/>
                <w:spacing w:val="60"/>
                <w:sz w:val="24"/>
                <w:szCs w:val="24"/>
              </w:rPr>
              <w:t xml:space="preserve"> </w:t>
            </w:r>
            <w:r w:rsidRPr="00740C06">
              <w:rPr>
                <w:rFonts w:ascii="Century Gothic" w:hAnsi="Century Gothic"/>
                <w:spacing w:val="-1"/>
                <w:sz w:val="24"/>
                <w:szCs w:val="24"/>
              </w:rPr>
              <w:t>marginales</w:t>
            </w:r>
            <w:r w:rsidRPr="00740C06">
              <w:rPr>
                <w:rFonts w:ascii="Century Gothic" w:hAnsi="Century Gothic"/>
                <w:spacing w:val="-2"/>
                <w:sz w:val="24"/>
                <w:szCs w:val="24"/>
              </w:rPr>
              <w:t xml:space="preserve"> </w:t>
            </w:r>
            <w:r w:rsidRPr="00740C06">
              <w:rPr>
                <w:rFonts w:ascii="Century Gothic" w:hAnsi="Century Gothic"/>
                <w:spacing w:val="-1"/>
                <w:sz w:val="24"/>
                <w:szCs w:val="24"/>
              </w:rPr>
              <w:t>fuera</w:t>
            </w:r>
            <w:r w:rsidRPr="00740C06">
              <w:rPr>
                <w:rFonts w:ascii="Century Gothic" w:hAnsi="Century Gothic"/>
                <w:spacing w:val="-6"/>
                <w:sz w:val="24"/>
                <w:szCs w:val="24"/>
              </w:rPr>
              <w:t xml:space="preserve"> </w:t>
            </w:r>
            <w:r w:rsidRPr="00740C06">
              <w:rPr>
                <w:rFonts w:ascii="Century Gothic" w:hAnsi="Century Gothic"/>
                <w:spacing w:val="-1"/>
                <w:sz w:val="24"/>
                <w:szCs w:val="24"/>
              </w:rPr>
              <w:t>del</w:t>
            </w:r>
            <w:r w:rsidRPr="00740C06">
              <w:rPr>
                <w:rFonts w:ascii="Century Gothic" w:hAnsi="Century Gothic"/>
                <w:sz w:val="24"/>
                <w:szCs w:val="24"/>
              </w:rPr>
              <w:t xml:space="preserve"> </w:t>
            </w:r>
            <w:r w:rsidRPr="00740C06">
              <w:rPr>
                <w:rFonts w:ascii="Century Gothic" w:hAnsi="Century Gothic"/>
                <w:spacing w:val="-1"/>
                <w:sz w:val="24"/>
                <w:szCs w:val="24"/>
              </w:rPr>
              <w:t>Estado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$70.00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4.13.-</w:t>
            </w:r>
            <w:r w:rsidRPr="00740C06">
              <w:rPr>
                <w:rFonts w:ascii="Century Gothic" w:hAnsi="Century Gothic"/>
                <w:spacing w:val="4"/>
                <w:sz w:val="24"/>
                <w:szCs w:val="24"/>
              </w:rPr>
              <w:t xml:space="preserve"> </w:t>
            </w:r>
            <w:r w:rsidRPr="00740C06">
              <w:rPr>
                <w:rFonts w:ascii="Century Gothic" w:hAnsi="Century Gothic"/>
                <w:sz w:val="24"/>
                <w:szCs w:val="24"/>
              </w:rPr>
              <w:t>Por</w:t>
            </w:r>
            <w:r w:rsidRPr="00740C06">
              <w:rPr>
                <w:rFonts w:ascii="Century Gothic" w:hAnsi="Century Gothic"/>
                <w:spacing w:val="5"/>
                <w:sz w:val="24"/>
                <w:szCs w:val="24"/>
              </w:rPr>
              <w:t xml:space="preserve"> </w:t>
            </w:r>
            <w:r w:rsidRPr="00740C06">
              <w:rPr>
                <w:rFonts w:ascii="Century Gothic" w:hAnsi="Century Gothic"/>
                <w:sz w:val="24"/>
                <w:szCs w:val="24"/>
              </w:rPr>
              <w:t>el</w:t>
            </w:r>
            <w:r w:rsidRPr="00740C06">
              <w:rPr>
                <w:rFonts w:ascii="Century Gothic" w:hAnsi="Century Gothic"/>
                <w:spacing w:val="11"/>
                <w:sz w:val="24"/>
                <w:szCs w:val="24"/>
              </w:rPr>
              <w:t xml:space="preserve"> </w:t>
            </w:r>
            <w:r w:rsidRPr="00740C06">
              <w:rPr>
                <w:rFonts w:ascii="Century Gothic" w:hAnsi="Century Gothic"/>
                <w:spacing w:val="-1"/>
                <w:sz w:val="24"/>
                <w:szCs w:val="24"/>
              </w:rPr>
              <w:t>procedimiento</w:t>
            </w:r>
            <w:r w:rsidRPr="00740C06">
              <w:rPr>
                <w:rFonts w:ascii="Century Gothic" w:hAnsi="Century Gothic"/>
                <w:spacing w:val="4"/>
                <w:sz w:val="24"/>
                <w:szCs w:val="24"/>
              </w:rPr>
              <w:t xml:space="preserve"> </w:t>
            </w:r>
            <w:r w:rsidRPr="00740C06">
              <w:rPr>
                <w:rFonts w:ascii="Century Gothic" w:hAnsi="Century Gothic"/>
                <w:sz w:val="24"/>
                <w:szCs w:val="24"/>
              </w:rPr>
              <w:t>de</w:t>
            </w:r>
            <w:r w:rsidRPr="00740C06">
              <w:rPr>
                <w:rFonts w:ascii="Century Gothic" w:hAnsi="Century Gothic"/>
                <w:spacing w:val="6"/>
                <w:sz w:val="24"/>
                <w:szCs w:val="24"/>
              </w:rPr>
              <w:t xml:space="preserve"> </w:t>
            </w:r>
            <w:r w:rsidRPr="00740C06">
              <w:rPr>
                <w:rFonts w:ascii="Century Gothic" w:hAnsi="Century Gothic"/>
                <w:spacing w:val="-1"/>
                <w:sz w:val="24"/>
                <w:szCs w:val="24"/>
              </w:rPr>
              <w:t>divorcio</w:t>
            </w:r>
            <w:r w:rsidRPr="00740C06">
              <w:rPr>
                <w:rFonts w:ascii="Century Gothic" w:hAnsi="Century Gothic"/>
                <w:spacing w:val="4"/>
                <w:sz w:val="24"/>
                <w:szCs w:val="24"/>
              </w:rPr>
              <w:t xml:space="preserve"> </w:t>
            </w:r>
            <w:r w:rsidRPr="00740C06">
              <w:rPr>
                <w:rFonts w:ascii="Century Gothic" w:hAnsi="Century Gothic"/>
                <w:sz w:val="24"/>
                <w:szCs w:val="24"/>
              </w:rPr>
              <w:t>seguido</w:t>
            </w:r>
            <w:r w:rsidRPr="00740C06">
              <w:rPr>
                <w:rFonts w:ascii="Century Gothic" w:hAnsi="Century Gothic"/>
                <w:spacing w:val="5"/>
                <w:sz w:val="24"/>
                <w:szCs w:val="24"/>
              </w:rPr>
              <w:t xml:space="preserve"> </w:t>
            </w:r>
            <w:r w:rsidRPr="00740C06">
              <w:rPr>
                <w:rFonts w:ascii="Century Gothic" w:hAnsi="Century Gothic"/>
                <w:spacing w:val="-1"/>
                <w:sz w:val="24"/>
                <w:szCs w:val="24"/>
              </w:rPr>
              <w:t>ante</w:t>
            </w:r>
            <w:r w:rsidRPr="00740C06">
              <w:rPr>
                <w:rFonts w:ascii="Century Gothic" w:hAnsi="Century Gothic"/>
                <w:spacing w:val="5"/>
                <w:sz w:val="24"/>
                <w:szCs w:val="24"/>
              </w:rPr>
              <w:t xml:space="preserve"> </w:t>
            </w:r>
            <w:r w:rsidRPr="00740C06">
              <w:rPr>
                <w:rFonts w:ascii="Century Gothic" w:hAnsi="Century Gothic"/>
                <w:sz w:val="24"/>
                <w:szCs w:val="24"/>
              </w:rPr>
              <w:t>los</w:t>
            </w:r>
            <w:r w:rsidRPr="00740C06">
              <w:rPr>
                <w:rFonts w:ascii="Century Gothic" w:hAnsi="Century Gothic"/>
                <w:spacing w:val="6"/>
                <w:sz w:val="24"/>
                <w:szCs w:val="24"/>
              </w:rPr>
              <w:t xml:space="preserve"> </w:t>
            </w:r>
            <w:r w:rsidRPr="00740C06">
              <w:rPr>
                <w:rFonts w:ascii="Century Gothic" w:hAnsi="Century Gothic"/>
                <w:spacing w:val="-1"/>
                <w:sz w:val="24"/>
                <w:szCs w:val="24"/>
              </w:rPr>
              <w:t>oficiales</w:t>
            </w:r>
            <w:r w:rsidRPr="00740C06">
              <w:rPr>
                <w:rFonts w:ascii="Century Gothic" w:hAnsi="Century Gothic"/>
                <w:spacing w:val="31"/>
                <w:sz w:val="24"/>
                <w:szCs w:val="24"/>
              </w:rPr>
              <w:t xml:space="preserve"> </w:t>
            </w:r>
            <w:r w:rsidRPr="00740C06">
              <w:rPr>
                <w:rFonts w:ascii="Century Gothic" w:hAnsi="Century Gothic"/>
                <w:spacing w:val="-1"/>
                <w:sz w:val="24"/>
                <w:szCs w:val="24"/>
              </w:rPr>
              <w:t>del</w:t>
            </w:r>
            <w:r w:rsidRPr="00740C06">
              <w:rPr>
                <w:rFonts w:ascii="Century Gothic" w:hAnsi="Century Gothic"/>
                <w:spacing w:val="-3"/>
                <w:sz w:val="24"/>
                <w:szCs w:val="24"/>
              </w:rPr>
              <w:t xml:space="preserve"> </w:t>
            </w:r>
            <w:r w:rsidRPr="00740C06">
              <w:rPr>
                <w:rFonts w:ascii="Century Gothic" w:hAnsi="Century Gothic"/>
                <w:spacing w:val="-1"/>
                <w:sz w:val="24"/>
                <w:szCs w:val="24"/>
              </w:rPr>
              <w:t>Registro</w:t>
            </w:r>
            <w:r w:rsidRPr="00740C06">
              <w:rPr>
                <w:rFonts w:ascii="Century Gothic" w:hAnsi="Century Gothic"/>
                <w:spacing w:val="-7"/>
                <w:sz w:val="24"/>
                <w:szCs w:val="24"/>
              </w:rPr>
              <w:t xml:space="preserve"> </w:t>
            </w:r>
            <w:r w:rsidRPr="00740C06">
              <w:rPr>
                <w:rFonts w:ascii="Century Gothic" w:hAnsi="Century Gothic"/>
                <w:spacing w:val="-1"/>
                <w:sz w:val="24"/>
                <w:szCs w:val="24"/>
              </w:rPr>
              <w:t>Civil</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$3,544.00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lastRenderedPageBreak/>
              <w:t>4.14.-</w:t>
            </w:r>
            <w:r w:rsidRPr="00740C06">
              <w:rPr>
                <w:rFonts w:ascii="Century Gothic" w:hAnsi="Century Gothic"/>
                <w:spacing w:val="25"/>
                <w:sz w:val="24"/>
                <w:szCs w:val="24"/>
              </w:rPr>
              <w:t xml:space="preserve"> </w:t>
            </w:r>
            <w:r w:rsidRPr="00740C06">
              <w:rPr>
                <w:rFonts w:ascii="Century Gothic" w:hAnsi="Century Gothic"/>
                <w:spacing w:val="-1"/>
                <w:sz w:val="24"/>
                <w:szCs w:val="24"/>
              </w:rPr>
              <w:t>Por</w:t>
            </w:r>
            <w:r w:rsidRPr="00740C06">
              <w:rPr>
                <w:rFonts w:ascii="Century Gothic" w:hAnsi="Century Gothic"/>
                <w:spacing w:val="25"/>
                <w:sz w:val="24"/>
                <w:szCs w:val="24"/>
              </w:rPr>
              <w:t xml:space="preserve"> </w:t>
            </w:r>
            <w:r w:rsidRPr="00740C06">
              <w:rPr>
                <w:rFonts w:ascii="Century Gothic" w:hAnsi="Century Gothic"/>
                <w:spacing w:val="2"/>
                <w:sz w:val="24"/>
                <w:szCs w:val="24"/>
              </w:rPr>
              <w:t>la</w:t>
            </w:r>
            <w:r w:rsidRPr="00740C06">
              <w:rPr>
                <w:rFonts w:ascii="Century Gothic" w:hAnsi="Century Gothic"/>
                <w:spacing w:val="24"/>
                <w:sz w:val="24"/>
                <w:szCs w:val="24"/>
              </w:rPr>
              <w:t xml:space="preserve"> </w:t>
            </w:r>
            <w:r w:rsidRPr="00740C06">
              <w:rPr>
                <w:rFonts w:ascii="Century Gothic" w:hAnsi="Century Gothic"/>
                <w:spacing w:val="-1"/>
                <w:sz w:val="24"/>
                <w:szCs w:val="24"/>
              </w:rPr>
              <w:t>elaboración</w:t>
            </w:r>
            <w:r w:rsidRPr="00740C06">
              <w:rPr>
                <w:rFonts w:ascii="Century Gothic" w:hAnsi="Century Gothic"/>
                <w:spacing w:val="26"/>
                <w:sz w:val="24"/>
                <w:szCs w:val="24"/>
              </w:rPr>
              <w:t xml:space="preserve"> </w:t>
            </w:r>
            <w:r w:rsidRPr="00740C06">
              <w:rPr>
                <w:rFonts w:ascii="Century Gothic" w:hAnsi="Century Gothic"/>
                <w:sz w:val="24"/>
                <w:szCs w:val="24"/>
              </w:rPr>
              <w:t>de</w:t>
            </w:r>
            <w:r w:rsidRPr="00740C06">
              <w:rPr>
                <w:rFonts w:ascii="Century Gothic" w:hAnsi="Century Gothic"/>
                <w:spacing w:val="25"/>
                <w:sz w:val="24"/>
                <w:szCs w:val="24"/>
              </w:rPr>
              <w:t xml:space="preserve"> </w:t>
            </w:r>
            <w:r w:rsidRPr="00740C06">
              <w:rPr>
                <w:rFonts w:ascii="Century Gothic" w:hAnsi="Century Gothic"/>
                <w:spacing w:val="-1"/>
                <w:sz w:val="24"/>
                <w:szCs w:val="24"/>
              </w:rPr>
              <w:t>avalúos</w:t>
            </w:r>
            <w:r w:rsidRPr="00740C06">
              <w:rPr>
                <w:rFonts w:ascii="Century Gothic" w:hAnsi="Century Gothic"/>
                <w:spacing w:val="25"/>
                <w:sz w:val="24"/>
                <w:szCs w:val="24"/>
              </w:rPr>
              <w:t xml:space="preserve"> </w:t>
            </w:r>
            <w:r w:rsidRPr="00740C06">
              <w:rPr>
                <w:rFonts w:ascii="Century Gothic" w:hAnsi="Century Gothic"/>
                <w:spacing w:val="-1"/>
                <w:sz w:val="24"/>
                <w:szCs w:val="24"/>
              </w:rPr>
              <w:t>catastrales</w:t>
            </w:r>
            <w:r w:rsidRPr="00740C06">
              <w:rPr>
                <w:rFonts w:ascii="Century Gothic" w:hAnsi="Century Gothic"/>
                <w:spacing w:val="25"/>
                <w:sz w:val="24"/>
                <w:szCs w:val="24"/>
              </w:rPr>
              <w:t xml:space="preserve"> </w:t>
            </w:r>
            <w:r w:rsidRPr="00740C06">
              <w:rPr>
                <w:rFonts w:ascii="Century Gothic" w:hAnsi="Century Gothic"/>
                <w:spacing w:val="-1"/>
                <w:sz w:val="24"/>
                <w:szCs w:val="24"/>
              </w:rPr>
              <w:t>para</w:t>
            </w:r>
            <w:r w:rsidRPr="00740C06">
              <w:rPr>
                <w:rFonts w:ascii="Century Gothic" w:hAnsi="Century Gothic"/>
                <w:spacing w:val="28"/>
                <w:sz w:val="24"/>
                <w:szCs w:val="24"/>
              </w:rPr>
              <w:t xml:space="preserve"> </w:t>
            </w:r>
            <w:r w:rsidRPr="00740C06">
              <w:rPr>
                <w:rFonts w:ascii="Century Gothic" w:hAnsi="Century Gothic"/>
                <w:spacing w:val="-1"/>
                <w:sz w:val="24"/>
                <w:szCs w:val="24"/>
              </w:rPr>
              <w:t>traslación</w:t>
            </w:r>
            <w:r w:rsidRPr="00740C06">
              <w:rPr>
                <w:rFonts w:ascii="Century Gothic" w:hAnsi="Century Gothic"/>
                <w:spacing w:val="35"/>
                <w:w w:val="99"/>
                <w:sz w:val="24"/>
                <w:szCs w:val="24"/>
              </w:rPr>
              <w:t xml:space="preserve"> </w:t>
            </w:r>
            <w:r w:rsidRPr="00740C06">
              <w:rPr>
                <w:rFonts w:ascii="Century Gothic" w:hAnsi="Century Gothic"/>
                <w:sz w:val="24"/>
                <w:szCs w:val="24"/>
              </w:rPr>
              <w:t>de</w:t>
            </w:r>
            <w:r w:rsidRPr="00740C06">
              <w:rPr>
                <w:rFonts w:ascii="Century Gothic" w:hAnsi="Century Gothic"/>
                <w:spacing w:val="-6"/>
                <w:sz w:val="24"/>
                <w:szCs w:val="24"/>
              </w:rPr>
              <w:t xml:space="preserve"> </w:t>
            </w:r>
            <w:r w:rsidRPr="00740C06">
              <w:rPr>
                <w:rFonts w:ascii="Century Gothic" w:hAnsi="Century Gothic"/>
                <w:spacing w:val="-1"/>
                <w:sz w:val="24"/>
                <w:szCs w:val="24"/>
              </w:rPr>
              <w:t>dominio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4.14.1.-</w:t>
            </w:r>
            <w:r w:rsidRPr="00740C06">
              <w:rPr>
                <w:rFonts w:ascii="Century Gothic" w:hAnsi="Century Gothic"/>
                <w:spacing w:val="-7"/>
                <w:sz w:val="24"/>
                <w:szCs w:val="24"/>
              </w:rPr>
              <w:t xml:space="preserve"> </w:t>
            </w:r>
            <w:r w:rsidRPr="00740C06">
              <w:rPr>
                <w:rFonts w:ascii="Century Gothic" w:hAnsi="Century Gothic"/>
                <w:spacing w:val="-1"/>
                <w:sz w:val="24"/>
                <w:szCs w:val="24"/>
              </w:rPr>
              <w:t>Urbano</w:t>
            </w:r>
            <w:r w:rsidRPr="00740C06">
              <w:rPr>
                <w:rFonts w:ascii="Century Gothic" w:hAnsi="Century Gothic"/>
                <w:spacing w:val="-7"/>
                <w:sz w:val="24"/>
                <w:szCs w:val="24"/>
              </w:rPr>
              <w:t xml:space="preserve"> </w:t>
            </w:r>
            <w:r w:rsidRPr="00740C06">
              <w:rPr>
                <w:rFonts w:ascii="Century Gothic" w:hAnsi="Century Gothic"/>
                <w:spacing w:val="-1"/>
                <w:sz w:val="24"/>
                <w:szCs w:val="24"/>
              </w:rPr>
              <w:t>por</w:t>
            </w:r>
            <w:r w:rsidRPr="00740C06">
              <w:rPr>
                <w:rFonts w:ascii="Century Gothic" w:hAnsi="Century Gothic"/>
                <w:spacing w:val="-6"/>
                <w:sz w:val="24"/>
                <w:szCs w:val="24"/>
              </w:rPr>
              <w:t xml:space="preserve"> </w:t>
            </w:r>
            <w:r w:rsidRPr="00740C06">
              <w:rPr>
                <w:rFonts w:ascii="Century Gothic" w:hAnsi="Century Gothic"/>
                <w:spacing w:val="-1"/>
                <w:sz w:val="24"/>
                <w:szCs w:val="24"/>
              </w:rPr>
              <w:t>metro</w:t>
            </w:r>
            <w:r w:rsidRPr="00740C06">
              <w:rPr>
                <w:rFonts w:ascii="Century Gothic" w:hAnsi="Century Gothic"/>
                <w:spacing w:val="-7"/>
                <w:sz w:val="24"/>
                <w:szCs w:val="24"/>
              </w:rPr>
              <w:t xml:space="preserve"> </w:t>
            </w:r>
            <w:r w:rsidRPr="00740C06">
              <w:rPr>
                <w:rFonts w:ascii="Century Gothic" w:hAnsi="Century Gothic"/>
                <w:spacing w:val="-1"/>
                <w:sz w:val="24"/>
                <w:szCs w:val="24"/>
              </w:rPr>
              <w:t>cuadrado</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4.14.2.-</w:t>
            </w:r>
            <w:r w:rsidRPr="00740C06">
              <w:rPr>
                <w:rFonts w:ascii="Century Gothic" w:hAnsi="Century Gothic"/>
                <w:spacing w:val="-4"/>
                <w:sz w:val="24"/>
                <w:szCs w:val="24"/>
              </w:rPr>
              <w:t xml:space="preserve"> </w:t>
            </w:r>
            <w:r w:rsidRPr="00740C06">
              <w:rPr>
                <w:rFonts w:ascii="Century Gothic" w:hAnsi="Century Gothic"/>
                <w:spacing w:val="-1"/>
                <w:sz w:val="24"/>
                <w:szCs w:val="24"/>
              </w:rPr>
              <w:t>Rústico</w:t>
            </w:r>
            <w:r w:rsidRPr="00740C06">
              <w:rPr>
                <w:rFonts w:ascii="Century Gothic" w:hAnsi="Century Gothic"/>
                <w:spacing w:val="-4"/>
                <w:sz w:val="24"/>
                <w:szCs w:val="24"/>
              </w:rPr>
              <w:t xml:space="preserve"> </w:t>
            </w:r>
            <w:r w:rsidRPr="00740C06">
              <w:rPr>
                <w:rFonts w:ascii="Century Gothic" w:hAnsi="Century Gothic"/>
                <w:spacing w:val="-1"/>
                <w:sz w:val="24"/>
                <w:szCs w:val="24"/>
              </w:rPr>
              <w:t>al</w:t>
            </w:r>
            <w:r w:rsidRPr="00740C06">
              <w:rPr>
                <w:rFonts w:ascii="Century Gothic" w:hAnsi="Century Gothic"/>
                <w:sz w:val="24"/>
                <w:szCs w:val="24"/>
              </w:rPr>
              <w:t xml:space="preserve"> </w:t>
            </w:r>
            <w:r w:rsidRPr="00740C06">
              <w:rPr>
                <w:rFonts w:ascii="Century Gothic" w:hAnsi="Century Gothic"/>
                <w:spacing w:val="-1"/>
                <w:sz w:val="24"/>
                <w:szCs w:val="24"/>
              </w:rPr>
              <w:t>millar</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$2.50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4.15.-</w:t>
            </w:r>
            <w:r w:rsidRPr="00740C06">
              <w:rPr>
                <w:rFonts w:ascii="Century Gothic" w:hAnsi="Century Gothic"/>
                <w:spacing w:val="41"/>
                <w:sz w:val="24"/>
                <w:szCs w:val="24"/>
              </w:rPr>
              <w:t xml:space="preserve"> </w:t>
            </w:r>
            <w:r w:rsidRPr="00740C06">
              <w:rPr>
                <w:rFonts w:ascii="Century Gothic" w:hAnsi="Century Gothic"/>
                <w:spacing w:val="-1"/>
                <w:sz w:val="24"/>
                <w:szCs w:val="24"/>
              </w:rPr>
              <w:t>Por</w:t>
            </w:r>
            <w:r w:rsidRPr="00740C06">
              <w:rPr>
                <w:rFonts w:ascii="Century Gothic" w:hAnsi="Century Gothic"/>
                <w:spacing w:val="42"/>
                <w:sz w:val="24"/>
                <w:szCs w:val="24"/>
              </w:rPr>
              <w:t xml:space="preserve"> </w:t>
            </w:r>
            <w:r w:rsidRPr="00740C06">
              <w:rPr>
                <w:rFonts w:ascii="Century Gothic" w:hAnsi="Century Gothic"/>
                <w:spacing w:val="2"/>
                <w:sz w:val="24"/>
                <w:szCs w:val="24"/>
              </w:rPr>
              <w:t>la</w:t>
            </w:r>
            <w:r w:rsidRPr="00740C06">
              <w:rPr>
                <w:rFonts w:ascii="Century Gothic" w:hAnsi="Century Gothic"/>
                <w:spacing w:val="42"/>
                <w:sz w:val="24"/>
                <w:szCs w:val="24"/>
              </w:rPr>
              <w:t xml:space="preserve"> </w:t>
            </w:r>
            <w:r w:rsidRPr="00740C06">
              <w:rPr>
                <w:rFonts w:ascii="Century Gothic" w:hAnsi="Century Gothic"/>
                <w:spacing w:val="-1"/>
                <w:sz w:val="24"/>
                <w:szCs w:val="24"/>
              </w:rPr>
              <w:t>elaboración</w:t>
            </w:r>
            <w:r w:rsidRPr="00740C06">
              <w:rPr>
                <w:rFonts w:ascii="Century Gothic" w:hAnsi="Century Gothic"/>
                <w:spacing w:val="42"/>
                <w:sz w:val="24"/>
                <w:szCs w:val="24"/>
              </w:rPr>
              <w:t xml:space="preserve"> </w:t>
            </w:r>
            <w:r w:rsidRPr="00740C06">
              <w:rPr>
                <w:rFonts w:ascii="Century Gothic" w:hAnsi="Century Gothic"/>
                <w:sz w:val="24"/>
                <w:szCs w:val="24"/>
              </w:rPr>
              <w:t>de</w:t>
            </w:r>
            <w:r w:rsidRPr="00740C06">
              <w:rPr>
                <w:rFonts w:ascii="Century Gothic" w:hAnsi="Century Gothic"/>
                <w:spacing w:val="42"/>
                <w:sz w:val="24"/>
                <w:szCs w:val="24"/>
              </w:rPr>
              <w:t xml:space="preserve"> </w:t>
            </w:r>
            <w:r w:rsidRPr="00740C06">
              <w:rPr>
                <w:rFonts w:ascii="Century Gothic" w:hAnsi="Century Gothic"/>
                <w:spacing w:val="-1"/>
                <w:sz w:val="24"/>
                <w:szCs w:val="24"/>
              </w:rPr>
              <w:t>carta</w:t>
            </w:r>
            <w:r w:rsidRPr="00740C06">
              <w:rPr>
                <w:rFonts w:ascii="Century Gothic" w:hAnsi="Century Gothic"/>
                <w:spacing w:val="44"/>
                <w:sz w:val="24"/>
                <w:szCs w:val="24"/>
              </w:rPr>
              <w:t xml:space="preserve"> </w:t>
            </w:r>
            <w:r w:rsidRPr="00740C06">
              <w:rPr>
                <w:rFonts w:ascii="Century Gothic" w:hAnsi="Century Gothic"/>
                <w:sz w:val="24"/>
                <w:szCs w:val="24"/>
              </w:rPr>
              <w:t>para</w:t>
            </w:r>
            <w:r w:rsidRPr="00740C06">
              <w:rPr>
                <w:rFonts w:ascii="Century Gothic" w:hAnsi="Century Gothic"/>
                <w:spacing w:val="42"/>
                <w:sz w:val="24"/>
                <w:szCs w:val="24"/>
              </w:rPr>
              <w:t xml:space="preserve"> </w:t>
            </w:r>
            <w:r w:rsidRPr="00740C06">
              <w:rPr>
                <w:rFonts w:ascii="Century Gothic" w:hAnsi="Century Gothic"/>
                <w:spacing w:val="-1"/>
                <w:sz w:val="24"/>
                <w:szCs w:val="24"/>
              </w:rPr>
              <w:t>contrato</w:t>
            </w:r>
            <w:r w:rsidRPr="00740C06">
              <w:rPr>
                <w:rFonts w:ascii="Century Gothic" w:hAnsi="Century Gothic"/>
                <w:spacing w:val="44"/>
                <w:sz w:val="24"/>
                <w:szCs w:val="24"/>
              </w:rPr>
              <w:t xml:space="preserve"> </w:t>
            </w:r>
            <w:r w:rsidRPr="00740C06">
              <w:rPr>
                <w:rFonts w:ascii="Century Gothic" w:hAnsi="Century Gothic"/>
                <w:sz w:val="24"/>
                <w:szCs w:val="24"/>
              </w:rPr>
              <w:t>de</w:t>
            </w:r>
            <w:r w:rsidRPr="00740C06">
              <w:rPr>
                <w:rFonts w:ascii="Century Gothic" w:hAnsi="Century Gothic"/>
                <w:spacing w:val="45"/>
                <w:sz w:val="24"/>
                <w:szCs w:val="24"/>
              </w:rPr>
              <w:t xml:space="preserve"> </w:t>
            </w:r>
            <w:r w:rsidRPr="00740C06">
              <w:rPr>
                <w:rFonts w:ascii="Century Gothic" w:hAnsi="Century Gothic"/>
                <w:spacing w:val="-1"/>
                <w:sz w:val="24"/>
                <w:szCs w:val="24"/>
              </w:rPr>
              <w:t>Telmex</w:t>
            </w:r>
            <w:r w:rsidRPr="00740C06">
              <w:rPr>
                <w:rFonts w:ascii="Century Gothic" w:hAnsi="Century Gothic"/>
                <w:spacing w:val="44"/>
                <w:sz w:val="24"/>
                <w:szCs w:val="24"/>
              </w:rPr>
              <w:t xml:space="preserve"> </w:t>
            </w:r>
            <w:r w:rsidRPr="00740C06">
              <w:rPr>
                <w:rFonts w:ascii="Century Gothic" w:hAnsi="Century Gothic"/>
                <w:sz w:val="24"/>
                <w:szCs w:val="24"/>
              </w:rPr>
              <w:t>o</w:t>
            </w:r>
            <w:r w:rsidRPr="00740C06">
              <w:rPr>
                <w:rFonts w:ascii="Century Gothic" w:hAnsi="Century Gothic"/>
                <w:spacing w:val="39"/>
                <w:w w:val="99"/>
                <w:sz w:val="24"/>
                <w:szCs w:val="24"/>
              </w:rPr>
              <w:t xml:space="preserve"> </w:t>
            </w:r>
            <w:r w:rsidRPr="00740C06">
              <w:rPr>
                <w:rFonts w:ascii="Century Gothic" w:hAnsi="Century Gothic"/>
                <w:spacing w:val="-1"/>
                <w:sz w:val="24"/>
                <w:szCs w:val="24"/>
              </w:rPr>
              <w:t>junta</w:t>
            </w:r>
            <w:r w:rsidRPr="00740C06">
              <w:rPr>
                <w:rFonts w:ascii="Century Gothic" w:hAnsi="Century Gothic"/>
                <w:spacing w:val="-6"/>
                <w:sz w:val="24"/>
                <w:szCs w:val="24"/>
              </w:rPr>
              <w:t xml:space="preserve"> </w:t>
            </w:r>
            <w:r w:rsidRPr="00740C06">
              <w:rPr>
                <w:rFonts w:ascii="Century Gothic" w:hAnsi="Century Gothic"/>
                <w:sz w:val="24"/>
                <w:szCs w:val="24"/>
              </w:rPr>
              <w:t>de</w:t>
            </w:r>
            <w:r w:rsidRPr="00740C06">
              <w:rPr>
                <w:rFonts w:ascii="Century Gothic" w:hAnsi="Century Gothic"/>
                <w:spacing w:val="-4"/>
                <w:sz w:val="24"/>
                <w:szCs w:val="24"/>
              </w:rPr>
              <w:t xml:space="preserve"> </w:t>
            </w:r>
            <w:r w:rsidRPr="00740C06">
              <w:rPr>
                <w:rFonts w:ascii="Century Gothic" w:hAnsi="Century Gothic"/>
                <w:spacing w:val="-1"/>
                <w:sz w:val="24"/>
                <w:szCs w:val="24"/>
              </w:rPr>
              <w:t>agua</w:t>
            </w:r>
          </w:p>
        </w:tc>
        <w:tc>
          <w:tcPr>
            <w:tcW w:w="1276" w:type="dxa"/>
            <w:vAlign w:val="center"/>
          </w:tcPr>
          <w:p w:rsidR="00585D8A" w:rsidRPr="00740C06" w:rsidRDefault="00585D8A" w:rsidP="00740C06">
            <w:pPr>
              <w:pStyle w:val="TableParagraph"/>
              <w:spacing w:before="5" w:line="360" w:lineRule="auto"/>
              <w:jc w:val="right"/>
              <w:rPr>
                <w:rFonts w:ascii="Century Gothic" w:eastAsia="Times New Roman" w:hAnsi="Century Gothic"/>
                <w:sz w:val="24"/>
                <w:szCs w:val="24"/>
              </w:rPr>
            </w:pPr>
          </w:p>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4.16.-</w:t>
            </w:r>
            <w:r w:rsidRPr="00740C06">
              <w:rPr>
                <w:rFonts w:ascii="Century Gothic" w:hAnsi="Century Gothic"/>
                <w:spacing w:val="-7"/>
                <w:sz w:val="24"/>
                <w:szCs w:val="24"/>
              </w:rPr>
              <w:t xml:space="preserve"> </w:t>
            </w:r>
            <w:r w:rsidRPr="00740C06">
              <w:rPr>
                <w:rFonts w:ascii="Century Gothic" w:hAnsi="Century Gothic"/>
                <w:spacing w:val="-1"/>
                <w:sz w:val="24"/>
                <w:szCs w:val="24"/>
              </w:rPr>
              <w:t>Certificado</w:t>
            </w:r>
            <w:r w:rsidRPr="00740C06">
              <w:rPr>
                <w:rFonts w:ascii="Century Gothic" w:hAnsi="Century Gothic"/>
                <w:spacing w:val="-7"/>
                <w:sz w:val="24"/>
                <w:szCs w:val="24"/>
              </w:rPr>
              <w:t xml:space="preserve"> </w:t>
            </w:r>
            <w:r w:rsidRPr="00740C06">
              <w:rPr>
                <w:rFonts w:ascii="Century Gothic" w:hAnsi="Century Gothic"/>
                <w:sz w:val="24"/>
                <w:szCs w:val="24"/>
              </w:rPr>
              <w:t>de</w:t>
            </w:r>
            <w:r w:rsidRPr="00740C06">
              <w:rPr>
                <w:rFonts w:ascii="Century Gothic" w:hAnsi="Century Gothic"/>
                <w:spacing w:val="-6"/>
                <w:sz w:val="24"/>
                <w:szCs w:val="24"/>
              </w:rPr>
              <w:t xml:space="preserve"> </w:t>
            </w:r>
            <w:r w:rsidRPr="00740C06">
              <w:rPr>
                <w:rFonts w:ascii="Century Gothic" w:hAnsi="Century Gothic"/>
                <w:spacing w:val="-1"/>
                <w:sz w:val="24"/>
                <w:szCs w:val="24"/>
              </w:rPr>
              <w:t>buena</w:t>
            </w:r>
            <w:r w:rsidRPr="00740C06">
              <w:rPr>
                <w:rFonts w:ascii="Century Gothic" w:hAnsi="Century Gothic"/>
                <w:spacing w:val="-7"/>
                <w:sz w:val="24"/>
                <w:szCs w:val="24"/>
              </w:rPr>
              <w:t xml:space="preserve"> </w:t>
            </w:r>
            <w:r w:rsidRPr="00740C06">
              <w:rPr>
                <w:rFonts w:ascii="Century Gothic" w:hAnsi="Century Gothic"/>
                <w:spacing w:val="-1"/>
                <w:sz w:val="24"/>
                <w:szCs w:val="24"/>
              </w:rPr>
              <w:t>conducta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4.17.-</w:t>
            </w:r>
            <w:r w:rsidRPr="00740C06">
              <w:rPr>
                <w:rFonts w:ascii="Century Gothic" w:hAnsi="Century Gothic"/>
                <w:spacing w:val="-4"/>
                <w:sz w:val="24"/>
                <w:szCs w:val="24"/>
              </w:rPr>
              <w:t xml:space="preserve"> </w:t>
            </w:r>
            <w:r w:rsidRPr="00740C06">
              <w:rPr>
                <w:rFonts w:ascii="Century Gothic" w:hAnsi="Century Gothic"/>
                <w:spacing w:val="-1"/>
                <w:sz w:val="24"/>
                <w:szCs w:val="24"/>
              </w:rPr>
              <w:t>Carta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residencia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4.18.-</w:t>
            </w:r>
            <w:r w:rsidRPr="00740C06">
              <w:rPr>
                <w:rFonts w:ascii="Century Gothic" w:hAnsi="Century Gothic"/>
                <w:spacing w:val="-5"/>
                <w:sz w:val="24"/>
                <w:szCs w:val="24"/>
              </w:rPr>
              <w:t xml:space="preserve"> </w:t>
            </w:r>
            <w:r w:rsidRPr="00740C06">
              <w:rPr>
                <w:rFonts w:ascii="Century Gothic" w:hAnsi="Century Gothic"/>
                <w:spacing w:val="-1"/>
                <w:sz w:val="24"/>
                <w:szCs w:val="24"/>
              </w:rPr>
              <w:t>Carta</w:t>
            </w:r>
            <w:r w:rsidRPr="00740C06">
              <w:rPr>
                <w:rFonts w:ascii="Century Gothic" w:hAnsi="Century Gothic"/>
                <w:spacing w:val="-6"/>
                <w:sz w:val="24"/>
                <w:szCs w:val="24"/>
              </w:rPr>
              <w:t xml:space="preserve"> </w:t>
            </w:r>
            <w:r w:rsidRPr="00740C06">
              <w:rPr>
                <w:rFonts w:ascii="Century Gothic" w:hAnsi="Century Gothic"/>
                <w:sz w:val="24"/>
                <w:szCs w:val="24"/>
              </w:rPr>
              <w:t>de</w:t>
            </w:r>
            <w:r w:rsidRPr="00740C06">
              <w:rPr>
                <w:rFonts w:ascii="Century Gothic" w:hAnsi="Century Gothic"/>
                <w:spacing w:val="-5"/>
                <w:sz w:val="24"/>
                <w:szCs w:val="24"/>
              </w:rPr>
              <w:t xml:space="preserve"> </w:t>
            </w:r>
            <w:r w:rsidRPr="00740C06">
              <w:rPr>
                <w:rFonts w:ascii="Century Gothic" w:hAnsi="Century Gothic"/>
                <w:spacing w:val="-1"/>
                <w:sz w:val="24"/>
                <w:szCs w:val="24"/>
              </w:rPr>
              <w:t>productor</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4.19.- Copia de recibo de impuesto predial</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4.20.- Bases de licitación para contrato de obra publica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$5,000.00</w:t>
            </w:r>
          </w:p>
        </w:tc>
      </w:tr>
      <w:tr w:rsidR="00585D8A" w:rsidRPr="00740C06" w:rsidTr="00C04A5F">
        <w:tc>
          <w:tcPr>
            <w:tcW w:w="7513" w:type="dxa"/>
          </w:tcPr>
          <w:p w:rsidR="00585D8A" w:rsidRPr="00740C06" w:rsidRDefault="00585D8A"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4.21.- Permiso por participar en licitación de adquisiciones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Exento</w:t>
            </w:r>
          </w:p>
        </w:tc>
      </w:tr>
    </w:tbl>
    <w:p w:rsidR="00846969" w:rsidRPr="00740C06" w:rsidRDefault="00846969" w:rsidP="00740C06">
      <w:pPr>
        <w:spacing w:after="0" w:line="360" w:lineRule="auto"/>
        <w:rPr>
          <w:rFonts w:ascii="Century Gothic" w:eastAsia="Century Gothic" w:hAnsi="Century Gothic" w:cs="Century Gothic"/>
          <w:b/>
          <w:bCs/>
          <w:sz w:val="24"/>
          <w:szCs w:val="24"/>
        </w:rPr>
      </w:pPr>
    </w:p>
    <w:p w:rsidR="00846969" w:rsidRPr="00740C06" w:rsidRDefault="00D11EC8"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CEMENTERIOS MUNICIPALES Y SERVICIOS FUNERARIOS</w:t>
      </w:r>
    </w:p>
    <w:tbl>
      <w:tblPr>
        <w:tblStyle w:val="Tablaconcuadrcula"/>
        <w:tblW w:w="0" w:type="auto"/>
        <w:tblInd w:w="108" w:type="dxa"/>
        <w:tblLook w:val="04A0" w:firstRow="1" w:lastRow="0" w:firstColumn="1" w:lastColumn="0" w:noHBand="0" w:noVBand="1"/>
      </w:tblPr>
      <w:tblGrid>
        <w:gridCol w:w="7513"/>
        <w:gridCol w:w="1276"/>
      </w:tblGrid>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5.1.-</w:t>
            </w:r>
            <w:r w:rsidRPr="00740C06">
              <w:rPr>
                <w:rFonts w:ascii="Century Gothic" w:hAnsi="Century Gothic"/>
                <w:spacing w:val="-4"/>
                <w:sz w:val="24"/>
                <w:szCs w:val="24"/>
              </w:rPr>
              <w:t xml:space="preserve"> </w:t>
            </w:r>
            <w:r w:rsidRPr="00740C06">
              <w:rPr>
                <w:rFonts w:ascii="Century Gothic" w:hAnsi="Century Gothic"/>
                <w:spacing w:val="-1"/>
                <w:sz w:val="24"/>
                <w:szCs w:val="24"/>
              </w:rPr>
              <w:t>Apertura</w:t>
            </w:r>
            <w:r w:rsidRPr="00740C06">
              <w:rPr>
                <w:rFonts w:ascii="Century Gothic" w:hAnsi="Century Gothic"/>
                <w:spacing w:val="-5"/>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pacing w:val="-1"/>
                <w:sz w:val="24"/>
                <w:szCs w:val="24"/>
              </w:rPr>
              <w:t>fosas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5.1.1.-</w:t>
            </w:r>
            <w:r w:rsidRPr="00740C06">
              <w:rPr>
                <w:rFonts w:ascii="Century Gothic" w:hAnsi="Century Gothic"/>
                <w:spacing w:val="-3"/>
                <w:sz w:val="24"/>
                <w:szCs w:val="24"/>
              </w:rPr>
              <w:t xml:space="preserve"> </w:t>
            </w:r>
            <w:r w:rsidRPr="00740C06">
              <w:rPr>
                <w:rFonts w:ascii="Century Gothic" w:hAnsi="Century Gothic"/>
                <w:spacing w:val="-1"/>
                <w:sz w:val="24"/>
                <w:szCs w:val="24"/>
              </w:rPr>
              <w:t xml:space="preserve">Niños </w:t>
            </w:r>
            <w:r w:rsidRPr="00740C06">
              <w:rPr>
                <w:rFonts w:ascii="Century Gothic" w:hAnsi="Century Gothic"/>
                <w:spacing w:val="-2"/>
                <w:sz w:val="24"/>
                <w:szCs w:val="24"/>
              </w:rPr>
              <w:t>(hasta</w:t>
            </w:r>
            <w:r w:rsidRPr="00740C06">
              <w:rPr>
                <w:rFonts w:ascii="Century Gothic" w:hAnsi="Century Gothic"/>
                <w:spacing w:val="-1"/>
                <w:sz w:val="24"/>
                <w:szCs w:val="24"/>
              </w:rPr>
              <w:t xml:space="preserve"> </w:t>
            </w:r>
            <w:r w:rsidRPr="00740C06">
              <w:rPr>
                <w:rFonts w:ascii="Century Gothic" w:hAnsi="Century Gothic"/>
                <w:sz w:val="24"/>
                <w:szCs w:val="24"/>
              </w:rPr>
              <w:t>15</w:t>
            </w:r>
            <w:r w:rsidRPr="00740C06">
              <w:rPr>
                <w:rFonts w:ascii="Century Gothic" w:hAnsi="Century Gothic"/>
                <w:spacing w:val="-4"/>
                <w:sz w:val="24"/>
                <w:szCs w:val="24"/>
              </w:rPr>
              <w:t xml:space="preserve"> </w:t>
            </w:r>
            <w:r w:rsidRPr="00740C06">
              <w:rPr>
                <w:rFonts w:ascii="Century Gothic" w:hAnsi="Century Gothic"/>
                <w:spacing w:val="-1"/>
                <w:sz w:val="24"/>
                <w:szCs w:val="24"/>
              </w:rPr>
              <w:t>años)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$50.00</w:t>
            </w:r>
          </w:p>
        </w:tc>
      </w:tr>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5.1.2.-</w:t>
            </w:r>
            <w:r w:rsidRPr="00740C06">
              <w:rPr>
                <w:rFonts w:ascii="Century Gothic" w:hAnsi="Century Gothic"/>
                <w:spacing w:val="-6"/>
                <w:sz w:val="24"/>
                <w:szCs w:val="24"/>
              </w:rPr>
              <w:t xml:space="preserve"> </w:t>
            </w:r>
            <w:r w:rsidRPr="00740C06">
              <w:rPr>
                <w:rFonts w:ascii="Century Gothic" w:hAnsi="Century Gothic"/>
                <w:spacing w:val="-1"/>
                <w:sz w:val="24"/>
                <w:szCs w:val="24"/>
              </w:rPr>
              <w:t>Adultos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$100.00</w:t>
            </w:r>
          </w:p>
        </w:tc>
      </w:tr>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5.2.-</w:t>
            </w:r>
            <w:r w:rsidRPr="00740C06">
              <w:rPr>
                <w:rFonts w:ascii="Century Gothic" w:hAnsi="Century Gothic"/>
                <w:spacing w:val="-6"/>
                <w:sz w:val="24"/>
                <w:szCs w:val="24"/>
              </w:rPr>
              <w:t xml:space="preserve"> </w:t>
            </w:r>
            <w:r w:rsidRPr="00740C06">
              <w:rPr>
                <w:rFonts w:ascii="Century Gothic" w:hAnsi="Century Gothic"/>
                <w:spacing w:val="-1"/>
                <w:sz w:val="24"/>
                <w:szCs w:val="24"/>
              </w:rPr>
              <w:t>Derecho</w:t>
            </w:r>
            <w:r w:rsidRPr="00740C06">
              <w:rPr>
                <w:rFonts w:ascii="Century Gothic" w:hAnsi="Century Gothic"/>
                <w:spacing w:val="-8"/>
                <w:sz w:val="24"/>
                <w:szCs w:val="24"/>
              </w:rPr>
              <w:t xml:space="preserve"> </w:t>
            </w:r>
            <w:r w:rsidRPr="00740C06">
              <w:rPr>
                <w:rFonts w:ascii="Century Gothic" w:hAnsi="Century Gothic"/>
                <w:sz w:val="24"/>
                <w:szCs w:val="24"/>
              </w:rPr>
              <w:t>de</w:t>
            </w:r>
            <w:r w:rsidRPr="00740C06">
              <w:rPr>
                <w:rFonts w:ascii="Century Gothic" w:hAnsi="Century Gothic"/>
                <w:spacing w:val="-8"/>
                <w:sz w:val="24"/>
                <w:szCs w:val="24"/>
              </w:rPr>
              <w:t xml:space="preserve"> </w:t>
            </w:r>
            <w:r w:rsidRPr="00740C06">
              <w:rPr>
                <w:rFonts w:ascii="Century Gothic" w:hAnsi="Century Gothic"/>
                <w:spacing w:val="-1"/>
                <w:sz w:val="24"/>
                <w:szCs w:val="24"/>
              </w:rPr>
              <w:t>inhumación</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5.2.1.-</w:t>
            </w:r>
            <w:r w:rsidRPr="00740C06">
              <w:rPr>
                <w:rFonts w:ascii="Century Gothic" w:hAnsi="Century Gothic"/>
                <w:spacing w:val="-3"/>
                <w:sz w:val="24"/>
                <w:szCs w:val="24"/>
              </w:rPr>
              <w:t xml:space="preserve"> </w:t>
            </w:r>
            <w:r w:rsidRPr="00740C06">
              <w:rPr>
                <w:rFonts w:ascii="Century Gothic" w:hAnsi="Century Gothic"/>
                <w:spacing w:val="-1"/>
                <w:sz w:val="24"/>
                <w:szCs w:val="24"/>
              </w:rPr>
              <w:t>Plazo</w:t>
            </w:r>
            <w:r w:rsidRPr="00740C06">
              <w:rPr>
                <w:rFonts w:ascii="Century Gothic" w:hAnsi="Century Gothic"/>
                <w:spacing w:val="-3"/>
                <w:sz w:val="24"/>
                <w:szCs w:val="24"/>
              </w:rPr>
              <w:t xml:space="preserve"> </w:t>
            </w:r>
            <w:r w:rsidRPr="00740C06">
              <w:rPr>
                <w:rFonts w:ascii="Century Gothic" w:hAnsi="Century Gothic"/>
                <w:sz w:val="24"/>
                <w:szCs w:val="24"/>
              </w:rPr>
              <w:t>de</w:t>
            </w:r>
            <w:r w:rsidRPr="00740C06">
              <w:rPr>
                <w:rFonts w:ascii="Century Gothic" w:hAnsi="Century Gothic"/>
                <w:spacing w:val="-3"/>
                <w:sz w:val="24"/>
                <w:szCs w:val="24"/>
              </w:rPr>
              <w:t xml:space="preserve"> </w:t>
            </w:r>
            <w:r w:rsidRPr="00740C06">
              <w:rPr>
                <w:rFonts w:ascii="Century Gothic" w:hAnsi="Century Gothic"/>
                <w:sz w:val="24"/>
                <w:szCs w:val="24"/>
              </w:rPr>
              <w:t>7</w:t>
            </w:r>
            <w:r w:rsidRPr="00740C06">
              <w:rPr>
                <w:rFonts w:ascii="Century Gothic" w:hAnsi="Century Gothic"/>
                <w:spacing w:val="-3"/>
                <w:sz w:val="24"/>
                <w:szCs w:val="24"/>
              </w:rPr>
              <w:t xml:space="preserve"> </w:t>
            </w:r>
            <w:r w:rsidRPr="00740C06">
              <w:rPr>
                <w:rFonts w:ascii="Century Gothic" w:hAnsi="Century Gothic"/>
                <w:spacing w:val="-2"/>
                <w:sz w:val="24"/>
                <w:szCs w:val="24"/>
              </w:rPr>
              <w:t>años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$100.00</w:t>
            </w:r>
          </w:p>
        </w:tc>
      </w:tr>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5.2.2.-</w:t>
            </w:r>
            <w:r w:rsidRPr="00740C06">
              <w:rPr>
                <w:rFonts w:ascii="Century Gothic" w:hAnsi="Century Gothic"/>
                <w:spacing w:val="-3"/>
                <w:sz w:val="24"/>
                <w:szCs w:val="24"/>
              </w:rPr>
              <w:t xml:space="preserve"> </w:t>
            </w:r>
            <w:r w:rsidRPr="00740C06">
              <w:rPr>
                <w:rFonts w:ascii="Century Gothic" w:hAnsi="Century Gothic"/>
                <w:sz w:val="24"/>
                <w:szCs w:val="24"/>
              </w:rPr>
              <w:t>A</w:t>
            </w:r>
            <w:r w:rsidRPr="00740C06">
              <w:rPr>
                <w:rFonts w:ascii="Century Gothic" w:hAnsi="Century Gothic"/>
                <w:spacing w:val="-3"/>
                <w:sz w:val="24"/>
                <w:szCs w:val="24"/>
              </w:rPr>
              <w:t xml:space="preserve"> </w:t>
            </w:r>
            <w:r w:rsidRPr="00740C06">
              <w:rPr>
                <w:rFonts w:ascii="Century Gothic" w:hAnsi="Century Gothic"/>
                <w:spacing w:val="-1"/>
                <w:sz w:val="24"/>
                <w:szCs w:val="24"/>
              </w:rPr>
              <w:t>perpetuidad</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$200.00</w:t>
            </w:r>
          </w:p>
        </w:tc>
      </w:tr>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5.3.- Venta de fosas</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p>
        </w:tc>
      </w:tr>
      <w:tr w:rsidR="00585D8A" w:rsidRPr="00740C06" w:rsidTr="00C04A5F">
        <w:tc>
          <w:tcPr>
            <w:tcW w:w="7513" w:type="dxa"/>
          </w:tcPr>
          <w:p w:rsidR="00585D8A" w:rsidRPr="00740C06" w:rsidRDefault="00585D8A"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lastRenderedPageBreak/>
              <w:t>5.3.1.-</w:t>
            </w:r>
            <w:r w:rsidRPr="00740C06">
              <w:rPr>
                <w:rFonts w:ascii="Century Gothic" w:hAnsi="Century Gothic"/>
                <w:spacing w:val="-3"/>
                <w:sz w:val="24"/>
                <w:szCs w:val="24"/>
              </w:rPr>
              <w:t xml:space="preserve"> </w:t>
            </w:r>
            <w:r w:rsidRPr="00740C06">
              <w:rPr>
                <w:rFonts w:ascii="Century Gothic" w:hAnsi="Century Gothic"/>
                <w:spacing w:val="-1"/>
                <w:sz w:val="24"/>
                <w:szCs w:val="24"/>
              </w:rPr>
              <w:t>Venta</w:t>
            </w:r>
            <w:r w:rsidRPr="00740C06">
              <w:rPr>
                <w:rFonts w:ascii="Century Gothic" w:hAnsi="Century Gothic"/>
                <w:spacing w:val="-3"/>
                <w:sz w:val="24"/>
                <w:szCs w:val="24"/>
              </w:rPr>
              <w:t xml:space="preserve"> </w:t>
            </w:r>
            <w:r w:rsidRPr="00740C06">
              <w:rPr>
                <w:rFonts w:ascii="Century Gothic" w:hAnsi="Century Gothic"/>
                <w:sz w:val="24"/>
                <w:szCs w:val="24"/>
              </w:rPr>
              <w:t>de</w:t>
            </w:r>
            <w:r w:rsidRPr="00740C06">
              <w:rPr>
                <w:rFonts w:ascii="Century Gothic" w:hAnsi="Century Gothic"/>
                <w:spacing w:val="-2"/>
                <w:sz w:val="24"/>
                <w:szCs w:val="24"/>
              </w:rPr>
              <w:t xml:space="preserve"> </w:t>
            </w:r>
            <w:r w:rsidRPr="00740C06">
              <w:rPr>
                <w:rFonts w:ascii="Century Gothic" w:hAnsi="Century Gothic"/>
                <w:sz w:val="24"/>
                <w:szCs w:val="24"/>
              </w:rPr>
              <w:t>fosas</w:t>
            </w:r>
            <w:r w:rsidRPr="00740C06">
              <w:rPr>
                <w:rFonts w:ascii="Century Gothic" w:hAnsi="Century Gothic"/>
                <w:spacing w:val="-1"/>
                <w:sz w:val="24"/>
                <w:szCs w:val="24"/>
              </w:rPr>
              <w:t xml:space="preserve"> </w:t>
            </w:r>
            <w:r w:rsidRPr="00740C06">
              <w:rPr>
                <w:rFonts w:ascii="Century Gothic" w:hAnsi="Century Gothic"/>
                <w:sz w:val="24"/>
                <w:szCs w:val="24"/>
              </w:rPr>
              <w:t>cada una</w:t>
            </w:r>
          </w:p>
        </w:tc>
        <w:tc>
          <w:tcPr>
            <w:tcW w:w="1276" w:type="dxa"/>
            <w:vAlign w:val="center"/>
          </w:tcPr>
          <w:p w:rsidR="00585D8A" w:rsidRPr="00740C06" w:rsidRDefault="00585D8A"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$100.00</w:t>
            </w:r>
          </w:p>
        </w:tc>
      </w:tr>
      <w:tr w:rsidR="00585D8A" w:rsidRPr="00740C06" w:rsidTr="00C04A5F">
        <w:tc>
          <w:tcPr>
            <w:tcW w:w="7513" w:type="dxa"/>
          </w:tcPr>
          <w:p w:rsidR="00585D8A" w:rsidRPr="00740C06" w:rsidRDefault="00585D8A" w:rsidP="00740C06">
            <w:pPr>
              <w:spacing w:line="360" w:lineRule="auto"/>
              <w:rPr>
                <w:rFonts w:ascii="Century Gothic" w:hAnsi="Century Gothic"/>
                <w:spacing w:val="-1"/>
                <w:sz w:val="24"/>
                <w:szCs w:val="24"/>
              </w:rPr>
            </w:pPr>
            <w:r w:rsidRPr="00740C06">
              <w:rPr>
                <w:rFonts w:ascii="Century Gothic" w:hAnsi="Century Gothic"/>
                <w:spacing w:val="-1"/>
                <w:sz w:val="24"/>
                <w:szCs w:val="24"/>
              </w:rPr>
              <w:t>5.3.2.-</w:t>
            </w:r>
            <w:r w:rsidRPr="00740C06">
              <w:rPr>
                <w:rFonts w:ascii="Century Gothic" w:hAnsi="Century Gothic"/>
                <w:spacing w:val="-3"/>
                <w:sz w:val="24"/>
                <w:szCs w:val="24"/>
              </w:rPr>
              <w:t xml:space="preserve"> </w:t>
            </w:r>
            <w:r w:rsidRPr="00740C06">
              <w:rPr>
                <w:rFonts w:ascii="Century Gothic" w:hAnsi="Century Gothic"/>
                <w:spacing w:val="-1"/>
                <w:sz w:val="24"/>
                <w:szCs w:val="24"/>
              </w:rPr>
              <w:t>Apartado de espacio para fosa</w:t>
            </w:r>
          </w:p>
        </w:tc>
        <w:tc>
          <w:tcPr>
            <w:tcW w:w="1276" w:type="dxa"/>
            <w:vAlign w:val="center"/>
          </w:tcPr>
          <w:p w:rsidR="00585D8A" w:rsidRPr="00740C06" w:rsidRDefault="00585D8A"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 xml:space="preserve">   $300.00</w:t>
            </w:r>
          </w:p>
        </w:tc>
      </w:tr>
    </w:tbl>
    <w:p w:rsidR="00D11EC8" w:rsidRPr="00740C06" w:rsidRDefault="00D11EC8" w:rsidP="00740C06">
      <w:pPr>
        <w:spacing w:after="0" w:line="360" w:lineRule="auto"/>
        <w:rPr>
          <w:rFonts w:ascii="Century Gothic" w:eastAsia="Century Gothic" w:hAnsi="Century Gothic" w:cs="Century Gothic"/>
          <w:b/>
          <w:bCs/>
          <w:sz w:val="24"/>
          <w:szCs w:val="24"/>
        </w:rPr>
      </w:pPr>
    </w:p>
    <w:p w:rsidR="00D11EC8" w:rsidRPr="00740C06" w:rsidRDefault="00D11EC8"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OCUPACI</w:t>
      </w:r>
      <w:r w:rsidR="00C13ED1">
        <w:rPr>
          <w:rFonts w:ascii="Century Gothic" w:eastAsia="Century Gothic" w:hAnsi="Century Gothic" w:cs="Century Gothic"/>
          <w:b/>
          <w:bCs/>
          <w:sz w:val="24"/>
          <w:szCs w:val="24"/>
        </w:rPr>
        <w:t>ÓN DE LA VÍ</w:t>
      </w:r>
      <w:r w:rsidRPr="00740C06">
        <w:rPr>
          <w:rFonts w:ascii="Century Gothic" w:eastAsia="Century Gothic" w:hAnsi="Century Gothic" w:cs="Century Gothic"/>
          <w:b/>
          <w:bCs/>
          <w:sz w:val="24"/>
          <w:szCs w:val="24"/>
        </w:rPr>
        <w:t>A PÚBLICA</w:t>
      </w:r>
    </w:p>
    <w:tbl>
      <w:tblPr>
        <w:tblStyle w:val="Tablaconcuadrcula"/>
        <w:tblW w:w="0" w:type="auto"/>
        <w:tblInd w:w="108" w:type="dxa"/>
        <w:tblLook w:val="04A0" w:firstRow="1" w:lastRow="0" w:firstColumn="1" w:lastColumn="0" w:noHBand="0" w:noVBand="1"/>
      </w:tblPr>
      <w:tblGrid>
        <w:gridCol w:w="7513"/>
        <w:gridCol w:w="1276"/>
      </w:tblGrid>
      <w:tr w:rsidR="00C04A5F" w:rsidRPr="00740C06" w:rsidTr="00C04A5F">
        <w:tc>
          <w:tcPr>
            <w:tcW w:w="7513" w:type="dxa"/>
          </w:tcPr>
          <w:p w:rsidR="00C04A5F" w:rsidRPr="00740C06" w:rsidRDefault="00C04A5F"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6.1.-</w:t>
            </w:r>
            <w:r w:rsidRPr="00740C06">
              <w:rPr>
                <w:rFonts w:ascii="Century Gothic" w:hAnsi="Century Gothic"/>
                <w:spacing w:val="-7"/>
                <w:sz w:val="24"/>
                <w:szCs w:val="24"/>
              </w:rPr>
              <w:t xml:space="preserve"> Vendedores Ambulantes</w:t>
            </w:r>
          </w:p>
        </w:tc>
        <w:tc>
          <w:tcPr>
            <w:tcW w:w="1276" w:type="dxa"/>
            <w:vAlign w:val="center"/>
          </w:tcPr>
          <w:p w:rsidR="00C04A5F" w:rsidRPr="00740C06" w:rsidRDefault="00C04A5F" w:rsidP="00740C06">
            <w:pPr>
              <w:spacing w:line="360" w:lineRule="auto"/>
              <w:jc w:val="right"/>
              <w:rPr>
                <w:rFonts w:ascii="Century Gothic" w:eastAsia="Century Gothic" w:hAnsi="Century Gothic" w:cs="Century Gothic"/>
                <w:b/>
                <w:bCs/>
                <w:sz w:val="24"/>
                <w:szCs w:val="24"/>
              </w:rPr>
            </w:pPr>
          </w:p>
        </w:tc>
      </w:tr>
      <w:tr w:rsidR="00C04A5F" w:rsidRPr="00740C06" w:rsidTr="00C04A5F">
        <w:tc>
          <w:tcPr>
            <w:tcW w:w="7513" w:type="dxa"/>
          </w:tcPr>
          <w:p w:rsidR="00C04A5F" w:rsidRPr="00740C06" w:rsidRDefault="00C04A5F" w:rsidP="00740C06">
            <w:pPr>
              <w:spacing w:line="360" w:lineRule="auto"/>
              <w:rPr>
                <w:rFonts w:ascii="Century Gothic" w:hAnsi="Century Gothic"/>
                <w:spacing w:val="-1"/>
                <w:sz w:val="24"/>
                <w:szCs w:val="24"/>
              </w:rPr>
            </w:pPr>
            <w:r w:rsidRPr="00740C06">
              <w:rPr>
                <w:rFonts w:ascii="Century Gothic" w:hAnsi="Century Gothic"/>
                <w:spacing w:val="-1"/>
                <w:sz w:val="24"/>
                <w:szCs w:val="24"/>
              </w:rPr>
              <w:t>6.1.1.- Ambulantes,</w:t>
            </w:r>
            <w:r w:rsidRPr="00740C06">
              <w:rPr>
                <w:rFonts w:ascii="Century Gothic" w:hAnsi="Century Gothic"/>
                <w:spacing w:val="-7"/>
                <w:sz w:val="24"/>
                <w:szCs w:val="24"/>
              </w:rPr>
              <w:t xml:space="preserve"> por mes o fracción</w:t>
            </w:r>
          </w:p>
        </w:tc>
        <w:tc>
          <w:tcPr>
            <w:tcW w:w="1276" w:type="dxa"/>
            <w:vAlign w:val="center"/>
          </w:tcPr>
          <w:p w:rsidR="00C04A5F" w:rsidRPr="00740C06" w:rsidRDefault="00C04A5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$20.00</w:t>
            </w:r>
          </w:p>
        </w:tc>
      </w:tr>
      <w:tr w:rsidR="00C04A5F" w:rsidRPr="00740C06" w:rsidTr="00C04A5F">
        <w:tc>
          <w:tcPr>
            <w:tcW w:w="7513" w:type="dxa"/>
          </w:tcPr>
          <w:p w:rsidR="00C04A5F" w:rsidRPr="00740C06" w:rsidRDefault="00C04A5F"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6.1.2.-</w:t>
            </w:r>
            <w:r w:rsidRPr="00740C06">
              <w:rPr>
                <w:rFonts w:ascii="Century Gothic" w:hAnsi="Century Gothic"/>
                <w:spacing w:val="-5"/>
                <w:sz w:val="24"/>
                <w:szCs w:val="24"/>
              </w:rPr>
              <w:t xml:space="preserve"> </w:t>
            </w:r>
            <w:r w:rsidRPr="00740C06">
              <w:rPr>
                <w:rFonts w:ascii="Century Gothic" w:hAnsi="Century Gothic"/>
                <w:spacing w:val="-1"/>
                <w:sz w:val="24"/>
                <w:szCs w:val="24"/>
              </w:rPr>
              <w:t>Ambulantes</w:t>
            </w:r>
            <w:r w:rsidRPr="00740C06">
              <w:rPr>
                <w:rFonts w:ascii="Century Gothic" w:hAnsi="Century Gothic"/>
                <w:spacing w:val="-3"/>
                <w:sz w:val="24"/>
                <w:szCs w:val="24"/>
              </w:rPr>
              <w:t xml:space="preserve"> </w:t>
            </w:r>
            <w:r w:rsidRPr="00740C06">
              <w:rPr>
                <w:rFonts w:ascii="Century Gothic" w:hAnsi="Century Gothic"/>
                <w:spacing w:val="-1"/>
                <w:sz w:val="24"/>
                <w:szCs w:val="24"/>
              </w:rPr>
              <w:t>con</w:t>
            </w:r>
            <w:r w:rsidRPr="00740C06">
              <w:rPr>
                <w:rFonts w:ascii="Century Gothic" w:hAnsi="Century Gothic"/>
                <w:spacing w:val="60"/>
                <w:sz w:val="24"/>
                <w:szCs w:val="24"/>
              </w:rPr>
              <w:t xml:space="preserve"> </w:t>
            </w:r>
            <w:r w:rsidRPr="00740C06">
              <w:rPr>
                <w:rFonts w:ascii="Century Gothic" w:hAnsi="Century Gothic"/>
                <w:spacing w:val="-1"/>
                <w:sz w:val="24"/>
                <w:szCs w:val="24"/>
              </w:rPr>
              <w:t>puestos</w:t>
            </w:r>
            <w:r w:rsidRPr="00740C06">
              <w:rPr>
                <w:rFonts w:ascii="Century Gothic" w:hAnsi="Century Gothic"/>
                <w:spacing w:val="-3"/>
                <w:sz w:val="24"/>
                <w:szCs w:val="24"/>
              </w:rPr>
              <w:t xml:space="preserve"> </w:t>
            </w:r>
            <w:r w:rsidRPr="00740C06">
              <w:rPr>
                <w:rFonts w:ascii="Century Gothic" w:hAnsi="Century Gothic"/>
                <w:spacing w:val="-1"/>
                <w:sz w:val="24"/>
                <w:szCs w:val="24"/>
              </w:rPr>
              <w:t>semifijos,</w:t>
            </w:r>
            <w:r w:rsidRPr="00740C06">
              <w:rPr>
                <w:rFonts w:ascii="Century Gothic" w:hAnsi="Century Gothic"/>
                <w:spacing w:val="-3"/>
                <w:sz w:val="24"/>
                <w:szCs w:val="24"/>
              </w:rPr>
              <w:t xml:space="preserve"> </w:t>
            </w:r>
            <w:r w:rsidRPr="00740C06">
              <w:rPr>
                <w:rFonts w:ascii="Century Gothic" w:hAnsi="Century Gothic"/>
                <w:sz w:val="24"/>
                <w:szCs w:val="24"/>
              </w:rPr>
              <w:t>día</w:t>
            </w:r>
          </w:p>
        </w:tc>
        <w:tc>
          <w:tcPr>
            <w:tcW w:w="1276" w:type="dxa"/>
            <w:vAlign w:val="center"/>
          </w:tcPr>
          <w:p w:rsidR="00C04A5F" w:rsidRPr="00740C06" w:rsidRDefault="00C04A5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$30.00</w:t>
            </w:r>
          </w:p>
        </w:tc>
      </w:tr>
      <w:tr w:rsidR="00C04A5F" w:rsidRPr="00740C06" w:rsidTr="00C04A5F">
        <w:tc>
          <w:tcPr>
            <w:tcW w:w="7513" w:type="dxa"/>
          </w:tcPr>
          <w:p w:rsidR="00C04A5F" w:rsidRPr="00740C06" w:rsidRDefault="00C04A5F"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6.1.3.-</w:t>
            </w:r>
            <w:r w:rsidRPr="00740C06">
              <w:rPr>
                <w:rFonts w:ascii="Century Gothic" w:hAnsi="Century Gothic"/>
                <w:spacing w:val="-4"/>
                <w:sz w:val="24"/>
                <w:szCs w:val="24"/>
              </w:rPr>
              <w:t xml:space="preserve"> </w:t>
            </w:r>
            <w:r w:rsidRPr="00740C06">
              <w:rPr>
                <w:rFonts w:ascii="Century Gothic" w:hAnsi="Century Gothic"/>
                <w:spacing w:val="-1"/>
                <w:sz w:val="24"/>
                <w:szCs w:val="24"/>
              </w:rPr>
              <w:t>Ambulantes</w:t>
            </w:r>
            <w:r w:rsidRPr="00740C06">
              <w:rPr>
                <w:rFonts w:ascii="Century Gothic" w:hAnsi="Century Gothic"/>
                <w:spacing w:val="-2"/>
                <w:sz w:val="24"/>
                <w:szCs w:val="24"/>
              </w:rPr>
              <w:t xml:space="preserve"> </w:t>
            </w:r>
            <w:r w:rsidRPr="00740C06">
              <w:rPr>
                <w:rFonts w:ascii="Century Gothic" w:hAnsi="Century Gothic"/>
                <w:spacing w:val="-1"/>
                <w:sz w:val="24"/>
                <w:szCs w:val="24"/>
              </w:rPr>
              <w:t>con</w:t>
            </w:r>
            <w:r w:rsidRPr="00740C06">
              <w:rPr>
                <w:rFonts w:ascii="Century Gothic" w:hAnsi="Century Gothic"/>
                <w:spacing w:val="61"/>
                <w:sz w:val="24"/>
                <w:szCs w:val="24"/>
              </w:rPr>
              <w:t xml:space="preserve"> </w:t>
            </w:r>
            <w:r w:rsidRPr="00740C06">
              <w:rPr>
                <w:rFonts w:ascii="Century Gothic" w:hAnsi="Century Gothic"/>
                <w:spacing w:val="-1"/>
                <w:sz w:val="24"/>
                <w:szCs w:val="24"/>
              </w:rPr>
              <w:t>puestos</w:t>
            </w:r>
            <w:r w:rsidRPr="00740C06">
              <w:rPr>
                <w:rFonts w:ascii="Century Gothic" w:hAnsi="Century Gothic"/>
                <w:spacing w:val="-3"/>
                <w:sz w:val="24"/>
                <w:szCs w:val="24"/>
              </w:rPr>
              <w:t xml:space="preserve"> </w:t>
            </w:r>
            <w:r w:rsidRPr="00740C06">
              <w:rPr>
                <w:rFonts w:ascii="Century Gothic" w:hAnsi="Century Gothic"/>
                <w:spacing w:val="-1"/>
                <w:sz w:val="24"/>
                <w:szCs w:val="24"/>
              </w:rPr>
              <w:t xml:space="preserve">fijos, </w:t>
            </w:r>
            <w:r w:rsidRPr="00740C06">
              <w:rPr>
                <w:rFonts w:ascii="Century Gothic" w:hAnsi="Century Gothic"/>
                <w:sz w:val="24"/>
                <w:szCs w:val="24"/>
              </w:rPr>
              <w:t>día</w:t>
            </w:r>
          </w:p>
        </w:tc>
        <w:tc>
          <w:tcPr>
            <w:tcW w:w="1276" w:type="dxa"/>
            <w:vAlign w:val="center"/>
          </w:tcPr>
          <w:p w:rsidR="00C04A5F" w:rsidRPr="00740C06" w:rsidRDefault="00C04A5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$40.00</w:t>
            </w:r>
          </w:p>
        </w:tc>
      </w:tr>
      <w:tr w:rsidR="00C04A5F" w:rsidRPr="00740C06" w:rsidTr="00C04A5F">
        <w:tc>
          <w:tcPr>
            <w:tcW w:w="7513" w:type="dxa"/>
          </w:tcPr>
          <w:p w:rsidR="00C04A5F" w:rsidRPr="00740C06" w:rsidRDefault="00C04A5F"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6.1.4.-</w:t>
            </w:r>
            <w:r w:rsidRPr="00740C06">
              <w:rPr>
                <w:rFonts w:ascii="Century Gothic" w:hAnsi="Century Gothic"/>
                <w:spacing w:val="-4"/>
                <w:sz w:val="24"/>
                <w:szCs w:val="24"/>
              </w:rPr>
              <w:t xml:space="preserve"> Vendedores </w:t>
            </w:r>
            <w:r w:rsidRPr="00740C06">
              <w:rPr>
                <w:rFonts w:ascii="Century Gothic" w:hAnsi="Century Gothic"/>
                <w:spacing w:val="-1"/>
                <w:sz w:val="24"/>
                <w:szCs w:val="24"/>
              </w:rPr>
              <w:t>ambulantes</w:t>
            </w:r>
            <w:r w:rsidRPr="00740C06">
              <w:rPr>
                <w:rFonts w:ascii="Century Gothic" w:hAnsi="Century Gothic"/>
                <w:spacing w:val="-2"/>
                <w:sz w:val="24"/>
                <w:szCs w:val="24"/>
              </w:rPr>
              <w:t xml:space="preserve"> en cementerios, día</w:t>
            </w:r>
          </w:p>
        </w:tc>
        <w:tc>
          <w:tcPr>
            <w:tcW w:w="1276" w:type="dxa"/>
            <w:vAlign w:val="center"/>
          </w:tcPr>
          <w:p w:rsidR="00C04A5F" w:rsidRPr="00740C06" w:rsidRDefault="00C04A5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 xml:space="preserve"> $100.00</w:t>
            </w:r>
          </w:p>
        </w:tc>
      </w:tr>
      <w:tr w:rsidR="00F9473B" w:rsidRPr="00C13ED1" w:rsidTr="00C04A5F">
        <w:tc>
          <w:tcPr>
            <w:tcW w:w="7513" w:type="dxa"/>
          </w:tcPr>
          <w:p w:rsidR="00F9473B" w:rsidRPr="00C13ED1" w:rsidRDefault="00F9473B"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6.1.5.- Eventos patronales</w:t>
            </w:r>
          </w:p>
        </w:tc>
        <w:tc>
          <w:tcPr>
            <w:tcW w:w="1276" w:type="dxa"/>
            <w:vAlign w:val="center"/>
          </w:tcPr>
          <w:p w:rsidR="00F9473B" w:rsidRPr="00C13ED1" w:rsidRDefault="00F9473B" w:rsidP="00740C06">
            <w:pPr>
              <w:spacing w:line="360" w:lineRule="auto"/>
              <w:jc w:val="right"/>
              <w:rPr>
                <w:rFonts w:ascii="Century Gothic" w:hAnsi="Century Gothic"/>
                <w:bCs/>
                <w:spacing w:val="-1"/>
                <w:sz w:val="24"/>
                <w:szCs w:val="24"/>
              </w:rPr>
            </w:pPr>
            <w:r w:rsidRPr="00C13ED1">
              <w:rPr>
                <w:rFonts w:ascii="Century Gothic" w:hAnsi="Century Gothic"/>
                <w:bCs/>
                <w:spacing w:val="-1"/>
                <w:sz w:val="24"/>
                <w:szCs w:val="24"/>
              </w:rPr>
              <w:t>$1,000.00</w:t>
            </w:r>
          </w:p>
        </w:tc>
      </w:tr>
    </w:tbl>
    <w:p w:rsidR="00D11EC8" w:rsidRPr="00740C06" w:rsidRDefault="00D11EC8" w:rsidP="00740C06">
      <w:pPr>
        <w:spacing w:after="0" w:line="360" w:lineRule="auto"/>
        <w:rPr>
          <w:rFonts w:ascii="Century Gothic" w:eastAsia="Century Gothic" w:hAnsi="Century Gothic" w:cs="Century Gothic"/>
          <w:b/>
          <w:bCs/>
          <w:sz w:val="24"/>
          <w:szCs w:val="24"/>
        </w:rPr>
      </w:pPr>
    </w:p>
    <w:p w:rsidR="00D11EC8" w:rsidRPr="00740C06" w:rsidRDefault="00C13ED1" w:rsidP="00740C06">
      <w:pPr>
        <w:pStyle w:val="Prrafodelista"/>
        <w:numPr>
          <w:ilvl w:val="0"/>
          <w:numId w:val="22"/>
        </w:numPr>
        <w:spacing w:after="0" w:line="360"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t>PERMISOS PARA CIRCULACIÓ</w:t>
      </w:r>
      <w:r w:rsidR="00D338FE" w:rsidRPr="00740C06">
        <w:rPr>
          <w:rFonts w:ascii="Century Gothic" w:eastAsia="Century Gothic" w:hAnsi="Century Gothic" w:cs="Century Gothic"/>
          <w:b/>
          <w:bCs/>
          <w:sz w:val="24"/>
          <w:szCs w:val="24"/>
        </w:rPr>
        <w:t>N</w:t>
      </w:r>
    </w:p>
    <w:tbl>
      <w:tblPr>
        <w:tblStyle w:val="Tablaconcuadrcula"/>
        <w:tblW w:w="0" w:type="auto"/>
        <w:tblInd w:w="108" w:type="dxa"/>
        <w:tblLook w:val="04A0" w:firstRow="1" w:lastRow="0" w:firstColumn="1" w:lastColumn="0" w:noHBand="0" w:noVBand="1"/>
      </w:tblPr>
      <w:tblGrid>
        <w:gridCol w:w="7513"/>
        <w:gridCol w:w="1276"/>
      </w:tblGrid>
      <w:tr w:rsidR="00C04A5F" w:rsidRPr="00740C06" w:rsidTr="00C04A5F">
        <w:tc>
          <w:tcPr>
            <w:tcW w:w="7513" w:type="dxa"/>
          </w:tcPr>
          <w:p w:rsidR="00C04A5F" w:rsidRPr="00740C06" w:rsidRDefault="00C04A5F"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lang w:val="en-US"/>
              </w:rPr>
              <w:t>7.1.-</w:t>
            </w:r>
            <w:r w:rsidRPr="00740C06">
              <w:rPr>
                <w:rFonts w:ascii="Century Gothic" w:hAnsi="Century Gothic"/>
                <w:spacing w:val="-2"/>
                <w:sz w:val="24"/>
                <w:szCs w:val="24"/>
                <w:lang w:val="en-US"/>
              </w:rPr>
              <w:t xml:space="preserve"> </w:t>
            </w:r>
            <w:r w:rsidRPr="00740C06">
              <w:rPr>
                <w:rFonts w:ascii="Century Gothic" w:hAnsi="Century Gothic"/>
                <w:spacing w:val="-1"/>
                <w:sz w:val="24"/>
                <w:szCs w:val="24"/>
              </w:rPr>
              <w:t>Vehículos</w:t>
            </w:r>
            <w:r w:rsidRPr="00740C06">
              <w:rPr>
                <w:rFonts w:ascii="Century Gothic" w:hAnsi="Century Gothic"/>
                <w:spacing w:val="-6"/>
                <w:sz w:val="24"/>
                <w:szCs w:val="24"/>
                <w:lang w:val="en-US"/>
              </w:rPr>
              <w:t xml:space="preserve"> </w:t>
            </w:r>
            <w:r w:rsidRPr="00740C06">
              <w:rPr>
                <w:rFonts w:ascii="Century Gothic" w:hAnsi="Century Gothic"/>
                <w:spacing w:val="-1"/>
                <w:sz w:val="24"/>
                <w:szCs w:val="24"/>
              </w:rPr>
              <w:t>particulares</w:t>
            </w:r>
            <w:r w:rsidRPr="00740C06">
              <w:rPr>
                <w:rFonts w:ascii="Century Gothic" w:hAnsi="Century Gothic"/>
                <w:spacing w:val="-1"/>
                <w:sz w:val="24"/>
                <w:szCs w:val="24"/>
                <w:lang w:val="en-US"/>
              </w:rPr>
              <w:t>,</w:t>
            </w:r>
            <w:r w:rsidRPr="00740C06">
              <w:rPr>
                <w:rFonts w:ascii="Century Gothic" w:hAnsi="Century Gothic"/>
                <w:spacing w:val="-5"/>
                <w:sz w:val="24"/>
                <w:szCs w:val="24"/>
                <w:lang w:val="en-US"/>
              </w:rPr>
              <w:t xml:space="preserve"> </w:t>
            </w:r>
            <w:r w:rsidRPr="00740C06">
              <w:rPr>
                <w:rFonts w:ascii="Century Gothic" w:hAnsi="Century Gothic"/>
                <w:spacing w:val="-1"/>
                <w:sz w:val="24"/>
                <w:szCs w:val="24"/>
              </w:rPr>
              <w:t>por</w:t>
            </w:r>
            <w:r w:rsidRPr="00740C06">
              <w:rPr>
                <w:rFonts w:ascii="Century Gothic" w:hAnsi="Century Gothic"/>
                <w:spacing w:val="-4"/>
                <w:sz w:val="24"/>
                <w:szCs w:val="24"/>
                <w:lang w:val="en-US"/>
              </w:rPr>
              <w:t xml:space="preserve"> </w:t>
            </w:r>
            <w:r w:rsidRPr="00740C06">
              <w:rPr>
                <w:rFonts w:ascii="Century Gothic" w:hAnsi="Century Gothic"/>
                <w:sz w:val="24"/>
                <w:szCs w:val="24"/>
                <w:lang w:val="en-US"/>
              </w:rPr>
              <w:t>d</w:t>
            </w:r>
            <w:r w:rsidR="00C13ED1">
              <w:rPr>
                <w:rFonts w:ascii="Century Gothic" w:hAnsi="Century Gothic"/>
                <w:sz w:val="24"/>
                <w:szCs w:val="24"/>
                <w:lang w:val="en-US"/>
              </w:rPr>
              <w:t>ía</w:t>
            </w:r>
          </w:p>
        </w:tc>
        <w:tc>
          <w:tcPr>
            <w:tcW w:w="1276" w:type="dxa"/>
            <w:vAlign w:val="center"/>
          </w:tcPr>
          <w:p w:rsidR="00C04A5F" w:rsidRPr="00740C06" w:rsidRDefault="00C04A5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Pr="00740C06">
              <w:rPr>
                <w:rFonts w:ascii="Century Gothic" w:hAnsi="Century Gothic"/>
                <w:spacing w:val="-1"/>
                <w:sz w:val="24"/>
                <w:szCs w:val="24"/>
                <w:lang w:val="en-US"/>
              </w:rPr>
              <w:t>15.00</w:t>
            </w:r>
          </w:p>
        </w:tc>
      </w:tr>
      <w:tr w:rsidR="00C04A5F" w:rsidRPr="00740C06" w:rsidTr="00C04A5F">
        <w:tc>
          <w:tcPr>
            <w:tcW w:w="7513" w:type="dxa"/>
          </w:tcPr>
          <w:p w:rsidR="00C04A5F" w:rsidRPr="00740C06" w:rsidRDefault="00C04A5F" w:rsidP="00740C06">
            <w:pPr>
              <w:spacing w:line="360" w:lineRule="auto"/>
              <w:rPr>
                <w:rFonts w:ascii="Century Gothic" w:hAnsi="Century Gothic"/>
                <w:spacing w:val="-1"/>
                <w:sz w:val="24"/>
                <w:szCs w:val="24"/>
              </w:rPr>
            </w:pPr>
            <w:r w:rsidRPr="00740C06">
              <w:rPr>
                <w:rFonts w:ascii="Century Gothic" w:hAnsi="Century Gothic"/>
                <w:spacing w:val="-1"/>
                <w:sz w:val="24"/>
                <w:szCs w:val="24"/>
                <w:lang w:val="en-US"/>
              </w:rPr>
              <w:t>7.2.-</w:t>
            </w:r>
            <w:r w:rsidRPr="00740C06">
              <w:rPr>
                <w:rFonts w:ascii="Century Gothic" w:hAnsi="Century Gothic"/>
                <w:spacing w:val="-4"/>
                <w:sz w:val="24"/>
                <w:szCs w:val="24"/>
                <w:lang w:val="en-US"/>
              </w:rPr>
              <w:t xml:space="preserve"> </w:t>
            </w:r>
            <w:r w:rsidRPr="00740C06">
              <w:rPr>
                <w:rFonts w:ascii="Century Gothic" w:hAnsi="Century Gothic"/>
                <w:sz w:val="24"/>
                <w:szCs w:val="24"/>
              </w:rPr>
              <w:t>Vehículo</w:t>
            </w:r>
            <w:r w:rsidRPr="00740C06">
              <w:rPr>
                <w:rFonts w:ascii="Century Gothic" w:hAnsi="Century Gothic"/>
                <w:spacing w:val="-8"/>
                <w:sz w:val="24"/>
                <w:szCs w:val="24"/>
                <w:lang w:val="en-US"/>
              </w:rPr>
              <w:t xml:space="preserve"> </w:t>
            </w:r>
            <w:r w:rsidRPr="00740C06">
              <w:rPr>
                <w:rFonts w:ascii="Century Gothic" w:hAnsi="Century Gothic"/>
                <w:spacing w:val="-1"/>
                <w:sz w:val="24"/>
                <w:szCs w:val="24"/>
              </w:rPr>
              <w:t>comercial</w:t>
            </w:r>
            <w:r w:rsidRPr="00740C06">
              <w:rPr>
                <w:rFonts w:ascii="Century Gothic" w:hAnsi="Century Gothic"/>
                <w:spacing w:val="-1"/>
                <w:sz w:val="24"/>
                <w:szCs w:val="24"/>
                <w:lang w:val="en-US"/>
              </w:rPr>
              <w:t>,</w:t>
            </w:r>
            <w:r w:rsidRPr="00740C06">
              <w:rPr>
                <w:rFonts w:ascii="Century Gothic" w:hAnsi="Century Gothic"/>
                <w:spacing w:val="-6"/>
                <w:sz w:val="24"/>
                <w:szCs w:val="24"/>
                <w:lang w:val="en-US"/>
              </w:rPr>
              <w:t xml:space="preserve"> </w:t>
            </w:r>
            <w:r w:rsidRPr="00740C06">
              <w:rPr>
                <w:rFonts w:ascii="Century Gothic" w:hAnsi="Century Gothic"/>
                <w:spacing w:val="-1"/>
                <w:sz w:val="24"/>
                <w:szCs w:val="24"/>
              </w:rPr>
              <w:t>por</w:t>
            </w:r>
            <w:r w:rsidRPr="00740C06">
              <w:rPr>
                <w:rFonts w:ascii="Century Gothic" w:hAnsi="Century Gothic"/>
                <w:spacing w:val="-5"/>
                <w:sz w:val="24"/>
                <w:szCs w:val="24"/>
                <w:lang w:val="en-US"/>
              </w:rPr>
              <w:t xml:space="preserve"> </w:t>
            </w:r>
            <w:r w:rsidRPr="00740C06">
              <w:rPr>
                <w:rFonts w:ascii="Century Gothic" w:hAnsi="Century Gothic"/>
                <w:sz w:val="24"/>
                <w:szCs w:val="24"/>
              </w:rPr>
              <w:t>día</w:t>
            </w:r>
          </w:p>
        </w:tc>
        <w:tc>
          <w:tcPr>
            <w:tcW w:w="1276" w:type="dxa"/>
            <w:vAlign w:val="center"/>
          </w:tcPr>
          <w:p w:rsidR="00C04A5F" w:rsidRPr="00740C06" w:rsidRDefault="00C04A5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Pr="00740C06">
              <w:rPr>
                <w:rFonts w:ascii="Century Gothic" w:hAnsi="Century Gothic"/>
                <w:spacing w:val="-1"/>
                <w:sz w:val="24"/>
                <w:szCs w:val="24"/>
                <w:lang w:val="en-US"/>
              </w:rPr>
              <w:t>20.00</w:t>
            </w:r>
          </w:p>
        </w:tc>
      </w:tr>
    </w:tbl>
    <w:p w:rsidR="00D338FE" w:rsidRPr="00740C06" w:rsidRDefault="00D338FE" w:rsidP="00740C06">
      <w:pPr>
        <w:spacing w:after="0" w:line="360" w:lineRule="auto"/>
        <w:rPr>
          <w:rFonts w:ascii="Century Gothic" w:eastAsia="Century Gothic" w:hAnsi="Century Gothic" w:cs="Century Gothic"/>
          <w:b/>
          <w:bCs/>
          <w:sz w:val="24"/>
          <w:szCs w:val="24"/>
        </w:rPr>
      </w:pPr>
    </w:p>
    <w:p w:rsidR="00D338FE" w:rsidRPr="00740C06" w:rsidRDefault="00D338FE"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 DE ALUMBRADO PÚBLICO</w:t>
      </w:r>
    </w:p>
    <w:p w:rsidR="008A049C" w:rsidRDefault="008A049C" w:rsidP="00740C06">
      <w:pPr>
        <w:spacing w:after="0"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Los predios que cuenten con contrato de suministro de energía eléctrica con la Comisión Federal de Electricidad (CFE), deberán pagar una cuota fija bimestral, por el Derecho de Alumbrado Público, simultáneamente en el recibo que expida dicho organismo, en los términos del convenio que se establezca con la citada Comisión para tales efectos y de conformidad con la siguiente tabla:</w:t>
      </w:r>
    </w:p>
    <w:p w:rsidR="00C13ED1" w:rsidRPr="00740C06" w:rsidRDefault="00C13ED1" w:rsidP="00740C06">
      <w:pPr>
        <w:spacing w:after="0" w:line="360" w:lineRule="auto"/>
        <w:jc w:val="both"/>
        <w:rPr>
          <w:rFonts w:ascii="Century Gothic" w:eastAsia="Century Gothic" w:hAnsi="Century Gothic" w:cs="Century Gothic"/>
          <w:sz w:val="24"/>
          <w:szCs w:val="24"/>
        </w:rPr>
      </w:pPr>
    </w:p>
    <w:tbl>
      <w:tblPr>
        <w:tblStyle w:val="Tablaconcuadrcula"/>
        <w:tblW w:w="0" w:type="auto"/>
        <w:tblInd w:w="108" w:type="dxa"/>
        <w:tblLook w:val="04A0" w:firstRow="1" w:lastRow="0" w:firstColumn="1" w:lastColumn="0" w:noHBand="0" w:noVBand="1"/>
      </w:tblPr>
      <w:tblGrid>
        <w:gridCol w:w="2014"/>
        <w:gridCol w:w="1392"/>
        <w:gridCol w:w="1161"/>
        <w:gridCol w:w="1474"/>
        <w:gridCol w:w="1076"/>
        <w:gridCol w:w="431"/>
        <w:gridCol w:w="1241"/>
      </w:tblGrid>
      <w:tr w:rsidR="001D12A3" w:rsidRPr="00740C06" w:rsidTr="00C04A5F">
        <w:tc>
          <w:tcPr>
            <w:tcW w:w="2014" w:type="dxa"/>
            <w:vAlign w:val="center"/>
          </w:tcPr>
          <w:p w:rsidR="001D12A3" w:rsidRPr="00740C06" w:rsidRDefault="001D12A3" w:rsidP="00740C06">
            <w:pPr>
              <w:spacing w:line="360" w:lineRule="auto"/>
              <w:jc w:val="center"/>
              <w:rPr>
                <w:rFonts w:ascii="Century Gothic" w:eastAsia="Century Gothic" w:hAnsi="Century Gothic" w:cs="Century Gothic"/>
                <w:bCs/>
                <w:sz w:val="24"/>
                <w:szCs w:val="24"/>
              </w:rPr>
            </w:pPr>
            <w:r w:rsidRPr="00740C06">
              <w:rPr>
                <w:rFonts w:ascii="Century Gothic" w:hAnsi="Century Gothic"/>
                <w:bCs/>
                <w:sz w:val="24"/>
                <w:szCs w:val="24"/>
              </w:rPr>
              <w:t>Tarifa</w:t>
            </w:r>
            <w:r w:rsidRPr="00740C06">
              <w:rPr>
                <w:rFonts w:ascii="Century Gothic" w:hAnsi="Century Gothic"/>
                <w:bCs/>
                <w:spacing w:val="-8"/>
                <w:sz w:val="24"/>
                <w:szCs w:val="24"/>
              </w:rPr>
              <w:t xml:space="preserve"> </w:t>
            </w:r>
            <w:r w:rsidRPr="00740C06">
              <w:rPr>
                <w:rFonts w:ascii="Century Gothic" w:hAnsi="Century Gothic"/>
                <w:bCs/>
                <w:spacing w:val="-1"/>
                <w:sz w:val="24"/>
                <w:szCs w:val="24"/>
              </w:rPr>
              <w:t>01</w:t>
            </w:r>
            <w:r w:rsidRPr="00740C06">
              <w:rPr>
                <w:rFonts w:ascii="Century Gothic" w:hAnsi="Century Gothic"/>
                <w:bCs/>
                <w:spacing w:val="19"/>
                <w:sz w:val="24"/>
                <w:szCs w:val="24"/>
              </w:rPr>
              <w:t xml:space="preserve"> </w:t>
            </w:r>
            <w:r w:rsidRPr="00740C06">
              <w:rPr>
                <w:rFonts w:ascii="Century Gothic" w:hAnsi="Century Gothic"/>
                <w:bCs/>
                <w:spacing w:val="-1"/>
                <w:sz w:val="24"/>
                <w:szCs w:val="24"/>
              </w:rPr>
              <w:t>Doméstico</w:t>
            </w:r>
          </w:p>
        </w:tc>
        <w:tc>
          <w:tcPr>
            <w:tcW w:w="1392" w:type="dxa"/>
            <w:vAlign w:val="center"/>
          </w:tcPr>
          <w:p w:rsidR="001D12A3" w:rsidRPr="00740C06" w:rsidRDefault="00F940F3" w:rsidP="00740C06">
            <w:pPr>
              <w:spacing w:line="360" w:lineRule="auto"/>
              <w:jc w:val="center"/>
              <w:rPr>
                <w:rFonts w:ascii="Century Gothic" w:hAnsi="Century Gothic"/>
                <w:bCs/>
                <w:w w:val="99"/>
                <w:sz w:val="24"/>
                <w:szCs w:val="24"/>
              </w:rPr>
            </w:pPr>
            <w:r w:rsidRPr="00740C06">
              <w:rPr>
                <w:rFonts w:ascii="Century Gothic" w:hAnsi="Century Gothic"/>
                <w:bCs/>
                <w:w w:val="99"/>
                <w:sz w:val="24"/>
                <w:szCs w:val="24"/>
              </w:rPr>
              <w:t>Galeana</w:t>
            </w:r>
          </w:p>
        </w:tc>
        <w:tc>
          <w:tcPr>
            <w:tcW w:w="1161" w:type="dxa"/>
            <w:vAlign w:val="center"/>
          </w:tcPr>
          <w:p w:rsidR="001D12A3" w:rsidRPr="00740C06" w:rsidRDefault="001D12A3" w:rsidP="00740C06">
            <w:pPr>
              <w:spacing w:line="360" w:lineRule="auto"/>
              <w:jc w:val="center"/>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LeBarón</w:t>
            </w:r>
          </w:p>
        </w:tc>
        <w:tc>
          <w:tcPr>
            <w:tcW w:w="1474" w:type="dxa"/>
            <w:vAlign w:val="center"/>
          </w:tcPr>
          <w:p w:rsidR="001D12A3" w:rsidRPr="00740C06" w:rsidRDefault="001D12A3" w:rsidP="00740C06">
            <w:pPr>
              <w:spacing w:line="360" w:lineRule="auto"/>
              <w:jc w:val="center"/>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Angostura</w:t>
            </w:r>
          </w:p>
        </w:tc>
        <w:tc>
          <w:tcPr>
            <w:tcW w:w="1507" w:type="dxa"/>
            <w:gridSpan w:val="2"/>
            <w:vAlign w:val="center"/>
          </w:tcPr>
          <w:p w:rsidR="001D12A3" w:rsidRPr="00740C06" w:rsidRDefault="001D12A3" w:rsidP="00740C06">
            <w:pPr>
              <w:spacing w:line="360" w:lineRule="auto"/>
              <w:jc w:val="center"/>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Abdenago</w:t>
            </w:r>
          </w:p>
          <w:p w:rsidR="001D12A3" w:rsidRPr="00740C06" w:rsidRDefault="001D12A3" w:rsidP="00740C06">
            <w:pPr>
              <w:spacing w:line="360" w:lineRule="auto"/>
              <w:jc w:val="center"/>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García</w:t>
            </w:r>
          </w:p>
        </w:tc>
        <w:tc>
          <w:tcPr>
            <w:tcW w:w="1241" w:type="dxa"/>
            <w:vAlign w:val="center"/>
          </w:tcPr>
          <w:p w:rsidR="001D12A3" w:rsidRPr="00740C06" w:rsidRDefault="001D12A3" w:rsidP="00740C06">
            <w:pPr>
              <w:spacing w:line="360" w:lineRule="auto"/>
              <w:jc w:val="center"/>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Malpaís</w:t>
            </w:r>
          </w:p>
        </w:tc>
      </w:tr>
      <w:tr w:rsidR="001D12A3" w:rsidRPr="00740C06" w:rsidTr="00C04A5F">
        <w:tc>
          <w:tcPr>
            <w:tcW w:w="2014" w:type="dxa"/>
          </w:tcPr>
          <w:p w:rsidR="001D12A3" w:rsidRPr="00740C06" w:rsidRDefault="001D12A3" w:rsidP="00740C06">
            <w:pPr>
              <w:spacing w:line="360" w:lineRule="auto"/>
              <w:rPr>
                <w:rFonts w:ascii="Century Gothic" w:eastAsia="Century Gothic" w:hAnsi="Century Gothic" w:cs="Century Gothic"/>
                <w:bCs/>
                <w:sz w:val="24"/>
                <w:szCs w:val="24"/>
              </w:rPr>
            </w:pPr>
            <w:r w:rsidRPr="00740C06">
              <w:rPr>
                <w:rFonts w:ascii="Century Gothic" w:hAnsi="Century Gothic"/>
                <w:bCs/>
                <w:sz w:val="24"/>
                <w:szCs w:val="24"/>
                <w:lang w:val="en-US"/>
              </w:rPr>
              <w:t>0</w:t>
            </w:r>
            <w:r w:rsidR="003B4E50" w:rsidRPr="00740C06">
              <w:rPr>
                <w:rFonts w:ascii="Century Gothic" w:hAnsi="Century Gothic"/>
                <w:bCs/>
                <w:sz w:val="24"/>
                <w:szCs w:val="24"/>
                <w:lang w:val="en-US"/>
              </w:rPr>
              <w:t>.00</w:t>
            </w:r>
            <w:r w:rsidRPr="00740C06">
              <w:rPr>
                <w:rFonts w:ascii="Century Gothic" w:hAnsi="Century Gothic"/>
                <w:bCs/>
                <w:sz w:val="24"/>
                <w:szCs w:val="24"/>
                <w:lang w:val="en-US"/>
              </w:rPr>
              <w:t>-149.99</w:t>
            </w:r>
          </w:p>
        </w:tc>
        <w:tc>
          <w:tcPr>
            <w:tcW w:w="1392"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30.00</w:t>
            </w:r>
          </w:p>
        </w:tc>
        <w:tc>
          <w:tcPr>
            <w:tcW w:w="116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30.00</w:t>
            </w:r>
          </w:p>
        </w:tc>
        <w:tc>
          <w:tcPr>
            <w:tcW w:w="1474"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30.00</w:t>
            </w:r>
          </w:p>
        </w:tc>
        <w:tc>
          <w:tcPr>
            <w:tcW w:w="1507" w:type="dxa"/>
            <w:gridSpan w:val="2"/>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30.00</w:t>
            </w:r>
          </w:p>
        </w:tc>
        <w:tc>
          <w:tcPr>
            <w:tcW w:w="124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eastAsia="Century Gothic" w:hAnsi="Century Gothic" w:cs="Century Gothic"/>
                <w:bCs/>
                <w:sz w:val="24"/>
                <w:szCs w:val="24"/>
              </w:rPr>
              <w:t>20.00</w:t>
            </w:r>
          </w:p>
        </w:tc>
      </w:tr>
      <w:tr w:rsidR="001D12A3" w:rsidRPr="00740C06" w:rsidTr="00C04A5F">
        <w:tc>
          <w:tcPr>
            <w:tcW w:w="2014" w:type="dxa"/>
          </w:tcPr>
          <w:p w:rsidR="001D12A3" w:rsidRPr="00740C06" w:rsidRDefault="001D12A3" w:rsidP="00740C06">
            <w:pPr>
              <w:spacing w:line="360" w:lineRule="auto"/>
              <w:rPr>
                <w:rFonts w:ascii="Century Gothic" w:eastAsia="Century Gothic" w:hAnsi="Century Gothic" w:cs="Century Gothic"/>
                <w:bCs/>
                <w:sz w:val="24"/>
                <w:szCs w:val="24"/>
              </w:rPr>
            </w:pPr>
            <w:r w:rsidRPr="00740C06">
              <w:rPr>
                <w:rFonts w:ascii="Century Gothic" w:hAnsi="Century Gothic"/>
                <w:bCs/>
                <w:sz w:val="24"/>
                <w:szCs w:val="24"/>
                <w:lang w:val="en-US"/>
              </w:rPr>
              <w:t>150-199.99</w:t>
            </w:r>
          </w:p>
        </w:tc>
        <w:tc>
          <w:tcPr>
            <w:tcW w:w="1392"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45.00</w:t>
            </w:r>
          </w:p>
        </w:tc>
        <w:tc>
          <w:tcPr>
            <w:tcW w:w="116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50.00</w:t>
            </w:r>
          </w:p>
        </w:tc>
        <w:tc>
          <w:tcPr>
            <w:tcW w:w="1474"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40.00</w:t>
            </w:r>
          </w:p>
        </w:tc>
        <w:tc>
          <w:tcPr>
            <w:tcW w:w="1507" w:type="dxa"/>
            <w:gridSpan w:val="2"/>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50.00</w:t>
            </w:r>
          </w:p>
        </w:tc>
        <w:tc>
          <w:tcPr>
            <w:tcW w:w="124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eastAsia="Century Gothic" w:hAnsi="Century Gothic" w:cs="Century Gothic"/>
                <w:bCs/>
                <w:sz w:val="24"/>
                <w:szCs w:val="24"/>
              </w:rPr>
              <w:t>20.00</w:t>
            </w:r>
          </w:p>
        </w:tc>
      </w:tr>
      <w:tr w:rsidR="001D12A3" w:rsidRPr="00740C06" w:rsidTr="00C04A5F">
        <w:tc>
          <w:tcPr>
            <w:tcW w:w="2014" w:type="dxa"/>
          </w:tcPr>
          <w:p w:rsidR="001D12A3" w:rsidRPr="00740C06" w:rsidRDefault="001D12A3" w:rsidP="00740C06">
            <w:pPr>
              <w:spacing w:line="360" w:lineRule="auto"/>
              <w:rPr>
                <w:rFonts w:ascii="Century Gothic" w:eastAsia="Century Gothic" w:hAnsi="Century Gothic" w:cs="Century Gothic"/>
                <w:bCs/>
                <w:sz w:val="24"/>
                <w:szCs w:val="24"/>
              </w:rPr>
            </w:pPr>
            <w:r w:rsidRPr="00740C06">
              <w:rPr>
                <w:rFonts w:ascii="Century Gothic" w:hAnsi="Century Gothic"/>
                <w:bCs/>
                <w:sz w:val="24"/>
                <w:szCs w:val="24"/>
                <w:lang w:val="en-US"/>
              </w:rPr>
              <w:t>200-249.99</w:t>
            </w:r>
          </w:p>
        </w:tc>
        <w:tc>
          <w:tcPr>
            <w:tcW w:w="1392"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45.00</w:t>
            </w:r>
          </w:p>
        </w:tc>
        <w:tc>
          <w:tcPr>
            <w:tcW w:w="116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50.00</w:t>
            </w:r>
          </w:p>
        </w:tc>
        <w:tc>
          <w:tcPr>
            <w:tcW w:w="1474"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40.00</w:t>
            </w:r>
          </w:p>
        </w:tc>
        <w:tc>
          <w:tcPr>
            <w:tcW w:w="1507" w:type="dxa"/>
            <w:gridSpan w:val="2"/>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50.00</w:t>
            </w:r>
          </w:p>
        </w:tc>
        <w:tc>
          <w:tcPr>
            <w:tcW w:w="124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eastAsia="Century Gothic" w:hAnsi="Century Gothic" w:cs="Century Gothic"/>
                <w:bCs/>
                <w:sz w:val="24"/>
                <w:szCs w:val="24"/>
              </w:rPr>
              <w:t>20.00</w:t>
            </w:r>
          </w:p>
        </w:tc>
      </w:tr>
      <w:tr w:rsidR="001D12A3" w:rsidRPr="00740C06" w:rsidTr="00C04A5F">
        <w:tc>
          <w:tcPr>
            <w:tcW w:w="2014" w:type="dxa"/>
          </w:tcPr>
          <w:p w:rsidR="001D12A3" w:rsidRPr="00740C06" w:rsidRDefault="001D12A3" w:rsidP="00740C06">
            <w:pPr>
              <w:spacing w:line="360" w:lineRule="auto"/>
              <w:rPr>
                <w:rFonts w:ascii="Century Gothic" w:eastAsia="Century Gothic" w:hAnsi="Century Gothic" w:cs="Century Gothic"/>
                <w:bCs/>
                <w:sz w:val="24"/>
                <w:szCs w:val="24"/>
              </w:rPr>
            </w:pPr>
            <w:r w:rsidRPr="00740C06">
              <w:rPr>
                <w:rFonts w:ascii="Century Gothic" w:hAnsi="Century Gothic"/>
                <w:bCs/>
                <w:sz w:val="24"/>
                <w:szCs w:val="24"/>
                <w:lang w:val="en-US"/>
              </w:rPr>
              <w:t>250-279.99</w:t>
            </w:r>
          </w:p>
        </w:tc>
        <w:tc>
          <w:tcPr>
            <w:tcW w:w="1392"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45.00</w:t>
            </w:r>
          </w:p>
        </w:tc>
        <w:tc>
          <w:tcPr>
            <w:tcW w:w="116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55.00</w:t>
            </w:r>
          </w:p>
        </w:tc>
        <w:tc>
          <w:tcPr>
            <w:tcW w:w="1474"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40.00</w:t>
            </w:r>
          </w:p>
        </w:tc>
        <w:tc>
          <w:tcPr>
            <w:tcW w:w="1507" w:type="dxa"/>
            <w:gridSpan w:val="2"/>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55.00</w:t>
            </w:r>
          </w:p>
        </w:tc>
        <w:tc>
          <w:tcPr>
            <w:tcW w:w="124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eastAsia="Century Gothic" w:hAnsi="Century Gothic" w:cs="Century Gothic"/>
                <w:bCs/>
                <w:sz w:val="24"/>
                <w:szCs w:val="24"/>
              </w:rPr>
              <w:t>20.00</w:t>
            </w:r>
          </w:p>
        </w:tc>
      </w:tr>
      <w:tr w:rsidR="001D12A3" w:rsidRPr="00740C06" w:rsidTr="00C04A5F">
        <w:tc>
          <w:tcPr>
            <w:tcW w:w="2014" w:type="dxa"/>
          </w:tcPr>
          <w:p w:rsidR="001D12A3" w:rsidRPr="00740C06" w:rsidRDefault="001D12A3" w:rsidP="00740C06">
            <w:pPr>
              <w:spacing w:line="360" w:lineRule="auto"/>
              <w:rPr>
                <w:rFonts w:ascii="Century Gothic" w:eastAsia="Century Gothic" w:hAnsi="Century Gothic" w:cs="Century Gothic"/>
                <w:bCs/>
                <w:sz w:val="24"/>
                <w:szCs w:val="24"/>
              </w:rPr>
            </w:pPr>
            <w:r w:rsidRPr="00740C06">
              <w:rPr>
                <w:rFonts w:ascii="Century Gothic" w:hAnsi="Century Gothic"/>
                <w:bCs/>
                <w:sz w:val="24"/>
                <w:szCs w:val="24"/>
                <w:lang w:val="en-US"/>
              </w:rPr>
              <w:t>280-324.99</w:t>
            </w:r>
          </w:p>
        </w:tc>
        <w:tc>
          <w:tcPr>
            <w:tcW w:w="1392"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50.00</w:t>
            </w:r>
          </w:p>
        </w:tc>
        <w:tc>
          <w:tcPr>
            <w:tcW w:w="116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60.00</w:t>
            </w:r>
          </w:p>
        </w:tc>
        <w:tc>
          <w:tcPr>
            <w:tcW w:w="1474"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45.00</w:t>
            </w:r>
          </w:p>
        </w:tc>
        <w:tc>
          <w:tcPr>
            <w:tcW w:w="1507" w:type="dxa"/>
            <w:gridSpan w:val="2"/>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60.00</w:t>
            </w:r>
          </w:p>
        </w:tc>
        <w:tc>
          <w:tcPr>
            <w:tcW w:w="124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eastAsia="Century Gothic" w:hAnsi="Century Gothic" w:cs="Century Gothic"/>
                <w:bCs/>
                <w:sz w:val="24"/>
                <w:szCs w:val="24"/>
              </w:rPr>
              <w:t>20.00</w:t>
            </w:r>
          </w:p>
        </w:tc>
      </w:tr>
      <w:tr w:rsidR="001D12A3" w:rsidRPr="00740C06" w:rsidTr="00C04A5F">
        <w:tc>
          <w:tcPr>
            <w:tcW w:w="2014" w:type="dxa"/>
          </w:tcPr>
          <w:p w:rsidR="001D12A3" w:rsidRPr="00740C06" w:rsidRDefault="001D12A3" w:rsidP="00740C06">
            <w:pPr>
              <w:spacing w:line="360" w:lineRule="auto"/>
              <w:rPr>
                <w:rFonts w:ascii="Century Gothic" w:eastAsia="Century Gothic" w:hAnsi="Century Gothic" w:cs="Century Gothic"/>
                <w:bCs/>
                <w:sz w:val="24"/>
                <w:szCs w:val="24"/>
              </w:rPr>
            </w:pPr>
            <w:r w:rsidRPr="00740C06">
              <w:rPr>
                <w:rFonts w:ascii="Century Gothic" w:hAnsi="Century Gothic"/>
                <w:bCs/>
                <w:sz w:val="24"/>
                <w:szCs w:val="24"/>
                <w:lang w:val="en-US"/>
              </w:rPr>
              <w:t>325-499.99</w:t>
            </w:r>
          </w:p>
        </w:tc>
        <w:tc>
          <w:tcPr>
            <w:tcW w:w="1392"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55.00</w:t>
            </w:r>
          </w:p>
        </w:tc>
        <w:tc>
          <w:tcPr>
            <w:tcW w:w="116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60.00</w:t>
            </w:r>
          </w:p>
        </w:tc>
        <w:tc>
          <w:tcPr>
            <w:tcW w:w="1474"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50.00</w:t>
            </w:r>
          </w:p>
        </w:tc>
        <w:tc>
          <w:tcPr>
            <w:tcW w:w="1507" w:type="dxa"/>
            <w:gridSpan w:val="2"/>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60.00</w:t>
            </w:r>
          </w:p>
        </w:tc>
        <w:tc>
          <w:tcPr>
            <w:tcW w:w="124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eastAsia="Century Gothic" w:hAnsi="Century Gothic" w:cs="Century Gothic"/>
                <w:bCs/>
                <w:sz w:val="24"/>
                <w:szCs w:val="24"/>
              </w:rPr>
              <w:t>20.00</w:t>
            </w:r>
          </w:p>
        </w:tc>
      </w:tr>
      <w:tr w:rsidR="001D12A3" w:rsidRPr="00740C06" w:rsidTr="00C04A5F">
        <w:tc>
          <w:tcPr>
            <w:tcW w:w="2014" w:type="dxa"/>
          </w:tcPr>
          <w:p w:rsidR="001D12A3" w:rsidRPr="00740C06" w:rsidRDefault="001D12A3" w:rsidP="00740C06">
            <w:pPr>
              <w:spacing w:line="360" w:lineRule="auto"/>
              <w:rPr>
                <w:rFonts w:ascii="Century Gothic" w:eastAsia="Century Gothic" w:hAnsi="Century Gothic" w:cs="Century Gothic"/>
                <w:bCs/>
                <w:sz w:val="24"/>
                <w:szCs w:val="24"/>
              </w:rPr>
            </w:pPr>
            <w:r w:rsidRPr="00740C06">
              <w:rPr>
                <w:rFonts w:ascii="Century Gothic" w:hAnsi="Century Gothic"/>
                <w:bCs/>
                <w:spacing w:val="-1"/>
                <w:sz w:val="24"/>
                <w:szCs w:val="24"/>
                <w:lang w:val="en-US"/>
              </w:rPr>
              <w:t>500-</w:t>
            </w:r>
            <w:r w:rsidR="003B4E50" w:rsidRPr="00740C06">
              <w:rPr>
                <w:rFonts w:ascii="Century Gothic" w:hAnsi="Century Gothic"/>
                <w:bCs/>
                <w:spacing w:val="-1"/>
                <w:sz w:val="24"/>
                <w:szCs w:val="24"/>
                <w:lang w:val="en-US"/>
              </w:rPr>
              <w:t>Adelante</w:t>
            </w:r>
          </w:p>
        </w:tc>
        <w:tc>
          <w:tcPr>
            <w:tcW w:w="1392"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60.00</w:t>
            </w:r>
          </w:p>
        </w:tc>
        <w:tc>
          <w:tcPr>
            <w:tcW w:w="116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60.00</w:t>
            </w:r>
          </w:p>
        </w:tc>
        <w:tc>
          <w:tcPr>
            <w:tcW w:w="1474"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60.00</w:t>
            </w:r>
          </w:p>
        </w:tc>
        <w:tc>
          <w:tcPr>
            <w:tcW w:w="1507" w:type="dxa"/>
            <w:gridSpan w:val="2"/>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hAnsi="Century Gothic"/>
                <w:bCs/>
                <w:sz w:val="24"/>
                <w:szCs w:val="24"/>
                <w:lang w:val="en-US"/>
              </w:rPr>
              <w:t>60.00</w:t>
            </w:r>
          </w:p>
        </w:tc>
        <w:tc>
          <w:tcPr>
            <w:tcW w:w="1241" w:type="dxa"/>
          </w:tcPr>
          <w:p w:rsidR="001D12A3" w:rsidRPr="00740C06" w:rsidRDefault="005F271F" w:rsidP="00740C06">
            <w:pPr>
              <w:spacing w:line="360" w:lineRule="auto"/>
              <w:jc w:val="right"/>
              <w:rPr>
                <w:rFonts w:ascii="Century Gothic" w:eastAsia="Century Gothic" w:hAnsi="Century Gothic" w:cs="Century Gothic"/>
                <w:bCs/>
                <w:sz w:val="24"/>
                <w:szCs w:val="24"/>
              </w:rPr>
            </w:pPr>
            <w:r w:rsidRPr="00740C06">
              <w:rPr>
                <w:rFonts w:ascii="Century Gothic" w:hAnsi="Century Gothic"/>
                <w:spacing w:val="-1"/>
                <w:sz w:val="24"/>
                <w:szCs w:val="24"/>
              </w:rPr>
              <w:t>$</w:t>
            </w:r>
            <w:r w:rsidR="001D12A3" w:rsidRPr="00740C06">
              <w:rPr>
                <w:rFonts w:ascii="Century Gothic" w:eastAsia="Century Gothic" w:hAnsi="Century Gothic" w:cs="Century Gothic"/>
                <w:bCs/>
                <w:sz w:val="24"/>
                <w:szCs w:val="24"/>
              </w:rPr>
              <w:t>20.00</w:t>
            </w:r>
          </w:p>
        </w:tc>
      </w:tr>
      <w:tr w:rsidR="003B4E50" w:rsidRPr="00740C06" w:rsidTr="00C04A5F">
        <w:tc>
          <w:tcPr>
            <w:tcW w:w="7117" w:type="dxa"/>
            <w:gridSpan w:val="5"/>
          </w:tcPr>
          <w:p w:rsidR="003B4E50" w:rsidRPr="00740C06" w:rsidRDefault="003B4E50" w:rsidP="00740C06">
            <w:pPr>
              <w:spacing w:line="360" w:lineRule="auto"/>
              <w:jc w:val="center"/>
              <w:rPr>
                <w:rFonts w:ascii="Century Gothic" w:eastAsia="Century Gothic" w:hAnsi="Century Gothic" w:cs="Century Gothic"/>
                <w:bCs/>
                <w:sz w:val="24"/>
                <w:szCs w:val="24"/>
              </w:rPr>
            </w:pPr>
            <w:r w:rsidRPr="00740C06">
              <w:rPr>
                <w:rFonts w:ascii="Century Gothic" w:hAnsi="Century Gothic"/>
                <w:bCs/>
                <w:sz w:val="24"/>
                <w:szCs w:val="24"/>
              </w:rPr>
              <w:t>Tarifa</w:t>
            </w:r>
            <w:r w:rsidRPr="00740C06">
              <w:rPr>
                <w:rFonts w:ascii="Century Gothic" w:hAnsi="Century Gothic"/>
                <w:bCs/>
                <w:spacing w:val="-11"/>
                <w:sz w:val="24"/>
                <w:szCs w:val="24"/>
              </w:rPr>
              <w:t xml:space="preserve"> </w:t>
            </w:r>
            <w:r w:rsidRPr="00740C06">
              <w:rPr>
                <w:rFonts w:ascii="Century Gothic" w:hAnsi="Century Gothic"/>
                <w:bCs/>
                <w:spacing w:val="-1"/>
                <w:sz w:val="24"/>
                <w:szCs w:val="24"/>
              </w:rPr>
              <w:t>02</w:t>
            </w:r>
            <w:r w:rsidRPr="00740C06">
              <w:rPr>
                <w:rFonts w:ascii="Century Gothic" w:hAnsi="Century Gothic"/>
                <w:bCs/>
                <w:spacing w:val="-9"/>
                <w:sz w:val="24"/>
                <w:szCs w:val="24"/>
              </w:rPr>
              <w:t xml:space="preserve"> </w:t>
            </w:r>
            <w:r w:rsidRPr="00740C06">
              <w:rPr>
                <w:rFonts w:ascii="Century Gothic" w:hAnsi="Century Gothic"/>
                <w:bCs/>
                <w:sz w:val="24"/>
                <w:szCs w:val="24"/>
              </w:rPr>
              <w:t>Comercial</w:t>
            </w:r>
          </w:p>
        </w:tc>
        <w:tc>
          <w:tcPr>
            <w:tcW w:w="1672" w:type="dxa"/>
            <w:gridSpan w:val="2"/>
          </w:tcPr>
          <w:p w:rsidR="003B4E50" w:rsidRPr="00740C06" w:rsidRDefault="003B4E50" w:rsidP="00740C06">
            <w:pPr>
              <w:spacing w:line="360" w:lineRule="auto"/>
              <w:jc w:val="center"/>
              <w:rPr>
                <w:rFonts w:ascii="Century Gothic" w:eastAsia="Century Gothic" w:hAnsi="Century Gothic" w:cs="Century Gothic"/>
                <w:bCs/>
                <w:sz w:val="24"/>
                <w:szCs w:val="24"/>
              </w:rPr>
            </w:pPr>
          </w:p>
        </w:tc>
      </w:tr>
      <w:tr w:rsidR="00F940F3" w:rsidRPr="00740C06" w:rsidTr="00C04A5F">
        <w:tc>
          <w:tcPr>
            <w:tcW w:w="7117" w:type="dxa"/>
            <w:gridSpan w:val="5"/>
          </w:tcPr>
          <w:p w:rsidR="00F940F3" w:rsidRPr="00740C06" w:rsidRDefault="00F940F3" w:rsidP="00740C06">
            <w:pPr>
              <w:spacing w:line="360" w:lineRule="auto"/>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Rango mensual kwh</w:t>
            </w:r>
          </w:p>
        </w:tc>
        <w:tc>
          <w:tcPr>
            <w:tcW w:w="1672" w:type="dxa"/>
            <w:gridSpan w:val="2"/>
          </w:tcPr>
          <w:p w:rsidR="00F940F3" w:rsidRPr="00740C06" w:rsidRDefault="00F940F3" w:rsidP="00740C06">
            <w:pPr>
              <w:spacing w:line="360" w:lineRule="auto"/>
              <w:jc w:val="center"/>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Cuota DAP</w:t>
            </w:r>
          </w:p>
        </w:tc>
      </w:tr>
      <w:tr w:rsidR="003B4E50" w:rsidRPr="00740C06" w:rsidTr="00C04A5F">
        <w:tc>
          <w:tcPr>
            <w:tcW w:w="7117" w:type="dxa"/>
            <w:gridSpan w:val="5"/>
          </w:tcPr>
          <w:p w:rsidR="003B4E50" w:rsidRPr="00740C06" w:rsidRDefault="003B4E50"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0.00-199.99</w:t>
            </w:r>
          </w:p>
        </w:tc>
        <w:tc>
          <w:tcPr>
            <w:tcW w:w="1672" w:type="dxa"/>
            <w:gridSpan w:val="2"/>
          </w:tcPr>
          <w:p w:rsidR="003B4E50" w:rsidRPr="00740C06" w:rsidRDefault="005F271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35.00</w:t>
            </w:r>
          </w:p>
        </w:tc>
      </w:tr>
      <w:tr w:rsidR="003B4E50" w:rsidRPr="00740C06" w:rsidTr="00C04A5F">
        <w:tc>
          <w:tcPr>
            <w:tcW w:w="7117" w:type="dxa"/>
            <w:gridSpan w:val="5"/>
          </w:tcPr>
          <w:p w:rsidR="003B4E50" w:rsidRPr="00740C06" w:rsidRDefault="003B4E50"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200-349.99</w:t>
            </w:r>
          </w:p>
        </w:tc>
        <w:tc>
          <w:tcPr>
            <w:tcW w:w="1672" w:type="dxa"/>
            <w:gridSpan w:val="2"/>
          </w:tcPr>
          <w:p w:rsidR="003B4E50" w:rsidRPr="00740C06" w:rsidRDefault="005F271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75.00</w:t>
            </w:r>
          </w:p>
        </w:tc>
      </w:tr>
      <w:tr w:rsidR="003B4E50" w:rsidRPr="00740C06" w:rsidTr="00C04A5F">
        <w:tc>
          <w:tcPr>
            <w:tcW w:w="7117" w:type="dxa"/>
            <w:gridSpan w:val="5"/>
          </w:tcPr>
          <w:p w:rsidR="003B4E50" w:rsidRPr="00740C06" w:rsidRDefault="003B4E50"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350-499.99</w:t>
            </w:r>
          </w:p>
        </w:tc>
        <w:tc>
          <w:tcPr>
            <w:tcW w:w="1672" w:type="dxa"/>
            <w:gridSpan w:val="2"/>
          </w:tcPr>
          <w:p w:rsidR="003B4E50" w:rsidRPr="00740C06" w:rsidRDefault="005F271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125.00</w:t>
            </w:r>
          </w:p>
        </w:tc>
      </w:tr>
      <w:tr w:rsidR="003B4E50" w:rsidRPr="00740C06" w:rsidTr="00C04A5F">
        <w:tc>
          <w:tcPr>
            <w:tcW w:w="7117" w:type="dxa"/>
            <w:gridSpan w:val="5"/>
          </w:tcPr>
          <w:p w:rsidR="003B4E50" w:rsidRPr="00740C06" w:rsidRDefault="003B4E50"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500-649.99</w:t>
            </w:r>
          </w:p>
        </w:tc>
        <w:tc>
          <w:tcPr>
            <w:tcW w:w="1672" w:type="dxa"/>
            <w:gridSpan w:val="2"/>
          </w:tcPr>
          <w:p w:rsidR="003B4E50" w:rsidRPr="00740C06" w:rsidRDefault="005F271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175.00</w:t>
            </w:r>
          </w:p>
        </w:tc>
      </w:tr>
      <w:tr w:rsidR="003B4E50" w:rsidRPr="00740C06" w:rsidTr="00C04A5F">
        <w:tc>
          <w:tcPr>
            <w:tcW w:w="7117" w:type="dxa"/>
            <w:gridSpan w:val="5"/>
          </w:tcPr>
          <w:p w:rsidR="003B4E50" w:rsidRPr="00740C06" w:rsidRDefault="003B4E50"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650-1,999.99</w:t>
            </w:r>
          </w:p>
        </w:tc>
        <w:tc>
          <w:tcPr>
            <w:tcW w:w="1672" w:type="dxa"/>
            <w:gridSpan w:val="2"/>
          </w:tcPr>
          <w:p w:rsidR="003B4E50" w:rsidRPr="00740C06" w:rsidRDefault="005F271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250.00</w:t>
            </w:r>
          </w:p>
        </w:tc>
      </w:tr>
      <w:tr w:rsidR="003B4E50" w:rsidRPr="00740C06" w:rsidTr="00C04A5F">
        <w:tc>
          <w:tcPr>
            <w:tcW w:w="7117" w:type="dxa"/>
            <w:gridSpan w:val="5"/>
          </w:tcPr>
          <w:p w:rsidR="003B4E50" w:rsidRPr="00740C06" w:rsidRDefault="003B4E50" w:rsidP="00740C06">
            <w:pPr>
              <w:spacing w:line="360" w:lineRule="auto"/>
              <w:rPr>
                <w:rFonts w:ascii="Century Gothic" w:eastAsia="Century Gothic" w:hAnsi="Century Gothic" w:cs="Century Gothic"/>
                <w:b/>
                <w:bCs/>
                <w:sz w:val="24"/>
                <w:szCs w:val="24"/>
              </w:rPr>
            </w:pPr>
            <w:r w:rsidRPr="00740C06">
              <w:rPr>
                <w:rFonts w:ascii="Century Gothic" w:hAnsi="Century Gothic"/>
                <w:spacing w:val="-1"/>
                <w:sz w:val="24"/>
                <w:szCs w:val="24"/>
              </w:rPr>
              <w:t>2,000-Delante</w:t>
            </w:r>
          </w:p>
        </w:tc>
        <w:tc>
          <w:tcPr>
            <w:tcW w:w="1672" w:type="dxa"/>
            <w:gridSpan w:val="2"/>
          </w:tcPr>
          <w:p w:rsidR="003B4E50" w:rsidRPr="00740C06" w:rsidRDefault="005F271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350.00</w:t>
            </w:r>
          </w:p>
        </w:tc>
      </w:tr>
      <w:tr w:rsidR="003B4E50" w:rsidRPr="00740C06" w:rsidTr="00C04A5F">
        <w:tc>
          <w:tcPr>
            <w:tcW w:w="7117" w:type="dxa"/>
            <w:gridSpan w:val="5"/>
          </w:tcPr>
          <w:p w:rsidR="003B4E50" w:rsidRPr="00740C06" w:rsidRDefault="003B4E50" w:rsidP="00740C06">
            <w:pPr>
              <w:spacing w:line="360" w:lineRule="auto"/>
              <w:jc w:val="center"/>
              <w:rPr>
                <w:rFonts w:ascii="Century Gothic" w:hAnsi="Century Gothic"/>
                <w:bCs/>
                <w:spacing w:val="-1"/>
                <w:sz w:val="24"/>
                <w:szCs w:val="24"/>
              </w:rPr>
            </w:pPr>
            <w:r w:rsidRPr="00740C06">
              <w:rPr>
                <w:rFonts w:ascii="Century Gothic" w:hAnsi="Century Gothic"/>
                <w:bCs/>
                <w:sz w:val="24"/>
                <w:szCs w:val="24"/>
              </w:rPr>
              <w:t>Tarifa</w:t>
            </w:r>
            <w:r w:rsidRPr="00740C06">
              <w:rPr>
                <w:rFonts w:ascii="Century Gothic" w:hAnsi="Century Gothic"/>
                <w:bCs/>
                <w:spacing w:val="-6"/>
                <w:sz w:val="24"/>
                <w:szCs w:val="24"/>
              </w:rPr>
              <w:t xml:space="preserve"> </w:t>
            </w:r>
            <w:r w:rsidRPr="00740C06">
              <w:rPr>
                <w:rFonts w:ascii="Century Gothic" w:hAnsi="Century Gothic"/>
                <w:bCs/>
                <w:sz w:val="24"/>
                <w:szCs w:val="24"/>
              </w:rPr>
              <w:t>OM</w:t>
            </w:r>
            <w:r w:rsidRPr="00740C06">
              <w:rPr>
                <w:rFonts w:ascii="Century Gothic" w:hAnsi="Century Gothic"/>
                <w:bCs/>
                <w:spacing w:val="-6"/>
                <w:sz w:val="24"/>
                <w:szCs w:val="24"/>
              </w:rPr>
              <w:t xml:space="preserve"> </w:t>
            </w:r>
            <w:r w:rsidRPr="00740C06">
              <w:rPr>
                <w:rFonts w:ascii="Century Gothic" w:hAnsi="Century Gothic"/>
                <w:bCs/>
                <w:sz w:val="24"/>
                <w:szCs w:val="24"/>
              </w:rPr>
              <w:t>y</w:t>
            </w:r>
            <w:r w:rsidRPr="00740C06">
              <w:rPr>
                <w:rFonts w:ascii="Century Gothic" w:hAnsi="Century Gothic"/>
                <w:bCs/>
                <w:spacing w:val="-5"/>
                <w:sz w:val="24"/>
                <w:szCs w:val="24"/>
              </w:rPr>
              <w:t xml:space="preserve"> </w:t>
            </w:r>
            <w:r w:rsidRPr="00740C06">
              <w:rPr>
                <w:rFonts w:ascii="Century Gothic" w:hAnsi="Century Gothic"/>
                <w:bCs/>
                <w:spacing w:val="-1"/>
                <w:sz w:val="24"/>
                <w:szCs w:val="24"/>
              </w:rPr>
              <w:t>HM</w:t>
            </w:r>
            <w:r w:rsidRPr="00740C06">
              <w:rPr>
                <w:rFonts w:ascii="Century Gothic" w:hAnsi="Century Gothic"/>
                <w:bCs/>
                <w:spacing w:val="-5"/>
                <w:sz w:val="24"/>
                <w:szCs w:val="24"/>
              </w:rPr>
              <w:t xml:space="preserve"> </w:t>
            </w:r>
            <w:r w:rsidRPr="00740C06">
              <w:rPr>
                <w:rFonts w:ascii="Century Gothic" w:hAnsi="Century Gothic"/>
                <w:bCs/>
                <w:sz w:val="24"/>
                <w:szCs w:val="24"/>
              </w:rPr>
              <w:t>Industria</w:t>
            </w:r>
          </w:p>
        </w:tc>
        <w:tc>
          <w:tcPr>
            <w:tcW w:w="1672" w:type="dxa"/>
            <w:gridSpan w:val="2"/>
          </w:tcPr>
          <w:p w:rsidR="003B4E50" w:rsidRPr="00740C06" w:rsidRDefault="003B4E50" w:rsidP="00740C06">
            <w:pPr>
              <w:spacing w:line="360" w:lineRule="auto"/>
              <w:jc w:val="center"/>
              <w:rPr>
                <w:rFonts w:ascii="Century Gothic" w:hAnsi="Century Gothic"/>
                <w:bCs/>
                <w:spacing w:val="-1"/>
                <w:sz w:val="24"/>
                <w:szCs w:val="24"/>
              </w:rPr>
            </w:pPr>
          </w:p>
        </w:tc>
      </w:tr>
      <w:tr w:rsidR="00F940F3" w:rsidRPr="00740C06" w:rsidTr="00C04A5F">
        <w:tc>
          <w:tcPr>
            <w:tcW w:w="7117" w:type="dxa"/>
            <w:gridSpan w:val="5"/>
          </w:tcPr>
          <w:p w:rsidR="00F940F3" w:rsidRPr="00740C06" w:rsidRDefault="00F940F3" w:rsidP="00740C06">
            <w:pPr>
              <w:spacing w:line="360" w:lineRule="auto"/>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Rango mensual kwh</w:t>
            </w:r>
          </w:p>
        </w:tc>
        <w:tc>
          <w:tcPr>
            <w:tcW w:w="1672" w:type="dxa"/>
            <w:gridSpan w:val="2"/>
          </w:tcPr>
          <w:p w:rsidR="00F940F3" w:rsidRPr="00740C06" w:rsidRDefault="00F940F3" w:rsidP="00740C06">
            <w:pPr>
              <w:spacing w:line="360" w:lineRule="auto"/>
              <w:jc w:val="center"/>
              <w:rPr>
                <w:rFonts w:ascii="Century Gothic" w:eastAsia="Century Gothic" w:hAnsi="Century Gothic" w:cs="Century Gothic"/>
                <w:bCs/>
                <w:sz w:val="24"/>
                <w:szCs w:val="24"/>
              </w:rPr>
            </w:pPr>
            <w:r w:rsidRPr="00740C06">
              <w:rPr>
                <w:rFonts w:ascii="Century Gothic" w:eastAsia="Century Gothic" w:hAnsi="Century Gothic" w:cs="Century Gothic"/>
                <w:bCs/>
                <w:sz w:val="24"/>
                <w:szCs w:val="24"/>
              </w:rPr>
              <w:t>Cuota DAP</w:t>
            </w:r>
          </w:p>
        </w:tc>
      </w:tr>
      <w:tr w:rsidR="003B4E50" w:rsidRPr="00740C06" w:rsidTr="00C04A5F">
        <w:tc>
          <w:tcPr>
            <w:tcW w:w="7117" w:type="dxa"/>
            <w:gridSpan w:val="5"/>
          </w:tcPr>
          <w:p w:rsidR="003B4E50" w:rsidRPr="00740C06" w:rsidRDefault="003B4E50" w:rsidP="00740C06">
            <w:pPr>
              <w:spacing w:line="360" w:lineRule="auto"/>
              <w:rPr>
                <w:rFonts w:ascii="Century Gothic" w:hAnsi="Century Gothic"/>
                <w:spacing w:val="-1"/>
                <w:sz w:val="24"/>
                <w:szCs w:val="24"/>
              </w:rPr>
            </w:pPr>
            <w:r w:rsidRPr="00740C06">
              <w:rPr>
                <w:rFonts w:ascii="Century Gothic" w:hAnsi="Century Gothic"/>
                <w:spacing w:val="-1"/>
                <w:sz w:val="24"/>
                <w:szCs w:val="24"/>
              </w:rPr>
              <w:t>0.00-999.99</w:t>
            </w:r>
          </w:p>
        </w:tc>
        <w:tc>
          <w:tcPr>
            <w:tcW w:w="1672" w:type="dxa"/>
            <w:gridSpan w:val="2"/>
          </w:tcPr>
          <w:p w:rsidR="003B4E50" w:rsidRPr="00740C06" w:rsidRDefault="005F271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150.00</w:t>
            </w:r>
          </w:p>
        </w:tc>
      </w:tr>
      <w:tr w:rsidR="003B4E50" w:rsidRPr="00740C06" w:rsidTr="00C04A5F">
        <w:tc>
          <w:tcPr>
            <w:tcW w:w="7117" w:type="dxa"/>
            <w:gridSpan w:val="5"/>
          </w:tcPr>
          <w:p w:rsidR="003B4E50" w:rsidRPr="00740C06" w:rsidRDefault="003B4E50" w:rsidP="00740C06">
            <w:pPr>
              <w:spacing w:line="360" w:lineRule="auto"/>
              <w:rPr>
                <w:rFonts w:ascii="Century Gothic" w:hAnsi="Century Gothic"/>
                <w:spacing w:val="-1"/>
                <w:sz w:val="24"/>
                <w:szCs w:val="24"/>
              </w:rPr>
            </w:pPr>
            <w:r w:rsidRPr="00740C06">
              <w:rPr>
                <w:rFonts w:ascii="Century Gothic" w:hAnsi="Century Gothic"/>
                <w:spacing w:val="-1"/>
                <w:sz w:val="24"/>
                <w:szCs w:val="24"/>
              </w:rPr>
              <w:lastRenderedPageBreak/>
              <w:t>1,000-1,999.99</w:t>
            </w:r>
          </w:p>
        </w:tc>
        <w:tc>
          <w:tcPr>
            <w:tcW w:w="1672" w:type="dxa"/>
            <w:gridSpan w:val="2"/>
          </w:tcPr>
          <w:p w:rsidR="003B4E50" w:rsidRPr="00740C06" w:rsidRDefault="005F271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150.00</w:t>
            </w:r>
          </w:p>
        </w:tc>
      </w:tr>
      <w:tr w:rsidR="003B4E50" w:rsidRPr="00740C06" w:rsidTr="00C04A5F">
        <w:tc>
          <w:tcPr>
            <w:tcW w:w="7117" w:type="dxa"/>
            <w:gridSpan w:val="5"/>
          </w:tcPr>
          <w:p w:rsidR="003B4E50" w:rsidRPr="00740C06" w:rsidRDefault="003B4E50" w:rsidP="00740C06">
            <w:pPr>
              <w:spacing w:line="360" w:lineRule="auto"/>
              <w:rPr>
                <w:rFonts w:ascii="Century Gothic" w:hAnsi="Century Gothic"/>
                <w:spacing w:val="-1"/>
                <w:sz w:val="24"/>
                <w:szCs w:val="24"/>
              </w:rPr>
            </w:pPr>
            <w:r w:rsidRPr="00740C06">
              <w:rPr>
                <w:rFonts w:ascii="Century Gothic" w:hAnsi="Century Gothic"/>
                <w:spacing w:val="-1"/>
                <w:sz w:val="24"/>
                <w:szCs w:val="24"/>
              </w:rPr>
              <w:t>2,000-2,999.99</w:t>
            </w:r>
          </w:p>
        </w:tc>
        <w:tc>
          <w:tcPr>
            <w:tcW w:w="1672" w:type="dxa"/>
            <w:gridSpan w:val="2"/>
          </w:tcPr>
          <w:p w:rsidR="003B4E50" w:rsidRPr="00740C06" w:rsidRDefault="005F271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150.00</w:t>
            </w:r>
          </w:p>
        </w:tc>
      </w:tr>
      <w:tr w:rsidR="003B4E50" w:rsidRPr="00740C06" w:rsidTr="00C04A5F">
        <w:tc>
          <w:tcPr>
            <w:tcW w:w="7117" w:type="dxa"/>
            <w:gridSpan w:val="5"/>
          </w:tcPr>
          <w:p w:rsidR="003B4E50" w:rsidRPr="00740C06" w:rsidRDefault="003B4E50" w:rsidP="00740C06">
            <w:pPr>
              <w:spacing w:line="360" w:lineRule="auto"/>
              <w:rPr>
                <w:rFonts w:ascii="Century Gothic" w:hAnsi="Century Gothic"/>
                <w:spacing w:val="-1"/>
                <w:sz w:val="24"/>
                <w:szCs w:val="24"/>
              </w:rPr>
            </w:pPr>
            <w:r w:rsidRPr="00740C06">
              <w:rPr>
                <w:rFonts w:ascii="Century Gothic" w:hAnsi="Century Gothic"/>
                <w:spacing w:val="-1"/>
                <w:sz w:val="24"/>
                <w:szCs w:val="24"/>
              </w:rPr>
              <w:t>3,000-7,999.99</w:t>
            </w:r>
          </w:p>
        </w:tc>
        <w:tc>
          <w:tcPr>
            <w:tcW w:w="1672" w:type="dxa"/>
            <w:gridSpan w:val="2"/>
          </w:tcPr>
          <w:p w:rsidR="003B4E50" w:rsidRPr="00740C06" w:rsidRDefault="005F271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200.00</w:t>
            </w:r>
          </w:p>
        </w:tc>
      </w:tr>
      <w:tr w:rsidR="003B4E50" w:rsidRPr="00740C06" w:rsidTr="00C04A5F">
        <w:tc>
          <w:tcPr>
            <w:tcW w:w="7117" w:type="dxa"/>
            <w:gridSpan w:val="5"/>
          </w:tcPr>
          <w:p w:rsidR="003B4E50" w:rsidRPr="00740C06" w:rsidRDefault="003B4E50" w:rsidP="00740C06">
            <w:pPr>
              <w:spacing w:line="360" w:lineRule="auto"/>
              <w:rPr>
                <w:rFonts w:ascii="Century Gothic" w:hAnsi="Century Gothic"/>
                <w:spacing w:val="-1"/>
                <w:sz w:val="24"/>
                <w:szCs w:val="24"/>
              </w:rPr>
            </w:pPr>
            <w:r w:rsidRPr="00740C06">
              <w:rPr>
                <w:rFonts w:ascii="Century Gothic" w:hAnsi="Century Gothic"/>
                <w:spacing w:val="-1"/>
                <w:sz w:val="24"/>
                <w:szCs w:val="24"/>
              </w:rPr>
              <w:t>8,000-18,999.99</w:t>
            </w:r>
          </w:p>
        </w:tc>
        <w:tc>
          <w:tcPr>
            <w:tcW w:w="1672" w:type="dxa"/>
            <w:gridSpan w:val="2"/>
          </w:tcPr>
          <w:p w:rsidR="003B4E50" w:rsidRPr="00740C06" w:rsidRDefault="003B4E50"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 xml:space="preserve">    </w:t>
            </w:r>
            <w:r w:rsidR="005F271F" w:rsidRPr="00740C06">
              <w:rPr>
                <w:rFonts w:ascii="Century Gothic" w:hAnsi="Century Gothic"/>
                <w:spacing w:val="-1"/>
                <w:sz w:val="24"/>
                <w:szCs w:val="24"/>
              </w:rPr>
              <w:t>$</w:t>
            </w:r>
            <w:r w:rsidRPr="00740C06">
              <w:rPr>
                <w:rFonts w:ascii="Century Gothic" w:hAnsi="Century Gothic"/>
                <w:spacing w:val="-1"/>
                <w:sz w:val="24"/>
                <w:szCs w:val="24"/>
              </w:rPr>
              <w:t>200.00</w:t>
            </w:r>
          </w:p>
        </w:tc>
      </w:tr>
      <w:tr w:rsidR="003B4E50" w:rsidRPr="00740C06" w:rsidTr="00C04A5F">
        <w:tc>
          <w:tcPr>
            <w:tcW w:w="7117" w:type="dxa"/>
            <w:gridSpan w:val="5"/>
          </w:tcPr>
          <w:p w:rsidR="003B4E50" w:rsidRPr="00740C06" w:rsidRDefault="003B4E50" w:rsidP="00740C06">
            <w:pPr>
              <w:spacing w:line="360" w:lineRule="auto"/>
              <w:rPr>
                <w:rFonts w:ascii="Century Gothic" w:hAnsi="Century Gothic"/>
                <w:spacing w:val="-1"/>
                <w:sz w:val="24"/>
                <w:szCs w:val="24"/>
              </w:rPr>
            </w:pPr>
            <w:r w:rsidRPr="00740C06">
              <w:rPr>
                <w:rFonts w:ascii="Century Gothic" w:hAnsi="Century Gothic"/>
                <w:spacing w:val="-1"/>
                <w:sz w:val="24"/>
                <w:szCs w:val="24"/>
              </w:rPr>
              <w:t>19,000-Delante</w:t>
            </w:r>
          </w:p>
        </w:tc>
        <w:tc>
          <w:tcPr>
            <w:tcW w:w="1672" w:type="dxa"/>
            <w:gridSpan w:val="2"/>
          </w:tcPr>
          <w:p w:rsidR="003B4E50" w:rsidRPr="00740C06" w:rsidRDefault="005F271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003B4E50" w:rsidRPr="00740C06">
              <w:rPr>
                <w:rFonts w:ascii="Century Gothic" w:hAnsi="Century Gothic"/>
                <w:spacing w:val="-1"/>
                <w:sz w:val="24"/>
                <w:szCs w:val="24"/>
              </w:rPr>
              <w:t>300.00</w:t>
            </w:r>
          </w:p>
        </w:tc>
      </w:tr>
    </w:tbl>
    <w:p w:rsidR="003B4E50" w:rsidRPr="00740C06" w:rsidRDefault="003B4E50" w:rsidP="00740C06">
      <w:pPr>
        <w:spacing w:after="0" w:line="360" w:lineRule="auto"/>
        <w:rPr>
          <w:rFonts w:ascii="Century Gothic" w:eastAsia="Century Gothic" w:hAnsi="Century Gothic" w:cs="Century Gothic"/>
          <w:b/>
          <w:bCs/>
          <w:sz w:val="24"/>
          <w:szCs w:val="24"/>
        </w:rPr>
      </w:pPr>
    </w:p>
    <w:p w:rsidR="00D338FE" w:rsidRPr="00740C06" w:rsidRDefault="00C13ED1" w:rsidP="00740C06">
      <w:pPr>
        <w:pStyle w:val="Prrafodelista"/>
        <w:numPr>
          <w:ilvl w:val="0"/>
          <w:numId w:val="22"/>
        </w:numPr>
        <w:spacing w:after="0" w:line="360" w:lineRule="auto"/>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ASEO, RECOLECCIÓ</w:t>
      </w:r>
      <w:r w:rsidR="003B4E50" w:rsidRPr="00740C06">
        <w:rPr>
          <w:rFonts w:ascii="Century Gothic" w:eastAsia="Century Gothic" w:hAnsi="Century Gothic" w:cs="Century Gothic"/>
          <w:b/>
          <w:bCs/>
          <w:sz w:val="24"/>
          <w:szCs w:val="24"/>
        </w:rPr>
        <w:t>N, TRANSPORTE Y CONFINAMIENTO DE BASURA</w:t>
      </w:r>
    </w:p>
    <w:tbl>
      <w:tblPr>
        <w:tblStyle w:val="Tablaconcuadrcula"/>
        <w:tblW w:w="0" w:type="auto"/>
        <w:tblInd w:w="108" w:type="dxa"/>
        <w:tblLook w:val="04A0" w:firstRow="1" w:lastRow="0" w:firstColumn="1" w:lastColumn="0" w:noHBand="0" w:noVBand="1"/>
      </w:tblPr>
      <w:tblGrid>
        <w:gridCol w:w="7513"/>
        <w:gridCol w:w="1276"/>
      </w:tblGrid>
      <w:tr w:rsidR="00C04A5F" w:rsidRPr="00740C06" w:rsidTr="00C04A5F">
        <w:tc>
          <w:tcPr>
            <w:tcW w:w="7513" w:type="dxa"/>
            <w:vAlign w:val="center"/>
          </w:tcPr>
          <w:p w:rsidR="00C04A5F" w:rsidRPr="00740C06" w:rsidRDefault="00C04A5F" w:rsidP="00740C06">
            <w:pPr>
              <w:spacing w:line="360" w:lineRule="auto"/>
              <w:jc w:val="center"/>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Concepto</w:t>
            </w:r>
          </w:p>
        </w:tc>
        <w:tc>
          <w:tcPr>
            <w:tcW w:w="1276" w:type="dxa"/>
          </w:tcPr>
          <w:p w:rsidR="00C04A5F" w:rsidRPr="00740C06" w:rsidRDefault="00C04A5F" w:rsidP="00740C06">
            <w:pPr>
              <w:spacing w:line="360" w:lineRule="auto"/>
              <w:jc w:val="center"/>
              <w:rPr>
                <w:rFonts w:ascii="Century Gothic" w:eastAsia="Century Gothic" w:hAnsi="Century Gothic" w:cs="Century Gothic"/>
                <w:sz w:val="24"/>
                <w:szCs w:val="24"/>
              </w:rPr>
            </w:pPr>
          </w:p>
        </w:tc>
      </w:tr>
      <w:tr w:rsidR="00C04A5F" w:rsidRPr="00740C06" w:rsidTr="00C04A5F">
        <w:tc>
          <w:tcPr>
            <w:tcW w:w="7513" w:type="dxa"/>
          </w:tcPr>
          <w:p w:rsidR="00C04A5F" w:rsidRPr="00740C06" w:rsidRDefault="00C04A5F" w:rsidP="00C13ED1">
            <w:pPr>
              <w:spacing w:line="360" w:lineRule="auto"/>
              <w:ind w:left="22" w:hanging="22"/>
              <w:jc w:val="both"/>
              <w:rPr>
                <w:rFonts w:ascii="Century Gothic" w:hAnsi="Century Gothic"/>
                <w:spacing w:val="-1"/>
                <w:sz w:val="24"/>
                <w:szCs w:val="24"/>
              </w:rPr>
            </w:pPr>
            <w:r w:rsidRPr="00740C06">
              <w:rPr>
                <w:rFonts w:ascii="Century Gothic" w:hAnsi="Century Gothic"/>
                <w:spacing w:val="-1"/>
                <w:sz w:val="24"/>
                <w:szCs w:val="24"/>
              </w:rPr>
              <w:t xml:space="preserve">9.1.- </w:t>
            </w:r>
            <w:r w:rsidRPr="00740C06">
              <w:rPr>
                <w:rFonts w:ascii="Century Gothic" w:hAnsi="Century Gothic"/>
                <w:sz w:val="24"/>
                <w:szCs w:val="24"/>
              </w:rPr>
              <w:t>Se</w:t>
            </w:r>
            <w:r w:rsidRPr="00740C06">
              <w:rPr>
                <w:rFonts w:ascii="Century Gothic" w:hAnsi="Century Gothic"/>
                <w:spacing w:val="54"/>
                <w:sz w:val="24"/>
                <w:szCs w:val="24"/>
              </w:rPr>
              <w:t xml:space="preserve"> </w:t>
            </w:r>
            <w:r w:rsidRPr="00740C06">
              <w:rPr>
                <w:rFonts w:ascii="Century Gothic" w:hAnsi="Century Gothic"/>
                <w:spacing w:val="-1"/>
                <w:sz w:val="24"/>
                <w:szCs w:val="24"/>
              </w:rPr>
              <w:t>causará</w:t>
            </w:r>
            <w:r w:rsidRPr="00740C06">
              <w:rPr>
                <w:rFonts w:ascii="Century Gothic" w:hAnsi="Century Gothic"/>
                <w:sz w:val="24"/>
                <w:szCs w:val="24"/>
              </w:rPr>
              <w:t xml:space="preserve"> con una </w:t>
            </w:r>
            <w:r w:rsidRPr="00740C06">
              <w:rPr>
                <w:rFonts w:ascii="Century Gothic" w:hAnsi="Century Gothic"/>
                <w:spacing w:val="53"/>
                <w:sz w:val="24"/>
                <w:szCs w:val="24"/>
              </w:rPr>
              <w:t xml:space="preserve"> </w:t>
            </w:r>
            <w:r w:rsidRPr="00740C06">
              <w:rPr>
                <w:rFonts w:ascii="Century Gothic" w:hAnsi="Century Gothic"/>
                <w:spacing w:val="-1"/>
                <w:sz w:val="24"/>
                <w:szCs w:val="24"/>
              </w:rPr>
              <w:t>cuota</w:t>
            </w:r>
            <w:r w:rsidRPr="00740C06">
              <w:rPr>
                <w:rFonts w:ascii="Century Gothic" w:hAnsi="Century Gothic"/>
                <w:sz w:val="24"/>
                <w:szCs w:val="24"/>
              </w:rPr>
              <w:t xml:space="preserve"> </w:t>
            </w:r>
            <w:r w:rsidRPr="00740C06">
              <w:rPr>
                <w:rFonts w:ascii="Century Gothic" w:hAnsi="Century Gothic"/>
                <w:spacing w:val="52"/>
                <w:sz w:val="24"/>
                <w:szCs w:val="24"/>
              </w:rPr>
              <w:t xml:space="preserve"> </w:t>
            </w:r>
            <w:r w:rsidRPr="00740C06">
              <w:rPr>
                <w:rFonts w:ascii="Century Gothic" w:hAnsi="Century Gothic"/>
                <w:sz w:val="24"/>
                <w:szCs w:val="24"/>
              </w:rPr>
              <w:t xml:space="preserve">a </w:t>
            </w:r>
            <w:r w:rsidRPr="00740C06">
              <w:rPr>
                <w:rFonts w:ascii="Century Gothic" w:hAnsi="Century Gothic"/>
                <w:spacing w:val="53"/>
                <w:sz w:val="24"/>
                <w:szCs w:val="24"/>
              </w:rPr>
              <w:t xml:space="preserve"> </w:t>
            </w:r>
            <w:r w:rsidRPr="00740C06">
              <w:rPr>
                <w:rFonts w:ascii="Century Gothic" w:hAnsi="Century Gothic"/>
                <w:sz w:val="24"/>
                <w:szCs w:val="24"/>
              </w:rPr>
              <w:t xml:space="preserve">cada </w:t>
            </w:r>
            <w:r w:rsidRPr="00740C06">
              <w:rPr>
                <w:rFonts w:ascii="Century Gothic" w:hAnsi="Century Gothic"/>
                <w:spacing w:val="-1"/>
                <w:sz w:val="24"/>
                <w:szCs w:val="24"/>
              </w:rPr>
              <w:t>establecimiento</w:t>
            </w:r>
            <w:r w:rsidRPr="00740C06">
              <w:rPr>
                <w:rFonts w:ascii="Century Gothic" w:hAnsi="Century Gothic"/>
                <w:spacing w:val="34"/>
                <w:w w:val="99"/>
                <w:sz w:val="24"/>
                <w:szCs w:val="24"/>
              </w:rPr>
              <w:t xml:space="preserve"> </w:t>
            </w:r>
            <w:r w:rsidRPr="00740C06">
              <w:rPr>
                <w:rFonts w:ascii="Century Gothic" w:hAnsi="Century Gothic"/>
                <w:spacing w:val="-1"/>
                <w:sz w:val="24"/>
                <w:szCs w:val="24"/>
              </w:rPr>
              <w:t>comercial</w:t>
            </w:r>
            <w:r w:rsidRPr="00740C06">
              <w:rPr>
                <w:rFonts w:ascii="Century Gothic" w:hAnsi="Century Gothic"/>
                <w:spacing w:val="-6"/>
                <w:sz w:val="24"/>
                <w:szCs w:val="24"/>
              </w:rPr>
              <w:t xml:space="preserve"> </w:t>
            </w:r>
            <w:r w:rsidRPr="00740C06">
              <w:rPr>
                <w:rFonts w:ascii="Century Gothic" w:hAnsi="Century Gothic"/>
                <w:spacing w:val="-1"/>
                <w:sz w:val="24"/>
                <w:szCs w:val="24"/>
              </w:rPr>
              <w:t>por</w:t>
            </w:r>
            <w:r w:rsidRPr="00740C06">
              <w:rPr>
                <w:rFonts w:ascii="Century Gothic" w:hAnsi="Century Gothic"/>
                <w:spacing w:val="-7"/>
                <w:sz w:val="24"/>
                <w:szCs w:val="24"/>
              </w:rPr>
              <w:t xml:space="preserve"> </w:t>
            </w:r>
            <w:r w:rsidRPr="00740C06">
              <w:rPr>
                <w:rFonts w:ascii="Century Gothic" w:hAnsi="Century Gothic"/>
                <w:spacing w:val="-1"/>
                <w:sz w:val="24"/>
                <w:szCs w:val="24"/>
              </w:rPr>
              <w:t>mes.</w:t>
            </w:r>
          </w:p>
        </w:tc>
        <w:tc>
          <w:tcPr>
            <w:tcW w:w="1276" w:type="dxa"/>
            <w:vAlign w:val="center"/>
          </w:tcPr>
          <w:p w:rsidR="00C04A5F" w:rsidRPr="00740C06" w:rsidRDefault="00C04A5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Pr="00740C06">
              <w:rPr>
                <w:rFonts w:ascii="Century Gothic" w:hAnsi="Century Gothic"/>
                <w:spacing w:val="-1"/>
                <w:sz w:val="24"/>
                <w:szCs w:val="24"/>
                <w:lang w:val="en-US"/>
              </w:rPr>
              <w:t>250.00</w:t>
            </w:r>
          </w:p>
        </w:tc>
      </w:tr>
      <w:tr w:rsidR="00C04A5F" w:rsidRPr="00740C06" w:rsidTr="00C04A5F">
        <w:tc>
          <w:tcPr>
            <w:tcW w:w="7513" w:type="dxa"/>
          </w:tcPr>
          <w:p w:rsidR="00C04A5F" w:rsidRPr="00740C06" w:rsidRDefault="00C04A5F" w:rsidP="00C13ED1">
            <w:pPr>
              <w:spacing w:line="360" w:lineRule="auto"/>
              <w:ind w:left="22" w:hanging="22"/>
              <w:jc w:val="both"/>
              <w:rPr>
                <w:rFonts w:ascii="Century Gothic" w:eastAsia="Century Gothic" w:hAnsi="Century Gothic" w:cs="Century Gothic"/>
                <w:b/>
                <w:bCs/>
                <w:sz w:val="24"/>
                <w:szCs w:val="24"/>
              </w:rPr>
            </w:pPr>
            <w:r w:rsidRPr="00740C06">
              <w:rPr>
                <w:rFonts w:ascii="Century Gothic" w:hAnsi="Century Gothic"/>
                <w:spacing w:val="-1"/>
                <w:sz w:val="24"/>
                <w:szCs w:val="24"/>
              </w:rPr>
              <w:t>9.2.- Limpieza</w:t>
            </w:r>
            <w:r w:rsidRPr="00740C06">
              <w:rPr>
                <w:rFonts w:ascii="Century Gothic" w:hAnsi="Century Gothic"/>
                <w:sz w:val="24"/>
                <w:szCs w:val="24"/>
              </w:rPr>
              <w:t xml:space="preserve"> </w:t>
            </w:r>
            <w:r w:rsidRPr="00740C06">
              <w:rPr>
                <w:rFonts w:ascii="Century Gothic" w:hAnsi="Century Gothic"/>
                <w:spacing w:val="12"/>
                <w:sz w:val="24"/>
                <w:szCs w:val="24"/>
              </w:rPr>
              <w:t xml:space="preserve"> </w:t>
            </w:r>
            <w:r w:rsidRPr="00740C06">
              <w:rPr>
                <w:rFonts w:ascii="Century Gothic" w:hAnsi="Century Gothic"/>
                <w:sz w:val="24"/>
                <w:szCs w:val="24"/>
              </w:rPr>
              <w:t xml:space="preserve">de </w:t>
            </w:r>
            <w:r w:rsidRPr="00740C06">
              <w:rPr>
                <w:rFonts w:ascii="Century Gothic" w:hAnsi="Century Gothic"/>
                <w:spacing w:val="12"/>
                <w:sz w:val="24"/>
                <w:szCs w:val="24"/>
              </w:rPr>
              <w:t xml:space="preserve"> </w:t>
            </w:r>
            <w:r w:rsidRPr="00740C06">
              <w:rPr>
                <w:rFonts w:ascii="Century Gothic" w:hAnsi="Century Gothic"/>
                <w:spacing w:val="-1"/>
                <w:sz w:val="24"/>
                <w:szCs w:val="24"/>
              </w:rPr>
              <w:t>lotes</w:t>
            </w:r>
            <w:r w:rsidRPr="00740C06">
              <w:rPr>
                <w:rFonts w:ascii="Century Gothic" w:hAnsi="Century Gothic"/>
                <w:sz w:val="24"/>
                <w:szCs w:val="24"/>
              </w:rPr>
              <w:t xml:space="preserve"> </w:t>
            </w:r>
            <w:r w:rsidRPr="00740C06">
              <w:rPr>
                <w:rFonts w:ascii="Century Gothic" w:hAnsi="Century Gothic"/>
                <w:spacing w:val="15"/>
                <w:sz w:val="24"/>
                <w:szCs w:val="24"/>
              </w:rPr>
              <w:t xml:space="preserve"> </w:t>
            </w:r>
            <w:r w:rsidRPr="00740C06">
              <w:rPr>
                <w:rFonts w:ascii="Century Gothic" w:hAnsi="Century Gothic"/>
                <w:sz w:val="24"/>
                <w:szCs w:val="24"/>
              </w:rPr>
              <w:t xml:space="preserve">baldíos </w:t>
            </w:r>
            <w:r w:rsidRPr="00740C06">
              <w:rPr>
                <w:rFonts w:ascii="Century Gothic" w:hAnsi="Century Gothic"/>
                <w:spacing w:val="13"/>
                <w:sz w:val="24"/>
                <w:szCs w:val="24"/>
              </w:rPr>
              <w:t xml:space="preserve"> </w:t>
            </w:r>
            <w:r w:rsidRPr="00740C06">
              <w:rPr>
                <w:rFonts w:ascii="Century Gothic" w:hAnsi="Century Gothic"/>
                <w:spacing w:val="-1"/>
                <w:sz w:val="24"/>
                <w:szCs w:val="24"/>
              </w:rPr>
              <w:t>por</w:t>
            </w:r>
            <w:r w:rsidRPr="00740C06">
              <w:rPr>
                <w:rFonts w:ascii="Century Gothic" w:hAnsi="Century Gothic"/>
                <w:sz w:val="24"/>
                <w:szCs w:val="24"/>
              </w:rPr>
              <w:t xml:space="preserve"> </w:t>
            </w:r>
            <w:r w:rsidRPr="00740C06">
              <w:rPr>
                <w:rFonts w:ascii="Century Gothic" w:hAnsi="Century Gothic"/>
                <w:spacing w:val="13"/>
                <w:sz w:val="24"/>
                <w:szCs w:val="24"/>
              </w:rPr>
              <w:t xml:space="preserve"> </w:t>
            </w:r>
            <w:r w:rsidRPr="00740C06">
              <w:rPr>
                <w:rFonts w:ascii="Century Gothic" w:hAnsi="Century Gothic"/>
                <w:spacing w:val="-1"/>
                <w:sz w:val="24"/>
                <w:szCs w:val="24"/>
              </w:rPr>
              <w:t>parte</w:t>
            </w:r>
            <w:r w:rsidRPr="00740C06">
              <w:rPr>
                <w:rFonts w:ascii="Century Gothic" w:hAnsi="Century Gothic"/>
                <w:sz w:val="24"/>
                <w:szCs w:val="24"/>
              </w:rPr>
              <w:t xml:space="preserve"> </w:t>
            </w:r>
            <w:r w:rsidRPr="00740C06">
              <w:rPr>
                <w:rFonts w:ascii="Century Gothic" w:hAnsi="Century Gothic"/>
                <w:spacing w:val="12"/>
                <w:sz w:val="24"/>
                <w:szCs w:val="24"/>
              </w:rPr>
              <w:t xml:space="preserve"> </w:t>
            </w:r>
            <w:r w:rsidRPr="00740C06">
              <w:rPr>
                <w:rFonts w:ascii="Century Gothic" w:hAnsi="Century Gothic"/>
                <w:sz w:val="24"/>
                <w:szCs w:val="24"/>
              </w:rPr>
              <w:t xml:space="preserve">del </w:t>
            </w:r>
            <w:r w:rsidRPr="00740C06">
              <w:rPr>
                <w:rFonts w:ascii="Century Gothic" w:hAnsi="Century Gothic"/>
                <w:spacing w:val="-1"/>
                <w:sz w:val="24"/>
                <w:szCs w:val="24"/>
              </w:rPr>
              <w:t>municipio,</w:t>
            </w:r>
            <w:r w:rsidRPr="00740C06">
              <w:rPr>
                <w:rFonts w:ascii="Century Gothic" w:hAnsi="Century Gothic"/>
                <w:sz w:val="24"/>
                <w:szCs w:val="24"/>
              </w:rPr>
              <w:t xml:space="preserve"> </w:t>
            </w:r>
            <w:r w:rsidRPr="00740C06">
              <w:rPr>
                <w:rFonts w:ascii="Century Gothic" w:hAnsi="Century Gothic"/>
                <w:spacing w:val="13"/>
                <w:sz w:val="24"/>
                <w:szCs w:val="24"/>
              </w:rPr>
              <w:t xml:space="preserve"> </w:t>
            </w:r>
            <w:r w:rsidRPr="00740C06">
              <w:rPr>
                <w:rFonts w:ascii="Century Gothic" w:hAnsi="Century Gothic"/>
                <w:spacing w:val="-1"/>
                <w:sz w:val="24"/>
                <w:szCs w:val="24"/>
              </w:rPr>
              <w:t>por</w:t>
            </w:r>
            <w:r w:rsidRPr="00740C06">
              <w:rPr>
                <w:rFonts w:ascii="Century Gothic" w:hAnsi="Century Gothic"/>
                <w:spacing w:val="31"/>
                <w:w w:val="99"/>
                <w:sz w:val="24"/>
                <w:szCs w:val="24"/>
              </w:rPr>
              <w:t xml:space="preserve"> </w:t>
            </w:r>
            <w:r w:rsidRPr="00740C06">
              <w:rPr>
                <w:rFonts w:ascii="Century Gothic" w:hAnsi="Century Gothic"/>
                <w:spacing w:val="-1"/>
                <w:sz w:val="24"/>
                <w:szCs w:val="24"/>
              </w:rPr>
              <w:t>metro</w:t>
            </w:r>
            <w:r w:rsidRPr="00740C06">
              <w:rPr>
                <w:rFonts w:ascii="Century Gothic" w:hAnsi="Century Gothic"/>
                <w:spacing w:val="-14"/>
                <w:sz w:val="24"/>
                <w:szCs w:val="24"/>
              </w:rPr>
              <w:t xml:space="preserve"> </w:t>
            </w:r>
            <w:r w:rsidRPr="00740C06">
              <w:rPr>
                <w:rFonts w:ascii="Century Gothic" w:hAnsi="Century Gothic"/>
                <w:spacing w:val="-1"/>
                <w:sz w:val="24"/>
                <w:szCs w:val="24"/>
              </w:rPr>
              <w:t>cuadrado.</w:t>
            </w:r>
          </w:p>
        </w:tc>
        <w:tc>
          <w:tcPr>
            <w:tcW w:w="1276" w:type="dxa"/>
            <w:vAlign w:val="center"/>
          </w:tcPr>
          <w:p w:rsidR="00C04A5F" w:rsidRPr="00740C06" w:rsidRDefault="00C04A5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Pr="00740C06">
              <w:rPr>
                <w:rFonts w:ascii="Century Gothic" w:hAnsi="Century Gothic"/>
                <w:spacing w:val="-1"/>
                <w:sz w:val="24"/>
                <w:szCs w:val="24"/>
                <w:lang w:val="en-US"/>
              </w:rPr>
              <w:t>5.00</w:t>
            </w:r>
          </w:p>
        </w:tc>
      </w:tr>
      <w:tr w:rsidR="00C04A5F" w:rsidRPr="00740C06" w:rsidTr="00C04A5F">
        <w:tc>
          <w:tcPr>
            <w:tcW w:w="7513" w:type="dxa"/>
          </w:tcPr>
          <w:p w:rsidR="00C04A5F" w:rsidRPr="00740C06" w:rsidRDefault="00C04A5F"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9.3.- Limpieza</w:t>
            </w:r>
            <w:r w:rsidRPr="00740C06">
              <w:rPr>
                <w:rFonts w:ascii="Century Gothic" w:hAnsi="Century Gothic"/>
                <w:spacing w:val="56"/>
                <w:sz w:val="24"/>
                <w:szCs w:val="24"/>
              </w:rPr>
              <w:t xml:space="preserve"> </w:t>
            </w:r>
            <w:r w:rsidRPr="00740C06">
              <w:rPr>
                <w:rFonts w:ascii="Century Gothic" w:hAnsi="Century Gothic"/>
                <w:sz w:val="24"/>
                <w:szCs w:val="24"/>
              </w:rPr>
              <w:t>de</w:t>
            </w:r>
            <w:r w:rsidRPr="00740C06">
              <w:rPr>
                <w:rFonts w:ascii="Century Gothic" w:hAnsi="Century Gothic"/>
                <w:spacing w:val="54"/>
                <w:sz w:val="24"/>
                <w:szCs w:val="24"/>
              </w:rPr>
              <w:t xml:space="preserve"> </w:t>
            </w:r>
            <w:r w:rsidRPr="00740C06">
              <w:rPr>
                <w:rFonts w:ascii="Century Gothic" w:hAnsi="Century Gothic"/>
                <w:spacing w:val="-1"/>
                <w:sz w:val="24"/>
                <w:szCs w:val="24"/>
              </w:rPr>
              <w:t>frentes</w:t>
            </w:r>
            <w:r w:rsidRPr="00740C06">
              <w:rPr>
                <w:rFonts w:ascii="Century Gothic" w:hAnsi="Century Gothic"/>
                <w:spacing w:val="55"/>
                <w:sz w:val="24"/>
                <w:szCs w:val="24"/>
              </w:rPr>
              <w:t xml:space="preserve"> </w:t>
            </w:r>
            <w:r w:rsidRPr="00740C06">
              <w:rPr>
                <w:rFonts w:ascii="Century Gothic" w:hAnsi="Century Gothic"/>
                <w:sz w:val="24"/>
                <w:szCs w:val="24"/>
              </w:rPr>
              <w:t>de</w:t>
            </w:r>
            <w:r w:rsidRPr="00740C06">
              <w:rPr>
                <w:rFonts w:ascii="Century Gothic" w:hAnsi="Century Gothic"/>
                <w:spacing w:val="54"/>
                <w:sz w:val="24"/>
                <w:szCs w:val="24"/>
              </w:rPr>
              <w:t xml:space="preserve"> </w:t>
            </w:r>
            <w:r w:rsidRPr="00740C06">
              <w:rPr>
                <w:rFonts w:ascii="Century Gothic" w:hAnsi="Century Gothic"/>
                <w:sz w:val="24"/>
                <w:szCs w:val="24"/>
              </w:rPr>
              <w:t>casas</w:t>
            </w:r>
            <w:r w:rsidRPr="00740C06">
              <w:rPr>
                <w:rFonts w:ascii="Century Gothic" w:hAnsi="Century Gothic"/>
                <w:spacing w:val="55"/>
                <w:sz w:val="24"/>
                <w:szCs w:val="24"/>
              </w:rPr>
              <w:t xml:space="preserve"> </w:t>
            </w:r>
            <w:r w:rsidRPr="00740C06">
              <w:rPr>
                <w:rFonts w:ascii="Century Gothic" w:hAnsi="Century Gothic"/>
                <w:spacing w:val="-1"/>
                <w:sz w:val="24"/>
                <w:szCs w:val="24"/>
              </w:rPr>
              <w:t>habitación</w:t>
            </w:r>
            <w:r w:rsidRPr="00740C06">
              <w:rPr>
                <w:rFonts w:ascii="Century Gothic" w:hAnsi="Century Gothic"/>
                <w:spacing w:val="57"/>
                <w:sz w:val="24"/>
                <w:szCs w:val="24"/>
              </w:rPr>
              <w:t xml:space="preserve"> </w:t>
            </w:r>
            <w:r w:rsidRPr="00740C06">
              <w:rPr>
                <w:rFonts w:ascii="Century Gothic" w:hAnsi="Century Gothic"/>
                <w:spacing w:val="-1"/>
                <w:sz w:val="24"/>
                <w:szCs w:val="24"/>
              </w:rPr>
              <w:t>y/o</w:t>
            </w:r>
            <w:r w:rsidRPr="00740C06">
              <w:rPr>
                <w:rFonts w:ascii="Century Gothic" w:hAnsi="Century Gothic"/>
                <w:spacing w:val="41"/>
                <w:w w:val="99"/>
                <w:sz w:val="24"/>
                <w:szCs w:val="24"/>
              </w:rPr>
              <w:t xml:space="preserve"> </w:t>
            </w:r>
            <w:r w:rsidRPr="00740C06">
              <w:rPr>
                <w:rFonts w:ascii="Century Gothic" w:hAnsi="Century Gothic"/>
                <w:spacing w:val="-1"/>
                <w:sz w:val="24"/>
                <w:szCs w:val="24"/>
              </w:rPr>
              <w:t>establecimientos</w:t>
            </w:r>
            <w:r w:rsidRPr="00740C06">
              <w:rPr>
                <w:rFonts w:ascii="Century Gothic" w:hAnsi="Century Gothic"/>
                <w:spacing w:val="7"/>
                <w:sz w:val="24"/>
                <w:szCs w:val="24"/>
              </w:rPr>
              <w:t xml:space="preserve"> </w:t>
            </w:r>
            <w:r w:rsidRPr="00740C06">
              <w:rPr>
                <w:rFonts w:ascii="Century Gothic" w:hAnsi="Century Gothic"/>
                <w:spacing w:val="-1"/>
                <w:sz w:val="24"/>
                <w:szCs w:val="24"/>
              </w:rPr>
              <w:t>comerciales</w:t>
            </w:r>
            <w:r w:rsidRPr="00740C06">
              <w:rPr>
                <w:rFonts w:ascii="Century Gothic" w:hAnsi="Century Gothic"/>
                <w:spacing w:val="8"/>
                <w:sz w:val="24"/>
                <w:szCs w:val="24"/>
              </w:rPr>
              <w:t xml:space="preserve"> </w:t>
            </w:r>
            <w:r w:rsidRPr="00740C06">
              <w:rPr>
                <w:rFonts w:ascii="Century Gothic" w:hAnsi="Century Gothic"/>
                <w:spacing w:val="-1"/>
                <w:sz w:val="24"/>
                <w:szCs w:val="24"/>
              </w:rPr>
              <w:t>por</w:t>
            </w:r>
            <w:r w:rsidRPr="00740C06">
              <w:rPr>
                <w:rFonts w:ascii="Century Gothic" w:hAnsi="Century Gothic"/>
                <w:spacing w:val="7"/>
                <w:sz w:val="24"/>
                <w:szCs w:val="24"/>
              </w:rPr>
              <w:t xml:space="preserve"> </w:t>
            </w:r>
            <w:r w:rsidRPr="00740C06">
              <w:rPr>
                <w:rFonts w:ascii="Century Gothic" w:hAnsi="Century Gothic"/>
                <w:spacing w:val="-1"/>
                <w:sz w:val="24"/>
                <w:szCs w:val="24"/>
              </w:rPr>
              <w:t>parte</w:t>
            </w:r>
            <w:r w:rsidRPr="00740C06">
              <w:rPr>
                <w:rFonts w:ascii="Century Gothic" w:hAnsi="Century Gothic"/>
                <w:spacing w:val="11"/>
                <w:sz w:val="24"/>
                <w:szCs w:val="24"/>
              </w:rPr>
              <w:t xml:space="preserve"> </w:t>
            </w:r>
            <w:r w:rsidRPr="00740C06">
              <w:rPr>
                <w:rFonts w:ascii="Century Gothic" w:hAnsi="Century Gothic"/>
                <w:spacing w:val="-1"/>
                <w:sz w:val="24"/>
                <w:szCs w:val="24"/>
              </w:rPr>
              <w:t>del</w:t>
            </w:r>
            <w:r w:rsidRPr="00740C06">
              <w:rPr>
                <w:rFonts w:ascii="Century Gothic" w:hAnsi="Century Gothic"/>
                <w:spacing w:val="10"/>
                <w:sz w:val="24"/>
                <w:szCs w:val="24"/>
              </w:rPr>
              <w:t xml:space="preserve"> </w:t>
            </w:r>
            <w:r w:rsidRPr="00740C06">
              <w:rPr>
                <w:rFonts w:ascii="Century Gothic" w:hAnsi="Century Gothic"/>
                <w:spacing w:val="-1"/>
                <w:sz w:val="24"/>
                <w:szCs w:val="24"/>
              </w:rPr>
              <w:t>municipio</w:t>
            </w:r>
            <w:r w:rsidRPr="00740C06">
              <w:rPr>
                <w:rFonts w:ascii="Century Gothic" w:hAnsi="Century Gothic"/>
                <w:spacing w:val="6"/>
                <w:sz w:val="24"/>
                <w:szCs w:val="24"/>
              </w:rPr>
              <w:t xml:space="preserve"> </w:t>
            </w:r>
            <w:r w:rsidRPr="00740C06">
              <w:rPr>
                <w:rFonts w:ascii="Century Gothic" w:hAnsi="Century Gothic"/>
                <w:spacing w:val="-1"/>
                <w:sz w:val="24"/>
                <w:szCs w:val="24"/>
              </w:rPr>
              <w:t>por</w:t>
            </w:r>
            <w:r w:rsidRPr="00740C06">
              <w:rPr>
                <w:rFonts w:ascii="Century Gothic" w:hAnsi="Century Gothic"/>
                <w:spacing w:val="7"/>
                <w:sz w:val="24"/>
                <w:szCs w:val="24"/>
              </w:rPr>
              <w:t xml:space="preserve"> </w:t>
            </w:r>
            <w:r w:rsidRPr="00740C06">
              <w:rPr>
                <w:rFonts w:ascii="Century Gothic" w:hAnsi="Century Gothic"/>
                <w:spacing w:val="-1"/>
                <w:sz w:val="24"/>
                <w:szCs w:val="24"/>
              </w:rPr>
              <w:t>metro</w:t>
            </w:r>
            <w:r w:rsidRPr="00740C06">
              <w:rPr>
                <w:rFonts w:ascii="Century Gothic" w:hAnsi="Century Gothic"/>
                <w:spacing w:val="49"/>
                <w:w w:val="99"/>
                <w:sz w:val="24"/>
                <w:szCs w:val="24"/>
              </w:rPr>
              <w:t xml:space="preserve"> </w:t>
            </w:r>
            <w:r w:rsidRPr="00740C06">
              <w:rPr>
                <w:rFonts w:ascii="Century Gothic" w:hAnsi="Century Gothic"/>
                <w:spacing w:val="-1"/>
                <w:sz w:val="24"/>
                <w:szCs w:val="24"/>
              </w:rPr>
              <w:t>lineal.</w:t>
            </w:r>
          </w:p>
        </w:tc>
        <w:tc>
          <w:tcPr>
            <w:tcW w:w="1276" w:type="dxa"/>
            <w:vAlign w:val="center"/>
          </w:tcPr>
          <w:p w:rsidR="00C04A5F" w:rsidRPr="00740C06" w:rsidRDefault="00C04A5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Pr="00740C06">
              <w:rPr>
                <w:rFonts w:ascii="Century Gothic" w:hAnsi="Century Gothic"/>
                <w:spacing w:val="-1"/>
                <w:sz w:val="24"/>
                <w:szCs w:val="24"/>
                <w:lang w:val="en-US"/>
              </w:rPr>
              <w:t>50.00</w:t>
            </w:r>
          </w:p>
        </w:tc>
      </w:tr>
      <w:tr w:rsidR="00C04A5F" w:rsidRPr="00740C06" w:rsidTr="00C04A5F">
        <w:tc>
          <w:tcPr>
            <w:tcW w:w="7513" w:type="dxa"/>
          </w:tcPr>
          <w:p w:rsidR="00C04A5F" w:rsidRPr="00740C06" w:rsidRDefault="00C04A5F" w:rsidP="00C13ED1">
            <w:pPr>
              <w:spacing w:line="360" w:lineRule="auto"/>
              <w:jc w:val="both"/>
              <w:rPr>
                <w:rFonts w:ascii="Century Gothic" w:eastAsia="Century Gothic" w:hAnsi="Century Gothic" w:cs="Century Gothic"/>
                <w:b/>
                <w:bCs/>
                <w:sz w:val="24"/>
                <w:szCs w:val="24"/>
              </w:rPr>
            </w:pPr>
            <w:r w:rsidRPr="00740C06">
              <w:rPr>
                <w:rFonts w:ascii="Century Gothic" w:hAnsi="Century Gothic"/>
                <w:spacing w:val="-1"/>
                <w:sz w:val="24"/>
                <w:szCs w:val="24"/>
              </w:rPr>
              <w:t>9.4.- Se causara con una cuota cada establecimiento industrial por mes.</w:t>
            </w:r>
          </w:p>
        </w:tc>
        <w:tc>
          <w:tcPr>
            <w:tcW w:w="1276" w:type="dxa"/>
            <w:vAlign w:val="center"/>
          </w:tcPr>
          <w:p w:rsidR="00C04A5F" w:rsidRPr="00740C06" w:rsidRDefault="00C04A5F" w:rsidP="00740C06">
            <w:pPr>
              <w:spacing w:line="360" w:lineRule="auto"/>
              <w:jc w:val="right"/>
              <w:rPr>
                <w:rFonts w:ascii="Century Gothic" w:eastAsia="Century Gothic" w:hAnsi="Century Gothic" w:cs="Century Gothic"/>
                <w:b/>
                <w:bCs/>
                <w:sz w:val="24"/>
                <w:szCs w:val="24"/>
              </w:rPr>
            </w:pPr>
            <w:r w:rsidRPr="00740C06">
              <w:rPr>
                <w:rFonts w:ascii="Century Gothic" w:hAnsi="Century Gothic"/>
                <w:spacing w:val="-1"/>
                <w:sz w:val="24"/>
                <w:szCs w:val="24"/>
              </w:rPr>
              <w:t>$</w:t>
            </w:r>
            <w:r w:rsidRPr="00740C06">
              <w:rPr>
                <w:rFonts w:ascii="Century Gothic" w:hAnsi="Century Gothic"/>
                <w:spacing w:val="-1"/>
                <w:sz w:val="24"/>
                <w:szCs w:val="24"/>
                <w:lang w:val="en-US"/>
              </w:rPr>
              <w:t>4,000.00</w:t>
            </w:r>
          </w:p>
        </w:tc>
      </w:tr>
      <w:tr w:rsidR="00C04A5F" w:rsidRPr="00740C06" w:rsidTr="00C04A5F">
        <w:tc>
          <w:tcPr>
            <w:tcW w:w="7513" w:type="dxa"/>
          </w:tcPr>
          <w:p w:rsidR="00C04A5F" w:rsidRPr="00740C06" w:rsidRDefault="00C04A5F" w:rsidP="00C13ED1">
            <w:pPr>
              <w:spacing w:line="360" w:lineRule="auto"/>
              <w:jc w:val="both"/>
              <w:rPr>
                <w:rFonts w:ascii="Century Gothic" w:hAnsi="Century Gothic"/>
                <w:spacing w:val="-1"/>
                <w:sz w:val="24"/>
                <w:szCs w:val="24"/>
              </w:rPr>
            </w:pPr>
            <w:r w:rsidRPr="00740C06">
              <w:rPr>
                <w:rFonts w:ascii="Century Gothic" w:hAnsi="Century Gothic"/>
                <w:sz w:val="24"/>
                <w:szCs w:val="24"/>
              </w:rPr>
              <w:t>9.5.- Multa por la matanza ilegal de animales o fuera de los lugares debidamente acreditados, por cabeza de bovinos.</w:t>
            </w:r>
          </w:p>
        </w:tc>
        <w:tc>
          <w:tcPr>
            <w:tcW w:w="1276" w:type="dxa"/>
            <w:vAlign w:val="center"/>
          </w:tcPr>
          <w:p w:rsidR="00C04A5F" w:rsidRPr="00740C06" w:rsidRDefault="00C04A5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 xml:space="preserve">   $</w:t>
            </w:r>
            <w:r w:rsidRPr="00740C06">
              <w:rPr>
                <w:rFonts w:ascii="Century Gothic" w:hAnsi="Century Gothic"/>
                <w:spacing w:val="-1"/>
                <w:sz w:val="24"/>
                <w:szCs w:val="24"/>
                <w:lang w:val="en-US"/>
              </w:rPr>
              <w:t>250.00</w:t>
            </w:r>
          </w:p>
        </w:tc>
      </w:tr>
      <w:tr w:rsidR="00C04A5F" w:rsidRPr="00740C06" w:rsidTr="00C04A5F">
        <w:tc>
          <w:tcPr>
            <w:tcW w:w="7513" w:type="dxa"/>
          </w:tcPr>
          <w:p w:rsidR="00C04A5F" w:rsidRPr="00740C06" w:rsidRDefault="00C04A5F" w:rsidP="00C13ED1">
            <w:pPr>
              <w:spacing w:line="360" w:lineRule="auto"/>
              <w:jc w:val="both"/>
              <w:rPr>
                <w:rFonts w:ascii="Century Gothic" w:hAnsi="Century Gothic"/>
                <w:spacing w:val="-1"/>
                <w:sz w:val="24"/>
                <w:szCs w:val="24"/>
              </w:rPr>
            </w:pPr>
            <w:r w:rsidRPr="00740C06">
              <w:rPr>
                <w:rFonts w:ascii="Century Gothic" w:eastAsia="Century Gothic" w:hAnsi="Century Gothic" w:cs="Century Gothic"/>
                <w:sz w:val="24"/>
                <w:szCs w:val="24"/>
              </w:rPr>
              <w:t>9.6.- Multa por tener los lotes baldíos sucios, frentes de las casas, corrales, gallineros, y cualquier crianza animal.</w:t>
            </w:r>
          </w:p>
        </w:tc>
        <w:tc>
          <w:tcPr>
            <w:tcW w:w="1276" w:type="dxa"/>
            <w:vAlign w:val="center"/>
          </w:tcPr>
          <w:p w:rsidR="00C04A5F" w:rsidRPr="00740C06" w:rsidRDefault="00C04A5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 xml:space="preserve">  $</w:t>
            </w:r>
            <w:r w:rsidRPr="00740C06">
              <w:rPr>
                <w:rFonts w:ascii="Century Gothic" w:hAnsi="Century Gothic"/>
                <w:spacing w:val="-1"/>
                <w:sz w:val="24"/>
                <w:szCs w:val="24"/>
                <w:lang w:val="en-US"/>
              </w:rPr>
              <w:t>500.00</w:t>
            </w:r>
          </w:p>
        </w:tc>
      </w:tr>
      <w:tr w:rsidR="00C04A5F" w:rsidRPr="00740C06" w:rsidTr="00C04A5F">
        <w:tc>
          <w:tcPr>
            <w:tcW w:w="7513" w:type="dxa"/>
          </w:tcPr>
          <w:p w:rsidR="00C04A5F" w:rsidRPr="00740C06" w:rsidRDefault="00C04A5F" w:rsidP="00C13ED1">
            <w:pPr>
              <w:spacing w:line="360" w:lineRule="auto"/>
              <w:jc w:val="both"/>
              <w:rPr>
                <w:rFonts w:ascii="Century Gothic" w:hAnsi="Century Gothic"/>
                <w:spacing w:val="-1"/>
                <w:sz w:val="24"/>
                <w:szCs w:val="24"/>
              </w:rPr>
            </w:pPr>
            <w:r w:rsidRPr="00740C06">
              <w:rPr>
                <w:rFonts w:ascii="Century Gothic" w:eastAsia="Century Gothic" w:hAnsi="Century Gothic" w:cs="Century Gothic"/>
                <w:sz w:val="24"/>
                <w:szCs w:val="24"/>
              </w:rPr>
              <w:lastRenderedPageBreak/>
              <w:t>9.7.- Multa por quema y/o tirar  hierbas, plásticos y basura en general en lugares públicos.</w:t>
            </w:r>
          </w:p>
        </w:tc>
        <w:tc>
          <w:tcPr>
            <w:tcW w:w="1276" w:type="dxa"/>
            <w:vAlign w:val="center"/>
          </w:tcPr>
          <w:p w:rsidR="00C04A5F" w:rsidRPr="00740C06" w:rsidRDefault="00C04A5F" w:rsidP="00740C06">
            <w:pPr>
              <w:spacing w:line="360" w:lineRule="auto"/>
              <w:jc w:val="right"/>
              <w:rPr>
                <w:rFonts w:ascii="Century Gothic" w:hAnsi="Century Gothic"/>
                <w:spacing w:val="-1"/>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lang w:val="en-US"/>
              </w:rPr>
              <w:t>500.00</w:t>
            </w:r>
          </w:p>
        </w:tc>
      </w:tr>
    </w:tbl>
    <w:p w:rsidR="003B4E50" w:rsidRPr="00740C06" w:rsidRDefault="003B4E50" w:rsidP="00740C06">
      <w:pPr>
        <w:spacing w:after="0" w:line="360" w:lineRule="auto"/>
        <w:rPr>
          <w:rFonts w:ascii="Century Gothic" w:eastAsia="Century Gothic" w:hAnsi="Century Gothic" w:cs="Century Gothic"/>
          <w:b/>
          <w:bCs/>
          <w:sz w:val="24"/>
          <w:szCs w:val="24"/>
        </w:rPr>
      </w:pPr>
    </w:p>
    <w:p w:rsidR="003B4E50" w:rsidRPr="00740C06" w:rsidRDefault="003B4E50"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w:t>
      </w:r>
      <w:r w:rsidR="00C13ED1">
        <w:rPr>
          <w:rFonts w:ascii="Century Gothic" w:eastAsia="Century Gothic" w:hAnsi="Century Gothic" w:cs="Century Gothic"/>
          <w:b/>
          <w:bCs/>
          <w:sz w:val="24"/>
          <w:szCs w:val="24"/>
        </w:rPr>
        <w:t>S DE PROTECCIÓ</w:t>
      </w:r>
      <w:r w:rsidR="00C04A5F" w:rsidRPr="00740C06">
        <w:rPr>
          <w:rFonts w:ascii="Century Gothic" w:eastAsia="Century Gothic" w:hAnsi="Century Gothic" w:cs="Century Gothic"/>
          <w:b/>
          <w:bCs/>
          <w:sz w:val="24"/>
          <w:szCs w:val="24"/>
        </w:rPr>
        <w:t>N CIVIL</w:t>
      </w:r>
    </w:p>
    <w:tbl>
      <w:tblPr>
        <w:tblStyle w:val="Tablaconcuadrcula"/>
        <w:tblW w:w="0" w:type="auto"/>
        <w:tblInd w:w="108" w:type="dxa"/>
        <w:tblLook w:val="04A0" w:firstRow="1" w:lastRow="0" w:firstColumn="1" w:lastColumn="0" w:noHBand="0" w:noVBand="1"/>
      </w:tblPr>
      <w:tblGrid>
        <w:gridCol w:w="7230"/>
        <w:gridCol w:w="1559"/>
      </w:tblGrid>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10.1.- Dictámenes sobre causas de siniestros y expedición de constancias de cumplimiento en las medidas de prevención y seguridad.</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100.00</w:t>
            </w:r>
          </w:p>
        </w:tc>
      </w:tr>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10.2.- Copia de reportes de los hechos en siniestros de establecimientos comerciales, industriales y de servicios.</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250.00</w:t>
            </w:r>
          </w:p>
        </w:tc>
      </w:tr>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10.3.- Copia de reporte de los hechos en siniestro de casa habitación</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50.00</w:t>
            </w:r>
          </w:p>
        </w:tc>
      </w:tr>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10.4.- Por cada inspección general</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950.00</w:t>
            </w:r>
          </w:p>
        </w:tc>
      </w:tr>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10.5.- Por cada inspección en empresas con menos de 10 trabajadores</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300.00</w:t>
            </w:r>
          </w:p>
        </w:tc>
      </w:tr>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10.6.- Revisión de extinguidores, por unidad</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40.00</w:t>
            </w:r>
          </w:p>
        </w:tc>
      </w:tr>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10.7.- Por inspección especial de proyecto de obra</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400.00</w:t>
            </w:r>
          </w:p>
        </w:tc>
      </w:tr>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10.8.- Retiro de abejas en casa habitación y/o local comercial</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100.00</w:t>
            </w:r>
          </w:p>
        </w:tc>
      </w:tr>
      <w:tr w:rsidR="00C04A5F" w:rsidRPr="00740C06" w:rsidTr="003433C9">
        <w:tc>
          <w:tcPr>
            <w:tcW w:w="7230" w:type="dxa"/>
          </w:tcPr>
          <w:p w:rsidR="00C04A5F" w:rsidRPr="00740C06" w:rsidRDefault="00C04A5F" w:rsidP="00C13ED1">
            <w:pPr>
              <w:spacing w:line="360" w:lineRule="auto"/>
              <w:jc w:val="both"/>
              <w:rPr>
                <w:rFonts w:ascii="Century Gothic" w:eastAsia="Century Gothic" w:hAnsi="Century Gothic" w:cs="Century Gothic"/>
                <w:sz w:val="24"/>
                <w:szCs w:val="24"/>
              </w:rPr>
            </w:pPr>
            <w:r w:rsidRPr="00740C06">
              <w:rPr>
                <w:rFonts w:ascii="Century Gothic" w:eastAsia="Century Gothic" w:hAnsi="Century Gothic" w:cs="Century Gothic"/>
                <w:sz w:val="24"/>
                <w:szCs w:val="24"/>
              </w:rPr>
              <w:t>10.9.- Expedición de anuencias en materia de protección civil en gasolineras, gaseras, obra civil, espectáculos públicos y/o conceptos que apliquen en dicha materia</w:t>
            </w:r>
          </w:p>
        </w:tc>
        <w:tc>
          <w:tcPr>
            <w:tcW w:w="1559" w:type="dxa"/>
            <w:vAlign w:val="center"/>
          </w:tcPr>
          <w:p w:rsidR="00C04A5F" w:rsidRPr="00740C06" w:rsidRDefault="00C04A5F" w:rsidP="00740C06">
            <w:pPr>
              <w:spacing w:line="360" w:lineRule="auto"/>
              <w:jc w:val="right"/>
              <w:rPr>
                <w:rFonts w:ascii="Century Gothic" w:eastAsia="Century Gothic" w:hAnsi="Century Gothic" w:cs="Century Gothic"/>
                <w:sz w:val="24"/>
                <w:szCs w:val="24"/>
              </w:rPr>
            </w:pPr>
            <w:r w:rsidRPr="00740C06">
              <w:rPr>
                <w:rFonts w:ascii="Century Gothic" w:hAnsi="Century Gothic"/>
                <w:spacing w:val="-1"/>
                <w:sz w:val="24"/>
                <w:szCs w:val="24"/>
              </w:rPr>
              <w:t>$</w:t>
            </w:r>
            <w:r w:rsidRPr="00740C06">
              <w:rPr>
                <w:rFonts w:ascii="Century Gothic" w:eastAsia="Century Gothic" w:hAnsi="Century Gothic" w:cs="Century Gothic"/>
                <w:sz w:val="24"/>
                <w:szCs w:val="24"/>
              </w:rPr>
              <w:t>3,000.00</w:t>
            </w:r>
          </w:p>
        </w:tc>
      </w:tr>
      <w:tr w:rsidR="003433C9" w:rsidRPr="00C13ED1" w:rsidTr="003433C9">
        <w:tc>
          <w:tcPr>
            <w:tcW w:w="7230" w:type="dxa"/>
          </w:tcPr>
          <w:p w:rsidR="003433C9" w:rsidRPr="00C13ED1" w:rsidRDefault="003433C9"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lastRenderedPageBreak/>
              <w:t>10.10.- Anuencia de protección civil para establecimientos en cadena comercial</w:t>
            </w:r>
          </w:p>
        </w:tc>
        <w:tc>
          <w:tcPr>
            <w:tcW w:w="1559" w:type="dxa"/>
            <w:vAlign w:val="center"/>
          </w:tcPr>
          <w:p w:rsidR="003433C9" w:rsidRPr="00C13ED1" w:rsidRDefault="003433C9" w:rsidP="00740C06">
            <w:pPr>
              <w:spacing w:line="360" w:lineRule="auto"/>
              <w:jc w:val="right"/>
              <w:rPr>
                <w:rFonts w:ascii="Century Gothic" w:hAnsi="Century Gothic"/>
                <w:bCs/>
                <w:spacing w:val="-1"/>
                <w:sz w:val="24"/>
                <w:szCs w:val="24"/>
              </w:rPr>
            </w:pPr>
            <w:r w:rsidRPr="00C13ED1">
              <w:rPr>
                <w:rFonts w:ascii="Century Gothic" w:hAnsi="Century Gothic"/>
                <w:bCs/>
                <w:spacing w:val="-1"/>
                <w:sz w:val="24"/>
                <w:szCs w:val="24"/>
              </w:rPr>
              <w:t>$15,000.00</w:t>
            </w:r>
          </w:p>
        </w:tc>
      </w:tr>
    </w:tbl>
    <w:p w:rsidR="00AC5132" w:rsidRPr="00740C06" w:rsidRDefault="00AC5132" w:rsidP="00740C06">
      <w:pPr>
        <w:spacing w:after="0" w:line="360" w:lineRule="auto"/>
        <w:rPr>
          <w:rFonts w:ascii="Century Gothic" w:eastAsia="Century Gothic" w:hAnsi="Century Gothic" w:cs="Century Gothic"/>
          <w:b/>
          <w:bCs/>
          <w:sz w:val="24"/>
          <w:szCs w:val="24"/>
        </w:rPr>
      </w:pPr>
    </w:p>
    <w:p w:rsidR="00AC5132" w:rsidRPr="00740C06" w:rsidRDefault="00F23125"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SERVICIOS DE AGUA POTABLE, SANEAMIENTO Y ALCANTARILLADO SANITARIO</w:t>
      </w:r>
    </w:p>
    <w:tbl>
      <w:tblPr>
        <w:tblStyle w:val="Tablaconcuadrcula"/>
        <w:tblW w:w="0" w:type="auto"/>
        <w:tblInd w:w="108" w:type="dxa"/>
        <w:tblLook w:val="04A0" w:firstRow="1" w:lastRow="0" w:firstColumn="1" w:lastColumn="0" w:noHBand="0" w:noVBand="1"/>
      </w:tblPr>
      <w:tblGrid>
        <w:gridCol w:w="7230"/>
        <w:gridCol w:w="1559"/>
      </w:tblGrid>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11.1.- Tarifa mensual de casas habitación</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11.1.1.- Casas habitación de la comunidad de Galeana</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$60.00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11.1.2.- Casas Habitación en el resto del territorio Municipal</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$75.00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11.1.3.- Vivienda Residencial dentro del territorio Municipal</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$150.00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11.2.- Tarifa mensual de locales comerciales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11.2.1.- Locales de lavado de automóviles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hAnsi="Century Gothic"/>
                <w:bCs/>
                <w:spacing w:val="-1"/>
                <w:sz w:val="24"/>
                <w:szCs w:val="24"/>
              </w:rPr>
              <w:t>$</w:t>
            </w:r>
            <w:r w:rsidRPr="00C13ED1">
              <w:rPr>
                <w:rFonts w:ascii="Century Gothic" w:eastAsia="Century Gothic" w:hAnsi="Century Gothic" w:cs="Century Gothic"/>
                <w:bCs/>
                <w:sz w:val="24"/>
                <w:szCs w:val="24"/>
              </w:rPr>
              <w:t>300.00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11.2.2.- Blockeras y Termoblockeras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hAnsi="Century Gothic"/>
                <w:bCs/>
                <w:spacing w:val="-1"/>
                <w:sz w:val="24"/>
                <w:szCs w:val="24"/>
              </w:rPr>
              <w:t>$</w:t>
            </w:r>
            <w:r w:rsidRPr="00C13ED1">
              <w:rPr>
                <w:rFonts w:ascii="Century Gothic" w:eastAsia="Century Gothic" w:hAnsi="Century Gothic" w:cs="Century Gothic"/>
                <w:bCs/>
                <w:sz w:val="24"/>
                <w:szCs w:val="24"/>
              </w:rPr>
              <w:t>250.00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11.2.3.- Carnicerías y Tiendas de abarrotes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hAnsi="Century Gothic"/>
                <w:bCs/>
                <w:spacing w:val="-1"/>
                <w:sz w:val="24"/>
                <w:szCs w:val="24"/>
              </w:rPr>
              <w:t>$</w:t>
            </w:r>
            <w:r w:rsidRPr="00C13ED1">
              <w:rPr>
                <w:rFonts w:ascii="Century Gothic" w:eastAsia="Century Gothic" w:hAnsi="Century Gothic" w:cs="Century Gothic"/>
                <w:bCs/>
                <w:sz w:val="24"/>
                <w:szCs w:val="24"/>
              </w:rPr>
              <w:t>250.00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11.2.4.- Lavanderías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hAnsi="Century Gothic"/>
                <w:bCs/>
                <w:spacing w:val="-1"/>
                <w:sz w:val="24"/>
                <w:szCs w:val="24"/>
              </w:rPr>
              <w:t>$</w:t>
            </w:r>
            <w:r w:rsidRPr="00C13ED1">
              <w:rPr>
                <w:rFonts w:ascii="Century Gothic" w:eastAsia="Century Gothic" w:hAnsi="Century Gothic" w:cs="Century Gothic"/>
                <w:bCs/>
                <w:sz w:val="24"/>
                <w:szCs w:val="24"/>
              </w:rPr>
              <w:t>300.00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11.2.5.- Restaurantes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$250.00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11.2.6.- Hoteles y moteles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$500.00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11.2.7.- Industrial</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$500.00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11.3.- Conexiones y reparaciones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11.3.1.- Drenajes en locales comerciales</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hAnsi="Century Gothic"/>
                <w:bCs/>
                <w:spacing w:val="-1"/>
                <w:sz w:val="24"/>
                <w:szCs w:val="24"/>
              </w:rPr>
              <w:t>$</w:t>
            </w:r>
            <w:r w:rsidRPr="00C13ED1">
              <w:rPr>
                <w:rFonts w:ascii="Century Gothic" w:eastAsia="Century Gothic" w:hAnsi="Century Gothic" w:cs="Century Gothic"/>
                <w:bCs/>
                <w:sz w:val="24"/>
                <w:szCs w:val="24"/>
              </w:rPr>
              <w:t>300.00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11.3.2.- Domestico</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hAnsi="Century Gothic"/>
                <w:bCs/>
                <w:spacing w:val="-1"/>
                <w:sz w:val="24"/>
                <w:szCs w:val="24"/>
              </w:rPr>
              <w:t>$</w:t>
            </w:r>
            <w:r w:rsidRPr="00C13ED1">
              <w:rPr>
                <w:rFonts w:ascii="Century Gothic" w:eastAsia="Century Gothic" w:hAnsi="Century Gothic" w:cs="Century Gothic"/>
                <w:bCs/>
                <w:sz w:val="24"/>
                <w:szCs w:val="24"/>
              </w:rPr>
              <w:t>200.00</w:t>
            </w:r>
          </w:p>
        </w:tc>
      </w:tr>
      <w:tr w:rsidR="000B1E2E" w:rsidRPr="00740C06" w:rsidTr="000B1E2E">
        <w:tc>
          <w:tcPr>
            <w:tcW w:w="7230" w:type="dxa"/>
          </w:tcPr>
          <w:p w:rsidR="000B1E2E" w:rsidRPr="00C13ED1" w:rsidRDefault="000B1E2E"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11.3.3.- Apertura de zanja por metro lineal</w:t>
            </w:r>
          </w:p>
        </w:tc>
        <w:tc>
          <w:tcPr>
            <w:tcW w:w="1559" w:type="dxa"/>
            <w:vAlign w:val="center"/>
          </w:tcPr>
          <w:p w:rsidR="000B1E2E" w:rsidRPr="00C13ED1" w:rsidRDefault="000B1E2E" w:rsidP="00740C06">
            <w:pPr>
              <w:spacing w:line="360" w:lineRule="auto"/>
              <w:jc w:val="right"/>
              <w:rPr>
                <w:rFonts w:ascii="Century Gothic" w:eastAsia="Century Gothic" w:hAnsi="Century Gothic" w:cs="Century Gothic"/>
                <w:bCs/>
                <w:sz w:val="24"/>
                <w:szCs w:val="24"/>
              </w:rPr>
            </w:pPr>
            <w:r w:rsidRPr="00C13ED1">
              <w:rPr>
                <w:rFonts w:ascii="Century Gothic" w:hAnsi="Century Gothic"/>
                <w:bCs/>
                <w:spacing w:val="-1"/>
                <w:sz w:val="24"/>
                <w:szCs w:val="24"/>
              </w:rPr>
              <w:t>$</w:t>
            </w:r>
            <w:r w:rsidRPr="00C13ED1">
              <w:rPr>
                <w:rFonts w:ascii="Century Gothic" w:eastAsia="Century Gothic" w:hAnsi="Century Gothic" w:cs="Century Gothic"/>
                <w:bCs/>
                <w:sz w:val="24"/>
                <w:szCs w:val="24"/>
              </w:rPr>
              <w:t>15.00</w:t>
            </w:r>
          </w:p>
        </w:tc>
      </w:tr>
    </w:tbl>
    <w:p w:rsidR="000B1E2E" w:rsidRPr="00740C06" w:rsidRDefault="000B1E2E" w:rsidP="00740C06">
      <w:pPr>
        <w:spacing w:after="0" w:line="360" w:lineRule="auto"/>
        <w:rPr>
          <w:rFonts w:ascii="Century Gothic" w:eastAsia="Century Gothic" w:hAnsi="Century Gothic" w:cs="Century Gothic"/>
          <w:b/>
          <w:bCs/>
          <w:sz w:val="24"/>
          <w:szCs w:val="24"/>
        </w:rPr>
      </w:pPr>
    </w:p>
    <w:p w:rsidR="00A3449D" w:rsidRPr="00740C06" w:rsidRDefault="000B1E2E" w:rsidP="00740C06">
      <w:pPr>
        <w:pStyle w:val="Prrafodelista"/>
        <w:numPr>
          <w:ilvl w:val="0"/>
          <w:numId w:val="22"/>
        </w:numPr>
        <w:spacing w:after="0" w:line="360" w:lineRule="auto"/>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lastRenderedPageBreak/>
        <w:t>FIJACI</w:t>
      </w:r>
      <w:r w:rsidR="00C13ED1">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ANUNCIOS Y PROPAGANDA COMERCIAL</w:t>
      </w:r>
    </w:p>
    <w:tbl>
      <w:tblPr>
        <w:tblStyle w:val="Tablaconcuadrcula"/>
        <w:tblW w:w="0" w:type="auto"/>
        <w:tblInd w:w="108" w:type="dxa"/>
        <w:tblLayout w:type="fixed"/>
        <w:tblLook w:val="04A0" w:firstRow="1" w:lastRow="0" w:firstColumn="1" w:lastColumn="0" w:noHBand="0" w:noVBand="1"/>
      </w:tblPr>
      <w:tblGrid>
        <w:gridCol w:w="7230"/>
        <w:gridCol w:w="1559"/>
      </w:tblGrid>
      <w:tr w:rsidR="006D3A8B" w:rsidRPr="00740C06" w:rsidTr="00DD2782">
        <w:tc>
          <w:tcPr>
            <w:tcW w:w="7230" w:type="dxa"/>
          </w:tcPr>
          <w:p w:rsidR="006D3A8B" w:rsidRPr="00C13ED1" w:rsidRDefault="006D3A8B"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12.1.- Anuncios y/o espectaculares (</w:t>
            </w:r>
            <w:r w:rsidR="003433C9" w:rsidRPr="00C13ED1">
              <w:rPr>
                <w:rFonts w:ascii="Century Gothic" w:hAnsi="Century Gothic"/>
                <w:bCs/>
                <w:spacing w:val="-1"/>
                <w:sz w:val="24"/>
                <w:szCs w:val="24"/>
              </w:rPr>
              <w:t>A</w:t>
            </w:r>
            <w:r w:rsidRPr="00C13ED1">
              <w:rPr>
                <w:rFonts w:ascii="Century Gothic" w:hAnsi="Century Gothic"/>
                <w:bCs/>
                <w:spacing w:val="-1"/>
                <w:sz w:val="24"/>
                <w:szCs w:val="24"/>
              </w:rPr>
              <w:t>nual)</w:t>
            </w:r>
          </w:p>
        </w:tc>
        <w:tc>
          <w:tcPr>
            <w:tcW w:w="1559" w:type="dxa"/>
            <w:vAlign w:val="center"/>
          </w:tcPr>
          <w:p w:rsidR="006D3A8B" w:rsidRPr="00C13ED1" w:rsidRDefault="006D3A8B" w:rsidP="00740C06">
            <w:pPr>
              <w:pStyle w:val="TableParagraph"/>
              <w:spacing w:before="5" w:line="360" w:lineRule="auto"/>
              <w:jc w:val="right"/>
              <w:rPr>
                <w:rFonts w:ascii="Century Gothic" w:hAnsi="Century Gothic"/>
                <w:bCs/>
                <w:spacing w:val="-1"/>
                <w:sz w:val="24"/>
                <w:szCs w:val="24"/>
              </w:rPr>
            </w:pPr>
          </w:p>
        </w:tc>
      </w:tr>
      <w:tr w:rsidR="006D3A8B" w:rsidRPr="00740C06" w:rsidTr="00DD2782">
        <w:tc>
          <w:tcPr>
            <w:tcW w:w="7230" w:type="dxa"/>
          </w:tcPr>
          <w:p w:rsidR="006D3A8B" w:rsidRPr="00C13ED1" w:rsidRDefault="006D3A8B"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12.1.1.- Pantalla hasta 20 m</w:t>
            </w:r>
          </w:p>
        </w:tc>
        <w:tc>
          <w:tcPr>
            <w:tcW w:w="1559" w:type="dxa"/>
            <w:vAlign w:val="center"/>
          </w:tcPr>
          <w:p w:rsidR="006D3A8B" w:rsidRPr="00C13ED1" w:rsidRDefault="00AE74E6"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w:t>
            </w:r>
            <w:r w:rsidR="006D3A8B" w:rsidRPr="00C13ED1">
              <w:rPr>
                <w:rFonts w:ascii="Century Gothic" w:hAnsi="Century Gothic"/>
                <w:bCs/>
                <w:spacing w:val="-1"/>
                <w:sz w:val="24"/>
                <w:szCs w:val="24"/>
              </w:rPr>
              <w:t>780.00</w:t>
            </w:r>
          </w:p>
        </w:tc>
      </w:tr>
      <w:tr w:rsidR="006D3A8B" w:rsidRPr="00740C06" w:rsidTr="00DD2782">
        <w:tc>
          <w:tcPr>
            <w:tcW w:w="7230" w:type="dxa"/>
          </w:tcPr>
          <w:p w:rsidR="006D3A8B" w:rsidRPr="00C13ED1" w:rsidRDefault="006D3A8B"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12.1.2.- Pantalla de 20.1 a 48 m2</w:t>
            </w:r>
          </w:p>
        </w:tc>
        <w:tc>
          <w:tcPr>
            <w:tcW w:w="1559" w:type="dxa"/>
            <w:vAlign w:val="center"/>
          </w:tcPr>
          <w:p w:rsidR="006D3A8B" w:rsidRPr="00C13ED1" w:rsidRDefault="006D3A8B"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$1,000.00</w:t>
            </w:r>
          </w:p>
        </w:tc>
      </w:tr>
      <w:tr w:rsidR="006D3A8B" w:rsidRPr="00740C06" w:rsidTr="00DD2782">
        <w:tc>
          <w:tcPr>
            <w:tcW w:w="7230" w:type="dxa"/>
          </w:tcPr>
          <w:p w:rsidR="006D3A8B" w:rsidRPr="00C13ED1" w:rsidRDefault="006D3A8B"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12.1.3.- Cartelera</w:t>
            </w:r>
          </w:p>
        </w:tc>
        <w:tc>
          <w:tcPr>
            <w:tcW w:w="1559" w:type="dxa"/>
            <w:vAlign w:val="center"/>
          </w:tcPr>
          <w:p w:rsidR="006D3A8B" w:rsidRPr="00C13ED1" w:rsidRDefault="006D3A8B"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$1,780.00</w:t>
            </w:r>
          </w:p>
        </w:tc>
      </w:tr>
      <w:tr w:rsidR="006D3A8B" w:rsidRPr="00740C06" w:rsidTr="00DD2782">
        <w:tc>
          <w:tcPr>
            <w:tcW w:w="7230" w:type="dxa"/>
          </w:tcPr>
          <w:p w:rsidR="006D3A8B" w:rsidRPr="00C13ED1" w:rsidRDefault="006D3A8B"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12.1.4.- Paleta</w:t>
            </w:r>
          </w:p>
        </w:tc>
        <w:tc>
          <w:tcPr>
            <w:tcW w:w="1559" w:type="dxa"/>
            <w:vAlign w:val="center"/>
          </w:tcPr>
          <w:p w:rsidR="006D3A8B" w:rsidRPr="00C13ED1" w:rsidRDefault="006D3A8B"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$250.00</w:t>
            </w:r>
          </w:p>
        </w:tc>
      </w:tr>
      <w:tr w:rsidR="006D3A8B" w:rsidRPr="00740C06" w:rsidTr="00DD2782">
        <w:tc>
          <w:tcPr>
            <w:tcW w:w="7230" w:type="dxa"/>
          </w:tcPr>
          <w:p w:rsidR="006D3A8B" w:rsidRPr="00C13ED1" w:rsidRDefault="006D3A8B"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12.1.5.- Bandera o banderolas</w:t>
            </w:r>
          </w:p>
        </w:tc>
        <w:tc>
          <w:tcPr>
            <w:tcW w:w="1559" w:type="dxa"/>
            <w:vAlign w:val="center"/>
          </w:tcPr>
          <w:p w:rsidR="006D3A8B" w:rsidRPr="00C13ED1" w:rsidRDefault="006D3A8B"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$100.00</w:t>
            </w:r>
          </w:p>
        </w:tc>
      </w:tr>
      <w:tr w:rsidR="006D3A8B" w:rsidRPr="00740C06" w:rsidTr="00DD2782">
        <w:tc>
          <w:tcPr>
            <w:tcW w:w="7230" w:type="dxa"/>
          </w:tcPr>
          <w:p w:rsidR="006D3A8B" w:rsidRPr="00C13ED1" w:rsidRDefault="006D3A8B"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12.1.6.- Adosado a la fachada</w:t>
            </w:r>
          </w:p>
        </w:tc>
        <w:tc>
          <w:tcPr>
            <w:tcW w:w="1559" w:type="dxa"/>
            <w:vAlign w:val="center"/>
          </w:tcPr>
          <w:p w:rsidR="006D3A8B" w:rsidRPr="00C13ED1" w:rsidRDefault="006D3A8B" w:rsidP="00740C06">
            <w:pPr>
              <w:spacing w:line="360" w:lineRule="auto"/>
              <w:jc w:val="right"/>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$50.00</w:t>
            </w:r>
          </w:p>
        </w:tc>
      </w:tr>
      <w:tr w:rsidR="006D3A8B" w:rsidRPr="00740C06" w:rsidTr="00DD2782">
        <w:tc>
          <w:tcPr>
            <w:tcW w:w="7230" w:type="dxa"/>
          </w:tcPr>
          <w:p w:rsidR="006D3A8B" w:rsidRPr="00C13ED1" w:rsidRDefault="006D3A8B" w:rsidP="00740C06">
            <w:pPr>
              <w:spacing w:line="360" w:lineRule="auto"/>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12.1.7.- Colgantes</w:t>
            </w:r>
          </w:p>
        </w:tc>
        <w:tc>
          <w:tcPr>
            <w:tcW w:w="1559" w:type="dxa"/>
            <w:vAlign w:val="center"/>
          </w:tcPr>
          <w:p w:rsidR="006D3A8B" w:rsidRPr="00C13ED1" w:rsidRDefault="006D3A8B" w:rsidP="00740C06">
            <w:pPr>
              <w:spacing w:line="360" w:lineRule="auto"/>
              <w:jc w:val="right"/>
              <w:rPr>
                <w:rFonts w:ascii="Century Gothic" w:eastAsia="Century Gothic" w:hAnsi="Century Gothic" w:cs="Century Gothic"/>
                <w:bCs/>
                <w:sz w:val="24"/>
                <w:szCs w:val="24"/>
              </w:rPr>
            </w:pPr>
            <w:r w:rsidRPr="00C13ED1">
              <w:rPr>
                <w:rFonts w:ascii="Century Gothic" w:eastAsia="Century Gothic" w:hAnsi="Century Gothic" w:cs="Century Gothic"/>
                <w:bCs/>
                <w:sz w:val="24"/>
                <w:szCs w:val="24"/>
              </w:rPr>
              <w:t>$50.00</w:t>
            </w:r>
          </w:p>
        </w:tc>
      </w:tr>
    </w:tbl>
    <w:p w:rsidR="006D3A8B" w:rsidRPr="00740C06" w:rsidRDefault="006D3A8B" w:rsidP="00740C06">
      <w:pPr>
        <w:spacing w:after="0" w:line="360" w:lineRule="auto"/>
        <w:rPr>
          <w:rFonts w:ascii="Century Gothic" w:eastAsia="Century Gothic" w:hAnsi="Century Gothic" w:cs="Century Gothic"/>
          <w:b/>
          <w:bCs/>
          <w:sz w:val="24"/>
          <w:szCs w:val="24"/>
        </w:rPr>
      </w:pPr>
    </w:p>
    <w:p w:rsidR="006D3A8B" w:rsidRPr="00740C06" w:rsidRDefault="006D3A8B"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LICENCIAS, PERMISOS Y VERIFICACI</w:t>
      </w:r>
      <w:r w:rsidR="00C13ED1">
        <w:rPr>
          <w:rFonts w:ascii="Century Gothic" w:eastAsia="Century Gothic" w:hAnsi="Century Gothic" w:cs="Century Gothic"/>
          <w:b/>
          <w:bCs/>
          <w:sz w:val="24"/>
          <w:szCs w:val="24"/>
        </w:rPr>
        <w:t>Ó</w:t>
      </w:r>
      <w:r w:rsidRPr="00740C06">
        <w:rPr>
          <w:rFonts w:ascii="Century Gothic" w:eastAsia="Century Gothic" w:hAnsi="Century Gothic" w:cs="Century Gothic"/>
          <w:b/>
          <w:bCs/>
          <w:sz w:val="24"/>
          <w:szCs w:val="24"/>
        </w:rPr>
        <w:t>N DE ESTABLECIMIENTOS COMERCIALES, DE SERVICIOS, INDUSTRIALES O DE CUALQUIER OTRO TIPO</w:t>
      </w:r>
    </w:p>
    <w:tbl>
      <w:tblPr>
        <w:tblStyle w:val="Tablaconcuadrcula"/>
        <w:tblW w:w="0" w:type="auto"/>
        <w:tblInd w:w="108" w:type="dxa"/>
        <w:tblLayout w:type="fixed"/>
        <w:tblLook w:val="04A0" w:firstRow="1" w:lastRow="0" w:firstColumn="1" w:lastColumn="0" w:noHBand="0" w:noVBand="1"/>
      </w:tblPr>
      <w:tblGrid>
        <w:gridCol w:w="7230"/>
        <w:gridCol w:w="1559"/>
      </w:tblGrid>
      <w:tr w:rsidR="00444B39" w:rsidRPr="00740C06" w:rsidTr="001C3B8F">
        <w:tc>
          <w:tcPr>
            <w:tcW w:w="7230" w:type="dxa"/>
          </w:tcPr>
          <w:p w:rsidR="00444B39" w:rsidRPr="00C13ED1" w:rsidRDefault="00444B39" w:rsidP="00C13ED1">
            <w:pPr>
              <w:spacing w:line="360" w:lineRule="auto"/>
              <w:jc w:val="both"/>
              <w:rPr>
                <w:rFonts w:ascii="Century Gothic" w:hAnsi="Century Gothic"/>
                <w:bCs/>
                <w:spacing w:val="-1"/>
                <w:sz w:val="24"/>
                <w:szCs w:val="24"/>
              </w:rPr>
            </w:pPr>
            <w:r w:rsidRPr="00C13ED1">
              <w:rPr>
                <w:rFonts w:ascii="Century Gothic" w:hAnsi="Century Gothic"/>
                <w:bCs/>
                <w:spacing w:val="-1"/>
                <w:sz w:val="24"/>
                <w:szCs w:val="24"/>
              </w:rPr>
              <w:t>13.1.- Licencia de funcionamiento de establecimientos en cadena comercial</w:t>
            </w:r>
          </w:p>
        </w:tc>
        <w:tc>
          <w:tcPr>
            <w:tcW w:w="1559" w:type="dxa"/>
            <w:vAlign w:val="center"/>
          </w:tcPr>
          <w:p w:rsidR="00444B39" w:rsidRPr="00C13ED1" w:rsidRDefault="00444B39" w:rsidP="00740C06">
            <w:pPr>
              <w:pStyle w:val="TableParagraph"/>
              <w:spacing w:before="5" w:line="360" w:lineRule="auto"/>
              <w:jc w:val="right"/>
              <w:rPr>
                <w:rFonts w:ascii="Century Gothic" w:hAnsi="Century Gothic"/>
                <w:bCs/>
                <w:spacing w:val="-1"/>
                <w:sz w:val="24"/>
                <w:szCs w:val="24"/>
              </w:rPr>
            </w:pPr>
          </w:p>
        </w:tc>
      </w:tr>
      <w:tr w:rsidR="00444B39" w:rsidRPr="00740C06" w:rsidTr="001C3B8F">
        <w:tc>
          <w:tcPr>
            <w:tcW w:w="7230" w:type="dxa"/>
          </w:tcPr>
          <w:p w:rsidR="00444B39" w:rsidRPr="00C13ED1" w:rsidRDefault="00444B39"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13.1.1.- Sin venta de alcohol</w:t>
            </w:r>
          </w:p>
        </w:tc>
        <w:tc>
          <w:tcPr>
            <w:tcW w:w="1559" w:type="dxa"/>
            <w:vAlign w:val="center"/>
          </w:tcPr>
          <w:p w:rsidR="00444B39" w:rsidRPr="00C13ED1" w:rsidRDefault="00444B39"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$1,000.00</w:t>
            </w:r>
          </w:p>
        </w:tc>
      </w:tr>
      <w:tr w:rsidR="00444B39" w:rsidRPr="00740C06" w:rsidTr="001C3B8F">
        <w:tc>
          <w:tcPr>
            <w:tcW w:w="7230" w:type="dxa"/>
          </w:tcPr>
          <w:p w:rsidR="00444B39" w:rsidRPr="00C13ED1" w:rsidRDefault="00444B39"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13.1.2.- Con venta de alcohol</w:t>
            </w:r>
          </w:p>
        </w:tc>
        <w:tc>
          <w:tcPr>
            <w:tcW w:w="1559" w:type="dxa"/>
            <w:vAlign w:val="center"/>
          </w:tcPr>
          <w:p w:rsidR="00444B39" w:rsidRPr="00C13ED1" w:rsidRDefault="00444B39"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$5,000.00</w:t>
            </w:r>
          </w:p>
        </w:tc>
      </w:tr>
      <w:tr w:rsidR="00444B39" w:rsidRPr="00740C06" w:rsidTr="001C3B8F">
        <w:tc>
          <w:tcPr>
            <w:tcW w:w="7230" w:type="dxa"/>
          </w:tcPr>
          <w:p w:rsidR="00444B39" w:rsidRPr="00C13ED1" w:rsidRDefault="00444B39" w:rsidP="00C13ED1">
            <w:pPr>
              <w:spacing w:line="360" w:lineRule="auto"/>
              <w:jc w:val="both"/>
              <w:rPr>
                <w:rFonts w:ascii="Century Gothic" w:hAnsi="Century Gothic"/>
                <w:bCs/>
                <w:spacing w:val="-1"/>
                <w:sz w:val="24"/>
                <w:szCs w:val="24"/>
              </w:rPr>
            </w:pPr>
            <w:r w:rsidRPr="00C13ED1">
              <w:rPr>
                <w:rFonts w:ascii="Century Gothic" w:hAnsi="Century Gothic"/>
                <w:bCs/>
                <w:spacing w:val="-1"/>
                <w:sz w:val="24"/>
                <w:szCs w:val="24"/>
              </w:rPr>
              <w:t>13.2.- Licencia de funcionamiento parques y empresas generadoras de energías verdes</w:t>
            </w:r>
          </w:p>
        </w:tc>
        <w:tc>
          <w:tcPr>
            <w:tcW w:w="1559" w:type="dxa"/>
            <w:vAlign w:val="center"/>
          </w:tcPr>
          <w:p w:rsidR="00444B39" w:rsidRPr="00C13ED1" w:rsidRDefault="00444B39"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$150,000.00</w:t>
            </w:r>
          </w:p>
        </w:tc>
      </w:tr>
      <w:tr w:rsidR="00444B39" w:rsidRPr="00740C06" w:rsidTr="001C3B8F">
        <w:tc>
          <w:tcPr>
            <w:tcW w:w="7230" w:type="dxa"/>
          </w:tcPr>
          <w:p w:rsidR="00444B39" w:rsidRPr="00C13ED1" w:rsidRDefault="00444B39"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13.2.</w:t>
            </w:r>
            <w:r w:rsidR="00C13ED1" w:rsidRPr="00C13ED1">
              <w:rPr>
                <w:rFonts w:ascii="Century Gothic" w:hAnsi="Century Gothic"/>
                <w:bCs/>
                <w:spacing w:val="-1"/>
                <w:sz w:val="24"/>
                <w:szCs w:val="24"/>
              </w:rPr>
              <w:t>1.</w:t>
            </w:r>
            <w:r w:rsidRPr="00C13ED1">
              <w:rPr>
                <w:rFonts w:ascii="Century Gothic" w:hAnsi="Century Gothic"/>
                <w:bCs/>
                <w:spacing w:val="-1"/>
                <w:sz w:val="24"/>
                <w:szCs w:val="24"/>
              </w:rPr>
              <w:t>- Licencia de operación (Anual)</w:t>
            </w:r>
          </w:p>
        </w:tc>
        <w:tc>
          <w:tcPr>
            <w:tcW w:w="1559" w:type="dxa"/>
            <w:vAlign w:val="center"/>
          </w:tcPr>
          <w:p w:rsidR="00444B39" w:rsidRPr="00C13ED1" w:rsidRDefault="00444B39" w:rsidP="00740C06">
            <w:pPr>
              <w:pStyle w:val="TableParagraph"/>
              <w:spacing w:before="5" w:line="360" w:lineRule="auto"/>
              <w:jc w:val="right"/>
              <w:rPr>
                <w:rFonts w:ascii="Century Gothic" w:hAnsi="Century Gothic"/>
                <w:bCs/>
                <w:spacing w:val="-1"/>
                <w:sz w:val="24"/>
                <w:szCs w:val="24"/>
              </w:rPr>
            </w:pPr>
          </w:p>
        </w:tc>
      </w:tr>
      <w:tr w:rsidR="00444B39" w:rsidRPr="00740C06" w:rsidTr="001C3B8F">
        <w:tc>
          <w:tcPr>
            <w:tcW w:w="7230" w:type="dxa"/>
          </w:tcPr>
          <w:p w:rsidR="00444B39" w:rsidRPr="00C13ED1" w:rsidRDefault="00444B39"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13.2.1</w:t>
            </w:r>
            <w:r w:rsidR="00C13ED1" w:rsidRPr="00C13ED1">
              <w:rPr>
                <w:rFonts w:ascii="Century Gothic" w:hAnsi="Century Gothic"/>
                <w:bCs/>
                <w:spacing w:val="-1"/>
                <w:sz w:val="24"/>
                <w:szCs w:val="24"/>
              </w:rPr>
              <w:t>.1</w:t>
            </w:r>
            <w:r w:rsidRPr="00C13ED1">
              <w:rPr>
                <w:rFonts w:ascii="Century Gothic" w:hAnsi="Century Gothic"/>
                <w:bCs/>
                <w:spacing w:val="-1"/>
                <w:sz w:val="24"/>
                <w:szCs w:val="24"/>
              </w:rPr>
              <w:t>.- Ferreterías y/o Refaccionarias</w:t>
            </w:r>
          </w:p>
        </w:tc>
        <w:tc>
          <w:tcPr>
            <w:tcW w:w="1559" w:type="dxa"/>
            <w:vAlign w:val="center"/>
          </w:tcPr>
          <w:p w:rsidR="00444B39" w:rsidRPr="00C13ED1" w:rsidRDefault="00444B39"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$2,000.00</w:t>
            </w:r>
          </w:p>
        </w:tc>
      </w:tr>
      <w:tr w:rsidR="00444B39" w:rsidRPr="00740C06" w:rsidTr="001C3B8F">
        <w:tc>
          <w:tcPr>
            <w:tcW w:w="7230" w:type="dxa"/>
          </w:tcPr>
          <w:p w:rsidR="00444B39" w:rsidRPr="00C13ED1" w:rsidRDefault="00C13ED1"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lastRenderedPageBreak/>
              <w:t>13.2.1.2</w:t>
            </w:r>
            <w:r w:rsidR="00444B39" w:rsidRPr="00C13ED1">
              <w:rPr>
                <w:rFonts w:ascii="Century Gothic" w:hAnsi="Century Gothic"/>
                <w:bCs/>
                <w:spacing w:val="-1"/>
                <w:sz w:val="24"/>
                <w:szCs w:val="24"/>
              </w:rPr>
              <w:t>.- Descascaradoras y/o procesadoras</w:t>
            </w:r>
          </w:p>
        </w:tc>
        <w:tc>
          <w:tcPr>
            <w:tcW w:w="1559" w:type="dxa"/>
            <w:vAlign w:val="center"/>
          </w:tcPr>
          <w:p w:rsidR="00444B39" w:rsidRPr="00C13ED1" w:rsidRDefault="00444B39"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$5,000.00</w:t>
            </w:r>
          </w:p>
        </w:tc>
      </w:tr>
      <w:tr w:rsidR="00B74E9B" w:rsidRPr="00C13ED1" w:rsidTr="001C3B8F">
        <w:tc>
          <w:tcPr>
            <w:tcW w:w="7230" w:type="dxa"/>
          </w:tcPr>
          <w:p w:rsidR="00B74E9B" w:rsidRPr="00C13ED1" w:rsidRDefault="00B74E9B"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13.2.</w:t>
            </w:r>
            <w:r w:rsidR="00C13ED1" w:rsidRPr="00C13ED1">
              <w:rPr>
                <w:rFonts w:ascii="Century Gothic" w:hAnsi="Century Gothic"/>
                <w:bCs/>
                <w:spacing w:val="-1"/>
                <w:sz w:val="24"/>
                <w:szCs w:val="24"/>
              </w:rPr>
              <w:t>1.</w:t>
            </w:r>
            <w:r w:rsidRPr="00C13ED1">
              <w:rPr>
                <w:rFonts w:ascii="Century Gothic" w:hAnsi="Century Gothic"/>
                <w:bCs/>
                <w:spacing w:val="-1"/>
                <w:sz w:val="24"/>
                <w:szCs w:val="24"/>
              </w:rPr>
              <w:t>3.- Para operación de estación de gasolina y gas</w:t>
            </w:r>
          </w:p>
        </w:tc>
        <w:tc>
          <w:tcPr>
            <w:tcW w:w="1559" w:type="dxa"/>
            <w:vAlign w:val="center"/>
          </w:tcPr>
          <w:p w:rsidR="00B74E9B" w:rsidRPr="00C13ED1" w:rsidRDefault="00B74E9B"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$4,000.00</w:t>
            </w:r>
          </w:p>
        </w:tc>
      </w:tr>
    </w:tbl>
    <w:p w:rsidR="00444B39" w:rsidRPr="00C13ED1" w:rsidRDefault="00444B39" w:rsidP="00740C06">
      <w:pPr>
        <w:spacing w:after="0" w:line="360" w:lineRule="auto"/>
        <w:jc w:val="both"/>
        <w:rPr>
          <w:rFonts w:ascii="Century Gothic" w:eastAsia="Century Gothic" w:hAnsi="Century Gothic" w:cs="Century Gothic"/>
          <w:bCs/>
          <w:sz w:val="24"/>
          <w:szCs w:val="24"/>
        </w:rPr>
      </w:pPr>
    </w:p>
    <w:p w:rsidR="00444B39" w:rsidRPr="00740C06" w:rsidRDefault="00444B39" w:rsidP="00740C06">
      <w:pPr>
        <w:pStyle w:val="Prrafodelista"/>
        <w:numPr>
          <w:ilvl w:val="0"/>
          <w:numId w:val="22"/>
        </w:numPr>
        <w:spacing w:after="0" w:line="360" w:lineRule="auto"/>
        <w:jc w:val="both"/>
        <w:rPr>
          <w:rFonts w:ascii="Century Gothic" w:eastAsia="Century Gothic" w:hAnsi="Century Gothic" w:cs="Century Gothic"/>
          <w:b/>
          <w:bCs/>
          <w:sz w:val="24"/>
          <w:szCs w:val="24"/>
        </w:rPr>
      </w:pPr>
      <w:r w:rsidRPr="00740C06">
        <w:rPr>
          <w:rFonts w:ascii="Century Gothic" w:eastAsia="Century Gothic" w:hAnsi="Century Gothic" w:cs="Century Gothic"/>
          <w:b/>
          <w:bCs/>
          <w:sz w:val="24"/>
          <w:szCs w:val="24"/>
        </w:rPr>
        <w:t xml:space="preserve">PRODUCTOS Y SERVICIOS </w:t>
      </w:r>
      <w:r w:rsidR="00C13ED1" w:rsidRPr="00740C06">
        <w:rPr>
          <w:rFonts w:ascii="Century Gothic" w:eastAsia="Century Gothic" w:hAnsi="Century Gothic" w:cs="Century Gothic"/>
          <w:b/>
          <w:bCs/>
          <w:sz w:val="24"/>
          <w:szCs w:val="24"/>
        </w:rPr>
        <w:t>CARTOGRÁFICOS</w:t>
      </w:r>
    </w:p>
    <w:tbl>
      <w:tblPr>
        <w:tblStyle w:val="Tablaconcuadrcula"/>
        <w:tblW w:w="0" w:type="auto"/>
        <w:tblInd w:w="108" w:type="dxa"/>
        <w:tblLayout w:type="fixed"/>
        <w:tblLook w:val="04A0" w:firstRow="1" w:lastRow="0" w:firstColumn="1" w:lastColumn="0" w:noHBand="0" w:noVBand="1"/>
      </w:tblPr>
      <w:tblGrid>
        <w:gridCol w:w="7230"/>
        <w:gridCol w:w="1559"/>
      </w:tblGrid>
      <w:tr w:rsidR="006D3A8B" w:rsidRPr="00C13ED1" w:rsidTr="00DD2782">
        <w:tc>
          <w:tcPr>
            <w:tcW w:w="7230" w:type="dxa"/>
          </w:tcPr>
          <w:p w:rsidR="006D3A8B" w:rsidRPr="00C13ED1" w:rsidRDefault="00444B39" w:rsidP="00740C06">
            <w:pPr>
              <w:spacing w:line="360" w:lineRule="auto"/>
              <w:rPr>
                <w:rFonts w:ascii="Century Gothic" w:hAnsi="Century Gothic"/>
                <w:bCs/>
                <w:spacing w:val="-1"/>
                <w:sz w:val="24"/>
                <w:szCs w:val="24"/>
              </w:rPr>
            </w:pPr>
            <w:r w:rsidRPr="00C13ED1">
              <w:rPr>
                <w:rFonts w:ascii="Century Gothic" w:hAnsi="Century Gothic"/>
                <w:bCs/>
                <w:spacing w:val="-1"/>
                <w:sz w:val="24"/>
                <w:szCs w:val="24"/>
              </w:rPr>
              <w:t>14.1.- Copia de plano catastral por evento</w:t>
            </w:r>
          </w:p>
        </w:tc>
        <w:tc>
          <w:tcPr>
            <w:tcW w:w="1559" w:type="dxa"/>
            <w:vAlign w:val="center"/>
          </w:tcPr>
          <w:p w:rsidR="006D3A8B" w:rsidRPr="00C13ED1" w:rsidRDefault="00444B39" w:rsidP="00740C06">
            <w:pPr>
              <w:pStyle w:val="TableParagraph"/>
              <w:spacing w:before="5" w:line="360" w:lineRule="auto"/>
              <w:jc w:val="right"/>
              <w:rPr>
                <w:rFonts w:ascii="Century Gothic" w:hAnsi="Century Gothic"/>
                <w:bCs/>
                <w:spacing w:val="-1"/>
                <w:sz w:val="24"/>
                <w:szCs w:val="24"/>
              </w:rPr>
            </w:pPr>
            <w:r w:rsidRPr="00C13ED1">
              <w:rPr>
                <w:rFonts w:ascii="Century Gothic" w:hAnsi="Century Gothic"/>
                <w:bCs/>
                <w:spacing w:val="-1"/>
                <w:sz w:val="24"/>
                <w:szCs w:val="24"/>
              </w:rPr>
              <w:t>$50.00</w:t>
            </w:r>
          </w:p>
        </w:tc>
      </w:tr>
    </w:tbl>
    <w:p w:rsidR="00F048AC" w:rsidRPr="00740C06" w:rsidRDefault="00F048AC" w:rsidP="00740C06">
      <w:pPr>
        <w:spacing w:after="0" w:line="360" w:lineRule="auto"/>
        <w:jc w:val="both"/>
        <w:rPr>
          <w:rFonts w:ascii="Century Gothic" w:eastAsia="Century Gothic" w:hAnsi="Century Gothic" w:cs="Century Gothic"/>
          <w:sz w:val="24"/>
          <w:szCs w:val="24"/>
        </w:rPr>
      </w:pPr>
    </w:p>
    <w:sectPr w:rsidR="00F048AC" w:rsidRPr="00740C06" w:rsidSect="00C77B5B">
      <w:headerReference w:type="default" r:id="rId9"/>
      <w:footerReference w:type="default" r:id="rId10"/>
      <w:pgSz w:w="12240" w:h="15840"/>
      <w:pgMar w:top="4366" w:right="1701" w:bottom="1701" w:left="1701" w:header="709" w:footer="709" w:gutter="0"/>
      <w:paperSrc w:first="3" w:other="3"/>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37" w:rsidRDefault="00D93437" w:rsidP="0024444E">
      <w:pPr>
        <w:spacing w:after="0" w:line="240" w:lineRule="auto"/>
      </w:pPr>
      <w:r>
        <w:separator/>
      </w:r>
    </w:p>
  </w:endnote>
  <w:endnote w:type="continuationSeparator" w:id="0">
    <w:p w:rsidR="00D93437" w:rsidRDefault="00D93437" w:rsidP="0024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8185"/>
      <w:docPartObj>
        <w:docPartGallery w:val="Page Numbers (Bottom of Page)"/>
        <w:docPartUnique/>
      </w:docPartObj>
    </w:sdtPr>
    <w:sdtEndPr/>
    <w:sdtContent>
      <w:p w:rsidR="00B11E5B" w:rsidRDefault="00B11E5B">
        <w:pPr>
          <w:pStyle w:val="Piedepgina"/>
          <w:jc w:val="right"/>
        </w:pPr>
        <w:r>
          <w:rPr>
            <w:noProof/>
          </w:rPr>
          <w:fldChar w:fldCharType="begin"/>
        </w:r>
        <w:r>
          <w:rPr>
            <w:noProof/>
          </w:rPr>
          <w:instrText xml:space="preserve"> PAGE   \* MERGEFORMAT </w:instrText>
        </w:r>
        <w:r>
          <w:rPr>
            <w:noProof/>
          </w:rPr>
          <w:fldChar w:fldCharType="separate"/>
        </w:r>
        <w:r w:rsidR="00C77B5B">
          <w:rPr>
            <w:noProof/>
          </w:rPr>
          <w:t>8</w:t>
        </w:r>
        <w:r>
          <w:rPr>
            <w:noProof/>
          </w:rPr>
          <w:fldChar w:fldCharType="end"/>
        </w:r>
      </w:p>
    </w:sdtContent>
  </w:sdt>
  <w:p w:rsidR="00B11E5B" w:rsidRDefault="00B11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37" w:rsidRDefault="00D93437" w:rsidP="0024444E">
      <w:pPr>
        <w:spacing w:after="0" w:line="240" w:lineRule="auto"/>
      </w:pPr>
      <w:r>
        <w:separator/>
      </w:r>
    </w:p>
  </w:footnote>
  <w:footnote w:type="continuationSeparator" w:id="0">
    <w:p w:rsidR="00D93437" w:rsidRDefault="00D93437" w:rsidP="00244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5B" w:rsidRDefault="00B11E5B" w:rsidP="0024444E">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No.</w:t>
    </w:r>
  </w:p>
  <w:p w:rsidR="00B11E5B" w:rsidRPr="00CA65AD" w:rsidRDefault="00B11E5B" w:rsidP="0024444E">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rPr>
    </w:pPr>
    <w:r w:rsidRPr="00CA65AD">
      <w:rPr>
        <w:rFonts w:ascii="Century Gothic" w:hAnsi="Century Gothic" w:cs="Arial"/>
        <w:b/>
        <w:bCs/>
        <w:color w:val="222222"/>
        <w:sz w:val="26"/>
        <w:szCs w:val="26"/>
      </w:rPr>
      <w:t>LXVI/APLIM/0536/2019  I P.O.</w:t>
    </w:r>
  </w:p>
  <w:p w:rsidR="00B11E5B" w:rsidRPr="00CA65AD" w:rsidRDefault="00B11E5B" w:rsidP="0024444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D1B"/>
    <w:multiLevelType w:val="hybridMultilevel"/>
    <w:tmpl w:val="DBFCCC5C"/>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611097"/>
    <w:multiLevelType w:val="hybridMultilevel"/>
    <w:tmpl w:val="4186294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12B73"/>
    <w:multiLevelType w:val="hybridMultilevel"/>
    <w:tmpl w:val="2D823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01552E"/>
    <w:multiLevelType w:val="hybridMultilevel"/>
    <w:tmpl w:val="3AC896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B64A9A"/>
    <w:multiLevelType w:val="hybridMultilevel"/>
    <w:tmpl w:val="6430E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7174F0"/>
    <w:multiLevelType w:val="hybridMultilevel"/>
    <w:tmpl w:val="5106D73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B35068"/>
    <w:multiLevelType w:val="hybridMultilevel"/>
    <w:tmpl w:val="6F78BDF8"/>
    <w:lvl w:ilvl="0" w:tplc="011E502E">
      <w:start w:val="500"/>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F7444"/>
    <w:multiLevelType w:val="hybridMultilevel"/>
    <w:tmpl w:val="58C4E804"/>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934BAB"/>
    <w:multiLevelType w:val="hybridMultilevel"/>
    <w:tmpl w:val="54E42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700A52"/>
    <w:multiLevelType w:val="hybridMultilevel"/>
    <w:tmpl w:val="4D6205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9A7DA7"/>
    <w:multiLevelType w:val="hybridMultilevel"/>
    <w:tmpl w:val="22F6939E"/>
    <w:lvl w:ilvl="0" w:tplc="D4820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796F71"/>
    <w:multiLevelType w:val="hybridMultilevel"/>
    <w:tmpl w:val="15FE01BE"/>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93081E"/>
    <w:multiLevelType w:val="hybridMultilevel"/>
    <w:tmpl w:val="098E02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BD00BE"/>
    <w:multiLevelType w:val="hybridMultilevel"/>
    <w:tmpl w:val="5D108B3A"/>
    <w:lvl w:ilvl="0" w:tplc="0C0A0013">
      <w:start w:val="1"/>
      <w:numFmt w:val="upperRoman"/>
      <w:lvlText w:val="%1."/>
      <w:lvlJc w:val="righ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4" w15:restartNumberingAfterBreak="0">
    <w:nsid w:val="5AE967FF"/>
    <w:multiLevelType w:val="hybridMultilevel"/>
    <w:tmpl w:val="C25019B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8F3BB1"/>
    <w:multiLevelType w:val="hybridMultilevel"/>
    <w:tmpl w:val="5F9418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4B96530"/>
    <w:multiLevelType w:val="hybridMultilevel"/>
    <w:tmpl w:val="4CD622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8743D1"/>
    <w:multiLevelType w:val="hybridMultilevel"/>
    <w:tmpl w:val="E5E06FD6"/>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F07E71"/>
    <w:multiLevelType w:val="hybridMultilevel"/>
    <w:tmpl w:val="28ACC7D4"/>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5C04C6"/>
    <w:multiLevelType w:val="hybridMultilevel"/>
    <w:tmpl w:val="AA1A3D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58B2B9A"/>
    <w:multiLevelType w:val="hybridMultilevel"/>
    <w:tmpl w:val="C1D0EB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3B5412"/>
    <w:multiLevelType w:val="hybridMultilevel"/>
    <w:tmpl w:val="13F04FE2"/>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BC74BB5"/>
    <w:multiLevelType w:val="hybridMultilevel"/>
    <w:tmpl w:val="417E04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C87F92"/>
    <w:multiLevelType w:val="hybridMultilevel"/>
    <w:tmpl w:val="C3B6CF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4"/>
  </w:num>
  <w:num w:numId="5">
    <w:abstractNumId w:val="20"/>
  </w:num>
  <w:num w:numId="6">
    <w:abstractNumId w:val="13"/>
  </w:num>
  <w:num w:numId="7">
    <w:abstractNumId w:val="8"/>
  </w:num>
  <w:num w:numId="8">
    <w:abstractNumId w:val="12"/>
  </w:num>
  <w:num w:numId="9">
    <w:abstractNumId w:val="3"/>
  </w:num>
  <w:num w:numId="10">
    <w:abstractNumId w:val="7"/>
  </w:num>
  <w:num w:numId="11">
    <w:abstractNumId w:val="0"/>
  </w:num>
  <w:num w:numId="12">
    <w:abstractNumId w:val="1"/>
  </w:num>
  <w:num w:numId="13">
    <w:abstractNumId w:val="17"/>
  </w:num>
  <w:num w:numId="14">
    <w:abstractNumId w:val="11"/>
  </w:num>
  <w:num w:numId="15">
    <w:abstractNumId w:val="21"/>
  </w:num>
  <w:num w:numId="16">
    <w:abstractNumId w:val="16"/>
  </w:num>
  <w:num w:numId="17">
    <w:abstractNumId w:val="19"/>
  </w:num>
  <w:num w:numId="18">
    <w:abstractNumId w:val="15"/>
  </w:num>
  <w:num w:numId="19">
    <w:abstractNumId w:val="22"/>
  </w:num>
  <w:num w:numId="20">
    <w:abstractNumId w:val="2"/>
  </w:num>
  <w:num w:numId="21">
    <w:abstractNumId w:val="9"/>
  </w:num>
  <w:num w:numId="22">
    <w:abstractNumId w:val="23"/>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64A6"/>
    <w:rsid w:val="0000681C"/>
    <w:rsid w:val="00014E24"/>
    <w:rsid w:val="000201D2"/>
    <w:rsid w:val="000269C6"/>
    <w:rsid w:val="00026AE3"/>
    <w:rsid w:val="00027515"/>
    <w:rsid w:val="00037FD6"/>
    <w:rsid w:val="00046357"/>
    <w:rsid w:val="000468FE"/>
    <w:rsid w:val="000521F0"/>
    <w:rsid w:val="000566F4"/>
    <w:rsid w:val="00065CA4"/>
    <w:rsid w:val="000746C3"/>
    <w:rsid w:val="00075963"/>
    <w:rsid w:val="000779E9"/>
    <w:rsid w:val="00077B55"/>
    <w:rsid w:val="000864A6"/>
    <w:rsid w:val="000934B8"/>
    <w:rsid w:val="00096D90"/>
    <w:rsid w:val="0009786C"/>
    <w:rsid w:val="000A0A97"/>
    <w:rsid w:val="000A284F"/>
    <w:rsid w:val="000A56C2"/>
    <w:rsid w:val="000A6ED5"/>
    <w:rsid w:val="000B1CCA"/>
    <w:rsid w:val="000B1E2E"/>
    <w:rsid w:val="000B5A77"/>
    <w:rsid w:val="000C2366"/>
    <w:rsid w:val="000C5A44"/>
    <w:rsid w:val="000C7076"/>
    <w:rsid w:val="000D626F"/>
    <w:rsid w:val="000E21B1"/>
    <w:rsid w:val="000E28F4"/>
    <w:rsid w:val="000F0B00"/>
    <w:rsid w:val="000F5401"/>
    <w:rsid w:val="000F7EF7"/>
    <w:rsid w:val="001106FE"/>
    <w:rsid w:val="00110A73"/>
    <w:rsid w:val="00135C60"/>
    <w:rsid w:val="00137886"/>
    <w:rsid w:val="001424A5"/>
    <w:rsid w:val="001436D5"/>
    <w:rsid w:val="00146E65"/>
    <w:rsid w:val="001478F1"/>
    <w:rsid w:val="00147E43"/>
    <w:rsid w:val="00150B0C"/>
    <w:rsid w:val="00155142"/>
    <w:rsid w:val="00155884"/>
    <w:rsid w:val="00160D86"/>
    <w:rsid w:val="00175770"/>
    <w:rsid w:val="00180CEA"/>
    <w:rsid w:val="00181926"/>
    <w:rsid w:val="001929BB"/>
    <w:rsid w:val="0019398B"/>
    <w:rsid w:val="0019696F"/>
    <w:rsid w:val="001A3091"/>
    <w:rsid w:val="001A59BD"/>
    <w:rsid w:val="001A6E65"/>
    <w:rsid w:val="001B2104"/>
    <w:rsid w:val="001B42A1"/>
    <w:rsid w:val="001C00B3"/>
    <w:rsid w:val="001C1AA9"/>
    <w:rsid w:val="001C32FF"/>
    <w:rsid w:val="001C3B8F"/>
    <w:rsid w:val="001D0430"/>
    <w:rsid w:val="001D12A3"/>
    <w:rsid w:val="001D3B39"/>
    <w:rsid w:val="001D4204"/>
    <w:rsid w:val="001D6A40"/>
    <w:rsid w:val="001D77E3"/>
    <w:rsid w:val="001E34C0"/>
    <w:rsid w:val="001E7611"/>
    <w:rsid w:val="001F23E8"/>
    <w:rsid w:val="001F3D79"/>
    <w:rsid w:val="002203D9"/>
    <w:rsid w:val="002208AE"/>
    <w:rsid w:val="00220D84"/>
    <w:rsid w:val="00225487"/>
    <w:rsid w:val="002266A0"/>
    <w:rsid w:val="00233F91"/>
    <w:rsid w:val="00241353"/>
    <w:rsid w:val="0024444E"/>
    <w:rsid w:val="00252306"/>
    <w:rsid w:val="00255049"/>
    <w:rsid w:val="00266353"/>
    <w:rsid w:val="0028033B"/>
    <w:rsid w:val="00281531"/>
    <w:rsid w:val="00283E15"/>
    <w:rsid w:val="00293431"/>
    <w:rsid w:val="002A230C"/>
    <w:rsid w:val="002B0EBA"/>
    <w:rsid w:val="002B1B74"/>
    <w:rsid w:val="002B2134"/>
    <w:rsid w:val="002B4276"/>
    <w:rsid w:val="002C3D4A"/>
    <w:rsid w:val="002C5E4F"/>
    <w:rsid w:val="00305D6B"/>
    <w:rsid w:val="00306F3E"/>
    <w:rsid w:val="00311B88"/>
    <w:rsid w:val="00315DF2"/>
    <w:rsid w:val="00317608"/>
    <w:rsid w:val="00321D13"/>
    <w:rsid w:val="00322079"/>
    <w:rsid w:val="0032624D"/>
    <w:rsid w:val="00335CB0"/>
    <w:rsid w:val="0033713A"/>
    <w:rsid w:val="003433C9"/>
    <w:rsid w:val="0034507C"/>
    <w:rsid w:val="00352024"/>
    <w:rsid w:val="003522BC"/>
    <w:rsid w:val="0035667C"/>
    <w:rsid w:val="00367CB2"/>
    <w:rsid w:val="00371003"/>
    <w:rsid w:val="00381EE4"/>
    <w:rsid w:val="00390605"/>
    <w:rsid w:val="0039425D"/>
    <w:rsid w:val="003A13A7"/>
    <w:rsid w:val="003B4C41"/>
    <w:rsid w:val="003B4E50"/>
    <w:rsid w:val="003C2B48"/>
    <w:rsid w:val="003C4346"/>
    <w:rsid w:val="003C57EE"/>
    <w:rsid w:val="003D3652"/>
    <w:rsid w:val="003D6B59"/>
    <w:rsid w:val="003E053E"/>
    <w:rsid w:val="003F00B9"/>
    <w:rsid w:val="00410910"/>
    <w:rsid w:val="00411FE6"/>
    <w:rsid w:val="00417751"/>
    <w:rsid w:val="0041786D"/>
    <w:rsid w:val="00417C10"/>
    <w:rsid w:val="00417F1F"/>
    <w:rsid w:val="00421527"/>
    <w:rsid w:val="00422C4B"/>
    <w:rsid w:val="004239BC"/>
    <w:rsid w:val="00424093"/>
    <w:rsid w:val="004244CD"/>
    <w:rsid w:val="0042669E"/>
    <w:rsid w:val="004276EE"/>
    <w:rsid w:val="00430096"/>
    <w:rsid w:val="00431D90"/>
    <w:rsid w:val="00437BEE"/>
    <w:rsid w:val="00441295"/>
    <w:rsid w:val="0044260F"/>
    <w:rsid w:val="00444128"/>
    <w:rsid w:val="00444B39"/>
    <w:rsid w:val="00444D0B"/>
    <w:rsid w:val="00445164"/>
    <w:rsid w:val="004503B6"/>
    <w:rsid w:val="00450D34"/>
    <w:rsid w:val="00461EBF"/>
    <w:rsid w:val="004655AE"/>
    <w:rsid w:val="00467808"/>
    <w:rsid w:val="004708AB"/>
    <w:rsid w:val="004745CA"/>
    <w:rsid w:val="0047575F"/>
    <w:rsid w:val="00482C26"/>
    <w:rsid w:val="00483AF9"/>
    <w:rsid w:val="0048422E"/>
    <w:rsid w:val="0048609A"/>
    <w:rsid w:val="004921D4"/>
    <w:rsid w:val="004928B7"/>
    <w:rsid w:val="004A6573"/>
    <w:rsid w:val="004B3663"/>
    <w:rsid w:val="004B4AA2"/>
    <w:rsid w:val="004B5DBF"/>
    <w:rsid w:val="004B7A27"/>
    <w:rsid w:val="004C1D4C"/>
    <w:rsid w:val="004C5E32"/>
    <w:rsid w:val="004D38A0"/>
    <w:rsid w:val="004D532A"/>
    <w:rsid w:val="004E5F0F"/>
    <w:rsid w:val="004F1607"/>
    <w:rsid w:val="004F4A60"/>
    <w:rsid w:val="005043BD"/>
    <w:rsid w:val="00504761"/>
    <w:rsid w:val="00506311"/>
    <w:rsid w:val="005115BF"/>
    <w:rsid w:val="00536B4A"/>
    <w:rsid w:val="005432D5"/>
    <w:rsid w:val="00543533"/>
    <w:rsid w:val="0056315A"/>
    <w:rsid w:val="0056445F"/>
    <w:rsid w:val="00577B26"/>
    <w:rsid w:val="00577EE7"/>
    <w:rsid w:val="00581B64"/>
    <w:rsid w:val="00583929"/>
    <w:rsid w:val="00584B3D"/>
    <w:rsid w:val="00585D8A"/>
    <w:rsid w:val="005917D8"/>
    <w:rsid w:val="0059714E"/>
    <w:rsid w:val="005A04F9"/>
    <w:rsid w:val="005A1A3E"/>
    <w:rsid w:val="005A578E"/>
    <w:rsid w:val="005A7628"/>
    <w:rsid w:val="005B06D0"/>
    <w:rsid w:val="005B3DC7"/>
    <w:rsid w:val="005B64F3"/>
    <w:rsid w:val="005D006B"/>
    <w:rsid w:val="005D1FC7"/>
    <w:rsid w:val="005D4655"/>
    <w:rsid w:val="005D71DE"/>
    <w:rsid w:val="005E0EC3"/>
    <w:rsid w:val="005E184C"/>
    <w:rsid w:val="005E2BAC"/>
    <w:rsid w:val="005E4F3E"/>
    <w:rsid w:val="005E6F98"/>
    <w:rsid w:val="005F271F"/>
    <w:rsid w:val="005F283D"/>
    <w:rsid w:val="00603800"/>
    <w:rsid w:val="00605D1F"/>
    <w:rsid w:val="006118E2"/>
    <w:rsid w:val="006128C8"/>
    <w:rsid w:val="00612DE5"/>
    <w:rsid w:val="006135CD"/>
    <w:rsid w:val="00615BB3"/>
    <w:rsid w:val="00616675"/>
    <w:rsid w:val="006167ED"/>
    <w:rsid w:val="00622020"/>
    <w:rsid w:val="00625DDE"/>
    <w:rsid w:val="00631DCD"/>
    <w:rsid w:val="00635BFA"/>
    <w:rsid w:val="00635CB2"/>
    <w:rsid w:val="0063686B"/>
    <w:rsid w:val="006412FA"/>
    <w:rsid w:val="00645614"/>
    <w:rsid w:val="00647763"/>
    <w:rsid w:val="00647DA9"/>
    <w:rsid w:val="0066671E"/>
    <w:rsid w:val="0068263A"/>
    <w:rsid w:val="006855FB"/>
    <w:rsid w:val="006877D4"/>
    <w:rsid w:val="00693A50"/>
    <w:rsid w:val="00697085"/>
    <w:rsid w:val="006A7AB8"/>
    <w:rsid w:val="006B3EE0"/>
    <w:rsid w:val="006B713F"/>
    <w:rsid w:val="006C27D1"/>
    <w:rsid w:val="006D0C37"/>
    <w:rsid w:val="006D29EF"/>
    <w:rsid w:val="006D3A8B"/>
    <w:rsid w:val="006E3352"/>
    <w:rsid w:val="006E747D"/>
    <w:rsid w:val="007048CD"/>
    <w:rsid w:val="00705163"/>
    <w:rsid w:val="00706781"/>
    <w:rsid w:val="0070720C"/>
    <w:rsid w:val="00716195"/>
    <w:rsid w:val="007246B7"/>
    <w:rsid w:val="00726F0A"/>
    <w:rsid w:val="00734776"/>
    <w:rsid w:val="00740C06"/>
    <w:rsid w:val="00742DB0"/>
    <w:rsid w:val="007567B9"/>
    <w:rsid w:val="007715D8"/>
    <w:rsid w:val="00773ADB"/>
    <w:rsid w:val="00781F59"/>
    <w:rsid w:val="00797AAC"/>
    <w:rsid w:val="007A27A7"/>
    <w:rsid w:val="007A7937"/>
    <w:rsid w:val="007B69DE"/>
    <w:rsid w:val="007B7045"/>
    <w:rsid w:val="007C493B"/>
    <w:rsid w:val="007E1FFB"/>
    <w:rsid w:val="007E2F43"/>
    <w:rsid w:val="007E5C91"/>
    <w:rsid w:val="007F1ED3"/>
    <w:rsid w:val="007F25C9"/>
    <w:rsid w:val="00800C18"/>
    <w:rsid w:val="00810CDE"/>
    <w:rsid w:val="00813B06"/>
    <w:rsid w:val="0081457C"/>
    <w:rsid w:val="008145C0"/>
    <w:rsid w:val="00817155"/>
    <w:rsid w:val="0082282F"/>
    <w:rsid w:val="00824B95"/>
    <w:rsid w:val="0082654A"/>
    <w:rsid w:val="00832141"/>
    <w:rsid w:val="00832A7A"/>
    <w:rsid w:val="00835B39"/>
    <w:rsid w:val="0084007A"/>
    <w:rsid w:val="00840853"/>
    <w:rsid w:val="008423AE"/>
    <w:rsid w:val="00846969"/>
    <w:rsid w:val="0085150A"/>
    <w:rsid w:val="0085410C"/>
    <w:rsid w:val="00856670"/>
    <w:rsid w:val="0086418E"/>
    <w:rsid w:val="008652B9"/>
    <w:rsid w:val="008659B5"/>
    <w:rsid w:val="008755B6"/>
    <w:rsid w:val="008770FA"/>
    <w:rsid w:val="008802B3"/>
    <w:rsid w:val="00895C78"/>
    <w:rsid w:val="00897D1A"/>
    <w:rsid w:val="008A049C"/>
    <w:rsid w:val="008A21F6"/>
    <w:rsid w:val="008A285F"/>
    <w:rsid w:val="008C3914"/>
    <w:rsid w:val="008D0703"/>
    <w:rsid w:val="008D6B6B"/>
    <w:rsid w:val="008D74D3"/>
    <w:rsid w:val="008E3CD7"/>
    <w:rsid w:val="008F21B1"/>
    <w:rsid w:val="008F7599"/>
    <w:rsid w:val="00901426"/>
    <w:rsid w:val="009021D1"/>
    <w:rsid w:val="00904025"/>
    <w:rsid w:val="009113F1"/>
    <w:rsid w:val="00920C82"/>
    <w:rsid w:val="00922940"/>
    <w:rsid w:val="009336BF"/>
    <w:rsid w:val="009366B7"/>
    <w:rsid w:val="00936A8F"/>
    <w:rsid w:val="009411CB"/>
    <w:rsid w:val="009415D2"/>
    <w:rsid w:val="00946AB3"/>
    <w:rsid w:val="00957B35"/>
    <w:rsid w:val="0096138B"/>
    <w:rsid w:val="009630C3"/>
    <w:rsid w:val="00966D05"/>
    <w:rsid w:val="009703CD"/>
    <w:rsid w:val="0097386D"/>
    <w:rsid w:val="0097494D"/>
    <w:rsid w:val="009833C4"/>
    <w:rsid w:val="00990225"/>
    <w:rsid w:val="00994008"/>
    <w:rsid w:val="009A568C"/>
    <w:rsid w:val="009B4750"/>
    <w:rsid w:val="009B62A6"/>
    <w:rsid w:val="009B65CE"/>
    <w:rsid w:val="009B7D31"/>
    <w:rsid w:val="009C2172"/>
    <w:rsid w:val="009C377C"/>
    <w:rsid w:val="009C4950"/>
    <w:rsid w:val="009C53E4"/>
    <w:rsid w:val="009C7AB9"/>
    <w:rsid w:val="009D0B20"/>
    <w:rsid w:val="009D47E8"/>
    <w:rsid w:val="009D4BFC"/>
    <w:rsid w:val="009D6C69"/>
    <w:rsid w:val="009F0295"/>
    <w:rsid w:val="009F2C43"/>
    <w:rsid w:val="009F4923"/>
    <w:rsid w:val="009F72C1"/>
    <w:rsid w:val="009F7418"/>
    <w:rsid w:val="00A05114"/>
    <w:rsid w:val="00A05148"/>
    <w:rsid w:val="00A206FB"/>
    <w:rsid w:val="00A31F82"/>
    <w:rsid w:val="00A3449D"/>
    <w:rsid w:val="00A368CF"/>
    <w:rsid w:val="00A4259A"/>
    <w:rsid w:val="00A540E0"/>
    <w:rsid w:val="00A62897"/>
    <w:rsid w:val="00A67EFC"/>
    <w:rsid w:val="00A7531F"/>
    <w:rsid w:val="00A8553F"/>
    <w:rsid w:val="00AA0C51"/>
    <w:rsid w:val="00AA59C6"/>
    <w:rsid w:val="00AA7387"/>
    <w:rsid w:val="00AB3CD0"/>
    <w:rsid w:val="00AB4E86"/>
    <w:rsid w:val="00AB5C93"/>
    <w:rsid w:val="00AC34AC"/>
    <w:rsid w:val="00AC5132"/>
    <w:rsid w:val="00AC6539"/>
    <w:rsid w:val="00AD77F3"/>
    <w:rsid w:val="00AE26D2"/>
    <w:rsid w:val="00AE74E6"/>
    <w:rsid w:val="00B0178D"/>
    <w:rsid w:val="00B01D27"/>
    <w:rsid w:val="00B049A8"/>
    <w:rsid w:val="00B11E5B"/>
    <w:rsid w:val="00B12E93"/>
    <w:rsid w:val="00B156EC"/>
    <w:rsid w:val="00B20455"/>
    <w:rsid w:val="00B222E2"/>
    <w:rsid w:val="00B26C7B"/>
    <w:rsid w:val="00B316C5"/>
    <w:rsid w:val="00B316E9"/>
    <w:rsid w:val="00B32D31"/>
    <w:rsid w:val="00B36676"/>
    <w:rsid w:val="00B42F36"/>
    <w:rsid w:val="00B44E14"/>
    <w:rsid w:val="00B45E64"/>
    <w:rsid w:val="00B465BA"/>
    <w:rsid w:val="00B47579"/>
    <w:rsid w:val="00B47E33"/>
    <w:rsid w:val="00B52E23"/>
    <w:rsid w:val="00B57FED"/>
    <w:rsid w:val="00B6065D"/>
    <w:rsid w:val="00B67452"/>
    <w:rsid w:val="00B74E9B"/>
    <w:rsid w:val="00B81427"/>
    <w:rsid w:val="00B82FD9"/>
    <w:rsid w:val="00B90526"/>
    <w:rsid w:val="00B908AD"/>
    <w:rsid w:val="00B9382B"/>
    <w:rsid w:val="00B95578"/>
    <w:rsid w:val="00B97A04"/>
    <w:rsid w:val="00BA0058"/>
    <w:rsid w:val="00BA08FE"/>
    <w:rsid w:val="00BA5BE6"/>
    <w:rsid w:val="00BB7945"/>
    <w:rsid w:val="00BC22C6"/>
    <w:rsid w:val="00BC6D70"/>
    <w:rsid w:val="00BD1E29"/>
    <w:rsid w:val="00BD6D1F"/>
    <w:rsid w:val="00BE164E"/>
    <w:rsid w:val="00BE1A8A"/>
    <w:rsid w:val="00BE3F1B"/>
    <w:rsid w:val="00BE65AD"/>
    <w:rsid w:val="00BF0A9F"/>
    <w:rsid w:val="00BF1458"/>
    <w:rsid w:val="00BF3081"/>
    <w:rsid w:val="00BF3A4A"/>
    <w:rsid w:val="00C044EA"/>
    <w:rsid w:val="00C04A5F"/>
    <w:rsid w:val="00C059AD"/>
    <w:rsid w:val="00C100D9"/>
    <w:rsid w:val="00C13ED1"/>
    <w:rsid w:val="00C17F04"/>
    <w:rsid w:val="00C22E1A"/>
    <w:rsid w:val="00C23E7B"/>
    <w:rsid w:val="00C31A46"/>
    <w:rsid w:val="00C31E6A"/>
    <w:rsid w:val="00C40915"/>
    <w:rsid w:val="00C40FA9"/>
    <w:rsid w:val="00C45092"/>
    <w:rsid w:val="00C570D0"/>
    <w:rsid w:val="00C57A28"/>
    <w:rsid w:val="00C6405A"/>
    <w:rsid w:val="00C660AE"/>
    <w:rsid w:val="00C66E90"/>
    <w:rsid w:val="00C70851"/>
    <w:rsid w:val="00C74A5F"/>
    <w:rsid w:val="00C77B5B"/>
    <w:rsid w:val="00C910C0"/>
    <w:rsid w:val="00CA0A54"/>
    <w:rsid w:val="00CA65AD"/>
    <w:rsid w:val="00CA7C1D"/>
    <w:rsid w:val="00CC140E"/>
    <w:rsid w:val="00CC3327"/>
    <w:rsid w:val="00CC3C3D"/>
    <w:rsid w:val="00CD54AA"/>
    <w:rsid w:val="00CD71D7"/>
    <w:rsid w:val="00CE34C8"/>
    <w:rsid w:val="00D042C1"/>
    <w:rsid w:val="00D070D6"/>
    <w:rsid w:val="00D1043C"/>
    <w:rsid w:val="00D11EC8"/>
    <w:rsid w:val="00D2130C"/>
    <w:rsid w:val="00D338FE"/>
    <w:rsid w:val="00D33DB2"/>
    <w:rsid w:val="00D36F29"/>
    <w:rsid w:val="00D40CBA"/>
    <w:rsid w:val="00D50FB2"/>
    <w:rsid w:val="00D54120"/>
    <w:rsid w:val="00D7654B"/>
    <w:rsid w:val="00D80D37"/>
    <w:rsid w:val="00D92DB9"/>
    <w:rsid w:val="00D93437"/>
    <w:rsid w:val="00D958E7"/>
    <w:rsid w:val="00D9590E"/>
    <w:rsid w:val="00DA64AC"/>
    <w:rsid w:val="00DA6D47"/>
    <w:rsid w:val="00DC4CC8"/>
    <w:rsid w:val="00DD26C8"/>
    <w:rsid w:val="00DD2782"/>
    <w:rsid w:val="00DE486D"/>
    <w:rsid w:val="00DE5F2E"/>
    <w:rsid w:val="00DE7814"/>
    <w:rsid w:val="00DF03EE"/>
    <w:rsid w:val="00DF1BBC"/>
    <w:rsid w:val="00E0798E"/>
    <w:rsid w:val="00E26382"/>
    <w:rsid w:val="00E266FE"/>
    <w:rsid w:val="00E555F4"/>
    <w:rsid w:val="00E60B83"/>
    <w:rsid w:val="00E612CE"/>
    <w:rsid w:val="00E63AA9"/>
    <w:rsid w:val="00E653F8"/>
    <w:rsid w:val="00E66596"/>
    <w:rsid w:val="00E80D7C"/>
    <w:rsid w:val="00E9229B"/>
    <w:rsid w:val="00E94ECD"/>
    <w:rsid w:val="00E9737C"/>
    <w:rsid w:val="00EA1F74"/>
    <w:rsid w:val="00EA267A"/>
    <w:rsid w:val="00EA3125"/>
    <w:rsid w:val="00EA7C7D"/>
    <w:rsid w:val="00EB0D6E"/>
    <w:rsid w:val="00EB1502"/>
    <w:rsid w:val="00EB201C"/>
    <w:rsid w:val="00EB2E6E"/>
    <w:rsid w:val="00EB417E"/>
    <w:rsid w:val="00EB4F24"/>
    <w:rsid w:val="00EB7D66"/>
    <w:rsid w:val="00EC14DB"/>
    <w:rsid w:val="00EC6EEB"/>
    <w:rsid w:val="00ED1CCB"/>
    <w:rsid w:val="00EE1036"/>
    <w:rsid w:val="00EE37F3"/>
    <w:rsid w:val="00EE4730"/>
    <w:rsid w:val="00EE53EF"/>
    <w:rsid w:val="00EF153B"/>
    <w:rsid w:val="00EF1F27"/>
    <w:rsid w:val="00EF5EA5"/>
    <w:rsid w:val="00EF6F0E"/>
    <w:rsid w:val="00F048AC"/>
    <w:rsid w:val="00F12F70"/>
    <w:rsid w:val="00F16247"/>
    <w:rsid w:val="00F17C15"/>
    <w:rsid w:val="00F23125"/>
    <w:rsid w:val="00F33B75"/>
    <w:rsid w:val="00F36463"/>
    <w:rsid w:val="00F52497"/>
    <w:rsid w:val="00F54E1F"/>
    <w:rsid w:val="00F6050E"/>
    <w:rsid w:val="00F6430E"/>
    <w:rsid w:val="00F73CBD"/>
    <w:rsid w:val="00F93504"/>
    <w:rsid w:val="00F940F3"/>
    <w:rsid w:val="00F9473B"/>
    <w:rsid w:val="00F94B5B"/>
    <w:rsid w:val="00FB43F4"/>
    <w:rsid w:val="00FC2366"/>
    <w:rsid w:val="00FC4678"/>
    <w:rsid w:val="00FC493C"/>
    <w:rsid w:val="00FE353E"/>
    <w:rsid w:val="00FE3BCA"/>
    <w:rsid w:val="00FE6962"/>
    <w:rsid w:val="00FF3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56ADB8-9150-4E24-8B40-C3D0158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27"/>
  </w:style>
  <w:style w:type="paragraph" w:styleId="Ttulo1">
    <w:name w:val="heading 1"/>
    <w:basedOn w:val="Normal"/>
    <w:next w:val="Normal"/>
    <w:uiPriority w:val="9"/>
    <w:qFormat/>
    <w:rsid w:val="00EF1F2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F1F2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F1F2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2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F1F27"/>
    <w:pPr>
      <w:keepNext/>
      <w:keepLines/>
      <w:spacing w:before="220" w:after="40"/>
      <w:outlineLvl w:val="4"/>
    </w:pPr>
    <w:rPr>
      <w:b/>
    </w:rPr>
  </w:style>
  <w:style w:type="paragraph" w:styleId="Ttulo6">
    <w:name w:val="heading 6"/>
    <w:basedOn w:val="Normal"/>
    <w:next w:val="Normal"/>
    <w:uiPriority w:val="9"/>
    <w:semiHidden/>
    <w:unhideWhenUsed/>
    <w:qFormat/>
    <w:rsid w:val="00EF1F2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F1F27"/>
    <w:tblPr>
      <w:tblCellMar>
        <w:top w:w="0" w:type="dxa"/>
        <w:left w:w="0" w:type="dxa"/>
        <w:bottom w:w="0" w:type="dxa"/>
        <w:right w:w="0" w:type="dxa"/>
      </w:tblCellMar>
    </w:tblPr>
  </w:style>
  <w:style w:type="paragraph" w:styleId="Puesto">
    <w:name w:val="Title"/>
    <w:basedOn w:val="Normal"/>
    <w:next w:val="Normal"/>
    <w:uiPriority w:val="10"/>
    <w:qFormat/>
    <w:rsid w:val="00EF1F27"/>
    <w:pPr>
      <w:keepNext/>
      <w:keepLines/>
      <w:spacing w:before="480" w:after="120"/>
    </w:pPr>
    <w:rPr>
      <w:b/>
      <w:sz w:val="72"/>
      <w:szCs w:val="72"/>
    </w:rPr>
  </w:style>
  <w:style w:type="paragraph" w:styleId="Subttulo">
    <w:name w:val="Subtitle"/>
    <w:basedOn w:val="Normal"/>
    <w:next w:val="Normal"/>
    <w:uiPriority w:val="11"/>
    <w:qFormat/>
    <w:rsid w:val="00EF1F27"/>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07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3800"/>
    <w:pPr>
      <w:ind w:left="720"/>
      <w:contextualSpacing/>
    </w:pPr>
  </w:style>
  <w:style w:type="paragraph" w:customStyle="1" w:styleId="TableParagraph">
    <w:name w:val="Table Paragraph"/>
    <w:basedOn w:val="Normal"/>
    <w:uiPriority w:val="1"/>
    <w:qFormat/>
    <w:rsid w:val="001C1AA9"/>
    <w:pPr>
      <w:widowControl w:val="0"/>
      <w:spacing w:after="0" w:line="240" w:lineRule="auto"/>
    </w:pPr>
    <w:rPr>
      <w:rFonts w:cs="Times New Roman"/>
      <w:lang w:eastAsia="en-US"/>
    </w:rPr>
  </w:style>
  <w:style w:type="paragraph" w:styleId="Textodeglobo">
    <w:name w:val="Balloon Text"/>
    <w:basedOn w:val="Normal"/>
    <w:link w:val="TextodegloboCar"/>
    <w:uiPriority w:val="99"/>
    <w:semiHidden/>
    <w:unhideWhenUsed/>
    <w:rsid w:val="00DE486D"/>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uiPriority w:val="99"/>
    <w:semiHidden/>
    <w:rsid w:val="00DE486D"/>
    <w:rPr>
      <w:rFonts w:ascii="Tahoma" w:hAnsi="Tahoma" w:cs="Times New Roman"/>
      <w:sz w:val="16"/>
      <w:szCs w:val="16"/>
    </w:rPr>
  </w:style>
  <w:style w:type="paragraph" w:styleId="Encabezado">
    <w:name w:val="header"/>
    <w:basedOn w:val="Normal"/>
    <w:link w:val="EncabezadoCar"/>
    <w:unhideWhenUsed/>
    <w:rsid w:val="009F4923"/>
    <w:pPr>
      <w:tabs>
        <w:tab w:val="center" w:pos="4419"/>
        <w:tab w:val="right" w:pos="8838"/>
      </w:tabs>
      <w:spacing w:after="0" w:line="240" w:lineRule="auto"/>
    </w:pPr>
    <w:rPr>
      <w:rFonts w:cs="Times New Roman"/>
      <w:lang w:eastAsia="en-US"/>
    </w:rPr>
  </w:style>
  <w:style w:type="character" w:customStyle="1" w:styleId="EncabezadoCar">
    <w:name w:val="Encabezado Car"/>
    <w:basedOn w:val="Fuentedeprrafopredeter"/>
    <w:link w:val="Encabezado"/>
    <w:rsid w:val="009F4923"/>
    <w:rPr>
      <w:rFonts w:cs="Times New Roman"/>
      <w:lang w:eastAsia="en-US"/>
    </w:rPr>
  </w:style>
  <w:style w:type="paragraph" w:customStyle="1" w:styleId="Texto">
    <w:name w:val="Texto"/>
    <w:basedOn w:val="Normal"/>
    <w:link w:val="TextoCar"/>
    <w:rsid w:val="00824B95"/>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24B95"/>
    <w:rPr>
      <w:rFonts w:ascii="Arial" w:eastAsia="Times New Roman" w:hAnsi="Arial" w:cs="Times New Roman"/>
      <w:sz w:val="18"/>
      <w:szCs w:val="20"/>
      <w:lang w:val="es-ES"/>
    </w:rPr>
  </w:style>
  <w:style w:type="paragraph" w:customStyle="1" w:styleId="m8187485198410579322m6422265300042310637gmail-msonospacing">
    <w:name w:val="m_8187485198410579322m_6422265300042310637gmail-msonospacing"/>
    <w:basedOn w:val="Normal"/>
    <w:rsid w:val="00244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187485198410579322m6422265300042310637gmail-msobodytext3">
    <w:name w:val="m_8187485198410579322m_6422265300042310637gmail-msobodytext3"/>
    <w:basedOn w:val="Normal"/>
    <w:rsid w:val="0024444E"/>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2444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92291">
      <w:bodyDiv w:val="1"/>
      <w:marLeft w:val="0"/>
      <w:marRight w:val="0"/>
      <w:marTop w:val="0"/>
      <w:marBottom w:val="0"/>
      <w:divBdr>
        <w:top w:val="none" w:sz="0" w:space="0" w:color="auto"/>
        <w:left w:val="none" w:sz="0" w:space="0" w:color="auto"/>
        <w:bottom w:val="none" w:sz="0" w:space="0" w:color="auto"/>
        <w:right w:val="none" w:sz="0" w:space="0" w:color="auto"/>
      </w:divBdr>
    </w:div>
    <w:div w:id="1566911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EclmiqHxN3EGoe8DAgmb9OhOA==">AMUW2mXgGuz3gzvBEwQ5LtIdXRoQXxKugP+fI3VU9Qi6KE32aTpTXLMc7MZDFASX+k8ncm8pX+/mitRRiy/Lctqfv9+06uoI7O4qdtCnPF2eUP58gd/v0Co=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3BC6FC-6F59-45E7-8780-8DDF8C22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56</Pages>
  <Words>7193</Words>
  <Characters>39562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Lizeth Adriana Holguin Rincon</dc:creator>
  <cp:lastModifiedBy>Sonia Pérez Chacón</cp:lastModifiedBy>
  <cp:revision>37</cp:revision>
  <cp:lastPrinted>2019-12-27T16:59:00Z</cp:lastPrinted>
  <dcterms:created xsi:type="dcterms:W3CDTF">2019-11-26T01:46:00Z</dcterms:created>
  <dcterms:modified xsi:type="dcterms:W3CDTF">2019-12-27T16:59:00Z</dcterms:modified>
</cp:coreProperties>
</file>