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D77" w:rsidRDefault="00A07D77" w:rsidP="00A07D77">
      <w:pPr>
        <w:pStyle w:val="m8187485198410579322m6422265300042310637gmail-msonospacing"/>
        <w:shd w:val="clear" w:color="auto" w:fill="FFFFFF"/>
        <w:spacing w:before="0" w:beforeAutospacing="0" w:after="0" w:afterAutospacing="0"/>
        <w:rPr>
          <w:rFonts w:ascii="Arial" w:hAnsi="Arial" w:cs="Arial"/>
          <w:color w:val="222222"/>
          <w:sz w:val="17"/>
          <w:szCs w:val="17"/>
        </w:rPr>
      </w:pPr>
      <w:r>
        <w:rPr>
          <w:rFonts w:ascii="Century Gothic" w:hAnsi="Century Gothic" w:cs="Arial"/>
          <w:b/>
          <w:bCs/>
          <w:color w:val="222222"/>
          <w:sz w:val="26"/>
          <w:szCs w:val="26"/>
        </w:rPr>
        <w:t>DECRETO Nº.</w:t>
      </w:r>
    </w:p>
    <w:p w:rsidR="00A07D77" w:rsidRPr="00A03475" w:rsidRDefault="00A07D77" w:rsidP="00A07D77">
      <w:pPr>
        <w:pStyle w:val="m8187485198410579322m6422265300042310637gmail-msonospacing"/>
        <w:shd w:val="clear" w:color="auto" w:fill="FFFFFF"/>
        <w:spacing w:before="0" w:beforeAutospacing="0" w:after="0" w:afterAutospacing="0"/>
        <w:rPr>
          <w:rFonts w:ascii="Century Gothic" w:hAnsi="Century Gothic" w:cs="Arial"/>
          <w:b/>
          <w:bCs/>
          <w:color w:val="222222"/>
          <w:sz w:val="26"/>
          <w:szCs w:val="26"/>
        </w:rPr>
      </w:pPr>
      <w:r w:rsidRPr="00A242EE">
        <w:rPr>
          <w:rFonts w:ascii="Century Gothic" w:hAnsi="Century Gothic" w:cs="Arial"/>
          <w:b/>
          <w:bCs/>
          <w:color w:val="222222"/>
          <w:sz w:val="26"/>
          <w:szCs w:val="26"/>
        </w:rPr>
        <w:t>LXVI/APLIM/0</w:t>
      </w:r>
      <w:r w:rsidR="00A242EE" w:rsidRPr="00A242EE">
        <w:rPr>
          <w:rFonts w:ascii="Century Gothic" w:hAnsi="Century Gothic" w:cs="Arial"/>
          <w:b/>
          <w:bCs/>
          <w:color w:val="222222"/>
          <w:sz w:val="26"/>
          <w:szCs w:val="26"/>
        </w:rPr>
        <w:t>553</w:t>
      </w:r>
      <w:r w:rsidRPr="00A242EE">
        <w:rPr>
          <w:rFonts w:ascii="Century Gothic" w:hAnsi="Century Gothic" w:cs="Arial"/>
          <w:b/>
          <w:bCs/>
          <w:color w:val="222222"/>
          <w:sz w:val="26"/>
          <w:szCs w:val="26"/>
        </w:rPr>
        <w:t>/2019  I P.O.</w:t>
      </w:r>
    </w:p>
    <w:p w:rsidR="00A07D77" w:rsidRPr="00A03475" w:rsidRDefault="00A07D77" w:rsidP="00A07D77">
      <w:pPr>
        <w:pStyle w:val="m8187485198410579322m6422265300042310637gmail-msonospacing"/>
        <w:shd w:val="clear" w:color="auto" w:fill="FFFFFF"/>
        <w:spacing w:before="0" w:beforeAutospacing="0" w:after="0" w:afterAutospacing="0"/>
        <w:rPr>
          <w:rFonts w:ascii="Century Gothic" w:hAnsi="Century Gothic" w:cs="Arial"/>
          <w:b/>
          <w:bCs/>
          <w:color w:val="222222"/>
          <w:sz w:val="26"/>
          <w:szCs w:val="26"/>
        </w:rPr>
      </w:pPr>
    </w:p>
    <w:p w:rsidR="00A07D77" w:rsidRPr="009970AB" w:rsidRDefault="00A07D77" w:rsidP="00A07D77">
      <w:pPr>
        <w:pStyle w:val="m8187485198410579322m6422265300042310637gmail-msonospacing"/>
        <w:shd w:val="clear" w:color="auto" w:fill="FFFFFF"/>
        <w:spacing w:before="0" w:beforeAutospacing="0" w:after="0" w:afterAutospacing="0"/>
        <w:jc w:val="both"/>
        <w:rPr>
          <w:rFonts w:ascii="Arial" w:hAnsi="Arial" w:cs="Arial"/>
          <w:color w:val="222222"/>
          <w:sz w:val="17"/>
          <w:szCs w:val="17"/>
        </w:rPr>
      </w:pPr>
      <w:r w:rsidRPr="00492291">
        <w:rPr>
          <w:rFonts w:ascii="Century Gothic" w:hAnsi="Century Gothic" w:cs="Arial"/>
          <w:b/>
          <w:color w:val="222222"/>
          <w:sz w:val="26"/>
          <w:szCs w:val="26"/>
          <w:lang w:val="es-ES"/>
        </w:rPr>
        <w:t xml:space="preserve">LA SEXAGÉSIMA </w:t>
      </w:r>
      <w:r>
        <w:rPr>
          <w:rFonts w:ascii="Century Gothic" w:hAnsi="Century Gothic" w:cs="Arial"/>
          <w:b/>
          <w:color w:val="222222"/>
          <w:sz w:val="26"/>
          <w:szCs w:val="26"/>
          <w:lang w:val="es-ES"/>
        </w:rPr>
        <w:t>SEXTA</w:t>
      </w:r>
      <w:r w:rsidRPr="00492291">
        <w:rPr>
          <w:rFonts w:ascii="Century Gothic" w:hAnsi="Century Gothic" w:cs="Arial"/>
          <w:b/>
          <w:color w:val="222222"/>
          <w:sz w:val="26"/>
          <w:szCs w:val="26"/>
          <w:lang w:val="es-ES"/>
        </w:rPr>
        <w:t xml:space="preserve"> LEGISLATURA DEL HONORABLE CONGRESO DEL ESTADO DE CHIHUAHUA, REUNIDA EN SU PRIMER PERÍODO ORDINARIO DE</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SESIONES,</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DENTRO</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DEL</w:t>
      </w:r>
      <w:r>
        <w:rPr>
          <w:rFonts w:ascii="Century Gothic" w:hAnsi="Century Gothic" w:cs="Arial"/>
          <w:b/>
          <w:color w:val="222222"/>
          <w:sz w:val="26"/>
          <w:szCs w:val="26"/>
          <w:lang w:val="es-ES"/>
        </w:rPr>
        <w:t xml:space="preserve"> SEGUNDO </w:t>
      </w:r>
      <w:r w:rsidRPr="00492291">
        <w:rPr>
          <w:rFonts w:ascii="Century Gothic" w:hAnsi="Century Gothic" w:cs="Arial"/>
          <w:b/>
          <w:color w:val="222222"/>
          <w:sz w:val="26"/>
          <w:szCs w:val="26"/>
          <w:lang w:val="es-ES"/>
        </w:rPr>
        <w:t>AÑO</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 EJERCICIO CONSTITUCIONAL,</w:t>
      </w:r>
    </w:p>
    <w:p w:rsidR="00A07D77" w:rsidRPr="009909CA" w:rsidRDefault="00F60A2D" w:rsidP="00F60A2D">
      <w:pPr>
        <w:pStyle w:val="m8187485198410579322m6422265300042310637gmail-msobodytext3"/>
        <w:shd w:val="clear" w:color="auto" w:fill="FFFFFF"/>
        <w:tabs>
          <w:tab w:val="center" w:pos="4366"/>
          <w:tab w:val="left" w:pos="6240"/>
        </w:tabs>
        <w:spacing w:line="251" w:lineRule="atLeast"/>
        <w:ind w:right="106"/>
        <w:rPr>
          <w:rFonts w:ascii="Arial" w:hAnsi="Arial" w:cs="Arial"/>
          <w:b/>
          <w:color w:val="222222"/>
          <w:sz w:val="17"/>
          <w:szCs w:val="17"/>
        </w:rPr>
      </w:pPr>
      <w:r>
        <w:rPr>
          <w:rFonts w:ascii="Century Gothic" w:hAnsi="Century Gothic" w:cs="Arial"/>
          <w:b/>
          <w:color w:val="222222"/>
          <w:sz w:val="28"/>
          <w:szCs w:val="28"/>
          <w:lang w:val="es-ES"/>
        </w:rPr>
        <w:tab/>
      </w:r>
      <w:r w:rsidR="00A07D77" w:rsidRPr="00492291">
        <w:rPr>
          <w:rFonts w:ascii="Century Gothic" w:hAnsi="Century Gothic" w:cs="Arial"/>
          <w:b/>
          <w:color w:val="222222"/>
          <w:sz w:val="28"/>
          <w:szCs w:val="28"/>
          <w:lang w:val="es-ES"/>
        </w:rPr>
        <w:t>D E C R E T A</w:t>
      </w:r>
      <w:r>
        <w:rPr>
          <w:rFonts w:ascii="Century Gothic" w:hAnsi="Century Gothic" w:cs="Arial"/>
          <w:b/>
          <w:color w:val="222222"/>
          <w:sz w:val="28"/>
          <w:szCs w:val="28"/>
          <w:lang w:val="es-ES"/>
        </w:rPr>
        <w:tab/>
      </w:r>
    </w:p>
    <w:p w:rsidR="00A07D77" w:rsidRDefault="00A07D77" w:rsidP="00807138">
      <w:pPr>
        <w:spacing w:line="360" w:lineRule="auto"/>
        <w:ind w:right="106"/>
        <w:jc w:val="center"/>
        <w:rPr>
          <w:rFonts w:ascii="Century Gothic" w:hAnsi="Century Gothic" w:cs="Arial"/>
          <w:b/>
          <w:bCs/>
          <w:sz w:val="24"/>
          <w:szCs w:val="24"/>
          <w:lang w:val="es-MX"/>
        </w:rPr>
      </w:pPr>
    </w:p>
    <w:p w:rsidR="00B0643D" w:rsidRPr="00D949CC" w:rsidRDefault="00B0643D" w:rsidP="00807138">
      <w:pPr>
        <w:spacing w:line="360" w:lineRule="auto"/>
        <w:ind w:right="106"/>
        <w:jc w:val="center"/>
        <w:rPr>
          <w:rFonts w:ascii="Century Gothic" w:hAnsi="Century Gothic" w:cs="Arial"/>
          <w:b/>
          <w:bCs/>
          <w:sz w:val="24"/>
          <w:szCs w:val="24"/>
          <w:lang w:val="es-MX"/>
        </w:rPr>
      </w:pPr>
      <w:r w:rsidRPr="00D949CC">
        <w:rPr>
          <w:rFonts w:ascii="Century Gothic" w:hAnsi="Century Gothic" w:cs="Arial"/>
          <w:b/>
          <w:bCs/>
          <w:sz w:val="24"/>
          <w:szCs w:val="24"/>
          <w:lang w:val="es-MX"/>
        </w:rPr>
        <w:t>LEY DE ING</w:t>
      </w:r>
      <w:r w:rsidR="00E76D51" w:rsidRPr="00D949CC">
        <w:rPr>
          <w:rFonts w:ascii="Century Gothic" w:hAnsi="Century Gothic" w:cs="Arial"/>
          <w:b/>
          <w:bCs/>
          <w:sz w:val="24"/>
          <w:szCs w:val="24"/>
          <w:lang w:val="es-MX"/>
        </w:rPr>
        <w:t xml:space="preserve">RESOS </w:t>
      </w:r>
      <w:r w:rsidR="00A05DE8" w:rsidRPr="00D949CC">
        <w:rPr>
          <w:rFonts w:ascii="Century Gothic" w:hAnsi="Century Gothic" w:cs="Arial"/>
          <w:b/>
          <w:bCs/>
          <w:sz w:val="24"/>
          <w:szCs w:val="24"/>
          <w:lang w:val="es-MX"/>
        </w:rPr>
        <w:t>DEL MUNICIPIO</w:t>
      </w:r>
      <w:r w:rsidR="00232A49" w:rsidRPr="00D949CC">
        <w:rPr>
          <w:rFonts w:ascii="Century Gothic" w:hAnsi="Century Gothic" w:cs="Arial"/>
          <w:b/>
          <w:bCs/>
          <w:sz w:val="24"/>
          <w:szCs w:val="24"/>
          <w:lang w:val="es-MX"/>
        </w:rPr>
        <w:t xml:space="preserve"> DE </w:t>
      </w:r>
      <w:r w:rsidR="0044339E" w:rsidRPr="00D949CC">
        <w:rPr>
          <w:rFonts w:ascii="Century Gothic" w:hAnsi="Century Gothic" w:cs="Arial"/>
          <w:b/>
          <w:bCs/>
          <w:sz w:val="24"/>
          <w:szCs w:val="24"/>
          <w:lang w:val="es-MX"/>
        </w:rPr>
        <w:t>MADERA</w:t>
      </w:r>
    </w:p>
    <w:p w:rsidR="00EC634C" w:rsidRPr="00D949CC" w:rsidRDefault="00B0643D" w:rsidP="00807138">
      <w:pPr>
        <w:spacing w:line="360" w:lineRule="auto"/>
        <w:ind w:right="106"/>
        <w:jc w:val="center"/>
        <w:rPr>
          <w:rFonts w:ascii="Century Gothic" w:hAnsi="Century Gothic" w:cs="Arial"/>
          <w:b/>
          <w:bCs/>
          <w:sz w:val="24"/>
          <w:szCs w:val="24"/>
          <w:lang w:val="es-MX"/>
        </w:rPr>
      </w:pPr>
      <w:r w:rsidRPr="00D949CC">
        <w:rPr>
          <w:rFonts w:ascii="Century Gothic" w:hAnsi="Century Gothic" w:cs="Arial"/>
          <w:b/>
          <w:bCs/>
          <w:sz w:val="24"/>
          <w:szCs w:val="24"/>
          <w:lang w:val="es-MX"/>
        </w:rPr>
        <w:t xml:space="preserve">PARA EL EJERCICIO FISCAL DE </w:t>
      </w:r>
      <w:r w:rsidR="0078452E" w:rsidRPr="00D949CC">
        <w:rPr>
          <w:rFonts w:ascii="Century Gothic" w:hAnsi="Century Gothic" w:cs="Arial"/>
          <w:b/>
          <w:bCs/>
          <w:sz w:val="24"/>
          <w:szCs w:val="24"/>
          <w:lang w:val="es-MX"/>
        </w:rPr>
        <w:t>2020</w:t>
      </w:r>
    </w:p>
    <w:p w:rsidR="0078470F" w:rsidRPr="00D949CC" w:rsidRDefault="0078470F" w:rsidP="00807138">
      <w:pPr>
        <w:spacing w:line="360" w:lineRule="auto"/>
        <w:jc w:val="both"/>
        <w:rPr>
          <w:rFonts w:ascii="Century Gothic" w:hAnsi="Century Gothic" w:cs="Arial"/>
          <w:b/>
          <w:sz w:val="24"/>
          <w:szCs w:val="24"/>
          <w:lang w:val="es-ES_tradnl"/>
        </w:rPr>
      </w:pPr>
    </w:p>
    <w:p w:rsidR="0078470F" w:rsidRPr="00D949CC" w:rsidRDefault="0078470F" w:rsidP="00807138">
      <w:pPr>
        <w:spacing w:line="360" w:lineRule="auto"/>
        <w:jc w:val="both"/>
        <w:rPr>
          <w:rFonts w:ascii="Century Gothic" w:hAnsi="Century Gothic" w:cs="Arial"/>
          <w:sz w:val="24"/>
          <w:szCs w:val="24"/>
          <w:lang w:val="es-ES_tradnl"/>
        </w:rPr>
      </w:pPr>
      <w:r w:rsidRPr="00D949CC">
        <w:rPr>
          <w:rFonts w:ascii="Century Gothic" w:hAnsi="Century Gothic" w:cs="Arial"/>
          <w:b/>
          <w:sz w:val="24"/>
          <w:szCs w:val="24"/>
          <w:lang w:val="es-ES_tradnl"/>
        </w:rPr>
        <w:t>ARTÍCULO PRIMERO.-</w:t>
      </w:r>
      <w:r w:rsidRPr="00D949CC">
        <w:rPr>
          <w:rFonts w:ascii="Century Gothic" w:hAnsi="Century Gothic" w:cs="Arial"/>
          <w:sz w:val="24"/>
          <w:szCs w:val="24"/>
          <w:lang w:val="es-ES_tradnl"/>
        </w:rPr>
        <w:t xml:space="preserve"> Para que el Municipio de Madera pueda cubrir los gastos previstos en su presupuesto de egresos, durante el ejercici</w:t>
      </w:r>
      <w:r w:rsidR="00CC6257" w:rsidRPr="00D949CC">
        <w:rPr>
          <w:rFonts w:ascii="Century Gothic" w:hAnsi="Century Gothic" w:cs="Arial"/>
          <w:sz w:val="24"/>
          <w:szCs w:val="24"/>
          <w:lang w:val="es-ES_tradnl"/>
        </w:rPr>
        <w:t>o fiscal comprendido del 1º de e</w:t>
      </w:r>
      <w:r w:rsidRPr="00D949CC">
        <w:rPr>
          <w:rFonts w:ascii="Century Gothic" w:hAnsi="Century Gothic" w:cs="Arial"/>
          <w:sz w:val="24"/>
          <w:szCs w:val="24"/>
          <w:lang w:val="es-ES_tradnl"/>
        </w:rPr>
        <w:t xml:space="preserve">nero al 31 de </w:t>
      </w:r>
      <w:r w:rsidR="00CC6257" w:rsidRPr="00D949CC">
        <w:rPr>
          <w:rFonts w:ascii="Century Gothic" w:hAnsi="Century Gothic" w:cs="Arial"/>
          <w:sz w:val="24"/>
          <w:szCs w:val="24"/>
          <w:lang w:val="es-ES_tradnl"/>
        </w:rPr>
        <w:t>d</w:t>
      </w:r>
      <w:r w:rsidR="007C0870" w:rsidRPr="00D949CC">
        <w:rPr>
          <w:rFonts w:ascii="Century Gothic" w:hAnsi="Century Gothic" w:cs="Arial"/>
          <w:sz w:val="24"/>
          <w:szCs w:val="24"/>
          <w:lang w:val="es-ES_tradnl"/>
        </w:rPr>
        <w:t>iciembre de</w:t>
      </w:r>
      <w:r w:rsidR="005F3977" w:rsidRPr="00D949CC">
        <w:rPr>
          <w:rFonts w:ascii="Century Gothic" w:hAnsi="Century Gothic" w:cs="Arial"/>
          <w:sz w:val="24"/>
          <w:szCs w:val="24"/>
          <w:lang w:val="es-ES_tradnl"/>
        </w:rPr>
        <w:t xml:space="preserve"> 2020</w:t>
      </w:r>
      <w:r w:rsidRPr="00D949CC">
        <w:rPr>
          <w:rFonts w:ascii="Century Gothic" w:hAnsi="Century Gothic" w:cs="Arial"/>
          <w:sz w:val="24"/>
          <w:szCs w:val="24"/>
          <w:lang w:val="es-ES_tradnl"/>
        </w:rPr>
        <w:t>, percibirá los ingresos ordinarios y extraordinarios siguientes:</w:t>
      </w:r>
    </w:p>
    <w:p w:rsidR="003B5C2F" w:rsidRPr="00D949CC" w:rsidRDefault="003B5C2F" w:rsidP="00807138">
      <w:pPr>
        <w:autoSpaceDE w:val="0"/>
        <w:autoSpaceDN w:val="0"/>
        <w:adjustRightInd w:val="0"/>
        <w:spacing w:line="360" w:lineRule="auto"/>
        <w:jc w:val="both"/>
        <w:rPr>
          <w:rFonts w:ascii="Century Gothic" w:hAnsi="Century Gothic" w:cs="Arial"/>
          <w:b/>
          <w:bCs/>
          <w:i/>
          <w:sz w:val="24"/>
          <w:szCs w:val="24"/>
        </w:rPr>
      </w:pPr>
    </w:p>
    <w:p w:rsidR="00E632EB" w:rsidRPr="00D949CC" w:rsidRDefault="00E632EB" w:rsidP="00807138">
      <w:pPr>
        <w:spacing w:line="360" w:lineRule="auto"/>
        <w:jc w:val="both"/>
        <w:rPr>
          <w:rFonts w:ascii="Century Gothic" w:hAnsi="Century Gothic" w:cs="Arial"/>
          <w:b/>
          <w:sz w:val="24"/>
          <w:szCs w:val="24"/>
        </w:rPr>
      </w:pPr>
      <w:r w:rsidRPr="00D949CC">
        <w:rPr>
          <w:rFonts w:ascii="Century Gothic" w:hAnsi="Century Gothic" w:cs="Arial"/>
          <w:b/>
          <w:sz w:val="24"/>
          <w:szCs w:val="24"/>
        </w:rPr>
        <w:t xml:space="preserve">I.- IMPUESTOS Y CONTRIBUCIONES </w:t>
      </w:r>
    </w:p>
    <w:p w:rsidR="00382A22" w:rsidRPr="00D949CC" w:rsidRDefault="00382A22" w:rsidP="00807138">
      <w:pPr>
        <w:spacing w:line="360" w:lineRule="auto"/>
        <w:jc w:val="both"/>
        <w:rPr>
          <w:rFonts w:ascii="Century Gothic" w:hAnsi="Century Gothic" w:cs="Arial"/>
          <w:b/>
          <w:sz w:val="24"/>
          <w:szCs w:val="24"/>
        </w:rPr>
      </w:pPr>
    </w:p>
    <w:p w:rsidR="00E632EB" w:rsidRPr="00D949CC" w:rsidRDefault="00E632EB" w:rsidP="00807138">
      <w:pPr>
        <w:spacing w:line="360" w:lineRule="auto"/>
        <w:jc w:val="both"/>
        <w:rPr>
          <w:rFonts w:ascii="Century Gothic" w:hAnsi="Century Gothic" w:cs="Arial"/>
          <w:b/>
          <w:sz w:val="24"/>
          <w:szCs w:val="24"/>
        </w:rPr>
      </w:pPr>
      <w:r w:rsidRPr="00D949CC">
        <w:rPr>
          <w:rFonts w:ascii="Century Gothic" w:hAnsi="Century Gothic" w:cs="Arial"/>
          <w:b/>
          <w:sz w:val="24"/>
          <w:szCs w:val="24"/>
        </w:rPr>
        <w:t>IMPUESTOS</w:t>
      </w:r>
    </w:p>
    <w:p w:rsidR="00382A22" w:rsidRPr="00D949CC" w:rsidRDefault="00382A22" w:rsidP="00807138">
      <w:pPr>
        <w:spacing w:line="360" w:lineRule="auto"/>
        <w:jc w:val="both"/>
        <w:rPr>
          <w:rFonts w:ascii="Century Gothic" w:hAnsi="Century Gothic" w:cs="Arial"/>
          <w:b/>
          <w:sz w:val="24"/>
          <w:szCs w:val="24"/>
        </w:rPr>
      </w:pPr>
    </w:p>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1.- Sobre espectáculos</w:t>
      </w:r>
      <w:r w:rsidR="00CC6257" w:rsidRPr="00D949CC">
        <w:rPr>
          <w:rFonts w:ascii="Century Gothic" w:hAnsi="Century Gothic" w:cs="Arial"/>
          <w:sz w:val="24"/>
          <w:szCs w:val="24"/>
        </w:rPr>
        <w:t xml:space="preserve"> públicos, los cuales se causará</w:t>
      </w:r>
      <w:r w:rsidRPr="00D949CC">
        <w:rPr>
          <w:rFonts w:ascii="Century Gothic" w:hAnsi="Century Gothic" w:cs="Arial"/>
          <w:sz w:val="24"/>
          <w:szCs w:val="24"/>
        </w:rPr>
        <w:t>n conforme a las siguientes tasas:</w:t>
      </w:r>
    </w:p>
    <w:p w:rsidR="00E632EB" w:rsidRPr="00D949CC" w:rsidRDefault="00E632EB" w:rsidP="00807138">
      <w:pPr>
        <w:spacing w:line="360" w:lineRule="auto"/>
        <w:jc w:val="both"/>
        <w:rPr>
          <w:rFonts w:ascii="Century Gothic" w:hAnsi="Century Gothic" w:cs="Arial"/>
          <w:b/>
          <w:sz w:val="24"/>
          <w:szCs w:val="24"/>
        </w:rPr>
      </w:pPr>
      <w:r w:rsidRPr="00D949CC">
        <w:rPr>
          <w:rFonts w:ascii="Century Gothic" w:hAnsi="Century Gothic" w:cs="Arial"/>
          <w:b/>
          <w:sz w:val="24"/>
          <w:szCs w:val="24"/>
        </w:rPr>
        <w:lastRenderedPageBreak/>
        <w:tab/>
      </w:r>
      <w:r w:rsidRPr="00D949CC">
        <w:rPr>
          <w:rFonts w:ascii="Century Gothic" w:hAnsi="Century Gothic" w:cs="Arial"/>
          <w:b/>
          <w:sz w:val="24"/>
          <w:szCs w:val="24"/>
        </w:rPr>
        <w:tab/>
      </w:r>
      <w:r w:rsidRPr="00D949CC">
        <w:rPr>
          <w:rFonts w:ascii="Century Gothic" w:hAnsi="Century Gothic" w:cs="Arial"/>
          <w:b/>
          <w:sz w:val="24"/>
          <w:szCs w:val="24"/>
        </w:rPr>
        <w:tab/>
      </w:r>
      <w:r w:rsidRPr="00D949CC">
        <w:rPr>
          <w:rFonts w:ascii="Century Gothic" w:hAnsi="Century Gothic" w:cs="Arial"/>
          <w:b/>
          <w:sz w:val="24"/>
          <w:szCs w:val="24"/>
        </w:rPr>
        <w:tab/>
      </w:r>
      <w:r w:rsidRPr="00D949CC">
        <w:rPr>
          <w:rFonts w:ascii="Century Gothic" w:hAnsi="Century Gothic" w:cs="Arial"/>
          <w:b/>
          <w:sz w:val="24"/>
          <w:szCs w:val="24"/>
        </w:rPr>
        <w:tab/>
      </w:r>
      <w:r w:rsidRPr="00D949CC">
        <w:rPr>
          <w:rFonts w:ascii="Century Gothic" w:hAnsi="Century Gothic" w:cs="Arial"/>
          <w:b/>
          <w:sz w:val="24"/>
          <w:szCs w:val="24"/>
        </w:rPr>
        <w:tab/>
      </w:r>
    </w:p>
    <w:tbl>
      <w:tblPr>
        <w:tblW w:w="461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6"/>
        <w:gridCol w:w="1276"/>
      </w:tblGrid>
      <w:tr w:rsidR="00E632EB" w:rsidRPr="00D949CC" w:rsidTr="00A07D77">
        <w:tc>
          <w:tcPr>
            <w:tcW w:w="4237" w:type="pct"/>
          </w:tcPr>
          <w:p w:rsidR="00E632EB" w:rsidRPr="00D949CC" w:rsidRDefault="00E632EB" w:rsidP="00A07D77">
            <w:pPr>
              <w:spacing w:line="360" w:lineRule="auto"/>
              <w:jc w:val="center"/>
              <w:rPr>
                <w:rFonts w:ascii="Century Gothic" w:hAnsi="Century Gothic" w:cs="Arial"/>
                <w:sz w:val="24"/>
                <w:szCs w:val="24"/>
              </w:rPr>
            </w:pPr>
            <w:r w:rsidRPr="00D949CC">
              <w:rPr>
                <w:rFonts w:ascii="Century Gothic" w:hAnsi="Century Gothic" w:cs="Arial"/>
                <w:b/>
                <w:sz w:val="24"/>
                <w:szCs w:val="24"/>
              </w:rPr>
              <w:t>CONCEPTO</w:t>
            </w:r>
          </w:p>
        </w:tc>
        <w:tc>
          <w:tcPr>
            <w:tcW w:w="763" w:type="pct"/>
          </w:tcPr>
          <w:p w:rsidR="00E632EB" w:rsidRPr="00D949CC" w:rsidRDefault="00E632EB" w:rsidP="00A07D77">
            <w:pPr>
              <w:spacing w:line="360" w:lineRule="auto"/>
              <w:jc w:val="center"/>
              <w:rPr>
                <w:rFonts w:ascii="Century Gothic" w:hAnsi="Century Gothic" w:cs="Arial"/>
                <w:sz w:val="24"/>
                <w:szCs w:val="24"/>
              </w:rPr>
            </w:pPr>
            <w:r w:rsidRPr="00D949CC">
              <w:rPr>
                <w:rFonts w:ascii="Century Gothic" w:hAnsi="Century Gothic" w:cs="Arial"/>
                <w:b/>
                <w:sz w:val="24"/>
                <w:szCs w:val="24"/>
              </w:rPr>
              <w:t>TASA</w:t>
            </w:r>
          </w:p>
        </w:tc>
      </w:tr>
      <w:tr w:rsidR="00E632EB" w:rsidRPr="00D949CC" w:rsidTr="00A07D77">
        <w:tc>
          <w:tcPr>
            <w:tcW w:w="4237" w:type="pct"/>
          </w:tcPr>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Becerradas, novilladas y jaripeos</w:t>
            </w:r>
          </w:p>
        </w:tc>
        <w:tc>
          <w:tcPr>
            <w:tcW w:w="763" w:type="pct"/>
          </w:tcPr>
          <w:p w:rsidR="00E632EB" w:rsidRPr="00D949CC" w:rsidRDefault="00E632EB" w:rsidP="00A07D77">
            <w:pPr>
              <w:spacing w:line="360" w:lineRule="auto"/>
              <w:jc w:val="center"/>
              <w:rPr>
                <w:rFonts w:ascii="Century Gothic" w:hAnsi="Century Gothic" w:cs="Arial"/>
                <w:sz w:val="24"/>
                <w:szCs w:val="24"/>
              </w:rPr>
            </w:pPr>
            <w:r w:rsidRPr="00D949CC">
              <w:rPr>
                <w:rFonts w:ascii="Century Gothic" w:hAnsi="Century Gothic" w:cs="Arial"/>
                <w:sz w:val="24"/>
                <w:szCs w:val="24"/>
              </w:rPr>
              <w:t>9%</w:t>
            </w:r>
          </w:p>
        </w:tc>
      </w:tr>
      <w:tr w:rsidR="00E632EB" w:rsidRPr="00D949CC" w:rsidTr="00A07D77">
        <w:tc>
          <w:tcPr>
            <w:tcW w:w="4237" w:type="pct"/>
          </w:tcPr>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Box y lucha</w:t>
            </w:r>
          </w:p>
        </w:tc>
        <w:tc>
          <w:tcPr>
            <w:tcW w:w="763" w:type="pct"/>
          </w:tcPr>
          <w:p w:rsidR="00E632EB" w:rsidRPr="00D949CC" w:rsidRDefault="00E632EB" w:rsidP="00A07D77">
            <w:pPr>
              <w:spacing w:line="360" w:lineRule="auto"/>
              <w:jc w:val="center"/>
              <w:rPr>
                <w:rFonts w:ascii="Century Gothic" w:hAnsi="Century Gothic" w:cs="Arial"/>
                <w:sz w:val="24"/>
                <w:szCs w:val="24"/>
              </w:rPr>
            </w:pPr>
            <w:r w:rsidRPr="00D949CC">
              <w:rPr>
                <w:rFonts w:ascii="Century Gothic" w:hAnsi="Century Gothic" w:cs="Arial"/>
                <w:sz w:val="24"/>
                <w:szCs w:val="24"/>
              </w:rPr>
              <w:t>11%</w:t>
            </w:r>
          </w:p>
        </w:tc>
      </w:tr>
      <w:tr w:rsidR="00E632EB" w:rsidRPr="00D949CC" w:rsidTr="00A07D77">
        <w:tc>
          <w:tcPr>
            <w:tcW w:w="4237" w:type="pct"/>
          </w:tcPr>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Carreras: de caballos, perros, automóviles, motocicletas y otras</w:t>
            </w:r>
          </w:p>
        </w:tc>
        <w:tc>
          <w:tcPr>
            <w:tcW w:w="763" w:type="pct"/>
          </w:tcPr>
          <w:p w:rsidR="00E632EB" w:rsidRPr="00D949CC" w:rsidRDefault="00E632EB" w:rsidP="00A07D77">
            <w:pPr>
              <w:spacing w:line="360" w:lineRule="auto"/>
              <w:jc w:val="center"/>
              <w:rPr>
                <w:rFonts w:ascii="Century Gothic" w:hAnsi="Century Gothic" w:cs="Arial"/>
                <w:sz w:val="24"/>
                <w:szCs w:val="24"/>
              </w:rPr>
            </w:pPr>
            <w:r w:rsidRPr="00D949CC">
              <w:rPr>
                <w:rFonts w:ascii="Century Gothic" w:hAnsi="Century Gothic" w:cs="Arial"/>
                <w:sz w:val="24"/>
                <w:szCs w:val="24"/>
              </w:rPr>
              <w:t>13%</w:t>
            </w:r>
          </w:p>
        </w:tc>
      </w:tr>
      <w:tr w:rsidR="00E632EB" w:rsidRPr="00D949CC" w:rsidTr="00A07D77">
        <w:tc>
          <w:tcPr>
            <w:tcW w:w="4237" w:type="pct"/>
          </w:tcPr>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Circos</w:t>
            </w:r>
          </w:p>
        </w:tc>
        <w:tc>
          <w:tcPr>
            <w:tcW w:w="763" w:type="pct"/>
          </w:tcPr>
          <w:p w:rsidR="00E632EB" w:rsidRPr="00D949CC" w:rsidRDefault="00E632EB" w:rsidP="00A07D77">
            <w:pPr>
              <w:spacing w:line="360" w:lineRule="auto"/>
              <w:jc w:val="center"/>
              <w:rPr>
                <w:rFonts w:ascii="Century Gothic" w:hAnsi="Century Gothic" w:cs="Arial"/>
                <w:sz w:val="24"/>
                <w:szCs w:val="24"/>
              </w:rPr>
            </w:pPr>
            <w:r w:rsidRPr="00D949CC">
              <w:rPr>
                <w:rFonts w:ascii="Century Gothic" w:hAnsi="Century Gothic" w:cs="Arial"/>
                <w:sz w:val="24"/>
                <w:szCs w:val="24"/>
              </w:rPr>
              <w:t>7%</w:t>
            </w:r>
          </w:p>
        </w:tc>
      </w:tr>
      <w:tr w:rsidR="00E632EB" w:rsidRPr="00D949CC" w:rsidTr="00A07D77">
        <w:tc>
          <w:tcPr>
            <w:tcW w:w="4237" w:type="pct"/>
          </w:tcPr>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Corridas de toros y peleas de gallos</w:t>
            </w:r>
          </w:p>
        </w:tc>
        <w:tc>
          <w:tcPr>
            <w:tcW w:w="763" w:type="pct"/>
          </w:tcPr>
          <w:p w:rsidR="00E632EB" w:rsidRPr="00D949CC" w:rsidRDefault="00E632EB" w:rsidP="00A07D77">
            <w:pPr>
              <w:spacing w:line="360" w:lineRule="auto"/>
              <w:jc w:val="center"/>
              <w:rPr>
                <w:rFonts w:ascii="Century Gothic" w:hAnsi="Century Gothic" w:cs="Arial"/>
                <w:sz w:val="24"/>
                <w:szCs w:val="24"/>
              </w:rPr>
            </w:pPr>
            <w:r w:rsidRPr="00D949CC">
              <w:rPr>
                <w:rFonts w:ascii="Century Gothic" w:hAnsi="Century Gothic" w:cs="Arial"/>
                <w:sz w:val="24"/>
                <w:szCs w:val="24"/>
              </w:rPr>
              <w:t>11%</w:t>
            </w:r>
          </w:p>
        </w:tc>
      </w:tr>
      <w:tr w:rsidR="00E632EB" w:rsidRPr="00D949CC" w:rsidTr="00A07D77">
        <w:tc>
          <w:tcPr>
            <w:tcW w:w="4237" w:type="pct"/>
          </w:tcPr>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 xml:space="preserve">Espectáculos teatrales, revistas, variedades, conciertos y conferencias  </w:t>
            </w:r>
            <w:r w:rsidRPr="00D949CC">
              <w:rPr>
                <w:rFonts w:ascii="Century Gothic" w:hAnsi="Century Gothic" w:cs="Arial"/>
                <w:sz w:val="24"/>
                <w:szCs w:val="24"/>
              </w:rPr>
              <w:tab/>
            </w:r>
          </w:p>
        </w:tc>
        <w:tc>
          <w:tcPr>
            <w:tcW w:w="763" w:type="pct"/>
          </w:tcPr>
          <w:p w:rsidR="00E632EB" w:rsidRPr="00D949CC" w:rsidRDefault="00E632EB" w:rsidP="00A07D77">
            <w:pPr>
              <w:spacing w:line="360" w:lineRule="auto"/>
              <w:jc w:val="center"/>
              <w:rPr>
                <w:rFonts w:ascii="Century Gothic" w:hAnsi="Century Gothic" w:cs="Arial"/>
                <w:sz w:val="24"/>
                <w:szCs w:val="24"/>
              </w:rPr>
            </w:pPr>
          </w:p>
          <w:p w:rsidR="00E632EB" w:rsidRPr="00D949CC" w:rsidRDefault="00E632EB" w:rsidP="00A07D77">
            <w:pPr>
              <w:spacing w:line="360" w:lineRule="auto"/>
              <w:jc w:val="center"/>
              <w:rPr>
                <w:rFonts w:ascii="Century Gothic" w:hAnsi="Century Gothic" w:cs="Arial"/>
                <w:sz w:val="24"/>
                <w:szCs w:val="24"/>
              </w:rPr>
            </w:pPr>
            <w:r w:rsidRPr="00D949CC">
              <w:rPr>
                <w:rFonts w:ascii="Century Gothic" w:hAnsi="Century Gothic" w:cs="Arial"/>
                <w:sz w:val="24"/>
                <w:szCs w:val="24"/>
              </w:rPr>
              <w:t>7%</w:t>
            </w:r>
          </w:p>
        </w:tc>
      </w:tr>
      <w:tr w:rsidR="00E632EB" w:rsidRPr="00D949CC" w:rsidTr="00A07D77">
        <w:tc>
          <w:tcPr>
            <w:tcW w:w="4237" w:type="pct"/>
          </w:tcPr>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Exhibiciones y concursos</w:t>
            </w:r>
          </w:p>
        </w:tc>
        <w:tc>
          <w:tcPr>
            <w:tcW w:w="763" w:type="pct"/>
          </w:tcPr>
          <w:p w:rsidR="00E632EB" w:rsidRPr="00D949CC" w:rsidRDefault="00E632EB" w:rsidP="00A07D77">
            <w:pPr>
              <w:spacing w:line="360" w:lineRule="auto"/>
              <w:jc w:val="center"/>
              <w:rPr>
                <w:rFonts w:ascii="Century Gothic" w:hAnsi="Century Gothic" w:cs="Arial"/>
                <w:sz w:val="24"/>
                <w:szCs w:val="24"/>
              </w:rPr>
            </w:pPr>
            <w:r w:rsidRPr="00D949CC">
              <w:rPr>
                <w:rFonts w:ascii="Century Gothic" w:hAnsi="Century Gothic" w:cs="Arial"/>
                <w:sz w:val="24"/>
                <w:szCs w:val="24"/>
              </w:rPr>
              <w:t>11%</w:t>
            </w:r>
          </w:p>
        </w:tc>
      </w:tr>
      <w:tr w:rsidR="00E632EB" w:rsidRPr="00D949CC" w:rsidTr="00A07D77">
        <w:tc>
          <w:tcPr>
            <w:tcW w:w="4237" w:type="pct"/>
          </w:tcPr>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Espectáculos deportivos</w:t>
            </w:r>
          </w:p>
        </w:tc>
        <w:tc>
          <w:tcPr>
            <w:tcW w:w="763" w:type="pct"/>
          </w:tcPr>
          <w:p w:rsidR="00E632EB" w:rsidRPr="00D949CC" w:rsidRDefault="00E632EB" w:rsidP="00A07D77">
            <w:pPr>
              <w:spacing w:line="360" w:lineRule="auto"/>
              <w:jc w:val="center"/>
              <w:rPr>
                <w:rFonts w:ascii="Century Gothic" w:hAnsi="Century Gothic" w:cs="Arial"/>
                <w:sz w:val="24"/>
                <w:szCs w:val="24"/>
              </w:rPr>
            </w:pPr>
            <w:r w:rsidRPr="00D949CC">
              <w:rPr>
                <w:rFonts w:ascii="Century Gothic" w:hAnsi="Century Gothic" w:cs="Arial"/>
                <w:sz w:val="24"/>
                <w:szCs w:val="24"/>
              </w:rPr>
              <w:t>7%</w:t>
            </w:r>
          </w:p>
        </w:tc>
      </w:tr>
      <w:tr w:rsidR="00E632EB" w:rsidRPr="00D949CC" w:rsidTr="00A07D77">
        <w:tc>
          <w:tcPr>
            <w:tcW w:w="4237" w:type="pct"/>
          </w:tcPr>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 xml:space="preserve">Los demás espectáculos          </w:t>
            </w:r>
          </w:p>
        </w:tc>
        <w:tc>
          <w:tcPr>
            <w:tcW w:w="763" w:type="pct"/>
          </w:tcPr>
          <w:p w:rsidR="00E632EB" w:rsidRPr="00D949CC" w:rsidRDefault="00E632EB" w:rsidP="00A07D77">
            <w:pPr>
              <w:spacing w:line="360" w:lineRule="auto"/>
              <w:jc w:val="center"/>
              <w:rPr>
                <w:rFonts w:ascii="Century Gothic" w:hAnsi="Century Gothic" w:cs="Arial"/>
                <w:sz w:val="24"/>
                <w:szCs w:val="24"/>
              </w:rPr>
            </w:pPr>
            <w:r w:rsidRPr="00D949CC">
              <w:rPr>
                <w:rFonts w:ascii="Century Gothic" w:hAnsi="Century Gothic" w:cs="Arial"/>
                <w:sz w:val="24"/>
                <w:szCs w:val="24"/>
              </w:rPr>
              <w:t>9%</w:t>
            </w:r>
          </w:p>
        </w:tc>
      </w:tr>
    </w:tbl>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ab/>
      </w:r>
    </w:p>
    <w:p w:rsidR="004D7943"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2.- Sobre juegos, rifas o loterías permitidas p</w:t>
      </w:r>
      <w:r w:rsidR="00CC6257" w:rsidRPr="00D949CC">
        <w:rPr>
          <w:rFonts w:ascii="Century Gothic" w:hAnsi="Century Gothic" w:cs="Arial"/>
          <w:sz w:val="24"/>
          <w:szCs w:val="24"/>
        </w:rPr>
        <w:t>or la ley; las cuales se causará</w:t>
      </w:r>
      <w:r w:rsidRPr="00D949CC">
        <w:rPr>
          <w:rFonts w:ascii="Century Gothic" w:hAnsi="Century Gothic" w:cs="Arial"/>
          <w:sz w:val="24"/>
          <w:szCs w:val="24"/>
        </w:rPr>
        <w:t>n conforme a la tasa prevista en el artículo 144 del Código Municipal para el Estado de Chihuahua.</w:t>
      </w:r>
    </w:p>
    <w:p w:rsidR="00B33510" w:rsidRPr="00D949CC" w:rsidRDefault="00B33510" w:rsidP="00807138">
      <w:pPr>
        <w:spacing w:line="360" w:lineRule="auto"/>
        <w:jc w:val="both"/>
        <w:rPr>
          <w:rFonts w:ascii="Century Gothic" w:hAnsi="Century Gothic" w:cs="Arial"/>
          <w:sz w:val="24"/>
          <w:szCs w:val="24"/>
        </w:rPr>
      </w:pPr>
    </w:p>
    <w:p w:rsidR="004D7943"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3.- Predial.</w:t>
      </w:r>
    </w:p>
    <w:p w:rsidR="00B33510" w:rsidRPr="00D949CC" w:rsidRDefault="00B33510" w:rsidP="00807138">
      <w:pPr>
        <w:spacing w:line="360" w:lineRule="auto"/>
        <w:jc w:val="both"/>
        <w:rPr>
          <w:rFonts w:ascii="Century Gothic" w:hAnsi="Century Gothic" w:cs="Arial"/>
          <w:sz w:val="24"/>
          <w:szCs w:val="24"/>
        </w:rPr>
      </w:pPr>
    </w:p>
    <w:p w:rsidR="004D7943"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4.- Sobre traslación de dominio de bienes inmuebles.</w:t>
      </w:r>
    </w:p>
    <w:p w:rsidR="00FD6D59" w:rsidRPr="00D949CC" w:rsidRDefault="00FD6D59" w:rsidP="00807138">
      <w:pPr>
        <w:spacing w:line="360" w:lineRule="auto"/>
        <w:jc w:val="both"/>
        <w:rPr>
          <w:rFonts w:ascii="Century Gothic" w:hAnsi="Century Gothic" w:cs="Arial"/>
          <w:sz w:val="24"/>
          <w:szCs w:val="24"/>
        </w:rPr>
      </w:pPr>
    </w:p>
    <w:p w:rsidR="006F04AC" w:rsidRPr="00D949CC" w:rsidRDefault="00E632EB" w:rsidP="00807138">
      <w:pPr>
        <w:spacing w:line="360" w:lineRule="auto"/>
        <w:jc w:val="both"/>
        <w:rPr>
          <w:rFonts w:ascii="Century Gothic" w:hAnsi="Century Gothic" w:cs="Arial"/>
          <w:sz w:val="24"/>
          <w:szCs w:val="24"/>
          <w:lang w:val="es-ES_tradnl"/>
        </w:rPr>
      </w:pPr>
      <w:r w:rsidRPr="00D949CC">
        <w:rPr>
          <w:rFonts w:ascii="Century Gothic" w:hAnsi="Century Gothic" w:cs="Arial"/>
          <w:sz w:val="24"/>
          <w:szCs w:val="24"/>
        </w:rPr>
        <w:lastRenderedPageBreak/>
        <w:t>5.-</w:t>
      </w:r>
      <w:r w:rsidR="00A07D77">
        <w:rPr>
          <w:rFonts w:ascii="Century Gothic" w:hAnsi="Century Gothic" w:cs="Arial"/>
          <w:sz w:val="24"/>
          <w:szCs w:val="24"/>
        </w:rPr>
        <w:t xml:space="preserve"> </w:t>
      </w:r>
      <w:r w:rsidR="006F04AC" w:rsidRPr="00D949CC">
        <w:rPr>
          <w:rFonts w:ascii="Century Gothic" w:hAnsi="Century Gothic" w:cs="Arial"/>
          <w:sz w:val="24"/>
          <w:szCs w:val="24"/>
          <w:lang w:val="es-ES_tradnl"/>
        </w:rPr>
        <w:t>Tasa Adicional para los Impuestos Predial y Sobre Traslación de Dominio de Bienes Inmuebles, la cual se cobrará con una sobretasa del 4% aplicable al monto que deberá enterar el contribuyente por dichos impuestos.</w:t>
      </w:r>
    </w:p>
    <w:p w:rsidR="005C5078" w:rsidRPr="00D949CC" w:rsidRDefault="005C5078" w:rsidP="00807138">
      <w:pPr>
        <w:spacing w:line="360" w:lineRule="auto"/>
        <w:jc w:val="both"/>
        <w:rPr>
          <w:rFonts w:ascii="Century Gothic" w:hAnsi="Century Gothic" w:cs="Arial"/>
          <w:sz w:val="24"/>
          <w:szCs w:val="24"/>
          <w:lang w:val="es-ES_tradnl"/>
        </w:rPr>
      </w:pPr>
    </w:p>
    <w:p w:rsidR="006F04AC" w:rsidRPr="00D949CC" w:rsidRDefault="006F04AC" w:rsidP="00807138">
      <w:pPr>
        <w:spacing w:line="360" w:lineRule="auto"/>
        <w:jc w:val="both"/>
        <w:rPr>
          <w:rFonts w:ascii="Century Gothic" w:hAnsi="Century Gothic" w:cs="Arial"/>
          <w:sz w:val="24"/>
          <w:szCs w:val="24"/>
          <w:lang w:val="es-ES_tradnl"/>
        </w:rPr>
      </w:pPr>
      <w:r w:rsidRPr="00D949CC">
        <w:rPr>
          <w:rFonts w:ascii="Century Gothic" w:hAnsi="Century Gothic" w:cs="Arial"/>
          <w:sz w:val="24"/>
          <w:szCs w:val="24"/>
          <w:lang w:val="es-ES_tradnl"/>
        </w:rPr>
        <w:t>La Tasa Adicional se pagará en la misma forma y términos en que deban pagarse los impuestos mencionados y su rendimiento se destinará al sostenimiento de la Universidad Autónoma de Chihuahua y de la Universidad Autónoma de Ciudad Juárez, en partes iguales, en los términos del artículo 165 Bis del Código Municipal.</w:t>
      </w:r>
    </w:p>
    <w:p w:rsidR="004D7943" w:rsidRPr="00D949CC" w:rsidRDefault="004D7943" w:rsidP="00807138">
      <w:pPr>
        <w:spacing w:line="360" w:lineRule="auto"/>
        <w:jc w:val="both"/>
        <w:rPr>
          <w:rFonts w:ascii="Century Gothic" w:hAnsi="Century Gothic" w:cs="Arial"/>
          <w:b/>
          <w:sz w:val="24"/>
          <w:szCs w:val="24"/>
        </w:rPr>
      </w:pPr>
    </w:p>
    <w:p w:rsidR="00E632EB" w:rsidRPr="00D949CC" w:rsidRDefault="00E632EB" w:rsidP="00807138">
      <w:pPr>
        <w:spacing w:line="360" w:lineRule="auto"/>
        <w:jc w:val="both"/>
        <w:rPr>
          <w:rFonts w:ascii="Century Gothic" w:hAnsi="Century Gothic" w:cs="Arial"/>
          <w:b/>
          <w:sz w:val="24"/>
          <w:szCs w:val="24"/>
        </w:rPr>
      </w:pPr>
      <w:r w:rsidRPr="00D949CC">
        <w:rPr>
          <w:rFonts w:ascii="Century Gothic" w:hAnsi="Century Gothic" w:cs="Arial"/>
          <w:b/>
          <w:sz w:val="24"/>
          <w:szCs w:val="24"/>
        </w:rPr>
        <w:t>CONTRIBUCIONES</w:t>
      </w:r>
    </w:p>
    <w:p w:rsidR="00CD146D" w:rsidRPr="00D949CC" w:rsidRDefault="00CD146D" w:rsidP="00807138">
      <w:pPr>
        <w:spacing w:line="360" w:lineRule="auto"/>
        <w:jc w:val="both"/>
        <w:rPr>
          <w:rFonts w:ascii="Century Gothic" w:hAnsi="Century Gothic" w:cs="Arial"/>
          <w:b/>
          <w:sz w:val="24"/>
          <w:szCs w:val="24"/>
        </w:rPr>
      </w:pPr>
    </w:p>
    <w:p w:rsidR="00E632EB" w:rsidRPr="00D949CC" w:rsidRDefault="00DD0A77" w:rsidP="00807138">
      <w:pPr>
        <w:spacing w:line="360" w:lineRule="auto"/>
        <w:jc w:val="both"/>
        <w:rPr>
          <w:rFonts w:ascii="Century Gothic" w:hAnsi="Century Gothic" w:cs="Arial"/>
          <w:sz w:val="24"/>
          <w:szCs w:val="24"/>
        </w:rPr>
      </w:pPr>
      <w:r w:rsidRPr="00D949CC">
        <w:rPr>
          <w:rFonts w:ascii="Century Gothic" w:hAnsi="Century Gothic" w:cs="Arial"/>
          <w:sz w:val="24"/>
          <w:szCs w:val="24"/>
        </w:rPr>
        <w:t>1.- Sobre p</w:t>
      </w:r>
      <w:r w:rsidR="00E632EB" w:rsidRPr="00D949CC">
        <w:rPr>
          <w:rFonts w:ascii="Century Gothic" w:hAnsi="Century Gothic" w:cs="Arial"/>
          <w:sz w:val="24"/>
          <w:szCs w:val="24"/>
        </w:rPr>
        <w:t>avimentación de calles y demás áreas públicas.</w:t>
      </w:r>
    </w:p>
    <w:p w:rsidR="004D7943" w:rsidRPr="00D949CC" w:rsidRDefault="004D7943" w:rsidP="00807138">
      <w:pPr>
        <w:spacing w:line="360" w:lineRule="auto"/>
        <w:jc w:val="both"/>
        <w:rPr>
          <w:rFonts w:ascii="Century Gothic" w:hAnsi="Century Gothic" w:cs="Arial"/>
          <w:b/>
          <w:sz w:val="24"/>
          <w:szCs w:val="24"/>
        </w:rPr>
      </w:pPr>
    </w:p>
    <w:p w:rsidR="00E632EB" w:rsidRPr="00D949CC" w:rsidRDefault="00E632EB" w:rsidP="00807138">
      <w:pPr>
        <w:spacing w:line="360" w:lineRule="auto"/>
        <w:jc w:val="both"/>
        <w:rPr>
          <w:rFonts w:ascii="Century Gothic" w:hAnsi="Century Gothic" w:cs="Arial"/>
          <w:b/>
          <w:sz w:val="24"/>
          <w:szCs w:val="24"/>
        </w:rPr>
      </w:pPr>
      <w:r w:rsidRPr="00D949CC">
        <w:rPr>
          <w:rFonts w:ascii="Century Gothic" w:hAnsi="Century Gothic" w:cs="Arial"/>
          <w:b/>
          <w:sz w:val="24"/>
          <w:szCs w:val="24"/>
        </w:rPr>
        <w:t>II.</w:t>
      </w:r>
      <w:r w:rsidR="00A07D77">
        <w:rPr>
          <w:rFonts w:ascii="Century Gothic" w:hAnsi="Century Gothic" w:cs="Arial"/>
          <w:b/>
          <w:sz w:val="24"/>
          <w:szCs w:val="24"/>
        </w:rPr>
        <w:t xml:space="preserve">- </w:t>
      </w:r>
      <w:r w:rsidRPr="00D949CC">
        <w:rPr>
          <w:rFonts w:ascii="Century Gothic" w:hAnsi="Century Gothic" w:cs="Arial"/>
          <w:b/>
          <w:sz w:val="24"/>
          <w:szCs w:val="24"/>
        </w:rPr>
        <w:t>DERECHOS</w:t>
      </w:r>
    </w:p>
    <w:p w:rsidR="008A4E45" w:rsidRPr="00D949CC" w:rsidRDefault="008A4E45" w:rsidP="00807138">
      <w:pPr>
        <w:spacing w:line="360" w:lineRule="auto"/>
        <w:jc w:val="both"/>
        <w:rPr>
          <w:rFonts w:ascii="Century Gothic" w:hAnsi="Century Gothic" w:cs="Arial"/>
          <w:b/>
          <w:sz w:val="24"/>
          <w:szCs w:val="24"/>
        </w:rPr>
      </w:pPr>
    </w:p>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1.- Por alineamiento de predios, asignación de número oficial, licencias de construcción y pruebas de estabilidad.</w:t>
      </w:r>
    </w:p>
    <w:p w:rsidR="005F3977" w:rsidRPr="00D949CC" w:rsidRDefault="005F3977" w:rsidP="00807138">
      <w:pPr>
        <w:spacing w:line="360" w:lineRule="auto"/>
        <w:jc w:val="both"/>
        <w:rPr>
          <w:rFonts w:ascii="Century Gothic" w:hAnsi="Century Gothic" w:cs="Arial"/>
          <w:sz w:val="24"/>
          <w:szCs w:val="24"/>
        </w:rPr>
      </w:pPr>
    </w:p>
    <w:p w:rsidR="008A4E45"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 xml:space="preserve">2.- Por </w:t>
      </w:r>
      <w:r w:rsidR="00EE514B" w:rsidRPr="00D949CC">
        <w:rPr>
          <w:rFonts w:ascii="Century Gothic" w:hAnsi="Century Gothic" w:cs="Arial"/>
          <w:sz w:val="24"/>
          <w:szCs w:val="24"/>
        </w:rPr>
        <w:t>s</w:t>
      </w:r>
      <w:r w:rsidRPr="00D949CC">
        <w:rPr>
          <w:rFonts w:ascii="Century Gothic" w:hAnsi="Century Gothic" w:cs="Arial"/>
          <w:sz w:val="24"/>
          <w:szCs w:val="24"/>
        </w:rPr>
        <w:t>upervisión y autorización de obras de urbanización en fraccionamientos.</w:t>
      </w:r>
    </w:p>
    <w:p w:rsidR="005F3977" w:rsidRPr="00D949CC" w:rsidRDefault="005F3977" w:rsidP="00807138">
      <w:pPr>
        <w:spacing w:line="360" w:lineRule="auto"/>
        <w:jc w:val="both"/>
        <w:rPr>
          <w:rFonts w:ascii="Century Gothic" w:hAnsi="Century Gothic" w:cs="Arial"/>
          <w:sz w:val="24"/>
          <w:szCs w:val="24"/>
        </w:rPr>
      </w:pPr>
    </w:p>
    <w:p w:rsidR="008A4E45"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 xml:space="preserve">3.- Por </w:t>
      </w:r>
      <w:r w:rsidR="00EE514B" w:rsidRPr="00D949CC">
        <w:rPr>
          <w:rFonts w:ascii="Century Gothic" w:hAnsi="Century Gothic" w:cs="Arial"/>
          <w:sz w:val="24"/>
          <w:szCs w:val="24"/>
        </w:rPr>
        <w:t>s</w:t>
      </w:r>
      <w:r w:rsidRPr="00D949CC">
        <w:rPr>
          <w:rFonts w:ascii="Century Gothic" w:hAnsi="Century Gothic" w:cs="Arial"/>
          <w:sz w:val="24"/>
          <w:szCs w:val="24"/>
        </w:rPr>
        <w:t>ervicios generales en los rastros.</w:t>
      </w:r>
    </w:p>
    <w:p w:rsidR="005F3977" w:rsidRPr="00D949CC" w:rsidRDefault="005F3977" w:rsidP="00807138">
      <w:pPr>
        <w:spacing w:line="360" w:lineRule="auto"/>
        <w:jc w:val="both"/>
        <w:rPr>
          <w:rFonts w:ascii="Century Gothic" w:hAnsi="Century Gothic" w:cs="Arial"/>
          <w:sz w:val="24"/>
          <w:szCs w:val="24"/>
        </w:rPr>
      </w:pPr>
    </w:p>
    <w:p w:rsidR="008A4E45"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4.- Por legalización de firmas, certificación y expedición de documentos municipales.</w:t>
      </w:r>
    </w:p>
    <w:p w:rsidR="005F3977" w:rsidRPr="00D949CC" w:rsidRDefault="005F3977" w:rsidP="00807138">
      <w:pPr>
        <w:spacing w:line="360" w:lineRule="auto"/>
        <w:jc w:val="both"/>
        <w:rPr>
          <w:rFonts w:ascii="Century Gothic" w:hAnsi="Century Gothic" w:cs="Arial"/>
          <w:sz w:val="24"/>
          <w:szCs w:val="24"/>
        </w:rPr>
      </w:pPr>
    </w:p>
    <w:p w:rsidR="008A4E45"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5.- Cementerios municipales. Los negocios dedicados a la prestación de servicios fúnebres estarán obligados a retener, cuando presten algún servicio, las cuotas que deban cubrirse por concepto de</w:t>
      </w:r>
      <w:r w:rsidR="00EE514B" w:rsidRPr="00D949CC">
        <w:rPr>
          <w:rFonts w:ascii="Century Gothic" w:hAnsi="Century Gothic" w:cs="Arial"/>
          <w:sz w:val="24"/>
          <w:szCs w:val="24"/>
        </w:rPr>
        <w:t xml:space="preserve"> derechos municipales y enterará</w:t>
      </w:r>
      <w:r w:rsidRPr="00D949CC">
        <w:rPr>
          <w:rFonts w:ascii="Century Gothic" w:hAnsi="Century Gothic" w:cs="Arial"/>
          <w:sz w:val="24"/>
          <w:szCs w:val="24"/>
        </w:rPr>
        <w:t>n su importe a la Tesorería Municipal dentro de los cinco días hábiles siguientes de haber efectuado el cobro correspondiente.</w:t>
      </w:r>
    </w:p>
    <w:p w:rsidR="005F3977" w:rsidRPr="00D949CC" w:rsidRDefault="005F3977" w:rsidP="00807138">
      <w:pPr>
        <w:spacing w:line="360" w:lineRule="auto"/>
        <w:jc w:val="both"/>
        <w:rPr>
          <w:rFonts w:ascii="Century Gothic" w:hAnsi="Century Gothic" w:cs="Arial"/>
          <w:sz w:val="24"/>
          <w:szCs w:val="24"/>
        </w:rPr>
      </w:pPr>
    </w:p>
    <w:p w:rsidR="008A4E45"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6.- Por ocupación de la vía pública para estacionamiento de vehículos y vendedores ambulantes, o por comerciantes con puestos fijos o semifijos, industriales y de servicios.</w:t>
      </w:r>
    </w:p>
    <w:p w:rsidR="005F3977" w:rsidRPr="00D949CC" w:rsidRDefault="005F3977" w:rsidP="00807138">
      <w:pPr>
        <w:spacing w:line="360" w:lineRule="auto"/>
        <w:jc w:val="both"/>
        <w:rPr>
          <w:rFonts w:ascii="Century Gothic" w:hAnsi="Century Gothic" w:cs="Arial"/>
          <w:sz w:val="24"/>
          <w:szCs w:val="24"/>
        </w:rPr>
      </w:pPr>
    </w:p>
    <w:p w:rsidR="008A4E45"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7.- Por la fijación de anuncios y propaganda comercial.</w:t>
      </w:r>
    </w:p>
    <w:p w:rsidR="005F3977" w:rsidRPr="00D949CC" w:rsidRDefault="005F3977" w:rsidP="00807138">
      <w:pPr>
        <w:spacing w:line="360" w:lineRule="auto"/>
        <w:jc w:val="both"/>
        <w:rPr>
          <w:rFonts w:ascii="Century Gothic" w:hAnsi="Century Gothic" w:cs="Arial"/>
          <w:sz w:val="24"/>
          <w:szCs w:val="24"/>
        </w:rPr>
      </w:pPr>
    </w:p>
    <w:p w:rsidR="008A4E45"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8.- Ocupación de la vía pública por instalaciones subterráneas y aéreas de líneas de conducción, señales de telefonía, televisión y otras.</w:t>
      </w:r>
    </w:p>
    <w:p w:rsidR="005F3977" w:rsidRPr="00D949CC" w:rsidRDefault="005F3977" w:rsidP="00807138">
      <w:pPr>
        <w:spacing w:line="360" w:lineRule="auto"/>
        <w:jc w:val="both"/>
        <w:rPr>
          <w:rFonts w:ascii="Century Gothic" w:hAnsi="Century Gothic" w:cs="Arial"/>
          <w:sz w:val="24"/>
          <w:szCs w:val="24"/>
        </w:rPr>
      </w:pPr>
    </w:p>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lastRenderedPageBreak/>
        <w:t xml:space="preserve">9.- Por los </w:t>
      </w:r>
      <w:r w:rsidR="00EE514B" w:rsidRPr="00D949CC">
        <w:rPr>
          <w:rFonts w:ascii="Century Gothic" w:hAnsi="Century Gothic" w:cs="Arial"/>
          <w:sz w:val="24"/>
          <w:szCs w:val="24"/>
        </w:rPr>
        <w:t>s</w:t>
      </w:r>
      <w:r w:rsidRPr="00D949CC">
        <w:rPr>
          <w:rFonts w:ascii="Century Gothic" w:hAnsi="Century Gothic" w:cs="Arial"/>
          <w:sz w:val="24"/>
          <w:szCs w:val="24"/>
        </w:rPr>
        <w:t>ervicios públicos siguientes:</w:t>
      </w:r>
    </w:p>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ab/>
        <w:t>A) Alumbrado Público</w:t>
      </w:r>
      <w:r w:rsidR="00EE514B" w:rsidRPr="00D949CC">
        <w:rPr>
          <w:rFonts w:ascii="Century Gothic" w:hAnsi="Century Gothic" w:cs="Arial"/>
          <w:sz w:val="24"/>
          <w:szCs w:val="24"/>
        </w:rPr>
        <w:t>;</w:t>
      </w:r>
    </w:p>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ab/>
        <w:t>B) Aseo, recolección y transporte de basura;</w:t>
      </w:r>
    </w:p>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ab/>
        <w:t>C) Servicio de Bomberos, y</w:t>
      </w:r>
    </w:p>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ab/>
        <w:t>D) Mercados y centrales de abasto.</w:t>
      </w:r>
    </w:p>
    <w:p w:rsidR="005F3977" w:rsidRPr="00D949CC" w:rsidRDefault="005F3977" w:rsidP="00807138">
      <w:pPr>
        <w:spacing w:line="360" w:lineRule="auto"/>
        <w:jc w:val="both"/>
        <w:rPr>
          <w:rFonts w:ascii="Century Gothic" w:hAnsi="Century Gothic" w:cs="Arial"/>
          <w:sz w:val="24"/>
          <w:szCs w:val="24"/>
        </w:rPr>
      </w:pPr>
    </w:p>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10.- Los demás que establezca la ley.</w:t>
      </w:r>
    </w:p>
    <w:p w:rsidR="008A4E45" w:rsidRPr="00D949CC" w:rsidRDefault="008A4E45" w:rsidP="00807138">
      <w:pPr>
        <w:spacing w:line="360" w:lineRule="auto"/>
        <w:jc w:val="both"/>
        <w:rPr>
          <w:rFonts w:ascii="Century Gothic" w:hAnsi="Century Gothic" w:cs="Arial"/>
          <w:sz w:val="24"/>
          <w:szCs w:val="24"/>
        </w:rPr>
      </w:pPr>
    </w:p>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Para el cobro de los derechos indicados en la relación proc</w:t>
      </w:r>
      <w:r w:rsidR="00EE514B" w:rsidRPr="00D949CC">
        <w:rPr>
          <w:rFonts w:ascii="Century Gothic" w:hAnsi="Century Gothic" w:cs="Arial"/>
          <w:sz w:val="24"/>
          <w:szCs w:val="24"/>
        </w:rPr>
        <w:t>edente, el Municipio se ajustará</w:t>
      </w:r>
      <w:r w:rsidRPr="00D949CC">
        <w:rPr>
          <w:rFonts w:ascii="Century Gothic" w:hAnsi="Century Gothic" w:cs="Arial"/>
          <w:sz w:val="24"/>
          <w:szCs w:val="24"/>
        </w:rPr>
        <w:t xml:space="preserve"> a la Tarifa aproba</w:t>
      </w:r>
      <w:r w:rsidR="005F3977" w:rsidRPr="00D949CC">
        <w:rPr>
          <w:rFonts w:ascii="Century Gothic" w:hAnsi="Century Gothic" w:cs="Arial"/>
          <w:sz w:val="24"/>
          <w:szCs w:val="24"/>
        </w:rPr>
        <w:t>da para el ejercicio fiscal 2020</w:t>
      </w:r>
      <w:r w:rsidR="00EE514B" w:rsidRPr="00D949CC">
        <w:rPr>
          <w:rFonts w:ascii="Century Gothic" w:hAnsi="Century Gothic" w:cs="Arial"/>
          <w:sz w:val="24"/>
          <w:szCs w:val="24"/>
        </w:rPr>
        <w:t>, misma que formará</w:t>
      </w:r>
      <w:r w:rsidRPr="00D949CC">
        <w:rPr>
          <w:rFonts w:ascii="Century Gothic" w:hAnsi="Century Gothic" w:cs="Arial"/>
          <w:sz w:val="24"/>
          <w:szCs w:val="24"/>
        </w:rPr>
        <w:t xml:space="preserve"> parte como anexo, de la presente Ley.</w:t>
      </w:r>
    </w:p>
    <w:p w:rsidR="007C0870" w:rsidRPr="00D949CC" w:rsidRDefault="007C0870" w:rsidP="00807138">
      <w:pPr>
        <w:spacing w:line="360" w:lineRule="auto"/>
        <w:jc w:val="both"/>
        <w:rPr>
          <w:rFonts w:ascii="Century Gothic" w:hAnsi="Century Gothic" w:cs="Arial"/>
          <w:sz w:val="24"/>
          <w:szCs w:val="24"/>
        </w:rPr>
      </w:pPr>
    </w:p>
    <w:p w:rsidR="00E632EB" w:rsidRPr="00D949CC" w:rsidRDefault="00E632EB" w:rsidP="00807138">
      <w:pPr>
        <w:spacing w:line="360" w:lineRule="auto"/>
        <w:jc w:val="both"/>
        <w:rPr>
          <w:rFonts w:ascii="Century Gothic" w:hAnsi="Century Gothic" w:cs="Arial"/>
          <w:b/>
          <w:sz w:val="24"/>
          <w:szCs w:val="24"/>
        </w:rPr>
      </w:pPr>
      <w:r w:rsidRPr="00D949CC">
        <w:rPr>
          <w:rFonts w:ascii="Century Gothic" w:hAnsi="Century Gothic" w:cs="Arial"/>
          <w:b/>
          <w:sz w:val="24"/>
          <w:szCs w:val="24"/>
        </w:rPr>
        <w:t xml:space="preserve">III.- PRODUCTOS  </w:t>
      </w:r>
    </w:p>
    <w:p w:rsidR="0011161D" w:rsidRPr="00D949CC" w:rsidRDefault="0011161D" w:rsidP="00807138">
      <w:pPr>
        <w:spacing w:line="360" w:lineRule="auto"/>
        <w:jc w:val="both"/>
        <w:rPr>
          <w:rFonts w:ascii="Century Gothic" w:hAnsi="Century Gothic" w:cs="Arial"/>
          <w:b/>
          <w:sz w:val="24"/>
          <w:szCs w:val="24"/>
        </w:rPr>
      </w:pPr>
    </w:p>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1.- De la enajenación, arrendamiento o explotación de sus bienes.</w:t>
      </w:r>
    </w:p>
    <w:p w:rsidR="005F3977" w:rsidRPr="00D949CC" w:rsidRDefault="005F3977" w:rsidP="00807138">
      <w:pPr>
        <w:spacing w:line="360" w:lineRule="auto"/>
        <w:jc w:val="both"/>
        <w:rPr>
          <w:rFonts w:ascii="Century Gothic" w:hAnsi="Century Gothic" w:cs="Arial"/>
          <w:sz w:val="24"/>
          <w:szCs w:val="24"/>
        </w:rPr>
      </w:pPr>
    </w:p>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2.- Rendimientos financieros.</w:t>
      </w:r>
    </w:p>
    <w:p w:rsidR="005F3977" w:rsidRPr="00D949CC" w:rsidRDefault="005F3977" w:rsidP="00807138">
      <w:pPr>
        <w:spacing w:line="360" w:lineRule="auto"/>
        <w:jc w:val="both"/>
        <w:rPr>
          <w:rFonts w:ascii="Century Gothic" w:hAnsi="Century Gothic" w:cs="Arial"/>
          <w:sz w:val="24"/>
          <w:szCs w:val="24"/>
        </w:rPr>
      </w:pPr>
    </w:p>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3.- Por publicaciones al precio fijado por la Presidencia Municipal.</w:t>
      </w:r>
    </w:p>
    <w:p w:rsidR="005F3977" w:rsidRPr="00D949CC" w:rsidRDefault="005F3977" w:rsidP="00807138">
      <w:pPr>
        <w:spacing w:line="360" w:lineRule="auto"/>
        <w:jc w:val="both"/>
        <w:rPr>
          <w:rFonts w:ascii="Century Gothic" w:hAnsi="Century Gothic" w:cs="Arial"/>
          <w:sz w:val="24"/>
          <w:szCs w:val="24"/>
        </w:rPr>
      </w:pPr>
    </w:p>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4.- De sus establecimientos y empresas.</w:t>
      </w:r>
    </w:p>
    <w:p w:rsidR="005F3977" w:rsidRPr="00D949CC" w:rsidRDefault="005F3977" w:rsidP="00807138">
      <w:pPr>
        <w:spacing w:line="360" w:lineRule="auto"/>
        <w:jc w:val="both"/>
        <w:rPr>
          <w:rFonts w:ascii="Century Gothic" w:hAnsi="Century Gothic" w:cs="Arial"/>
          <w:sz w:val="24"/>
          <w:szCs w:val="24"/>
        </w:rPr>
      </w:pPr>
    </w:p>
    <w:p w:rsidR="00FB5959"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lastRenderedPageBreak/>
        <w:t>5.- Por utilización de la vía pública con aparatos telefónicos fijos y/o similares.</w:t>
      </w:r>
    </w:p>
    <w:p w:rsidR="00DE41B4" w:rsidRDefault="00DE41B4" w:rsidP="00807138">
      <w:pPr>
        <w:spacing w:line="360" w:lineRule="auto"/>
        <w:jc w:val="both"/>
        <w:rPr>
          <w:rFonts w:ascii="Century Gothic" w:hAnsi="Century Gothic" w:cs="Arial"/>
          <w:sz w:val="24"/>
          <w:szCs w:val="24"/>
        </w:rPr>
      </w:pPr>
    </w:p>
    <w:p w:rsidR="00DE41B4" w:rsidRPr="00D949CC" w:rsidRDefault="00DE41B4" w:rsidP="00807138">
      <w:pPr>
        <w:spacing w:line="360" w:lineRule="auto"/>
        <w:jc w:val="both"/>
        <w:rPr>
          <w:rFonts w:ascii="Century Gothic" w:hAnsi="Century Gothic" w:cs="Arial"/>
          <w:sz w:val="24"/>
          <w:szCs w:val="24"/>
        </w:rPr>
      </w:pPr>
      <w:r w:rsidRPr="00A07D77">
        <w:rPr>
          <w:rFonts w:ascii="Century Gothic" w:hAnsi="Century Gothic" w:cs="Arial"/>
          <w:sz w:val="24"/>
          <w:szCs w:val="24"/>
        </w:rPr>
        <w:t>6.- Horas de máquina.</w:t>
      </w:r>
    </w:p>
    <w:p w:rsidR="00DE41B4" w:rsidRPr="00D949CC" w:rsidRDefault="00DE41B4" w:rsidP="00807138">
      <w:pPr>
        <w:spacing w:line="360" w:lineRule="auto"/>
        <w:jc w:val="both"/>
        <w:rPr>
          <w:rFonts w:ascii="Century Gothic" w:hAnsi="Century Gothic" w:cs="Arial"/>
          <w:sz w:val="24"/>
          <w:szCs w:val="24"/>
        </w:rPr>
      </w:pPr>
    </w:p>
    <w:p w:rsidR="00FB5959" w:rsidRPr="00D949CC" w:rsidRDefault="00FB5959" w:rsidP="00807138">
      <w:pPr>
        <w:spacing w:line="360" w:lineRule="auto"/>
        <w:jc w:val="both"/>
        <w:rPr>
          <w:rFonts w:ascii="Century Gothic" w:hAnsi="Century Gothic" w:cs="Arial"/>
          <w:sz w:val="24"/>
          <w:szCs w:val="24"/>
        </w:rPr>
      </w:pPr>
    </w:p>
    <w:p w:rsidR="00E632EB" w:rsidRPr="00D949CC" w:rsidRDefault="00E632EB" w:rsidP="00807138">
      <w:pPr>
        <w:spacing w:line="360" w:lineRule="auto"/>
        <w:jc w:val="both"/>
        <w:rPr>
          <w:rFonts w:ascii="Century Gothic" w:hAnsi="Century Gothic" w:cs="Arial"/>
          <w:b/>
          <w:sz w:val="24"/>
          <w:szCs w:val="24"/>
        </w:rPr>
      </w:pPr>
      <w:r w:rsidRPr="00D949CC">
        <w:rPr>
          <w:rFonts w:ascii="Century Gothic" w:hAnsi="Century Gothic" w:cs="Arial"/>
          <w:b/>
          <w:sz w:val="24"/>
          <w:szCs w:val="24"/>
        </w:rPr>
        <w:t xml:space="preserve">IV.- APROVECHAMIENTOS  </w:t>
      </w:r>
    </w:p>
    <w:p w:rsidR="0011161D" w:rsidRPr="00D949CC" w:rsidRDefault="0011161D" w:rsidP="00807138">
      <w:pPr>
        <w:spacing w:line="360" w:lineRule="auto"/>
        <w:jc w:val="both"/>
        <w:rPr>
          <w:rFonts w:ascii="Century Gothic" w:hAnsi="Century Gothic" w:cs="Arial"/>
          <w:b/>
          <w:sz w:val="24"/>
          <w:szCs w:val="24"/>
        </w:rPr>
      </w:pPr>
    </w:p>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1.- Multas.</w:t>
      </w:r>
    </w:p>
    <w:p w:rsidR="005F3977" w:rsidRPr="00D949CC" w:rsidRDefault="005F3977" w:rsidP="00807138">
      <w:pPr>
        <w:spacing w:line="360" w:lineRule="auto"/>
        <w:jc w:val="both"/>
        <w:rPr>
          <w:rFonts w:ascii="Century Gothic" w:hAnsi="Century Gothic" w:cs="Arial"/>
          <w:sz w:val="24"/>
          <w:szCs w:val="24"/>
        </w:rPr>
      </w:pPr>
    </w:p>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2.- Rendimientos financieros.</w:t>
      </w:r>
    </w:p>
    <w:p w:rsidR="005F3977" w:rsidRPr="00D949CC" w:rsidRDefault="005F3977" w:rsidP="00807138">
      <w:pPr>
        <w:spacing w:line="360" w:lineRule="auto"/>
        <w:jc w:val="both"/>
        <w:rPr>
          <w:rFonts w:ascii="Century Gothic" w:hAnsi="Century Gothic" w:cs="Arial"/>
          <w:sz w:val="24"/>
          <w:szCs w:val="24"/>
        </w:rPr>
      </w:pPr>
    </w:p>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3.- Por publicaciones al precio fijado por la Presidencia Municipal.</w:t>
      </w:r>
    </w:p>
    <w:p w:rsidR="005F3977" w:rsidRPr="00D949CC" w:rsidRDefault="005F3977" w:rsidP="00807138">
      <w:pPr>
        <w:spacing w:line="360" w:lineRule="auto"/>
        <w:jc w:val="both"/>
        <w:rPr>
          <w:rFonts w:ascii="Century Gothic" w:hAnsi="Century Gothic" w:cs="Arial"/>
          <w:sz w:val="24"/>
          <w:szCs w:val="24"/>
        </w:rPr>
      </w:pPr>
    </w:p>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4.- Reintegro al presupuesto de egresos.</w:t>
      </w:r>
    </w:p>
    <w:p w:rsidR="005F3977" w:rsidRPr="00D949CC" w:rsidRDefault="005F3977" w:rsidP="00807138">
      <w:pPr>
        <w:spacing w:line="360" w:lineRule="auto"/>
        <w:jc w:val="both"/>
        <w:rPr>
          <w:rFonts w:ascii="Century Gothic" w:hAnsi="Century Gothic" w:cs="Arial"/>
          <w:sz w:val="24"/>
          <w:szCs w:val="24"/>
        </w:rPr>
      </w:pPr>
    </w:p>
    <w:p w:rsidR="00E632EB" w:rsidRPr="00D949CC" w:rsidRDefault="00E632EB" w:rsidP="00807138">
      <w:pPr>
        <w:spacing w:line="360" w:lineRule="auto"/>
        <w:jc w:val="both"/>
        <w:rPr>
          <w:rFonts w:ascii="Century Gothic" w:hAnsi="Century Gothic" w:cs="Arial"/>
          <w:sz w:val="24"/>
          <w:szCs w:val="24"/>
        </w:rPr>
      </w:pPr>
      <w:r w:rsidRPr="00D949CC">
        <w:rPr>
          <w:rFonts w:ascii="Century Gothic" w:hAnsi="Century Gothic" w:cs="Arial"/>
          <w:sz w:val="24"/>
          <w:szCs w:val="24"/>
        </w:rPr>
        <w:t>5.- Donativos, herencias, legados, subsidios y cooperaciones.</w:t>
      </w:r>
    </w:p>
    <w:p w:rsidR="005F3977" w:rsidRPr="00D949CC" w:rsidRDefault="005F3977" w:rsidP="00807138">
      <w:pPr>
        <w:spacing w:line="360" w:lineRule="auto"/>
        <w:jc w:val="both"/>
        <w:rPr>
          <w:rFonts w:ascii="Century Gothic" w:hAnsi="Century Gothic" w:cs="Arial"/>
          <w:sz w:val="24"/>
          <w:szCs w:val="24"/>
        </w:rPr>
      </w:pPr>
    </w:p>
    <w:p w:rsidR="00E632EB" w:rsidRPr="00D949CC" w:rsidRDefault="00DE41B4" w:rsidP="00807138">
      <w:pPr>
        <w:spacing w:line="360" w:lineRule="auto"/>
        <w:jc w:val="both"/>
        <w:rPr>
          <w:rFonts w:ascii="Century Gothic" w:hAnsi="Century Gothic" w:cs="Arial"/>
          <w:sz w:val="24"/>
          <w:szCs w:val="24"/>
        </w:rPr>
      </w:pPr>
      <w:r>
        <w:rPr>
          <w:rFonts w:ascii="Century Gothic" w:hAnsi="Century Gothic" w:cs="Arial"/>
          <w:sz w:val="24"/>
          <w:szCs w:val="24"/>
        </w:rPr>
        <w:t>6</w:t>
      </w:r>
      <w:r w:rsidR="00E632EB" w:rsidRPr="00D949CC">
        <w:rPr>
          <w:rFonts w:ascii="Century Gothic" w:hAnsi="Century Gothic" w:cs="Arial"/>
          <w:sz w:val="24"/>
          <w:szCs w:val="24"/>
        </w:rPr>
        <w:t>.- Recuperación de obras y vialidades.</w:t>
      </w:r>
    </w:p>
    <w:p w:rsidR="005F3977" w:rsidRPr="00D949CC" w:rsidRDefault="005F3977" w:rsidP="00807138">
      <w:pPr>
        <w:spacing w:line="360" w:lineRule="auto"/>
        <w:jc w:val="both"/>
        <w:rPr>
          <w:rFonts w:ascii="Century Gothic" w:hAnsi="Century Gothic" w:cs="Arial"/>
          <w:sz w:val="24"/>
          <w:szCs w:val="24"/>
        </w:rPr>
      </w:pPr>
    </w:p>
    <w:p w:rsidR="00BB13F2" w:rsidRPr="00D949CC" w:rsidRDefault="00DE41B4" w:rsidP="00807138">
      <w:pPr>
        <w:spacing w:line="360" w:lineRule="auto"/>
        <w:jc w:val="both"/>
        <w:rPr>
          <w:rFonts w:ascii="Century Gothic" w:hAnsi="Century Gothic" w:cs="Arial"/>
          <w:sz w:val="24"/>
          <w:szCs w:val="24"/>
        </w:rPr>
      </w:pPr>
      <w:r w:rsidRPr="00A07D77">
        <w:rPr>
          <w:rFonts w:ascii="Century Gothic" w:hAnsi="Century Gothic" w:cs="Arial"/>
          <w:sz w:val="24"/>
          <w:szCs w:val="24"/>
        </w:rPr>
        <w:t>7</w:t>
      </w:r>
      <w:r w:rsidR="00E632EB" w:rsidRPr="00A07D77">
        <w:rPr>
          <w:rFonts w:ascii="Century Gothic" w:hAnsi="Century Gothic" w:cs="Arial"/>
          <w:sz w:val="24"/>
          <w:szCs w:val="24"/>
        </w:rPr>
        <w:t xml:space="preserve">.- </w:t>
      </w:r>
      <w:r w:rsidR="00BB13F2" w:rsidRPr="00A07D77">
        <w:rPr>
          <w:rFonts w:ascii="Century Gothic" w:hAnsi="Century Gothic" w:cs="Arial"/>
          <w:sz w:val="24"/>
          <w:szCs w:val="24"/>
        </w:rPr>
        <w:t>Multa por concepto de control canino.</w:t>
      </w:r>
    </w:p>
    <w:p w:rsidR="00BB13F2" w:rsidRPr="00D949CC" w:rsidRDefault="00BB13F2" w:rsidP="00807138">
      <w:pPr>
        <w:spacing w:line="360" w:lineRule="auto"/>
        <w:jc w:val="both"/>
        <w:rPr>
          <w:rFonts w:ascii="Century Gothic" w:hAnsi="Century Gothic" w:cs="Arial"/>
          <w:sz w:val="24"/>
          <w:szCs w:val="24"/>
        </w:rPr>
      </w:pPr>
    </w:p>
    <w:p w:rsidR="00E632EB" w:rsidRPr="00D949CC" w:rsidRDefault="00DE41B4" w:rsidP="00807138">
      <w:pPr>
        <w:spacing w:line="360" w:lineRule="auto"/>
        <w:jc w:val="both"/>
        <w:rPr>
          <w:rFonts w:ascii="Century Gothic" w:hAnsi="Century Gothic" w:cs="Arial"/>
          <w:sz w:val="24"/>
          <w:szCs w:val="24"/>
        </w:rPr>
      </w:pPr>
      <w:r>
        <w:rPr>
          <w:rFonts w:ascii="Century Gothic" w:hAnsi="Century Gothic" w:cs="Arial"/>
          <w:sz w:val="24"/>
          <w:szCs w:val="24"/>
        </w:rPr>
        <w:lastRenderedPageBreak/>
        <w:t>8</w:t>
      </w:r>
      <w:r w:rsidR="00BB13F2" w:rsidRPr="00D949CC">
        <w:rPr>
          <w:rFonts w:ascii="Century Gothic" w:hAnsi="Century Gothic" w:cs="Arial"/>
          <w:sz w:val="24"/>
          <w:szCs w:val="24"/>
        </w:rPr>
        <w:t xml:space="preserve">.- </w:t>
      </w:r>
      <w:r w:rsidR="00E632EB" w:rsidRPr="00D949CC">
        <w:rPr>
          <w:rFonts w:ascii="Century Gothic" w:hAnsi="Century Gothic" w:cs="Arial"/>
          <w:sz w:val="24"/>
          <w:szCs w:val="24"/>
        </w:rPr>
        <w:t xml:space="preserve">Cualquier otro ingreso no clasificable como impuesto, contribución especial, derecho, producto o participación. </w:t>
      </w:r>
    </w:p>
    <w:p w:rsidR="0011161D" w:rsidRPr="00D949CC" w:rsidRDefault="0011161D" w:rsidP="00D949CC">
      <w:pPr>
        <w:spacing w:line="360" w:lineRule="auto"/>
        <w:ind w:left="708"/>
        <w:jc w:val="both"/>
        <w:rPr>
          <w:rFonts w:ascii="Century Gothic" w:hAnsi="Century Gothic" w:cs="Arial"/>
          <w:sz w:val="24"/>
          <w:szCs w:val="24"/>
        </w:rPr>
      </w:pPr>
    </w:p>
    <w:p w:rsidR="00502E79" w:rsidRPr="00D949CC" w:rsidRDefault="00B33510" w:rsidP="00807138">
      <w:pPr>
        <w:keepNext/>
        <w:spacing w:line="360" w:lineRule="auto"/>
        <w:ind w:hanging="1"/>
        <w:jc w:val="both"/>
        <w:outlineLvl w:val="1"/>
        <w:rPr>
          <w:rFonts w:ascii="Century Gothic" w:hAnsi="Century Gothic"/>
          <w:b/>
          <w:sz w:val="24"/>
          <w:szCs w:val="24"/>
          <w:lang w:val="es-MX"/>
        </w:rPr>
      </w:pPr>
      <w:r w:rsidRPr="00D949CC">
        <w:rPr>
          <w:rFonts w:ascii="Century Gothic" w:hAnsi="Century Gothic"/>
          <w:b/>
          <w:sz w:val="24"/>
          <w:szCs w:val="24"/>
          <w:lang w:val="es-MX"/>
        </w:rPr>
        <w:t>V.- PARTICIPACIONES</w:t>
      </w:r>
    </w:p>
    <w:p w:rsidR="00B33510" w:rsidRPr="00D949CC" w:rsidRDefault="00B33510" w:rsidP="00A07D77">
      <w:pPr>
        <w:keepNext/>
        <w:ind w:left="708"/>
        <w:jc w:val="both"/>
        <w:outlineLvl w:val="1"/>
        <w:rPr>
          <w:rFonts w:ascii="Century Gothic" w:hAnsi="Century Gothic"/>
          <w:b/>
          <w:sz w:val="24"/>
          <w:szCs w:val="24"/>
          <w:lang w:val="es-MX"/>
        </w:rPr>
      </w:pPr>
    </w:p>
    <w:p w:rsidR="00502E79" w:rsidRDefault="00502E79" w:rsidP="00807138">
      <w:pPr>
        <w:spacing w:line="360" w:lineRule="auto"/>
        <w:jc w:val="both"/>
        <w:rPr>
          <w:rFonts w:ascii="Century Gothic" w:hAnsi="Century Gothic" w:cs="Arial"/>
          <w:sz w:val="24"/>
          <w:szCs w:val="24"/>
          <w:lang w:val="es-ES_tradnl"/>
        </w:rPr>
      </w:pPr>
      <w:r w:rsidRPr="00D949CC">
        <w:rPr>
          <w:rFonts w:ascii="Century Gothic" w:hAnsi="Century Gothic" w:cs="Arial"/>
          <w:sz w:val="24"/>
          <w:szCs w:val="24"/>
          <w:lang w:val="es-ES_tradnl"/>
        </w:rPr>
        <w:t>Las que correspondan al municipio, de conformidad con las leyes federales y locales que las establezcan y resulten de aplicar los procedimientos de distribución a que se refiere el Capítulo I “De las Participaciones de los Estados, Municipios y Distrito Federal en Ingresos Federales”, de la Ley de Coordinación Fiscal</w:t>
      </w:r>
      <w:r w:rsidR="00807138">
        <w:rPr>
          <w:rFonts w:ascii="Century Gothic" w:hAnsi="Century Gothic" w:cs="Arial"/>
          <w:sz w:val="24"/>
          <w:szCs w:val="24"/>
          <w:lang w:val="es-ES_tradnl"/>
        </w:rPr>
        <w:t>;</w:t>
      </w:r>
      <w:r w:rsidRPr="00D949CC">
        <w:rPr>
          <w:rFonts w:ascii="Century Gothic" w:hAnsi="Century Gothic" w:cs="Arial"/>
          <w:sz w:val="24"/>
          <w:szCs w:val="24"/>
          <w:lang w:val="es-ES_tradnl"/>
        </w:rPr>
        <w:t xml:space="preserve"> y el Título Cuarto “Del Sistema Estatal de Participaciones y Fondos de Aportaciones</w:t>
      </w:r>
      <w:r w:rsidR="00807138">
        <w:rPr>
          <w:rFonts w:ascii="Century Gothic" w:hAnsi="Century Gothic" w:cs="Arial"/>
          <w:sz w:val="24"/>
          <w:szCs w:val="24"/>
          <w:lang w:val="es-ES_tradnl"/>
        </w:rPr>
        <w:t>”</w:t>
      </w:r>
      <w:r w:rsidRPr="00D949CC">
        <w:rPr>
          <w:rFonts w:ascii="Century Gothic" w:hAnsi="Century Gothic" w:cs="Arial"/>
          <w:sz w:val="24"/>
          <w:szCs w:val="24"/>
          <w:lang w:val="es-ES_tradnl"/>
        </w:rPr>
        <w:t xml:space="preserve">, Capítulo I, “Del Sistema Estatal de Participaciones”, de la Ley de Coordinación Fiscal del Estado de Chihuahua y sus Municipios, siendo los coeficientes de distribución sobre el producto </w:t>
      </w:r>
      <w:r w:rsidR="00BB13F2" w:rsidRPr="00D949CC">
        <w:rPr>
          <w:rFonts w:ascii="Century Gothic" w:hAnsi="Century Gothic" w:cs="Arial"/>
          <w:sz w:val="24"/>
          <w:szCs w:val="24"/>
          <w:lang w:val="es-ES_tradnl"/>
        </w:rPr>
        <w:t>total, para el ejercicio de 2020</w:t>
      </w:r>
      <w:r w:rsidRPr="00D949CC">
        <w:rPr>
          <w:rFonts w:ascii="Century Gothic" w:hAnsi="Century Gothic" w:cs="Arial"/>
          <w:sz w:val="24"/>
          <w:szCs w:val="24"/>
          <w:lang w:val="es-ES_tradnl"/>
        </w:rPr>
        <w:t>, los siguientes:</w:t>
      </w:r>
    </w:p>
    <w:p w:rsidR="00807138" w:rsidRDefault="00807138" w:rsidP="00D949CC">
      <w:pPr>
        <w:spacing w:line="360" w:lineRule="auto"/>
        <w:ind w:left="708"/>
        <w:jc w:val="both"/>
        <w:rPr>
          <w:rFonts w:ascii="Century Gothic" w:hAnsi="Century Gothic" w:cs="Arial"/>
          <w:sz w:val="24"/>
          <w:szCs w:val="24"/>
          <w:lang w:val="es-ES_tradnl"/>
        </w:rPr>
      </w:pPr>
    </w:p>
    <w:tbl>
      <w:tblPr>
        <w:tblW w:w="0" w:type="auto"/>
        <w:tblCellMar>
          <w:left w:w="70" w:type="dxa"/>
          <w:right w:w="70" w:type="dxa"/>
        </w:tblCellMar>
        <w:tblLook w:val="0000" w:firstRow="0" w:lastRow="0" w:firstColumn="0" w:lastColumn="0" w:noHBand="0" w:noVBand="0"/>
      </w:tblPr>
      <w:tblGrid>
        <w:gridCol w:w="4480"/>
        <w:gridCol w:w="4498"/>
      </w:tblGrid>
      <w:tr w:rsidR="00CD7731" w:rsidRPr="00CD7731" w:rsidTr="00957860">
        <w:trPr>
          <w:trHeight w:val="426"/>
        </w:trPr>
        <w:tc>
          <w:tcPr>
            <w:tcW w:w="4480" w:type="dxa"/>
            <w:shd w:val="clear" w:color="auto" w:fill="auto"/>
            <w:vAlign w:val="center"/>
          </w:tcPr>
          <w:p w:rsidR="00807138" w:rsidRPr="00CD7731" w:rsidRDefault="00CD7731" w:rsidP="00957860">
            <w:pPr>
              <w:spacing w:line="360" w:lineRule="auto"/>
              <w:jc w:val="center"/>
              <w:rPr>
                <w:rFonts w:ascii="Century Gothic" w:hAnsi="Century Gothic" w:cs="Arial"/>
                <w:b/>
                <w:bCs/>
                <w:sz w:val="24"/>
                <w:szCs w:val="24"/>
                <w:lang w:val="es-ES_tradnl"/>
              </w:rPr>
            </w:pPr>
            <w:r w:rsidRPr="00CD7731">
              <w:rPr>
                <w:rFonts w:ascii="Century Gothic" w:hAnsi="Century Gothic" w:cs="Arial"/>
                <w:b/>
                <w:bCs/>
                <w:sz w:val="24"/>
                <w:szCs w:val="24"/>
                <w:lang w:val="es-ES_tradnl"/>
              </w:rPr>
              <w:t>Madera</w:t>
            </w:r>
          </w:p>
        </w:tc>
        <w:tc>
          <w:tcPr>
            <w:tcW w:w="4498" w:type="dxa"/>
            <w:shd w:val="clear" w:color="auto" w:fill="auto"/>
            <w:vAlign w:val="center"/>
          </w:tcPr>
          <w:p w:rsidR="00807138" w:rsidRPr="00CD7731" w:rsidRDefault="00807138" w:rsidP="00957860">
            <w:pPr>
              <w:spacing w:line="360" w:lineRule="auto"/>
              <w:jc w:val="center"/>
              <w:rPr>
                <w:rFonts w:ascii="Century Gothic" w:hAnsi="Century Gothic" w:cs="Arial"/>
                <w:b/>
                <w:bCs/>
                <w:sz w:val="24"/>
                <w:szCs w:val="24"/>
                <w:lang w:val="es-ES_tradnl"/>
              </w:rPr>
            </w:pPr>
            <w:r w:rsidRPr="00CD7731">
              <w:rPr>
                <w:rFonts w:ascii="Century Gothic" w:hAnsi="Century Gothic" w:cs="Arial"/>
                <w:b/>
                <w:bCs/>
                <w:sz w:val="24"/>
                <w:szCs w:val="24"/>
                <w:lang w:val="es-ES_tradnl"/>
              </w:rPr>
              <w:t>Coeficiente de Distribución</w:t>
            </w:r>
          </w:p>
        </w:tc>
      </w:tr>
      <w:tr w:rsidR="00CD7731" w:rsidRPr="00CD7731" w:rsidTr="00957860">
        <w:trPr>
          <w:trHeight w:val="426"/>
        </w:trPr>
        <w:tc>
          <w:tcPr>
            <w:tcW w:w="4480" w:type="dxa"/>
            <w:shd w:val="clear" w:color="auto" w:fill="auto"/>
            <w:vAlign w:val="center"/>
          </w:tcPr>
          <w:p w:rsidR="00807138" w:rsidRPr="00CD7731" w:rsidRDefault="00807138" w:rsidP="00957860">
            <w:pPr>
              <w:spacing w:line="360" w:lineRule="auto"/>
              <w:jc w:val="both"/>
              <w:rPr>
                <w:rFonts w:ascii="Century Gothic" w:hAnsi="Century Gothic" w:cs="Arial"/>
                <w:bCs/>
                <w:sz w:val="24"/>
                <w:szCs w:val="24"/>
                <w:lang w:val="es-ES_tradnl"/>
              </w:rPr>
            </w:pPr>
            <w:r w:rsidRPr="00CD7731">
              <w:rPr>
                <w:rFonts w:ascii="Century Gothic" w:hAnsi="Century Gothic" w:cs="Arial"/>
                <w:bCs/>
                <w:sz w:val="24"/>
                <w:szCs w:val="24"/>
                <w:lang w:val="es-ES_tradnl"/>
              </w:rPr>
              <w:t>Fondo General de Participaciones (FGP)</w:t>
            </w:r>
          </w:p>
        </w:tc>
        <w:tc>
          <w:tcPr>
            <w:tcW w:w="4498" w:type="dxa"/>
            <w:shd w:val="clear" w:color="auto" w:fill="auto"/>
            <w:vAlign w:val="center"/>
          </w:tcPr>
          <w:p w:rsidR="00807138" w:rsidRPr="00CD7731" w:rsidRDefault="00CD7731" w:rsidP="00CD7731">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1.851376</w:t>
            </w:r>
          </w:p>
        </w:tc>
      </w:tr>
      <w:tr w:rsidR="00CD7731" w:rsidRPr="00CD7731" w:rsidTr="00957860">
        <w:trPr>
          <w:trHeight w:val="426"/>
        </w:trPr>
        <w:tc>
          <w:tcPr>
            <w:tcW w:w="4480" w:type="dxa"/>
            <w:shd w:val="clear" w:color="auto" w:fill="auto"/>
            <w:vAlign w:val="center"/>
          </w:tcPr>
          <w:p w:rsidR="00807138" w:rsidRPr="00CD7731" w:rsidRDefault="00807138" w:rsidP="00957860">
            <w:pPr>
              <w:spacing w:line="360" w:lineRule="auto"/>
              <w:jc w:val="both"/>
              <w:rPr>
                <w:rFonts w:ascii="Century Gothic" w:hAnsi="Century Gothic" w:cs="Arial"/>
                <w:bCs/>
                <w:sz w:val="24"/>
                <w:szCs w:val="24"/>
                <w:lang w:val="es-ES_tradnl"/>
              </w:rPr>
            </w:pPr>
            <w:r w:rsidRPr="00CD7731">
              <w:rPr>
                <w:rFonts w:ascii="Century Gothic" w:hAnsi="Century Gothic" w:cs="Arial"/>
                <w:bCs/>
                <w:sz w:val="24"/>
                <w:szCs w:val="24"/>
                <w:lang w:val="es-ES_tradnl"/>
              </w:rPr>
              <w:t>Fondo de Fomento Municipal 70% (FFM)</w:t>
            </w:r>
          </w:p>
        </w:tc>
        <w:tc>
          <w:tcPr>
            <w:tcW w:w="4498" w:type="dxa"/>
            <w:shd w:val="clear" w:color="auto" w:fill="auto"/>
            <w:vAlign w:val="center"/>
          </w:tcPr>
          <w:p w:rsidR="00807138" w:rsidRPr="00CD7731" w:rsidRDefault="00CD7731" w:rsidP="00957860">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1.851376</w:t>
            </w:r>
          </w:p>
        </w:tc>
      </w:tr>
      <w:tr w:rsidR="00CD7731" w:rsidRPr="00CD7731" w:rsidTr="00957860">
        <w:trPr>
          <w:trHeight w:val="426"/>
        </w:trPr>
        <w:tc>
          <w:tcPr>
            <w:tcW w:w="4480" w:type="dxa"/>
            <w:shd w:val="clear" w:color="auto" w:fill="auto"/>
            <w:vAlign w:val="center"/>
          </w:tcPr>
          <w:p w:rsidR="00807138" w:rsidRPr="00CD7731" w:rsidRDefault="00807138" w:rsidP="00957860">
            <w:pPr>
              <w:spacing w:line="360" w:lineRule="auto"/>
              <w:jc w:val="both"/>
              <w:rPr>
                <w:rFonts w:ascii="Century Gothic" w:hAnsi="Century Gothic" w:cs="Arial"/>
                <w:bCs/>
                <w:sz w:val="24"/>
                <w:szCs w:val="24"/>
                <w:lang w:val="es-ES_tradnl"/>
              </w:rPr>
            </w:pPr>
            <w:r w:rsidRPr="00CD7731">
              <w:rPr>
                <w:rFonts w:ascii="Century Gothic" w:hAnsi="Century Gothic" w:cs="Arial"/>
                <w:bCs/>
                <w:sz w:val="24"/>
                <w:szCs w:val="24"/>
                <w:lang w:val="es-ES_tradnl"/>
              </w:rPr>
              <w:t>Fondo de Fomento Municipal 30% (FFM)</w:t>
            </w:r>
          </w:p>
        </w:tc>
        <w:tc>
          <w:tcPr>
            <w:tcW w:w="4498" w:type="dxa"/>
            <w:shd w:val="clear" w:color="auto" w:fill="auto"/>
            <w:vAlign w:val="center"/>
          </w:tcPr>
          <w:p w:rsidR="00807138" w:rsidRPr="00CD7731" w:rsidRDefault="00807138" w:rsidP="00CD7731">
            <w:pPr>
              <w:spacing w:line="360" w:lineRule="auto"/>
              <w:jc w:val="center"/>
              <w:rPr>
                <w:rFonts w:ascii="Century Gothic" w:hAnsi="Century Gothic" w:cs="Arial"/>
                <w:bCs/>
                <w:sz w:val="24"/>
                <w:szCs w:val="24"/>
                <w:lang w:val="es-ES_tradnl"/>
              </w:rPr>
            </w:pPr>
            <w:r w:rsidRPr="00CD7731">
              <w:rPr>
                <w:rFonts w:ascii="Century Gothic" w:hAnsi="Century Gothic" w:cs="Arial"/>
                <w:bCs/>
                <w:sz w:val="24"/>
                <w:szCs w:val="24"/>
                <w:lang w:val="es-ES_tradnl"/>
              </w:rPr>
              <w:t>0.</w:t>
            </w:r>
            <w:r w:rsidR="00CD7731">
              <w:rPr>
                <w:rFonts w:ascii="Century Gothic" w:hAnsi="Century Gothic" w:cs="Arial"/>
                <w:bCs/>
                <w:sz w:val="24"/>
                <w:szCs w:val="24"/>
                <w:lang w:val="es-ES_tradnl"/>
              </w:rPr>
              <w:t>877831</w:t>
            </w:r>
          </w:p>
        </w:tc>
      </w:tr>
      <w:tr w:rsidR="00CD7731" w:rsidRPr="00CD7731" w:rsidTr="00957860">
        <w:trPr>
          <w:trHeight w:val="426"/>
        </w:trPr>
        <w:tc>
          <w:tcPr>
            <w:tcW w:w="4480" w:type="dxa"/>
            <w:shd w:val="clear" w:color="auto" w:fill="auto"/>
            <w:vAlign w:val="center"/>
          </w:tcPr>
          <w:p w:rsidR="00807138" w:rsidRPr="00CD7731" w:rsidRDefault="00807138" w:rsidP="00957860">
            <w:pPr>
              <w:spacing w:line="360" w:lineRule="auto"/>
              <w:jc w:val="both"/>
              <w:rPr>
                <w:rFonts w:ascii="Century Gothic" w:hAnsi="Century Gothic" w:cs="Arial"/>
                <w:bCs/>
                <w:sz w:val="24"/>
                <w:szCs w:val="24"/>
                <w:lang w:val="es-ES_tradnl"/>
              </w:rPr>
            </w:pPr>
            <w:r w:rsidRPr="00CD7731">
              <w:rPr>
                <w:rFonts w:ascii="Century Gothic" w:hAnsi="Century Gothic" w:cs="Arial"/>
                <w:bCs/>
                <w:sz w:val="24"/>
                <w:szCs w:val="24"/>
                <w:lang w:val="es-ES_tradnl"/>
              </w:rPr>
              <w:lastRenderedPageBreak/>
              <w:t>Impuestos Sobre Producción y Servicios en materia de cervezas, bebidas alcohólicas y tabacos labrados (IEPS)</w:t>
            </w:r>
          </w:p>
        </w:tc>
        <w:tc>
          <w:tcPr>
            <w:tcW w:w="4498" w:type="dxa"/>
            <w:shd w:val="clear" w:color="auto" w:fill="auto"/>
            <w:vAlign w:val="center"/>
          </w:tcPr>
          <w:p w:rsidR="00807138" w:rsidRPr="00CD7731" w:rsidRDefault="00CD7731" w:rsidP="00957860">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1.851376</w:t>
            </w:r>
          </w:p>
        </w:tc>
      </w:tr>
      <w:tr w:rsidR="00CD7731" w:rsidRPr="00CD7731" w:rsidTr="00957860">
        <w:trPr>
          <w:trHeight w:val="426"/>
        </w:trPr>
        <w:tc>
          <w:tcPr>
            <w:tcW w:w="4480" w:type="dxa"/>
            <w:shd w:val="clear" w:color="auto" w:fill="auto"/>
            <w:vAlign w:val="center"/>
          </w:tcPr>
          <w:p w:rsidR="00807138" w:rsidRPr="00CD7731" w:rsidRDefault="00807138" w:rsidP="00957860">
            <w:pPr>
              <w:spacing w:line="360" w:lineRule="auto"/>
              <w:jc w:val="both"/>
              <w:rPr>
                <w:rFonts w:ascii="Century Gothic" w:hAnsi="Century Gothic" w:cs="Arial"/>
                <w:bCs/>
                <w:sz w:val="24"/>
                <w:szCs w:val="24"/>
                <w:lang w:val="es-ES_tradnl"/>
              </w:rPr>
            </w:pPr>
            <w:r w:rsidRPr="00CD7731">
              <w:rPr>
                <w:rFonts w:ascii="Century Gothic" w:hAnsi="Century Gothic" w:cs="Arial"/>
                <w:bCs/>
                <w:sz w:val="24"/>
                <w:szCs w:val="24"/>
                <w:lang w:val="es-ES_tradnl"/>
              </w:rPr>
              <w:t>Fondo de Fiscalización y Recaudación (FOFIR)</w:t>
            </w:r>
          </w:p>
        </w:tc>
        <w:tc>
          <w:tcPr>
            <w:tcW w:w="4498" w:type="dxa"/>
            <w:shd w:val="clear" w:color="auto" w:fill="auto"/>
            <w:vAlign w:val="center"/>
          </w:tcPr>
          <w:p w:rsidR="00807138" w:rsidRPr="00CD7731" w:rsidRDefault="00CD7731" w:rsidP="00957860">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1.851376</w:t>
            </w:r>
          </w:p>
        </w:tc>
      </w:tr>
      <w:tr w:rsidR="00CD7731" w:rsidRPr="00CD7731" w:rsidTr="00957860">
        <w:trPr>
          <w:trHeight w:val="426"/>
        </w:trPr>
        <w:tc>
          <w:tcPr>
            <w:tcW w:w="4480" w:type="dxa"/>
            <w:shd w:val="clear" w:color="auto" w:fill="auto"/>
            <w:vAlign w:val="center"/>
          </w:tcPr>
          <w:p w:rsidR="00807138" w:rsidRPr="00CD7731" w:rsidRDefault="00807138" w:rsidP="00957860">
            <w:pPr>
              <w:spacing w:line="360" w:lineRule="auto"/>
              <w:jc w:val="both"/>
              <w:rPr>
                <w:rFonts w:ascii="Century Gothic" w:hAnsi="Century Gothic" w:cs="Arial"/>
                <w:bCs/>
                <w:sz w:val="24"/>
                <w:szCs w:val="24"/>
                <w:lang w:val="es-ES_tradnl"/>
              </w:rPr>
            </w:pPr>
            <w:r w:rsidRPr="00CD7731">
              <w:rPr>
                <w:rFonts w:ascii="Century Gothic" w:hAnsi="Century Gothic" w:cs="Arial"/>
                <w:bCs/>
                <w:sz w:val="24"/>
                <w:szCs w:val="24"/>
                <w:lang w:val="es-ES_tradnl"/>
              </w:rPr>
              <w:t>Impuestos Sobre Autos Nuevos (ISAN)</w:t>
            </w:r>
          </w:p>
        </w:tc>
        <w:tc>
          <w:tcPr>
            <w:tcW w:w="4498" w:type="dxa"/>
            <w:shd w:val="clear" w:color="auto" w:fill="auto"/>
            <w:vAlign w:val="center"/>
          </w:tcPr>
          <w:p w:rsidR="00807138" w:rsidRPr="00CD7731" w:rsidRDefault="00CD7731" w:rsidP="00957860">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1.851376</w:t>
            </w:r>
          </w:p>
        </w:tc>
      </w:tr>
      <w:tr w:rsidR="00CD7731" w:rsidRPr="00CD7731" w:rsidTr="00957860">
        <w:trPr>
          <w:trHeight w:val="426"/>
        </w:trPr>
        <w:tc>
          <w:tcPr>
            <w:tcW w:w="4480" w:type="dxa"/>
            <w:shd w:val="clear" w:color="auto" w:fill="auto"/>
            <w:vAlign w:val="center"/>
          </w:tcPr>
          <w:p w:rsidR="00807138" w:rsidRPr="00CD7731" w:rsidRDefault="00807138" w:rsidP="00957860">
            <w:pPr>
              <w:spacing w:line="360" w:lineRule="auto"/>
              <w:jc w:val="both"/>
              <w:rPr>
                <w:rFonts w:ascii="Century Gothic" w:hAnsi="Century Gothic" w:cs="Arial"/>
                <w:bCs/>
                <w:sz w:val="24"/>
                <w:szCs w:val="24"/>
                <w:lang w:val="es-ES_tradnl"/>
              </w:rPr>
            </w:pPr>
            <w:r w:rsidRPr="00CD7731">
              <w:rPr>
                <w:rFonts w:ascii="Century Gothic" w:hAnsi="Century Gothic" w:cs="Arial"/>
                <w:bCs/>
                <w:sz w:val="24"/>
                <w:szCs w:val="24"/>
                <w:lang w:val="es-ES_tradnl"/>
              </w:rPr>
              <w:t>Impuesto Sobre Tenencia y Uso de Vehículos</w:t>
            </w:r>
          </w:p>
        </w:tc>
        <w:tc>
          <w:tcPr>
            <w:tcW w:w="4498" w:type="dxa"/>
            <w:shd w:val="clear" w:color="auto" w:fill="auto"/>
            <w:vAlign w:val="center"/>
          </w:tcPr>
          <w:p w:rsidR="00807138" w:rsidRPr="00CD7731" w:rsidRDefault="00CD7731" w:rsidP="00957860">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1.851376</w:t>
            </w:r>
          </w:p>
        </w:tc>
      </w:tr>
      <w:tr w:rsidR="00CD7731" w:rsidRPr="00CD7731" w:rsidTr="00957860">
        <w:trPr>
          <w:trHeight w:val="426"/>
        </w:trPr>
        <w:tc>
          <w:tcPr>
            <w:tcW w:w="4480" w:type="dxa"/>
            <w:shd w:val="clear" w:color="auto" w:fill="auto"/>
            <w:vAlign w:val="center"/>
          </w:tcPr>
          <w:p w:rsidR="00807138" w:rsidRPr="00CD7731" w:rsidRDefault="00807138" w:rsidP="00957860">
            <w:pPr>
              <w:spacing w:line="360" w:lineRule="auto"/>
              <w:jc w:val="both"/>
              <w:rPr>
                <w:rFonts w:ascii="Century Gothic" w:hAnsi="Century Gothic" w:cs="Arial"/>
                <w:bCs/>
                <w:sz w:val="24"/>
                <w:szCs w:val="24"/>
                <w:lang w:val="es-ES_tradnl"/>
              </w:rPr>
            </w:pPr>
            <w:r w:rsidRPr="00CD7731">
              <w:rPr>
                <w:rFonts w:ascii="Century Gothic" w:hAnsi="Century Gothic" w:cs="Arial"/>
                <w:bCs/>
                <w:sz w:val="24"/>
                <w:szCs w:val="24"/>
                <w:lang w:val="es-ES_tradnl"/>
              </w:rPr>
              <w:t>Participaciones de Cuotas de Gasolina y Diésel (PCG) 70%</w:t>
            </w:r>
          </w:p>
        </w:tc>
        <w:tc>
          <w:tcPr>
            <w:tcW w:w="4498" w:type="dxa"/>
            <w:shd w:val="clear" w:color="auto" w:fill="auto"/>
            <w:vAlign w:val="center"/>
          </w:tcPr>
          <w:p w:rsidR="00807138" w:rsidRPr="00CD7731" w:rsidRDefault="00807138" w:rsidP="00CD7731">
            <w:pPr>
              <w:spacing w:line="360" w:lineRule="auto"/>
              <w:jc w:val="center"/>
              <w:rPr>
                <w:rFonts w:ascii="Century Gothic" w:hAnsi="Century Gothic" w:cs="Arial"/>
                <w:bCs/>
                <w:sz w:val="24"/>
                <w:szCs w:val="24"/>
                <w:lang w:val="es-ES_tradnl"/>
              </w:rPr>
            </w:pPr>
            <w:r w:rsidRPr="00CD7731">
              <w:rPr>
                <w:rFonts w:ascii="Century Gothic" w:hAnsi="Century Gothic" w:cs="Arial"/>
                <w:bCs/>
                <w:sz w:val="24"/>
                <w:szCs w:val="24"/>
                <w:lang w:val="es-ES_tradnl"/>
              </w:rPr>
              <w:t>0.</w:t>
            </w:r>
            <w:r w:rsidR="00CD7731">
              <w:rPr>
                <w:rFonts w:ascii="Century Gothic" w:hAnsi="Century Gothic" w:cs="Arial"/>
                <w:bCs/>
                <w:sz w:val="24"/>
                <w:szCs w:val="24"/>
                <w:lang w:val="es-ES_tradnl"/>
              </w:rPr>
              <w:t>821943</w:t>
            </w:r>
          </w:p>
        </w:tc>
      </w:tr>
      <w:tr w:rsidR="00CD7731" w:rsidRPr="00CD7731" w:rsidTr="00957860">
        <w:trPr>
          <w:trHeight w:val="426"/>
        </w:trPr>
        <w:tc>
          <w:tcPr>
            <w:tcW w:w="4480" w:type="dxa"/>
            <w:shd w:val="clear" w:color="auto" w:fill="auto"/>
            <w:vAlign w:val="center"/>
          </w:tcPr>
          <w:p w:rsidR="00807138" w:rsidRPr="00CD7731" w:rsidRDefault="00807138" w:rsidP="00957860">
            <w:pPr>
              <w:spacing w:line="360" w:lineRule="auto"/>
              <w:jc w:val="both"/>
              <w:rPr>
                <w:rFonts w:ascii="Century Gothic" w:hAnsi="Century Gothic" w:cs="Arial"/>
                <w:bCs/>
                <w:sz w:val="24"/>
                <w:szCs w:val="24"/>
                <w:lang w:val="es-ES_tradnl"/>
              </w:rPr>
            </w:pPr>
            <w:r w:rsidRPr="00CD7731">
              <w:rPr>
                <w:rFonts w:ascii="Century Gothic" w:hAnsi="Century Gothic" w:cs="Arial"/>
                <w:bCs/>
                <w:sz w:val="24"/>
                <w:szCs w:val="24"/>
                <w:lang w:val="es-ES_tradnl"/>
              </w:rPr>
              <w:t>Participaciones de Cuotas de Gasolina y Diésel (PCG) 30%</w:t>
            </w:r>
          </w:p>
        </w:tc>
        <w:tc>
          <w:tcPr>
            <w:tcW w:w="4498" w:type="dxa"/>
            <w:shd w:val="clear" w:color="auto" w:fill="auto"/>
            <w:vAlign w:val="center"/>
          </w:tcPr>
          <w:p w:rsidR="00807138" w:rsidRPr="00CD7731" w:rsidRDefault="00807138" w:rsidP="00CD7731">
            <w:pPr>
              <w:spacing w:line="360" w:lineRule="auto"/>
              <w:jc w:val="center"/>
              <w:rPr>
                <w:rFonts w:ascii="Century Gothic" w:hAnsi="Century Gothic" w:cs="Arial"/>
                <w:bCs/>
                <w:sz w:val="24"/>
                <w:szCs w:val="24"/>
                <w:lang w:val="es-ES_tradnl"/>
              </w:rPr>
            </w:pPr>
            <w:r w:rsidRPr="00CD7731">
              <w:rPr>
                <w:rFonts w:ascii="Century Gothic" w:hAnsi="Century Gothic" w:cs="Arial"/>
                <w:bCs/>
                <w:sz w:val="24"/>
                <w:szCs w:val="24"/>
                <w:lang w:val="es-ES_tradnl"/>
              </w:rPr>
              <w:t>0.</w:t>
            </w:r>
            <w:r w:rsidR="00CD7731">
              <w:rPr>
                <w:rFonts w:ascii="Century Gothic" w:hAnsi="Century Gothic" w:cs="Arial"/>
                <w:bCs/>
                <w:sz w:val="24"/>
                <w:szCs w:val="24"/>
                <w:lang w:val="es-ES_tradnl"/>
              </w:rPr>
              <w:t>445363</w:t>
            </w:r>
          </w:p>
        </w:tc>
      </w:tr>
    </w:tbl>
    <w:p w:rsidR="00807138" w:rsidRPr="00D949CC" w:rsidRDefault="00807138" w:rsidP="00D949CC">
      <w:pPr>
        <w:spacing w:line="360" w:lineRule="auto"/>
        <w:ind w:left="708"/>
        <w:jc w:val="both"/>
        <w:rPr>
          <w:rFonts w:ascii="Century Gothic" w:hAnsi="Century Gothic" w:cs="Arial"/>
          <w:sz w:val="24"/>
          <w:szCs w:val="24"/>
          <w:lang w:val="es-ES_tradnl"/>
        </w:rPr>
      </w:pPr>
    </w:p>
    <w:p w:rsidR="00502E79" w:rsidRPr="00D949CC" w:rsidRDefault="00502E79" w:rsidP="00807138">
      <w:pPr>
        <w:spacing w:line="360" w:lineRule="auto"/>
        <w:jc w:val="both"/>
        <w:rPr>
          <w:rFonts w:ascii="Century Gothic" w:hAnsi="Century Gothic" w:cs="Arial"/>
          <w:b/>
          <w:bCs/>
          <w:sz w:val="24"/>
          <w:szCs w:val="24"/>
          <w:lang w:val="es-ES_tradnl"/>
        </w:rPr>
      </w:pPr>
      <w:r w:rsidRPr="00D949CC">
        <w:rPr>
          <w:rFonts w:ascii="Century Gothic" w:hAnsi="Century Gothic" w:cs="Arial"/>
          <w:b/>
          <w:bCs/>
          <w:sz w:val="24"/>
          <w:szCs w:val="24"/>
          <w:lang w:val="es-ES_tradnl"/>
        </w:rPr>
        <w:t>VI.- APORTACIONES</w:t>
      </w:r>
    </w:p>
    <w:p w:rsidR="00B33510" w:rsidRPr="00D949CC" w:rsidRDefault="00B33510" w:rsidP="00A07D77">
      <w:pPr>
        <w:jc w:val="both"/>
        <w:rPr>
          <w:rFonts w:ascii="Century Gothic" w:hAnsi="Century Gothic" w:cs="Arial"/>
          <w:b/>
          <w:bCs/>
          <w:sz w:val="24"/>
          <w:szCs w:val="24"/>
          <w:lang w:val="es-ES_tradnl"/>
        </w:rPr>
      </w:pPr>
    </w:p>
    <w:p w:rsidR="00502E79" w:rsidRPr="00D949CC" w:rsidRDefault="00502E79" w:rsidP="00807138">
      <w:pPr>
        <w:spacing w:line="360" w:lineRule="auto"/>
        <w:jc w:val="both"/>
        <w:rPr>
          <w:rFonts w:ascii="Century Gothic" w:hAnsi="Century Gothic" w:cs="Arial"/>
          <w:sz w:val="24"/>
          <w:szCs w:val="24"/>
          <w:lang w:val="es-ES_tradnl"/>
        </w:rPr>
      </w:pPr>
      <w:r w:rsidRPr="00D949CC">
        <w:rPr>
          <w:rFonts w:ascii="Century Gothic" w:hAnsi="Century Gothic" w:cs="Arial"/>
          <w:sz w:val="24"/>
          <w:szCs w:val="24"/>
          <w:lang w:val="es-ES_tradnl"/>
        </w:rPr>
        <w:t>Son aportaciones los recursos q</w:t>
      </w:r>
      <w:r w:rsidR="00D40B38" w:rsidRPr="00D949CC">
        <w:rPr>
          <w:rFonts w:ascii="Century Gothic" w:hAnsi="Century Gothic" w:cs="Arial"/>
          <w:sz w:val="24"/>
          <w:szCs w:val="24"/>
          <w:lang w:val="es-ES_tradnl"/>
        </w:rPr>
        <w:t xml:space="preserve">ue la Federación o los Estados </w:t>
      </w:r>
      <w:r w:rsidRPr="00D949CC">
        <w:rPr>
          <w:rFonts w:ascii="Century Gothic" w:hAnsi="Century Gothic" w:cs="Arial"/>
          <w:sz w:val="24"/>
          <w:szCs w:val="24"/>
          <w:lang w:val="es-ES_tradnl"/>
        </w:rPr>
        <w:t xml:space="preserve">transfieren a las haciendas públicas de los Municipios, </w:t>
      </w:r>
      <w:r w:rsidR="00D40B38" w:rsidRPr="00D949CC">
        <w:rPr>
          <w:rFonts w:ascii="Century Gothic" w:hAnsi="Century Gothic" w:cs="Arial"/>
          <w:sz w:val="24"/>
          <w:szCs w:val="24"/>
          <w:lang w:val="es-ES_tradnl"/>
        </w:rPr>
        <w:t xml:space="preserve">los cuales serán </w:t>
      </w:r>
      <w:r w:rsidRPr="00D949CC">
        <w:rPr>
          <w:rFonts w:ascii="Century Gothic" w:hAnsi="Century Gothic" w:cs="Arial"/>
          <w:sz w:val="24"/>
          <w:szCs w:val="24"/>
          <w:lang w:val="es-ES_tradnl"/>
        </w:rPr>
        <w:t>distribuidos conforme a lo previsto en el Capítulo V “De los Fondos de Aportaciones Federales”, de la Ley de Coordinación Fiscal</w:t>
      </w:r>
      <w:r w:rsidR="00807138">
        <w:rPr>
          <w:rFonts w:ascii="Century Gothic" w:hAnsi="Century Gothic" w:cs="Arial"/>
          <w:sz w:val="24"/>
          <w:szCs w:val="24"/>
          <w:lang w:val="es-ES_tradnl"/>
        </w:rPr>
        <w:t>;</w:t>
      </w:r>
      <w:r w:rsidRPr="00D949CC">
        <w:rPr>
          <w:rFonts w:ascii="Century Gothic" w:hAnsi="Century Gothic" w:cs="Arial"/>
          <w:sz w:val="24"/>
          <w:szCs w:val="24"/>
          <w:lang w:val="es-ES_tradnl"/>
        </w:rPr>
        <w:t xml:space="preserve"> y en el Título Cuarto “Del Sistema Estatal de Participaciones y Fondos de Aportaciones</w:t>
      </w:r>
      <w:r w:rsidR="00807138">
        <w:rPr>
          <w:rFonts w:ascii="Century Gothic" w:hAnsi="Century Gothic" w:cs="Arial"/>
          <w:sz w:val="24"/>
          <w:szCs w:val="24"/>
          <w:lang w:val="es-ES_tradnl"/>
        </w:rPr>
        <w:t>”</w:t>
      </w:r>
      <w:r w:rsidRPr="00D949CC">
        <w:rPr>
          <w:rFonts w:ascii="Century Gothic" w:hAnsi="Century Gothic" w:cs="Arial"/>
          <w:sz w:val="24"/>
          <w:szCs w:val="24"/>
          <w:lang w:val="es-ES_tradnl"/>
        </w:rPr>
        <w:t xml:space="preserve">, Capítulo II, “De los Fondos de Aportaciones”, de la Ley de Coordinación Fiscal del </w:t>
      </w:r>
      <w:r w:rsidRPr="00D949CC">
        <w:rPr>
          <w:rFonts w:ascii="Century Gothic" w:hAnsi="Century Gothic" w:cs="Arial"/>
          <w:sz w:val="24"/>
          <w:szCs w:val="24"/>
          <w:lang w:val="es-ES_tradnl"/>
        </w:rPr>
        <w:lastRenderedPageBreak/>
        <w:t>Estado de Chihuahua y sus Municipios, condicionando su gasto a la consecución y cumplimiento de los objetivos que para cada tipo de aportación se establece en las leyes mencionadas, para los fondos siguientes:</w:t>
      </w:r>
    </w:p>
    <w:p w:rsidR="00B33510" w:rsidRPr="00D949CC" w:rsidRDefault="00B33510" w:rsidP="00A07D77">
      <w:pPr>
        <w:jc w:val="both"/>
        <w:rPr>
          <w:rFonts w:ascii="Century Gothic" w:hAnsi="Century Gothic" w:cs="Arial"/>
          <w:sz w:val="24"/>
          <w:szCs w:val="24"/>
          <w:lang w:val="es-ES_tradnl"/>
        </w:rPr>
      </w:pPr>
    </w:p>
    <w:p w:rsidR="00502E79" w:rsidRPr="00D949CC" w:rsidRDefault="00502E79" w:rsidP="00807138">
      <w:pPr>
        <w:spacing w:line="360" w:lineRule="auto"/>
        <w:jc w:val="both"/>
        <w:rPr>
          <w:rFonts w:ascii="Century Gothic" w:hAnsi="Century Gothic" w:cs="Arial"/>
          <w:sz w:val="24"/>
          <w:szCs w:val="24"/>
          <w:lang w:val="es-ES_tradnl"/>
        </w:rPr>
      </w:pPr>
      <w:r w:rsidRPr="00D949CC">
        <w:rPr>
          <w:rFonts w:ascii="Century Gothic" w:hAnsi="Century Gothic" w:cs="Arial"/>
          <w:sz w:val="24"/>
          <w:szCs w:val="24"/>
          <w:lang w:val="es-ES_tradnl"/>
        </w:rPr>
        <w:t>1.- Fondo de Aportaciones para la Infraestructura Social Municipal y de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807138" w:rsidRPr="00FB4285" w:rsidTr="00957860">
        <w:trPr>
          <w:trHeight w:val="867"/>
        </w:trPr>
        <w:tc>
          <w:tcPr>
            <w:tcW w:w="2835" w:type="dxa"/>
            <w:tcBorders>
              <w:top w:val="nil"/>
              <w:left w:val="nil"/>
              <w:bottom w:val="nil"/>
              <w:right w:val="nil"/>
            </w:tcBorders>
            <w:shd w:val="clear" w:color="auto" w:fill="auto"/>
            <w:vAlign w:val="center"/>
            <w:hideMark/>
          </w:tcPr>
          <w:p w:rsidR="00807138" w:rsidRPr="00FB4285" w:rsidRDefault="00807138" w:rsidP="00957860">
            <w:pPr>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807138" w:rsidRPr="00FB4285" w:rsidTr="00957860">
        <w:trPr>
          <w:trHeight w:val="470"/>
        </w:trPr>
        <w:tc>
          <w:tcPr>
            <w:tcW w:w="2835" w:type="dxa"/>
            <w:tcBorders>
              <w:top w:val="nil"/>
              <w:left w:val="nil"/>
              <w:bottom w:val="nil"/>
              <w:right w:val="nil"/>
            </w:tcBorders>
            <w:shd w:val="clear" w:color="auto" w:fill="auto"/>
            <w:vAlign w:val="center"/>
          </w:tcPr>
          <w:p w:rsidR="00807138" w:rsidRPr="00FB4285" w:rsidRDefault="00CD7731" w:rsidP="00957860">
            <w:pPr>
              <w:jc w:val="center"/>
              <w:rPr>
                <w:rFonts w:ascii="Century Gothic" w:hAnsi="Century Gothic" w:cs="Arial"/>
                <w:b/>
                <w:sz w:val="24"/>
                <w:szCs w:val="24"/>
              </w:rPr>
            </w:pPr>
            <w:r>
              <w:rPr>
                <w:rFonts w:ascii="Century Gothic" w:hAnsi="Century Gothic" w:cs="Arial"/>
                <w:sz w:val="24"/>
                <w:szCs w:val="24"/>
              </w:rPr>
              <w:t>1.733131</w:t>
            </w:r>
          </w:p>
        </w:tc>
      </w:tr>
    </w:tbl>
    <w:p w:rsidR="00B33510" w:rsidRPr="00D949CC" w:rsidRDefault="00B33510" w:rsidP="00A07D77">
      <w:pPr>
        <w:jc w:val="both"/>
        <w:rPr>
          <w:rFonts w:ascii="Century Gothic" w:hAnsi="Century Gothic" w:cs="Arial"/>
          <w:sz w:val="24"/>
          <w:szCs w:val="24"/>
          <w:lang w:val="es-ES_tradnl"/>
        </w:rPr>
      </w:pPr>
    </w:p>
    <w:p w:rsidR="00502E79" w:rsidRPr="00D949CC" w:rsidRDefault="00502E79" w:rsidP="00807138">
      <w:pPr>
        <w:spacing w:line="360" w:lineRule="auto"/>
        <w:jc w:val="both"/>
        <w:rPr>
          <w:rFonts w:ascii="Century Gothic" w:hAnsi="Century Gothic" w:cs="Arial"/>
          <w:sz w:val="24"/>
          <w:szCs w:val="24"/>
          <w:lang w:val="es-ES_tradnl"/>
        </w:rPr>
      </w:pPr>
      <w:r w:rsidRPr="00D949CC">
        <w:rPr>
          <w:rFonts w:ascii="Century Gothic" w:hAnsi="Century Gothic" w:cs="Arial"/>
          <w:sz w:val="24"/>
          <w:szCs w:val="24"/>
          <w:lang w:val="es-ES_tradnl"/>
        </w:rPr>
        <w:t>2.- Fondo de Aportaciones para el Fortalecimiento de los Municipios y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807138" w:rsidRPr="00FB4285" w:rsidTr="00957860">
        <w:trPr>
          <w:trHeight w:val="867"/>
        </w:trPr>
        <w:tc>
          <w:tcPr>
            <w:tcW w:w="2835" w:type="dxa"/>
            <w:tcBorders>
              <w:top w:val="nil"/>
              <w:left w:val="nil"/>
              <w:bottom w:val="nil"/>
              <w:right w:val="nil"/>
            </w:tcBorders>
            <w:shd w:val="clear" w:color="auto" w:fill="auto"/>
            <w:vAlign w:val="center"/>
            <w:hideMark/>
          </w:tcPr>
          <w:p w:rsidR="00807138" w:rsidRPr="00FB4285" w:rsidRDefault="00807138" w:rsidP="00957860">
            <w:pPr>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807138" w:rsidRPr="00FB4285" w:rsidTr="00957860">
        <w:trPr>
          <w:trHeight w:val="470"/>
        </w:trPr>
        <w:tc>
          <w:tcPr>
            <w:tcW w:w="2835" w:type="dxa"/>
            <w:tcBorders>
              <w:top w:val="nil"/>
              <w:left w:val="nil"/>
              <w:bottom w:val="nil"/>
              <w:right w:val="nil"/>
            </w:tcBorders>
            <w:shd w:val="clear" w:color="auto" w:fill="auto"/>
            <w:vAlign w:val="center"/>
          </w:tcPr>
          <w:p w:rsidR="00807138" w:rsidRPr="00FB4285" w:rsidRDefault="00CD7731" w:rsidP="00957860">
            <w:pPr>
              <w:jc w:val="center"/>
              <w:rPr>
                <w:rFonts w:ascii="Century Gothic" w:hAnsi="Century Gothic" w:cs="Arial"/>
                <w:b/>
                <w:sz w:val="24"/>
                <w:szCs w:val="24"/>
              </w:rPr>
            </w:pPr>
            <w:r>
              <w:rPr>
                <w:rFonts w:ascii="Century Gothic" w:hAnsi="Century Gothic" w:cs="Arial"/>
                <w:sz w:val="24"/>
                <w:szCs w:val="24"/>
              </w:rPr>
              <w:t>0.821943</w:t>
            </w:r>
          </w:p>
        </w:tc>
      </w:tr>
    </w:tbl>
    <w:p w:rsidR="00B33510" w:rsidRPr="00D949CC" w:rsidRDefault="00B33510" w:rsidP="00A07D77">
      <w:pPr>
        <w:jc w:val="both"/>
        <w:rPr>
          <w:rFonts w:ascii="Century Gothic" w:hAnsi="Century Gothic" w:cs="Arial"/>
          <w:sz w:val="24"/>
          <w:szCs w:val="24"/>
          <w:lang w:val="es-ES_tradnl"/>
        </w:rPr>
      </w:pPr>
    </w:p>
    <w:p w:rsidR="00502E79" w:rsidRPr="00D949CC" w:rsidRDefault="00502E79" w:rsidP="00807138">
      <w:pPr>
        <w:spacing w:line="360" w:lineRule="auto"/>
        <w:jc w:val="both"/>
        <w:rPr>
          <w:rFonts w:ascii="Century Gothic" w:hAnsi="Century Gothic" w:cs="Arial"/>
          <w:sz w:val="24"/>
          <w:szCs w:val="24"/>
          <w:lang w:val="es-ES_tradnl"/>
        </w:rPr>
      </w:pPr>
      <w:r w:rsidRPr="00D949CC">
        <w:rPr>
          <w:rFonts w:ascii="Century Gothic" w:hAnsi="Century Gothic" w:cs="Arial"/>
          <w:sz w:val="24"/>
          <w:szCs w:val="24"/>
          <w:lang w:val="es-ES_tradnl"/>
        </w:rPr>
        <w:t>3.- Fondo para el Desarrollo Socioeconómico Municipal</w:t>
      </w:r>
      <w:r w:rsidR="00807138">
        <w:rPr>
          <w:rFonts w:ascii="Century Gothic" w:hAnsi="Century Gothic" w:cs="Arial"/>
          <w:sz w:val="24"/>
          <w:szCs w:val="24"/>
          <w:lang w:val="es-ES_tradnl"/>
        </w:rPr>
        <w:t xml:space="preserve"> (FODESEM)</w:t>
      </w:r>
    </w:p>
    <w:tbl>
      <w:tblPr>
        <w:tblW w:w="2835" w:type="dxa"/>
        <w:tblInd w:w="3009" w:type="dxa"/>
        <w:tblCellMar>
          <w:left w:w="70" w:type="dxa"/>
          <w:right w:w="70" w:type="dxa"/>
        </w:tblCellMar>
        <w:tblLook w:val="04A0" w:firstRow="1" w:lastRow="0" w:firstColumn="1" w:lastColumn="0" w:noHBand="0" w:noVBand="1"/>
      </w:tblPr>
      <w:tblGrid>
        <w:gridCol w:w="2835"/>
      </w:tblGrid>
      <w:tr w:rsidR="00807138" w:rsidRPr="00FB4285" w:rsidTr="00957860">
        <w:trPr>
          <w:trHeight w:val="867"/>
        </w:trPr>
        <w:tc>
          <w:tcPr>
            <w:tcW w:w="2835" w:type="dxa"/>
            <w:tcBorders>
              <w:top w:val="nil"/>
              <w:left w:val="nil"/>
              <w:bottom w:val="nil"/>
              <w:right w:val="nil"/>
            </w:tcBorders>
            <w:shd w:val="clear" w:color="auto" w:fill="auto"/>
            <w:vAlign w:val="center"/>
            <w:hideMark/>
          </w:tcPr>
          <w:p w:rsidR="00807138" w:rsidRPr="00FB4285" w:rsidRDefault="00807138" w:rsidP="00957860">
            <w:pPr>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807138" w:rsidRPr="00FB4285" w:rsidTr="00957860">
        <w:trPr>
          <w:trHeight w:val="470"/>
        </w:trPr>
        <w:tc>
          <w:tcPr>
            <w:tcW w:w="2835" w:type="dxa"/>
            <w:tcBorders>
              <w:top w:val="nil"/>
              <w:left w:val="nil"/>
              <w:bottom w:val="nil"/>
              <w:right w:val="nil"/>
            </w:tcBorders>
            <w:shd w:val="clear" w:color="auto" w:fill="auto"/>
            <w:vAlign w:val="center"/>
          </w:tcPr>
          <w:p w:rsidR="00807138" w:rsidRPr="00FB4285" w:rsidRDefault="00CD7731" w:rsidP="00957860">
            <w:pPr>
              <w:jc w:val="center"/>
              <w:rPr>
                <w:rFonts w:ascii="Century Gothic" w:hAnsi="Century Gothic" w:cs="Arial"/>
                <w:b/>
                <w:sz w:val="24"/>
                <w:szCs w:val="24"/>
              </w:rPr>
            </w:pPr>
            <w:r>
              <w:rPr>
                <w:rFonts w:ascii="Century Gothic" w:hAnsi="Century Gothic" w:cs="Arial"/>
                <w:sz w:val="24"/>
                <w:szCs w:val="24"/>
              </w:rPr>
              <w:t>1.478188</w:t>
            </w:r>
          </w:p>
        </w:tc>
      </w:tr>
    </w:tbl>
    <w:p w:rsidR="00B33510" w:rsidRPr="00D949CC" w:rsidRDefault="00B33510" w:rsidP="00807138">
      <w:pPr>
        <w:spacing w:line="360" w:lineRule="auto"/>
        <w:jc w:val="both"/>
        <w:rPr>
          <w:rFonts w:ascii="Century Gothic" w:hAnsi="Century Gothic" w:cs="Arial"/>
          <w:sz w:val="24"/>
          <w:szCs w:val="24"/>
          <w:lang w:val="es-ES_tradnl"/>
        </w:rPr>
      </w:pPr>
    </w:p>
    <w:p w:rsidR="00502E79" w:rsidRPr="00D949CC" w:rsidRDefault="00502E79" w:rsidP="00807138">
      <w:pPr>
        <w:spacing w:line="360" w:lineRule="auto"/>
        <w:jc w:val="both"/>
        <w:rPr>
          <w:rFonts w:ascii="Century Gothic" w:hAnsi="Century Gothic" w:cs="Arial"/>
          <w:sz w:val="24"/>
          <w:szCs w:val="24"/>
          <w:lang w:val="es-ES_tradnl"/>
        </w:rPr>
      </w:pPr>
      <w:r w:rsidRPr="00D949CC">
        <w:rPr>
          <w:rFonts w:ascii="Century Gothic" w:hAnsi="Century Gothic" w:cs="Arial"/>
          <w:sz w:val="24"/>
          <w:szCs w:val="24"/>
          <w:lang w:val="es-ES_tradnl"/>
        </w:rPr>
        <w:t>4.- Otras aportaciones federales.</w:t>
      </w:r>
    </w:p>
    <w:p w:rsidR="00502E79" w:rsidRPr="00D949CC" w:rsidRDefault="00502E79" w:rsidP="00807138">
      <w:pPr>
        <w:spacing w:line="360" w:lineRule="auto"/>
        <w:jc w:val="both"/>
        <w:rPr>
          <w:rFonts w:ascii="Century Gothic" w:hAnsi="Century Gothic" w:cs="Arial"/>
          <w:sz w:val="24"/>
          <w:szCs w:val="24"/>
          <w:lang w:val="es-ES_tradnl"/>
        </w:rPr>
      </w:pPr>
    </w:p>
    <w:p w:rsidR="00502E79" w:rsidRPr="00D949CC" w:rsidRDefault="00502E79" w:rsidP="00807138">
      <w:pPr>
        <w:spacing w:line="360" w:lineRule="auto"/>
        <w:jc w:val="both"/>
        <w:rPr>
          <w:rFonts w:ascii="Century Gothic" w:hAnsi="Century Gothic" w:cs="Arial"/>
          <w:b/>
          <w:bCs/>
          <w:sz w:val="24"/>
          <w:szCs w:val="24"/>
          <w:lang w:val="es-ES_tradnl"/>
        </w:rPr>
      </w:pPr>
      <w:r w:rsidRPr="00D949CC">
        <w:rPr>
          <w:rFonts w:ascii="Century Gothic" w:hAnsi="Century Gothic" w:cs="Arial"/>
          <w:b/>
          <w:bCs/>
          <w:sz w:val="24"/>
          <w:szCs w:val="24"/>
          <w:lang w:val="es-ES_tradnl"/>
        </w:rPr>
        <w:t>VII.- CONVENIOS, APOYOS Y TRANSFERENCIAS</w:t>
      </w:r>
    </w:p>
    <w:p w:rsidR="00502E79" w:rsidRPr="00A07D77" w:rsidRDefault="00502E79" w:rsidP="00A07D77">
      <w:pPr>
        <w:jc w:val="both"/>
        <w:rPr>
          <w:rFonts w:ascii="Century Gothic" w:hAnsi="Century Gothic" w:cs="Arial"/>
          <w:b/>
          <w:bCs/>
          <w:lang w:val="es-ES_tradnl"/>
        </w:rPr>
      </w:pPr>
    </w:p>
    <w:p w:rsidR="00502E79" w:rsidRPr="00D949CC" w:rsidRDefault="00A07D77" w:rsidP="00807138">
      <w:pPr>
        <w:spacing w:line="360" w:lineRule="auto"/>
        <w:jc w:val="both"/>
        <w:rPr>
          <w:rFonts w:ascii="Century Gothic" w:hAnsi="Century Gothic" w:cs="Arial"/>
          <w:bCs/>
          <w:sz w:val="24"/>
          <w:szCs w:val="24"/>
          <w:lang w:val="es-ES_tradnl"/>
        </w:rPr>
      </w:pPr>
      <w:r>
        <w:rPr>
          <w:rFonts w:ascii="Century Gothic" w:hAnsi="Century Gothic" w:cs="Arial"/>
          <w:bCs/>
          <w:sz w:val="24"/>
          <w:szCs w:val="24"/>
          <w:lang w:val="es-ES_tradnl"/>
        </w:rPr>
        <w:t>1</w:t>
      </w:r>
      <w:r w:rsidR="00502E79" w:rsidRPr="00D949CC">
        <w:rPr>
          <w:rFonts w:ascii="Century Gothic" w:hAnsi="Century Gothic" w:cs="Arial"/>
          <w:bCs/>
          <w:sz w:val="24"/>
          <w:szCs w:val="24"/>
          <w:lang w:val="es-ES_tradnl"/>
        </w:rPr>
        <w:t>.- Convenios.</w:t>
      </w:r>
    </w:p>
    <w:p w:rsidR="00502E79" w:rsidRPr="00D949CC" w:rsidRDefault="00A07D77" w:rsidP="00807138">
      <w:pPr>
        <w:spacing w:line="360" w:lineRule="auto"/>
        <w:jc w:val="both"/>
        <w:rPr>
          <w:rFonts w:ascii="Century Gothic" w:hAnsi="Century Gothic" w:cs="Arial"/>
          <w:bCs/>
          <w:sz w:val="24"/>
          <w:szCs w:val="24"/>
          <w:lang w:val="es-ES_tradnl"/>
        </w:rPr>
      </w:pPr>
      <w:r>
        <w:rPr>
          <w:rFonts w:ascii="Century Gothic" w:hAnsi="Century Gothic" w:cs="Arial"/>
          <w:bCs/>
          <w:sz w:val="24"/>
          <w:szCs w:val="24"/>
          <w:lang w:val="es-ES_tradnl"/>
        </w:rPr>
        <w:t>2</w:t>
      </w:r>
      <w:r w:rsidR="00502E79" w:rsidRPr="00D949CC">
        <w:rPr>
          <w:rFonts w:ascii="Century Gothic" w:hAnsi="Century Gothic" w:cs="Arial"/>
          <w:bCs/>
          <w:sz w:val="24"/>
          <w:szCs w:val="24"/>
          <w:lang w:val="es-ES_tradnl"/>
        </w:rPr>
        <w:t>.- Subsidios.</w:t>
      </w:r>
    </w:p>
    <w:p w:rsidR="00502E79" w:rsidRPr="00D949CC" w:rsidRDefault="00A07D77" w:rsidP="00807138">
      <w:pPr>
        <w:spacing w:line="360" w:lineRule="auto"/>
        <w:jc w:val="both"/>
        <w:rPr>
          <w:rFonts w:ascii="Century Gothic" w:hAnsi="Century Gothic" w:cs="Arial"/>
          <w:bCs/>
          <w:sz w:val="24"/>
          <w:szCs w:val="24"/>
          <w:lang w:val="es-ES_tradnl"/>
        </w:rPr>
      </w:pPr>
      <w:r>
        <w:rPr>
          <w:rFonts w:ascii="Century Gothic" w:hAnsi="Century Gothic" w:cs="Arial"/>
          <w:bCs/>
          <w:sz w:val="24"/>
          <w:szCs w:val="24"/>
          <w:lang w:val="es-ES_tradnl"/>
        </w:rPr>
        <w:t>3</w:t>
      </w:r>
      <w:r w:rsidR="00502E79" w:rsidRPr="00D949CC">
        <w:rPr>
          <w:rFonts w:ascii="Century Gothic" w:hAnsi="Century Gothic" w:cs="Arial"/>
          <w:bCs/>
          <w:sz w:val="24"/>
          <w:szCs w:val="24"/>
          <w:lang w:val="es-ES_tradnl"/>
        </w:rPr>
        <w:t>.- Otros apoyos y transferencias.</w:t>
      </w:r>
    </w:p>
    <w:p w:rsidR="00B33510" w:rsidRDefault="00B33510" w:rsidP="00807138">
      <w:pPr>
        <w:spacing w:line="360" w:lineRule="auto"/>
        <w:jc w:val="both"/>
        <w:rPr>
          <w:rFonts w:ascii="Century Gothic" w:hAnsi="Century Gothic" w:cs="Arial"/>
          <w:bCs/>
          <w:sz w:val="24"/>
          <w:szCs w:val="24"/>
          <w:lang w:val="es-ES_tradnl"/>
        </w:rPr>
      </w:pPr>
    </w:p>
    <w:p w:rsidR="00E632EB" w:rsidRPr="00D949CC" w:rsidRDefault="00E632EB" w:rsidP="00807138">
      <w:pPr>
        <w:spacing w:line="360" w:lineRule="auto"/>
        <w:jc w:val="both"/>
        <w:rPr>
          <w:rFonts w:ascii="Century Gothic" w:hAnsi="Century Gothic" w:cs="Arial"/>
          <w:b/>
          <w:sz w:val="24"/>
          <w:szCs w:val="24"/>
        </w:rPr>
      </w:pPr>
      <w:r w:rsidRPr="00D949CC">
        <w:rPr>
          <w:rFonts w:ascii="Century Gothic" w:hAnsi="Century Gothic" w:cs="Arial"/>
          <w:b/>
          <w:sz w:val="24"/>
          <w:szCs w:val="24"/>
        </w:rPr>
        <w:t>VII</w:t>
      </w:r>
      <w:r w:rsidR="00D949CC">
        <w:rPr>
          <w:rFonts w:ascii="Century Gothic" w:hAnsi="Century Gothic" w:cs="Arial"/>
          <w:b/>
          <w:sz w:val="24"/>
          <w:szCs w:val="24"/>
        </w:rPr>
        <w:t>I</w:t>
      </w:r>
      <w:r w:rsidRPr="00D949CC">
        <w:rPr>
          <w:rFonts w:ascii="Century Gothic" w:hAnsi="Century Gothic" w:cs="Arial"/>
          <w:b/>
          <w:sz w:val="24"/>
          <w:szCs w:val="24"/>
        </w:rPr>
        <w:t xml:space="preserve">.- EXTRAORDINARIOS </w:t>
      </w:r>
    </w:p>
    <w:p w:rsidR="0011161D" w:rsidRPr="00A07D77" w:rsidRDefault="0011161D" w:rsidP="00A07D77">
      <w:pPr>
        <w:jc w:val="both"/>
        <w:rPr>
          <w:rFonts w:ascii="Century Gothic" w:hAnsi="Century Gothic" w:cs="Arial"/>
          <w:b/>
        </w:rPr>
      </w:pPr>
    </w:p>
    <w:p w:rsidR="00795517" w:rsidRPr="00D949CC" w:rsidRDefault="00E632EB" w:rsidP="00807138">
      <w:pPr>
        <w:tabs>
          <w:tab w:val="left" w:pos="2494"/>
        </w:tabs>
        <w:spacing w:line="360" w:lineRule="auto"/>
        <w:jc w:val="both"/>
        <w:rPr>
          <w:rFonts w:ascii="Century Gothic" w:hAnsi="Century Gothic" w:cs="Arial"/>
          <w:sz w:val="24"/>
          <w:szCs w:val="24"/>
        </w:rPr>
      </w:pPr>
      <w:r w:rsidRPr="00D949CC">
        <w:rPr>
          <w:rFonts w:ascii="Century Gothic" w:hAnsi="Century Gothic" w:cs="Arial"/>
          <w:sz w:val="24"/>
          <w:szCs w:val="24"/>
        </w:rPr>
        <w:t>1.- Empréstitos.</w:t>
      </w:r>
    </w:p>
    <w:p w:rsidR="00E632EB" w:rsidRPr="00D949CC" w:rsidRDefault="00E632EB" w:rsidP="00807138">
      <w:pPr>
        <w:tabs>
          <w:tab w:val="left" w:pos="2494"/>
        </w:tabs>
        <w:spacing w:line="360" w:lineRule="auto"/>
        <w:jc w:val="both"/>
        <w:rPr>
          <w:rFonts w:ascii="Century Gothic" w:hAnsi="Century Gothic" w:cs="Arial"/>
          <w:sz w:val="24"/>
          <w:szCs w:val="24"/>
        </w:rPr>
      </w:pPr>
      <w:r w:rsidRPr="00D949CC">
        <w:rPr>
          <w:rFonts w:ascii="Century Gothic" w:hAnsi="Century Gothic" w:cs="Arial"/>
          <w:sz w:val="24"/>
          <w:szCs w:val="24"/>
        </w:rPr>
        <w:t>2.- Los subsidios extraordinarios que otorgue la Federación y el Estado.</w:t>
      </w:r>
    </w:p>
    <w:p w:rsidR="00A07D77" w:rsidRPr="00D949CC" w:rsidRDefault="00A07D77" w:rsidP="00807138">
      <w:pPr>
        <w:tabs>
          <w:tab w:val="left" w:pos="2494"/>
        </w:tabs>
        <w:spacing w:line="360" w:lineRule="auto"/>
        <w:jc w:val="both"/>
        <w:rPr>
          <w:rFonts w:ascii="Century Gothic" w:hAnsi="Century Gothic" w:cs="Arial"/>
          <w:sz w:val="24"/>
          <w:szCs w:val="24"/>
        </w:rPr>
      </w:pPr>
    </w:p>
    <w:p w:rsidR="00E632EB" w:rsidRPr="00D949CC" w:rsidRDefault="00E632EB" w:rsidP="00807138">
      <w:pPr>
        <w:spacing w:line="360" w:lineRule="auto"/>
        <w:jc w:val="center"/>
        <w:rPr>
          <w:rFonts w:ascii="Century Gothic" w:hAnsi="Century Gothic" w:cs="Arial"/>
          <w:sz w:val="24"/>
          <w:szCs w:val="24"/>
        </w:rPr>
      </w:pPr>
      <w:r w:rsidRPr="00D949CC">
        <w:rPr>
          <w:rFonts w:ascii="Century Gothic" w:hAnsi="Century Gothic" w:cs="Arial"/>
          <w:b/>
          <w:sz w:val="24"/>
          <w:szCs w:val="24"/>
        </w:rPr>
        <w:t xml:space="preserve">DE LOS </w:t>
      </w:r>
      <w:r w:rsidR="0011161D" w:rsidRPr="00D949CC">
        <w:rPr>
          <w:rFonts w:ascii="Century Gothic" w:hAnsi="Century Gothic" w:cs="Arial"/>
          <w:b/>
          <w:sz w:val="24"/>
          <w:szCs w:val="24"/>
        </w:rPr>
        <w:t>ESTÍMULOS</w:t>
      </w:r>
      <w:r w:rsidRPr="00D949CC">
        <w:rPr>
          <w:rFonts w:ascii="Century Gothic" w:hAnsi="Century Gothic" w:cs="Arial"/>
          <w:b/>
          <w:sz w:val="24"/>
          <w:szCs w:val="24"/>
        </w:rPr>
        <w:t xml:space="preserve"> MUNICIPALES</w:t>
      </w:r>
    </w:p>
    <w:p w:rsidR="00E632EB" w:rsidRPr="00D949CC" w:rsidRDefault="00E632EB" w:rsidP="00807138">
      <w:pPr>
        <w:tabs>
          <w:tab w:val="left" w:pos="2494"/>
        </w:tabs>
        <w:spacing w:line="360" w:lineRule="auto"/>
        <w:jc w:val="center"/>
        <w:rPr>
          <w:rFonts w:ascii="Century Gothic" w:hAnsi="Century Gothic" w:cs="Arial"/>
          <w:b/>
          <w:sz w:val="24"/>
          <w:szCs w:val="24"/>
        </w:rPr>
      </w:pPr>
      <w:r w:rsidRPr="00D949CC">
        <w:rPr>
          <w:rFonts w:ascii="Century Gothic" w:hAnsi="Century Gothic" w:cs="Arial"/>
          <w:b/>
          <w:sz w:val="24"/>
          <w:szCs w:val="24"/>
        </w:rPr>
        <w:t>POR PRONTO PAGO</w:t>
      </w:r>
    </w:p>
    <w:p w:rsidR="00F15A17" w:rsidRPr="00D949CC" w:rsidRDefault="00F15A17" w:rsidP="00807138">
      <w:pPr>
        <w:tabs>
          <w:tab w:val="left" w:pos="2494"/>
        </w:tabs>
        <w:spacing w:line="360" w:lineRule="auto"/>
        <w:jc w:val="both"/>
        <w:rPr>
          <w:rFonts w:ascii="Century Gothic" w:hAnsi="Century Gothic" w:cs="Arial"/>
          <w:b/>
          <w:sz w:val="24"/>
          <w:szCs w:val="24"/>
        </w:rPr>
      </w:pPr>
    </w:p>
    <w:p w:rsidR="00E632EB" w:rsidRPr="00D949CC" w:rsidRDefault="0011161D" w:rsidP="00807138">
      <w:pPr>
        <w:tabs>
          <w:tab w:val="left" w:pos="2494"/>
        </w:tabs>
        <w:spacing w:line="360" w:lineRule="auto"/>
        <w:jc w:val="both"/>
        <w:rPr>
          <w:rFonts w:ascii="Century Gothic" w:hAnsi="Century Gothic" w:cs="Arial"/>
          <w:sz w:val="24"/>
          <w:szCs w:val="24"/>
        </w:rPr>
      </w:pPr>
      <w:r w:rsidRPr="00D949CC">
        <w:rPr>
          <w:rFonts w:ascii="Century Gothic" w:hAnsi="Century Gothic" w:cs="Arial"/>
          <w:b/>
          <w:sz w:val="24"/>
          <w:szCs w:val="24"/>
        </w:rPr>
        <w:t>ARTÍCULO SEGUNDO</w:t>
      </w:r>
      <w:r w:rsidR="00E632EB" w:rsidRPr="00D949CC">
        <w:rPr>
          <w:rFonts w:ascii="Century Gothic" w:hAnsi="Century Gothic" w:cs="Arial"/>
          <w:sz w:val="24"/>
          <w:szCs w:val="24"/>
        </w:rPr>
        <w:t xml:space="preserve">.- Se otorgará un estímulo en el pago del Impuesto Predial: </w:t>
      </w:r>
    </w:p>
    <w:p w:rsidR="00F15A17" w:rsidRPr="00D949CC" w:rsidRDefault="00F15A17" w:rsidP="00807138">
      <w:pPr>
        <w:tabs>
          <w:tab w:val="left" w:pos="2494"/>
        </w:tabs>
        <w:spacing w:line="360" w:lineRule="auto"/>
        <w:jc w:val="both"/>
        <w:rPr>
          <w:rFonts w:ascii="Century Gothic" w:hAnsi="Century Gothic" w:cs="Arial"/>
          <w:sz w:val="24"/>
          <w:szCs w:val="24"/>
        </w:rPr>
      </w:pPr>
    </w:p>
    <w:p w:rsidR="00E632EB" w:rsidRPr="00D949CC" w:rsidRDefault="00E632EB" w:rsidP="00807138">
      <w:pPr>
        <w:tabs>
          <w:tab w:val="left" w:pos="2494"/>
        </w:tabs>
        <w:spacing w:line="360" w:lineRule="auto"/>
        <w:jc w:val="both"/>
        <w:rPr>
          <w:rFonts w:ascii="Century Gothic" w:hAnsi="Century Gothic" w:cs="Arial"/>
          <w:sz w:val="24"/>
          <w:szCs w:val="24"/>
        </w:rPr>
      </w:pPr>
      <w:r w:rsidRPr="00D949CC">
        <w:rPr>
          <w:rFonts w:ascii="Century Gothic" w:hAnsi="Century Gothic" w:cs="Arial"/>
          <w:sz w:val="24"/>
          <w:szCs w:val="24"/>
        </w:rPr>
        <w:t>1.- Consistente en un descuento del 15% a  aquellos contribuyente</w:t>
      </w:r>
      <w:r w:rsidR="00AC26AD" w:rsidRPr="00D949CC">
        <w:rPr>
          <w:rFonts w:ascii="Century Gothic" w:hAnsi="Century Gothic" w:cs="Arial"/>
          <w:sz w:val="24"/>
          <w:szCs w:val="24"/>
        </w:rPr>
        <w:t>s</w:t>
      </w:r>
      <w:r w:rsidRPr="00D949CC">
        <w:rPr>
          <w:rFonts w:ascii="Century Gothic" w:hAnsi="Century Gothic" w:cs="Arial"/>
          <w:sz w:val="24"/>
          <w:szCs w:val="24"/>
        </w:rPr>
        <w:t xml:space="preserve"> que paguen </w:t>
      </w:r>
      <w:r w:rsidR="00BB13F2" w:rsidRPr="00D949CC">
        <w:rPr>
          <w:rFonts w:ascii="Century Gothic" w:hAnsi="Century Gothic" w:cs="Arial"/>
          <w:sz w:val="24"/>
          <w:szCs w:val="24"/>
        </w:rPr>
        <w:t>anticipadamente el ejercicio 2020</w:t>
      </w:r>
      <w:r w:rsidRPr="00D949CC">
        <w:rPr>
          <w:rFonts w:ascii="Century Gothic" w:hAnsi="Century Gothic" w:cs="Arial"/>
          <w:sz w:val="24"/>
          <w:szCs w:val="24"/>
        </w:rPr>
        <w:t>, durante el mes de enero, con efectos generales.</w:t>
      </w:r>
    </w:p>
    <w:p w:rsidR="00664D52" w:rsidRPr="00D949CC" w:rsidRDefault="00664D52" w:rsidP="00807138">
      <w:pPr>
        <w:tabs>
          <w:tab w:val="left" w:pos="2494"/>
        </w:tabs>
        <w:spacing w:line="360" w:lineRule="auto"/>
        <w:jc w:val="both"/>
        <w:rPr>
          <w:rFonts w:ascii="Century Gothic" w:hAnsi="Century Gothic" w:cs="Arial"/>
          <w:sz w:val="24"/>
          <w:szCs w:val="24"/>
        </w:rPr>
      </w:pPr>
    </w:p>
    <w:p w:rsidR="00E632EB" w:rsidRPr="00D949CC" w:rsidRDefault="00E632EB" w:rsidP="00807138">
      <w:pPr>
        <w:tabs>
          <w:tab w:val="left" w:pos="2494"/>
        </w:tabs>
        <w:spacing w:line="360" w:lineRule="auto"/>
        <w:jc w:val="both"/>
        <w:rPr>
          <w:rFonts w:ascii="Century Gothic" w:hAnsi="Century Gothic" w:cs="Arial"/>
          <w:sz w:val="24"/>
          <w:szCs w:val="24"/>
        </w:rPr>
      </w:pPr>
      <w:r w:rsidRPr="00D949CC">
        <w:rPr>
          <w:rFonts w:ascii="Century Gothic" w:hAnsi="Century Gothic" w:cs="Arial"/>
          <w:sz w:val="24"/>
          <w:szCs w:val="24"/>
        </w:rPr>
        <w:lastRenderedPageBreak/>
        <w:t>2.- Así mismo, en los términos del párrafo anterior, se reducirá en un 10%, por este mismo concepto</w:t>
      </w:r>
      <w:r w:rsidR="0071012B" w:rsidRPr="00D949CC">
        <w:rPr>
          <w:rFonts w:ascii="Century Gothic" w:hAnsi="Century Gothic" w:cs="Arial"/>
          <w:sz w:val="24"/>
          <w:szCs w:val="24"/>
        </w:rPr>
        <w:t>,</w:t>
      </w:r>
      <w:r w:rsidRPr="00D949CC">
        <w:rPr>
          <w:rFonts w:ascii="Century Gothic" w:hAnsi="Century Gothic" w:cs="Arial"/>
          <w:sz w:val="24"/>
          <w:szCs w:val="24"/>
        </w:rPr>
        <w:t xml:space="preserve"> cuando el pago se realice en el mes de febrero</w:t>
      </w:r>
      <w:r w:rsidR="0071012B" w:rsidRPr="00D949CC">
        <w:rPr>
          <w:rFonts w:ascii="Century Gothic" w:hAnsi="Century Gothic" w:cs="Arial"/>
          <w:sz w:val="24"/>
          <w:szCs w:val="24"/>
        </w:rPr>
        <w:t>,</w:t>
      </w:r>
      <w:r w:rsidRPr="00D949CC">
        <w:rPr>
          <w:rFonts w:ascii="Century Gothic" w:hAnsi="Century Gothic" w:cs="Arial"/>
          <w:sz w:val="24"/>
          <w:szCs w:val="24"/>
        </w:rPr>
        <w:t xml:space="preserve"> y un 5% en el mes de marzo.</w:t>
      </w:r>
    </w:p>
    <w:p w:rsidR="00590BCE" w:rsidRPr="00D949CC" w:rsidRDefault="00590BCE" w:rsidP="00807138">
      <w:pPr>
        <w:tabs>
          <w:tab w:val="left" w:pos="2494"/>
        </w:tabs>
        <w:spacing w:line="360" w:lineRule="auto"/>
        <w:jc w:val="both"/>
        <w:rPr>
          <w:rFonts w:ascii="Century Gothic" w:hAnsi="Century Gothic" w:cs="Arial"/>
          <w:sz w:val="24"/>
          <w:szCs w:val="24"/>
        </w:rPr>
      </w:pPr>
    </w:p>
    <w:p w:rsidR="00E632EB" w:rsidRPr="00D949CC" w:rsidRDefault="00E632EB" w:rsidP="00807138">
      <w:pPr>
        <w:tabs>
          <w:tab w:val="left" w:pos="2494"/>
        </w:tabs>
        <w:spacing w:line="360" w:lineRule="auto"/>
        <w:jc w:val="center"/>
        <w:rPr>
          <w:rFonts w:ascii="Century Gothic" w:hAnsi="Century Gothic" w:cs="Arial"/>
          <w:b/>
          <w:sz w:val="24"/>
          <w:szCs w:val="24"/>
        </w:rPr>
      </w:pPr>
      <w:r w:rsidRPr="00D949CC">
        <w:rPr>
          <w:rFonts w:ascii="Century Gothic" w:hAnsi="Century Gothic" w:cs="Arial"/>
          <w:b/>
          <w:sz w:val="24"/>
          <w:szCs w:val="24"/>
        </w:rPr>
        <w:t>APOYO A GRUPOS VULNERABLES</w:t>
      </w:r>
    </w:p>
    <w:p w:rsidR="00795517" w:rsidRPr="00D949CC" w:rsidRDefault="00795517" w:rsidP="00807138">
      <w:pPr>
        <w:tabs>
          <w:tab w:val="left" w:pos="2494"/>
        </w:tabs>
        <w:spacing w:line="360" w:lineRule="auto"/>
        <w:jc w:val="both"/>
        <w:rPr>
          <w:rFonts w:ascii="Century Gothic" w:hAnsi="Century Gothic" w:cs="Arial"/>
          <w:b/>
          <w:sz w:val="24"/>
          <w:szCs w:val="24"/>
        </w:rPr>
      </w:pPr>
    </w:p>
    <w:p w:rsidR="00E632EB" w:rsidRPr="00D949CC" w:rsidRDefault="00F15A17" w:rsidP="00807138">
      <w:pPr>
        <w:tabs>
          <w:tab w:val="left" w:pos="2494"/>
        </w:tabs>
        <w:spacing w:line="360" w:lineRule="auto"/>
        <w:jc w:val="both"/>
        <w:rPr>
          <w:rFonts w:ascii="Century Gothic" w:hAnsi="Century Gothic" w:cs="Arial"/>
          <w:sz w:val="24"/>
          <w:szCs w:val="24"/>
        </w:rPr>
      </w:pPr>
      <w:r w:rsidRPr="00D949CC">
        <w:rPr>
          <w:rFonts w:ascii="Century Gothic" w:hAnsi="Century Gothic" w:cs="Arial"/>
          <w:b/>
          <w:sz w:val="24"/>
          <w:szCs w:val="24"/>
        </w:rPr>
        <w:t>ARTÍCULO TERCERO</w:t>
      </w:r>
      <w:r w:rsidR="00E632EB" w:rsidRPr="00D949CC">
        <w:rPr>
          <w:rFonts w:ascii="Century Gothic" w:hAnsi="Century Gothic" w:cs="Arial"/>
          <w:sz w:val="24"/>
          <w:szCs w:val="24"/>
        </w:rPr>
        <w:t xml:space="preserve">.- Tratándose de pensionados, jubilados y personas con </w:t>
      </w:r>
      <w:r w:rsidR="00AC26AD" w:rsidRPr="00D949CC">
        <w:rPr>
          <w:rFonts w:ascii="Century Gothic" w:hAnsi="Century Gothic" w:cs="Arial"/>
          <w:sz w:val="24"/>
          <w:szCs w:val="24"/>
        </w:rPr>
        <w:t>discapacidad</w:t>
      </w:r>
      <w:r w:rsidR="00E632EB" w:rsidRPr="00D949CC">
        <w:rPr>
          <w:rFonts w:ascii="Century Gothic" w:hAnsi="Century Gothic" w:cs="Arial"/>
          <w:sz w:val="24"/>
          <w:szCs w:val="24"/>
        </w:rPr>
        <w:t>, gozarán de un descuento del 50%, p</w:t>
      </w:r>
      <w:r w:rsidR="00A07D77">
        <w:rPr>
          <w:rFonts w:ascii="Century Gothic" w:hAnsi="Century Gothic" w:cs="Arial"/>
          <w:sz w:val="24"/>
          <w:szCs w:val="24"/>
        </w:rPr>
        <w:t>or concepto de Impuesto Predial, c</w:t>
      </w:r>
      <w:r w:rsidR="00E632EB" w:rsidRPr="00D949CC">
        <w:rPr>
          <w:rFonts w:ascii="Century Gothic" w:hAnsi="Century Gothic" w:cs="Arial"/>
          <w:sz w:val="24"/>
          <w:szCs w:val="24"/>
        </w:rPr>
        <w:t>on efectos generales, en los casos de pago anticipado de todo el año, o bien</w:t>
      </w:r>
      <w:r w:rsidR="00AC26AD" w:rsidRPr="00D949CC">
        <w:rPr>
          <w:rFonts w:ascii="Century Gothic" w:hAnsi="Century Gothic" w:cs="Arial"/>
          <w:sz w:val="24"/>
          <w:szCs w:val="24"/>
        </w:rPr>
        <w:t>,</w:t>
      </w:r>
      <w:r w:rsidR="00E632EB" w:rsidRPr="00D949CC">
        <w:rPr>
          <w:rFonts w:ascii="Century Gothic" w:hAnsi="Century Gothic" w:cs="Arial"/>
          <w:sz w:val="24"/>
          <w:szCs w:val="24"/>
        </w:rPr>
        <w:t xml:space="preserve"> dentro del periodo que comprende el bimestre, únicamente por lo que respecta a la vivienda que habiten, sea de su propiedad y que el impuesto anual causado no exceda el importe de $4</w:t>
      </w:r>
      <w:r w:rsidR="00AC26AD" w:rsidRPr="00D949CC">
        <w:rPr>
          <w:rFonts w:ascii="Century Gothic" w:hAnsi="Century Gothic" w:cs="Arial"/>
          <w:sz w:val="24"/>
          <w:szCs w:val="24"/>
        </w:rPr>
        <w:t>,000.00 (c</w:t>
      </w:r>
      <w:r w:rsidR="00E632EB" w:rsidRPr="00D949CC">
        <w:rPr>
          <w:rFonts w:ascii="Century Gothic" w:hAnsi="Century Gothic" w:cs="Arial"/>
          <w:sz w:val="24"/>
          <w:szCs w:val="24"/>
        </w:rPr>
        <w:t>uatro mil pesos 00/100 M.N.).</w:t>
      </w:r>
    </w:p>
    <w:p w:rsidR="00F15A17" w:rsidRPr="00D949CC" w:rsidRDefault="00F15A17" w:rsidP="00807138">
      <w:pPr>
        <w:tabs>
          <w:tab w:val="left" w:pos="2494"/>
        </w:tabs>
        <w:spacing w:line="360" w:lineRule="auto"/>
        <w:jc w:val="both"/>
        <w:rPr>
          <w:rFonts w:ascii="Century Gothic" w:hAnsi="Century Gothic" w:cs="Arial"/>
          <w:sz w:val="24"/>
          <w:szCs w:val="24"/>
        </w:rPr>
      </w:pPr>
    </w:p>
    <w:p w:rsidR="00E632EB" w:rsidRPr="00D949CC" w:rsidRDefault="00E632EB" w:rsidP="00807138">
      <w:pPr>
        <w:tabs>
          <w:tab w:val="left" w:pos="2494"/>
        </w:tabs>
        <w:spacing w:line="360" w:lineRule="auto"/>
        <w:jc w:val="both"/>
        <w:rPr>
          <w:rFonts w:ascii="Century Gothic" w:hAnsi="Century Gothic" w:cs="Arial"/>
          <w:sz w:val="24"/>
          <w:szCs w:val="24"/>
        </w:rPr>
      </w:pPr>
      <w:r w:rsidRPr="00D949CC">
        <w:rPr>
          <w:rFonts w:ascii="Century Gothic" w:hAnsi="Century Gothic" w:cs="Arial"/>
          <w:sz w:val="24"/>
          <w:szCs w:val="24"/>
        </w:rPr>
        <w:t>Los propietarios de inmuebles que se adhieran a los programas de construcción de banquetas y remodelación de fachadas, cuando sean promovidos y coordinados por la Presidencia Municipal, recibirán, una vez que las obras hayan sido ejecutadas, una reducción en el pago del Impuesto Predial. Para estos efectos, el Ayuntamiento determinará los requisitos que deberán reunir los beneficiarios, la vigilancia y el procedimiento del cálculo del descuento, la forma de aplicarlo y</w:t>
      </w:r>
      <w:r w:rsidR="00AC26AD" w:rsidRPr="00D949CC">
        <w:rPr>
          <w:rFonts w:ascii="Century Gothic" w:hAnsi="Century Gothic" w:cs="Arial"/>
          <w:sz w:val="24"/>
          <w:szCs w:val="24"/>
        </w:rPr>
        <w:t>,</w:t>
      </w:r>
      <w:r w:rsidRPr="00D949CC">
        <w:rPr>
          <w:rFonts w:ascii="Century Gothic" w:hAnsi="Century Gothic" w:cs="Arial"/>
          <w:sz w:val="24"/>
          <w:szCs w:val="24"/>
        </w:rPr>
        <w:t xml:space="preserve"> en </w:t>
      </w:r>
      <w:r w:rsidRPr="00D949CC">
        <w:rPr>
          <w:rFonts w:ascii="Century Gothic" w:hAnsi="Century Gothic" w:cs="Arial"/>
          <w:sz w:val="24"/>
          <w:szCs w:val="24"/>
        </w:rPr>
        <w:lastRenderedPageBreak/>
        <w:t>general, las bases y condiciones para que los contribuyentes puedan gozar de este beneficio.</w:t>
      </w:r>
    </w:p>
    <w:p w:rsidR="00F15A17" w:rsidRPr="00D949CC" w:rsidRDefault="00F15A17" w:rsidP="00807138">
      <w:pPr>
        <w:tabs>
          <w:tab w:val="left" w:pos="2494"/>
        </w:tabs>
        <w:spacing w:line="360" w:lineRule="auto"/>
        <w:jc w:val="both"/>
        <w:rPr>
          <w:rFonts w:ascii="Century Gothic" w:hAnsi="Century Gothic" w:cs="Arial"/>
          <w:sz w:val="24"/>
          <w:szCs w:val="24"/>
        </w:rPr>
      </w:pPr>
    </w:p>
    <w:p w:rsidR="00E632EB" w:rsidRPr="00D949CC" w:rsidRDefault="00F15A17" w:rsidP="00807138">
      <w:pPr>
        <w:tabs>
          <w:tab w:val="left" w:pos="2494"/>
        </w:tabs>
        <w:spacing w:line="360" w:lineRule="auto"/>
        <w:jc w:val="both"/>
        <w:rPr>
          <w:rFonts w:ascii="Century Gothic" w:hAnsi="Century Gothic" w:cs="Arial"/>
          <w:sz w:val="24"/>
          <w:szCs w:val="24"/>
        </w:rPr>
      </w:pPr>
      <w:r w:rsidRPr="00D949CC">
        <w:rPr>
          <w:rFonts w:ascii="Century Gothic" w:hAnsi="Century Gothic" w:cs="Arial"/>
          <w:b/>
          <w:sz w:val="24"/>
          <w:szCs w:val="24"/>
        </w:rPr>
        <w:t>ARTÍCULO CUARTO</w:t>
      </w:r>
      <w:r w:rsidR="00E632EB" w:rsidRPr="00D949CC">
        <w:rPr>
          <w:rFonts w:ascii="Century Gothic" w:hAnsi="Century Gothic" w:cs="Arial"/>
          <w:b/>
          <w:sz w:val="24"/>
          <w:szCs w:val="24"/>
        </w:rPr>
        <w:t xml:space="preserve">.- </w:t>
      </w:r>
      <w:r w:rsidR="00E632EB" w:rsidRPr="00D949CC">
        <w:rPr>
          <w:rFonts w:ascii="Century Gothic" w:hAnsi="Century Gothic" w:cs="Arial"/>
          <w:sz w:val="24"/>
          <w:szCs w:val="24"/>
        </w:rPr>
        <w:t>Así mismo, en los pagos anticipados de todo el año, se otorgará un descuento del 40%, por concepto de Impuesto Predial, a las instituciones educativas y a los organismos o asociaciones de beneficencia pública o privada.</w:t>
      </w:r>
    </w:p>
    <w:p w:rsidR="00F15A17" w:rsidRPr="00D949CC" w:rsidRDefault="00F15A17" w:rsidP="00807138">
      <w:pPr>
        <w:tabs>
          <w:tab w:val="left" w:pos="2494"/>
        </w:tabs>
        <w:spacing w:line="360" w:lineRule="auto"/>
        <w:jc w:val="both"/>
        <w:rPr>
          <w:rFonts w:ascii="Century Gothic" w:hAnsi="Century Gothic" w:cs="Arial"/>
          <w:sz w:val="24"/>
          <w:szCs w:val="24"/>
        </w:rPr>
      </w:pPr>
    </w:p>
    <w:p w:rsidR="00E632EB" w:rsidRPr="00D949CC" w:rsidRDefault="00E632EB" w:rsidP="00807138">
      <w:pPr>
        <w:tabs>
          <w:tab w:val="left" w:pos="2494"/>
        </w:tabs>
        <w:spacing w:line="360" w:lineRule="auto"/>
        <w:jc w:val="both"/>
        <w:rPr>
          <w:rFonts w:ascii="Century Gothic" w:hAnsi="Century Gothic" w:cs="Arial"/>
          <w:sz w:val="24"/>
          <w:szCs w:val="24"/>
        </w:rPr>
      </w:pPr>
      <w:r w:rsidRPr="00D949CC">
        <w:rPr>
          <w:rFonts w:ascii="Century Gothic" w:hAnsi="Century Gothic" w:cs="Arial"/>
          <w:sz w:val="24"/>
          <w:szCs w:val="24"/>
        </w:rPr>
        <w:t xml:space="preserve">Se les otorgará un estímulo en el pago del Impuesto Predial, </w:t>
      </w:r>
      <w:r w:rsidR="00AC26AD" w:rsidRPr="00D949CC">
        <w:rPr>
          <w:rFonts w:ascii="Century Gothic" w:hAnsi="Century Gothic" w:cs="Arial"/>
          <w:sz w:val="24"/>
          <w:szCs w:val="24"/>
        </w:rPr>
        <w:t>c</w:t>
      </w:r>
      <w:r w:rsidRPr="00D949CC">
        <w:rPr>
          <w:rFonts w:ascii="Century Gothic" w:hAnsi="Century Gothic" w:cs="Arial"/>
          <w:sz w:val="24"/>
          <w:szCs w:val="24"/>
        </w:rPr>
        <w:t>onsistente en la condonación del cobro de los 3 años retroactivos que marca el Código Municipal para el Estado de Chihuahua, en su artículo 152, a las personas físicas y morales que cuenten y posean un bien inmueble en las siguientes comunidades: La Norteña, Nuevo Madera, Socorro Rivera, Año de Hidalgo, Nuevo León y el Largo Maderal;  lo anterior, tomando en consideración las condiciones económicas precarias en las cuales viven los habitantes de estas comunidades y con el objetivo de regularizar estos contribuyentes en el pago del impuesto.</w:t>
      </w:r>
      <w:r w:rsidR="004D196D" w:rsidRPr="00D949CC">
        <w:rPr>
          <w:rFonts w:ascii="Century Gothic" w:hAnsi="Century Gothic" w:cs="Arial"/>
          <w:sz w:val="24"/>
          <w:szCs w:val="24"/>
        </w:rPr>
        <w:t xml:space="preserve"> Así mismo se considerará a las colonias más vulnerables de la cabecera municipal, siendo estas: Antigua pista de aterrizaje, Col. Benito Juárez, Ampliación Los Ojitos y la Vinata. </w:t>
      </w:r>
    </w:p>
    <w:p w:rsidR="00AC26AD" w:rsidRPr="00D949CC" w:rsidRDefault="00AC26AD" w:rsidP="00807138">
      <w:pPr>
        <w:widowControl w:val="0"/>
        <w:suppressAutoHyphens/>
        <w:autoSpaceDN w:val="0"/>
        <w:spacing w:line="360" w:lineRule="auto"/>
        <w:jc w:val="both"/>
        <w:textAlignment w:val="baseline"/>
        <w:rPr>
          <w:rFonts w:ascii="Century Gothic" w:hAnsi="Century Gothic" w:cs="Arial"/>
          <w:b/>
          <w:sz w:val="24"/>
          <w:szCs w:val="24"/>
        </w:rPr>
      </w:pPr>
    </w:p>
    <w:p w:rsidR="00663409" w:rsidRPr="00D949CC" w:rsidRDefault="00F15A17" w:rsidP="00807138">
      <w:pPr>
        <w:widowControl w:val="0"/>
        <w:suppressAutoHyphens/>
        <w:autoSpaceDN w:val="0"/>
        <w:spacing w:line="360" w:lineRule="auto"/>
        <w:jc w:val="both"/>
        <w:textAlignment w:val="baseline"/>
        <w:rPr>
          <w:rFonts w:ascii="Century Gothic" w:eastAsia="Dotum" w:hAnsi="Century Gothic" w:cs="Arial"/>
          <w:kern w:val="3"/>
          <w:sz w:val="24"/>
          <w:szCs w:val="24"/>
        </w:rPr>
      </w:pPr>
      <w:r w:rsidRPr="00D949CC">
        <w:rPr>
          <w:rFonts w:ascii="Century Gothic" w:hAnsi="Century Gothic" w:cs="Arial"/>
          <w:b/>
          <w:sz w:val="24"/>
          <w:szCs w:val="24"/>
        </w:rPr>
        <w:t>ARTÍCULO QUINTO</w:t>
      </w:r>
      <w:r w:rsidR="00E632EB" w:rsidRPr="00D949CC">
        <w:rPr>
          <w:rFonts w:ascii="Century Gothic" w:hAnsi="Century Gothic" w:cs="Arial"/>
          <w:b/>
          <w:sz w:val="24"/>
          <w:szCs w:val="24"/>
        </w:rPr>
        <w:t xml:space="preserve">.- </w:t>
      </w:r>
      <w:r w:rsidR="00663409" w:rsidRPr="00D949CC">
        <w:rPr>
          <w:rFonts w:ascii="Century Gothic" w:eastAsia="Dotum" w:hAnsi="Century Gothic" w:cs="Arial"/>
          <w:kern w:val="3"/>
          <w:sz w:val="24"/>
          <w:szCs w:val="24"/>
        </w:rPr>
        <w:t xml:space="preserve">En los términos del Código Fiscal del Estado, tratándose de rezagos, o sea de ingresos que se perciban en años posteriores al en </w:t>
      </w:r>
      <w:r w:rsidR="00663409" w:rsidRPr="00D949CC">
        <w:rPr>
          <w:rFonts w:ascii="Century Gothic" w:eastAsia="Dotum" w:hAnsi="Century Gothic" w:cs="Arial"/>
          <w:kern w:val="3"/>
          <w:sz w:val="24"/>
          <w:szCs w:val="24"/>
        </w:rPr>
        <w:lastRenderedPageBreak/>
        <w:t>que el crédito se haya generado, previo acuerdo del Ayuntamiento, el Presidente Municipal</w:t>
      </w:r>
      <w:r w:rsidR="00AC26AD" w:rsidRPr="00D949CC">
        <w:rPr>
          <w:rFonts w:ascii="Century Gothic" w:eastAsia="Dotum" w:hAnsi="Century Gothic" w:cs="Arial"/>
          <w:kern w:val="3"/>
          <w:sz w:val="24"/>
          <w:szCs w:val="24"/>
        </w:rPr>
        <w:t>,</w:t>
      </w:r>
      <w:r w:rsidR="00663409" w:rsidRPr="00D949CC">
        <w:rPr>
          <w:rFonts w:ascii="Century Gothic" w:eastAsia="Dotum" w:hAnsi="Century Gothic" w:cs="Arial"/>
          <w:kern w:val="3"/>
          <w:sz w:val="24"/>
          <w:szCs w:val="24"/>
        </w:rPr>
        <w:t xml:space="preserve"> por conducto del Tesorero</w:t>
      </w:r>
      <w:r w:rsidR="00AC26AD" w:rsidRPr="00D949CC">
        <w:rPr>
          <w:rFonts w:ascii="Century Gothic" w:eastAsia="Dotum" w:hAnsi="Century Gothic" w:cs="Arial"/>
          <w:kern w:val="3"/>
          <w:sz w:val="24"/>
          <w:szCs w:val="24"/>
        </w:rPr>
        <w:t>,</w:t>
      </w:r>
      <w:r w:rsidR="00663409" w:rsidRPr="00D949CC">
        <w:rPr>
          <w:rFonts w:ascii="Century Gothic" w:eastAsia="Dotum" w:hAnsi="Century Gothic" w:cs="Arial"/>
          <w:kern w:val="3"/>
          <w:sz w:val="24"/>
          <w:szCs w:val="24"/>
        </w:rPr>
        <w:t xml:space="preserve"> podrá condonarlos o </w:t>
      </w:r>
      <w:r w:rsidR="0071012B" w:rsidRPr="00D949CC">
        <w:rPr>
          <w:rFonts w:ascii="Century Gothic" w:eastAsia="Dotum" w:hAnsi="Century Gothic" w:cs="Arial"/>
          <w:kern w:val="3"/>
          <w:sz w:val="24"/>
          <w:szCs w:val="24"/>
        </w:rPr>
        <w:t>reducirlos  cuando lo considere</w:t>
      </w:r>
      <w:r w:rsidR="00663409" w:rsidRPr="00D949CC">
        <w:rPr>
          <w:rFonts w:ascii="Century Gothic" w:eastAsia="Dotum" w:hAnsi="Century Gothic" w:cs="Arial"/>
          <w:kern w:val="3"/>
          <w:sz w:val="24"/>
          <w:szCs w:val="24"/>
        </w:rPr>
        <w:t xml:space="preserve"> justo y equitativo.</w:t>
      </w:r>
    </w:p>
    <w:p w:rsidR="00663409" w:rsidRPr="00D949CC" w:rsidRDefault="00663409" w:rsidP="00807138">
      <w:pPr>
        <w:widowControl w:val="0"/>
        <w:suppressAutoHyphens/>
        <w:autoSpaceDN w:val="0"/>
        <w:spacing w:line="360" w:lineRule="auto"/>
        <w:jc w:val="both"/>
        <w:textAlignment w:val="baseline"/>
        <w:rPr>
          <w:rFonts w:ascii="Century Gothic" w:eastAsia="Dotum" w:hAnsi="Century Gothic" w:cs="Arial"/>
          <w:kern w:val="3"/>
          <w:sz w:val="24"/>
          <w:szCs w:val="24"/>
        </w:rPr>
      </w:pPr>
    </w:p>
    <w:p w:rsidR="00663409" w:rsidRPr="00D949CC" w:rsidRDefault="00663409" w:rsidP="00807138">
      <w:pPr>
        <w:widowControl w:val="0"/>
        <w:suppressAutoHyphens/>
        <w:autoSpaceDN w:val="0"/>
        <w:spacing w:line="360" w:lineRule="auto"/>
        <w:jc w:val="both"/>
        <w:textAlignment w:val="baseline"/>
        <w:rPr>
          <w:rFonts w:ascii="Century Gothic" w:eastAsia="Dotum" w:hAnsi="Century Gothic" w:cs="Arial"/>
          <w:kern w:val="3"/>
          <w:sz w:val="24"/>
          <w:szCs w:val="24"/>
        </w:rPr>
      </w:pPr>
      <w:r w:rsidRPr="00D949CC">
        <w:rPr>
          <w:rFonts w:ascii="Century Gothic" w:eastAsia="Dotum" w:hAnsi="Century Gothic" w:cs="Arial"/>
          <w:kern w:val="3"/>
          <w:sz w:val="24"/>
          <w:szCs w:val="24"/>
        </w:rPr>
        <w:t>El acuerdo en que se autorice esta medida, deberá precisar su aplicación y alcance, así como la región o regiones en cuyo beneficio se dicte, y deberá ser publicado en el Periódico Oficial del Estado.</w:t>
      </w:r>
    </w:p>
    <w:p w:rsidR="00382A22" w:rsidRPr="00D949CC" w:rsidRDefault="00382A22" w:rsidP="00807138">
      <w:pPr>
        <w:widowControl w:val="0"/>
        <w:suppressAutoHyphens/>
        <w:autoSpaceDN w:val="0"/>
        <w:spacing w:line="360" w:lineRule="auto"/>
        <w:jc w:val="both"/>
        <w:textAlignment w:val="baseline"/>
        <w:rPr>
          <w:rFonts w:ascii="Century Gothic" w:eastAsia="Arial Unicode MS" w:hAnsi="Century Gothic" w:cs="Century Gothic"/>
          <w:bCs/>
          <w:kern w:val="3"/>
          <w:sz w:val="24"/>
          <w:szCs w:val="24"/>
        </w:rPr>
      </w:pPr>
    </w:p>
    <w:p w:rsidR="00663409" w:rsidRPr="00D949CC" w:rsidRDefault="00663409" w:rsidP="00807138">
      <w:pPr>
        <w:widowControl w:val="0"/>
        <w:suppressAutoHyphens/>
        <w:autoSpaceDN w:val="0"/>
        <w:spacing w:line="360" w:lineRule="auto"/>
        <w:jc w:val="both"/>
        <w:textAlignment w:val="baseline"/>
        <w:rPr>
          <w:rFonts w:ascii="Century Gothic" w:eastAsia="Dotum" w:hAnsi="Century Gothic" w:cs="Arial"/>
          <w:kern w:val="3"/>
          <w:sz w:val="24"/>
          <w:szCs w:val="24"/>
        </w:rPr>
      </w:pPr>
      <w:r w:rsidRPr="00D949CC">
        <w:rPr>
          <w:rFonts w:ascii="Century Gothic" w:eastAsia="Arial Unicode MS" w:hAnsi="Century Gothic" w:cs="Century Gothic"/>
          <w:b/>
          <w:bCs/>
          <w:kern w:val="3"/>
          <w:sz w:val="24"/>
          <w:szCs w:val="24"/>
        </w:rPr>
        <w:t>ARTÍCULO SEXTO.-</w:t>
      </w:r>
      <w:r w:rsidRPr="00D949CC">
        <w:rPr>
          <w:rFonts w:ascii="Century Gothic" w:eastAsia="Arial Unicode MS" w:hAnsi="Century Gothic" w:cs="Century Gothic"/>
          <w:bCs/>
          <w:kern w:val="3"/>
          <w:sz w:val="24"/>
          <w:szCs w:val="24"/>
        </w:rPr>
        <w:t xml:space="preserve"> En los términos del </w:t>
      </w:r>
      <w:r w:rsidRPr="00D949CC">
        <w:rPr>
          <w:rFonts w:ascii="Century Gothic" w:eastAsia="Dotum" w:hAnsi="Century Gothic" w:cs="Arial"/>
          <w:kern w:val="3"/>
          <w:sz w:val="24"/>
          <w:szCs w:val="24"/>
        </w:rPr>
        <w:t>Código Fiscal del Estado,</w:t>
      </w:r>
      <w:r w:rsidR="00A07D77">
        <w:rPr>
          <w:rFonts w:ascii="Century Gothic" w:eastAsia="Dotum" w:hAnsi="Century Gothic" w:cs="Arial"/>
          <w:kern w:val="3"/>
          <w:sz w:val="24"/>
          <w:szCs w:val="24"/>
        </w:rPr>
        <w:t xml:space="preserve"> </w:t>
      </w:r>
      <w:r w:rsidRPr="00D949CC">
        <w:rPr>
          <w:rFonts w:ascii="Century Gothic" w:eastAsia="Dotum" w:hAnsi="Century Gothic" w:cs="Arial"/>
          <w:kern w:val="3"/>
          <w:sz w:val="24"/>
          <w:szCs w:val="24"/>
        </w:rPr>
        <w:t>se</w:t>
      </w:r>
      <w:r w:rsidRPr="00D949CC">
        <w:rPr>
          <w:rFonts w:ascii="Century Gothic" w:eastAsia="Arial Unicode MS" w:hAnsi="Century Gothic" w:cs="Century Gothic"/>
          <w:bCs/>
          <w:kern w:val="3"/>
          <w:sz w:val="24"/>
          <w:szCs w:val="24"/>
        </w:rPr>
        <w:t xml:space="preserve"> autoriza al Presidente Municipal para que</w:t>
      </w:r>
      <w:r w:rsidR="007C0870" w:rsidRPr="00D949CC">
        <w:rPr>
          <w:rFonts w:ascii="Century Gothic" w:eastAsia="Arial Unicode MS" w:hAnsi="Century Gothic" w:cs="Century Gothic"/>
          <w:bCs/>
          <w:kern w:val="3"/>
          <w:sz w:val="24"/>
          <w:szCs w:val="24"/>
        </w:rPr>
        <w:t>,</w:t>
      </w:r>
      <w:r w:rsidRPr="00D949CC">
        <w:rPr>
          <w:rFonts w:ascii="Century Gothic" w:eastAsia="Arial Unicode MS" w:hAnsi="Century Gothic" w:cs="Century Gothic"/>
          <w:bCs/>
          <w:kern w:val="3"/>
          <w:sz w:val="24"/>
          <w:szCs w:val="24"/>
        </w:rPr>
        <w:t xml:space="preserve"> por conducto del Tesorero, </w:t>
      </w:r>
      <w:r w:rsidRPr="00D949CC">
        <w:rPr>
          <w:rFonts w:ascii="Century Gothic" w:eastAsia="Dotum" w:hAnsi="Century Gothic" w:cs="Arial"/>
          <w:kern w:val="3"/>
          <w:sz w:val="24"/>
          <w:szCs w:val="24"/>
        </w:rPr>
        <w:t>pueda condonar o reducir los recargos por concepto de mora.</w:t>
      </w:r>
    </w:p>
    <w:p w:rsidR="00B33510" w:rsidRPr="00D949CC" w:rsidRDefault="00B33510" w:rsidP="00807138">
      <w:pPr>
        <w:widowControl w:val="0"/>
        <w:suppressAutoHyphens/>
        <w:autoSpaceDN w:val="0"/>
        <w:spacing w:line="360" w:lineRule="auto"/>
        <w:jc w:val="both"/>
        <w:textAlignment w:val="baseline"/>
        <w:rPr>
          <w:rFonts w:ascii="Century Gothic" w:eastAsia="Arial Unicode MS" w:hAnsi="Century Gothic" w:cs="Century Gothic"/>
          <w:bCs/>
          <w:kern w:val="3"/>
          <w:sz w:val="24"/>
          <w:szCs w:val="24"/>
        </w:rPr>
      </w:pPr>
    </w:p>
    <w:p w:rsidR="00663409" w:rsidRPr="00D949CC" w:rsidRDefault="00663409" w:rsidP="00807138">
      <w:pPr>
        <w:widowControl w:val="0"/>
        <w:suppressAutoHyphens/>
        <w:autoSpaceDN w:val="0"/>
        <w:spacing w:line="360" w:lineRule="auto"/>
        <w:jc w:val="both"/>
        <w:textAlignment w:val="baseline"/>
        <w:rPr>
          <w:rFonts w:ascii="Century Gothic" w:eastAsia="Arial Unicode MS" w:hAnsi="Century Gothic" w:cs="Century Gothic"/>
          <w:kern w:val="3"/>
          <w:sz w:val="24"/>
          <w:szCs w:val="24"/>
        </w:rPr>
      </w:pPr>
      <w:r w:rsidRPr="00D949CC">
        <w:rPr>
          <w:rFonts w:ascii="Century Gothic" w:eastAsia="Arial Unicode MS" w:hAnsi="Century Gothic" w:cs="Century Gothic"/>
          <w:kern w:val="3"/>
          <w:sz w:val="24"/>
          <w:szCs w:val="24"/>
        </w:rPr>
        <w:t>Asimismo</w:t>
      </w:r>
      <w:r w:rsidRPr="00D949CC">
        <w:rPr>
          <w:rFonts w:ascii="Century Gothic" w:eastAsia="Arial Unicode MS" w:hAnsi="Century Gothic" w:cs="Century Gothic"/>
          <w:bCs/>
          <w:kern w:val="3"/>
          <w:sz w:val="24"/>
          <w:szCs w:val="24"/>
        </w:rPr>
        <w:t xml:space="preserve">, de conformidad con el </w:t>
      </w:r>
      <w:r w:rsidRPr="00D949CC">
        <w:rPr>
          <w:rFonts w:ascii="Century Gothic" w:eastAsia="Dotum" w:hAnsi="Century Gothic" w:cs="Arial"/>
          <w:kern w:val="3"/>
          <w:sz w:val="24"/>
          <w:szCs w:val="24"/>
        </w:rPr>
        <w:t>Código Fiscal del Estado, podrá condonar las multas por infracciones a las disposiciones fiscales; así como</w:t>
      </w:r>
      <w:r w:rsidR="007C0870" w:rsidRPr="00D949CC">
        <w:rPr>
          <w:rFonts w:ascii="Century Gothic" w:eastAsia="Dotum" w:hAnsi="Century Gothic" w:cs="Arial"/>
          <w:kern w:val="3"/>
          <w:sz w:val="24"/>
          <w:szCs w:val="24"/>
        </w:rPr>
        <w:t>,</w:t>
      </w:r>
      <w:r w:rsidR="00A07D77">
        <w:rPr>
          <w:rFonts w:ascii="Century Gothic" w:eastAsia="Arial Unicode MS" w:hAnsi="Century Gothic" w:cs="Century Gothic"/>
          <w:kern w:val="3"/>
          <w:sz w:val="24"/>
          <w:szCs w:val="24"/>
        </w:rPr>
        <w:t xml:space="preserve"> por razones </w:t>
      </w:r>
      <w:r w:rsidRPr="00D949CC">
        <w:rPr>
          <w:rFonts w:ascii="Century Gothic" w:eastAsia="Arial Unicode MS" w:hAnsi="Century Gothic" w:cs="Century Gothic"/>
          <w:kern w:val="3"/>
          <w:sz w:val="24"/>
          <w:szCs w:val="24"/>
        </w:rPr>
        <w:t>justificadas, los derechos por servicios que preste el Municipio.</w:t>
      </w:r>
    </w:p>
    <w:p w:rsidR="00663409" w:rsidRPr="00D949CC" w:rsidRDefault="00663409" w:rsidP="00807138">
      <w:pPr>
        <w:widowControl w:val="0"/>
        <w:suppressAutoHyphens/>
        <w:autoSpaceDN w:val="0"/>
        <w:spacing w:line="360" w:lineRule="auto"/>
        <w:jc w:val="both"/>
        <w:textAlignment w:val="baseline"/>
        <w:rPr>
          <w:rFonts w:ascii="Century Gothic" w:eastAsia="Arial Unicode MS" w:hAnsi="Century Gothic" w:cs="Century Gothic"/>
          <w:kern w:val="3"/>
          <w:sz w:val="24"/>
          <w:szCs w:val="24"/>
        </w:rPr>
      </w:pPr>
    </w:p>
    <w:p w:rsidR="00E632EB" w:rsidRPr="00D949CC" w:rsidRDefault="00663409" w:rsidP="00807138">
      <w:pPr>
        <w:tabs>
          <w:tab w:val="left" w:pos="2494"/>
        </w:tabs>
        <w:spacing w:line="360" w:lineRule="auto"/>
        <w:jc w:val="both"/>
        <w:rPr>
          <w:rFonts w:ascii="Century Gothic" w:hAnsi="Century Gothic" w:cs="Arial"/>
          <w:sz w:val="24"/>
          <w:szCs w:val="24"/>
        </w:rPr>
      </w:pPr>
      <w:r w:rsidRPr="00D949CC">
        <w:rPr>
          <w:rFonts w:ascii="Century Gothic" w:eastAsia="Dotum" w:hAnsi="Century Gothic" w:cs="Arial"/>
          <w:kern w:val="3"/>
          <w:sz w:val="24"/>
          <w:szCs w:val="24"/>
        </w:rPr>
        <w:t>Las condonaciones anteriormente mencionadas solo podrán realizarse de manera particular en cada caso que específicamente le sea planteado a la Tesorería y nunca con efectos generales</w:t>
      </w:r>
      <w:r w:rsidR="00E632EB" w:rsidRPr="00D949CC">
        <w:rPr>
          <w:rFonts w:ascii="Century Gothic" w:hAnsi="Century Gothic" w:cs="Arial"/>
          <w:sz w:val="24"/>
          <w:szCs w:val="24"/>
        </w:rPr>
        <w:t>.</w:t>
      </w:r>
    </w:p>
    <w:p w:rsidR="00A07D77" w:rsidRDefault="00A07D77" w:rsidP="00807138">
      <w:pPr>
        <w:tabs>
          <w:tab w:val="left" w:pos="2494"/>
        </w:tabs>
        <w:spacing w:line="360" w:lineRule="auto"/>
        <w:jc w:val="both"/>
        <w:rPr>
          <w:rFonts w:ascii="Century Gothic" w:hAnsi="Century Gothic" w:cs="Arial"/>
          <w:b/>
          <w:sz w:val="24"/>
          <w:szCs w:val="24"/>
        </w:rPr>
      </w:pPr>
    </w:p>
    <w:p w:rsidR="00413ACB" w:rsidRDefault="00413ACB" w:rsidP="00807138">
      <w:pPr>
        <w:tabs>
          <w:tab w:val="left" w:pos="2494"/>
        </w:tabs>
        <w:spacing w:line="360" w:lineRule="auto"/>
        <w:jc w:val="both"/>
        <w:rPr>
          <w:rFonts w:ascii="Century Gothic" w:hAnsi="Century Gothic" w:cs="Arial"/>
          <w:b/>
          <w:sz w:val="24"/>
          <w:szCs w:val="24"/>
        </w:rPr>
      </w:pPr>
    </w:p>
    <w:p w:rsidR="00362D5D" w:rsidRDefault="00362D5D" w:rsidP="00807138">
      <w:pPr>
        <w:tabs>
          <w:tab w:val="left" w:pos="2494"/>
        </w:tabs>
        <w:spacing w:line="360" w:lineRule="auto"/>
        <w:jc w:val="both"/>
        <w:rPr>
          <w:rFonts w:ascii="Century Gothic" w:hAnsi="Century Gothic" w:cs="Arial"/>
          <w:b/>
          <w:sz w:val="24"/>
          <w:szCs w:val="24"/>
        </w:rPr>
      </w:pPr>
    </w:p>
    <w:p w:rsidR="00413ACB" w:rsidRDefault="00413ACB" w:rsidP="00807138">
      <w:pPr>
        <w:tabs>
          <w:tab w:val="left" w:pos="2494"/>
        </w:tabs>
        <w:spacing w:line="360" w:lineRule="auto"/>
        <w:jc w:val="both"/>
        <w:rPr>
          <w:rFonts w:ascii="Century Gothic" w:hAnsi="Century Gothic" w:cs="Arial"/>
          <w:b/>
          <w:sz w:val="24"/>
          <w:szCs w:val="24"/>
        </w:rPr>
      </w:pPr>
    </w:p>
    <w:p w:rsidR="002A5731" w:rsidRPr="00D949CC" w:rsidRDefault="002A5731" w:rsidP="00807138">
      <w:pPr>
        <w:tabs>
          <w:tab w:val="left" w:pos="2494"/>
        </w:tabs>
        <w:spacing w:line="360" w:lineRule="auto"/>
        <w:jc w:val="both"/>
        <w:rPr>
          <w:rFonts w:ascii="Century Gothic" w:hAnsi="Century Gothic" w:cs="Arial"/>
          <w:b/>
          <w:sz w:val="24"/>
          <w:szCs w:val="24"/>
        </w:rPr>
      </w:pPr>
      <w:r w:rsidRPr="00D949CC">
        <w:rPr>
          <w:rFonts w:ascii="Century Gothic" w:hAnsi="Century Gothic" w:cs="Arial"/>
          <w:b/>
          <w:sz w:val="24"/>
          <w:szCs w:val="24"/>
        </w:rPr>
        <w:t>REGULARIZACIÓN DE LA TENENCIA DE LA TIERRA EN COMUNIDADES RURALES, Y ADQUISICIÓN DE VIVIENDA NUEVA DE INTERÉS SOCIAL Y O POPULAR</w:t>
      </w:r>
    </w:p>
    <w:p w:rsidR="002A5731" w:rsidRPr="00413ACB" w:rsidRDefault="002A5731" w:rsidP="00807138">
      <w:pPr>
        <w:tabs>
          <w:tab w:val="left" w:pos="2494"/>
        </w:tabs>
        <w:spacing w:line="360" w:lineRule="auto"/>
        <w:jc w:val="both"/>
        <w:rPr>
          <w:rFonts w:ascii="Century Gothic" w:hAnsi="Century Gothic" w:cs="Arial"/>
          <w:b/>
          <w:sz w:val="32"/>
          <w:szCs w:val="32"/>
        </w:rPr>
      </w:pPr>
    </w:p>
    <w:p w:rsidR="00B113FE" w:rsidRPr="00D949CC" w:rsidRDefault="002A5731" w:rsidP="00807138">
      <w:pPr>
        <w:spacing w:line="360" w:lineRule="auto"/>
        <w:jc w:val="both"/>
        <w:rPr>
          <w:rFonts w:ascii="Century Gothic" w:eastAsia="Dotum" w:hAnsi="Century Gothic" w:cs="Arial"/>
          <w:kern w:val="3"/>
          <w:sz w:val="24"/>
          <w:szCs w:val="24"/>
        </w:rPr>
      </w:pPr>
      <w:r w:rsidRPr="00D949CC">
        <w:rPr>
          <w:rFonts w:ascii="Century Gothic" w:eastAsia="Arial Unicode MS" w:hAnsi="Century Gothic" w:cs="Arial"/>
          <w:b/>
          <w:bCs/>
          <w:kern w:val="3"/>
          <w:sz w:val="24"/>
          <w:szCs w:val="24"/>
        </w:rPr>
        <w:t>ARTÍCULO SÉPTIMO.-</w:t>
      </w:r>
      <w:r w:rsidR="00957860">
        <w:rPr>
          <w:rFonts w:ascii="Century Gothic" w:eastAsia="Arial Unicode MS" w:hAnsi="Century Gothic" w:cs="Arial"/>
          <w:b/>
          <w:bCs/>
          <w:kern w:val="3"/>
          <w:sz w:val="24"/>
          <w:szCs w:val="24"/>
        </w:rPr>
        <w:t xml:space="preserve"> </w:t>
      </w:r>
      <w:r w:rsidRPr="00D949CC">
        <w:rPr>
          <w:rFonts w:ascii="Century Gothic" w:eastAsia="Dotum" w:hAnsi="Century Gothic" w:cs="Arial"/>
          <w:kern w:val="3"/>
          <w:sz w:val="24"/>
          <w:szCs w:val="24"/>
        </w:rPr>
        <w:t xml:space="preserve">Tratándose de acciones de Gobierno Municipal que tengan como fin regularizar la tenencia de la tierra en las comunidades rurales del Municipio de Madera y refiriéndose a vivienda de interés social, aquella cuyo valor al término de su construcción no exceda de la cantidad que resulte de multiplicar por 15 veces el salario mínimo general diario de la zona geográfica de Chihuahua elevado al año; y por vivienda de interés popular aquella que en igualdad de condiciones a la anterior, no exceda de multiplicar por 20 veces el salario mínimo general diario de la zona geográfica de Chihuahua elevado al año. Si de la liquidación del impuesto a enterar, se concluye que existe acumulación de estímulos fiscales por lo previsto en esta Ley y lo establecido en el Código Municipal para el Estado de Chihuahua, será aplicable en primer término el estímulo a que se refiere el ordenamiento antes citado y, en segundo término, lo dispuesto por esta Ley al valor físico del inmueble. </w:t>
      </w:r>
    </w:p>
    <w:p w:rsidR="00B113FE" w:rsidRPr="00413ACB" w:rsidRDefault="00B113FE" w:rsidP="00807138">
      <w:pPr>
        <w:spacing w:line="360" w:lineRule="auto"/>
        <w:jc w:val="both"/>
        <w:rPr>
          <w:rFonts w:ascii="Century Gothic" w:eastAsia="Dotum" w:hAnsi="Century Gothic" w:cs="Arial"/>
          <w:kern w:val="3"/>
          <w:sz w:val="32"/>
          <w:szCs w:val="32"/>
        </w:rPr>
      </w:pPr>
    </w:p>
    <w:p w:rsidR="00B113FE" w:rsidRPr="00D949CC" w:rsidRDefault="002A5731" w:rsidP="00807138">
      <w:pPr>
        <w:spacing w:line="360" w:lineRule="auto"/>
        <w:jc w:val="both"/>
        <w:rPr>
          <w:rFonts w:ascii="Century Gothic" w:eastAsia="Dotum" w:hAnsi="Century Gothic" w:cs="Arial"/>
          <w:kern w:val="3"/>
          <w:sz w:val="24"/>
          <w:szCs w:val="24"/>
        </w:rPr>
      </w:pPr>
      <w:r w:rsidRPr="00D949CC">
        <w:rPr>
          <w:rFonts w:ascii="Century Gothic" w:eastAsia="Dotum" w:hAnsi="Century Gothic" w:cs="Arial"/>
          <w:kern w:val="3"/>
          <w:sz w:val="24"/>
          <w:szCs w:val="24"/>
        </w:rPr>
        <w:t xml:space="preserve">En lo referente a la elaboración y certificación de avalúos de bienes inmuebles para la traslación de dominio, se sujetarán a la tarifa de </w:t>
      </w:r>
      <w:r w:rsidRPr="00D949CC">
        <w:rPr>
          <w:rFonts w:ascii="Century Gothic" w:eastAsia="Dotum" w:hAnsi="Century Gothic" w:cs="Arial"/>
          <w:kern w:val="3"/>
          <w:sz w:val="24"/>
          <w:szCs w:val="24"/>
        </w:rPr>
        <w:lastRenderedPageBreak/>
        <w:t xml:space="preserve">derechos aprobada por el H. Congreso del Estado de Chihuahua. La tasa impositiva al Impuesto sobre Traslación de Dominio será del 0% aplicable a la base gravable que se determine, de conformidad con lo dispuesto por los artículos 158 y 159 del Código Municipal vigente. Se exenta del pago previsto en el artículo 152 del Código Municipal para el Estado de Chihuahua, con el fin de no hacer efectivo los tres años de impuestos anteriores, para todos los causantes del Impuesto Predial que se den de alta en el marco de proceso de regularización iniciado por el Gobierno Municipal. </w:t>
      </w:r>
    </w:p>
    <w:p w:rsidR="00B113FE" w:rsidRPr="00413ACB" w:rsidRDefault="00B113FE" w:rsidP="00807138">
      <w:pPr>
        <w:spacing w:line="360" w:lineRule="auto"/>
        <w:jc w:val="both"/>
        <w:rPr>
          <w:rFonts w:ascii="Century Gothic" w:eastAsia="Dotum" w:hAnsi="Century Gothic" w:cs="Arial"/>
          <w:kern w:val="3"/>
          <w:sz w:val="24"/>
          <w:szCs w:val="24"/>
        </w:rPr>
      </w:pPr>
    </w:p>
    <w:p w:rsidR="002A5731" w:rsidRPr="00D949CC" w:rsidRDefault="002A5731" w:rsidP="00807138">
      <w:pPr>
        <w:spacing w:line="360" w:lineRule="auto"/>
        <w:jc w:val="both"/>
        <w:rPr>
          <w:rFonts w:ascii="Century Gothic" w:eastAsia="Dotum" w:hAnsi="Century Gothic" w:cs="Arial"/>
          <w:kern w:val="3"/>
          <w:sz w:val="24"/>
          <w:szCs w:val="24"/>
        </w:rPr>
      </w:pPr>
      <w:r w:rsidRPr="00D949CC">
        <w:rPr>
          <w:rFonts w:ascii="Century Gothic" w:eastAsia="Dotum" w:hAnsi="Century Gothic" w:cs="Arial"/>
          <w:kern w:val="3"/>
          <w:sz w:val="24"/>
          <w:szCs w:val="24"/>
        </w:rPr>
        <w:t>De igual forma se condonará el 100% del cobro por la expedición de planos, avalúos, subdivisiones y Títulos Municipales, tratándose de acciones de regularización de la tenencia de la tierra en Comunidades Rurales y adquisición de vivienda nueva de interés social y</w:t>
      </w:r>
      <w:r w:rsidR="00B61B3F" w:rsidRPr="00D949CC">
        <w:rPr>
          <w:rFonts w:ascii="Century Gothic" w:eastAsia="Dotum" w:hAnsi="Century Gothic" w:cs="Arial"/>
          <w:kern w:val="3"/>
          <w:sz w:val="24"/>
          <w:szCs w:val="24"/>
        </w:rPr>
        <w:t>/</w:t>
      </w:r>
      <w:r w:rsidRPr="00D949CC">
        <w:rPr>
          <w:rFonts w:ascii="Century Gothic" w:eastAsia="Dotum" w:hAnsi="Century Gothic" w:cs="Arial"/>
          <w:kern w:val="3"/>
          <w:sz w:val="24"/>
          <w:szCs w:val="24"/>
        </w:rPr>
        <w:t>o popular del Municipio de Madera.</w:t>
      </w:r>
    </w:p>
    <w:p w:rsidR="00326735" w:rsidRPr="00413ACB" w:rsidRDefault="00326735" w:rsidP="00807138">
      <w:pPr>
        <w:tabs>
          <w:tab w:val="left" w:pos="2494"/>
        </w:tabs>
        <w:spacing w:line="360" w:lineRule="auto"/>
        <w:jc w:val="both"/>
        <w:rPr>
          <w:rFonts w:ascii="Century Gothic" w:hAnsi="Century Gothic" w:cs="Arial"/>
          <w:sz w:val="32"/>
          <w:szCs w:val="32"/>
        </w:rPr>
      </w:pPr>
    </w:p>
    <w:p w:rsidR="00E632EB" w:rsidRPr="00D949CC" w:rsidRDefault="00E632EB" w:rsidP="00807138">
      <w:pPr>
        <w:tabs>
          <w:tab w:val="left" w:pos="2494"/>
        </w:tabs>
        <w:spacing w:line="360" w:lineRule="auto"/>
        <w:jc w:val="center"/>
        <w:rPr>
          <w:rFonts w:ascii="Century Gothic" w:hAnsi="Century Gothic" w:cs="Arial"/>
          <w:b/>
          <w:sz w:val="24"/>
          <w:szCs w:val="24"/>
        </w:rPr>
      </w:pPr>
      <w:r w:rsidRPr="00D949CC">
        <w:rPr>
          <w:rFonts w:ascii="Century Gothic" w:hAnsi="Century Gothic" w:cs="Arial"/>
          <w:b/>
          <w:sz w:val="24"/>
          <w:szCs w:val="24"/>
        </w:rPr>
        <w:t xml:space="preserve">POR </w:t>
      </w:r>
      <w:r w:rsidR="00F15A17" w:rsidRPr="00D949CC">
        <w:rPr>
          <w:rFonts w:ascii="Century Gothic" w:hAnsi="Century Gothic" w:cs="Arial"/>
          <w:b/>
          <w:sz w:val="24"/>
          <w:szCs w:val="24"/>
        </w:rPr>
        <w:t>DONACIÓN</w:t>
      </w:r>
      <w:r w:rsidRPr="00D949CC">
        <w:rPr>
          <w:rFonts w:ascii="Century Gothic" w:hAnsi="Century Gothic" w:cs="Arial"/>
          <w:b/>
          <w:sz w:val="24"/>
          <w:szCs w:val="24"/>
        </w:rPr>
        <w:t xml:space="preserve">, DIVORCIO, HERENCIA Y </w:t>
      </w:r>
      <w:r w:rsidR="00F15A17" w:rsidRPr="00D949CC">
        <w:rPr>
          <w:rFonts w:ascii="Century Gothic" w:hAnsi="Century Gothic" w:cs="Arial"/>
          <w:b/>
          <w:sz w:val="24"/>
          <w:szCs w:val="24"/>
        </w:rPr>
        <w:t>PRESCRIPCIÓN</w:t>
      </w:r>
      <w:r w:rsidRPr="00D949CC">
        <w:rPr>
          <w:rFonts w:ascii="Century Gothic" w:hAnsi="Century Gothic" w:cs="Arial"/>
          <w:b/>
          <w:sz w:val="24"/>
          <w:szCs w:val="24"/>
        </w:rPr>
        <w:t xml:space="preserve"> ADQUISITIVA</w:t>
      </w:r>
    </w:p>
    <w:p w:rsidR="00382A22" w:rsidRPr="00D949CC" w:rsidRDefault="00382A22" w:rsidP="00807138">
      <w:pPr>
        <w:tabs>
          <w:tab w:val="left" w:pos="2494"/>
        </w:tabs>
        <w:spacing w:line="360" w:lineRule="auto"/>
        <w:jc w:val="both"/>
        <w:rPr>
          <w:rFonts w:ascii="Century Gothic" w:hAnsi="Century Gothic" w:cs="Arial"/>
          <w:b/>
          <w:sz w:val="24"/>
          <w:szCs w:val="24"/>
        </w:rPr>
      </w:pPr>
    </w:p>
    <w:p w:rsidR="00B61B3F" w:rsidRPr="00D949CC" w:rsidRDefault="002A5731" w:rsidP="00807138">
      <w:pPr>
        <w:tabs>
          <w:tab w:val="left" w:pos="2494"/>
        </w:tabs>
        <w:spacing w:line="360" w:lineRule="auto"/>
        <w:jc w:val="both"/>
        <w:rPr>
          <w:rFonts w:ascii="Century Gothic" w:hAnsi="Century Gothic" w:cs="Arial"/>
          <w:sz w:val="24"/>
          <w:szCs w:val="24"/>
        </w:rPr>
      </w:pPr>
      <w:r w:rsidRPr="00D949CC">
        <w:rPr>
          <w:rFonts w:ascii="Century Gothic" w:hAnsi="Century Gothic" w:cs="Arial"/>
          <w:b/>
          <w:sz w:val="24"/>
          <w:szCs w:val="24"/>
        </w:rPr>
        <w:t>ARTÍCULO OCTAVO</w:t>
      </w:r>
      <w:r w:rsidR="00E632EB" w:rsidRPr="00D949CC">
        <w:rPr>
          <w:rFonts w:ascii="Century Gothic" w:hAnsi="Century Gothic" w:cs="Arial"/>
          <w:b/>
          <w:sz w:val="24"/>
          <w:szCs w:val="24"/>
        </w:rPr>
        <w:t xml:space="preserve">.- </w:t>
      </w:r>
      <w:r w:rsidR="0081351C" w:rsidRPr="00D949CC">
        <w:rPr>
          <w:rFonts w:ascii="Century Gothic" w:hAnsi="Century Gothic" w:cs="Arial"/>
          <w:sz w:val="24"/>
          <w:szCs w:val="24"/>
        </w:rPr>
        <w:t>Se otorgará durante el año 2020</w:t>
      </w:r>
      <w:r w:rsidR="00E632EB" w:rsidRPr="00D949CC">
        <w:rPr>
          <w:rFonts w:ascii="Century Gothic" w:hAnsi="Century Gothic" w:cs="Arial"/>
          <w:sz w:val="24"/>
          <w:szCs w:val="24"/>
        </w:rPr>
        <w:t>, un estímulo fiscal consistente en tomar como base gravable del Impuesto Sobre Traslación de Dominio de Bienes Inmuebles, aquella que corresponda al 50% del valor que resulte mayor</w:t>
      </w:r>
      <w:r w:rsidR="00AC26AD" w:rsidRPr="00D949CC">
        <w:rPr>
          <w:rFonts w:ascii="Century Gothic" w:hAnsi="Century Gothic" w:cs="Arial"/>
          <w:sz w:val="24"/>
          <w:szCs w:val="24"/>
        </w:rPr>
        <w:t xml:space="preserve"> de: </w:t>
      </w:r>
    </w:p>
    <w:p w:rsidR="00B33510" w:rsidRPr="00413ACB" w:rsidRDefault="00B33510" w:rsidP="00807138">
      <w:pPr>
        <w:tabs>
          <w:tab w:val="left" w:pos="2494"/>
        </w:tabs>
        <w:spacing w:line="360" w:lineRule="auto"/>
        <w:jc w:val="both"/>
        <w:rPr>
          <w:rFonts w:ascii="Century Gothic" w:hAnsi="Century Gothic" w:cs="Arial"/>
          <w:sz w:val="32"/>
          <w:szCs w:val="32"/>
        </w:rPr>
      </w:pPr>
    </w:p>
    <w:p w:rsidR="00B33510" w:rsidRPr="00D949CC" w:rsidRDefault="00AC26AD" w:rsidP="00807138">
      <w:pPr>
        <w:tabs>
          <w:tab w:val="left" w:pos="2494"/>
        </w:tabs>
        <w:spacing w:line="360" w:lineRule="auto"/>
        <w:jc w:val="both"/>
        <w:rPr>
          <w:rFonts w:ascii="Century Gothic" w:hAnsi="Century Gothic" w:cs="Arial"/>
          <w:sz w:val="24"/>
          <w:szCs w:val="24"/>
        </w:rPr>
      </w:pPr>
      <w:r w:rsidRPr="00D949CC">
        <w:rPr>
          <w:rFonts w:ascii="Century Gothic" w:hAnsi="Century Gothic" w:cs="Arial"/>
          <w:sz w:val="24"/>
          <w:szCs w:val="24"/>
        </w:rPr>
        <w:t>a) el avalúo</w:t>
      </w:r>
      <w:r w:rsidR="00111B09" w:rsidRPr="00D949CC">
        <w:rPr>
          <w:rFonts w:ascii="Century Gothic" w:hAnsi="Century Gothic" w:cs="Arial"/>
          <w:sz w:val="24"/>
          <w:szCs w:val="24"/>
        </w:rPr>
        <w:t xml:space="preserve"> que practique</w:t>
      </w:r>
      <w:r w:rsidR="00E632EB" w:rsidRPr="00D949CC">
        <w:rPr>
          <w:rFonts w:ascii="Century Gothic" w:hAnsi="Century Gothic" w:cs="Arial"/>
          <w:sz w:val="24"/>
          <w:szCs w:val="24"/>
        </w:rPr>
        <w:t xml:space="preserve"> la Tesorería Municipal, una institución de crédito o un especialista en valuación debidamente acreditado ante el Departamento Estatal</w:t>
      </w:r>
      <w:r w:rsidR="00B33510" w:rsidRPr="00D949CC">
        <w:rPr>
          <w:rFonts w:ascii="Century Gothic" w:hAnsi="Century Gothic" w:cs="Arial"/>
          <w:sz w:val="24"/>
          <w:szCs w:val="24"/>
        </w:rPr>
        <w:t xml:space="preserve"> de Profesiones.</w:t>
      </w:r>
    </w:p>
    <w:p w:rsidR="00B33510" w:rsidRPr="00413ACB" w:rsidRDefault="00B33510" w:rsidP="00807138">
      <w:pPr>
        <w:tabs>
          <w:tab w:val="left" w:pos="2494"/>
        </w:tabs>
        <w:spacing w:line="360" w:lineRule="auto"/>
        <w:jc w:val="both"/>
        <w:rPr>
          <w:rFonts w:ascii="Century Gothic" w:hAnsi="Century Gothic" w:cs="Arial"/>
          <w:sz w:val="28"/>
          <w:szCs w:val="28"/>
        </w:rPr>
      </w:pPr>
    </w:p>
    <w:p w:rsidR="00B33510" w:rsidRPr="00D949CC" w:rsidRDefault="00E632EB" w:rsidP="00807138">
      <w:pPr>
        <w:tabs>
          <w:tab w:val="left" w:pos="2494"/>
        </w:tabs>
        <w:spacing w:line="360" w:lineRule="auto"/>
        <w:jc w:val="both"/>
        <w:rPr>
          <w:rFonts w:ascii="Century Gothic" w:hAnsi="Century Gothic" w:cs="Arial"/>
          <w:sz w:val="24"/>
          <w:szCs w:val="24"/>
        </w:rPr>
      </w:pPr>
      <w:r w:rsidRPr="00D949CC">
        <w:rPr>
          <w:rFonts w:ascii="Century Gothic" w:hAnsi="Century Gothic" w:cs="Arial"/>
          <w:sz w:val="24"/>
          <w:szCs w:val="24"/>
        </w:rPr>
        <w:t>b) el valor catastral</w:t>
      </w:r>
      <w:r w:rsidR="00B33510" w:rsidRPr="00D949CC">
        <w:rPr>
          <w:rFonts w:ascii="Century Gothic" w:hAnsi="Century Gothic" w:cs="Arial"/>
          <w:sz w:val="24"/>
          <w:szCs w:val="24"/>
        </w:rPr>
        <w:t>.</w:t>
      </w:r>
    </w:p>
    <w:p w:rsidR="00B33510" w:rsidRPr="00413ACB" w:rsidRDefault="00B33510" w:rsidP="00807138">
      <w:pPr>
        <w:tabs>
          <w:tab w:val="left" w:pos="2494"/>
        </w:tabs>
        <w:spacing w:line="360" w:lineRule="auto"/>
        <w:jc w:val="both"/>
        <w:rPr>
          <w:rFonts w:ascii="Century Gothic" w:hAnsi="Century Gothic" w:cs="Arial"/>
          <w:sz w:val="28"/>
          <w:szCs w:val="28"/>
        </w:rPr>
      </w:pPr>
    </w:p>
    <w:p w:rsidR="00E632EB" w:rsidRPr="00D949CC" w:rsidRDefault="00E632EB" w:rsidP="00807138">
      <w:pPr>
        <w:tabs>
          <w:tab w:val="left" w:pos="2494"/>
        </w:tabs>
        <w:spacing w:line="360" w:lineRule="auto"/>
        <w:jc w:val="both"/>
        <w:rPr>
          <w:rFonts w:ascii="Century Gothic" w:hAnsi="Century Gothic" w:cs="Arial"/>
          <w:sz w:val="24"/>
          <w:szCs w:val="24"/>
        </w:rPr>
      </w:pPr>
      <w:r w:rsidRPr="00D949CC">
        <w:rPr>
          <w:rFonts w:ascii="Century Gothic" w:hAnsi="Century Gothic" w:cs="Arial"/>
          <w:sz w:val="24"/>
          <w:szCs w:val="24"/>
        </w:rPr>
        <w:t>c) el valor del inmueble señalado en el acto de adquisición, consignado en la declaración correspondiente, respecto de aquellas operaciones que deriven de los siguientes actos jurídicos:</w:t>
      </w:r>
    </w:p>
    <w:p w:rsidR="00ED11ED" w:rsidRPr="00413ACB" w:rsidRDefault="00ED11ED" w:rsidP="00807138">
      <w:pPr>
        <w:tabs>
          <w:tab w:val="left" w:pos="2494"/>
        </w:tabs>
        <w:spacing w:line="360" w:lineRule="auto"/>
        <w:jc w:val="both"/>
        <w:rPr>
          <w:rFonts w:ascii="Century Gothic" w:hAnsi="Century Gothic" w:cs="Arial"/>
          <w:sz w:val="28"/>
          <w:szCs w:val="28"/>
        </w:rPr>
      </w:pPr>
    </w:p>
    <w:p w:rsidR="00E632EB" w:rsidRPr="00D949CC" w:rsidRDefault="00E632EB" w:rsidP="00807138">
      <w:pPr>
        <w:tabs>
          <w:tab w:val="left" w:pos="2494"/>
        </w:tabs>
        <w:spacing w:line="360" w:lineRule="auto"/>
        <w:jc w:val="both"/>
        <w:rPr>
          <w:rFonts w:ascii="Century Gothic" w:hAnsi="Century Gothic" w:cs="Arial"/>
          <w:sz w:val="24"/>
          <w:szCs w:val="24"/>
        </w:rPr>
      </w:pPr>
      <w:r w:rsidRPr="00D949CC">
        <w:rPr>
          <w:rFonts w:ascii="Century Gothic" w:hAnsi="Century Gothic" w:cs="Arial"/>
          <w:sz w:val="24"/>
          <w:szCs w:val="24"/>
        </w:rPr>
        <w:t>I.- Por donación, cuando el donatario o adquiriente sea el propio c</w:t>
      </w:r>
      <w:r w:rsidR="00D40B38" w:rsidRPr="00D949CC">
        <w:rPr>
          <w:rFonts w:ascii="Century Gothic" w:hAnsi="Century Gothic" w:cs="Arial"/>
          <w:sz w:val="24"/>
          <w:szCs w:val="24"/>
        </w:rPr>
        <w:t>ó</w:t>
      </w:r>
      <w:r w:rsidRPr="00D949CC">
        <w:rPr>
          <w:rFonts w:ascii="Century Gothic" w:hAnsi="Century Gothic" w:cs="Arial"/>
          <w:sz w:val="24"/>
          <w:szCs w:val="24"/>
        </w:rPr>
        <w:t>nyuge; o bien, guarde un parentesco civil o consanguíneo en línea recta ascendente o descendente con el donante, circunstancia que a juicio de la autoridad fiscal deberá acreditar plenamente mediante la exhibición del acta de Registro Civil correspondiente.</w:t>
      </w:r>
    </w:p>
    <w:p w:rsidR="00ED11ED" w:rsidRPr="00413ACB" w:rsidRDefault="00ED11ED" w:rsidP="00807138">
      <w:pPr>
        <w:tabs>
          <w:tab w:val="left" w:pos="2494"/>
        </w:tabs>
        <w:spacing w:line="360" w:lineRule="auto"/>
        <w:jc w:val="both"/>
        <w:rPr>
          <w:rFonts w:ascii="Century Gothic" w:hAnsi="Century Gothic" w:cs="Arial"/>
          <w:sz w:val="28"/>
          <w:szCs w:val="28"/>
        </w:rPr>
      </w:pPr>
    </w:p>
    <w:p w:rsidR="00E632EB" w:rsidRPr="00D949CC" w:rsidRDefault="00E632EB" w:rsidP="00807138">
      <w:pPr>
        <w:tabs>
          <w:tab w:val="left" w:pos="2494"/>
        </w:tabs>
        <w:spacing w:line="360" w:lineRule="auto"/>
        <w:jc w:val="both"/>
        <w:rPr>
          <w:rFonts w:ascii="Century Gothic" w:hAnsi="Century Gothic" w:cs="Arial"/>
          <w:sz w:val="24"/>
          <w:szCs w:val="24"/>
        </w:rPr>
      </w:pPr>
      <w:r w:rsidRPr="00D949CC">
        <w:rPr>
          <w:rFonts w:ascii="Century Gothic" w:hAnsi="Century Gothic" w:cs="Arial"/>
          <w:sz w:val="24"/>
          <w:szCs w:val="24"/>
        </w:rPr>
        <w:t xml:space="preserve">II.- Tratándose de convenios judiciales derivados del juicio de divorcio, en proporción al porcentaje de la propiedad excedente obtenida, y tratándose de la liquidación de la sociedad conyugal, en los mismos </w:t>
      </w:r>
      <w:r w:rsidRPr="00D949CC">
        <w:rPr>
          <w:rFonts w:ascii="Century Gothic" w:hAnsi="Century Gothic" w:cs="Arial"/>
          <w:sz w:val="24"/>
          <w:szCs w:val="24"/>
        </w:rPr>
        <w:lastRenderedPageBreak/>
        <w:t>términos de la figura anterior, conforme a la fracción XI del artículo 157 del Código Municipal para el Estado de Chihuahua.</w:t>
      </w:r>
    </w:p>
    <w:p w:rsidR="00ED11ED" w:rsidRPr="00413ACB" w:rsidRDefault="00ED11ED" w:rsidP="00807138">
      <w:pPr>
        <w:tabs>
          <w:tab w:val="left" w:pos="2494"/>
        </w:tabs>
        <w:spacing w:line="360" w:lineRule="auto"/>
        <w:jc w:val="both"/>
        <w:rPr>
          <w:rFonts w:ascii="Century Gothic" w:hAnsi="Century Gothic" w:cs="Arial"/>
          <w:sz w:val="28"/>
          <w:szCs w:val="28"/>
        </w:rPr>
      </w:pPr>
    </w:p>
    <w:p w:rsidR="00E632EB" w:rsidRPr="00D949CC" w:rsidRDefault="00E632EB" w:rsidP="00807138">
      <w:pPr>
        <w:tabs>
          <w:tab w:val="left" w:pos="2494"/>
        </w:tabs>
        <w:spacing w:line="360" w:lineRule="auto"/>
        <w:jc w:val="both"/>
        <w:rPr>
          <w:rFonts w:ascii="Century Gothic" w:hAnsi="Century Gothic" w:cs="Arial"/>
          <w:sz w:val="24"/>
          <w:szCs w:val="24"/>
        </w:rPr>
      </w:pPr>
      <w:r w:rsidRPr="00D949CC">
        <w:rPr>
          <w:rFonts w:ascii="Century Gothic" w:hAnsi="Century Gothic" w:cs="Arial"/>
          <w:sz w:val="24"/>
          <w:szCs w:val="24"/>
        </w:rPr>
        <w:t>III.- La transmisión de la propiedad que derive de las herencias, de conformidad con la fracción I del artículo 157 del Código Municipal.</w:t>
      </w:r>
    </w:p>
    <w:p w:rsidR="00B546E4" w:rsidRPr="00413ACB" w:rsidRDefault="00B546E4" w:rsidP="00807138">
      <w:pPr>
        <w:tabs>
          <w:tab w:val="left" w:pos="2494"/>
        </w:tabs>
        <w:spacing w:line="360" w:lineRule="auto"/>
        <w:jc w:val="both"/>
        <w:rPr>
          <w:rFonts w:ascii="Century Gothic" w:hAnsi="Century Gothic" w:cs="Arial"/>
          <w:sz w:val="28"/>
          <w:szCs w:val="28"/>
        </w:rPr>
      </w:pPr>
    </w:p>
    <w:p w:rsidR="00B546E4" w:rsidRPr="00D949CC" w:rsidRDefault="00E632EB" w:rsidP="00807138">
      <w:pPr>
        <w:tabs>
          <w:tab w:val="left" w:pos="2494"/>
        </w:tabs>
        <w:spacing w:line="360" w:lineRule="auto"/>
        <w:jc w:val="both"/>
        <w:rPr>
          <w:rFonts w:ascii="Century Gothic" w:hAnsi="Century Gothic" w:cs="Arial"/>
          <w:sz w:val="24"/>
          <w:szCs w:val="24"/>
        </w:rPr>
      </w:pPr>
      <w:r w:rsidRPr="00D949CC">
        <w:rPr>
          <w:rFonts w:ascii="Century Gothic" w:hAnsi="Century Gothic" w:cs="Arial"/>
          <w:sz w:val="24"/>
          <w:szCs w:val="24"/>
        </w:rPr>
        <w:t xml:space="preserve">Por lo que se refiere a las fracciones I y II anteriores, el estímulo solo será procedente cuando el acto jurídico que se describe en la declaración del impuesto, se haya consumado dentro del periodo del </w:t>
      </w:r>
      <w:r w:rsidR="00AC26AD" w:rsidRPr="00D949CC">
        <w:rPr>
          <w:rFonts w:ascii="Century Gothic" w:hAnsi="Century Gothic" w:cs="Arial"/>
          <w:sz w:val="24"/>
          <w:szCs w:val="24"/>
        </w:rPr>
        <w:t>prim</w:t>
      </w:r>
      <w:r w:rsidRPr="00D949CC">
        <w:rPr>
          <w:rFonts w:ascii="Century Gothic" w:hAnsi="Century Gothic" w:cs="Arial"/>
          <w:sz w:val="24"/>
          <w:szCs w:val="24"/>
        </w:rPr>
        <w:t xml:space="preserve">ero de enero al 31 </w:t>
      </w:r>
      <w:r w:rsidR="005841DD" w:rsidRPr="00D949CC">
        <w:rPr>
          <w:rFonts w:ascii="Century Gothic" w:hAnsi="Century Gothic" w:cs="Arial"/>
          <w:sz w:val="24"/>
          <w:szCs w:val="24"/>
        </w:rPr>
        <w:t xml:space="preserve">de </w:t>
      </w:r>
      <w:r w:rsidR="00AC26AD" w:rsidRPr="00D949CC">
        <w:rPr>
          <w:rFonts w:ascii="Century Gothic" w:hAnsi="Century Gothic" w:cs="Arial"/>
          <w:sz w:val="24"/>
          <w:szCs w:val="24"/>
        </w:rPr>
        <w:t>d</w:t>
      </w:r>
      <w:r w:rsidR="0081351C" w:rsidRPr="00D949CC">
        <w:rPr>
          <w:rFonts w:ascii="Century Gothic" w:hAnsi="Century Gothic" w:cs="Arial"/>
          <w:sz w:val="24"/>
          <w:szCs w:val="24"/>
        </w:rPr>
        <w:t>iciembre del año 2020</w:t>
      </w:r>
      <w:r w:rsidRPr="00D949CC">
        <w:rPr>
          <w:rFonts w:ascii="Century Gothic" w:hAnsi="Century Gothic" w:cs="Arial"/>
          <w:sz w:val="24"/>
          <w:szCs w:val="24"/>
        </w:rPr>
        <w:t xml:space="preserve">. </w:t>
      </w:r>
    </w:p>
    <w:p w:rsidR="00795517" w:rsidRPr="00413ACB" w:rsidRDefault="00795517" w:rsidP="00807138">
      <w:pPr>
        <w:tabs>
          <w:tab w:val="left" w:pos="2494"/>
        </w:tabs>
        <w:spacing w:line="360" w:lineRule="auto"/>
        <w:jc w:val="both"/>
        <w:rPr>
          <w:rFonts w:ascii="Century Gothic" w:hAnsi="Century Gothic" w:cs="Arial"/>
          <w:sz w:val="28"/>
          <w:szCs w:val="28"/>
        </w:rPr>
      </w:pPr>
    </w:p>
    <w:p w:rsidR="00E632EB" w:rsidRPr="00D949CC" w:rsidRDefault="00E632EB" w:rsidP="00807138">
      <w:pPr>
        <w:tabs>
          <w:tab w:val="left" w:pos="2494"/>
        </w:tabs>
        <w:spacing w:line="360" w:lineRule="auto"/>
        <w:jc w:val="both"/>
        <w:rPr>
          <w:rFonts w:ascii="Century Gothic" w:hAnsi="Century Gothic" w:cs="Arial"/>
          <w:sz w:val="24"/>
          <w:szCs w:val="24"/>
        </w:rPr>
      </w:pPr>
      <w:r w:rsidRPr="00D949CC">
        <w:rPr>
          <w:rFonts w:ascii="Century Gothic" w:hAnsi="Century Gothic" w:cs="Arial"/>
          <w:sz w:val="24"/>
          <w:szCs w:val="24"/>
        </w:rPr>
        <w:t>En consecuencia, podrá invocarse la aplicación de dicho beneficio tributario respecto de la fracción III, independiente de la fecha en que se surtieron efectos los actos jurídicos descritos en la declaratoria respectiva, mientras aquella no sea posterior</w:t>
      </w:r>
      <w:r w:rsidR="005841DD" w:rsidRPr="00D949CC">
        <w:rPr>
          <w:rFonts w:ascii="Century Gothic" w:hAnsi="Century Gothic" w:cs="Arial"/>
          <w:sz w:val="24"/>
          <w:szCs w:val="24"/>
        </w:rPr>
        <w:t xml:space="preserve"> al 31 de </w:t>
      </w:r>
      <w:r w:rsidR="00AC26AD" w:rsidRPr="00D949CC">
        <w:rPr>
          <w:rFonts w:ascii="Century Gothic" w:hAnsi="Century Gothic" w:cs="Arial"/>
          <w:sz w:val="24"/>
          <w:szCs w:val="24"/>
        </w:rPr>
        <w:t>d</w:t>
      </w:r>
      <w:r w:rsidR="007C0870" w:rsidRPr="00D949CC">
        <w:rPr>
          <w:rFonts w:ascii="Century Gothic" w:hAnsi="Century Gothic" w:cs="Arial"/>
          <w:sz w:val="24"/>
          <w:szCs w:val="24"/>
        </w:rPr>
        <w:t>ici</w:t>
      </w:r>
      <w:r w:rsidR="0081351C" w:rsidRPr="00D949CC">
        <w:rPr>
          <w:rFonts w:ascii="Century Gothic" w:hAnsi="Century Gothic" w:cs="Arial"/>
          <w:sz w:val="24"/>
          <w:szCs w:val="24"/>
        </w:rPr>
        <w:t>embre del año 2020</w:t>
      </w:r>
      <w:r w:rsidRPr="00D949CC">
        <w:rPr>
          <w:rFonts w:ascii="Century Gothic" w:hAnsi="Century Gothic" w:cs="Arial"/>
          <w:sz w:val="24"/>
          <w:szCs w:val="24"/>
        </w:rPr>
        <w:t>.</w:t>
      </w:r>
    </w:p>
    <w:p w:rsidR="00957860" w:rsidRDefault="00957860" w:rsidP="00807138">
      <w:pPr>
        <w:autoSpaceDE w:val="0"/>
        <w:autoSpaceDN w:val="0"/>
        <w:adjustRightInd w:val="0"/>
        <w:spacing w:line="360" w:lineRule="auto"/>
        <w:jc w:val="center"/>
        <w:rPr>
          <w:rFonts w:ascii="Century Gothic" w:hAnsi="Century Gothic" w:cs="Arial"/>
          <w:b/>
          <w:bCs/>
          <w:sz w:val="24"/>
          <w:szCs w:val="24"/>
          <w:lang w:val="es-MX"/>
        </w:rPr>
      </w:pPr>
    </w:p>
    <w:p w:rsidR="00413ACB" w:rsidRDefault="00413ACB" w:rsidP="00807138">
      <w:pPr>
        <w:autoSpaceDE w:val="0"/>
        <w:autoSpaceDN w:val="0"/>
        <w:adjustRightInd w:val="0"/>
        <w:spacing w:line="360" w:lineRule="auto"/>
        <w:jc w:val="center"/>
        <w:rPr>
          <w:rFonts w:ascii="Century Gothic" w:hAnsi="Century Gothic" w:cs="Arial"/>
          <w:b/>
          <w:bCs/>
          <w:sz w:val="24"/>
          <w:szCs w:val="24"/>
          <w:lang w:val="es-MX"/>
        </w:rPr>
      </w:pPr>
    </w:p>
    <w:p w:rsidR="00413ACB" w:rsidRDefault="00413ACB" w:rsidP="00807138">
      <w:pPr>
        <w:autoSpaceDE w:val="0"/>
        <w:autoSpaceDN w:val="0"/>
        <w:adjustRightInd w:val="0"/>
        <w:spacing w:line="360" w:lineRule="auto"/>
        <w:jc w:val="center"/>
        <w:rPr>
          <w:rFonts w:ascii="Century Gothic" w:hAnsi="Century Gothic" w:cs="Arial"/>
          <w:b/>
          <w:bCs/>
          <w:sz w:val="24"/>
          <w:szCs w:val="24"/>
          <w:lang w:val="es-MX"/>
        </w:rPr>
      </w:pPr>
    </w:p>
    <w:p w:rsidR="00413ACB" w:rsidRDefault="00413ACB" w:rsidP="00807138">
      <w:pPr>
        <w:autoSpaceDE w:val="0"/>
        <w:autoSpaceDN w:val="0"/>
        <w:adjustRightInd w:val="0"/>
        <w:spacing w:line="360" w:lineRule="auto"/>
        <w:jc w:val="center"/>
        <w:rPr>
          <w:rFonts w:ascii="Century Gothic" w:hAnsi="Century Gothic" w:cs="Arial"/>
          <w:b/>
          <w:bCs/>
          <w:sz w:val="24"/>
          <w:szCs w:val="24"/>
          <w:lang w:val="es-MX"/>
        </w:rPr>
      </w:pPr>
    </w:p>
    <w:p w:rsidR="00413ACB" w:rsidRDefault="00413ACB" w:rsidP="00807138">
      <w:pPr>
        <w:autoSpaceDE w:val="0"/>
        <w:autoSpaceDN w:val="0"/>
        <w:adjustRightInd w:val="0"/>
        <w:spacing w:line="360" w:lineRule="auto"/>
        <w:jc w:val="center"/>
        <w:rPr>
          <w:rFonts w:ascii="Century Gothic" w:hAnsi="Century Gothic" w:cs="Arial"/>
          <w:b/>
          <w:bCs/>
          <w:sz w:val="24"/>
          <w:szCs w:val="24"/>
          <w:lang w:val="es-MX"/>
        </w:rPr>
      </w:pPr>
    </w:p>
    <w:p w:rsidR="00413ACB" w:rsidRDefault="00413ACB" w:rsidP="00807138">
      <w:pPr>
        <w:autoSpaceDE w:val="0"/>
        <w:autoSpaceDN w:val="0"/>
        <w:adjustRightInd w:val="0"/>
        <w:spacing w:line="360" w:lineRule="auto"/>
        <w:jc w:val="center"/>
        <w:rPr>
          <w:rFonts w:ascii="Century Gothic" w:hAnsi="Century Gothic" w:cs="Arial"/>
          <w:b/>
          <w:bCs/>
          <w:sz w:val="24"/>
          <w:szCs w:val="24"/>
          <w:lang w:val="es-MX"/>
        </w:rPr>
      </w:pPr>
    </w:p>
    <w:p w:rsidR="00D15655" w:rsidRPr="00957860" w:rsidRDefault="00D15655" w:rsidP="00807138">
      <w:pPr>
        <w:autoSpaceDE w:val="0"/>
        <w:autoSpaceDN w:val="0"/>
        <w:adjustRightInd w:val="0"/>
        <w:spacing w:line="360" w:lineRule="auto"/>
        <w:jc w:val="center"/>
        <w:rPr>
          <w:rFonts w:ascii="Century Gothic" w:hAnsi="Century Gothic" w:cs="Arial"/>
          <w:b/>
          <w:bCs/>
          <w:sz w:val="28"/>
          <w:szCs w:val="24"/>
          <w:lang w:val="es-MX"/>
        </w:rPr>
      </w:pPr>
      <w:r w:rsidRPr="00957860">
        <w:rPr>
          <w:rFonts w:ascii="Century Gothic" w:hAnsi="Century Gothic" w:cs="Arial"/>
          <w:b/>
          <w:bCs/>
          <w:sz w:val="28"/>
          <w:szCs w:val="24"/>
          <w:lang w:val="es-MX"/>
        </w:rPr>
        <w:lastRenderedPageBreak/>
        <w:t>TRANSITORIOS</w:t>
      </w:r>
    </w:p>
    <w:p w:rsidR="00664D52" w:rsidRPr="00807138" w:rsidRDefault="00664D52" w:rsidP="00807138">
      <w:pPr>
        <w:autoSpaceDE w:val="0"/>
        <w:autoSpaceDN w:val="0"/>
        <w:adjustRightInd w:val="0"/>
        <w:spacing w:line="360" w:lineRule="auto"/>
        <w:jc w:val="both"/>
        <w:rPr>
          <w:rFonts w:ascii="Century Gothic" w:hAnsi="Century Gothic" w:cs="Arial"/>
          <w:b/>
          <w:bCs/>
          <w:sz w:val="24"/>
          <w:szCs w:val="24"/>
          <w:lang w:val="es-MX"/>
        </w:rPr>
      </w:pPr>
    </w:p>
    <w:p w:rsidR="00A84CB5" w:rsidRPr="00D949CC" w:rsidRDefault="00A84CB5" w:rsidP="00807138">
      <w:pPr>
        <w:spacing w:line="360" w:lineRule="auto"/>
        <w:jc w:val="both"/>
        <w:rPr>
          <w:rFonts w:ascii="Century Gothic" w:hAnsi="Century Gothic" w:cs="Arial"/>
          <w:sz w:val="24"/>
          <w:szCs w:val="24"/>
          <w:lang w:val="es-MX"/>
        </w:rPr>
      </w:pPr>
      <w:r w:rsidRPr="00957860">
        <w:rPr>
          <w:rFonts w:ascii="Century Gothic" w:hAnsi="Century Gothic" w:cs="Arial"/>
          <w:b/>
          <w:bCs/>
          <w:sz w:val="28"/>
          <w:szCs w:val="24"/>
          <w:lang w:val="es-MX"/>
        </w:rPr>
        <w:t xml:space="preserve">ARTÍCULO PRIMERO.- </w:t>
      </w:r>
      <w:r w:rsidRPr="00D949CC">
        <w:rPr>
          <w:rFonts w:ascii="Century Gothic" w:hAnsi="Century Gothic" w:cs="Arial"/>
          <w:sz w:val="24"/>
          <w:szCs w:val="24"/>
          <w:lang w:val="es-MX"/>
        </w:rPr>
        <w:t xml:space="preserve">Se autoriza al H. Ayuntamiento del Municipio de </w:t>
      </w:r>
      <w:r w:rsidR="001E30E8" w:rsidRPr="00D949CC">
        <w:rPr>
          <w:rFonts w:ascii="Century Gothic" w:hAnsi="Century Gothic" w:cs="Arial"/>
          <w:sz w:val="24"/>
          <w:szCs w:val="24"/>
          <w:lang w:val="es-MX"/>
        </w:rPr>
        <w:t>Madera</w:t>
      </w:r>
      <w:r w:rsidRPr="00D949CC">
        <w:rPr>
          <w:rFonts w:ascii="Century Gothic" w:hAnsi="Century Gothic" w:cs="Arial"/>
          <w:sz w:val="24"/>
          <w:szCs w:val="24"/>
          <w:lang w:val="es-MX"/>
        </w:rPr>
        <w:t xml:space="preserve"> para que, en su caso, amplíe su presupuesto de egresos en la misma proporción que resulte de los ingre</w:t>
      </w:r>
      <w:r w:rsidR="00F77215" w:rsidRPr="00D949CC">
        <w:rPr>
          <w:rFonts w:ascii="Century Gothic" w:hAnsi="Century Gothic" w:cs="Arial"/>
          <w:sz w:val="24"/>
          <w:szCs w:val="24"/>
          <w:lang w:val="es-MX"/>
        </w:rPr>
        <w:t xml:space="preserve">sos estimados, </w:t>
      </w:r>
      <w:r w:rsidRPr="00D949CC">
        <w:rPr>
          <w:rFonts w:ascii="Century Gothic" w:hAnsi="Century Gothic" w:cs="Arial"/>
          <w:sz w:val="24"/>
          <w:szCs w:val="24"/>
          <w:lang w:val="es-MX"/>
        </w:rPr>
        <w:t>obligándose a cumplir con las disposiciones que le sean aplicables.</w:t>
      </w:r>
    </w:p>
    <w:p w:rsidR="00413ACB" w:rsidRDefault="00413ACB" w:rsidP="00807138">
      <w:pPr>
        <w:autoSpaceDE w:val="0"/>
        <w:autoSpaceDN w:val="0"/>
        <w:adjustRightInd w:val="0"/>
        <w:spacing w:line="360" w:lineRule="auto"/>
        <w:jc w:val="both"/>
        <w:rPr>
          <w:rFonts w:ascii="Century Gothic" w:hAnsi="Century Gothic" w:cs="Arial"/>
          <w:b/>
          <w:bCs/>
          <w:sz w:val="28"/>
          <w:szCs w:val="24"/>
          <w:lang w:val="es-MX"/>
        </w:rPr>
      </w:pPr>
    </w:p>
    <w:p w:rsidR="00D15655" w:rsidRPr="00D949CC" w:rsidRDefault="003B5C2F" w:rsidP="00807138">
      <w:pPr>
        <w:autoSpaceDE w:val="0"/>
        <w:autoSpaceDN w:val="0"/>
        <w:adjustRightInd w:val="0"/>
        <w:spacing w:line="360" w:lineRule="auto"/>
        <w:jc w:val="both"/>
        <w:rPr>
          <w:rFonts w:ascii="Century Gothic" w:hAnsi="Century Gothic" w:cs="Arial"/>
          <w:sz w:val="24"/>
          <w:szCs w:val="24"/>
          <w:lang w:val="es-MX"/>
        </w:rPr>
      </w:pPr>
      <w:r w:rsidRPr="00957860">
        <w:rPr>
          <w:rFonts w:ascii="Century Gothic" w:hAnsi="Century Gothic" w:cs="Arial"/>
          <w:b/>
          <w:bCs/>
          <w:sz w:val="28"/>
          <w:szCs w:val="24"/>
          <w:lang w:val="es-MX"/>
        </w:rPr>
        <w:t>ARTÍCULO SEGUNDO</w:t>
      </w:r>
      <w:r w:rsidRPr="00957860">
        <w:rPr>
          <w:rFonts w:ascii="Century Gothic" w:hAnsi="Century Gothic" w:cs="Arial"/>
          <w:b/>
          <w:sz w:val="28"/>
          <w:szCs w:val="24"/>
          <w:lang w:val="es-MX"/>
        </w:rPr>
        <w:t>.-</w:t>
      </w:r>
      <w:r w:rsidR="00957860" w:rsidRPr="00957860">
        <w:rPr>
          <w:rFonts w:ascii="Century Gothic" w:hAnsi="Century Gothic" w:cs="Arial"/>
          <w:b/>
          <w:sz w:val="28"/>
          <w:szCs w:val="24"/>
          <w:lang w:val="es-MX"/>
        </w:rPr>
        <w:t xml:space="preserve"> </w:t>
      </w:r>
      <w:r w:rsidR="00D15655" w:rsidRPr="00D949CC">
        <w:rPr>
          <w:rFonts w:ascii="Century Gothic" w:hAnsi="Century Gothic" w:cs="Arial"/>
          <w:sz w:val="24"/>
          <w:szCs w:val="24"/>
          <w:lang w:val="es-MX"/>
        </w:rPr>
        <w:t xml:space="preserve">La presente Ley de Ingresos entrará en vigor el día primero de enero del año dos mil </w:t>
      </w:r>
      <w:r w:rsidR="0081351C" w:rsidRPr="00D949CC">
        <w:rPr>
          <w:rFonts w:ascii="Century Gothic" w:hAnsi="Century Gothic" w:cs="Arial"/>
          <w:sz w:val="24"/>
          <w:szCs w:val="24"/>
          <w:lang w:val="es-MX"/>
        </w:rPr>
        <w:t>veinte</w:t>
      </w:r>
      <w:r w:rsidR="00893B74" w:rsidRPr="00D949CC">
        <w:rPr>
          <w:rFonts w:ascii="Century Gothic" w:hAnsi="Century Gothic" w:cs="Arial"/>
          <w:sz w:val="24"/>
          <w:szCs w:val="24"/>
          <w:lang w:val="es-MX"/>
        </w:rPr>
        <w:t>.</w:t>
      </w:r>
    </w:p>
    <w:p w:rsidR="00B33510" w:rsidRDefault="00B33510" w:rsidP="00807138">
      <w:pPr>
        <w:spacing w:line="360" w:lineRule="auto"/>
        <w:jc w:val="both"/>
        <w:rPr>
          <w:rFonts w:ascii="Century Gothic" w:hAnsi="Century Gothic"/>
          <w:b/>
          <w:sz w:val="24"/>
          <w:szCs w:val="24"/>
          <w:lang w:val="es-MX"/>
        </w:rPr>
      </w:pPr>
    </w:p>
    <w:p w:rsidR="00957860" w:rsidRPr="007F1A02" w:rsidRDefault="00957860" w:rsidP="00957860">
      <w:pPr>
        <w:autoSpaceDE w:val="0"/>
        <w:autoSpaceDN w:val="0"/>
        <w:adjustRightInd w:val="0"/>
        <w:spacing w:line="360" w:lineRule="auto"/>
        <w:jc w:val="both"/>
        <w:rPr>
          <w:rFonts w:ascii="Century Gothic" w:hAnsi="Century Gothic" w:cs="Arial"/>
          <w:sz w:val="24"/>
          <w:szCs w:val="24"/>
          <w:lang w:val="es-MX"/>
        </w:rPr>
      </w:pPr>
      <w:r w:rsidRPr="007F1A02">
        <w:rPr>
          <w:rFonts w:ascii="Century Gothic" w:hAnsi="Century Gothic"/>
          <w:b/>
          <w:sz w:val="28"/>
          <w:szCs w:val="28"/>
          <w:lang w:val="es-MX"/>
        </w:rPr>
        <w:t>D A D O</w:t>
      </w:r>
      <w:r w:rsidRPr="007F1A02">
        <w:rPr>
          <w:rFonts w:ascii="Century Gothic" w:hAnsi="Century Gothic"/>
          <w:b/>
          <w:sz w:val="24"/>
          <w:szCs w:val="24"/>
          <w:lang w:val="es-MX"/>
        </w:rPr>
        <w:t xml:space="preserve"> </w:t>
      </w:r>
      <w:r w:rsidRPr="007F1A02">
        <w:rPr>
          <w:rFonts w:ascii="Century Gothic" w:hAnsi="Century Gothic" w:cs="Arial"/>
          <w:sz w:val="24"/>
          <w:szCs w:val="24"/>
          <w:lang w:val="es-MX"/>
        </w:rPr>
        <w:t xml:space="preserve">en el Salón de Sesiones del Poder Legislativo, en la Ciudad de Chihuahua, Chih., a los </w:t>
      </w:r>
      <w:r>
        <w:rPr>
          <w:rFonts w:ascii="Century Gothic" w:hAnsi="Century Gothic" w:cs="Arial"/>
          <w:sz w:val="24"/>
          <w:szCs w:val="24"/>
          <w:lang w:val="es-MX"/>
        </w:rPr>
        <w:t>doce</w:t>
      </w:r>
      <w:r w:rsidRPr="007F1A02">
        <w:rPr>
          <w:rFonts w:ascii="Century Gothic" w:hAnsi="Century Gothic" w:cs="Arial"/>
          <w:sz w:val="24"/>
          <w:szCs w:val="24"/>
          <w:lang w:val="es-MX"/>
        </w:rPr>
        <w:t xml:space="preserve"> días del mes de diciembre del año dos mil dieci</w:t>
      </w:r>
      <w:r>
        <w:rPr>
          <w:rFonts w:ascii="Century Gothic" w:hAnsi="Century Gothic" w:cs="Arial"/>
          <w:sz w:val="24"/>
          <w:szCs w:val="24"/>
          <w:lang w:val="es-MX"/>
        </w:rPr>
        <w:t>nueve</w:t>
      </w:r>
      <w:r w:rsidRPr="007F1A02">
        <w:rPr>
          <w:rFonts w:ascii="Century Gothic" w:hAnsi="Century Gothic" w:cs="Arial"/>
          <w:sz w:val="24"/>
          <w:szCs w:val="24"/>
          <w:lang w:val="es-MX"/>
        </w:rPr>
        <w:t>.</w:t>
      </w:r>
    </w:p>
    <w:p w:rsidR="00A968A4" w:rsidRDefault="00957860" w:rsidP="00957860">
      <w:pPr>
        <w:autoSpaceDE w:val="0"/>
        <w:autoSpaceDN w:val="0"/>
        <w:adjustRightInd w:val="0"/>
        <w:spacing w:line="360" w:lineRule="auto"/>
        <w:jc w:val="center"/>
        <w:rPr>
          <w:rFonts w:ascii="Century Gothic" w:hAnsi="Century Gothic" w:cs="Arial"/>
          <w:sz w:val="24"/>
          <w:szCs w:val="24"/>
          <w:lang w:val="es-MX"/>
        </w:rPr>
      </w:pPr>
      <w:r w:rsidRPr="007F1A02">
        <w:rPr>
          <w:rFonts w:ascii="Century Gothic" w:hAnsi="Century Gothic" w:cs="Arial"/>
          <w:sz w:val="24"/>
          <w:szCs w:val="24"/>
          <w:lang w:val="es-MX"/>
        </w:rPr>
        <w:br w:type="page"/>
      </w:r>
    </w:p>
    <w:p w:rsidR="00A968A4" w:rsidRDefault="00A968A4" w:rsidP="00957860">
      <w:pPr>
        <w:autoSpaceDE w:val="0"/>
        <w:autoSpaceDN w:val="0"/>
        <w:adjustRightInd w:val="0"/>
        <w:spacing w:line="360" w:lineRule="auto"/>
        <w:jc w:val="center"/>
        <w:rPr>
          <w:rFonts w:ascii="Century Gothic" w:hAnsi="Century Gothic"/>
          <w:b/>
          <w:sz w:val="24"/>
          <w:szCs w:val="24"/>
        </w:rPr>
      </w:pPr>
    </w:p>
    <w:p w:rsidR="00957860" w:rsidRDefault="00957860" w:rsidP="00957860">
      <w:pPr>
        <w:autoSpaceDE w:val="0"/>
        <w:autoSpaceDN w:val="0"/>
        <w:adjustRightInd w:val="0"/>
        <w:spacing w:line="360" w:lineRule="auto"/>
        <w:jc w:val="center"/>
        <w:rPr>
          <w:rFonts w:ascii="Century Gothic" w:hAnsi="Century Gothic"/>
          <w:b/>
          <w:sz w:val="24"/>
          <w:szCs w:val="24"/>
        </w:rPr>
      </w:pPr>
      <w:r>
        <w:rPr>
          <w:rFonts w:ascii="Century Gothic" w:hAnsi="Century Gothic"/>
          <w:b/>
          <w:sz w:val="24"/>
          <w:szCs w:val="24"/>
        </w:rPr>
        <w:t>PRESIDENTE</w:t>
      </w:r>
    </w:p>
    <w:p w:rsidR="00957860" w:rsidRDefault="00957860" w:rsidP="00957860">
      <w:pPr>
        <w:spacing w:line="312" w:lineRule="auto"/>
        <w:jc w:val="center"/>
        <w:rPr>
          <w:rFonts w:ascii="Century Gothic" w:hAnsi="Century Gothic"/>
          <w:b/>
          <w:sz w:val="24"/>
          <w:szCs w:val="24"/>
        </w:rPr>
      </w:pPr>
    </w:p>
    <w:p w:rsidR="00957860" w:rsidRDefault="00957860" w:rsidP="00957860">
      <w:pPr>
        <w:spacing w:line="312" w:lineRule="auto"/>
        <w:jc w:val="center"/>
        <w:rPr>
          <w:rFonts w:ascii="Century Gothic" w:hAnsi="Century Gothic"/>
          <w:b/>
          <w:sz w:val="24"/>
          <w:szCs w:val="24"/>
        </w:rPr>
      </w:pPr>
    </w:p>
    <w:p w:rsidR="00957860" w:rsidRDefault="00957860" w:rsidP="00957860">
      <w:pPr>
        <w:spacing w:line="312" w:lineRule="auto"/>
        <w:jc w:val="center"/>
        <w:rPr>
          <w:rFonts w:ascii="Century Gothic" w:hAnsi="Century Gothic"/>
          <w:b/>
          <w:sz w:val="24"/>
          <w:szCs w:val="24"/>
        </w:rPr>
      </w:pPr>
    </w:p>
    <w:p w:rsidR="00957860" w:rsidRDefault="00957860" w:rsidP="00957860">
      <w:pPr>
        <w:spacing w:line="312" w:lineRule="auto"/>
        <w:jc w:val="center"/>
        <w:rPr>
          <w:rFonts w:ascii="Century Gothic" w:hAnsi="Century Gothic"/>
          <w:b/>
          <w:sz w:val="24"/>
          <w:szCs w:val="24"/>
        </w:rPr>
      </w:pPr>
    </w:p>
    <w:p w:rsidR="00957860" w:rsidRDefault="00957860" w:rsidP="00957860">
      <w:pPr>
        <w:spacing w:line="312" w:lineRule="auto"/>
        <w:jc w:val="center"/>
        <w:rPr>
          <w:rFonts w:ascii="Century Gothic" w:hAnsi="Century Gothic"/>
          <w:b/>
          <w:sz w:val="24"/>
          <w:szCs w:val="24"/>
        </w:rPr>
      </w:pPr>
      <w:r>
        <w:rPr>
          <w:rFonts w:ascii="Century Gothic" w:hAnsi="Century Gothic"/>
          <w:b/>
          <w:sz w:val="24"/>
          <w:szCs w:val="24"/>
        </w:rPr>
        <w:t>DIP. RENÉ FRÍAS BENCOMO</w:t>
      </w:r>
    </w:p>
    <w:p w:rsidR="00957860" w:rsidRDefault="00957860" w:rsidP="00957860">
      <w:pPr>
        <w:spacing w:line="312" w:lineRule="auto"/>
        <w:jc w:val="center"/>
        <w:rPr>
          <w:rFonts w:ascii="Century Gothic" w:hAnsi="Century Gothic"/>
          <w:b/>
          <w:sz w:val="24"/>
          <w:szCs w:val="24"/>
        </w:rPr>
      </w:pPr>
    </w:p>
    <w:p w:rsidR="00957860" w:rsidRDefault="00957860" w:rsidP="00957860">
      <w:pPr>
        <w:spacing w:line="312" w:lineRule="auto"/>
        <w:jc w:val="center"/>
        <w:rPr>
          <w:rFonts w:ascii="Century Gothic" w:hAnsi="Century Gothic"/>
          <w:b/>
          <w:sz w:val="24"/>
          <w:szCs w:val="24"/>
        </w:rPr>
      </w:pPr>
    </w:p>
    <w:p w:rsidR="00957860" w:rsidRDefault="00957860" w:rsidP="00957860">
      <w:pPr>
        <w:spacing w:line="312" w:lineRule="auto"/>
        <w:jc w:val="center"/>
        <w:rPr>
          <w:rFonts w:ascii="Century Gothic" w:hAnsi="Century Gothic"/>
          <w:b/>
          <w:sz w:val="24"/>
          <w:szCs w:val="24"/>
        </w:rPr>
      </w:pPr>
    </w:p>
    <w:p w:rsidR="00957860" w:rsidRDefault="00957860" w:rsidP="00957860">
      <w:pPr>
        <w:spacing w:line="312" w:lineRule="auto"/>
        <w:jc w:val="center"/>
        <w:rPr>
          <w:rFonts w:ascii="Century Gothic" w:hAnsi="Century Gothic"/>
          <w:b/>
          <w:sz w:val="24"/>
          <w:szCs w:val="24"/>
        </w:rPr>
      </w:pPr>
    </w:p>
    <w:tbl>
      <w:tblPr>
        <w:tblW w:w="0" w:type="auto"/>
        <w:tblLook w:val="04A0" w:firstRow="1" w:lastRow="0" w:firstColumn="1" w:lastColumn="0" w:noHBand="0" w:noVBand="1"/>
      </w:tblPr>
      <w:tblGrid>
        <w:gridCol w:w="4527"/>
        <w:gridCol w:w="4527"/>
      </w:tblGrid>
      <w:tr w:rsidR="00957860" w:rsidTr="00957860">
        <w:tc>
          <w:tcPr>
            <w:tcW w:w="4603" w:type="dxa"/>
          </w:tcPr>
          <w:p w:rsidR="00957860" w:rsidRDefault="00957860" w:rsidP="00957860">
            <w:pPr>
              <w:spacing w:line="312" w:lineRule="auto"/>
              <w:jc w:val="center"/>
              <w:rPr>
                <w:rFonts w:ascii="Century Gothic" w:hAnsi="Century Gothic"/>
                <w:b/>
                <w:sz w:val="24"/>
                <w:szCs w:val="24"/>
              </w:rPr>
            </w:pPr>
            <w:r>
              <w:rPr>
                <w:rFonts w:ascii="Century Gothic" w:hAnsi="Century Gothic"/>
                <w:b/>
                <w:sz w:val="24"/>
                <w:szCs w:val="24"/>
              </w:rPr>
              <w:t>SECRETARIA</w:t>
            </w:r>
          </w:p>
          <w:p w:rsidR="00957860" w:rsidRDefault="00957860" w:rsidP="00957860">
            <w:pPr>
              <w:spacing w:line="312" w:lineRule="auto"/>
              <w:jc w:val="center"/>
              <w:rPr>
                <w:rFonts w:ascii="Century Gothic" w:hAnsi="Century Gothic"/>
                <w:b/>
                <w:sz w:val="24"/>
                <w:szCs w:val="24"/>
              </w:rPr>
            </w:pPr>
          </w:p>
          <w:p w:rsidR="00957860" w:rsidRDefault="00957860" w:rsidP="00957860">
            <w:pPr>
              <w:spacing w:line="312" w:lineRule="auto"/>
              <w:jc w:val="center"/>
              <w:rPr>
                <w:rFonts w:ascii="Century Gothic" w:hAnsi="Century Gothic"/>
                <w:b/>
                <w:sz w:val="24"/>
                <w:szCs w:val="24"/>
              </w:rPr>
            </w:pPr>
          </w:p>
          <w:p w:rsidR="00957860" w:rsidRDefault="00957860" w:rsidP="00957860">
            <w:pPr>
              <w:spacing w:line="312" w:lineRule="auto"/>
              <w:jc w:val="center"/>
              <w:rPr>
                <w:rFonts w:ascii="Century Gothic" w:hAnsi="Century Gothic"/>
                <w:b/>
                <w:sz w:val="24"/>
                <w:szCs w:val="24"/>
              </w:rPr>
            </w:pPr>
          </w:p>
          <w:p w:rsidR="00957860" w:rsidRDefault="00957860" w:rsidP="00957860">
            <w:pPr>
              <w:spacing w:line="312" w:lineRule="auto"/>
              <w:jc w:val="center"/>
              <w:rPr>
                <w:rFonts w:ascii="Century Gothic" w:hAnsi="Century Gothic"/>
                <w:b/>
                <w:sz w:val="24"/>
                <w:szCs w:val="24"/>
              </w:rPr>
            </w:pPr>
          </w:p>
        </w:tc>
        <w:tc>
          <w:tcPr>
            <w:tcW w:w="4603" w:type="dxa"/>
            <w:hideMark/>
          </w:tcPr>
          <w:p w:rsidR="00957860" w:rsidRDefault="00957860" w:rsidP="00957860">
            <w:pPr>
              <w:spacing w:line="312" w:lineRule="auto"/>
              <w:jc w:val="center"/>
              <w:rPr>
                <w:rFonts w:ascii="Century Gothic" w:hAnsi="Century Gothic"/>
                <w:b/>
                <w:sz w:val="24"/>
                <w:szCs w:val="24"/>
              </w:rPr>
            </w:pPr>
            <w:r>
              <w:rPr>
                <w:rFonts w:ascii="Century Gothic" w:hAnsi="Century Gothic"/>
                <w:b/>
                <w:sz w:val="24"/>
                <w:szCs w:val="24"/>
              </w:rPr>
              <w:t>SECRETARIO</w:t>
            </w:r>
          </w:p>
        </w:tc>
      </w:tr>
      <w:tr w:rsidR="00957860" w:rsidTr="00957860">
        <w:tc>
          <w:tcPr>
            <w:tcW w:w="4603" w:type="dxa"/>
            <w:hideMark/>
          </w:tcPr>
          <w:p w:rsidR="00957860" w:rsidRDefault="00957860" w:rsidP="00957860">
            <w:pPr>
              <w:jc w:val="center"/>
              <w:rPr>
                <w:rFonts w:ascii="Century Gothic" w:hAnsi="Century Gothic"/>
                <w:b/>
                <w:sz w:val="24"/>
                <w:szCs w:val="24"/>
              </w:rPr>
            </w:pPr>
            <w:r>
              <w:rPr>
                <w:rFonts w:ascii="Century Gothic" w:hAnsi="Century Gothic"/>
                <w:b/>
                <w:sz w:val="24"/>
                <w:szCs w:val="24"/>
              </w:rPr>
              <w:t>DIP. CARMEN ROCÍO GONZÁLEZ ALONSO</w:t>
            </w:r>
            <w:r>
              <w:rPr>
                <w:rFonts w:ascii="Century Gothic" w:hAnsi="Century Gothic"/>
                <w:b/>
                <w:sz w:val="24"/>
                <w:szCs w:val="24"/>
                <w:lang w:val="es-MX"/>
              </w:rPr>
              <w:t xml:space="preserve"> </w:t>
            </w:r>
          </w:p>
        </w:tc>
        <w:tc>
          <w:tcPr>
            <w:tcW w:w="4603" w:type="dxa"/>
            <w:hideMark/>
          </w:tcPr>
          <w:p w:rsidR="00957860" w:rsidRDefault="00957860" w:rsidP="00957860">
            <w:pPr>
              <w:jc w:val="center"/>
              <w:rPr>
                <w:rFonts w:ascii="Century Gothic" w:hAnsi="Century Gothic"/>
                <w:b/>
                <w:sz w:val="24"/>
                <w:szCs w:val="24"/>
              </w:rPr>
            </w:pPr>
            <w:r>
              <w:rPr>
                <w:rFonts w:ascii="Century Gothic" w:hAnsi="Century Gothic"/>
                <w:b/>
                <w:sz w:val="24"/>
                <w:szCs w:val="24"/>
              </w:rPr>
              <w:t>DIP. LORENZO ARTURO PARGA AMADO</w:t>
            </w:r>
          </w:p>
        </w:tc>
      </w:tr>
    </w:tbl>
    <w:p w:rsidR="00957860" w:rsidRPr="00957860" w:rsidRDefault="00957860" w:rsidP="00807138">
      <w:pPr>
        <w:spacing w:line="360" w:lineRule="auto"/>
        <w:jc w:val="both"/>
        <w:rPr>
          <w:rFonts w:ascii="Century Gothic" w:hAnsi="Century Gothic"/>
          <w:b/>
          <w:sz w:val="24"/>
          <w:szCs w:val="24"/>
        </w:rPr>
      </w:pPr>
    </w:p>
    <w:p w:rsidR="00963037" w:rsidRPr="00D949CC" w:rsidRDefault="00963037" w:rsidP="00807138">
      <w:pPr>
        <w:spacing w:line="360" w:lineRule="auto"/>
        <w:jc w:val="both"/>
        <w:rPr>
          <w:rFonts w:ascii="Century Gothic" w:hAnsi="Century Gothic"/>
          <w:b/>
          <w:sz w:val="24"/>
          <w:szCs w:val="24"/>
          <w:lang w:val="es-MX"/>
        </w:rPr>
      </w:pPr>
    </w:p>
    <w:p w:rsidR="00963037" w:rsidRPr="00D949CC" w:rsidRDefault="00963037" w:rsidP="00807138">
      <w:pPr>
        <w:spacing w:line="360" w:lineRule="auto"/>
        <w:jc w:val="both"/>
        <w:rPr>
          <w:rFonts w:ascii="Century Gothic" w:hAnsi="Century Gothic"/>
          <w:b/>
          <w:sz w:val="24"/>
          <w:szCs w:val="24"/>
          <w:lang w:val="es-MX"/>
        </w:rPr>
      </w:pPr>
    </w:p>
    <w:p w:rsidR="00D949CC" w:rsidRDefault="00D949CC" w:rsidP="00807138">
      <w:pPr>
        <w:autoSpaceDE w:val="0"/>
        <w:autoSpaceDN w:val="0"/>
        <w:adjustRightInd w:val="0"/>
        <w:spacing w:line="360" w:lineRule="auto"/>
        <w:jc w:val="center"/>
        <w:rPr>
          <w:rFonts w:ascii="Century Gothic" w:hAnsi="Century Gothic" w:cs="Arial"/>
          <w:b/>
          <w:bCs/>
          <w:sz w:val="24"/>
          <w:szCs w:val="24"/>
          <w:lang w:val="es-MX"/>
        </w:rPr>
      </w:pPr>
    </w:p>
    <w:p w:rsidR="00D949CC" w:rsidRDefault="00D949CC" w:rsidP="00807138">
      <w:pPr>
        <w:autoSpaceDE w:val="0"/>
        <w:autoSpaceDN w:val="0"/>
        <w:adjustRightInd w:val="0"/>
        <w:spacing w:line="360" w:lineRule="auto"/>
        <w:jc w:val="center"/>
        <w:rPr>
          <w:rFonts w:ascii="Century Gothic" w:hAnsi="Century Gothic" w:cs="Arial"/>
          <w:b/>
          <w:bCs/>
          <w:sz w:val="24"/>
          <w:szCs w:val="24"/>
          <w:lang w:val="es-MX"/>
        </w:rPr>
      </w:pPr>
    </w:p>
    <w:p w:rsidR="00D949CC" w:rsidRDefault="00D949CC" w:rsidP="00807138">
      <w:pPr>
        <w:autoSpaceDE w:val="0"/>
        <w:autoSpaceDN w:val="0"/>
        <w:adjustRightInd w:val="0"/>
        <w:spacing w:line="360" w:lineRule="auto"/>
        <w:jc w:val="center"/>
        <w:rPr>
          <w:rFonts w:ascii="Century Gothic" w:hAnsi="Century Gothic" w:cs="Arial"/>
          <w:b/>
          <w:bCs/>
          <w:sz w:val="24"/>
          <w:szCs w:val="24"/>
          <w:lang w:val="es-MX"/>
        </w:rPr>
      </w:pPr>
    </w:p>
    <w:p w:rsidR="00D949CC" w:rsidRDefault="00D949CC" w:rsidP="00807138">
      <w:pPr>
        <w:autoSpaceDE w:val="0"/>
        <w:autoSpaceDN w:val="0"/>
        <w:adjustRightInd w:val="0"/>
        <w:spacing w:line="360" w:lineRule="auto"/>
        <w:jc w:val="center"/>
        <w:rPr>
          <w:rFonts w:ascii="Century Gothic" w:hAnsi="Century Gothic" w:cs="Arial"/>
          <w:b/>
          <w:bCs/>
          <w:sz w:val="24"/>
          <w:szCs w:val="24"/>
          <w:lang w:val="es-MX"/>
        </w:rPr>
      </w:pPr>
    </w:p>
    <w:p w:rsidR="00D949CC" w:rsidRDefault="00D949CC" w:rsidP="00807138">
      <w:pPr>
        <w:autoSpaceDE w:val="0"/>
        <w:autoSpaceDN w:val="0"/>
        <w:adjustRightInd w:val="0"/>
        <w:spacing w:line="360" w:lineRule="auto"/>
        <w:jc w:val="center"/>
        <w:rPr>
          <w:rFonts w:ascii="Century Gothic" w:hAnsi="Century Gothic" w:cs="Arial"/>
          <w:b/>
          <w:bCs/>
          <w:sz w:val="24"/>
          <w:szCs w:val="24"/>
          <w:lang w:val="es-MX"/>
        </w:rPr>
      </w:pPr>
    </w:p>
    <w:p w:rsidR="004A2275" w:rsidRPr="00D949CC" w:rsidRDefault="00CD53B1" w:rsidP="00807138">
      <w:pPr>
        <w:autoSpaceDE w:val="0"/>
        <w:autoSpaceDN w:val="0"/>
        <w:adjustRightInd w:val="0"/>
        <w:spacing w:line="360" w:lineRule="auto"/>
        <w:jc w:val="center"/>
        <w:rPr>
          <w:rFonts w:ascii="Century Gothic" w:hAnsi="Century Gothic" w:cs="Arial"/>
          <w:b/>
          <w:bCs/>
          <w:sz w:val="24"/>
          <w:szCs w:val="24"/>
          <w:lang w:val="es-MX"/>
        </w:rPr>
      </w:pPr>
      <w:r w:rsidRPr="00D949CC">
        <w:rPr>
          <w:rFonts w:ascii="Century Gothic" w:hAnsi="Century Gothic" w:cs="Arial"/>
          <w:b/>
          <w:bCs/>
          <w:sz w:val="24"/>
          <w:szCs w:val="24"/>
          <w:lang w:val="es-MX"/>
        </w:rPr>
        <w:t>TARIFA</w:t>
      </w:r>
    </w:p>
    <w:p w:rsidR="004A2275" w:rsidRDefault="004A2275" w:rsidP="00957860">
      <w:pPr>
        <w:autoSpaceDE w:val="0"/>
        <w:autoSpaceDN w:val="0"/>
        <w:adjustRightInd w:val="0"/>
        <w:jc w:val="both"/>
        <w:rPr>
          <w:rFonts w:ascii="Century Gothic" w:hAnsi="Century Gothic" w:cs="Arial"/>
          <w:sz w:val="24"/>
          <w:szCs w:val="24"/>
          <w:lang w:val="es-MX"/>
        </w:rPr>
      </w:pPr>
    </w:p>
    <w:p w:rsidR="00200E74" w:rsidRPr="00D949CC" w:rsidRDefault="00200E74" w:rsidP="00957860">
      <w:pPr>
        <w:autoSpaceDE w:val="0"/>
        <w:autoSpaceDN w:val="0"/>
        <w:adjustRightInd w:val="0"/>
        <w:jc w:val="both"/>
        <w:rPr>
          <w:rFonts w:ascii="Century Gothic" w:hAnsi="Century Gothic" w:cs="Arial"/>
          <w:sz w:val="24"/>
          <w:szCs w:val="24"/>
          <w:lang w:val="es-MX"/>
        </w:rPr>
      </w:pPr>
    </w:p>
    <w:p w:rsidR="00497ADD" w:rsidRPr="00D949CC" w:rsidRDefault="00497ADD" w:rsidP="00807138">
      <w:pPr>
        <w:spacing w:line="360" w:lineRule="auto"/>
        <w:jc w:val="both"/>
        <w:rPr>
          <w:rFonts w:ascii="Century Gothic" w:hAnsi="Century Gothic"/>
          <w:sz w:val="24"/>
          <w:szCs w:val="24"/>
          <w:lang w:val="es-MX"/>
        </w:rPr>
      </w:pPr>
      <w:r w:rsidRPr="00D949CC">
        <w:rPr>
          <w:rFonts w:ascii="Century Gothic" w:hAnsi="Century Gothic"/>
          <w:sz w:val="24"/>
          <w:szCs w:val="24"/>
          <w:lang w:val="es-MX"/>
        </w:rPr>
        <w:t xml:space="preserve">De acuerdo a lo dispuesto por el artículo 169 del Código Municipal para el Estado de Chihuahua, previo estudio del proyecto de la Ley de Ingresos presentado por el H. Ayuntamiento de </w:t>
      </w:r>
      <w:r w:rsidR="001E30E8" w:rsidRPr="00D949CC">
        <w:rPr>
          <w:rFonts w:ascii="Century Gothic" w:hAnsi="Century Gothic"/>
          <w:sz w:val="24"/>
          <w:szCs w:val="24"/>
          <w:lang w:val="es-MX"/>
        </w:rPr>
        <w:t>Madera</w:t>
      </w:r>
      <w:r w:rsidRPr="00D949CC">
        <w:rPr>
          <w:rFonts w:ascii="Century Gothic" w:hAnsi="Century Gothic"/>
          <w:sz w:val="24"/>
          <w:szCs w:val="24"/>
          <w:lang w:val="es-MX"/>
        </w:rPr>
        <w:t>, y conforme al artículo 10-A de la Ley de Coordinación Fiscal Federal, y los artículo</w:t>
      </w:r>
      <w:r w:rsidR="00797B61" w:rsidRPr="00D949CC">
        <w:rPr>
          <w:rFonts w:ascii="Century Gothic" w:hAnsi="Century Gothic"/>
          <w:sz w:val="24"/>
          <w:szCs w:val="24"/>
          <w:lang w:val="es-MX"/>
        </w:rPr>
        <w:t>s</w:t>
      </w:r>
      <w:r w:rsidRPr="00D949CC">
        <w:rPr>
          <w:rFonts w:ascii="Century Gothic" w:hAnsi="Century Gothic"/>
          <w:sz w:val="24"/>
          <w:szCs w:val="24"/>
          <w:lang w:val="es-MX"/>
        </w:rPr>
        <w:t xml:space="preserve"> 2 y 4 de la Ley de Coordinación en Materia de Derechos con la Federación, se expide la presente Tarifa que, salvo en los casos que se señale de otra forma, se expresa en </w:t>
      </w:r>
      <w:r w:rsidR="001E30E8" w:rsidRPr="00D949CC">
        <w:rPr>
          <w:rFonts w:ascii="Century Gothic" w:hAnsi="Century Gothic"/>
          <w:sz w:val="24"/>
          <w:szCs w:val="24"/>
          <w:lang w:val="es-MX"/>
        </w:rPr>
        <w:t>pesos</w:t>
      </w:r>
      <w:r w:rsidR="0071012B" w:rsidRPr="00D949CC">
        <w:rPr>
          <w:rFonts w:ascii="Century Gothic" w:hAnsi="Century Gothic"/>
          <w:sz w:val="24"/>
          <w:szCs w:val="24"/>
          <w:lang w:val="es-MX"/>
        </w:rPr>
        <w:t>,</w:t>
      </w:r>
      <w:r w:rsidRPr="00D949CC">
        <w:rPr>
          <w:rFonts w:ascii="Century Gothic" w:hAnsi="Century Gothic"/>
          <w:sz w:val="24"/>
          <w:szCs w:val="24"/>
          <w:lang w:val="es-MX"/>
        </w:rPr>
        <w:t xml:space="preserve"> y que regirá dura</w:t>
      </w:r>
      <w:r w:rsidR="0081351C" w:rsidRPr="00D949CC">
        <w:rPr>
          <w:rFonts w:ascii="Century Gothic" w:hAnsi="Century Gothic"/>
          <w:sz w:val="24"/>
          <w:szCs w:val="24"/>
          <w:lang w:val="es-MX"/>
        </w:rPr>
        <w:t>nte el ejercicio fiscal de 2020</w:t>
      </w:r>
      <w:r w:rsidRPr="00D949CC">
        <w:rPr>
          <w:rFonts w:ascii="Century Gothic" w:hAnsi="Century Gothic"/>
          <w:sz w:val="24"/>
          <w:szCs w:val="24"/>
          <w:lang w:val="es-MX"/>
        </w:rPr>
        <w:t xml:space="preserve">, para el cobro de derechos que deberá percibir la Hacienda Pública Municipal de </w:t>
      </w:r>
      <w:r w:rsidR="001E30E8" w:rsidRPr="00D949CC">
        <w:rPr>
          <w:rFonts w:ascii="Century Gothic" w:hAnsi="Century Gothic"/>
          <w:b/>
          <w:sz w:val="24"/>
          <w:szCs w:val="24"/>
          <w:lang w:val="es-MX"/>
        </w:rPr>
        <w:t>Madera</w:t>
      </w:r>
      <w:r w:rsidRPr="00D949CC">
        <w:rPr>
          <w:rFonts w:ascii="Century Gothic" w:hAnsi="Century Gothic"/>
          <w:sz w:val="24"/>
          <w:szCs w:val="24"/>
          <w:lang w:val="es-MX"/>
        </w:rPr>
        <w:t>.</w:t>
      </w:r>
    </w:p>
    <w:p w:rsidR="003B5C2F" w:rsidRPr="00D949CC" w:rsidRDefault="003B5C2F" w:rsidP="00957860">
      <w:pPr>
        <w:autoSpaceDE w:val="0"/>
        <w:autoSpaceDN w:val="0"/>
        <w:adjustRightInd w:val="0"/>
        <w:jc w:val="both"/>
        <w:rPr>
          <w:rFonts w:ascii="Century Gothic" w:hAnsi="Century Gothic" w:cs="Arial"/>
          <w:sz w:val="24"/>
          <w:szCs w:val="24"/>
          <w:lang w:val="es-MX"/>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2"/>
        <w:gridCol w:w="2268"/>
      </w:tblGrid>
      <w:tr w:rsidR="00176ED7" w:rsidRPr="00D949CC" w:rsidTr="00B7238F">
        <w:trPr>
          <w:trHeight w:val="368"/>
        </w:trPr>
        <w:tc>
          <w:tcPr>
            <w:tcW w:w="3709" w:type="pct"/>
            <w:vAlign w:val="center"/>
          </w:tcPr>
          <w:p w:rsidR="00176ED7" w:rsidRPr="00D949CC" w:rsidRDefault="00176ED7" w:rsidP="00B7238F">
            <w:pPr>
              <w:spacing w:after="160" w:line="360" w:lineRule="auto"/>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II. DERECHOS</w:t>
            </w:r>
          </w:p>
        </w:tc>
        <w:tc>
          <w:tcPr>
            <w:tcW w:w="1291" w:type="pct"/>
            <w:vAlign w:val="center"/>
          </w:tcPr>
          <w:p w:rsidR="00176ED7" w:rsidRDefault="00176ED7" w:rsidP="00B7238F">
            <w:pPr>
              <w:spacing w:after="160" w:line="360" w:lineRule="auto"/>
              <w:rPr>
                <w:rFonts w:ascii="Century Gothic" w:eastAsia="Calibri" w:hAnsi="Century Gothic" w:cs="Arial"/>
                <w:b/>
                <w:sz w:val="24"/>
                <w:szCs w:val="24"/>
                <w:lang w:val="es-MX" w:eastAsia="en-US"/>
              </w:rPr>
            </w:pPr>
          </w:p>
        </w:tc>
      </w:tr>
      <w:tr w:rsidR="002364F1" w:rsidRPr="00D949CC" w:rsidTr="00957860">
        <w:trPr>
          <w:trHeight w:val="397"/>
        </w:trPr>
        <w:tc>
          <w:tcPr>
            <w:tcW w:w="3709" w:type="pct"/>
          </w:tcPr>
          <w:p w:rsidR="002364F1" w:rsidRPr="00D949CC" w:rsidRDefault="00176ED7" w:rsidP="00807138">
            <w:pPr>
              <w:spacing w:after="160" w:line="360" w:lineRule="auto"/>
              <w:jc w:val="both"/>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II.</w:t>
            </w:r>
            <w:r w:rsidR="00B7238F">
              <w:rPr>
                <w:rFonts w:ascii="Century Gothic" w:eastAsia="Calibri" w:hAnsi="Century Gothic" w:cs="Arial"/>
                <w:b/>
                <w:sz w:val="24"/>
                <w:szCs w:val="24"/>
                <w:lang w:val="es-MX" w:eastAsia="en-US"/>
              </w:rPr>
              <w:t>1</w:t>
            </w:r>
            <w:r w:rsidR="002364F1" w:rsidRPr="00D949CC">
              <w:rPr>
                <w:rFonts w:ascii="Century Gothic" w:eastAsia="Calibri" w:hAnsi="Century Gothic" w:cs="Arial"/>
                <w:b/>
                <w:sz w:val="24"/>
                <w:szCs w:val="24"/>
                <w:lang w:val="es-MX" w:eastAsia="en-US"/>
              </w:rPr>
              <w:t>.- Alineamiento de predios y asignación de número oficial</w:t>
            </w:r>
          </w:p>
        </w:tc>
        <w:tc>
          <w:tcPr>
            <w:tcW w:w="1291" w:type="pct"/>
            <w:vAlign w:val="center"/>
          </w:tcPr>
          <w:p w:rsidR="002364F1" w:rsidRPr="00D949CC" w:rsidRDefault="002364F1" w:rsidP="00807138">
            <w:pPr>
              <w:spacing w:after="160" w:line="360" w:lineRule="auto"/>
              <w:jc w:val="center"/>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Pesos</w:t>
            </w:r>
          </w:p>
        </w:tc>
      </w:tr>
      <w:tr w:rsidR="002364F1" w:rsidRPr="00D949CC" w:rsidTr="00957860">
        <w:trPr>
          <w:trHeight w:val="535"/>
        </w:trPr>
        <w:tc>
          <w:tcPr>
            <w:tcW w:w="3709" w:type="pct"/>
            <w:shd w:val="clear" w:color="auto" w:fill="auto"/>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1.- Alineamiento de predio, por metro cuadrado</w:t>
            </w:r>
          </w:p>
        </w:tc>
        <w:tc>
          <w:tcPr>
            <w:tcW w:w="1291" w:type="pct"/>
            <w:shd w:val="clear" w:color="auto" w:fill="auto"/>
            <w:vAlign w:val="bottom"/>
          </w:tcPr>
          <w:p w:rsidR="002364F1" w:rsidRPr="00D949CC" w:rsidRDefault="00C044BF" w:rsidP="00B7238F">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1.00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2.- Asignación de número oficial </w:t>
            </w:r>
          </w:p>
        </w:tc>
        <w:tc>
          <w:tcPr>
            <w:tcW w:w="1291" w:type="pct"/>
            <w:vAlign w:val="bottom"/>
          </w:tcPr>
          <w:p w:rsidR="002364F1" w:rsidRPr="00D949CC" w:rsidRDefault="00C044BF" w:rsidP="00B7238F">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150.00</w:t>
            </w:r>
          </w:p>
        </w:tc>
      </w:tr>
      <w:tr w:rsidR="002364F1" w:rsidRPr="00D949CC" w:rsidTr="00957860">
        <w:trPr>
          <w:trHeight w:val="397"/>
        </w:trPr>
        <w:tc>
          <w:tcPr>
            <w:tcW w:w="3709" w:type="pct"/>
            <w:shd w:val="clear" w:color="auto" w:fill="auto"/>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3.- Avalúos</w:t>
            </w:r>
          </w:p>
        </w:tc>
        <w:tc>
          <w:tcPr>
            <w:tcW w:w="1291" w:type="pct"/>
            <w:shd w:val="clear" w:color="auto" w:fill="auto"/>
            <w:vAlign w:val="bottom"/>
          </w:tcPr>
          <w:p w:rsidR="002364F1" w:rsidRPr="00D949CC" w:rsidRDefault="00C044BF" w:rsidP="00B7238F">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230.00</w:t>
            </w:r>
          </w:p>
        </w:tc>
      </w:tr>
      <w:tr w:rsidR="002364F1" w:rsidRPr="00D949CC" w:rsidTr="00957860">
        <w:trPr>
          <w:trHeight w:val="397"/>
        </w:trPr>
        <w:tc>
          <w:tcPr>
            <w:tcW w:w="3709" w:type="pct"/>
            <w:shd w:val="clear" w:color="auto" w:fill="auto"/>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lastRenderedPageBreak/>
              <w:t>4.- Elaboración de planos</w:t>
            </w:r>
          </w:p>
        </w:tc>
        <w:tc>
          <w:tcPr>
            <w:tcW w:w="1291" w:type="pct"/>
            <w:shd w:val="clear" w:color="auto" w:fill="auto"/>
            <w:vAlign w:val="bottom"/>
          </w:tcPr>
          <w:p w:rsidR="002364F1" w:rsidRPr="00D949CC" w:rsidRDefault="00C044BF" w:rsidP="00B7238F">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320.00</w:t>
            </w:r>
          </w:p>
        </w:tc>
      </w:tr>
      <w:tr w:rsidR="002364F1" w:rsidRPr="00D949CC" w:rsidTr="00957860">
        <w:trPr>
          <w:trHeight w:val="397"/>
        </w:trPr>
        <w:tc>
          <w:tcPr>
            <w:tcW w:w="3709" w:type="pct"/>
            <w:shd w:val="clear" w:color="auto" w:fill="auto"/>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5.- Elaboración de planos con división</w:t>
            </w:r>
          </w:p>
        </w:tc>
        <w:tc>
          <w:tcPr>
            <w:tcW w:w="1291" w:type="pct"/>
            <w:shd w:val="clear" w:color="auto" w:fill="auto"/>
            <w:vAlign w:val="bottom"/>
          </w:tcPr>
          <w:p w:rsidR="002364F1" w:rsidRPr="00D949CC" w:rsidRDefault="00C044BF" w:rsidP="00B7238F">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500.00</w:t>
            </w:r>
          </w:p>
        </w:tc>
      </w:tr>
      <w:tr w:rsidR="002364F1" w:rsidRPr="00D949CC" w:rsidTr="00957860">
        <w:trPr>
          <w:trHeight w:val="397"/>
        </w:trPr>
        <w:tc>
          <w:tcPr>
            <w:tcW w:w="5000" w:type="pct"/>
            <w:gridSpan w:val="2"/>
            <w:vAlign w:val="bottom"/>
          </w:tcPr>
          <w:p w:rsidR="002364F1" w:rsidRPr="00D949CC" w:rsidRDefault="00176ED7" w:rsidP="00F86469">
            <w:pPr>
              <w:spacing w:after="160" w:line="360" w:lineRule="auto"/>
              <w:rPr>
                <w:rFonts w:ascii="Century Gothic" w:eastAsia="Calibri" w:hAnsi="Century Gothic" w:cs="Arial"/>
                <w:sz w:val="24"/>
                <w:szCs w:val="24"/>
                <w:lang w:val="es-MX" w:eastAsia="en-US"/>
              </w:rPr>
            </w:pPr>
            <w:r>
              <w:rPr>
                <w:rFonts w:ascii="Century Gothic" w:eastAsia="Calibri" w:hAnsi="Century Gothic" w:cs="Arial"/>
                <w:b/>
                <w:sz w:val="24"/>
                <w:szCs w:val="24"/>
                <w:lang w:val="es-MX" w:eastAsia="en-US"/>
              </w:rPr>
              <w:t>II.</w:t>
            </w:r>
            <w:r w:rsidR="00B7238F">
              <w:rPr>
                <w:rFonts w:ascii="Century Gothic" w:eastAsia="Calibri" w:hAnsi="Century Gothic" w:cs="Arial"/>
                <w:b/>
                <w:sz w:val="24"/>
                <w:szCs w:val="24"/>
                <w:lang w:val="es-MX" w:eastAsia="en-US"/>
              </w:rPr>
              <w:t>2</w:t>
            </w:r>
            <w:r w:rsidR="002364F1" w:rsidRPr="00D949CC">
              <w:rPr>
                <w:rFonts w:ascii="Century Gothic" w:eastAsia="Calibri" w:hAnsi="Century Gothic" w:cs="Arial"/>
                <w:b/>
                <w:sz w:val="24"/>
                <w:szCs w:val="24"/>
                <w:lang w:val="es-MX" w:eastAsia="en-US"/>
              </w:rPr>
              <w:t>.- Licencias de Uso de Suelo</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1.- Cambio de uso Industrial a Urbano, por metro cuadrado</w:t>
            </w:r>
          </w:p>
        </w:tc>
        <w:tc>
          <w:tcPr>
            <w:tcW w:w="1291" w:type="pct"/>
            <w:vAlign w:val="bottom"/>
          </w:tcPr>
          <w:p w:rsidR="002364F1" w:rsidRPr="00D949CC" w:rsidRDefault="00C044BF" w:rsidP="00B7238F">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2.00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2.- Cambio de uso Industrial a Rústico por hectárea </w:t>
            </w:r>
          </w:p>
        </w:tc>
        <w:tc>
          <w:tcPr>
            <w:tcW w:w="1291" w:type="pct"/>
            <w:vAlign w:val="bottom"/>
          </w:tcPr>
          <w:p w:rsidR="002364F1" w:rsidRPr="00D949CC" w:rsidRDefault="00C044BF" w:rsidP="00B7238F">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1,625.00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3.- Cambio de uso Comercial a Urbano, por metro cuadrado</w:t>
            </w:r>
          </w:p>
        </w:tc>
        <w:tc>
          <w:tcPr>
            <w:tcW w:w="1291" w:type="pct"/>
            <w:vAlign w:val="bottom"/>
          </w:tcPr>
          <w:p w:rsidR="002364F1" w:rsidRPr="00D949CC" w:rsidRDefault="00C044BF" w:rsidP="00B7238F">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2.00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4.- Cambio de uso Comercial a Rústico, por hectárea</w:t>
            </w:r>
          </w:p>
        </w:tc>
        <w:tc>
          <w:tcPr>
            <w:tcW w:w="1291" w:type="pct"/>
            <w:vAlign w:val="bottom"/>
          </w:tcPr>
          <w:p w:rsidR="002364F1" w:rsidRPr="00D949CC" w:rsidRDefault="00C044BF" w:rsidP="00B7238F">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1,083.00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5.- Cambio de uso Habitacional a Urbano, por metro cuadrado</w:t>
            </w:r>
          </w:p>
        </w:tc>
        <w:tc>
          <w:tcPr>
            <w:tcW w:w="1291" w:type="pct"/>
            <w:vAlign w:val="bottom"/>
          </w:tcPr>
          <w:p w:rsidR="002364F1" w:rsidRPr="00D949CC" w:rsidRDefault="00C044BF" w:rsidP="00B7238F">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1.50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6.- Cambio de uso Habitacional a Rústico, por hectárea</w:t>
            </w:r>
          </w:p>
        </w:tc>
        <w:tc>
          <w:tcPr>
            <w:tcW w:w="1291" w:type="pct"/>
            <w:vAlign w:val="bottom"/>
          </w:tcPr>
          <w:p w:rsidR="002364F1" w:rsidRPr="00D949CC" w:rsidRDefault="00C044BF" w:rsidP="00B7238F">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1,083.00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7.-  Cambio de uso Habitacional a Comercial, por m²</w:t>
            </w:r>
          </w:p>
        </w:tc>
        <w:tc>
          <w:tcPr>
            <w:tcW w:w="1291" w:type="pct"/>
            <w:vAlign w:val="bottom"/>
          </w:tcPr>
          <w:p w:rsidR="002364F1" w:rsidRPr="00D949CC" w:rsidRDefault="00C044BF" w:rsidP="00B7238F">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50.00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8.- Autorización de planos.</w:t>
            </w:r>
          </w:p>
        </w:tc>
        <w:tc>
          <w:tcPr>
            <w:tcW w:w="1291" w:type="pct"/>
            <w:vAlign w:val="bottom"/>
          </w:tcPr>
          <w:p w:rsidR="002364F1" w:rsidRPr="00D949CC" w:rsidRDefault="00C044BF" w:rsidP="00B7238F">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8.00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9.- Por autorización de cambio de uso de suelo.</w:t>
            </w:r>
          </w:p>
        </w:tc>
        <w:tc>
          <w:tcPr>
            <w:tcW w:w="1291" w:type="pct"/>
            <w:vAlign w:val="bottom"/>
          </w:tcPr>
          <w:p w:rsidR="002364F1" w:rsidRPr="00D949CC" w:rsidRDefault="00C044BF" w:rsidP="00B7238F">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500.00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10.- Actualización uso de cambio de Suelo</w:t>
            </w:r>
          </w:p>
        </w:tc>
        <w:tc>
          <w:tcPr>
            <w:tcW w:w="1291" w:type="pct"/>
            <w:vAlign w:val="bottom"/>
          </w:tcPr>
          <w:p w:rsidR="002364F1" w:rsidRPr="00D949CC" w:rsidRDefault="00C044BF" w:rsidP="00B7238F">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670.00</w:t>
            </w:r>
          </w:p>
        </w:tc>
      </w:tr>
      <w:tr w:rsidR="002364F1" w:rsidRPr="00D949CC" w:rsidTr="00957860">
        <w:trPr>
          <w:trHeight w:val="397"/>
        </w:trPr>
        <w:tc>
          <w:tcPr>
            <w:tcW w:w="5000" w:type="pct"/>
            <w:gridSpan w:val="2"/>
          </w:tcPr>
          <w:p w:rsidR="002364F1" w:rsidRPr="00D949CC" w:rsidRDefault="00176ED7" w:rsidP="00807138">
            <w:pPr>
              <w:spacing w:after="160" w:line="360" w:lineRule="auto"/>
              <w:jc w:val="both"/>
              <w:rPr>
                <w:rFonts w:ascii="Century Gothic" w:eastAsia="Calibri" w:hAnsi="Century Gothic" w:cs="Arial"/>
                <w:sz w:val="24"/>
                <w:szCs w:val="24"/>
                <w:lang w:val="es-MX" w:eastAsia="en-US"/>
              </w:rPr>
            </w:pPr>
            <w:r>
              <w:rPr>
                <w:rFonts w:ascii="Century Gothic" w:eastAsia="Calibri" w:hAnsi="Century Gothic" w:cs="Arial"/>
                <w:b/>
                <w:sz w:val="24"/>
                <w:szCs w:val="24"/>
                <w:lang w:val="es-MX" w:eastAsia="en-US"/>
              </w:rPr>
              <w:lastRenderedPageBreak/>
              <w:t>II.</w:t>
            </w:r>
            <w:r w:rsidR="00B7238F">
              <w:rPr>
                <w:rFonts w:ascii="Century Gothic" w:eastAsia="Calibri" w:hAnsi="Century Gothic" w:cs="Arial"/>
                <w:b/>
                <w:sz w:val="24"/>
                <w:szCs w:val="24"/>
                <w:lang w:val="es-MX" w:eastAsia="en-US"/>
              </w:rPr>
              <w:t>3</w:t>
            </w:r>
            <w:r w:rsidR="002364F1" w:rsidRPr="00D949CC">
              <w:rPr>
                <w:rFonts w:ascii="Century Gothic" w:eastAsia="Calibri" w:hAnsi="Century Gothic" w:cs="Arial"/>
                <w:b/>
                <w:sz w:val="24"/>
                <w:szCs w:val="24"/>
                <w:lang w:val="es-MX" w:eastAsia="en-US"/>
              </w:rPr>
              <w:t>.- Licencias de construcción</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1.- Autorización de planos por metro cuadrado</w:t>
            </w:r>
          </w:p>
        </w:tc>
        <w:tc>
          <w:tcPr>
            <w:tcW w:w="1291" w:type="pct"/>
          </w:tcPr>
          <w:p w:rsidR="002364F1" w:rsidRPr="00D949CC" w:rsidRDefault="00C044BF" w:rsidP="00B7238F">
            <w:pPr>
              <w:spacing w:after="160" w:line="360" w:lineRule="auto"/>
              <w:jc w:val="right"/>
              <w:rPr>
                <w:rFonts w:ascii="Century Gothic" w:eastAsia="Calibri" w:hAnsi="Century Gothic" w:cs="Arial"/>
                <w:sz w:val="24"/>
                <w:szCs w:val="24"/>
                <w:lang w:val="es-MX" w:eastAsia="en-US"/>
              </w:rPr>
            </w:pPr>
            <w:r w:rsidRPr="00B7238F">
              <w:rPr>
                <w:rFonts w:ascii="Century Gothic" w:eastAsia="Calibri" w:hAnsi="Century Gothic" w:cs="Arial"/>
                <w:sz w:val="24"/>
                <w:szCs w:val="24"/>
                <w:lang w:val="es-MX" w:eastAsia="en-US"/>
              </w:rPr>
              <w:t>$</w:t>
            </w:r>
            <w:r w:rsidR="000D72D5" w:rsidRPr="00B7238F">
              <w:rPr>
                <w:rFonts w:ascii="Century Gothic" w:eastAsia="Calibri" w:hAnsi="Century Gothic" w:cs="Arial"/>
                <w:sz w:val="24"/>
                <w:szCs w:val="24"/>
                <w:lang w:val="es-MX" w:eastAsia="en-US"/>
              </w:rPr>
              <w:t>10</w:t>
            </w:r>
            <w:r w:rsidR="002364F1" w:rsidRPr="00B7238F">
              <w:rPr>
                <w:rFonts w:ascii="Century Gothic" w:eastAsia="Calibri" w:hAnsi="Century Gothic" w:cs="Arial"/>
                <w:sz w:val="24"/>
                <w:szCs w:val="24"/>
                <w:lang w:val="es-MX" w:eastAsia="en-US"/>
              </w:rPr>
              <w:t>.00</w:t>
            </w:r>
          </w:p>
        </w:tc>
      </w:tr>
      <w:tr w:rsidR="002364F1" w:rsidRPr="00D949CC" w:rsidTr="00957860">
        <w:trPr>
          <w:trHeight w:val="397"/>
        </w:trPr>
        <w:tc>
          <w:tcPr>
            <w:tcW w:w="5000" w:type="pct"/>
            <w:gridSpan w:val="2"/>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2.- Construcción, reconstrucción, reparación, y ampliación y ornato de:</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a) Locales comerciales o industriales, mientras dure la obra, por m², mensual</w:t>
            </w:r>
          </w:p>
        </w:tc>
        <w:tc>
          <w:tcPr>
            <w:tcW w:w="1291" w:type="pct"/>
            <w:vAlign w:val="bottom"/>
          </w:tcPr>
          <w:p w:rsidR="002364F1" w:rsidRPr="00B7238F" w:rsidRDefault="00C044BF" w:rsidP="00B7238F">
            <w:pPr>
              <w:spacing w:after="160" w:line="360" w:lineRule="auto"/>
              <w:jc w:val="right"/>
              <w:rPr>
                <w:rFonts w:ascii="Century Gothic" w:eastAsia="Calibri" w:hAnsi="Century Gothic" w:cs="Arial"/>
                <w:sz w:val="24"/>
                <w:szCs w:val="24"/>
                <w:lang w:val="es-MX" w:eastAsia="en-US"/>
              </w:rPr>
            </w:pPr>
            <w:r w:rsidRPr="00B7238F">
              <w:rPr>
                <w:rFonts w:ascii="Century Gothic" w:eastAsia="Calibri" w:hAnsi="Century Gothic" w:cs="Arial"/>
                <w:sz w:val="24"/>
                <w:szCs w:val="24"/>
                <w:lang w:val="es-MX" w:eastAsia="en-US"/>
              </w:rPr>
              <w:t>$</w:t>
            </w:r>
            <w:r w:rsidR="000D72D5" w:rsidRPr="00B7238F">
              <w:rPr>
                <w:rFonts w:ascii="Century Gothic" w:eastAsia="Calibri" w:hAnsi="Century Gothic" w:cs="Arial"/>
                <w:sz w:val="24"/>
                <w:szCs w:val="24"/>
                <w:lang w:val="es-MX" w:eastAsia="en-US"/>
              </w:rPr>
              <w:t>8.5</w:t>
            </w:r>
            <w:r w:rsidR="002364F1" w:rsidRPr="00B7238F">
              <w:rPr>
                <w:rFonts w:ascii="Century Gothic" w:eastAsia="Calibri" w:hAnsi="Century Gothic" w:cs="Arial"/>
                <w:sz w:val="24"/>
                <w:szCs w:val="24"/>
                <w:lang w:val="es-MX" w:eastAsia="en-US"/>
              </w:rPr>
              <w:t>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b) Casas-habitación, mientras dure la obra, por m², mensual</w:t>
            </w:r>
          </w:p>
        </w:tc>
        <w:tc>
          <w:tcPr>
            <w:tcW w:w="1291" w:type="pct"/>
            <w:vAlign w:val="bottom"/>
          </w:tcPr>
          <w:p w:rsidR="002364F1" w:rsidRPr="00B7238F" w:rsidRDefault="00C044BF" w:rsidP="00B7238F">
            <w:pPr>
              <w:spacing w:after="160" w:line="360" w:lineRule="auto"/>
              <w:jc w:val="right"/>
              <w:rPr>
                <w:rFonts w:ascii="Century Gothic" w:eastAsia="Calibri" w:hAnsi="Century Gothic" w:cs="Arial"/>
                <w:sz w:val="24"/>
                <w:szCs w:val="24"/>
                <w:lang w:val="es-MX" w:eastAsia="en-US"/>
              </w:rPr>
            </w:pPr>
            <w:r w:rsidRPr="00B7238F">
              <w:rPr>
                <w:rFonts w:ascii="Century Gothic" w:eastAsia="Calibri" w:hAnsi="Century Gothic" w:cs="Arial"/>
                <w:sz w:val="24"/>
                <w:szCs w:val="24"/>
                <w:lang w:val="es-MX" w:eastAsia="en-US"/>
              </w:rPr>
              <w:t>$</w:t>
            </w:r>
            <w:r w:rsidR="000D72D5" w:rsidRPr="00B7238F">
              <w:rPr>
                <w:rFonts w:ascii="Century Gothic" w:eastAsia="Calibri" w:hAnsi="Century Gothic" w:cs="Arial"/>
                <w:sz w:val="24"/>
                <w:szCs w:val="24"/>
                <w:lang w:val="es-MX" w:eastAsia="en-US"/>
              </w:rPr>
              <w:t>7.5</w:t>
            </w:r>
            <w:r w:rsidR="002364F1" w:rsidRPr="00B7238F">
              <w:rPr>
                <w:rFonts w:ascii="Century Gothic" w:eastAsia="Calibri" w:hAnsi="Century Gothic" w:cs="Arial"/>
                <w:sz w:val="24"/>
                <w:szCs w:val="24"/>
                <w:lang w:val="es-MX" w:eastAsia="en-US"/>
              </w:rPr>
              <w:t>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c) Casas-habitación con superficie de hasta 50 m² de pago </w:t>
            </w:r>
          </w:p>
        </w:tc>
        <w:tc>
          <w:tcPr>
            <w:tcW w:w="1291" w:type="pct"/>
            <w:vAlign w:val="bottom"/>
          </w:tcPr>
          <w:p w:rsidR="002364F1" w:rsidRPr="00B7238F" w:rsidRDefault="00C044BF" w:rsidP="00B7238F">
            <w:pPr>
              <w:spacing w:after="160" w:line="360" w:lineRule="auto"/>
              <w:jc w:val="right"/>
              <w:rPr>
                <w:rFonts w:ascii="Century Gothic" w:eastAsia="Calibri" w:hAnsi="Century Gothic" w:cs="Arial"/>
                <w:sz w:val="24"/>
                <w:szCs w:val="24"/>
                <w:lang w:val="es-MX" w:eastAsia="en-US"/>
              </w:rPr>
            </w:pPr>
            <w:r w:rsidRPr="00B7238F">
              <w:rPr>
                <w:rFonts w:ascii="Century Gothic" w:eastAsia="Calibri" w:hAnsi="Century Gothic" w:cs="Arial"/>
                <w:sz w:val="24"/>
                <w:szCs w:val="24"/>
                <w:lang w:val="es-MX" w:eastAsia="en-US"/>
              </w:rPr>
              <w:t>$</w:t>
            </w:r>
            <w:r w:rsidR="000D72D5" w:rsidRPr="00B7238F">
              <w:rPr>
                <w:rFonts w:ascii="Century Gothic" w:eastAsia="Calibri" w:hAnsi="Century Gothic" w:cs="Arial"/>
                <w:sz w:val="24"/>
                <w:szCs w:val="24"/>
                <w:lang w:val="es-MX" w:eastAsia="en-US"/>
              </w:rPr>
              <w:t>6.50</w:t>
            </w:r>
          </w:p>
        </w:tc>
      </w:tr>
      <w:tr w:rsidR="002364F1" w:rsidRPr="00D949CC" w:rsidTr="00B7238F">
        <w:trPr>
          <w:trHeight w:val="397"/>
        </w:trPr>
        <w:tc>
          <w:tcPr>
            <w:tcW w:w="3709" w:type="pct"/>
          </w:tcPr>
          <w:p w:rsidR="002364F1" w:rsidRPr="00D949CC" w:rsidRDefault="002364F1" w:rsidP="00797BE9">
            <w:pPr>
              <w:spacing w:after="160" w:line="312"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3.- Rompimiento de pavimento o apertura de zanjas en la vía pública por cada metro de largo y hasta un metro de ancho </w:t>
            </w:r>
          </w:p>
        </w:tc>
        <w:tc>
          <w:tcPr>
            <w:tcW w:w="1291" w:type="pct"/>
            <w:vAlign w:val="center"/>
          </w:tcPr>
          <w:p w:rsidR="002364F1" w:rsidRPr="00D949CC" w:rsidRDefault="00C044BF" w:rsidP="00797BE9">
            <w:pPr>
              <w:spacing w:after="160" w:line="312"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250.00</w:t>
            </w:r>
          </w:p>
        </w:tc>
      </w:tr>
      <w:tr w:rsidR="002364F1" w:rsidRPr="00D949CC" w:rsidTr="00957860">
        <w:trPr>
          <w:trHeight w:val="397"/>
        </w:trPr>
        <w:tc>
          <w:tcPr>
            <w:tcW w:w="5000" w:type="pct"/>
            <w:gridSpan w:val="2"/>
          </w:tcPr>
          <w:p w:rsidR="002364F1" w:rsidRPr="00D949CC" w:rsidRDefault="002364F1" w:rsidP="00B7238F">
            <w:pPr>
              <w:spacing w:after="160" w:line="276"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La reposición será por cuenta del interesado, quien deberá garantizar o pagar su costo en el momento de la expedición de la autorización correspondiente</w:t>
            </w:r>
          </w:p>
        </w:tc>
      </w:tr>
      <w:tr w:rsidR="002364F1" w:rsidRPr="00D949CC" w:rsidTr="00B7238F">
        <w:trPr>
          <w:trHeight w:val="397"/>
        </w:trPr>
        <w:tc>
          <w:tcPr>
            <w:tcW w:w="3709" w:type="pct"/>
          </w:tcPr>
          <w:p w:rsidR="002364F1" w:rsidRPr="00B7238F" w:rsidRDefault="002364F1" w:rsidP="00807138">
            <w:pPr>
              <w:spacing w:after="160" w:line="360" w:lineRule="auto"/>
              <w:jc w:val="both"/>
              <w:rPr>
                <w:rFonts w:ascii="Century Gothic" w:eastAsia="Calibri" w:hAnsi="Century Gothic" w:cs="Arial"/>
                <w:sz w:val="24"/>
                <w:szCs w:val="24"/>
                <w:lang w:val="es-MX" w:eastAsia="en-US"/>
              </w:rPr>
            </w:pPr>
            <w:r w:rsidRPr="00B7238F">
              <w:rPr>
                <w:rFonts w:ascii="Century Gothic" w:eastAsia="Calibri" w:hAnsi="Century Gothic" w:cs="Arial"/>
                <w:sz w:val="24"/>
                <w:szCs w:val="24"/>
                <w:lang w:val="es-MX" w:eastAsia="en-US"/>
              </w:rPr>
              <w:t>a) De asfalto</w:t>
            </w:r>
            <w:r w:rsidR="00B7238F" w:rsidRPr="00B7238F">
              <w:rPr>
                <w:rFonts w:ascii="Century Gothic" w:eastAsia="Calibri" w:hAnsi="Century Gothic" w:cs="Arial"/>
                <w:sz w:val="24"/>
                <w:szCs w:val="24"/>
                <w:lang w:val="es-MX" w:eastAsia="en-US"/>
              </w:rPr>
              <w:t xml:space="preserve">, </w:t>
            </w:r>
            <w:r w:rsidR="000D72D5" w:rsidRPr="00B7238F">
              <w:rPr>
                <w:rFonts w:ascii="Century Gothic" w:eastAsia="Calibri" w:hAnsi="Century Gothic" w:cs="Arial"/>
                <w:sz w:val="24"/>
                <w:szCs w:val="24"/>
                <w:lang w:val="es-MX" w:eastAsia="en-US"/>
              </w:rPr>
              <w:t>por cada metro de largo y hasta un metro de ancho</w:t>
            </w:r>
          </w:p>
        </w:tc>
        <w:tc>
          <w:tcPr>
            <w:tcW w:w="1291" w:type="pct"/>
            <w:vAlign w:val="center"/>
          </w:tcPr>
          <w:p w:rsidR="002364F1" w:rsidRPr="00B7238F" w:rsidRDefault="00C044BF" w:rsidP="00B7238F">
            <w:pPr>
              <w:spacing w:after="160" w:line="360" w:lineRule="auto"/>
              <w:jc w:val="right"/>
              <w:rPr>
                <w:rFonts w:ascii="Century Gothic" w:eastAsia="Calibri" w:hAnsi="Century Gothic" w:cs="Arial"/>
                <w:sz w:val="24"/>
                <w:szCs w:val="24"/>
                <w:lang w:val="es-MX" w:eastAsia="en-US"/>
              </w:rPr>
            </w:pPr>
            <w:r w:rsidRPr="00B7238F">
              <w:rPr>
                <w:rFonts w:ascii="Century Gothic" w:eastAsia="Calibri" w:hAnsi="Century Gothic" w:cs="Arial"/>
                <w:sz w:val="24"/>
                <w:szCs w:val="24"/>
                <w:lang w:val="es-MX" w:eastAsia="en-US"/>
              </w:rPr>
              <w:t>$</w:t>
            </w:r>
            <w:r w:rsidR="000D72D5" w:rsidRPr="00B7238F">
              <w:rPr>
                <w:rFonts w:ascii="Century Gothic" w:eastAsia="Calibri" w:hAnsi="Century Gothic" w:cs="Arial"/>
                <w:sz w:val="24"/>
                <w:szCs w:val="24"/>
                <w:lang w:val="es-MX" w:eastAsia="en-US"/>
              </w:rPr>
              <w:t>3</w:t>
            </w:r>
            <w:r w:rsidR="002364F1" w:rsidRPr="00B7238F">
              <w:rPr>
                <w:rFonts w:ascii="Century Gothic" w:eastAsia="Calibri" w:hAnsi="Century Gothic" w:cs="Arial"/>
                <w:sz w:val="24"/>
                <w:szCs w:val="24"/>
                <w:lang w:val="es-MX" w:eastAsia="en-US"/>
              </w:rPr>
              <w:t>94.00</w:t>
            </w:r>
          </w:p>
        </w:tc>
      </w:tr>
      <w:tr w:rsidR="002364F1" w:rsidRPr="00D949CC" w:rsidTr="00B7238F">
        <w:trPr>
          <w:trHeight w:val="397"/>
        </w:trPr>
        <w:tc>
          <w:tcPr>
            <w:tcW w:w="3709" w:type="pct"/>
          </w:tcPr>
          <w:p w:rsidR="002364F1" w:rsidRPr="00B7238F" w:rsidRDefault="002364F1" w:rsidP="00807138">
            <w:pPr>
              <w:spacing w:after="160" w:line="360" w:lineRule="auto"/>
              <w:jc w:val="both"/>
              <w:rPr>
                <w:rFonts w:ascii="Century Gothic" w:eastAsia="Calibri" w:hAnsi="Century Gothic" w:cs="Arial"/>
                <w:sz w:val="24"/>
                <w:szCs w:val="24"/>
                <w:lang w:val="es-MX" w:eastAsia="en-US"/>
              </w:rPr>
            </w:pPr>
            <w:r w:rsidRPr="00B7238F">
              <w:rPr>
                <w:rFonts w:ascii="Century Gothic" w:eastAsia="Calibri" w:hAnsi="Century Gothic" w:cs="Arial"/>
                <w:sz w:val="24"/>
                <w:szCs w:val="24"/>
                <w:lang w:val="es-MX" w:eastAsia="en-US"/>
              </w:rPr>
              <w:t>b) De concreto</w:t>
            </w:r>
            <w:r w:rsidR="00B7238F" w:rsidRPr="00B7238F">
              <w:rPr>
                <w:rFonts w:ascii="Century Gothic" w:eastAsia="Calibri" w:hAnsi="Century Gothic" w:cs="Arial"/>
                <w:sz w:val="24"/>
                <w:szCs w:val="24"/>
                <w:lang w:val="es-MX" w:eastAsia="en-US"/>
              </w:rPr>
              <w:t xml:space="preserve">, </w:t>
            </w:r>
            <w:r w:rsidR="000D72D5" w:rsidRPr="00B7238F">
              <w:rPr>
                <w:rFonts w:ascii="Century Gothic" w:eastAsia="Calibri" w:hAnsi="Century Gothic" w:cs="Arial"/>
                <w:sz w:val="24"/>
                <w:szCs w:val="24"/>
                <w:lang w:val="es-MX" w:eastAsia="en-US"/>
              </w:rPr>
              <w:t>por cada metro de largo y hasta un metro de ancho</w:t>
            </w:r>
          </w:p>
        </w:tc>
        <w:tc>
          <w:tcPr>
            <w:tcW w:w="1291" w:type="pct"/>
            <w:vAlign w:val="center"/>
          </w:tcPr>
          <w:p w:rsidR="002364F1" w:rsidRPr="00B7238F" w:rsidRDefault="00C044BF" w:rsidP="00B7238F">
            <w:pPr>
              <w:spacing w:after="160" w:line="360" w:lineRule="auto"/>
              <w:jc w:val="right"/>
              <w:rPr>
                <w:rFonts w:ascii="Century Gothic" w:eastAsia="Calibri" w:hAnsi="Century Gothic" w:cs="Arial"/>
                <w:sz w:val="24"/>
                <w:szCs w:val="24"/>
                <w:lang w:val="es-MX" w:eastAsia="en-US"/>
              </w:rPr>
            </w:pPr>
            <w:r w:rsidRPr="00B7238F">
              <w:rPr>
                <w:rFonts w:ascii="Century Gothic" w:eastAsia="Calibri" w:hAnsi="Century Gothic" w:cs="Arial"/>
                <w:sz w:val="24"/>
                <w:szCs w:val="24"/>
                <w:lang w:val="es-MX" w:eastAsia="en-US"/>
              </w:rPr>
              <w:t>$</w:t>
            </w:r>
            <w:r w:rsidR="000D72D5" w:rsidRPr="00B7238F">
              <w:rPr>
                <w:rFonts w:ascii="Century Gothic" w:eastAsia="Calibri" w:hAnsi="Century Gothic" w:cs="Arial"/>
                <w:sz w:val="24"/>
                <w:szCs w:val="24"/>
                <w:lang w:val="es-MX" w:eastAsia="en-US"/>
              </w:rPr>
              <w:t>817</w:t>
            </w:r>
            <w:r w:rsidR="002364F1" w:rsidRPr="00B7238F">
              <w:rPr>
                <w:rFonts w:ascii="Century Gothic" w:eastAsia="Calibri" w:hAnsi="Century Gothic" w:cs="Arial"/>
                <w:sz w:val="24"/>
                <w:szCs w:val="24"/>
                <w:lang w:val="es-MX" w:eastAsia="en-US"/>
              </w:rPr>
              <w:t>.50</w:t>
            </w:r>
          </w:p>
        </w:tc>
      </w:tr>
      <w:tr w:rsidR="002364F1" w:rsidRPr="00D949CC" w:rsidTr="00B7238F">
        <w:trPr>
          <w:trHeight w:val="397"/>
        </w:trPr>
        <w:tc>
          <w:tcPr>
            <w:tcW w:w="3709" w:type="pct"/>
          </w:tcPr>
          <w:p w:rsidR="002364F1" w:rsidRPr="00B7238F" w:rsidRDefault="002364F1" w:rsidP="00807138">
            <w:pPr>
              <w:spacing w:after="160" w:line="360" w:lineRule="auto"/>
              <w:jc w:val="both"/>
              <w:rPr>
                <w:rFonts w:ascii="Century Gothic" w:eastAsia="Calibri" w:hAnsi="Century Gothic" w:cs="Arial"/>
                <w:sz w:val="24"/>
                <w:szCs w:val="24"/>
                <w:lang w:val="es-MX" w:eastAsia="en-US"/>
              </w:rPr>
            </w:pPr>
            <w:r w:rsidRPr="00B7238F">
              <w:rPr>
                <w:rFonts w:ascii="Century Gothic" w:eastAsia="Calibri" w:hAnsi="Century Gothic" w:cs="Arial"/>
                <w:sz w:val="24"/>
                <w:szCs w:val="24"/>
                <w:lang w:val="es-MX" w:eastAsia="en-US"/>
              </w:rPr>
              <w:lastRenderedPageBreak/>
              <w:t>c) Empedrado</w:t>
            </w:r>
            <w:r w:rsidR="00B7238F" w:rsidRPr="00B7238F">
              <w:rPr>
                <w:rFonts w:ascii="Century Gothic" w:eastAsia="Calibri" w:hAnsi="Century Gothic" w:cs="Arial"/>
                <w:sz w:val="24"/>
                <w:szCs w:val="24"/>
                <w:lang w:val="es-MX" w:eastAsia="en-US"/>
              </w:rPr>
              <w:t xml:space="preserve">, </w:t>
            </w:r>
            <w:r w:rsidR="000D72D5" w:rsidRPr="00B7238F">
              <w:rPr>
                <w:rFonts w:ascii="Century Gothic" w:eastAsia="Calibri" w:hAnsi="Century Gothic" w:cs="Arial"/>
                <w:sz w:val="24"/>
                <w:szCs w:val="24"/>
                <w:lang w:val="es-MX" w:eastAsia="en-US"/>
              </w:rPr>
              <w:t>por cada metro de largo y hasta un metro de ancho</w:t>
            </w:r>
          </w:p>
        </w:tc>
        <w:tc>
          <w:tcPr>
            <w:tcW w:w="1291" w:type="pct"/>
            <w:vAlign w:val="center"/>
          </w:tcPr>
          <w:p w:rsidR="002364F1" w:rsidRPr="00B7238F" w:rsidRDefault="00C044BF" w:rsidP="00B7238F">
            <w:pPr>
              <w:spacing w:after="160" w:line="360" w:lineRule="auto"/>
              <w:jc w:val="right"/>
              <w:rPr>
                <w:rFonts w:ascii="Century Gothic" w:eastAsia="Calibri" w:hAnsi="Century Gothic" w:cs="Arial"/>
                <w:sz w:val="24"/>
                <w:szCs w:val="24"/>
                <w:lang w:val="es-MX" w:eastAsia="en-US"/>
              </w:rPr>
            </w:pPr>
            <w:r w:rsidRPr="00B7238F">
              <w:rPr>
                <w:rFonts w:ascii="Century Gothic" w:eastAsia="Calibri" w:hAnsi="Century Gothic" w:cs="Arial"/>
                <w:sz w:val="24"/>
                <w:szCs w:val="24"/>
                <w:lang w:val="es-MX" w:eastAsia="en-US"/>
              </w:rPr>
              <w:t>$</w:t>
            </w:r>
            <w:r w:rsidR="000D72D5" w:rsidRPr="00B7238F">
              <w:rPr>
                <w:rFonts w:ascii="Century Gothic" w:eastAsia="Calibri" w:hAnsi="Century Gothic" w:cs="Arial"/>
                <w:sz w:val="24"/>
                <w:szCs w:val="24"/>
                <w:lang w:val="es-MX" w:eastAsia="en-US"/>
              </w:rPr>
              <w:t>2</w:t>
            </w:r>
            <w:r w:rsidR="002364F1" w:rsidRPr="00B7238F">
              <w:rPr>
                <w:rFonts w:ascii="Century Gothic" w:eastAsia="Calibri" w:hAnsi="Century Gothic" w:cs="Arial"/>
                <w:sz w:val="24"/>
                <w:szCs w:val="24"/>
                <w:lang w:val="es-MX" w:eastAsia="en-US"/>
              </w:rPr>
              <w:t>50.00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4.- Banquetas y bardas</w:t>
            </w:r>
          </w:p>
        </w:tc>
        <w:tc>
          <w:tcPr>
            <w:tcW w:w="1291" w:type="pct"/>
          </w:tcPr>
          <w:p w:rsidR="002364F1" w:rsidRPr="00D949CC" w:rsidRDefault="00C044BF" w:rsidP="00B7238F">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63.00</w:t>
            </w:r>
          </w:p>
        </w:tc>
      </w:tr>
      <w:tr w:rsidR="002364F1" w:rsidRPr="00D949CC" w:rsidTr="00957860">
        <w:trPr>
          <w:trHeight w:val="397"/>
        </w:trPr>
        <w:tc>
          <w:tcPr>
            <w:tcW w:w="5000" w:type="pct"/>
            <w:gridSpan w:val="2"/>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5.- Subdivisión, fusión de lotes y re lotificación.</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      a) Urbano por metro cuadrado</w:t>
            </w:r>
          </w:p>
        </w:tc>
        <w:tc>
          <w:tcPr>
            <w:tcW w:w="1291" w:type="pct"/>
          </w:tcPr>
          <w:p w:rsidR="002364F1" w:rsidRPr="00D949CC" w:rsidRDefault="00C044BF" w:rsidP="00B7238F">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2.00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      b) Rústico por hectárea</w:t>
            </w:r>
          </w:p>
        </w:tc>
        <w:tc>
          <w:tcPr>
            <w:tcW w:w="1291" w:type="pct"/>
          </w:tcPr>
          <w:p w:rsidR="002364F1" w:rsidRPr="00D949CC" w:rsidRDefault="00C044BF" w:rsidP="00B7238F">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457.00</w:t>
            </w:r>
          </w:p>
        </w:tc>
      </w:tr>
      <w:tr w:rsidR="002364F1" w:rsidRPr="00D949CC" w:rsidTr="00957860">
        <w:trPr>
          <w:trHeight w:val="397"/>
        </w:trPr>
        <w:tc>
          <w:tcPr>
            <w:tcW w:w="3709" w:type="pct"/>
          </w:tcPr>
          <w:p w:rsidR="002364F1" w:rsidRPr="00D949CC" w:rsidRDefault="002364F1" w:rsidP="00AD6339">
            <w:pPr>
              <w:spacing w:after="160" w:line="324"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6.- Por la expedición de certificados de pruebas de estabilidad</w:t>
            </w:r>
          </w:p>
        </w:tc>
        <w:tc>
          <w:tcPr>
            <w:tcW w:w="1291" w:type="pct"/>
            <w:vAlign w:val="bottom"/>
          </w:tcPr>
          <w:p w:rsidR="002364F1" w:rsidRPr="00D949CC" w:rsidRDefault="00C044BF" w:rsidP="00AD6339">
            <w:pPr>
              <w:spacing w:after="160" w:line="324"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457.00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7.- Demolición de bienes por metro cuadrado</w:t>
            </w:r>
          </w:p>
        </w:tc>
        <w:tc>
          <w:tcPr>
            <w:tcW w:w="1291" w:type="pct"/>
            <w:vAlign w:val="bottom"/>
          </w:tcPr>
          <w:p w:rsidR="002364F1" w:rsidRPr="00D949CC" w:rsidRDefault="00C044BF" w:rsidP="00B7238F">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6.00</w:t>
            </w:r>
          </w:p>
        </w:tc>
      </w:tr>
      <w:tr w:rsidR="002364F1" w:rsidRPr="00D949CC" w:rsidTr="00957860">
        <w:trPr>
          <w:trHeight w:val="397"/>
        </w:trPr>
        <w:tc>
          <w:tcPr>
            <w:tcW w:w="5000" w:type="pct"/>
            <w:gridSpan w:val="2"/>
          </w:tcPr>
          <w:p w:rsidR="002364F1" w:rsidRPr="00D949CC" w:rsidRDefault="00176ED7" w:rsidP="00AD6339">
            <w:pPr>
              <w:spacing w:after="120" w:line="312" w:lineRule="auto"/>
              <w:jc w:val="both"/>
              <w:rPr>
                <w:rFonts w:ascii="Century Gothic" w:eastAsia="Calibri" w:hAnsi="Century Gothic" w:cs="Arial"/>
                <w:sz w:val="24"/>
                <w:szCs w:val="24"/>
                <w:lang w:val="es-MX" w:eastAsia="en-US"/>
              </w:rPr>
            </w:pPr>
            <w:r>
              <w:rPr>
                <w:rFonts w:ascii="Century Gothic" w:eastAsia="Calibri" w:hAnsi="Century Gothic" w:cs="Arial"/>
                <w:b/>
                <w:sz w:val="24"/>
                <w:szCs w:val="24"/>
                <w:lang w:val="es-MX" w:eastAsia="en-US"/>
              </w:rPr>
              <w:t>II.</w:t>
            </w:r>
            <w:r w:rsidR="00B7238F">
              <w:rPr>
                <w:rFonts w:ascii="Century Gothic" w:eastAsia="Calibri" w:hAnsi="Century Gothic" w:cs="Arial"/>
                <w:b/>
                <w:sz w:val="24"/>
                <w:szCs w:val="24"/>
                <w:lang w:val="es-MX" w:eastAsia="en-US"/>
              </w:rPr>
              <w:t>4.</w:t>
            </w:r>
            <w:r w:rsidR="002364F1" w:rsidRPr="00D949CC">
              <w:rPr>
                <w:rFonts w:ascii="Century Gothic" w:eastAsia="Calibri" w:hAnsi="Century Gothic" w:cs="Arial"/>
                <w:b/>
                <w:sz w:val="24"/>
                <w:szCs w:val="24"/>
                <w:lang w:val="es-MX" w:eastAsia="en-US"/>
              </w:rPr>
              <w:t>- Autorización de obras de urbanización en fraccionamientos y condominios</w:t>
            </w:r>
          </w:p>
        </w:tc>
      </w:tr>
      <w:tr w:rsidR="002364F1" w:rsidRPr="00D949CC" w:rsidTr="00957860">
        <w:trPr>
          <w:trHeight w:val="397"/>
        </w:trPr>
        <w:tc>
          <w:tcPr>
            <w:tcW w:w="5000" w:type="pct"/>
            <w:gridSpan w:val="2"/>
          </w:tcPr>
          <w:p w:rsidR="00FD6D59" w:rsidRPr="00D949CC" w:rsidRDefault="002364F1" w:rsidP="00B7238F">
            <w:pPr>
              <w:spacing w:after="160" w:line="276"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Por estos servicios se pagará el equivalente al 1.3% el costo de las obras de urbanización del fraccionamiento. Previamente a la iniciación de las obras, deberá enterarse a la Tesorería Municipal, en calidad de anticipo, el porcentaje  indicado, sobre el presupuesto presentado por el propio fraccionador y, una vez concluidos los trabajos de urbanización, se formulará liquidación definitiva con base en los registros contables autorizados. </w:t>
            </w:r>
          </w:p>
        </w:tc>
      </w:tr>
      <w:tr w:rsidR="002364F1" w:rsidRPr="00D949CC" w:rsidTr="00957860">
        <w:trPr>
          <w:trHeight w:val="397"/>
        </w:trPr>
        <w:tc>
          <w:tcPr>
            <w:tcW w:w="5000" w:type="pct"/>
            <w:gridSpan w:val="2"/>
          </w:tcPr>
          <w:p w:rsidR="002364F1" w:rsidRPr="00D949CC" w:rsidRDefault="002364F1" w:rsidP="00B7238F">
            <w:pPr>
              <w:spacing w:after="160" w:line="276"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Las cuotas para los demás servicios que se presten en este ramo, tales como fotogrametría, estudio de ingeniería, etc., serán fijados por el ayuntamiento tomando en consideración su costo.</w:t>
            </w:r>
          </w:p>
        </w:tc>
      </w:tr>
      <w:tr w:rsidR="002364F1" w:rsidRPr="00D949CC" w:rsidTr="00957860">
        <w:trPr>
          <w:trHeight w:val="397"/>
        </w:trPr>
        <w:tc>
          <w:tcPr>
            <w:tcW w:w="5000" w:type="pct"/>
            <w:gridSpan w:val="2"/>
            <w:vAlign w:val="bottom"/>
          </w:tcPr>
          <w:p w:rsidR="002364F1" w:rsidRPr="00D949CC" w:rsidRDefault="00176ED7" w:rsidP="00B7238F">
            <w:pPr>
              <w:spacing w:after="160" w:line="360" w:lineRule="auto"/>
              <w:jc w:val="both"/>
              <w:rPr>
                <w:rFonts w:ascii="Century Gothic" w:eastAsia="Calibri" w:hAnsi="Century Gothic" w:cs="Arial"/>
                <w:sz w:val="24"/>
                <w:szCs w:val="24"/>
                <w:lang w:val="es-MX" w:eastAsia="en-US"/>
              </w:rPr>
            </w:pPr>
            <w:r>
              <w:rPr>
                <w:rFonts w:ascii="Century Gothic" w:eastAsia="Calibri" w:hAnsi="Century Gothic" w:cs="Arial"/>
                <w:b/>
                <w:sz w:val="24"/>
                <w:szCs w:val="24"/>
                <w:lang w:val="es-MX" w:eastAsia="en-US"/>
              </w:rPr>
              <w:lastRenderedPageBreak/>
              <w:t>II.</w:t>
            </w:r>
            <w:r w:rsidR="00B7238F">
              <w:rPr>
                <w:rFonts w:ascii="Century Gothic" w:eastAsia="Calibri" w:hAnsi="Century Gothic" w:cs="Arial"/>
                <w:b/>
                <w:sz w:val="24"/>
                <w:szCs w:val="24"/>
                <w:lang w:val="es-MX" w:eastAsia="en-US"/>
              </w:rPr>
              <w:t>5</w:t>
            </w:r>
            <w:r w:rsidR="002364F1" w:rsidRPr="00D949CC">
              <w:rPr>
                <w:rFonts w:ascii="Century Gothic" w:eastAsia="Calibri" w:hAnsi="Century Gothic" w:cs="Arial"/>
                <w:b/>
                <w:sz w:val="24"/>
                <w:szCs w:val="24"/>
                <w:lang w:val="es-MX" w:eastAsia="en-US"/>
              </w:rPr>
              <w:t>.- Cementerios municipales</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b/>
                <w:sz w:val="24"/>
                <w:szCs w:val="24"/>
                <w:lang w:val="es-MX" w:eastAsia="en-US"/>
              </w:rPr>
            </w:pPr>
            <w:r w:rsidRPr="00D949CC">
              <w:rPr>
                <w:rFonts w:ascii="Century Gothic" w:eastAsia="Calibri" w:hAnsi="Century Gothic" w:cs="Arial"/>
                <w:sz w:val="24"/>
                <w:szCs w:val="24"/>
                <w:lang w:val="es-MX" w:eastAsia="en-US"/>
              </w:rPr>
              <w:t xml:space="preserve">1.- Tierra, fosa, marca y autorización de inhumación, con vigencia por el término de 7 años </w:t>
            </w:r>
          </w:p>
        </w:tc>
        <w:tc>
          <w:tcPr>
            <w:tcW w:w="1291" w:type="pct"/>
            <w:vAlign w:val="bottom"/>
          </w:tcPr>
          <w:p w:rsidR="002364F1" w:rsidRPr="00B7238F" w:rsidRDefault="00AA4653" w:rsidP="00B7238F">
            <w:pPr>
              <w:spacing w:after="160" w:line="360" w:lineRule="auto"/>
              <w:jc w:val="center"/>
              <w:rPr>
                <w:rFonts w:ascii="Century Gothic" w:eastAsia="Calibri" w:hAnsi="Century Gothic" w:cs="Arial"/>
                <w:sz w:val="24"/>
                <w:szCs w:val="24"/>
                <w:lang w:val="es-MX" w:eastAsia="en-US"/>
              </w:rPr>
            </w:pPr>
            <w:r w:rsidRPr="00B7238F">
              <w:rPr>
                <w:rFonts w:ascii="Century Gothic" w:eastAsia="Calibri" w:hAnsi="Century Gothic" w:cs="Arial"/>
                <w:sz w:val="24"/>
                <w:szCs w:val="24"/>
                <w:lang w:val="es-MX" w:eastAsia="en-US"/>
              </w:rPr>
              <w:t>10 UMA</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2.- Los mismos conceptos anteriores a perpetuidad</w:t>
            </w:r>
          </w:p>
        </w:tc>
        <w:tc>
          <w:tcPr>
            <w:tcW w:w="1291" w:type="pct"/>
          </w:tcPr>
          <w:p w:rsidR="002364F1" w:rsidRPr="00B7238F" w:rsidRDefault="00C044BF" w:rsidP="00B7238F">
            <w:pPr>
              <w:spacing w:after="160" w:line="360" w:lineRule="auto"/>
              <w:jc w:val="right"/>
              <w:rPr>
                <w:rFonts w:ascii="Century Gothic" w:eastAsia="Calibri" w:hAnsi="Century Gothic" w:cs="Arial"/>
                <w:sz w:val="24"/>
                <w:szCs w:val="24"/>
                <w:lang w:val="es-MX" w:eastAsia="en-US"/>
              </w:rPr>
            </w:pPr>
            <w:r w:rsidRPr="00B7238F">
              <w:rPr>
                <w:rFonts w:ascii="Century Gothic" w:eastAsia="Calibri" w:hAnsi="Century Gothic" w:cs="Arial"/>
                <w:sz w:val="24"/>
                <w:szCs w:val="24"/>
                <w:lang w:val="es-MX" w:eastAsia="en-US"/>
              </w:rPr>
              <w:t>$</w:t>
            </w:r>
            <w:r w:rsidR="00AA4653" w:rsidRPr="00B7238F">
              <w:rPr>
                <w:rFonts w:ascii="Century Gothic" w:eastAsia="Calibri" w:hAnsi="Century Gothic" w:cs="Arial"/>
                <w:sz w:val="24"/>
                <w:szCs w:val="24"/>
                <w:lang w:val="es-MX" w:eastAsia="en-US"/>
              </w:rPr>
              <w:t>3</w:t>
            </w:r>
            <w:r w:rsidR="00B7238F">
              <w:rPr>
                <w:rFonts w:ascii="Century Gothic" w:eastAsia="Calibri" w:hAnsi="Century Gothic" w:cs="Arial"/>
                <w:sz w:val="24"/>
                <w:szCs w:val="24"/>
                <w:lang w:val="es-MX" w:eastAsia="en-US"/>
              </w:rPr>
              <w:t>,</w:t>
            </w:r>
            <w:r w:rsidR="00AA4653" w:rsidRPr="00B7238F">
              <w:rPr>
                <w:rFonts w:ascii="Century Gothic" w:eastAsia="Calibri" w:hAnsi="Century Gothic" w:cs="Arial"/>
                <w:sz w:val="24"/>
                <w:szCs w:val="24"/>
                <w:lang w:val="es-MX" w:eastAsia="en-US"/>
              </w:rPr>
              <w:t>0</w:t>
            </w:r>
            <w:r w:rsidR="002364F1" w:rsidRPr="00B7238F">
              <w:rPr>
                <w:rFonts w:ascii="Century Gothic" w:eastAsia="Calibri" w:hAnsi="Century Gothic" w:cs="Arial"/>
                <w:sz w:val="24"/>
                <w:szCs w:val="24"/>
                <w:lang w:val="es-MX" w:eastAsia="en-US"/>
              </w:rPr>
              <w:t>00.00</w:t>
            </w:r>
          </w:p>
        </w:tc>
      </w:tr>
      <w:tr w:rsidR="00AA4653" w:rsidRPr="00D949CC" w:rsidTr="00957860">
        <w:trPr>
          <w:trHeight w:val="397"/>
        </w:trPr>
        <w:tc>
          <w:tcPr>
            <w:tcW w:w="3709" w:type="pct"/>
          </w:tcPr>
          <w:p w:rsidR="00AA4653" w:rsidRPr="00D949CC" w:rsidRDefault="00AA4653"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3.- Exhumaciones</w:t>
            </w:r>
          </w:p>
        </w:tc>
        <w:tc>
          <w:tcPr>
            <w:tcW w:w="1291" w:type="pct"/>
          </w:tcPr>
          <w:p w:rsidR="00AA4653" w:rsidRPr="00B7238F" w:rsidRDefault="00AA4653" w:rsidP="00B7238F">
            <w:pPr>
              <w:spacing w:after="160" w:line="360" w:lineRule="auto"/>
              <w:jc w:val="center"/>
              <w:rPr>
                <w:rFonts w:ascii="Century Gothic" w:eastAsia="Calibri" w:hAnsi="Century Gothic" w:cs="Arial"/>
                <w:sz w:val="24"/>
                <w:szCs w:val="24"/>
                <w:lang w:val="es-MX" w:eastAsia="en-US"/>
              </w:rPr>
            </w:pPr>
            <w:r w:rsidRPr="00B7238F">
              <w:rPr>
                <w:rFonts w:ascii="Century Gothic" w:eastAsia="Calibri" w:hAnsi="Century Gothic" w:cs="Arial"/>
                <w:sz w:val="24"/>
                <w:szCs w:val="24"/>
                <w:lang w:val="es-MX" w:eastAsia="en-US"/>
              </w:rPr>
              <w:t>20 UMA</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4.- Licencia para colocar lápida en fosa</w:t>
            </w:r>
          </w:p>
        </w:tc>
        <w:tc>
          <w:tcPr>
            <w:tcW w:w="1291" w:type="pct"/>
          </w:tcPr>
          <w:p w:rsidR="002364F1" w:rsidRPr="00B7238F" w:rsidRDefault="00AA4653" w:rsidP="00B7238F">
            <w:pPr>
              <w:spacing w:after="160" w:line="360" w:lineRule="auto"/>
              <w:jc w:val="center"/>
              <w:rPr>
                <w:rFonts w:ascii="Century Gothic" w:eastAsia="Calibri" w:hAnsi="Century Gothic" w:cs="Arial"/>
                <w:sz w:val="24"/>
                <w:szCs w:val="24"/>
                <w:lang w:val="es-MX" w:eastAsia="en-US"/>
              </w:rPr>
            </w:pPr>
            <w:r w:rsidRPr="00B7238F">
              <w:rPr>
                <w:rFonts w:ascii="Century Gothic" w:eastAsia="Calibri" w:hAnsi="Century Gothic" w:cs="Arial"/>
                <w:sz w:val="24"/>
                <w:szCs w:val="24"/>
                <w:lang w:val="es-MX" w:eastAsia="en-US"/>
              </w:rPr>
              <w:t>3 UMA</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5.- Licencia trabajos de albañilería en fosa</w:t>
            </w:r>
          </w:p>
        </w:tc>
        <w:tc>
          <w:tcPr>
            <w:tcW w:w="1291" w:type="pct"/>
          </w:tcPr>
          <w:p w:rsidR="002364F1" w:rsidRPr="00B7238F" w:rsidRDefault="00AA4653" w:rsidP="00B7238F">
            <w:pPr>
              <w:spacing w:after="160" w:line="360" w:lineRule="auto"/>
              <w:jc w:val="center"/>
              <w:rPr>
                <w:rFonts w:ascii="Century Gothic" w:eastAsia="Calibri" w:hAnsi="Century Gothic" w:cs="Arial"/>
                <w:sz w:val="24"/>
                <w:szCs w:val="24"/>
                <w:lang w:val="es-MX" w:eastAsia="en-US"/>
              </w:rPr>
            </w:pPr>
            <w:r w:rsidRPr="00B7238F">
              <w:rPr>
                <w:rFonts w:ascii="Century Gothic" w:eastAsia="Calibri" w:hAnsi="Century Gothic" w:cs="Arial"/>
                <w:sz w:val="24"/>
                <w:szCs w:val="24"/>
                <w:lang w:val="es-MX" w:eastAsia="en-US"/>
              </w:rPr>
              <w:t>2 UMA</w:t>
            </w:r>
          </w:p>
        </w:tc>
      </w:tr>
      <w:tr w:rsidR="00AA4653" w:rsidRPr="00D949CC" w:rsidTr="00957860">
        <w:trPr>
          <w:trHeight w:val="397"/>
        </w:trPr>
        <w:tc>
          <w:tcPr>
            <w:tcW w:w="3709" w:type="pct"/>
          </w:tcPr>
          <w:p w:rsidR="00AA4653" w:rsidRPr="00D949CC" w:rsidRDefault="00AA4653"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6.- Traspaso de Títulos</w:t>
            </w:r>
          </w:p>
        </w:tc>
        <w:tc>
          <w:tcPr>
            <w:tcW w:w="1291" w:type="pct"/>
          </w:tcPr>
          <w:p w:rsidR="00AA4653" w:rsidRPr="00B7238F" w:rsidRDefault="00AA4653" w:rsidP="00B7238F">
            <w:pPr>
              <w:spacing w:after="160" w:line="360" w:lineRule="auto"/>
              <w:jc w:val="center"/>
              <w:rPr>
                <w:rFonts w:ascii="Century Gothic" w:eastAsia="Calibri" w:hAnsi="Century Gothic" w:cs="Arial"/>
                <w:sz w:val="24"/>
                <w:szCs w:val="24"/>
                <w:lang w:val="es-MX" w:eastAsia="en-US"/>
              </w:rPr>
            </w:pPr>
            <w:r w:rsidRPr="00B7238F">
              <w:rPr>
                <w:rFonts w:ascii="Century Gothic" w:eastAsia="Calibri" w:hAnsi="Century Gothic" w:cs="Arial"/>
                <w:sz w:val="24"/>
                <w:szCs w:val="24"/>
                <w:lang w:val="es-MX" w:eastAsia="en-US"/>
              </w:rPr>
              <w:t>3 UMA</w:t>
            </w:r>
          </w:p>
        </w:tc>
      </w:tr>
      <w:tr w:rsidR="002364F1" w:rsidRPr="00D949CC" w:rsidTr="00957860">
        <w:trPr>
          <w:trHeight w:val="397"/>
        </w:trPr>
        <w:tc>
          <w:tcPr>
            <w:tcW w:w="5000" w:type="pct"/>
            <w:gridSpan w:val="2"/>
          </w:tcPr>
          <w:p w:rsidR="002364F1" w:rsidRPr="00D949CC" w:rsidRDefault="00176ED7" w:rsidP="00807138">
            <w:pPr>
              <w:spacing w:after="160" w:line="360" w:lineRule="auto"/>
              <w:jc w:val="both"/>
              <w:rPr>
                <w:rFonts w:ascii="Century Gothic" w:eastAsia="Calibri" w:hAnsi="Century Gothic" w:cs="Arial"/>
                <w:sz w:val="24"/>
                <w:szCs w:val="24"/>
                <w:lang w:val="es-MX" w:eastAsia="en-US"/>
              </w:rPr>
            </w:pPr>
            <w:r>
              <w:rPr>
                <w:rFonts w:ascii="Century Gothic" w:eastAsia="Calibri" w:hAnsi="Century Gothic" w:cs="Arial"/>
                <w:b/>
                <w:sz w:val="24"/>
                <w:szCs w:val="24"/>
                <w:lang w:val="es-MX" w:eastAsia="en-US"/>
              </w:rPr>
              <w:t>II.</w:t>
            </w:r>
            <w:r w:rsidR="00B7238F">
              <w:rPr>
                <w:rFonts w:ascii="Century Gothic" w:eastAsia="Calibri" w:hAnsi="Century Gothic" w:cs="Arial"/>
                <w:b/>
                <w:sz w:val="24"/>
                <w:szCs w:val="24"/>
                <w:lang w:val="es-MX" w:eastAsia="en-US"/>
              </w:rPr>
              <w:t>6</w:t>
            </w:r>
            <w:r w:rsidR="002364F1" w:rsidRPr="00D949CC">
              <w:rPr>
                <w:rFonts w:ascii="Century Gothic" w:eastAsia="Calibri" w:hAnsi="Century Gothic" w:cs="Arial"/>
                <w:b/>
                <w:sz w:val="24"/>
                <w:szCs w:val="24"/>
                <w:lang w:val="es-MX" w:eastAsia="en-US"/>
              </w:rPr>
              <w:t>.- Servicios generales en los rastros</w:t>
            </w:r>
          </w:p>
        </w:tc>
      </w:tr>
      <w:tr w:rsidR="002364F1" w:rsidRPr="00D949CC" w:rsidTr="00957860">
        <w:trPr>
          <w:trHeight w:val="397"/>
        </w:trPr>
        <w:tc>
          <w:tcPr>
            <w:tcW w:w="5000" w:type="pct"/>
            <w:gridSpan w:val="2"/>
            <w:shd w:val="clear" w:color="auto" w:fill="auto"/>
          </w:tcPr>
          <w:p w:rsidR="002364F1" w:rsidRPr="00D949CC" w:rsidRDefault="002364F1" w:rsidP="00807138">
            <w:pPr>
              <w:numPr>
                <w:ilvl w:val="0"/>
                <w:numId w:val="11"/>
              </w:numPr>
              <w:spacing w:after="200" w:line="360" w:lineRule="auto"/>
              <w:ind w:left="0"/>
              <w:contextualSpacing/>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Sacrificio:</w:t>
            </w:r>
          </w:p>
        </w:tc>
      </w:tr>
      <w:tr w:rsidR="002364F1" w:rsidRPr="00D949CC" w:rsidTr="00957860">
        <w:trPr>
          <w:trHeight w:val="397"/>
        </w:trPr>
        <w:tc>
          <w:tcPr>
            <w:tcW w:w="3709" w:type="pct"/>
            <w:shd w:val="clear" w:color="auto" w:fill="auto"/>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      A)  Matanza por cabeza de ganado mayor</w:t>
            </w:r>
          </w:p>
        </w:tc>
        <w:tc>
          <w:tcPr>
            <w:tcW w:w="1291" w:type="pct"/>
            <w:shd w:val="clear" w:color="auto" w:fill="auto"/>
            <w:vAlign w:val="bottom"/>
          </w:tcPr>
          <w:p w:rsidR="002364F1" w:rsidRPr="00D949CC" w:rsidRDefault="00C044BF" w:rsidP="00A54068">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150.00</w:t>
            </w:r>
          </w:p>
        </w:tc>
      </w:tr>
      <w:tr w:rsidR="002364F1" w:rsidRPr="00D949CC" w:rsidTr="00957860">
        <w:trPr>
          <w:trHeight w:val="397"/>
        </w:trPr>
        <w:tc>
          <w:tcPr>
            <w:tcW w:w="3709" w:type="pct"/>
            <w:shd w:val="clear" w:color="auto" w:fill="auto"/>
          </w:tcPr>
          <w:p w:rsidR="002364F1" w:rsidRPr="00D949CC" w:rsidRDefault="002364F1" w:rsidP="00807138">
            <w:pPr>
              <w:pStyle w:val="Prrafodelista"/>
              <w:numPr>
                <w:ilvl w:val="0"/>
                <w:numId w:val="14"/>
              </w:numPr>
              <w:spacing w:after="160" w:line="360" w:lineRule="auto"/>
              <w:ind w:left="0"/>
              <w:jc w:val="both"/>
              <w:rPr>
                <w:rFonts w:ascii="Century Gothic" w:hAnsi="Century Gothic" w:cs="Arial"/>
                <w:sz w:val="24"/>
                <w:szCs w:val="24"/>
              </w:rPr>
            </w:pPr>
            <w:r w:rsidRPr="00D949CC">
              <w:rPr>
                <w:rFonts w:ascii="Century Gothic" w:hAnsi="Century Gothic" w:cs="Arial"/>
                <w:sz w:val="24"/>
                <w:szCs w:val="24"/>
              </w:rPr>
              <w:t xml:space="preserve">Sello de carne fresca procedente fuera del Municipio que deberá presentarse en el rastro Municipal para su inspección sanitaria, a fin de que pueda procederse a su venta. </w:t>
            </w:r>
          </w:p>
        </w:tc>
        <w:tc>
          <w:tcPr>
            <w:tcW w:w="1291" w:type="pct"/>
            <w:shd w:val="clear" w:color="auto" w:fill="auto"/>
            <w:vAlign w:val="bottom"/>
          </w:tcPr>
          <w:p w:rsidR="002364F1" w:rsidRPr="00D949CC" w:rsidRDefault="002364F1" w:rsidP="00A54068">
            <w:pPr>
              <w:spacing w:after="160" w:line="360" w:lineRule="auto"/>
              <w:jc w:val="right"/>
              <w:rPr>
                <w:rFonts w:ascii="Century Gothic" w:eastAsia="Calibri" w:hAnsi="Century Gothic" w:cs="Arial"/>
                <w:sz w:val="24"/>
                <w:szCs w:val="24"/>
                <w:lang w:val="es-MX" w:eastAsia="en-US"/>
              </w:rPr>
            </w:pPr>
          </w:p>
          <w:p w:rsidR="002364F1" w:rsidRPr="00D949CC" w:rsidRDefault="00C044BF" w:rsidP="00A54068">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15.00</w:t>
            </w:r>
          </w:p>
        </w:tc>
      </w:tr>
      <w:tr w:rsidR="002364F1" w:rsidRPr="00D949CC" w:rsidTr="00957860">
        <w:trPr>
          <w:trHeight w:val="397"/>
        </w:trPr>
        <w:tc>
          <w:tcPr>
            <w:tcW w:w="3709" w:type="pct"/>
            <w:shd w:val="clear" w:color="auto" w:fill="auto"/>
          </w:tcPr>
          <w:p w:rsidR="002364F1" w:rsidRPr="00D949CC" w:rsidRDefault="002364F1" w:rsidP="00807138">
            <w:pPr>
              <w:pStyle w:val="Prrafodelista"/>
              <w:numPr>
                <w:ilvl w:val="0"/>
                <w:numId w:val="14"/>
              </w:numPr>
              <w:spacing w:line="360" w:lineRule="auto"/>
              <w:ind w:left="0"/>
              <w:jc w:val="both"/>
              <w:rPr>
                <w:rFonts w:ascii="Century Gothic" w:hAnsi="Century Gothic" w:cs="Arial"/>
                <w:sz w:val="24"/>
                <w:szCs w:val="24"/>
              </w:rPr>
            </w:pPr>
            <w:r w:rsidRPr="00D949CC">
              <w:rPr>
                <w:rFonts w:ascii="Century Gothic" w:hAnsi="Century Gothic" w:cs="Arial"/>
                <w:sz w:val="24"/>
                <w:szCs w:val="24"/>
              </w:rPr>
              <w:t>Refrigeración por cabeza de ganado mayor</w:t>
            </w:r>
          </w:p>
        </w:tc>
        <w:tc>
          <w:tcPr>
            <w:tcW w:w="1291" w:type="pct"/>
            <w:shd w:val="clear" w:color="auto" w:fill="auto"/>
            <w:vAlign w:val="bottom"/>
          </w:tcPr>
          <w:p w:rsidR="002364F1" w:rsidRPr="00D949CC" w:rsidRDefault="00C044BF" w:rsidP="00A54068">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250.00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      B) Matanza por cabeza de ganado menor</w:t>
            </w:r>
          </w:p>
        </w:tc>
        <w:tc>
          <w:tcPr>
            <w:tcW w:w="1291" w:type="pct"/>
            <w:vAlign w:val="bottom"/>
          </w:tcPr>
          <w:p w:rsidR="002364F1" w:rsidRPr="00D949CC" w:rsidRDefault="00C044BF" w:rsidP="00A54068">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65.00</w:t>
            </w:r>
          </w:p>
        </w:tc>
      </w:tr>
      <w:tr w:rsidR="002364F1" w:rsidRPr="00D949CC" w:rsidTr="00957860">
        <w:trPr>
          <w:trHeight w:val="397"/>
        </w:trPr>
        <w:tc>
          <w:tcPr>
            <w:tcW w:w="3709" w:type="pct"/>
            <w:tcBorders>
              <w:top w:val="single" w:sz="4" w:space="0" w:color="auto"/>
              <w:left w:val="single" w:sz="4" w:space="0" w:color="auto"/>
              <w:bottom w:val="single" w:sz="4" w:space="0" w:color="auto"/>
              <w:right w:val="single" w:sz="4" w:space="0" w:color="auto"/>
            </w:tcBorders>
            <w:shd w:val="clear" w:color="auto" w:fill="auto"/>
          </w:tcPr>
          <w:p w:rsidR="002364F1" w:rsidRPr="00D949CC" w:rsidRDefault="002364F1" w:rsidP="00807138">
            <w:pPr>
              <w:numPr>
                <w:ilvl w:val="0"/>
                <w:numId w:val="10"/>
              </w:numPr>
              <w:spacing w:after="160" w:line="360" w:lineRule="auto"/>
              <w:ind w:left="0"/>
              <w:contextualSpacing/>
              <w:jc w:val="both"/>
              <w:rPr>
                <w:rFonts w:ascii="Century Gothic" w:hAnsi="Century Gothic" w:cs="Arial"/>
                <w:sz w:val="24"/>
                <w:szCs w:val="24"/>
              </w:rPr>
            </w:pPr>
            <w:r w:rsidRPr="00D949CC">
              <w:rPr>
                <w:rFonts w:ascii="Century Gothic" w:hAnsi="Century Gothic" w:cs="Arial"/>
                <w:sz w:val="24"/>
                <w:szCs w:val="24"/>
              </w:rPr>
              <w:lastRenderedPageBreak/>
              <w:t>Sello de carne fresca procedente de fuera del Municipio que d</w:t>
            </w:r>
            <w:r w:rsidR="00A54068">
              <w:rPr>
                <w:rFonts w:ascii="Century Gothic" w:hAnsi="Century Gothic" w:cs="Arial"/>
                <w:sz w:val="24"/>
                <w:szCs w:val="24"/>
              </w:rPr>
              <w:t>eberá presentarse en el rastro m</w:t>
            </w:r>
            <w:r w:rsidRPr="00D949CC">
              <w:rPr>
                <w:rFonts w:ascii="Century Gothic" w:hAnsi="Century Gothic" w:cs="Arial"/>
                <w:sz w:val="24"/>
                <w:szCs w:val="24"/>
              </w:rPr>
              <w:t xml:space="preserve">unicipal para su inspección sanitaria, a fin de que pueda procederse a su venta. </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bottom"/>
          </w:tcPr>
          <w:p w:rsidR="002364F1" w:rsidRPr="00D949CC" w:rsidRDefault="00C044BF" w:rsidP="00A54068">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15.00</w:t>
            </w:r>
          </w:p>
        </w:tc>
      </w:tr>
      <w:tr w:rsidR="002364F1" w:rsidRPr="00D949CC" w:rsidTr="00957860">
        <w:trPr>
          <w:trHeight w:val="397"/>
        </w:trPr>
        <w:tc>
          <w:tcPr>
            <w:tcW w:w="3709" w:type="pct"/>
            <w:shd w:val="clear" w:color="auto" w:fill="auto"/>
          </w:tcPr>
          <w:p w:rsidR="002364F1" w:rsidRPr="00D949CC" w:rsidRDefault="002364F1" w:rsidP="00807138">
            <w:pPr>
              <w:numPr>
                <w:ilvl w:val="0"/>
                <w:numId w:val="10"/>
              </w:numPr>
              <w:spacing w:after="160" w:line="360" w:lineRule="auto"/>
              <w:ind w:left="0"/>
              <w:contextualSpacing/>
              <w:jc w:val="both"/>
              <w:rPr>
                <w:rFonts w:ascii="Century Gothic" w:hAnsi="Century Gothic" w:cs="Arial"/>
                <w:sz w:val="24"/>
                <w:szCs w:val="24"/>
              </w:rPr>
            </w:pPr>
            <w:r w:rsidRPr="00D949CC">
              <w:rPr>
                <w:rFonts w:ascii="Century Gothic" w:hAnsi="Century Gothic" w:cs="Arial"/>
                <w:sz w:val="24"/>
                <w:szCs w:val="24"/>
              </w:rPr>
              <w:t xml:space="preserve">Refrigeración por cabeza de ganado menor </w:t>
            </w:r>
          </w:p>
        </w:tc>
        <w:tc>
          <w:tcPr>
            <w:tcW w:w="1291" w:type="pct"/>
            <w:shd w:val="clear" w:color="auto" w:fill="auto"/>
            <w:vAlign w:val="bottom"/>
          </w:tcPr>
          <w:p w:rsidR="002364F1" w:rsidRPr="00D949CC" w:rsidRDefault="00C044BF" w:rsidP="00A54068">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30.00</w:t>
            </w:r>
          </w:p>
        </w:tc>
      </w:tr>
      <w:tr w:rsidR="002364F1" w:rsidRPr="00D949CC" w:rsidTr="00957860">
        <w:trPr>
          <w:trHeight w:val="397"/>
        </w:trPr>
        <w:tc>
          <w:tcPr>
            <w:tcW w:w="5000" w:type="pct"/>
            <w:gridSpan w:val="2"/>
            <w:shd w:val="clear" w:color="auto" w:fill="auto"/>
          </w:tcPr>
          <w:p w:rsidR="002364F1" w:rsidRPr="00D949CC" w:rsidRDefault="002364F1" w:rsidP="00807138">
            <w:pPr>
              <w:numPr>
                <w:ilvl w:val="0"/>
                <w:numId w:val="10"/>
              </w:numPr>
              <w:spacing w:after="160" w:line="360" w:lineRule="auto"/>
              <w:ind w:left="0"/>
              <w:contextualSpacing/>
              <w:jc w:val="both"/>
              <w:rPr>
                <w:rFonts w:ascii="Century Gothic" w:hAnsi="Century Gothic" w:cs="Arial"/>
                <w:sz w:val="24"/>
                <w:szCs w:val="24"/>
              </w:rPr>
            </w:pPr>
            <w:r w:rsidRPr="00D949CC">
              <w:rPr>
                <w:rFonts w:ascii="Century Gothic" w:hAnsi="Century Gothic" w:cs="Arial"/>
                <w:sz w:val="24"/>
                <w:szCs w:val="24"/>
              </w:rPr>
              <w:t>Expedición de pases de movilización de ganado</w:t>
            </w:r>
          </w:p>
          <w:p w:rsidR="00B33510" w:rsidRPr="00983FCE" w:rsidRDefault="00B33510" w:rsidP="00807138">
            <w:pPr>
              <w:spacing w:after="160" w:line="360" w:lineRule="auto"/>
              <w:contextualSpacing/>
              <w:jc w:val="both"/>
              <w:rPr>
                <w:rFonts w:ascii="Century Gothic" w:hAnsi="Century Gothic" w:cs="Arial"/>
                <w:sz w:val="8"/>
                <w:szCs w:val="8"/>
              </w:rPr>
            </w:pPr>
          </w:p>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hAnsi="Century Gothic" w:cs="Arial"/>
                <w:sz w:val="24"/>
                <w:szCs w:val="24"/>
              </w:rPr>
              <w:t xml:space="preserve">El pase de ganado tendrá la misma tarifa en todo el territorio estatal, sin perjuicio de que la autoridad expedidora exente del pago, y será la siguiente: </w:t>
            </w:r>
          </w:p>
        </w:tc>
      </w:tr>
      <w:tr w:rsidR="002364F1" w:rsidRPr="00D949CC" w:rsidTr="00957860">
        <w:trPr>
          <w:trHeight w:val="569"/>
        </w:trPr>
        <w:tc>
          <w:tcPr>
            <w:tcW w:w="3709" w:type="pct"/>
            <w:shd w:val="clear" w:color="auto" w:fill="auto"/>
          </w:tcPr>
          <w:p w:rsidR="00B33510" w:rsidRPr="00D949CC" w:rsidRDefault="00B33510" w:rsidP="00807138">
            <w:pPr>
              <w:spacing w:after="160" w:line="360" w:lineRule="auto"/>
              <w:jc w:val="both"/>
              <w:rPr>
                <w:rFonts w:ascii="Century Gothic" w:hAnsi="Century Gothic" w:cs="Arial"/>
                <w:b/>
                <w:sz w:val="24"/>
                <w:szCs w:val="24"/>
              </w:rPr>
            </w:pPr>
          </w:p>
          <w:p w:rsidR="002364F1" w:rsidRPr="00D949CC" w:rsidRDefault="002364F1" w:rsidP="00807138">
            <w:pPr>
              <w:spacing w:after="160" w:line="360" w:lineRule="auto"/>
              <w:jc w:val="both"/>
              <w:rPr>
                <w:rFonts w:ascii="Century Gothic" w:hAnsi="Century Gothic" w:cs="Arial"/>
                <w:b/>
                <w:sz w:val="24"/>
                <w:szCs w:val="24"/>
              </w:rPr>
            </w:pPr>
            <w:r w:rsidRPr="00D949CC">
              <w:rPr>
                <w:rFonts w:ascii="Century Gothic" w:hAnsi="Century Gothic" w:cs="Arial"/>
                <w:b/>
                <w:sz w:val="24"/>
                <w:szCs w:val="24"/>
              </w:rPr>
              <w:t>Concepto                                  N° de Cabezas</w:t>
            </w:r>
          </w:p>
        </w:tc>
        <w:tc>
          <w:tcPr>
            <w:tcW w:w="1291" w:type="pct"/>
            <w:shd w:val="clear" w:color="auto" w:fill="auto"/>
            <w:vAlign w:val="bottom"/>
          </w:tcPr>
          <w:p w:rsidR="002364F1" w:rsidRPr="00D949CC" w:rsidRDefault="002364F1" w:rsidP="00807138">
            <w:pPr>
              <w:spacing w:after="160" w:line="360" w:lineRule="auto"/>
              <w:jc w:val="both"/>
              <w:rPr>
                <w:rFonts w:ascii="Century Gothic" w:hAnsi="Century Gothic" w:cs="Arial"/>
                <w:b/>
                <w:sz w:val="24"/>
                <w:szCs w:val="24"/>
              </w:rPr>
            </w:pPr>
            <w:r w:rsidRPr="00D949CC">
              <w:rPr>
                <w:rFonts w:ascii="Century Gothic" w:hAnsi="Century Gothic" w:cs="Arial"/>
                <w:b/>
                <w:sz w:val="24"/>
                <w:szCs w:val="24"/>
              </w:rPr>
              <w:t>Importe por pase</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b/>
                <w:sz w:val="24"/>
                <w:szCs w:val="24"/>
              </w:rPr>
            </w:pPr>
            <w:r w:rsidRPr="00D949CC">
              <w:rPr>
                <w:rFonts w:ascii="Century Gothic" w:hAnsi="Century Gothic" w:cs="Arial"/>
                <w:b/>
                <w:sz w:val="24"/>
                <w:szCs w:val="24"/>
              </w:rPr>
              <w:t>Ganado Mayor:</w:t>
            </w:r>
          </w:p>
        </w:tc>
        <w:tc>
          <w:tcPr>
            <w:tcW w:w="1291" w:type="pct"/>
            <w:shd w:val="clear" w:color="auto" w:fill="auto"/>
            <w:vAlign w:val="bottom"/>
          </w:tcPr>
          <w:p w:rsidR="002364F1" w:rsidRPr="00D949CC" w:rsidRDefault="002364F1" w:rsidP="00807138">
            <w:pPr>
              <w:spacing w:after="160" w:line="360" w:lineRule="auto"/>
              <w:jc w:val="both"/>
              <w:rPr>
                <w:rFonts w:ascii="Century Gothic" w:hAnsi="Century Gothic" w:cs="Arial"/>
                <w:b/>
                <w:sz w:val="24"/>
                <w:szCs w:val="24"/>
              </w:rPr>
            </w:pP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Pastoreo                                      1 a 10</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20.00</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 xml:space="preserve">                                                  11 a 50 </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50.00</w:t>
            </w:r>
          </w:p>
        </w:tc>
      </w:tr>
      <w:tr w:rsidR="002364F1" w:rsidRPr="00D949CC" w:rsidTr="00957860">
        <w:trPr>
          <w:trHeight w:val="364"/>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 xml:space="preserve">                                                  51 a 100</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80.00</w:t>
            </w:r>
          </w:p>
        </w:tc>
      </w:tr>
      <w:tr w:rsidR="002364F1" w:rsidRPr="00D949CC" w:rsidTr="00957860">
        <w:trPr>
          <w:trHeight w:val="569"/>
        </w:trPr>
        <w:tc>
          <w:tcPr>
            <w:tcW w:w="3709" w:type="pct"/>
            <w:shd w:val="clear" w:color="auto" w:fill="auto"/>
          </w:tcPr>
          <w:p w:rsidR="002364F1" w:rsidRPr="00D949CC" w:rsidRDefault="00A54068" w:rsidP="00807138">
            <w:pPr>
              <w:spacing w:after="160" w:line="360" w:lineRule="auto"/>
              <w:jc w:val="both"/>
              <w:rPr>
                <w:rFonts w:ascii="Century Gothic" w:hAnsi="Century Gothic" w:cs="Arial"/>
                <w:sz w:val="24"/>
                <w:szCs w:val="24"/>
              </w:rPr>
            </w:pPr>
            <w:r>
              <w:rPr>
                <w:rFonts w:ascii="Century Gothic" w:hAnsi="Century Gothic" w:cs="Arial"/>
                <w:sz w:val="24"/>
                <w:szCs w:val="24"/>
              </w:rPr>
              <w:t xml:space="preserve">                                                </w:t>
            </w:r>
            <w:r w:rsidR="002364F1" w:rsidRPr="00D949CC">
              <w:rPr>
                <w:rFonts w:ascii="Century Gothic" w:hAnsi="Century Gothic" w:cs="Arial"/>
                <w:sz w:val="24"/>
                <w:szCs w:val="24"/>
              </w:rPr>
              <w:t>101 en delante</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150.00</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Movilización                                1 a 10</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30.00</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lastRenderedPageBreak/>
              <w:t xml:space="preserve">                                                  11 a 50 </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50.00</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 xml:space="preserve">                                                  51 a 100</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80.00</w:t>
            </w:r>
          </w:p>
        </w:tc>
      </w:tr>
      <w:tr w:rsidR="002364F1" w:rsidRPr="00D949CC" w:rsidTr="00957860">
        <w:trPr>
          <w:trHeight w:val="569"/>
        </w:trPr>
        <w:tc>
          <w:tcPr>
            <w:tcW w:w="3709" w:type="pct"/>
            <w:shd w:val="clear" w:color="auto" w:fill="auto"/>
          </w:tcPr>
          <w:p w:rsidR="002364F1" w:rsidRPr="00D949CC" w:rsidRDefault="00A54068" w:rsidP="00807138">
            <w:pPr>
              <w:spacing w:after="160" w:line="360" w:lineRule="auto"/>
              <w:jc w:val="both"/>
              <w:rPr>
                <w:rFonts w:ascii="Century Gothic" w:hAnsi="Century Gothic" w:cs="Arial"/>
                <w:sz w:val="24"/>
                <w:szCs w:val="24"/>
              </w:rPr>
            </w:pPr>
            <w:r>
              <w:rPr>
                <w:rFonts w:ascii="Century Gothic" w:hAnsi="Century Gothic" w:cs="Arial"/>
                <w:sz w:val="24"/>
                <w:szCs w:val="24"/>
              </w:rPr>
              <w:t xml:space="preserve">                                                </w:t>
            </w:r>
            <w:r w:rsidR="002364F1" w:rsidRPr="00D949CC">
              <w:rPr>
                <w:rFonts w:ascii="Century Gothic" w:hAnsi="Century Gothic" w:cs="Arial"/>
                <w:sz w:val="24"/>
                <w:szCs w:val="24"/>
              </w:rPr>
              <w:t>101 en delante</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150.00</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Sacrificio                                     1 a 10</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50.00</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 xml:space="preserve">                                                  11 a 50 </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100.00</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 xml:space="preserve">                                                  51 a 100</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200.00</w:t>
            </w:r>
          </w:p>
        </w:tc>
      </w:tr>
      <w:tr w:rsidR="002364F1" w:rsidRPr="00D949CC" w:rsidTr="00957860">
        <w:trPr>
          <w:trHeight w:val="569"/>
        </w:trPr>
        <w:tc>
          <w:tcPr>
            <w:tcW w:w="3709" w:type="pct"/>
            <w:shd w:val="clear" w:color="auto" w:fill="auto"/>
          </w:tcPr>
          <w:p w:rsidR="002364F1" w:rsidRPr="00D949CC" w:rsidRDefault="00A54068" w:rsidP="00807138">
            <w:pPr>
              <w:spacing w:after="160" w:line="360" w:lineRule="auto"/>
              <w:jc w:val="both"/>
              <w:rPr>
                <w:rFonts w:ascii="Century Gothic" w:hAnsi="Century Gothic" w:cs="Arial"/>
                <w:sz w:val="24"/>
                <w:szCs w:val="24"/>
              </w:rPr>
            </w:pPr>
            <w:r>
              <w:rPr>
                <w:rFonts w:ascii="Century Gothic" w:hAnsi="Century Gothic" w:cs="Arial"/>
                <w:sz w:val="24"/>
                <w:szCs w:val="24"/>
              </w:rPr>
              <w:t xml:space="preserve">                                                </w:t>
            </w:r>
            <w:r w:rsidR="002364F1" w:rsidRPr="00D949CC">
              <w:rPr>
                <w:rFonts w:ascii="Century Gothic" w:hAnsi="Century Gothic" w:cs="Arial"/>
                <w:sz w:val="24"/>
                <w:szCs w:val="24"/>
              </w:rPr>
              <w:t>101 en delante</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500.00</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Exportación                                 1 a 10</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100.00</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 xml:space="preserve">                                                  11 a 50 </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300.00</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 xml:space="preserve">                                                  51 a 100</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500.00</w:t>
            </w:r>
          </w:p>
        </w:tc>
      </w:tr>
      <w:tr w:rsidR="002364F1" w:rsidRPr="00D949CC" w:rsidTr="00957860">
        <w:trPr>
          <w:trHeight w:val="569"/>
        </w:trPr>
        <w:tc>
          <w:tcPr>
            <w:tcW w:w="3709" w:type="pct"/>
            <w:shd w:val="clear" w:color="auto" w:fill="auto"/>
          </w:tcPr>
          <w:p w:rsidR="002364F1" w:rsidRPr="00D949CC" w:rsidRDefault="00A54068" w:rsidP="00807138">
            <w:pPr>
              <w:spacing w:after="160" w:line="360" w:lineRule="auto"/>
              <w:jc w:val="both"/>
              <w:rPr>
                <w:rFonts w:ascii="Century Gothic" w:hAnsi="Century Gothic" w:cs="Arial"/>
                <w:sz w:val="24"/>
                <w:szCs w:val="24"/>
              </w:rPr>
            </w:pPr>
            <w:r>
              <w:rPr>
                <w:rFonts w:ascii="Century Gothic" w:hAnsi="Century Gothic" w:cs="Arial"/>
                <w:sz w:val="24"/>
                <w:szCs w:val="24"/>
              </w:rPr>
              <w:t xml:space="preserve">                                                </w:t>
            </w:r>
            <w:r w:rsidR="002364F1" w:rsidRPr="00D949CC">
              <w:rPr>
                <w:rFonts w:ascii="Century Gothic" w:hAnsi="Century Gothic" w:cs="Arial"/>
                <w:sz w:val="24"/>
                <w:szCs w:val="24"/>
              </w:rPr>
              <w:t>101 en delante</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1,000.00</w:t>
            </w:r>
          </w:p>
        </w:tc>
      </w:tr>
      <w:tr w:rsidR="002364F1" w:rsidRPr="00D949CC" w:rsidTr="00957860">
        <w:trPr>
          <w:trHeight w:val="569"/>
        </w:trPr>
        <w:tc>
          <w:tcPr>
            <w:tcW w:w="5000" w:type="pct"/>
            <w:gridSpan w:val="2"/>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b/>
                <w:sz w:val="24"/>
                <w:szCs w:val="24"/>
              </w:rPr>
              <w:t>Ganado Menor:</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Cría                                              1 a 10</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10.00</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 xml:space="preserve">                                                  11 a 50 </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20.00</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 xml:space="preserve">                                                  51 a 100</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50.00</w:t>
            </w:r>
          </w:p>
        </w:tc>
      </w:tr>
      <w:tr w:rsidR="002364F1" w:rsidRPr="00D949CC" w:rsidTr="00957860">
        <w:trPr>
          <w:trHeight w:val="569"/>
        </w:trPr>
        <w:tc>
          <w:tcPr>
            <w:tcW w:w="3709" w:type="pct"/>
            <w:shd w:val="clear" w:color="auto" w:fill="auto"/>
          </w:tcPr>
          <w:p w:rsidR="002364F1" w:rsidRPr="00D949CC" w:rsidRDefault="00A54068" w:rsidP="00807138">
            <w:pPr>
              <w:spacing w:after="160" w:line="360" w:lineRule="auto"/>
              <w:jc w:val="both"/>
              <w:rPr>
                <w:rFonts w:ascii="Century Gothic" w:hAnsi="Century Gothic" w:cs="Arial"/>
                <w:sz w:val="24"/>
                <w:szCs w:val="24"/>
              </w:rPr>
            </w:pPr>
            <w:r>
              <w:rPr>
                <w:rFonts w:ascii="Century Gothic" w:hAnsi="Century Gothic" w:cs="Arial"/>
                <w:sz w:val="24"/>
                <w:szCs w:val="24"/>
              </w:rPr>
              <w:lastRenderedPageBreak/>
              <w:t xml:space="preserve">                                                 </w:t>
            </w:r>
            <w:r w:rsidR="002364F1" w:rsidRPr="00D949CC">
              <w:rPr>
                <w:rFonts w:ascii="Century Gothic" w:hAnsi="Century Gothic" w:cs="Arial"/>
                <w:sz w:val="24"/>
                <w:szCs w:val="24"/>
              </w:rPr>
              <w:t>101 en delante</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100.00</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Movilización                                1 a 10</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10.00</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 xml:space="preserve">                                                  11 a 50 </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20.00</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 xml:space="preserve">                                                  51 a 100</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50.00</w:t>
            </w:r>
          </w:p>
        </w:tc>
      </w:tr>
      <w:tr w:rsidR="002364F1" w:rsidRPr="00D949CC" w:rsidTr="00957860">
        <w:trPr>
          <w:trHeight w:val="569"/>
        </w:trPr>
        <w:tc>
          <w:tcPr>
            <w:tcW w:w="3709" w:type="pct"/>
            <w:shd w:val="clear" w:color="auto" w:fill="auto"/>
          </w:tcPr>
          <w:p w:rsidR="002364F1" w:rsidRPr="00D949CC" w:rsidRDefault="00A54068" w:rsidP="00807138">
            <w:pPr>
              <w:spacing w:after="160" w:line="360" w:lineRule="auto"/>
              <w:jc w:val="both"/>
              <w:rPr>
                <w:rFonts w:ascii="Century Gothic" w:hAnsi="Century Gothic" w:cs="Arial"/>
                <w:sz w:val="24"/>
                <w:szCs w:val="24"/>
              </w:rPr>
            </w:pPr>
            <w:r>
              <w:rPr>
                <w:rFonts w:ascii="Century Gothic" w:hAnsi="Century Gothic" w:cs="Arial"/>
                <w:sz w:val="24"/>
                <w:szCs w:val="24"/>
              </w:rPr>
              <w:t xml:space="preserve">                                                </w:t>
            </w:r>
            <w:r w:rsidR="002364F1" w:rsidRPr="00D949CC">
              <w:rPr>
                <w:rFonts w:ascii="Century Gothic" w:hAnsi="Century Gothic" w:cs="Arial"/>
                <w:sz w:val="24"/>
                <w:szCs w:val="24"/>
              </w:rPr>
              <w:t>101 en delante</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100.00</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Sacrificio                                     1 a 10</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30.00</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 xml:space="preserve">                                                  11 a 50 </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50.00</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 xml:space="preserve">                                                  51 a 100</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80.00</w:t>
            </w:r>
          </w:p>
        </w:tc>
      </w:tr>
      <w:tr w:rsidR="002364F1" w:rsidRPr="00D949CC" w:rsidTr="00957860">
        <w:trPr>
          <w:trHeight w:val="569"/>
        </w:trPr>
        <w:tc>
          <w:tcPr>
            <w:tcW w:w="3709" w:type="pct"/>
            <w:shd w:val="clear" w:color="auto" w:fill="auto"/>
          </w:tcPr>
          <w:p w:rsidR="002364F1" w:rsidRPr="00D949CC" w:rsidRDefault="00A54068" w:rsidP="00807138">
            <w:pPr>
              <w:spacing w:after="160" w:line="360" w:lineRule="auto"/>
              <w:jc w:val="both"/>
              <w:rPr>
                <w:rFonts w:ascii="Century Gothic" w:hAnsi="Century Gothic" w:cs="Arial"/>
                <w:sz w:val="24"/>
                <w:szCs w:val="24"/>
              </w:rPr>
            </w:pPr>
            <w:r>
              <w:rPr>
                <w:rFonts w:ascii="Century Gothic" w:hAnsi="Century Gothic" w:cs="Arial"/>
                <w:sz w:val="24"/>
                <w:szCs w:val="24"/>
              </w:rPr>
              <w:t xml:space="preserve">                                                </w:t>
            </w:r>
            <w:r w:rsidR="002364F1" w:rsidRPr="00D949CC">
              <w:rPr>
                <w:rFonts w:ascii="Century Gothic" w:hAnsi="Century Gothic" w:cs="Arial"/>
                <w:sz w:val="24"/>
                <w:szCs w:val="24"/>
              </w:rPr>
              <w:t>101 en delante</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150.00</w:t>
            </w:r>
          </w:p>
        </w:tc>
      </w:tr>
      <w:tr w:rsidR="002364F1" w:rsidRPr="00D949CC" w:rsidTr="00957860">
        <w:trPr>
          <w:trHeight w:val="569"/>
        </w:trPr>
        <w:tc>
          <w:tcPr>
            <w:tcW w:w="3709" w:type="pct"/>
            <w:shd w:val="clear" w:color="auto" w:fill="auto"/>
          </w:tcPr>
          <w:p w:rsidR="002364F1" w:rsidRPr="00D949CC" w:rsidRDefault="002364F1" w:rsidP="00A54068">
            <w:pPr>
              <w:spacing w:after="160" w:line="360" w:lineRule="auto"/>
              <w:jc w:val="both"/>
              <w:rPr>
                <w:rFonts w:ascii="Century Gothic" w:hAnsi="Century Gothic" w:cs="Arial"/>
                <w:sz w:val="24"/>
                <w:szCs w:val="24"/>
              </w:rPr>
            </w:pPr>
            <w:r w:rsidRPr="00D949CC">
              <w:rPr>
                <w:rFonts w:ascii="Century Gothic" w:hAnsi="Century Gothic" w:cs="Arial"/>
                <w:sz w:val="24"/>
                <w:szCs w:val="24"/>
              </w:rPr>
              <w:t>Exportación                               1 a 10</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50.00</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 xml:space="preserve">                                                  11 a 50 </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80.00</w:t>
            </w:r>
          </w:p>
        </w:tc>
      </w:tr>
      <w:tr w:rsidR="002364F1" w:rsidRPr="00D949CC" w:rsidTr="00957860">
        <w:trPr>
          <w:trHeight w:val="569"/>
        </w:trPr>
        <w:tc>
          <w:tcPr>
            <w:tcW w:w="3709" w:type="pct"/>
            <w:shd w:val="clear" w:color="auto" w:fill="auto"/>
          </w:tcPr>
          <w:p w:rsidR="002364F1" w:rsidRPr="00D949CC" w:rsidRDefault="002364F1" w:rsidP="00807138">
            <w:pPr>
              <w:spacing w:after="160" w:line="360" w:lineRule="auto"/>
              <w:jc w:val="both"/>
              <w:rPr>
                <w:rFonts w:ascii="Century Gothic" w:hAnsi="Century Gothic" w:cs="Arial"/>
                <w:sz w:val="24"/>
                <w:szCs w:val="24"/>
              </w:rPr>
            </w:pPr>
            <w:r w:rsidRPr="00D949CC">
              <w:rPr>
                <w:rFonts w:ascii="Century Gothic" w:hAnsi="Century Gothic" w:cs="Arial"/>
                <w:sz w:val="24"/>
                <w:szCs w:val="24"/>
              </w:rPr>
              <w:t xml:space="preserve">                                                  51 a 100</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120.00</w:t>
            </w:r>
          </w:p>
        </w:tc>
      </w:tr>
      <w:tr w:rsidR="002364F1" w:rsidRPr="00D949CC" w:rsidTr="00957860">
        <w:trPr>
          <w:trHeight w:val="569"/>
        </w:trPr>
        <w:tc>
          <w:tcPr>
            <w:tcW w:w="3709" w:type="pct"/>
            <w:shd w:val="clear" w:color="auto" w:fill="auto"/>
          </w:tcPr>
          <w:p w:rsidR="002364F1" w:rsidRPr="00D949CC" w:rsidRDefault="00A54068" w:rsidP="00807138">
            <w:pPr>
              <w:spacing w:after="160" w:line="360" w:lineRule="auto"/>
              <w:jc w:val="both"/>
              <w:rPr>
                <w:rFonts w:ascii="Century Gothic" w:hAnsi="Century Gothic" w:cs="Arial"/>
                <w:sz w:val="24"/>
                <w:szCs w:val="24"/>
              </w:rPr>
            </w:pPr>
            <w:r>
              <w:rPr>
                <w:rFonts w:ascii="Century Gothic" w:hAnsi="Century Gothic" w:cs="Arial"/>
                <w:sz w:val="24"/>
                <w:szCs w:val="24"/>
              </w:rPr>
              <w:t xml:space="preserve">                                                </w:t>
            </w:r>
            <w:r w:rsidR="002364F1" w:rsidRPr="00D949CC">
              <w:rPr>
                <w:rFonts w:ascii="Century Gothic" w:hAnsi="Century Gothic" w:cs="Arial"/>
                <w:sz w:val="24"/>
                <w:szCs w:val="24"/>
              </w:rPr>
              <w:t>101 en delante</w:t>
            </w:r>
          </w:p>
        </w:tc>
        <w:tc>
          <w:tcPr>
            <w:tcW w:w="1291" w:type="pct"/>
            <w:shd w:val="clear" w:color="auto" w:fill="auto"/>
            <w:vAlign w:val="bottom"/>
          </w:tcPr>
          <w:p w:rsidR="002364F1" w:rsidRPr="00D949CC" w:rsidRDefault="00C044BF" w:rsidP="00A54068">
            <w:pPr>
              <w:spacing w:after="160" w:line="360" w:lineRule="auto"/>
              <w:jc w:val="right"/>
              <w:rPr>
                <w:rFonts w:ascii="Century Gothic" w:hAnsi="Century Gothic" w:cs="Arial"/>
                <w:sz w:val="24"/>
                <w:szCs w:val="24"/>
              </w:rPr>
            </w:pPr>
            <w:r>
              <w:rPr>
                <w:rFonts w:ascii="Century Gothic" w:hAnsi="Century Gothic" w:cs="Arial"/>
                <w:sz w:val="24"/>
                <w:szCs w:val="24"/>
              </w:rPr>
              <w:t>$</w:t>
            </w:r>
            <w:r w:rsidR="002364F1" w:rsidRPr="00D949CC">
              <w:rPr>
                <w:rFonts w:ascii="Century Gothic" w:hAnsi="Century Gothic" w:cs="Arial"/>
                <w:sz w:val="24"/>
                <w:szCs w:val="24"/>
              </w:rPr>
              <w:t>200.00</w:t>
            </w:r>
          </w:p>
        </w:tc>
      </w:tr>
      <w:tr w:rsidR="002364F1" w:rsidRPr="00D949CC" w:rsidTr="00957860">
        <w:trPr>
          <w:trHeight w:val="397"/>
        </w:trPr>
        <w:tc>
          <w:tcPr>
            <w:tcW w:w="5000" w:type="pct"/>
            <w:gridSpan w:val="2"/>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2.- Uso de corrales:</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a) Ganado mayor por cabeza, diario</w:t>
            </w:r>
          </w:p>
        </w:tc>
        <w:tc>
          <w:tcPr>
            <w:tcW w:w="1291" w:type="pct"/>
          </w:tcPr>
          <w:p w:rsidR="002364F1" w:rsidRPr="00D949CC" w:rsidRDefault="00A92773" w:rsidP="00A54068">
            <w:pPr>
              <w:spacing w:after="160" w:line="360" w:lineRule="auto"/>
              <w:jc w:val="right"/>
              <w:rPr>
                <w:rFonts w:ascii="Century Gothic" w:eastAsia="Calibri" w:hAnsi="Century Gothic" w:cs="Arial"/>
                <w:sz w:val="24"/>
                <w:szCs w:val="24"/>
                <w:highlight w:val="yellow"/>
                <w:lang w:val="es-MX" w:eastAsia="en-US"/>
              </w:rPr>
            </w:pPr>
            <w:r w:rsidRPr="00A54068">
              <w:rPr>
                <w:rFonts w:ascii="Century Gothic" w:eastAsia="Calibri" w:hAnsi="Century Gothic" w:cs="Arial"/>
                <w:sz w:val="24"/>
                <w:szCs w:val="24"/>
                <w:lang w:val="es-MX" w:eastAsia="en-US"/>
              </w:rPr>
              <w:t>$</w:t>
            </w:r>
            <w:r w:rsidR="00AA4653" w:rsidRPr="00A54068">
              <w:rPr>
                <w:rFonts w:ascii="Century Gothic" w:eastAsia="Calibri" w:hAnsi="Century Gothic" w:cs="Arial"/>
                <w:sz w:val="24"/>
                <w:szCs w:val="24"/>
                <w:lang w:val="es-MX" w:eastAsia="en-US"/>
              </w:rPr>
              <w:t>50</w:t>
            </w:r>
            <w:r w:rsidR="002364F1" w:rsidRPr="00A54068">
              <w:rPr>
                <w:rFonts w:ascii="Century Gothic" w:eastAsia="Calibri" w:hAnsi="Century Gothic" w:cs="Arial"/>
                <w:sz w:val="24"/>
                <w:szCs w:val="24"/>
                <w:lang w:val="es-MX" w:eastAsia="en-US"/>
              </w:rPr>
              <w:t>.00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lastRenderedPageBreak/>
              <w:t>b) Ganado menor, por cabeza, diario</w:t>
            </w:r>
          </w:p>
        </w:tc>
        <w:tc>
          <w:tcPr>
            <w:tcW w:w="1291" w:type="pct"/>
          </w:tcPr>
          <w:p w:rsidR="002364F1" w:rsidRPr="00A54068" w:rsidRDefault="00A92773" w:rsidP="00A54068">
            <w:pPr>
              <w:spacing w:after="160" w:line="360" w:lineRule="auto"/>
              <w:jc w:val="right"/>
              <w:rPr>
                <w:rFonts w:ascii="Century Gothic" w:eastAsia="Calibri" w:hAnsi="Century Gothic" w:cs="Arial"/>
                <w:sz w:val="24"/>
                <w:szCs w:val="24"/>
                <w:lang w:val="es-MX" w:eastAsia="en-US"/>
              </w:rPr>
            </w:pPr>
            <w:r w:rsidRPr="00A54068">
              <w:rPr>
                <w:rFonts w:ascii="Century Gothic" w:eastAsia="Calibri" w:hAnsi="Century Gothic" w:cs="Arial"/>
                <w:sz w:val="24"/>
                <w:szCs w:val="24"/>
                <w:lang w:val="es-MX" w:eastAsia="en-US"/>
              </w:rPr>
              <w:t>$</w:t>
            </w:r>
            <w:r w:rsidR="00AA4653" w:rsidRPr="00A54068">
              <w:rPr>
                <w:rFonts w:ascii="Century Gothic" w:eastAsia="Calibri" w:hAnsi="Century Gothic" w:cs="Arial"/>
                <w:sz w:val="24"/>
                <w:szCs w:val="24"/>
                <w:lang w:val="es-MX" w:eastAsia="en-US"/>
              </w:rPr>
              <w:t>20</w:t>
            </w:r>
            <w:r w:rsidR="002364F1" w:rsidRPr="00A54068">
              <w:rPr>
                <w:rFonts w:ascii="Century Gothic" w:eastAsia="Calibri" w:hAnsi="Century Gothic" w:cs="Arial"/>
                <w:sz w:val="24"/>
                <w:szCs w:val="24"/>
                <w:lang w:val="es-MX" w:eastAsia="en-US"/>
              </w:rPr>
              <w:t>.00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3.- Corte y limpieza de cueros de ganado porcino, por cada uno</w:t>
            </w:r>
          </w:p>
        </w:tc>
        <w:tc>
          <w:tcPr>
            <w:tcW w:w="1291" w:type="pct"/>
            <w:vAlign w:val="bottom"/>
          </w:tcPr>
          <w:p w:rsidR="002364F1" w:rsidRPr="00A54068" w:rsidRDefault="00A92773" w:rsidP="00A54068">
            <w:pPr>
              <w:spacing w:after="160" w:line="360" w:lineRule="auto"/>
              <w:jc w:val="right"/>
              <w:rPr>
                <w:rFonts w:ascii="Century Gothic" w:eastAsia="Calibri" w:hAnsi="Century Gothic" w:cs="Arial"/>
                <w:sz w:val="24"/>
                <w:szCs w:val="24"/>
                <w:lang w:val="es-MX" w:eastAsia="en-US"/>
              </w:rPr>
            </w:pPr>
            <w:r w:rsidRPr="00A54068">
              <w:rPr>
                <w:rFonts w:ascii="Century Gothic" w:eastAsia="Calibri" w:hAnsi="Century Gothic" w:cs="Arial"/>
                <w:sz w:val="24"/>
                <w:szCs w:val="24"/>
                <w:lang w:val="es-MX" w:eastAsia="en-US"/>
              </w:rPr>
              <w:t>$</w:t>
            </w:r>
            <w:r w:rsidR="00AA4653" w:rsidRPr="00A54068">
              <w:rPr>
                <w:rFonts w:ascii="Century Gothic" w:eastAsia="Calibri" w:hAnsi="Century Gothic" w:cs="Arial"/>
                <w:sz w:val="24"/>
                <w:szCs w:val="24"/>
                <w:lang w:val="es-MX" w:eastAsia="en-US"/>
              </w:rPr>
              <w:t>20</w:t>
            </w:r>
            <w:r w:rsidR="002364F1" w:rsidRPr="00A54068">
              <w:rPr>
                <w:rFonts w:ascii="Century Gothic" w:eastAsia="Calibri" w:hAnsi="Century Gothic" w:cs="Arial"/>
                <w:sz w:val="24"/>
                <w:szCs w:val="24"/>
                <w:lang w:val="es-MX" w:eastAsia="en-US"/>
              </w:rPr>
              <w:t>.00</w:t>
            </w:r>
          </w:p>
        </w:tc>
      </w:tr>
      <w:tr w:rsidR="002364F1" w:rsidRPr="00D949CC" w:rsidTr="00957860">
        <w:trPr>
          <w:trHeight w:val="543"/>
        </w:trPr>
        <w:tc>
          <w:tcPr>
            <w:tcW w:w="5000" w:type="pct"/>
            <w:gridSpan w:val="2"/>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4.- Mostrenquería:</w:t>
            </w:r>
          </w:p>
        </w:tc>
      </w:tr>
      <w:tr w:rsidR="002364F1" w:rsidRPr="00D949CC" w:rsidTr="00957860">
        <w:trPr>
          <w:trHeight w:val="353"/>
        </w:trPr>
        <w:tc>
          <w:tcPr>
            <w:tcW w:w="5000" w:type="pct"/>
            <w:gridSpan w:val="2"/>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Se causará este derecho con base a la siguiente tarifa:</w:t>
            </w:r>
          </w:p>
        </w:tc>
      </w:tr>
      <w:tr w:rsidR="002364F1" w:rsidRPr="00D949CC" w:rsidTr="00957860">
        <w:trPr>
          <w:trHeight w:val="886"/>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a) Bovino y equino por transportación y por día o fracción por concepto de alimentación </w:t>
            </w:r>
          </w:p>
        </w:tc>
        <w:tc>
          <w:tcPr>
            <w:tcW w:w="1291" w:type="pct"/>
            <w:vAlign w:val="bottom"/>
          </w:tcPr>
          <w:p w:rsidR="002364F1" w:rsidRPr="00D949CC" w:rsidRDefault="00A92773" w:rsidP="00A54068">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200.00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b) Cerdos y ovicaprinos por transportación y por día o fracción por concepto de alimentación </w:t>
            </w:r>
          </w:p>
        </w:tc>
        <w:tc>
          <w:tcPr>
            <w:tcW w:w="1291" w:type="pct"/>
            <w:vAlign w:val="bottom"/>
          </w:tcPr>
          <w:p w:rsidR="002364F1" w:rsidRPr="00D949CC" w:rsidRDefault="00A92773" w:rsidP="00A54068">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65.00</w:t>
            </w:r>
          </w:p>
        </w:tc>
      </w:tr>
      <w:tr w:rsidR="002364F1" w:rsidRPr="00D949CC" w:rsidTr="00957860">
        <w:trPr>
          <w:trHeight w:val="397"/>
        </w:trPr>
        <w:tc>
          <w:tcPr>
            <w:tcW w:w="5000" w:type="pct"/>
            <w:gridSpan w:val="2"/>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5.- Derecho por degüello:</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      a) Por cabeza de ganado mayor</w:t>
            </w:r>
          </w:p>
        </w:tc>
        <w:tc>
          <w:tcPr>
            <w:tcW w:w="1291" w:type="pct"/>
          </w:tcPr>
          <w:p w:rsidR="002364F1" w:rsidRPr="00D949CC" w:rsidRDefault="00A92773" w:rsidP="00A54068">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200.00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      b) Por cabeza de ganado menor</w:t>
            </w:r>
          </w:p>
        </w:tc>
        <w:tc>
          <w:tcPr>
            <w:tcW w:w="1291" w:type="pct"/>
          </w:tcPr>
          <w:p w:rsidR="002364F1" w:rsidRPr="00D949CC" w:rsidRDefault="00A92773" w:rsidP="00A54068">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65.00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6.- Refrigeración por cabeza de ganado menor</w:t>
            </w:r>
          </w:p>
        </w:tc>
        <w:tc>
          <w:tcPr>
            <w:tcW w:w="1291" w:type="pct"/>
          </w:tcPr>
          <w:p w:rsidR="002364F1" w:rsidRPr="00D949CC" w:rsidRDefault="00A92773" w:rsidP="00A54068">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30.00</w:t>
            </w:r>
          </w:p>
        </w:tc>
      </w:tr>
      <w:tr w:rsidR="002364F1" w:rsidRPr="00D949CC" w:rsidTr="00957860">
        <w:trPr>
          <w:trHeight w:val="397"/>
        </w:trPr>
        <w:tc>
          <w:tcPr>
            <w:tcW w:w="5000" w:type="pct"/>
            <w:gridSpan w:val="2"/>
            <w:vAlign w:val="bottom"/>
          </w:tcPr>
          <w:p w:rsidR="002364F1" w:rsidRPr="00D949CC" w:rsidRDefault="002364F1" w:rsidP="00807138">
            <w:pPr>
              <w:tabs>
                <w:tab w:val="left" w:pos="2353"/>
              </w:tabs>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7.- Servicios no especificados; las cuotas para los demás servicios que se presenten tarifa, serán fijados por el ayuntamiento respectivo, tomando en consideración su costo (Estas cuotas deberán darse a conocer a los usuarios) </w:t>
            </w:r>
          </w:p>
        </w:tc>
      </w:tr>
      <w:tr w:rsidR="002364F1" w:rsidRPr="00D949CC" w:rsidTr="00957860">
        <w:trPr>
          <w:trHeight w:val="397"/>
        </w:trPr>
        <w:tc>
          <w:tcPr>
            <w:tcW w:w="5000" w:type="pct"/>
            <w:gridSpan w:val="2"/>
          </w:tcPr>
          <w:p w:rsidR="002364F1" w:rsidRPr="00D949CC" w:rsidRDefault="00A54068" w:rsidP="00A54068">
            <w:pPr>
              <w:spacing w:after="160" w:line="360" w:lineRule="auto"/>
              <w:jc w:val="both"/>
              <w:rPr>
                <w:rFonts w:ascii="Century Gothic" w:eastAsia="Calibri" w:hAnsi="Century Gothic" w:cs="Arial"/>
                <w:sz w:val="24"/>
                <w:szCs w:val="24"/>
                <w:lang w:val="es-MX" w:eastAsia="en-US"/>
              </w:rPr>
            </w:pPr>
            <w:r>
              <w:rPr>
                <w:rFonts w:ascii="Century Gothic" w:eastAsia="Calibri" w:hAnsi="Century Gothic" w:cs="Arial"/>
                <w:b/>
                <w:sz w:val="24"/>
                <w:szCs w:val="24"/>
                <w:lang w:val="es-MX" w:eastAsia="en-US"/>
              </w:rPr>
              <w:lastRenderedPageBreak/>
              <w:t>II.7</w:t>
            </w:r>
            <w:r w:rsidR="002364F1" w:rsidRPr="00D949CC">
              <w:rPr>
                <w:rFonts w:ascii="Century Gothic" w:eastAsia="Calibri" w:hAnsi="Century Gothic" w:cs="Arial"/>
                <w:b/>
                <w:sz w:val="24"/>
                <w:szCs w:val="24"/>
                <w:lang w:val="es-MX" w:eastAsia="en-US"/>
              </w:rPr>
              <w:t>.- Legalización de firmas, certificación y expedición de documentos, por cada una</w:t>
            </w:r>
          </w:p>
        </w:tc>
      </w:tr>
      <w:tr w:rsidR="002364F1" w:rsidRPr="00D949CC" w:rsidTr="00A54068">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b/>
                <w:sz w:val="24"/>
                <w:szCs w:val="24"/>
                <w:lang w:val="es-MX" w:eastAsia="en-US"/>
              </w:rPr>
            </w:pPr>
            <w:r w:rsidRPr="00D949CC">
              <w:rPr>
                <w:rFonts w:ascii="Century Gothic" w:eastAsia="Calibri" w:hAnsi="Century Gothic" w:cs="Arial"/>
                <w:sz w:val="24"/>
                <w:szCs w:val="24"/>
                <w:lang w:val="es-MX" w:eastAsia="en-US"/>
              </w:rPr>
              <w:t>1.- Legalización de firmas, expedición y certificación de documentos, por cada una</w:t>
            </w:r>
          </w:p>
        </w:tc>
        <w:tc>
          <w:tcPr>
            <w:tcW w:w="1291" w:type="pct"/>
            <w:vAlign w:val="center"/>
          </w:tcPr>
          <w:p w:rsidR="002364F1" w:rsidRPr="00D949CC" w:rsidRDefault="00A92773" w:rsidP="00A54068">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100.00</w:t>
            </w:r>
          </w:p>
        </w:tc>
      </w:tr>
      <w:tr w:rsidR="002364F1" w:rsidRPr="00D949CC" w:rsidTr="00A54068">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2.- Expedición y llenado de documentos para trámites de Traslación de Dominio</w:t>
            </w:r>
          </w:p>
        </w:tc>
        <w:tc>
          <w:tcPr>
            <w:tcW w:w="1291" w:type="pct"/>
            <w:vAlign w:val="center"/>
          </w:tcPr>
          <w:p w:rsidR="002364F1" w:rsidRPr="00D949CC" w:rsidRDefault="00A92773" w:rsidP="00A54068">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180.00</w:t>
            </w:r>
          </w:p>
        </w:tc>
      </w:tr>
      <w:tr w:rsidR="002364F1" w:rsidRPr="00D949CC" w:rsidTr="00957860">
        <w:trPr>
          <w:trHeight w:val="397"/>
        </w:trPr>
        <w:tc>
          <w:tcPr>
            <w:tcW w:w="3709" w:type="pct"/>
          </w:tcPr>
          <w:p w:rsidR="002364F1" w:rsidRPr="00A54068" w:rsidRDefault="002364F1" w:rsidP="00807138">
            <w:pPr>
              <w:spacing w:after="160" w:line="360" w:lineRule="auto"/>
              <w:jc w:val="both"/>
              <w:rPr>
                <w:rFonts w:ascii="Century Gothic" w:eastAsia="Calibri" w:hAnsi="Century Gothic" w:cs="Arial"/>
                <w:sz w:val="24"/>
                <w:szCs w:val="24"/>
                <w:lang w:val="es-MX" w:eastAsia="en-US"/>
              </w:rPr>
            </w:pPr>
            <w:r w:rsidRPr="00A54068">
              <w:rPr>
                <w:rFonts w:ascii="Century Gothic" w:eastAsia="Calibri" w:hAnsi="Century Gothic" w:cs="Arial"/>
                <w:sz w:val="24"/>
                <w:szCs w:val="24"/>
                <w:lang w:val="es-MX" w:eastAsia="en-US"/>
              </w:rPr>
              <w:t>3.- Certificado de residencia</w:t>
            </w:r>
            <w:r w:rsidR="00A54068" w:rsidRPr="00A54068">
              <w:rPr>
                <w:rFonts w:ascii="Century Gothic" w:eastAsia="Calibri" w:hAnsi="Century Gothic" w:cs="Arial"/>
                <w:sz w:val="24"/>
                <w:szCs w:val="24"/>
                <w:lang w:val="es-MX" w:eastAsia="en-US"/>
              </w:rPr>
              <w:t xml:space="preserve"> </w:t>
            </w:r>
            <w:r w:rsidR="00AA4653" w:rsidRPr="00A54068">
              <w:rPr>
                <w:rFonts w:ascii="Century Gothic" w:eastAsia="Calibri" w:hAnsi="Century Gothic" w:cs="Arial"/>
                <w:sz w:val="24"/>
                <w:szCs w:val="24"/>
                <w:lang w:val="es-MX" w:eastAsia="en-US"/>
              </w:rPr>
              <w:t>o Carta de Identidad</w:t>
            </w:r>
          </w:p>
        </w:tc>
        <w:tc>
          <w:tcPr>
            <w:tcW w:w="1291" w:type="pct"/>
          </w:tcPr>
          <w:p w:rsidR="002364F1" w:rsidRPr="00A54068" w:rsidRDefault="00AA4653" w:rsidP="00807138">
            <w:pPr>
              <w:spacing w:after="160" w:line="360" w:lineRule="auto"/>
              <w:jc w:val="center"/>
              <w:rPr>
                <w:rFonts w:ascii="Century Gothic" w:eastAsia="Calibri" w:hAnsi="Century Gothic" w:cs="Arial"/>
                <w:sz w:val="24"/>
                <w:szCs w:val="24"/>
                <w:lang w:val="es-MX" w:eastAsia="en-US"/>
              </w:rPr>
            </w:pPr>
            <w:r w:rsidRPr="00A54068">
              <w:rPr>
                <w:rFonts w:ascii="Century Gothic" w:eastAsia="Calibri" w:hAnsi="Century Gothic" w:cs="Arial"/>
                <w:sz w:val="24"/>
                <w:szCs w:val="24"/>
                <w:lang w:val="es-MX" w:eastAsia="en-US"/>
              </w:rPr>
              <w:t>1 UMA</w:t>
            </w:r>
          </w:p>
        </w:tc>
      </w:tr>
      <w:tr w:rsidR="00AA4653" w:rsidRPr="00D949CC" w:rsidTr="00957860">
        <w:trPr>
          <w:trHeight w:val="397"/>
        </w:trPr>
        <w:tc>
          <w:tcPr>
            <w:tcW w:w="3709" w:type="pct"/>
          </w:tcPr>
          <w:p w:rsidR="00AA4653" w:rsidRPr="00A54068" w:rsidRDefault="00AA4653" w:rsidP="00807138">
            <w:pPr>
              <w:spacing w:after="160" w:line="360" w:lineRule="auto"/>
              <w:jc w:val="both"/>
              <w:rPr>
                <w:rFonts w:ascii="Century Gothic" w:eastAsia="Calibri" w:hAnsi="Century Gothic" w:cs="Arial"/>
                <w:b/>
                <w:sz w:val="24"/>
                <w:szCs w:val="24"/>
                <w:lang w:val="es-MX" w:eastAsia="en-US"/>
              </w:rPr>
            </w:pPr>
            <w:r w:rsidRPr="00A54068">
              <w:rPr>
                <w:rFonts w:ascii="Century Gothic" w:eastAsia="Calibri" w:hAnsi="Century Gothic" w:cs="Arial"/>
                <w:sz w:val="24"/>
                <w:szCs w:val="24"/>
                <w:lang w:val="es-MX" w:eastAsia="en-US"/>
              </w:rPr>
              <w:t>En los casos de Trámites relacionados con la asistencia social y/o Programas Sociales Federales, Estatales y/o Municipales, se exceptúa de pago</w:t>
            </w:r>
            <w:r w:rsidRPr="00A54068">
              <w:rPr>
                <w:rFonts w:ascii="Century Gothic" w:eastAsia="Calibri" w:hAnsi="Century Gothic" w:cs="Arial"/>
                <w:b/>
                <w:sz w:val="24"/>
                <w:szCs w:val="24"/>
                <w:lang w:val="es-MX" w:eastAsia="en-US"/>
              </w:rPr>
              <w:t>.</w:t>
            </w:r>
          </w:p>
        </w:tc>
        <w:tc>
          <w:tcPr>
            <w:tcW w:w="1291" w:type="pct"/>
          </w:tcPr>
          <w:p w:rsidR="00AA4653" w:rsidRPr="00A54068" w:rsidRDefault="00AA4653" w:rsidP="00807138">
            <w:pPr>
              <w:spacing w:after="160" w:line="360" w:lineRule="auto"/>
              <w:jc w:val="center"/>
              <w:rPr>
                <w:rFonts w:ascii="Century Gothic" w:eastAsia="Calibri" w:hAnsi="Century Gothic" w:cs="Arial"/>
                <w:sz w:val="24"/>
                <w:szCs w:val="24"/>
                <w:lang w:val="es-MX" w:eastAsia="en-US"/>
              </w:rPr>
            </w:pP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4.- Certificado de localización de muebles e inmuebles o negociaciones </w:t>
            </w:r>
          </w:p>
        </w:tc>
        <w:tc>
          <w:tcPr>
            <w:tcW w:w="1291" w:type="pct"/>
          </w:tcPr>
          <w:p w:rsidR="002364F1" w:rsidRPr="00A54068" w:rsidRDefault="002364F1" w:rsidP="00A54068">
            <w:pPr>
              <w:spacing w:after="160" w:line="360" w:lineRule="auto"/>
              <w:jc w:val="right"/>
              <w:rPr>
                <w:rFonts w:ascii="Century Gothic" w:eastAsia="Calibri" w:hAnsi="Century Gothic" w:cs="Arial"/>
                <w:sz w:val="24"/>
                <w:szCs w:val="24"/>
                <w:lang w:val="es-MX" w:eastAsia="en-US"/>
              </w:rPr>
            </w:pPr>
          </w:p>
          <w:p w:rsidR="002364F1" w:rsidRPr="00A54068" w:rsidRDefault="00A92773" w:rsidP="00A54068">
            <w:pPr>
              <w:spacing w:after="160" w:line="360" w:lineRule="auto"/>
              <w:jc w:val="right"/>
              <w:rPr>
                <w:rFonts w:ascii="Century Gothic" w:eastAsia="Calibri" w:hAnsi="Century Gothic" w:cs="Arial"/>
                <w:sz w:val="24"/>
                <w:szCs w:val="24"/>
                <w:lang w:val="es-MX" w:eastAsia="en-US"/>
              </w:rPr>
            </w:pPr>
            <w:r w:rsidRPr="00A54068">
              <w:rPr>
                <w:rFonts w:ascii="Century Gothic" w:eastAsia="Calibri" w:hAnsi="Century Gothic" w:cs="Arial"/>
                <w:sz w:val="24"/>
                <w:szCs w:val="24"/>
                <w:lang w:val="es-MX" w:eastAsia="en-US"/>
              </w:rPr>
              <w:t>$</w:t>
            </w:r>
            <w:r w:rsidR="009C34C0" w:rsidRPr="00A54068">
              <w:rPr>
                <w:rFonts w:ascii="Century Gothic" w:eastAsia="Calibri" w:hAnsi="Century Gothic" w:cs="Arial"/>
                <w:sz w:val="24"/>
                <w:szCs w:val="24"/>
                <w:lang w:val="es-MX" w:eastAsia="en-US"/>
              </w:rPr>
              <w:t>100</w:t>
            </w:r>
            <w:r w:rsidR="002364F1" w:rsidRPr="00A54068">
              <w:rPr>
                <w:rFonts w:ascii="Century Gothic" w:eastAsia="Calibri" w:hAnsi="Century Gothic" w:cs="Arial"/>
                <w:sz w:val="24"/>
                <w:szCs w:val="24"/>
                <w:lang w:val="es-MX" w:eastAsia="en-US"/>
              </w:rPr>
              <w:t>.00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5.- Certificado de buena conducta</w:t>
            </w:r>
          </w:p>
        </w:tc>
        <w:tc>
          <w:tcPr>
            <w:tcW w:w="1291" w:type="pct"/>
          </w:tcPr>
          <w:p w:rsidR="002364F1" w:rsidRPr="00A54068" w:rsidRDefault="00A92773" w:rsidP="00A54068">
            <w:pPr>
              <w:spacing w:after="160" w:line="360" w:lineRule="auto"/>
              <w:jc w:val="right"/>
              <w:rPr>
                <w:rFonts w:ascii="Century Gothic" w:eastAsia="Calibri" w:hAnsi="Century Gothic" w:cs="Arial"/>
                <w:sz w:val="24"/>
                <w:szCs w:val="24"/>
                <w:lang w:val="es-MX" w:eastAsia="en-US"/>
              </w:rPr>
            </w:pPr>
            <w:r w:rsidRPr="00A54068">
              <w:rPr>
                <w:rFonts w:ascii="Century Gothic" w:eastAsia="Calibri" w:hAnsi="Century Gothic" w:cs="Arial"/>
                <w:sz w:val="24"/>
                <w:szCs w:val="24"/>
                <w:lang w:val="es-MX" w:eastAsia="en-US"/>
              </w:rPr>
              <w:t>$</w:t>
            </w:r>
            <w:r w:rsidR="002364F1" w:rsidRPr="00A54068">
              <w:rPr>
                <w:rFonts w:ascii="Century Gothic" w:eastAsia="Calibri" w:hAnsi="Century Gothic" w:cs="Arial"/>
                <w:sz w:val="24"/>
                <w:szCs w:val="24"/>
                <w:lang w:val="es-MX" w:eastAsia="en-US"/>
              </w:rPr>
              <w:t>65.00</w:t>
            </w:r>
          </w:p>
        </w:tc>
      </w:tr>
      <w:tr w:rsidR="002364F1" w:rsidRPr="00D949CC" w:rsidTr="00957860">
        <w:trPr>
          <w:trHeight w:val="397"/>
        </w:trPr>
        <w:tc>
          <w:tcPr>
            <w:tcW w:w="3709" w:type="pct"/>
          </w:tcPr>
          <w:p w:rsidR="002364F1" w:rsidRPr="00A54068" w:rsidRDefault="002364F1" w:rsidP="00807138">
            <w:pPr>
              <w:spacing w:after="160" w:line="360" w:lineRule="auto"/>
              <w:jc w:val="both"/>
              <w:rPr>
                <w:rFonts w:ascii="Century Gothic" w:eastAsia="Calibri" w:hAnsi="Century Gothic" w:cs="Arial"/>
                <w:sz w:val="24"/>
                <w:szCs w:val="24"/>
                <w:lang w:val="es-MX" w:eastAsia="en-US"/>
              </w:rPr>
            </w:pPr>
            <w:r w:rsidRPr="00A54068">
              <w:rPr>
                <w:rFonts w:ascii="Century Gothic" w:eastAsia="Calibri" w:hAnsi="Century Gothic" w:cs="Arial"/>
                <w:sz w:val="24"/>
                <w:szCs w:val="24"/>
                <w:lang w:val="es-MX" w:eastAsia="en-US"/>
              </w:rPr>
              <w:t>6.- Certificado de no antecedentes policiacos</w:t>
            </w:r>
          </w:p>
        </w:tc>
        <w:tc>
          <w:tcPr>
            <w:tcW w:w="1291" w:type="pct"/>
          </w:tcPr>
          <w:p w:rsidR="002364F1" w:rsidRPr="00A54068" w:rsidRDefault="009C34C0" w:rsidP="00807138">
            <w:pPr>
              <w:spacing w:after="160" w:line="360" w:lineRule="auto"/>
              <w:jc w:val="center"/>
              <w:rPr>
                <w:rFonts w:ascii="Century Gothic" w:eastAsia="Calibri" w:hAnsi="Century Gothic" w:cs="Arial"/>
                <w:sz w:val="24"/>
                <w:szCs w:val="24"/>
                <w:lang w:val="es-MX" w:eastAsia="en-US"/>
              </w:rPr>
            </w:pPr>
            <w:r w:rsidRPr="00A54068">
              <w:rPr>
                <w:rFonts w:ascii="Century Gothic" w:eastAsia="Calibri" w:hAnsi="Century Gothic" w:cs="Arial"/>
                <w:sz w:val="24"/>
                <w:szCs w:val="24"/>
                <w:lang w:val="es-MX" w:eastAsia="en-US"/>
              </w:rPr>
              <w:t>1 UMA</w:t>
            </w:r>
          </w:p>
        </w:tc>
      </w:tr>
      <w:tr w:rsidR="009C34C0" w:rsidRPr="00D949CC" w:rsidTr="00957860">
        <w:trPr>
          <w:trHeight w:val="397"/>
        </w:trPr>
        <w:tc>
          <w:tcPr>
            <w:tcW w:w="3709" w:type="pct"/>
          </w:tcPr>
          <w:p w:rsidR="009C34C0" w:rsidRPr="00A54068" w:rsidRDefault="009C34C0" w:rsidP="00807138">
            <w:pPr>
              <w:spacing w:after="160" w:line="360" w:lineRule="auto"/>
              <w:jc w:val="both"/>
              <w:rPr>
                <w:rFonts w:ascii="Century Gothic" w:eastAsia="Calibri" w:hAnsi="Century Gothic" w:cs="Arial"/>
                <w:sz w:val="24"/>
                <w:szCs w:val="24"/>
                <w:lang w:val="es-MX" w:eastAsia="en-US"/>
              </w:rPr>
            </w:pPr>
            <w:r w:rsidRPr="00A54068">
              <w:rPr>
                <w:rFonts w:ascii="Century Gothic" w:eastAsia="Calibri" w:hAnsi="Century Gothic" w:cs="Arial"/>
                <w:sz w:val="24"/>
                <w:szCs w:val="24"/>
                <w:lang w:val="es-MX" w:eastAsia="en-US"/>
              </w:rPr>
              <w:t>7.- Certificado de modo honesto de vivir</w:t>
            </w:r>
          </w:p>
        </w:tc>
        <w:tc>
          <w:tcPr>
            <w:tcW w:w="1291" w:type="pct"/>
          </w:tcPr>
          <w:p w:rsidR="009C34C0" w:rsidRPr="00A54068" w:rsidRDefault="009C34C0" w:rsidP="00807138">
            <w:pPr>
              <w:spacing w:after="160" w:line="360" w:lineRule="auto"/>
              <w:jc w:val="center"/>
              <w:rPr>
                <w:rFonts w:ascii="Century Gothic" w:eastAsia="Calibri" w:hAnsi="Century Gothic" w:cs="Arial"/>
                <w:sz w:val="24"/>
                <w:szCs w:val="24"/>
                <w:lang w:val="es-MX" w:eastAsia="en-US"/>
              </w:rPr>
            </w:pPr>
            <w:r w:rsidRPr="00A54068">
              <w:rPr>
                <w:rFonts w:ascii="Century Gothic" w:eastAsia="Calibri" w:hAnsi="Century Gothic" w:cs="Arial"/>
                <w:sz w:val="24"/>
                <w:szCs w:val="24"/>
                <w:lang w:val="es-MX" w:eastAsia="en-US"/>
              </w:rPr>
              <w:t>1 UMA</w:t>
            </w:r>
          </w:p>
        </w:tc>
      </w:tr>
      <w:tr w:rsidR="009C34C0" w:rsidRPr="00D949CC" w:rsidTr="00957860">
        <w:trPr>
          <w:trHeight w:val="397"/>
        </w:trPr>
        <w:tc>
          <w:tcPr>
            <w:tcW w:w="3709" w:type="pct"/>
          </w:tcPr>
          <w:p w:rsidR="009C34C0" w:rsidRPr="00A54068" w:rsidRDefault="009C34C0" w:rsidP="00807138">
            <w:pPr>
              <w:spacing w:after="160" w:line="360" w:lineRule="auto"/>
              <w:jc w:val="both"/>
              <w:rPr>
                <w:rFonts w:ascii="Century Gothic" w:eastAsia="Calibri" w:hAnsi="Century Gothic" w:cs="Arial"/>
                <w:sz w:val="24"/>
                <w:szCs w:val="24"/>
                <w:lang w:val="es-MX" w:eastAsia="en-US"/>
              </w:rPr>
            </w:pPr>
            <w:r w:rsidRPr="00A54068">
              <w:rPr>
                <w:rFonts w:ascii="Century Gothic" w:eastAsia="Calibri" w:hAnsi="Century Gothic" w:cs="Arial"/>
                <w:sz w:val="24"/>
                <w:szCs w:val="24"/>
                <w:lang w:val="es-MX" w:eastAsia="en-US"/>
              </w:rPr>
              <w:t>8.- Certificado para consulado</w:t>
            </w:r>
          </w:p>
        </w:tc>
        <w:tc>
          <w:tcPr>
            <w:tcW w:w="1291" w:type="pct"/>
          </w:tcPr>
          <w:p w:rsidR="009C34C0" w:rsidRPr="00A54068" w:rsidRDefault="009C34C0" w:rsidP="00807138">
            <w:pPr>
              <w:spacing w:after="160" w:line="360" w:lineRule="auto"/>
              <w:jc w:val="center"/>
              <w:rPr>
                <w:rFonts w:ascii="Century Gothic" w:eastAsia="Calibri" w:hAnsi="Century Gothic" w:cs="Arial"/>
                <w:sz w:val="24"/>
                <w:szCs w:val="24"/>
                <w:lang w:val="es-MX" w:eastAsia="en-US"/>
              </w:rPr>
            </w:pPr>
            <w:r w:rsidRPr="00A54068">
              <w:rPr>
                <w:rFonts w:ascii="Century Gothic" w:eastAsia="Calibri" w:hAnsi="Century Gothic" w:cs="Arial"/>
                <w:sz w:val="24"/>
                <w:szCs w:val="24"/>
                <w:lang w:val="es-MX" w:eastAsia="en-US"/>
              </w:rPr>
              <w:t>3 UMA</w:t>
            </w:r>
          </w:p>
        </w:tc>
      </w:tr>
      <w:tr w:rsidR="009C34C0" w:rsidRPr="00D949CC" w:rsidTr="00957860">
        <w:trPr>
          <w:trHeight w:val="397"/>
        </w:trPr>
        <w:tc>
          <w:tcPr>
            <w:tcW w:w="3709" w:type="pct"/>
          </w:tcPr>
          <w:p w:rsidR="009C34C0" w:rsidRPr="00A54068" w:rsidRDefault="009C34C0" w:rsidP="00807138">
            <w:pPr>
              <w:spacing w:after="160" w:line="360" w:lineRule="auto"/>
              <w:jc w:val="both"/>
              <w:rPr>
                <w:rFonts w:ascii="Century Gothic" w:eastAsia="Calibri" w:hAnsi="Century Gothic" w:cs="Arial"/>
                <w:sz w:val="24"/>
                <w:szCs w:val="24"/>
                <w:lang w:val="es-MX" w:eastAsia="en-US"/>
              </w:rPr>
            </w:pPr>
            <w:r w:rsidRPr="00A54068">
              <w:rPr>
                <w:rFonts w:ascii="Century Gothic" w:eastAsia="Calibri" w:hAnsi="Century Gothic" w:cs="Arial"/>
                <w:sz w:val="24"/>
                <w:szCs w:val="24"/>
                <w:lang w:val="es-MX" w:eastAsia="en-US"/>
              </w:rPr>
              <w:t>9.- Certificado Testimonial</w:t>
            </w:r>
          </w:p>
        </w:tc>
        <w:tc>
          <w:tcPr>
            <w:tcW w:w="1291" w:type="pct"/>
          </w:tcPr>
          <w:p w:rsidR="009C34C0" w:rsidRPr="00A54068" w:rsidRDefault="009C34C0" w:rsidP="00807138">
            <w:pPr>
              <w:spacing w:after="160" w:line="360" w:lineRule="auto"/>
              <w:jc w:val="center"/>
              <w:rPr>
                <w:rFonts w:ascii="Century Gothic" w:eastAsia="Calibri" w:hAnsi="Century Gothic" w:cs="Arial"/>
                <w:sz w:val="24"/>
                <w:szCs w:val="24"/>
                <w:lang w:val="es-MX" w:eastAsia="en-US"/>
              </w:rPr>
            </w:pPr>
            <w:r w:rsidRPr="00A54068">
              <w:rPr>
                <w:rFonts w:ascii="Century Gothic" w:eastAsia="Calibri" w:hAnsi="Century Gothic" w:cs="Arial"/>
                <w:sz w:val="24"/>
                <w:szCs w:val="24"/>
                <w:lang w:val="es-MX" w:eastAsia="en-US"/>
              </w:rPr>
              <w:t>3 UMA</w:t>
            </w:r>
          </w:p>
        </w:tc>
      </w:tr>
      <w:tr w:rsidR="009C34C0" w:rsidRPr="00D949CC" w:rsidTr="00957860">
        <w:trPr>
          <w:trHeight w:val="397"/>
        </w:trPr>
        <w:tc>
          <w:tcPr>
            <w:tcW w:w="3709" w:type="pct"/>
          </w:tcPr>
          <w:p w:rsidR="009C34C0" w:rsidRPr="00A54068" w:rsidRDefault="009C34C0" w:rsidP="00807138">
            <w:pPr>
              <w:spacing w:after="160" w:line="360" w:lineRule="auto"/>
              <w:jc w:val="both"/>
              <w:rPr>
                <w:rFonts w:ascii="Century Gothic" w:eastAsia="Calibri" w:hAnsi="Century Gothic" w:cs="Arial"/>
                <w:sz w:val="24"/>
                <w:szCs w:val="24"/>
                <w:lang w:val="es-MX" w:eastAsia="en-US"/>
              </w:rPr>
            </w:pPr>
            <w:r w:rsidRPr="00A54068">
              <w:rPr>
                <w:rFonts w:ascii="Century Gothic" w:eastAsia="Calibri" w:hAnsi="Century Gothic" w:cs="Arial"/>
                <w:sz w:val="24"/>
                <w:szCs w:val="24"/>
                <w:lang w:val="es-MX" w:eastAsia="en-US"/>
              </w:rPr>
              <w:lastRenderedPageBreak/>
              <w:t>10.- Certificado de Dependencia Económica</w:t>
            </w:r>
          </w:p>
        </w:tc>
        <w:tc>
          <w:tcPr>
            <w:tcW w:w="1291" w:type="pct"/>
          </w:tcPr>
          <w:p w:rsidR="009C34C0" w:rsidRPr="00A54068" w:rsidRDefault="009C34C0" w:rsidP="00807138">
            <w:pPr>
              <w:spacing w:after="160" w:line="360" w:lineRule="auto"/>
              <w:jc w:val="center"/>
              <w:rPr>
                <w:rFonts w:ascii="Century Gothic" w:eastAsia="Calibri" w:hAnsi="Century Gothic" w:cs="Arial"/>
                <w:sz w:val="24"/>
                <w:szCs w:val="24"/>
                <w:lang w:val="es-MX" w:eastAsia="en-US"/>
              </w:rPr>
            </w:pPr>
            <w:r w:rsidRPr="00A54068">
              <w:rPr>
                <w:rFonts w:ascii="Century Gothic" w:eastAsia="Calibri" w:hAnsi="Century Gothic" w:cs="Arial"/>
                <w:sz w:val="24"/>
                <w:szCs w:val="24"/>
                <w:lang w:val="es-MX" w:eastAsia="en-US"/>
              </w:rPr>
              <w:t>1 UMA</w:t>
            </w:r>
          </w:p>
        </w:tc>
      </w:tr>
      <w:tr w:rsidR="002364F1" w:rsidRPr="00D949CC" w:rsidTr="00957860">
        <w:trPr>
          <w:trHeight w:val="397"/>
        </w:trPr>
        <w:tc>
          <w:tcPr>
            <w:tcW w:w="3709" w:type="pct"/>
          </w:tcPr>
          <w:p w:rsidR="002364F1" w:rsidRPr="00D949CC" w:rsidRDefault="009C34C0" w:rsidP="000579F8">
            <w:pPr>
              <w:spacing w:after="160" w:line="312"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11</w:t>
            </w:r>
            <w:r w:rsidR="002364F1" w:rsidRPr="00D949CC">
              <w:rPr>
                <w:rFonts w:ascii="Century Gothic" w:eastAsia="Calibri" w:hAnsi="Century Gothic" w:cs="Arial"/>
                <w:sz w:val="24"/>
                <w:szCs w:val="24"/>
                <w:lang w:val="es-MX" w:eastAsia="en-US"/>
              </w:rPr>
              <w:t>.- Por la certificación de la existencia, inexistencia o grado de adelanto de una obra en construcción</w:t>
            </w:r>
          </w:p>
        </w:tc>
        <w:tc>
          <w:tcPr>
            <w:tcW w:w="1291" w:type="pct"/>
          </w:tcPr>
          <w:p w:rsidR="002364F1" w:rsidRPr="00D949CC" w:rsidRDefault="002364F1" w:rsidP="000579F8">
            <w:pPr>
              <w:spacing w:after="160" w:line="312" w:lineRule="auto"/>
              <w:jc w:val="both"/>
              <w:rPr>
                <w:rFonts w:ascii="Century Gothic" w:eastAsia="Calibri" w:hAnsi="Century Gothic" w:cs="Arial"/>
                <w:sz w:val="24"/>
                <w:szCs w:val="24"/>
                <w:lang w:val="es-MX" w:eastAsia="en-US"/>
              </w:rPr>
            </w:pPr>
          </w:p>
        </w:tc>
      </w:tr>
      <w:tr w:rsidR="002364F1" w:rsidRPr="00D949CC" w:rsidTr="00957860">
        <w:trPr>
          <w:trHeight w:val="397"/>
        </w:trPr>
        <w:tc>
          <w:tcPr>
            <w:tcW w:w="3709" w:type="pct"/>
          </w:tcPr>
          <w:p w:rsidR="002364F1" w:rsidRPr="00D949CC" w:rsidRDefault="002364F1" w:rsidP="00807138">
            <w:pPr>
              <w:tabs>
                <w:tab w:val="left" w:pos="550"/>
              </w:tabs>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      a) Fraccionamiento</w:t>
            </w:r>
          </w:p>
        </w:tc>
        <w:tc>
          <w:tcPr>
            <w:tcW w:w="1291" w:type="pct"/>
          </w:tcPr>
          <w:p w:rsidR="002364F1" w:rsidRPr="00D949CC" w:rsidRDefault="00A92773" w:rsidP="007266E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238.00</w:t>
            </w:r>
          </w:p>
        </w:tc>
      </w:tr>
      <w:tr w:rsidR="002364F1" w:rsidRPr="00D949CC" w:rsidTr="00957860">
        <w:trPr>
          <w:trHeight w:val="397"/>
        </w:trPr>
        <w:tc>
          <w:tcPr>
            <w:tcW w:w="3709" w:type="pct"/>
          </w:tcPr>
          <w:p w:rsidR="002364F1" w:rsidRPr="00D949CC" w:rsidRDefault="002364F1" w:rsidP="000579F8">
            <w:pPr>
              <w:spacing w:after="160" w:line="312"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      b) Finca</w:t>
            </w:r>
          </w:p>
        </w:tc>
        <w:tc>
          <w:tcPr>
            <w:tcW w:w="1291" w:type="pct"/>
          </w:tcPr>
          <w:p w:rsidR="002364F1" w:rsidRPr="00D949CC" w:rsidRDefault="00A92773" w:rsidP="000579F8">
            <w:pPr>
              <w:spacing w:after="160" w:line="312"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92.00</w:t>
            </w:r>
          </w:p>
        </w:tc>
      </w:tr>
      <w:tr w:rsidR="002364F1" w:rsidRPr="00D949CC" w:rsidTr="00957860">
        <w:trPr>
          <w:trHeight w:val="397"/>
        </w:trPr>
        <w:tc>
          <w:tcPr>
            <w:tcW w:w="3709" w:type="pct"/>
          </w:tcPr>
          <w:p w:rsidR="002364F1" w:rsidRPr="00D949CC" w:rsidRDefault="002364F1" w:rsidP="000579F8">
            <w:pPr>
              <w:spacing w:after="160" w:line="312"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      c) Lote</w:t>
            </w:r>
          </w:p>
        </w:tc>
        <w:tc>
          <w:tcPr>
            <w:tcW w:w="1291" w:type="pct"/>
          </w:tcPr>
          <w:p w:rsidR="002364F1" w:rsidRPr="00D949CC" w:rsidRDefault="00A92773" w:rsidP="000579F8">
            <w:pPr>
              <w:spacing w:after="160" w:line="312"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87.00</w:t>
            </w:r>
          </w:p>
        </w:tc>
      </w:tr>
      <w:tr w:rsidR="002364F1" w:rsidRPr="00D949CC" w:rsidTr="00957860">
        <w:trPr>
          <w:trHeight w:val="397"/>
        </w:trPr>
        <w:tc>
          <w:tcPr>
            <w:tcW w:w="3709" w:type="pct"/>
          </w:tcPr>
          <w:p w:rsidR="002364F1" w:rsidRPr="00D949CC" w:rsidRDefault="009C34C0"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12</w:t>
            </w:r>
            <w:r w:rsidR="002364F1" w:rsidRPr="00D949CC">
              <w:rPr>
                <w:rFonts w:ascii="Century Gothic" w:eastAsia="Calibri" w:hAnsi="Century Gothic" w:cs="Arial"/>
                <w:sz w:val="24"/>
                <w:szCs w:val="24"/>
                <w:lang w:val="es-MX" w:eastAsia="en-US"/>
              </w:rPr>
              <w:t>.- Otras certificaciones</w:t>
            </w:r>
          </w:p>
        </w:tc>
        <w:tc>
          <w:tcPr>
            <w:tcW w:w="1291" w:type="pct"/>
          </w:tcPr>
          <w:p w:rsidR="002364F1" w:rsidRPr="007266E6" w:rsidRDefault="009C34C0" w:rsidP="00807138">
            <w:pPr>
              <w:spacing w:after="160" w:line="360" w:lineRule="auto"/>
              <w:jc w:val="center"/>
              <w:rPr>
                <w:rFonts w:ascii="Century Gothic" w:eastAsia="Calibri" w:hAnsi="Century Gothic" w:cs="Arial"/>
                <w:sz w:val="24"/>
                <w:szCs w:val="24"/>
                <w:lang w:val="es-MX" w:eastAsia="en-US"/>
              </w:rPr>
            </w:pPr>
            <w:r w:rsidRPr="007266E6">
              <w:rPr>
                <w:rFonts w:ascii="Century Gothic" w:eastAsia="Calibri" w:hAnsi="Century Gothic" w:cs="Arial"/>
                <w:sz w:val="24"/>
                <w:szCs w:val="24"/>
                <w:lang w:val="es-MX" w:eastAsia="en-US"/>
              </w:rPr>
              <w:t>1 UMA</w:t>
            </w:r>
          </w:p>
        </w:tc>
      </w:tr>
      <w:tr w:rsidR="002364F1" w:rsidRPr="00D949CC" w:rsidTr="00957860">
        <w:trPr>
          <w:trHeight w:val="397"/>
        </w:trPr>
        <w:tc>
          <w:tcPr>
            <w:tcW w:w="3709" w:type="pct"/>
            <w:shd w:val="clear" w:color="auto" w:fill="auto"/>
          </w:tcPr>
          <w:p w:rsidR="002364F1" w:rsidRPr="00D949CC" w:rsidRDefault="009C34C0"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13</w:t>
            </w:r>
            <w:r w:rsidR="002364F1" w:rsidRPr="00D949CC">
              <w:rPr>
                <w:rFonts w:ascii="Century Gothic" w:eastAsia="Calibri" w:hAnsi="Century Gothic" w:cs="Arial"/>
                <w:sz w:val="24"/>
                <w:szCs w:val="24"/>
                <w:lang w:val="es-MX" w:eastAsia="en-US"/>
              </w:rPr>
              <w:t>.- Reposición de documentos</w:t>
            </w:r>
          </w:p>
        </w:tc>
        <w:tc>
          <w:tcPr>
            <w:tcW w:w="1291" w:type="pct"/>
            <w:shd w:val="clear" w:color="auto" w:fill="auto"/>
          </w:tcPr>
          <w:p w:rsidR="002364F1" w:rsidRPr="007266E6" w:rsidRDefault="00A92773" w:rsidP="007266E6">
            <w:pPr>
              <w:spacing w:after="160" w:line="360" w:lineRule="auto"/>
              <w:jc w:val="right"/>
              <w:rPr>
                <w:rFonts w:ascii="Century Gothic" w:eastAsia="Calibri" w:hAnsi="Century Gothic" w:cs="Arial"/>
                <w:sz w:val="24"/>
                <w:szCs w:val="24"/>
                <w:lang w:val="es-MX" w:eastAsia="en-US"/>
              </w:rPr>
            </w:pPr>
            <w:r w:rsidRPr="007266E6">
              <w:rPr>
                <w:rFonts w:ascii="Century Gothic" w:eastAsia="Calibri" w:hAnsi="Century Gothic" w:cs="Arial"/>
                <w:sz w:val="24"/>
                <w:szCs w:val="24"/>
                <w:lang w:val="es-MX" w:eastAsia="en-US"/>
              </w:rPr>
              <w:t>$</w:t>
            </w:r>
            <w:r w:rsidR="002364F1" w:rsidRPr="007266E6">
              <w:rPr>
                <w:rFonts w:ascii="Century Gothic" w:eastAsia="Calibri" w:hAnsi="Century Gothic" w:cs="Arial"/>
                <w:sz w:val="24"/>
                <w:szCs w:val="24"/>
                <w:lang w:val="es-MX" w:eastAsia="en-US"/>
              </w:rPr>
              <w:t>10.00</w:t>
            </w:r>
          </w:p>
        </w:tc>
      </w:tr>
      <w:tr w:rsidR="002364F1" w:rsidRPr="00D949CC" w:rsidTr="00957860">
        <w:trPr>
          <w:trHeight w:val="397"/>
        </w:trPr>
        <w:tc>
          <w:tcPr>
            <w:tcW w:w="3709" w:type="pct"/>
            <w:shd w:val="clear" w:color="auto" w:fill="auto"/>
          </w:tcPr>
          <w:p w:rsidR="002364F1" w:rsidRPr="00D949CC" w:rsidRDefault="009C34C0"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14</w:t>
            </w:r>
            <w:r w:rsidR="002364F1" w:rsidRPr="00D949CC">
              <w:rPr>
                <w:rFonts w:ascii="Century Gothic" w:eastAsia="Calibri" w:hAnsi="Century Gothic" w:cs="Arial"/>
                <w:sz w:val="24"/>
                <w:szCs w:val="24"/>
                <w:lang w:val="es-MX" w:eastAsia="en-US"/>
              </w:rPr>
              <w:t>.- Certificado de no adeudo de pavimento</w:t>
            </w:r>
          </w:p>
        </w:tc>
        <w:tc>
          <w:tcPr>
            <w:tcW w:w="1291" w:type="pct"/>
            <w:shd w:val="clear" w:color="auto" w:fill="auto"/>
          </w:tcPr>
          <w:p w:rsidR="002364F1" w:rsidRPr="007266E6" w:rsidRDefault="009C34C0" w:rsidP="00807138">
            <w:pPr>
              <w:spacing w:after="160" w:line="360" w:lineRule="auto"/>
              <w:jc w:val="center"/>
              <w:rPr>
                <w:rFonts w:ascii="Century Gothic" w:eastAsia="Calibri" w:hAnsi="Century Gothic" w:cs="Arial"/>
                <w:sz w:val="24"/>
                <w:szCs w:val="24"/>
                <w:lang w:val="es-MX" w:eastAsia="en-US"/>
              </w:rPr>
            </w:pPr>
            <w:r w:rsidRPr="007266E6">
              <w:rPr>
                <w:rFonts w:ascii="Century Gothic" w:eastAsia="Calibri" w:hAnsi="Century Gothic" w:cs="Arial"/>
                <w:sz w:val="24"/>
                <w:szCs w:val="24"/>
                <w:lang w:val="es-MX" w:eastAsia="en-US"/>
              </w:rPr>
              <w:t>1 UMA</w:t>
            </w:r>
          </w:p>
        </w:tc>
      </w:tr>
      <w:tr w:rsidR="002364F1" w:rsidRPr="00D949CC" w:rsidTr="00957860">
        <w:trPr>
          <w:trHeight w:val="397"/>
        </w:trPr>
        <w:tc>
          <w:tcPr>
            <w:tcW w:w="3709" w:type="pct"/>
            <w:shd w:val="clear" w:color="auto" w:fill="auto"/>
          </w:tcPr>
          <w:p w:rsidR="002364F1" w:rsidRPr="00D949CC" w:rsidRDefault="002364F1" w:rsidP="007266E6">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1</w:t>
            </w:r>
            <w:r w:rsidR="007266E6">
              <w:rPr>
                <w:rFonts w:ascii="Century Gothic" w:eastAsia="Calibri" w:hAnsi="Century Gothic" w:cs="Arial"/>
                <w:sz w:val="24"/>
                <w:szCs w:val="24"/>
                <w:lang w:val="es-MX" w:eastAsia="en-US"/>
              </w:rPr>
              <w:t>5</w:t>
            </w:r>
            <w:r w:rsidRPr="00D949CC">
              <w:rPr>
                <w:rFonts w:ascii="Century Gothic" w:eastAsia="Calibri" w:hAnsi="Century Gothic" w:cs="Arial"/>
                <w:sz w:val="24"/>
                <w:szCs w:val="24"/>
                <w:lang w:val="es-MX" w:eastAsia="en-US"/>
              </w:rPr>
              <w:t xml:space="preserve">.- Certificado de no adeudo predial </w:t>
            </w:r>
          </w:p>
        </w:tc>
        <w:tc>
          <w:tcPr>
            <w:tcW w:w="1291" w:type="pct"/>
            <w:shd w:val="clear" w:color="auto" w:fill="auto"/>
          </w:tcPr>
          <w:p w:rsidR="002364F1" w:rsidRPr="007266E6" w:rsidRDefault="009C34C0" w:rsidP="00807138">
            <w:pPr>
              <w:spacing w:after="160" w:line="360" w:lineRule="auto"/>
              <w:jc w:val="center"/>
              <w:rPr>
                <w:rFonts w:ascii="Century Gothic" w:eastAsia="Calibri" w:hAnsi="Century Gothic" w:cs="Arial"/>
                <w:sz w:val="24"/>
                <w:szCs w:val="24"/>
                <w:lang w:val="es-MX" w:eastAsia="en-US"/>
              </w:rPr>
            </w:pPr>
            <w:r w:rsidRPr="007266E6">
              <w:rPr>
                <w:rFonts w:ascii="Century Gothic" w:eastAsia="Calibri" w:hAnsi="Century Gothic" w:cs="Arial"/>
                <w:sz w:val="24"/>
                <w:szCs w:val="24"/>
                <w:lang w:val="es-MX" w:eastAsia="en-US"/>
              </w:rPr>
              <w:t>1 UMA</w:t>
            </w:r>
          </w:p>
        </w:tc>
      </w:tr>
      <w:tr w:rsidR="002364F1" w:rsidRPr="00D949CC" w:rsidTr="00957860">
        <w:trPr>
          <w:trHeight w:val="397"/>
        </w:trPr>
        <w:tc>
          <w:tcPr>
            <w:tcW w:w="5000" w:type="pct"/>
            <w:gridSpan w:val="2"/>
          </w:tcPr>
          <w:p w:rsidR="002364F1" w:rsidRPr="00D949CC" w:rsidRDefault="00165DFF" w:rsidP="000579F8">
            <w:pPr>
              <w:spacing w:after="120" w:line="312" w:lineRule="auto"/>
              <w:jc w:val="both"/>
              <w:rPr>
                <w:rFonts w:ascii="Century Gothic" w:eastAsia="Calibri" w:hAnsi="Century Gothic" w:cs="Arial"/>
                <w:sz w:val="24"/>
                <w:szCs w:val="24"/>
                <w:lang w:val="es-MX" w:eastAsia="en-US"/>
              </w:rPr>
            </w:pPr>
            <w:r>
              <w:rPr>
                <w:rFonts w:ascii="Century Gothic" w:eastAsia="Calibri" w:hAnsi="Century Gothic" w:cs="Arial"/>
                <w:b/>
                <w:sz w:val="24"/>
                <w:szCs w:val="24"/>
                <w:lang w:val="es-MX" w:eastAsia="en-US"/>
              </w:rPr>
              <w:t>II.</w:t>
            </w:r>
            <w:r w:rsidR="007266E6">
              <w:rPr>
                <w:rFonts w:ascii="Century Gothic" w:eastAsia="Calibri" w:hAnsi="Century Gothic" w:cs="Arial"/>
                <w:b/>
                <w:sz w:val="24"/>
                <w:szCs w:val="24"/>
                <w:lang w:val="es-MX" w:eastAsia="en-US"/>
              </w:rPr>
              <w:t>8</w:t>
            </w:r>
            <w:r w:rsidR="002364F1" w:rsidRPr="00D949CC">
              <w:rPr>
                <w:rFonts w:ascii="Century Gothic" w:eastAsia="Calibri" w:hAnsi="Century Gothic" w:cs="Arial"/>
                <w:b/>
                <w:sz w:val="24"/>
                <w:szCs w:val="24"/>
                <w:lang w:val="es-MX" w:eastAsia="en-US"/>
              </w:rPr>
              <w:t>.- Ocupación de la vía pública para estacionamiento de vehículos</w:t>
            </w:r>
          </w:p>
        </w:tc>
      </w:tr>
      <w:tr w:rsidR="002364F1" w:rsidRPr="00D949CC" w:rsidTr="00957860">
        <w:trPr>
          <w:trHeight w:val="397"/>
        </w:trPr>
        <w:tc>
          <w:tcPr>
            <w:tcW w:w="5000" w:type="pct"/>
            <w:gridSpan w:val="2"/>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1.- Frente a aparatos estacionómetros: </w:t>
            </w:r>
          </w:p>
        </w:tc>
      </w:tr>
      <w:tr w:rsidR="002364F1" w:rsidRPr="00D949CC" w:rsidTr="00957860">
        <w:trPr>
          <w:trHeight w:val="397"/>
        </w:trPr>
        <w:tc>
          <w:tcPr>
            <w:tcW w:w="3709" w:type="pct"/>
          </w:tcPr>
          <w:p w:rsidR="002364F1" w:rsidRPr="00D949CC" w:rsidRDefault="002364F1" w:rsidP="00807138">
            <w:pPr>
              <w:tabs>
                <w:tab w:val="left" w:pos="585"/>
              </w:tabs>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      a) Por hora</w:t>
            </w:r>
          </w:p>
        </w:tc>
        <w:tc>
          <w:tcPr>
            <w:tcW w:w="1291" w:type="pct"/>
          </w:tcPr>
          <w:p w:rsidR="002364F1" w:rsidRPr="00D949CC" w:rsidRDefault="00A92773" w:rsidP="007266E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4.00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      b) Por mes</w:t>
            </w:r>
          </w:p>
        </w:tc>
        <w:tc>
          <w:tcPr>
            <w:tcW w:w="1291" w:type="pct"/>
          </w:tcPr>
          <w:p w:rsidR="002364F1" w:rsidRPr="00D949CC" w:rsidRDefault="00A92773" w:rsidP="007266E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73.00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      c) Semestral</w:t>
            </w:r>
          </w:p>
        </w:tc>
        <w:tc>
          <w:tcPr>
            <w:tcW w:w="1291" w:type="pct"/>
          </w:tcPr>
          <w:p w:rsidR="002364F1" w:rsidRPr="00D949CC" w:rsidRDefault="00A92773" w:rsidP="007266E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381.00</w:t>
            </w:r>
          </w:p>
        </w:tc>
      </w:tr>
      <w:tr w:rsidR="002364F1" w:rsidRPr="00D949CC" w:rsidTr="00957860">
        <w:trPr>
          <w:trHeight w:val="397"/>
        </w:trPr>
        <w:tc>
          <w:tcPr>
            <w:tcW w:w="3709" w:type="pct"/>
            <w:shd w:val="clear" w:color="auto" w:fill="auto"/>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2.- Estacionamiento en batería o exclusivo, por estacionamiento anual </w:t>
            </w:r>
          </w:p>
        </w:tc>
        <w:tc>
          <w:tcPr>
            <w:tcW w:w="1291" w:type="pct"/>
            <w:shd w:val="clear" w:color="auto" w:fill="auto"/>
            <w:vAlign w:val="bottom"/>
          </w:tcPr>
          <w:p w:rsidR="002364F1" w:rsidRPr="00D949CC" w:rsidRDefault="00A92773" w:rsidP="007266E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100.00</w:t>
            </w:r>
          </w:p>
        </w:tc>
      </w:tr>
      <w:tr w:rsidR="002364F1" w:rsidRPr="00D949CC" w:rsidTr="00957860">
        <w:trPr>
          <w:trHeight w:val="397"/>
        </w:trPr>
        <w:tc>
          <w:tcPr>
            <w:tcW w:w="5000" w:type="pct"/>
            <w:gridSpan w:val="2"/>
            <w:shd w:val="clear" w:color="auto" w:fill="auto"/>
          </w:tcPr>
          <w:p w:rsidR="002364F1" w:rsidRPr="00D949CC" w:rsidRDefault="00165DFF" w:rsidP="007266E6">
            <w:pPr>
              <w:spacing w:after="160" w:line="360" w:lineRule="auto"/>
              <w:jc w:val="both"/>
              <w:rPr>
                <w:rFonts w:ascii="Century Gothic" w:eastAsia="Calibri" w:hAnsi="Century Gothic" w:cs="Arial"/>
                <w:sz w:val="24"/>
                <w:szCs w:val="24"/>
                <w:lang w:val="es-MX" w:eastAsia="en-US"/>
              </w:rPr>
            </w:pPr>
            <w:r>
              <w:rPr>
                <w:rFonts w:ascii="Century Gothic" w:eastAsia="Calibri" w:hAnsi="Century Gothic" w:cs="Arial"/>
                <w:b/>
                <w:sz w:val="24"/>
                <w:szCs w:val="24"/>
                <w:lang w:val="es-MX" w:eastAsia="en-US"/>
              </w:rPr>
              <w:lastRenderedPageBreak/>
              <w:t>II.</w:t>
            </w:r>
            <w:r w:rsidR="007266E6">
              <w:rPr>
                <w:rFonts w:ascii="Century Gothic" w:eastAsia="Calibri" w:hAnsi="Century Gothic" w:cs="Arial"/>
                <w:b/>
                <w:sz w:val="24"/>
                <w:szCs w:val="24"/>
                <w:lang w:val="es-MX" w:eastAsia="en-US"/>
              </w:rPr>
              <w:t>9</w:t>
            </w:r>
            <w:r w:rsidR="002364F1" w:rsidRPr="00D949CC">
              <w:rPr>
                <w:rFonts w:ascii="Century Gothic" w:eastAsia="Calibri" w:hAnsi="Century Gothic" w:cs="Arial"/>
                <w:b/>
                <w:sz w:val="24"/>
                <w:szCs w:val="24"/>
                <w:lang w:val="es-MX" w:eastAsia="en-US"/>
              </w:rPr>
              <w:t>.- Uso de la vía pública por comerciantes ambulantes o con puestos fijos, semifijos, industriales y de servicios</w:t>
            </w:r>
          </w:p>
        </w:tc>
      </w:tr>
      <w:tr w:rsidR="002364F1" w:rsidRPr="00D949CC" w:rsidTr="00957860">
        <w:trPr>
          <w:trHeight w:val="496"/>
        </w:trPr>
        <w:tc>
          <w:tcPr>
            <w:tcW w:w="3709" w:type="pct"/>
            <w:shd w:val="clear" w:color="auto" w:fill="auto"/>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1.- Ambulantes locales, diario</w:t>
            </w:r>
          </w:p>
        </w:tc>
        <w:tc>
          <w:tcPr>
            <w:tcW w:w="1291" w:type="pct"/>
            <w:shd w:val="clear" w:color="auto" w:fill="auto"/>
          </w:tcPr>
          <w:p w:rsidR="002364F1" w:rsidRPr="00D949CC" w:rsidRDefault="00A92773" w:rsidP="007266E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25.00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2.- Ambulantes, con puestos foráneos por día</w:t>
            </w:r>
          </w:p>
        </w:tc>
        <w:tc>
          <w:tcPr>
            <w:tcW w:w="1291" w:type="pct"/>
          </w:tcPr>
          <w:p w:rsidR="002364F1" w:rsidRPr="00D949CC" w:rsidRDefault="00A92773" w:rsidP="007266E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200.00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3.- Ocupación de terrenos durante las fiestas patronales, por metro  cuadrado</w:t>
            </w:r>
          </w:p>
        </w:tc>
        <w:tc>
          <w:tcPr>
            <w:tcW w:w="1291" w:type="pct"/>
          </w:tcPr>
          <w:p w:rsidR="002364F1" w:rsidRPr="00D949CC" w:rsidRDefault="002364F1" w:rsidP="007266E6">
            <w:pPr>
              <w:spacing w:after="160" w:line="360" w:lineRule="auto"/>
              <w:jc w:val="right"/>
              <w:rPr>
                <w:rFonts w:ascii="Century Gothic" w:eastAsia="Calibri" w:hAnsi="Century Gothic" w:cs="Arial"/>
                <w:sz w:val="24"/>
                <w:szCs w:val="24"/>
                <w:lang w:val="es-MX" w:eastAsia="en-US"/>
              </w:rPr>
            </w:pPr>
          </w:p>
        </w:tc>
      </w:tr>
      <w:tr w:rsidR="002364F1" w:rsidRPr="00D949CC" w:rsidTr="00957860">
        <w:trPr>
          <w:trHeight w:val="397"/>
        </w:trPr>
        <w:tc>
          <w:tcPr>
            <w:tcW w:w="3709" w:type="pct"/>
            <w:shd w:val="clear" w:color="auto" w:fill="auto"/>
          </w:tcPr>
          <w:p w:rsidR="002364F1" w:rsidRPr="00D949CC" w:rsidRDefault="002364F1" w:rsidP="00807138">
            <w:pPr>
              <w:tabs>
                <w:tab w:val="left" w:pos="533"/>
              </w:tabs>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      a) Comerciantes locales</w:t>
            </w:r>
          </w:p>
        </w:tc>
        <w:tc>
          <w:tcPr>
            <w:tcW w:w="1291" w:type="pct"/>
            <w:shd w:val="clear" w:color="auto" w:fill="auto"/>
          </w:tcPr>
          <w:p w:rsidR="002364F1" w:rsidRPr="00D949CC" w:rsidRDefault="00A92773" w:rsidP="007266E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100.00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      b) Comerciantes Foráneos</w:t>
            </w:r>
          </w:p>
        </w:tc>
        <w:tc>
          <w:tcPr>
            <w:tcW w:w="1291" w:type="pct"/>
          </w:tcPr>
          <w:p w:rsidR="002364F1" w:rsidRPr="00D949CC" w:rsidRDefault="00A92773" w:rsidP="007266E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200.00</w:t>
            </w:r>
          </w:p>
        </w:tc>
      </w:tr>
      <w:tr w:rsidR="002364F1" w:rsidRPr="00D949CC" w:rsidTr="00957860">
        <w:trPr>
          <w:trHeight w:val="397"/>
        </w:trPr>
        <w:tc>
          <w:tcPr>
            <w:tcW w:w="3709" w:type="pct"/>
          </w:tcPr>
          <w:p w:rsidR="002364F1" w:rsidRPr="00D949CC" w:rsidRDefault="002364F1" w:rsidP="007266E6">
            <w:pPr>
              <w:spacing w:after="160" w:line="276" w:lineRule="auto"/>
              <w:ind w:left="743" w:hanging="743"/>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      c) En el caso de la ocupación de los terrenos durante las fiestas patronales, cada vendedor ambulante pagará el consumo de energía eléctrica,   de acuerdo a la estimación que determine la Presidencia Municipal y su pago se hará de forma anticipada.</w:t>
            </w:r>
          </w:p>
        </w:tc>
        <w:tc>
          <w:tcPr>
            <w:tcW w:w="1291"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4.- Por utilización de la vía pública con aparatos telefónicos (por teléfono cuota anual)</w:t>
            </w:r>
          </w:p>
        </w:tc>
        <w:tc>
          <w:tcPr>
            <w:tcW w:w="1291" w:type="pct"/>
            <w:vAlign w:val="bottom"/>
          </w:tcPr>
          <w:p w:rsidR="002364F1" w:rsidRPr="00D949CC" w:rsidRDefault="00A92773" w:rsidP="007266E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2,000.00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5.- Ocupación de terrenos fuera del panteón Municipal durante el día 2 de noviembre</w:t>
            </w:r>
          </w:p>
        </w:tc>
        <w:tc>
          <w:tcPr>
            <w:tcW w:w="1291" w:type="pct"/>
            <w:vAlign w:val="bottom"/>
          </w:tcPr>
          <w:p w:rsidR="002364F1" w:rsidRPr="00D949CC" w:rsidRDefault="00A92773" w:rsidP="007266E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100.00</w:t>
            </w:r>
          </w:p>
        </w:tc>
      </w:tr>
      <w:tr w:rsidR="002364F1" w:rsidRPr="00D949CC" w:rsidTr="00957860">
        <w:trPr>
          <w:trHeight w:val="397"/>
        </w:trPr>
        <w:tc>
          <w:tcPr>
            <w:tcW w:w="5000" w:type="pct"/>
            <w:gridSpan w:val="2"/>
            <w:vAlign w:val="bottom"/>
          </w:tcPr>
          <w:p w:rsidR="00A16122" w:rsidRDefault="00A16122" w:rsidP="007266E6">
            <w:pPr>
              <w:spacing w:after="160" w:line="360" w:lineRule="auto"/>
              <w:jc w:val="both"/>
              <w:rPr>
                <w:rFonts w:ascii="Century Gothic" w:eastAsia="Calibri" w:hAnsi="Century Gothic" w:cs="Arial"/>
                <w:b/>
                <w:sz w:val="24"/>
                <w:szCs w:val="24"/>
                <w:lang w:val="es-MX" w:eastAsia="en-US"/>
              </w:rPr>
            </w:pPr>
          </w:p>
          <w:p w:rsidR="002364F1" w:rsidRPr="00D949CC" w:rsidRDefault="00165DFF" w:rsidP="007266E6">
            <w:pPr>
              <w:spacing w:after="160" w:line="360" w:lineRule="auto"/>
              <w:jc w:val="both"/>
              <w:rPr>
                <w:rFonts w:ascii="Century Gothic" w:eastAsia="Calibri" w:hAnsi="Century Gothic" w:cs="Arial"/>
                <w:sz w:val="24"/>
                <w:szCs w:val="24"/>
                <w:lang w:val="es-MX" w:eastAsia="en-US"/>
              </w:rPr>
            </w:pPr>
            <w:r>
              <w:rPr>
                <w:rFonts w:ascii="Century Gothic" w:eastAsia="Calibri" w:hAnsi="Century Gothic" w:cs="Arial"/>
                <w:b/>
                <w:sz w:val="24"/>
                <w:szCs w:val="24"/>
                <w:lang w:val="es-MX" w:eastAsia="en-US"/>
              </w:rPr>
              <w:lastRenderedPageBreak/>
              <w:t>II.</w:t>
            </w:r>
            <w:r w:rsidR="007266E6">
              <w:rPr>
                <w:rFonts w:ascii="Century Gothic" w:eastAsia="Calibri" w:hAnsi="Century Gothic" w:cs="Arial"/>
                <w:b/>
                <w:sz w:val="24"/>
                <w:szCs w:val="24"/>
                <w:lang w:val="es-MX" w:eastAsia="en-US"/>
              </w:rPr>
              <w:t>10</w:t>
            </w:r>
            <w:r w:rsidR="002364F1" w:rsidRPr="00D949CC">
              <w:rPr>
                <w:rFonts w:ascii="Century Gothic" w:eastAsia="Calibri" w:hAnsi="Century Gothic" w:cs="Arial"/>
                <w:b/>
                <w:sz w:val="24"/>
                <w:szCs w:val="24"/>
                <w:lang w:val="es-MX" w:eastAsia="en-US"/>
              </w:rPr>
              <w:t xml:space="preserve">.- Servicio </w:t>
            </w:r>
            <w:r w:rsidR="007266E6">
              <w:rPr>
                <w:rFonts w:ascii="Century Gothic" w:eastAsia="Calibri" w:hAnsi="Century Gothic" w:cs="Arial"/>
                <w:b/>
                <w:sz w:val="24"/>
                <w:szCs w:val="24"/>
                <w:lang w:val="es-MX" w:eastAsia="en-US"/>
              </w:rPr>
              <w:t>Público de A</w:t>
            </w:r>
            <w:r w:rsidR="002364F1" w:rsidRPr="00D949CC">
              <w:rPr>
                <w:rFonts w:ascii="Century Gothic" w:eastAsia="Calibri" w:hAnsi="Century Gothic" w:cs="Arial"/>
                <w:b/>
                <w:sz w:val="24"/>
                <w:szCs w:val="24"/>
                <w:lang w:val="es-MX" w:eastAsia="en-US"/>
              </w:rPr>
              <w:t>lumbrado</w:t>
            </w:r>
          </w:p>
        </w:tc>
      </w:tr>
      <w:tr w:rsidR="002364F1" w:rsidRPr="00D949CC" w:rsidTr="00957860">
        <w:trPr>
          <w:trHeight w:val="397"/>
        </w:trPr>
        <w:tc>
          <w:tcPr>
            <w:tcW w:w="5000" w:type="pct"/>
            <w:gridSpan w:val="2"/>
          </w:tcPr>
          <w:p w:rsidR="002364F1" w:rsidRPr="00D949CC" w:rsidRDefault="002364F1" w:rsidP="00807138">
            <w:pPr>
              <w:widowControl w:val="0"/>
              <w:suppressAutoHyphens/>
              <w:autoSpaceDN w:val="0"/>
              <w:spacing w:line="360" w:lineRule="auto"/>
              <w:jc w:val="both"/>
              <w:textAlignment w:val="baseline"/>
              <w:rPr>
                <w:rFonts w:ascii="Century Gothic" w:eastAsia="Dotum" w:hAnsi="Century Gothic" w:cs="Arial"/>
                <w:kern w:val="3"/>
                <w:sz w:val="24"/>
                <w:szCs w:val="24"/>
                <w:lang w:val="es-MX" w:eastAsia="es-MX"/>
              </w:rPr>
            </w:pPr>
            <w:r w:rsidRPr="00D949CC">
              <w:rPr>
                <w:rFonts w:ascii="Century Gothic" w:eastAsia="Dotum" w:hAnsi="Century Gothic" w:cs="Arial"/>
                <w:kern w:val="3"/>
                <w:sz w:val="24"/>
                <w:szCs w:val="24"/>
                <w:lang w:val="es-MX" w:eastAsia="es-MX"/>
              </w:rPr>
              <w:lastRenderedPageBreak/>
              <w:t>El Municipio percibirá ingresos mensual o bimestralmente por el Derecho de Alumbrado Público (DAP), en los términos de los artículos 175 y 176 del Código Municipal para el Estado de Chihuahua.</w:t>
            </w:r>
          </w:p>
          <w:p w:rsidR="002364F1" w:rsidRPr="00D949CC" w:rsidRDefault="002364F1" w:rsidP="007266E6">
            <w:pPr>
              <w:widowControl w:val="0"/>
              <w:suppressAutoHyphens/>
              <w:autoSpaceDN w:val="0"/>
              <w:spacing w:line="360" w:lineRule="auto"/>
              <w:jc w:val="center"/>
              <w:textAlignment w:val="baseline"/>
              <w:rPr>
                <w:rFonts w:ascii="Century Gothic" w:eastAsia="Century Gothic" w:hAnsi="Century Gothic" w:cs="Arial"/>
                <w:b/>
                <w:bCs/>
                <w:kern w:val="3"/>
                <w:sz w:val="24"/>
                <w:szCs w:val="24"/>
                <w:lang w:val="pt-PT" w:eastAsia="es-MX"/>
              </w:rPr>
            </w:pPr>
            <w:r w:rsidRPr="00D949CC">
              <w:rPr>
                <w:rFonts w:ascii="Century Gothic" w:eastAsia="Arial Unicode MS" w:hAnsi="Century Gothic" w:cs="Arial"/>
                <w:b/>
                <w:bCs/>
                <w:kern w:val="3"/>
                <w:sz w:val="24"/>
                <w:szCs w:val="24"/>
                <w:lang w:val="pt-PT" w:eastAsia="es-MX"/>
              </w:rPr>
              <w:t>Tarifa 01</w:t>
            </w:r>
          </w:p>
          <w:tbl>
            <w:tblPr>
              <w:tblpPr w:leftFromText="141" w:rightFromText="141" w:vertAnchor="text" w:horzAnchor="margin" w:tblpXSpec="center" w:tblpY="59"/>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4239"/>
            </w:tblGrid>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Mínimo Kwh</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Máximo Kwh</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CUOTA DAP BIMESTRAL</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100</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5.00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101</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200</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10.00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201</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274</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15.00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275</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324</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17.50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325</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374</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22.50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375</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424</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25.00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425</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474</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30.00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475</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549</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35.00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550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699</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45.00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700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7266E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En d</w:t>
                  </w:r>
                  <w:r w:rsidR="002364F1" w:rsidRPr="00D949CC">
                    <w:rPr>
                      <w:rFonts w:ascii="Century Gothic" w:eastAsia="Calibri" w:hAnsi="Century Gothic" w:cs="Arial"/>
                      <w:b/>
                      <w:sz w:val="24"/>
                      <w:szCs w:val="24"/>
                      <w:lang w:val="es-MX" w:eastAsia="en-US"/>
                    </w:rPr>
                    <w:t>elante</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50.00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807138">
                  <w:pPr>
                    <w:spacing w:after="160" w:line="360" w:lineRule="auto"/>
                    <w:ind w:right="-232"/>
                    <w:jc w:val="both"/>
                    <w:rPr>
                      <w:rFonts w:ascii="Century Gothic" w:eastAsia="Calibri" w:hAnsi="Century Gothic" w:cs="Arial"/>
                      <w:b/>
                      <w:sz w:val="24"/>
                      <w:szCs w:val="24"/>
                      <w:lang w:val="es-MX" w:eastAsia="en-US"/>
                    </w:rPr>
                  </w:pP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807138">
                  <w:pPr>
                    <w:spacing w:after="160" w:line="360" w:lineRule="auto"/>
                    <w:ind w:right="-232"/>
                    <w:jc w:val="both"/>
                    <w:rPr>
                      <w:rFonts w:ascii="Century Gothic" w:eastAsia="Calibri" w:hAnsi="Century Gothic" w:cs="Arial"/>
                      <w:b/>
                      <w:sz w:val="24"/>
                      <w:szCs w:val="24"/>
                      <w:lang w:val="es-MX" w:eastAsia="en-US"/>
                    </w:rPr>
                  </w:pP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2364F1" w:rsidP="00807138">
                  <w:pPr>
                    <w:spacing w:after="160" w:line="360" w:lineRule="auto"/>
                    <w:ind w:right="-232"/>
                    <w:jc w:val="both"/>
                    <w:rPr>
                      <w:rFonts w:ascii="Century Gothic" w:eastAsia="Calibri" w:hAnsi="Century Gothic" w:cs="Arial"/>
                      <w:b/>
                      <w:sz w:val="24"/>
                      <w:szCs w:val="24"/>
                      <w:lang w:val="es-MX" w:eastAsia="en-US"/>
                    </w:rPr>
                  </w:pP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807138">
                  <w:pPr>
                    <w:spacing w:after="160" w:line="360" w:lineRule="auto"/>
                    <w:ind w:right="-232"/>
                    <w:jc w:val="both"/>
                    <w:rPr>
                      <w:rFonts w:ascii="Century Gothic" w:eastAsia="Calibri" w:hAnsi="Century Gothic" w:cs="Arial"/>
                      <w:b/>
                      <w:sz w:val="24"/>
                      <w:szCs w:val="24"/>
                      <w:lang w:val="es-MX" w:eastAsia="en-US"/>
                    </w:rPr>
                  </w:pP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807138">
                  <w:pPr>
                    <w:spacing w:after="160" w:line="360" w:lineRule="auto"/>
                    <w:ind w:right="-232"/>
                    <w:jc w:val="both"/>
                    <w:rPr>
                      <w:rFonts w:ascii="Century Gothic" w:eastAsia="Calibri" w:hAnsi="Century Gothic" w:cs="Arial"/>
                      <w:b/>
                      <w:sz w:val="24"/>
                      <w:szCs w:val="24"/>
                      <w:lang w:val="es-MX" w:eastAsia="en-US"/>
                    </w:rPr>
                  </w:pP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2364F1" w:rsidP="00807138">
                  <w:pPr>
                    <w:spacing w:after="160" w:line="360" w:lineRule="auto"/>
                    <w:ind w:right="-232"/>
                    <w:jc w:val="both"/>
                    <w:rPr>
                      <w:rFonts w:ascii="Century Gothic" w:eastAsia="Calibri" w:hAnsi="Century Gothic" w:cs="Arial"/>
                      <w:b/>
                      <w:sz w:val="24"/>
                      <w:szCs w:val="24"/>
                      <w:lang w:val="es-MX" w:eastAsia="en-US"/>
                    </w:rPr>
                  </w:pPr>
                </w:p>
              </w:tc>
            </w:tr>
          </w:tbl>
          <w:p w:rsidR="002364F1" w:rsidRPr="00D949CC" w:rsidRDefault="002364F1" w:rsidP="00807138">
            <w:pPr>
              <w:widowControl w:val="0"/>
              <w:suppressAutoHyphens/>
              <w:autoSpaceDN w:val="0"/>
              <w:spacing w:line="360" w:lineRule="auto"/>
              <w:jc w:val="both"/>
              <w:textAlignment w:val="baseline"/>
              <w:rPr>
                <w:rFonts w:ascii="Century Gothic" w:eastAsia="Arial Unicode MS" w:hAnsi="Century Gothic" w:cs="Arial"/>
                <w:b/>
                <w:bCs/>
                <w:kern w:val="3"/>
                <w:sz w:val="24"/>
                <w:szCs w:val="24"/>
                <w:lang w:val="pt-PT" w:eastAsia="es-MX"/>
              </w:rPr>
            </w:pPr>
          </w:p>
          <w:p w:rsidR="002364F1" w:rsidRPr="00D949CC" w:rsidRDefault="002364F1" w:rsidP="007266E6">
            <w:pPr>
              <w:widowControl w:val="0"/>
              <w:suppressAutoHyphens/>
              <w:autoSpaceDN w:val="0"/>
              <w:spacing w:line="360" w:lineRule="auto"/>
              <w:jc w:val="center"/>
              <w:textAlignment w:val="baseline"/>
              <w:rPr>
                <w:rFonts w:ascii="Century Gothic" w:eastAsia="Century Gothic" w:hAnsi="Century Gothic" w:cs="Arial"/>
                <w:b/>
                <w:bCs/>
                <w:kern w:val="3"/>
                <w:sz w:val="24"/>
                <w:szCs w:val="24"/>
                <w:lang w:val="pt-PT" w:eastAsia="es-MX"/>
              </w:rPr>
            </w:pPr>
            <w:r w:rsidRPr="00D949CC">
              <w:rPr>
                <w:rFonts w:ascii="Century Gothic" w:eastAsia="Arial Unicode MS" w:hAnsi="Century Gothic" w:cs="Arial"/>
                <w:b/>
                <w:bCs/>
                <w:kern w:val="3"/>
                <w:sz w:val="24"/>
                <w:szCs w:val="24"/>
                <w:lang w:val="pt-PT" w:eastAsia="es-MX"/>
              </w:rPr>
              <w:lastRenderedPageBreak/>
              <w:t>Tarifa 02</w:t>
            </w:r>
          </w:p>
          <w:tbl>
            <w:tblPr>
              <w:tblpPr w:leftFromText="141" w:rightFromText="141" w:vertAnchor="text" w:horzAnchor="margin" w:tblpXSpec="center" w:tblpY="59"/>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4239"/>
            </w:tblGrid>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Mínimo Kwh</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Máximo Kwh</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CUOTA DAP BIMESTRAL</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199</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35.00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200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299</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50.00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300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499</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85.00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500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799</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150.00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800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1,499</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280.00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1,500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2,499</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350.00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2,500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7266E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En d</w:t>
                  </w:r>
                  <w:r w:rsidR="002364F1" w:rsidRPr="00D949CC">
                    <w:rPr>
                      <w:rFonts w:ascii="Century Gothic" w:eastAsia="Calibri" w:hAnsi="Century Gothic" w:cs="Arial"/>
                      <w:b/>
                      <w:sz w:val="24"/>
                      <w:szCs w:val="24"/>
                      <w:lang w:val="es-MX" w:eastAsia="en-US"/>
                    </w:rPr>
                    <w:t>elante</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500.00</w:t>
                  </w:r>
                </w:p>
              </w:tc>
            </w:tr>
          </w:tbl>
          <w:p w:rsidR="002364F1" w:rsidRPr="00D949CC" w:rsidRDefault="002364F1" w:rsidP="007266E6">
            <w:pPr>
              <w:widowControl w:val="0"/>
              <w:suppressAutoHyphens/>
              <w:autoSpaceDN w:val="0"/>
              <w:spacing w:line="360" w:lineRule="auto"/>
              <w:jc w:val="center"/>
              <w:textAlignment w:val="baseline"/>
              <w:rPr>
                <w:rFonts w:ascii="Century Gothic" w:eastAsia="Century Gothic" w:hAnsi="Century Gothic" w:cs="Arial"/>
                <w:b/>
                <w:bCs/>
                <w:kern w:val="3"/>
                <w:sz w:val="24"/>
                <w:szCs w:val="24"/>
                <w:lang w:val="pt-PT" w:eastAsia="es-MX"/>
              </w:rPr>
            </w:pPr>
            <w:r w:rsidRPr="00D949CC">
              <w:rPr>
                <w:rFonts w:ascii="Century Gothic" w:eastAsia="Arial Unicode MS" w:hAnsi="Century Gothic" w:cs="Arial"/>
                <w:b/>
                <w:bCs/>
                <w:kern w:val="3"/>
                <w:sz w:val="24"/>
                <w:szCs w:val="24"/>
                <w:lang w:val="pt-PT" w:eastAsia="es-MX"/>
              </w:rPr>
              <w:t>Tarifa 0 M</w:t>
            </w:r>
          </w:p>
          <w:tbl>
            <w:tblPr>
              <w:tblpPr w:leftFromText="141" w:rightFromText="141" w:vertAnchor="text" w:horzAnchor="margin" w:tblpXSpec="center" w:tblpY="59"/>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4239"/>
            </w:tblGrid>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Mínimo Kwh</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Máximo Kwh</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CUOTA DAP MENSUAL</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1,499</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350.00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1,500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2,499</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400.00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2,500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4,999</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650.00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5,000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8,999</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1,050.00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9,000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7266E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En d</w:t>
                  </w:r>
                  <w:r w:rsidR="002364F1" w:rsidRPr="00D949CC">
                    <w:rPr>
                      <w:rFonts w:ascii="Century Gothic" w:eastAsia="Calibri" w:hAnsi="Century Gothic" w:cs="Arial"/>
                      <w:b/>
                      <w:sz w:val="24"/>
                      <w:szCs w:val="24"/>
                      <w:lang w:val="es-MX" w:eastAsia="en-US"/>
                    </w:rPr>
                    <w:t>elante</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1,800.00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p>
              </w:tc>
            </w:tr>
          </w:tbl>
          <w:p w:rsidR="002364F1" w:rsidRPr="00D949CC" w:rsidRDefault="002364F1" w:rsidP="007266E6">
            <w:pPr>
              <w:widowControl w:val="0"/>
              <w:suppressAutoHyphens/>
              <w:autoSpaceDN w:val="0"/>
              <w:spacing w:line="360" w:lineRule="auto"/>
              <w:jc w:val="center"/>
              <w:textAlignment w:val="baseline"/>
              <w:rPr>
                <w:rFonts w:ascii="Century Gothic" w:eastAsia="Century Gothic" w:hAnsi="Century Gothic" w:cs="Arial"/>
                <w:b/>
                <w:bCs/>
                <w:kern w:val="3"/>
                <w:sz w:val="24"/>
                <w:szCs w:val="24"/>
                <w:lang w:val="pt-PT" w:eastAsia="es-MX"/>
              </w:rPr>
            </w:pPr>
            <w:r w:rsidRPr="00D949CC">
              <w:rPr>
                <w:rFonts w:ascii="Century Gothic" w:eastAsia="Arial Unicode MS" w:hAnsi="Century Gothic" w:cs="Arial"/>
                <w:b/>
                <w:bCs/>
                <w:kern w:val="3"/>
                <w:sz w:val="24"/>
                <w:szCs w:val="24"/>
                <w:lang w:val="pt-PT" w:eastAsia="es-MX"/>
              </w:rPr>
              <w:lastRenderedPageBreak/>
              <w:t>Tarifa HM</w:t>
            </w:r>
          </w:p>
          <w:tbl>
            <w:tblPr>
              <w:tblpPr w:leftFromText="141" w:rightFromText="141" w:vertAnchor="text" w:horzAnchor="margin" w:tblpXSpec="center" w:tblpY="59"/>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4239"/>
            </w:tblGrid>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Mínimo Kwh</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Máximo Kwh</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CUOTA DAP MENSUAL</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2,499</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600.00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2,500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6,999</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800.00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7,000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14,999</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1,500.00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15,000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24,999</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2,500.00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25,000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59,999</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5,000.00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60,000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79,999</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7,500.00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7266E6">
                  <w:pPr>
                    <w:spacing w:after="160" w:line="360" w:lineRule="auto"/>
                    <w:ind w:right="-232"/>
                    <w:jc w:val="center"/>
                    <w:rPr>
                      <w:rFonts w:ascii="Century Gothic" w:eastAsia="Calibri" w:hAnsi="Century Gothic" w:cs="Arial"/>
                      <w:b/>
                      <w:sz w:val="24"/>
                      <w:szCs w:val="24"/>
                      <w:lang w:val="es-MX" w:eastAsia="en-US"/>
                    </w:rPr>
                  </w:pPr>
                  <w:r w:rsidRPr="00D949CC">
                    <w:rPr>
                      <w:rFonts w:ascii="Century Gothic" w:eastAsia="Calibri" w:hAnsi="Century Gothic" w:cs="Arial"/>
                      <w:b/>
                      <w:sz w:val="24"/>
                      <w:szCs w:val="24"/>
                      <w:lang w:val="es-MX" w:eastAsia="en-US"/>
                    </w:rPr>
                    <w:t>80,000</w:t>
                  </w: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7266E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En d</w:t>
                  </w:r>
                  <w:r w:rsidR="002364F1" w:rsidRPr="00D949CC">
                    <w:rPr>
                      <w:rFonts w:ascii="Century Gothic" w:eastAsia="Calibri" w:hAnsi="Century Gothic" w:cs="Arial"/>
                      <w:b/>
                      <w:sz w:val="24"/>
                      <w:szCs w:val="24"/>
                      <w:lang w:val="es-MX" w:eastAsia="en-US"/>
                    </w:rPr>
                    <w:t>elante</w:t>
                  </w: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463DA6" w:rsidP="007266E6">
                  <w:pPr>
                    <w:spacing w:after="160" w:line="360" w:lineRule="auto"/>
                    <w:ind w:right="-232"/>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w:t>
                  </w:r>
                  <w:r w:rsidR="002364F1" w:rsidRPr="00D949CC">
                    <w:rPr>
                      <w:rFonts w:ascii="Century Gothic" w:eastAsia="Calibri" w:hAnsi="Century Gothic" w:cs="Arial"/>
                      <w:b/>
                      <w:sz w:val="24"/>
                      <w:szCs w:val="24"/>
                      <w:lang w:val="es-MX" w:eastAsia="en-US"/>
                    </w:rPr>
                    <w:t>12,500.00</w:t>
                  </w: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807138">
                  <w:pPr>
                    <w:spacing w:after="160" w:line="360" w:lineRule="auto"/>
                    <w:ind w:right="-232"/>
                    <w:jc w:val="both"/>
                    <w:rPr>
                      <w:rFonts w:ascii="Century Gothic" w:eastAsia="Calibri" w:hAnsi="Century Gothic" w:cs="Arial"/>
                      <w:b/>
                      <w:sz w:val="24"/>
                      <w:szCs w:val="24"/>
                      <w:lang w:val="es-MX" w:eastAsia="en-US"/>
                    </w:rPr>
                  </w:pP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807138">
                  <w:pPr>
                    <w:spacing w:after="160" w:line="360" w:lineRule="auto"/>
                    <w:ind w:right="-232"/>
                    <w:jc w:val="both"/>
                    <w:rPr>
                      <w:rFonts w:ascii="Century Gothic" w:eastAsia="Calibri" w:hAnsi="Century Gothic" w:cs="Arial"/>
                      <w:b/>
                      <w:sz w:val="24"/>
                      <w:szCs w:val="24"/>
                      <w:lang w:val="es-MX" w:eastAsia="en-US"/>
                    </w:rPr>
                  </w:pP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2364F1" w:rsidP="00807138">
                  <w:pPr>
                    <w:spacing w:after="160" w:line="360" w:lineRule="auto"/>
                    <w:ind w:right="-232"/>
                    <w:jc w:val="both"/>
                    <w:rPr>
                      <w:rFonts w:ascii="Century Gothic" w:eastAsia="Calibri" w:hAnsi="Century Gothic" w:cs="Arial"/>
                      <w:b/>
                      <w:sz w:val="24"/>
                      <w:szCs w:val="24"/>
                      <w:lang w:val="es-MX" w:eastAsia="en-US"/>
                    </w:rPr>
                  </w:pP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807138">
                  <w:pPr>
                    <w:spacing w:after="160" w:line="360" w:lineRule="auto"/>
                    <w:ind w:right="-232"/>
                    <w:jc w:val="both"/>
                    <w:rPr>
                      <w:rFonts w:ascii="Century Gothic" w:eastAsia="Calibri" w:hAnsi="Century Gothic" w:cs="Arial"/>
                      <w:b/>
                      <w:sz w:val="24"/>
                      <w:szCs w:val="24"/>
                      <w:lang w:val="es-MX" w:eastAsia="en-US"/>
                    </w:rPr>
                  </w:pP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807138">
                  <w:pPr>
                    <w:spacing w:after="160" w:line="360" w:lineRule="auto"/>
                    <w:ind w:right="-232"/>
                    <w:jc w:val="both"/>
                    <w:rPr>
                      <w:rFonts w:ascii="Century Gothic" w:eastAsia="Calibri" w:hAnsi="Century Gothic" w:cs="Arial"/>
                      <w:b/>
                      <w:sz w:val="24"/>
                      <w:szCs w:val="24"/>
                      <w:lang w:val="es-MX" w:eastAsia="en-US"/>
                    </w:rPr>
                  </w:pP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2364F1" w:rsidP="00807138">
                  <w:pPr>
                    <w:spacing w:after="160" w:line="360" w:lineRule="auto"/>
                    <w:ind w:right="-232"/>
                    <w:jc w:val="both"/>
                    <w:rPr>
                      <w:rFonts w:ascii="Century Gothic" w:eastAsia="Calibri" w:hAnsi="Century Gothic" w:cs="Arial"/>
                      <w:b/>
                      <w:sz w:val="24"/>
                      <w:szCs w:val="24"/>
                      <w:lang w:val="es-MX" w:eastAsia="en-US"/>
                    </w:rPr>
                  </w:pPr>
                </w:p>
              </w:tc>
            </w:tr>
            <w:tr w:rsidR="002364F1" w:rsidRPr="00D949CC" w:rsidTr="00463DA6">
              <w:tc>
                <w:tcPr>
                  <w:tcW w:w="2263" w:type="dxa"/>
                  <w:tcBorders>
                    <w:top w:val="single" w:sz="4" w:space="0" w:color="auto"/>
                    <w:left w:val="single" w:sz="4" w:space="0" w:color="auto"/>
                    <w:bottom w:val="single" w:sz="4" w:space="0" w:color="auto"/>
                    <w:right w:val="single" w:sz="4" w:space="0" w:color="auto"/>
                  </w:tcBorders>
                  <w:hideMark/>
                </w:tcPr>
                <w:p w:rsidR="002364F1" w:rsidRPr="00D949CC" w:rsidRDefault="002364F1" w:rsidP="00807138">
                  <w:pPr>
                    <w:spacing w:after="160" w:line="360" w:lineRule="auto"/>
                    <w:ind w:right="-232"/>
                    <w:jc w:val="both"/>
                    <w:rPr>
                      <w:rFonts w:ascii="Century Gothic" w:eastAsia="Calibri" w:hAnsi="Century Gothic" w:cs="Arial"/>
                      <w:b/>
                      <w:sz w:val="24"/>
                      <w:szCs w:val="24"/>
                      <w:lang w:val="es-MX" w:eastAsia="en-US"/>
                    </w:rPr>
                  </w:pPr>
                </w:p>
              </w:tc>
              <w:tc>
                <w:tcPr>
                  <w:tcW w:w="2552" w:type="dxa"/>
                  <w:tcBorders>
                    <w:top w:val="single" w:sz="4" w:space="0" w:color="auto"/>
                    <w:left w:val="single" w:sz="4" w:space="0" w:color="auto"/>
                    <w:bottom w:val="single" w:sz="4" w:space="0" w:color="auto"/>
                    <w:right w:val="single" w:sz="4" w:space="0" w:color="auto"/>
                  </w:tcBorders>
                  <w:hideMark/>
                </w:tcPr>
                <w:p w:rsidR="002364F1" w:rsidRPr="00D949CC" w:rsidRDefault="002364F1" w:rsidP="00807138">
                  <w:pPr>
                    <w:spacing w:after="160" w:line="360" w:lineRule="auto"/>
                    <w:ind w:right="-232"/>
                    <w:jc w:val="both"/>
                    <w:rPr>
                      <w:rFonts w:ascii="Century Gothic" w:eastAsia="Calibri" w:hAnsi="Century Gothic" w:cs="Arial"/>
                      <w:b/>
                      <w:sz w:val="24"/>
                      <w:szCs w:val="24"/>
                      <w:lang w:val="es-MX" w:eastAsia="en-US"/>
                    </w:rPr>
                  </w:pPr>
                </w:p>
              </w:tc>
              <w:tc>
                <w:tcPr>
                  <w:tcW w:w="4239" w:type="dxa"/>
                  <w:tcBorders>
                    <w:top w:val="single" w:sz="4" w:space="0" w:color="auto"/>
                    <w:left w:val="single" w:sz="4" w:space="0" w:color="auto"/>
                    <w:bottom w:val="single" w:sz="4" w:space="0" w:color="auto"/>
                    <w:right w:val="single" w:sz="4" w:space="0" w:color="auto"/>
                  </w:tcBorders>
                  <w:hideMark/>
                </w:tcPr>
                <w:p w:rsidR="002364F1" w:rsidRPr="00D949CC" w:rsidRDefault="002364F1" w:rsidP="00807138">
                  <w:pPr>
                    <w:spacing w:after="160" w:line="360" w:lineRule="auto"/>
                    <w:ind w:right="-232"/>
                    <w:jc w:val="both"/>
                    <w:rPr>
                      <w:rFonts w:ascii="Century Gothic" w:eastAsia="Calibri" w:hAnsi="Century Gothic" w:cs="Arial"/>
                      <w:b/>
                      <w:sz w:val="24"/>
                      <w:szCs w:val="24"/>
                      <w:lang w:val="es-MX" w:eastAsia="en-US"/>
                    </w:rPr>
                  </w:pPr>
                </w:p>
              </w:tc>
            </w:tr>
          </w:tbl>
          <w:p w:rsidR="002364F1" w:rsidRPr="00D949CC" w:rsidRDefault="002364F1" w:rsidP="00807138">
            <w:pPr>
              <w:widowControl w:val="0"/>
              <w:suppressAutoHyphens/>
              <w:autoSpaceDN w:val="0"/>
              <w:spacing w:line="360" w:lineRule="auto"/>
              <w:jc w:val="both"/>
              <w:textAlignment w:val="baseline"/>
              <w:rPr>
                <w:rFonts w:ascii="Century Gothic" w:eastAsia="Dotum" w:hAnsi="Century Gothic" w:cs="Arial"/>
                <w:kern w:val="3"/>
                <w:sz w:val="24"/>
                <w:szCs w:val="24"/>
                <w:lang w:val="es-MX" w:eastAsia="es-MX"/>
              </w:rPr>
            </w:pPr>
          </w:p>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1.- Los Contribuyentes que cuenten con contrato de suministro de energía eléctrica con la Comisión Federal de Electricidad (CFE), deberán pagar una cuota fija mensual o bimestral, por el Derecho del Alumbrado Público, simultáneamente en el recibo que expida dicho organismo, en los términos del convenio que se establezca con la citada Comisión para tales efectos.</w:t>
            </w:r>
          </w:p>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2.- Para el caso de los terrenos baldíos, predios rústicos, urbanos y semiurbanos y/o en desuso, que no son usuarios de la Comisión Federal </w:t>
            </w:r>
            <w:r w:rsidRPr="00D949CC">
              <w:rPr>
                <w:rFonts w:ascii="Century Gothic" w:eastAsia="Calibri" w:hAnsi="Century Gothic" w:cs="Arial"/>
                <w:sz w:val="24"/>
                <w:szCs w:val="24"/>
                <w:lang w:val="es-MX" w:eastAsia="en-US"/>
              </w:rPr>
              <w:lastRenderedPageBreak/>
              <w:t xml:space="preserve">de Electricidad, se establece una cuota DAP, bimestral, misma que deberá liquidarse al vencimiento del periodo correspondiente, a juicio del contribuyente, en las oficinas de la Tesorería Municipal, conforme las disposiciones que expida el Ayuntamiento.  </w:t>
            </w:r>
          </w:p>
        </w:tc>
      </w:tr>
      <w:tr w:rsidR="002364F1" w:rsidRPr="00D949CC" w:rsidTr="00957860">
        <w:trPr>
          <w:trHeight w:val="397"/>
        </w:trPr>
        <w:tc>
          <w:tcPr>
            <w:tcW w:w="5000" w:type="pct"/>
            <w:gridSpan w:val="2"/>
          </w:tcPr>
          <w:p w:rsidR="00EB40CD" w:rsidRPr="00EB40CD" w:rsidRDefault="00EB40CD" w:rsidP="007266E6">
            <w:pPr>
              <w:spacing w:after="160" w:line="360" w:lineRule="auto"/>
              <w:jc w:val="both"/>
              <w:rPr>
                <w:rFonts w:ascii="Century Gothic" w:eastAsia="Calibri" w:hAnsi="Century Gothic" w:cs="Arial"/>
                <w:b/>
                <w:sz w:val="8"/>
                <w:szCs w:val="8"/>
                <w:lang w:val="es-MX" w:eastAsia="en-US"/>
              </w:rPr>
            </w:pPr>
          </w:p>
          <w:p w:rsidR="002364F1" w:rsidRPr="00D949CC" w:rsidRDefault="00165DFF" w:rsidP="007266E6">
            <w:pPr>
              <w:spacing w:after="160" w:line="360" w:lineRule="auto"/>
              <w:jc w:val="both"/>
              <w:rPr>
                <w:rFonts w:ascii="Century Gothic" w:eastAsia="Calibri" w:hAnsi="Century Gothic" w:cs="Arial"/>
                <w:sz w:val="24"/>
                <w:szCs w:val="24"/>
                <w:lang w:val="es-MX" w:eastAsia="en-US"/>
              </w:rPr>
            </w:pPr>
            <w:r>
              <w:rPr>
                <w:rFonts w:ascii="Century Gothic" w:eastAsia="Calibri" w:hAnsi="Century Gothic" w:cs="Arial"/>
                <w:b/>
                <w:sz w:val="24"/>
                <w:szCs w:val="24"/>
                <w:lang w:val="es-MX" w:eastAsia="en-US"/>
              </w:rPr>
              <w:t>II.</w:t>
            </w:r>
            <w:r w:rsidR="007266E6">
              <w:rPr>
                <w:rFonts w:ascii="Century Gothic" w:eastAsia="Calibri" w:hAnsi="Century Gothic" w:cs="Arial"/>
                <w:b/>
                <w:sz w:val="24"/>
                <w:szCs w:val="24"/>
                <w:lang w:val="es-MX" w:eastAsia="en-US"/>
              </w:rPr>
              <w:t>11</w:t>
            </w:r>
            <w:r w:rsidR="002364F1" w:rsidRPr="00D949CC">
              <w:rPr>
                <w:rFonts w:ascii="Century Gothic" w:eastAsia="Calibri" w:hAnsi="Century Gothic" w:cs="Arial"/>
                <w:b/>
                <w:sz w:val="24"/>
                <w:szCs w:val="24"/>
                <w:lang w:val="es-MX" w:eastAsia="en-US"/>
              </w:rPr>
              <w:t>.- Aseo y recolección de basura</w:t>
            </w:r>
          </w:p>
        </w:tc>
      </w:tr>
      <w:tr w:rsidR="002364F1" w:rsidRPr="00D949CC" w:rsidTr="007266E6">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1.-</w:t>
            </w:r>
            <w:r w:rsidR="007266E6">
              <w:rPr>
                <w:rFonts w:ascii="Century Gothic" w:eastAsia="Calibri" w:hAnsi="Century Gothic" w:cs="Arial"/>
                <w:sz w:val="24"/>
                <w:szCs w:val="24"/>
                <w:lang w:val="es-MX" w:eastAsia="en-US"/>
              </w:rPr>
              <w:t xml:space="preserve"> </w:t>
            </w:r>
            <w:r w:rsidRPr="00D949CC">
              <w:rPr>
                <w:rFonts w:ascii="Century Gothic" w:eastAsia="Calibri" w:hAnsi="Century Gothic" w:cs="Arial"/>
                <w:sz w:val="24"/>
                <w:szCs w:val="24"/>
                <w:lang w:val="es-MX" w:eastAsia="en-US"/>
              </w:rPr>
              <w:t>Si el volumen de basura o desperdicios que originen estos establecimientos con motivo de sus operaciones ameritan la prestación de un s</w:t>
            </w:r>
            <w:r w:rsidR="007266E6">
              <w:rPr>
                <w:rFonts w:ascii="Century Gothic" w:eastAsia="Calibri" w:hAnsi="Century Gothic" w:cs="Arial"/>
                <w:sz w:val="24"/>
                <w:szCs w:val="24"/>
                <w:lang w:val="es-MX" w:eastAsia="en-US"/>
              </w:rPr>
              <w:t>ervicio especial por parte del m</w:t>
            </w:r>
            <w:r w:rsidRPr="00D949CC">
              <w:rPr>
                <w:rFonts w:ascii="Century Gothic" w:eastAsia="Calibri" w:hAnsi="Century Gothic" w:cs="Arial"/>
                <w:sz w:val="24"/>
                <w:szCs w:val="24"/>
                <w:lang w:val="es-MX" w:eastAsia="en-US"/>
              </w:rPr>
              <w:t>unicipio, la cuota mensual</w:t>
            </w:r>
          </w:p>
        </w:tc>
        <w:tc>
          <w:tcPr>
            <w:tcW w:w="1291" w:type="pct"/>
            <w:vAlign w:val="center"/>
          </w:tcPr>
          <w:p w:rsidR="002364F1" w:rsidRPr="00D949CC" w:rsidRDefault="00D54D2F" w:rsidP="007266E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2,600.00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2.- Limpieza de lotes baldíos por parte del municipio por día o fracción</w:t>
            </w:r>
          </w:p>
        </w:tc>
        <w:tc>
          <w:tcPr>
            <w:tcW w:w="1291" w:type="pct"/>
          </w:tcPr>
          <w:p w:rsidR="002364F1" w:rsidRPr="007266E6" w:rsidRDefault="00D54D2F" w:rsidP="007266E6">
            <w:pPr>
              <w:spacing w:after="160" w:line="360" w:lineRule="auto"/>
              <w:jc w:val="right"/>
              <w:rPr>
                <w:rFonts w:ascii="Century Gothic" w:eastAsia="Calibri" w:hAnsi="Century Gothic" w:cs="Arial"/>
                <w:sz w:val="24"/>
                <w:szCs w:val="24"/>
                <w:lang w:val="es-MX" w:eastAsia="en-US"/>
              </w:rPr>
            </w:pPr>
            <w:r w:rsidRPr="007266E6">
              <w:rPr>
                <w:rFonts w:ascii="Century Gothic" w:eastAsia="Calibri" w:hAnsi="Century Gothic" w:cs="Arial"/>
                <w:sz w:val="24"/>
                <w:szCs w:val="24"/>
                <w:lang w:val="es-MX" w:eastAsia="en-US"/>
              </w:rPr>
              <w:t>$</w:t>
            </w:r>
            <w:r w:rsidR="009C34C0" w:rsidRPr="007266E6">
              <w:rPr>
                <w:rFonts w:ascii="Century Gothic" w:eastAsia="Calibri" w:hAnsi="Century Gothic" w:cs="Arial"/>
                <w:sz w:val="24"/>
                <w:szCs w:val="24"/>
                <w:lang w:val="es-MX" w:eastAsia="en-US"/>
              </w:rPr>
              <w:t>1,5</w:t>
            </w:r>
            <w:r w:rsidR="002364F1" w:rsidRPr="007266E6">
              <w:rPr>
                <w:rFonts w:ascii="Century Gothic" w:eastAsia="Calibri" w:hAnsi="Century Gothic" w:cs="Arial"/>
                <w:sz w:val="24"/>
                <w:szCs w:val="24"/>
                <w:lang w:val="es-MX" w:eastAsia="en-US"/>
              </w:rPr>
              <w:t>00.00</w:t>
            </w:r>
          </w:p>
        </w:tc>
      </w:tr>
      <w:tr w:rsidR="002364F1" w:rsidRPr="00D949CC" w:rsidTr="00957860">
        <w:trPr>
          <w:trHeight w:val="397"/>
        </w:trPr>
        <w:tc>
          <w:tcPr>
            <w:tcW w:w="3709" w:type="pct"/>
          </w:tcPr>
          <w:p w:rsidR="002364F1" w:rsidRPr="00D949CC" w:rsidRDefault="00165DFF" w:rsidP="007266E6">
            <w:pPr>
              <w:spacing w:after="160" w:line="360" w:lineRule="auto"/>
              <w:jc w:val="both"/>
              <w:rPr>
                <w:rFonts w:ascii="Century Gothic" w:eastAsia="Calibri" w:hAnsi="Century Gothic" w:cs="Arial"/>
                <w:sz w:val="24"/>
                <w:szCs w:val="24"/>
                <w:lang w:val="es-MX" w:eastAsia="en-US"/>
              </w:rPr>
            </w:pPr>
            <w:r>
              <w:rPr>
                <w:rFonts w:ascii="Century Gothic" w:eastAsia="Calibri" w:hAnsi="Century Gothic" w:cs="Arial"/>
                <w:b/>
                <w:sz w:val="24"/>
                <w:szCs w:val="24"/>
                <w:lang w:val="es-MX" w:eastAsia="en-US"/>
              </w:rPr>
              <w:t>II.</w:t>
            </w:r>
            <w:r w:rsidR="007266E6">
              <w:rPr>
                <w:rFonts w:ascii="Century Gothic" w:eastAsia="Calibri" w:hAnsi="Century Gothic" w:cs="Arial"/>
                <w:b/>
                <w:sz w:val="24"/>
                <w:szCs w:val="24"/>
                <w:lang w:val="es-MX" w:eastAsia="en-US"/>
              </w:rPr>
              <w:t>12</w:t>
            </w:r>
            <w:r w:rsidR="002364F1" w:rsidRPr="00D949CC">
              <w:rPr>
                <w:rFonts w:ascii="Century Gothic" w:eastAsia="Calibri" w:hAnsi="Century Gothic" w:cs="Arial"/>
                <w:b/>
                <w:sz w:val="24"/>
                <w:szCs w:val="24"/>
                <w:lang w:val="es-MX" w:eastAsia="en-US"/>
              </w:rPr>
              <w:t>.- Por peritaje e inspección</w:t>
            </w:r>
          </w:p>
        </w:tc>
        <w:tc>
          <w:tcPr>
            <w:tcW w:w="1291" w:type="pct"/>
          </w:tcPr>
          <w:p w:rsidR="002364F1" w:rsidRPr="007266E6" w:rsidRDefault="002364F1" w:rsidP="00807138">
            <w:pPr>
              <w:spacing w:after="160" w:line="360" w:lineRule="auto"/>
              <w:jc w:val="center"/>
              <w:rPr>
                <w:rFonts w:ascii="Century Gothic" w:eastAsia="Calibri" w:hAnsi="Century Gothic" w:cs="Arial"/>
                <w:sz w:val="24"/>
                <w:szCs w:val="24"/>
                <w:lang w:val="es-MX" w:eastAsia="en-US"/>
              </w:rPr>
            </w:pP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1.- Peritaje sobre siniestro de establecimientos comerciales, industriales y de servicios</w:t>
            </w:r>
          </w:p>
        </w:tc>
        <w:tc>
          <w:tcPr>
            <w:tcW w:w="1291" w:type="pct"/>
            <w:vAlign w:val="bottom"/>
          </w:tcPr>
          <w:p w:rsidR="002364F1" w:rsidRPr="00D949CC" w:rsidRDefault="00D54D2F" w:rsidP="007266E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790.00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2.- Peritaje sobre siniestro de casa-habitación</w:t>
            </w:r>
          </w:p>
        </w:tc>
        <w:tc>
          <w:tcPr>
            <w:tcW w:w="1291" w:type="pct"/>
          </w:tcPr>
          <w:p w:rsidR="002364F1" w:rsidRPr="00D949CC" w:rsidRDefault="00D54D2F" w:rsidP="007266E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160.00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3.- Por cada inspección general</w:t>
            </w:r>
          </w:p>
        </w:tc>
        <w:tc>
          <w:tcPr>
            <w:tcW w:w="1291" w:type="pct"/>
          </w:tcPr>
          <w:p w:rsidR="002364F1" w:rsidRPr="00D949CC" w:rsidRDefault="00D54D2F" w:rsidP="007266E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790.00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4.- Revisión de extinguidores, por unidad</w:t>
            </w:r>
          </w:p>
        </w:tc>
        <w:tc>
          <w:tcPr>
            <w:tcW w:w="1291" w:type="pct"/>
          </w:tcPr>
          <w:p w:rsidR="002364F1" w:rsidRPr="00D949CC" w:rsidRDefault="00D54D2F" w:rsidP="007266E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33.00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lastRenderedPageBreak/>
              <w:t>5.- Por inspección especial de proyecto de obra, hasta por 200 metros cuadrados de construcción</w:t>
            </w:r>
          </w:p>
        </w:tc>
        <w:tc>
          <w:tcPr>
            <w:tcW w:w="1291" w:type="pct"/>
            <w:vAlign w:val="bottom"/>
          </w:tcPr>
          <w:p w:rsidR="002364F1" w:rsidRPr="00D949CC" w:rsidRDefault="00D54D2F" w:rsidP="007266E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325.00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6.- Por cada metro adicional</w:t>
            </w:r>
          </w:p>
        </w:tc>
        <w:tc>
          <w:tcPr>
            <w:tcW w:w="1291" w:type="pct"/>
          </w:tcPr>
          <w:p w:rsidR="002364F1" w:rsidRPr="00D949CC" w:rsidRDefault="00D54D2F" w:rsidP="007266E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3.00</w:t>
            </w:r>
          </w:p>
        </w:tc>
      </w:tr>
      <w:tr w:rsidR="002364F1" w:rsidRPr="00D949CC" w:rsidTr="00957860">
        <w:trPr>
          <w:trHeight w:val="397"/>
        </w:trPr>
        <w:tc>
          <w:tcPr>
            <w:tcW w:w="5000" w:type="pct"/>
            <w:gridSpan w:val="2"/>
          </w:tcPr>
          <w:p w:rsidR="002364F1" w:rsidRPr="00D949CC" w:rsidRDefault="00165DFF" w:rsidP="007266E6">
            <w:pPr>
              <w:spacing w:after="160" w:line="360" w:lineRule="auto"/>
              <w:jc w:val="both"/>
              <w:rPr>
                <w:rFonts w:ascii="Century Gothic" w:eastAsia="Calibri" w:hAnsi="Century Gothic" w:cs="Arial"/>
                <w:sz w:val="24"/>
                <w:szCs w:val="24"/>
                <w:lang w:val="es-MX" w:eastAsia="en-US"/>
              </w:rPr>
            </w:pPr>
            <w:r>
              <w:rPr>
                <w:rFonts w:ascii="Century Gothic" w:eastAsia="Calibri" w:hAnsi="Century Gothic" w:cs="Arial"/>
                <w:b/>
                <w:sz w:val="24"/>
                <w:szCs w:val="24"/>
                <w:lang w:val="es-MX" w:eastAsia="en-US"/>
              </w:rPr>
              <w:t>II.</w:t>
            </w:r>
            <w:r w:rsidR="007266E6">
              <w:rPr>
                <w:rFonts w:ascii="Century Gothic" w:eastAsia="Calibri" w:hAnsi="Century Gothic" w:cs="Arial"/>
                <w:b/>
                <w:sz w:val="24"/>
                <w:szCs w:val="24"/>
                <w:lang w:val="es-MX" w:eastAsia="en-US"/>
              </w:rPr>
              <w:t>13</w:t>
            </w:r>
            <w:r w:rsidR="002364F1" w:rsidRPr="00D949CC">
              <w:rPr>
                <w:rFonts w:ascii="Century Gothic" w:eastAsia="Calibri" w:hAnsi="Century Gothic" w:cs="Arial"/>
                <w:b/>
                <w:sz w:val="24"/>
                <w:szCs w:val="24"/>
                <w:lang w:val="es-MX" w:eastAsia="en-US"/>
              </w:rPr>
              <w:t>.- Por Fijación de Anuncios en la vía pública (cuota anual)</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1.- Espectaculares</w:t>
            </w:r>
          </w:p>
        </w:tc>
        <w:tc>
          <w:tcPr>
            <w:tcW w:w="1291" w:type="pct"/>
          </w:tcPr>
          <w:p w:rsidR="002364F1" w:rsidRPr="00D949CC" w:rsidRDefault="00D54D2F" w:rsidP="00AE602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2,165.00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2.- Colgantes</w:t>
            </w:r>
          </w:p>
        </w:tc>
        <w:tc>
          <w:tcPr>
            <w:tcW w:w="1291" w:type="pct"/>
          </w:tcPr>
          <w:p w:rsidR="002364F1" w:rsidRPr="00D949CC" w:rsidRDefault="00D54D2F" w:rsidP="00AE602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230.00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3.- Bandera</w:t>
            </w:r>
          </w:p>
        </w:tc>
        <w:tc>
          <w:tcPr>
            <w:tcW w:w="1291" w:type="pct"/>
          </w:tcPr>
          <w:p w:rsidR="002364F1" w:rsidRPr="00D949CC" w:rsidRDefault="00D54D2F" w:rsidP="00AE602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230.00</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4.- Paleta</w:t>
            </w:r>
          </w:p>
        </w:tc>
        <w:tc>
          <w:tcPr>
            <w:tcW w:w="1291" w:type="pct"/>
          </w:tcPr>
          <w:p w:rsidR="002364F1" w:rsidRPr="00D949CC" w:rsidRDefault="00D54D2F" w:rsidP="00AE602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230.00</w:t>
            </w:r>
          </w:p>
        </w:tc>
      </w:tr>
      <w:tr w:rsidR="002364F1" w:rsidRPr="00D949CC" w:rsidTr="00957860">
        <w:trPr>
          <w:trHeight w:val="397"/>
        </w:trPr>
        <w:tc>
          <w:tcPr>
            <w:tcW w:w="5000" w:type="pct"/>
            <w:gridSpan w:val="2"/>
          </w:tcPr>
          <w:p w:rsidR="002364F1" w:rsidRPr="00D949CC" w:rsidRDefault="00165DFF" w:rsidP="00807138">
            <w:pPr>
              <w:spacing w:after="160" w:line="360" w:lineRule="auto"/>
              <w:jc w:val="both"/>
              <w:rPr>
                <w:rFonts w:ascii="Century Gothic" w:eastAsia="Calibri" w:hAnsi="Century Gothic" w:cs="Arial"/>
                <w:sz w:val="24"/>
                <w:szCs w:val="24"/>
                <w:lang w:val="es-MX" w:eastAsia="en-US"/>
              </w:rPr>
            </w:pPr>
            <w:r>
              <w:rPr>
                <w:rFonts w:ascii="Century Gothic" w:eastAsia="Calibri" w:hAnsi="Century Gothic" w:cs="Arial"/>
                <w:b/>
                <w:sz w:val="24"/>
                <w:szCs w:val="24"/>
                <w:lang w:val="es-MX" w:eastAsia="en-US"/>
              </w:rPr>
              <w:t>II.</w:t>
            </w:r>
            <w:r w:rsidR="00AE6026">
              <w:rPr>
                <w:rFonts w:ascii="Century Gothic" w:eastAsia="Calibri" w:hAnsi="Century Gothic" w:cs="Arial"/>
                <w:b/>
                <w:sz w:val="24"/>
                <w:szCs w:val="24"/>
                <w:lang w:val="es-MX" w:eastAsia="en-US"/>
              </w:rPr>
              <w:t>14</w:t>
            </w:r>
            <w:r w:rsidR="002364F1" w:rsidRPr="00D949CC">
              <w:rPr>
                <w:rFonts w:ascii="Century Gothic" w:eastAsia="Calibri" w:hAnsi="Century Gothic" w:cs="Arial"/>
                <w:b/>
                <w:sz w:val="24"/>
                <w:szCs w:val="24"/>
                <w:lang w:val="es-MX" w:eastAsia="en-US"/>
              </w:rPr>
              <w:t>.- Por los servicios que preste la Secretaría</w:t>
            </w:r>
          </w:p>
        </w:tc>
      </w:tr>
      <w:tr w:rsidR="002364F1" w:rsidRPr="00D949CC" w:rsidTr="00957860">
        <w:trPr>
          <w:trHeight w:val="397"/>
        </w:trPr>
        <w:tc>
          <w:tcPr>
            <w:tcW w:w="5000" w:type="pct"/>
            <w:gridSpan w:val="2"/>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Por la expedición de permisos y/o autorizaciones:</w:t>
            </w:r>
          </w:p>
        </w:tc>
      </w:tr>
      <w:tr w:rsidR="002364F1" w:rsidRPr="00D949CC" w:rsidTr="00957860">
        <w:trPr>
          <w:trHeight w:val="397"/>
        </w:trPr>
        <w:tc>
          <w:tcPr>
            <w:tcW w:w="5000" w:type="pct"/>
            <w:gridSpan w:val="2"/>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1.- Bodas y XV años </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      a) En discos</w:t>
            </w:r>
          </w:p>
        </w:tc>
        <w:tc>
          <w:tcPr>
            <w:tcW w:w="1291" w:type="pct"/>
          </w:tcPr>
          <w:p w:rsidR="002364F1" w:rsidRPr="00AE6026" w:rsidRDefault="009C34C0"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8 UMA</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      b) En Salones</w:t>
            </w:r>
          </w:p>
        </w:tc>
        <w:tc>
          <w:tcPr>
            <w:tcW w:w="1291" w:type="pct"/>
          </w:tcPr>
          <w:p w:rsidR="002364F1" w:rsidRPr="00AE6026" w:rsidRDefault="009C34C0"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18 UMA</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      c) Eventos en comunidades </w:t>
            </w:r>
          </w:p>
        </w:tc>
        <w:tc>
          <w:tcPr>
            <w:tcW w:w="1291" w:type="pct"/>
          </w:tcPr>
          <w:p w:rsidR="002364F1" w:rsidRPr="00AE6026" w:rsidRDefault="009C34C0"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15 UMA</w:t>
            </w:r>
          </w:p>
        </w:tc>
      </w:tr>
      <w:tr w:rsidR="002364F1" w:rsidRPr="00D949CC" w:rsidTr="00957860">
        <w:trPr>
          <w:trHeight w:val="397"/>
        </w:trPr>
        <w:tc>
          <w:tcPr>
            <w:tcW w:w="5000" w:type="pct"/>
            <w:gridSpan w:val="2"/>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2.- BabyShower:</w:t>
            </w:r>
          </w:p>
        </w:tc>
      </w:tr>
      <w:tr w:rsidR="002364F1" w:rsidRPr="00D949CC" w:rsidTr="00957860">
        <w:trPr>
          <w:trHeight w:val="397"/>
        </w:trPr>
        <w:tc>
          <w:tcPr>
            <w:tcW w:w="3709" w:type="pct"/>
          </w:tcPr>
          <w:p w:rsidR="002364F1" w:rsidRPr="00D949CC" w:rsidRDefault="002364F1" w:rsidP="00807138">
            <w:pPr>
              <w:numPr>
                <w:ilvl w:val="0"/>
                <w:numId w:val="13"/>
              </w:numPr>
              <w:tabs>
                <w:tab w:val="left" w:pos="585"/>
              </w:tabs>
              <w:spacing w:after="200" w:line="360" w:lineRule="auto"/>
              <w:ind w:left="0"/>
              <w:contextualSpacing/>
              <w:jc w:val="both"/>
              <w:rPr>
                <w:rFonts w:ascii="Century Gothic" w:eastAsia="Calibri" w:hAnsi="Century Gothic" w:cs="Arial"/>
                <w:sz w:val="24"/>
                <w:szCs w:val="24"/>
                <w:lang w:val="en-US" w:eastAsia="en-US"/>
              </w:rPr>
            </w:pPr>
            <w:r w:rsidRPr="00D949CC">
              <w:rPr>
                <w:rFonts w:ascii="Century Gothic" w:eastAsia="Calibri" w:hAnsi="Century Gothic" w:cs="Arial"/>
                <w:sz w:val="24"/>
                <w:szCs w:val="24"/>
                <w:lang w:val="en-US" w:eastAsia="en-US"/>
              </w:rPr>
              <w:t>Horario 12:00 p.m. – 8:00 p.m.</w:t>
            </w:r>
          </w:p>
        </w:tc>
        <w:tc>
          <w:tcPr>
            <w:tcW w:w="1291" w:type="pct"/>
          </w:tcPr>
          <w:p w:rsidR="002364F1" w:rsidRPr="00AE6026" w:rsidRDefault="009C34C0"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3 UMA</w:t>
            </w:r>
          </w:p>
        </w:tc>
      </w:tr>
      <w:tr w:rsidR="002364F1" w:rsidRPr="00D949CC" w:rsidTr="00957860">
        <w:trPr>
          <w:trHeight w:val="397"/>
        </w:trPr>
        <w:tc>
          <w:tcPr>
            <w:tcW w:w="3709" w:type="pct"/>
          </w:tcPr>
          <w:p w:rsidR="002364F1" w:rsidRPr="00D949CC" w:rsidRDefault="002364F1" w:rsidP="00807138">
            <w:pPr>
              <w:numPr>
                <w:ilvl w:val="0"/>
                <w:numId w:val="13"/>
              </w:numPr>
              <w:tabs>
                <w:tab w:val="left" w:pos="585"/>
              </w:tabs>
              <w:spacing w:after="200" w:line="360" w:lineRule="auto"/>
              <w:ind w:left="0"/>
              <w:contextualSpacing/>
              <w:jc w:val="both"/>
              <w:rPr>
                <w:rFonts w:ascii="Century Gothic" w:eastAsia="Calibri" w:hAnsi="Century Gothic" w:cs="Arial"/>
                <w:sz w:val="24"/>
                <w:szCs w:val="24"/>
                <w:lang w:val="en-US" w:eastAsia="en-US"/>
              </w:rPr>
            </w:pPr>
            <w:r w:rsidRPr="00D949CC">
              <w:rPr>
                <w:rFonts w:ascii="Century Gothic" w:eastAsia="Calibri" w:hAnsi="Century Gothic" w:cs="Arial"/>
                <w:sz w:val="24"/>
                <w:szCs w:val="24"/>
                <w:lang w:val="en-US" w:eastAsia="en-US"/>
              </w:rPr>
              <w:lastRenderedPageBreak/>
              <w:t>Horario 8:00 p.m. – 2:00 a.m.</w:t>
            </w:r>
          </w:p>
        </w:tc>
        <w:tc>
          <w:tcPr>
            <w:tcW w:w="1291" w:type="pct"/>
          </w:tcPr>
          <w:p w:rsidR="002364F1" w:rsidRPr="00AE6026" w:rsidRDefault="009C34C0"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5 UMA</w:t>
            </w:r>
          </w:p>
        </w:tc>
      </w:tr>
      <w:tr w:rsidR="002364F1" w:rsidRPr="00D949CC" w:rsidTr="00957860">
        <w:trPr>
          <w:trHeight w:val="397"/>
        </w:trPr>
        <w:tc>
          <w:tcPr>
            <w:tcW w:w="5000" w:type="pct"/>
            <w:gridSpan w:val="2"/>
          </w:tcPr>
          <w:p w:rsidR="002364F1" w:rsidRPr="00AE6026" w:rsidRDefault="002364F1" w:rsidP="00807138">
            <w:pPr>
              <w:spacing w:after="160" w:line="360" w:lineRule="auto"/>
              <w:jc w:val="both"/>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3.- Despedidas de Soltera:</w:t>
            </w:r>
          </w:p>
        </w:tc>
      </w:tr>
      <w:tr w:rsidR="002364F1" w:rsidRPr="00D949CC" w:rsidTr="00957860">
        <w:trPr>
          <w:trHeight w:val="397"/>
        </w:trPr>
        <w:tc>
          <w:tcPr>
            <w:tcW w:w="3709" w:type="pct"/>
          </w:tcPr>
          <w:p w:rsidR="002364F1" w:rsidRPr="00D949CC" w:rsidRDefault="002364F1" w:rsidP="00807138">
            <w:pPr>
              <w:tabs>
                <w:tab w:val="left" w:pos="585"/>
              </w:tabs>
              <w:spacing w:after="160" w:line="360" w:lineRule="auto"/>
              <w:jc w:val="both"/>
              <w:rPr>
                <w:rFonts w:ascii="Century Gothic" w:eastAsia="Calibri" w:hAnsi="Century Gothic" w:cs="Arial"/>
                <w:sz w:val="24"/>
                <w:szCs w:val="24"/>
                <w:lang w:val="en-US" w:eastAsia="en-US"/>
              </w:rPr>
            </w:pPr>
            <w:r w:rsidRPr="00D949CC">
              <w:rPr>
                <w:rFonts w:ascii="Century Gothic" w:eastAsia="Calibri" w:hAnsi="Century Gothic" w:cs="Arial"/>
                <w:sz w:val="24"/>
                <w:szCs w:val="24"/>
                <w:lang w:val="en-US" w:eastAsia="en-US"/>
              </w:rPr>
              <w:t xml:space="preserve">           a) Horario 12:00 p.m. – 8:00 p.m.</w:t>
            </w:r>
          </w:p>
        </w:tc>
        <w:tc>
          <w:tcPr>
            <w:tcW w:w="1291" w:type="pct"/>
          </w:tcPr>
          <w:p w:rsidR="002364F1" w:rsidRPr="00AE6026" w:rsidRDefault="009C34C0"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3 UMA</w:t>
            </w:r>
          </w:p>
        </w:tc>
      </w:tr>
      <w:tr w:rsidR="002364F1" w:rsidRPr="00D949CC" w:rsidTr="00957860">
        <w:trPr>
          <w:trHeight w:val="397"/>
        </w:trPr>
        <w:tc>
          <w:tcPr>
            <w:tcW w:w="3709" w:type="pct"/>
          </w:tcPr>
          <w:p w:rsidR="002364F1" w:rsidRPr="00D949CC" w:rsidRDefault="002364F1" w:rsidP="00807138">
            <w:pPr>
              <w:tabs>
                <w:tab w:val="left" w:pos="585"/>
              </w:tabs>
              <w:spacing w:after="160" w:line="360" w:lineRule="auto"/>
              <w:jc w:val="both"/>
              <w:rPr>
                <w:rFonts w:ascii="Century Gothic" w:eastAsia="Calibri" w:hAnsi="Century Gothic" w:cs="Arial"/>
                <w:sz w:val="24"/>
                <w:szCs w:val="24"/>
                <w:lang w:val="en-US" w:eastAsia="en-US"/>
              </w:rPr>
            </w:pPr>
            <w:r w:rsidRPr="00D949CC">
              <w:rPr>
                <w:rFonts w:ascii="Century Gothic" w:eastAsia="Calibri" w:hAnsi="Century Gothic" w:cs="Arial"/>
                <w:sz w:val="24"/>
                <w:szCs w:val="24"/>
                <w:lang w:val="en-US" w:eastAsia="en-US"/>
              </w:rPr>
              <w:t xml:space="preserve">           b) Horario 8:00 p.m. – 2:00 a.m.</w:t>
            </w:r>
          </w:p>
        </w:tc>
        <w:tc>
          <w:tcPr>
            <w:tcW w:w="1291" w:type="pct"/>
          </w:tcPr>
          <w:p w:rsidR="002364F1" w:rsidRPr="00AE6026" w:rsidRDefault="009C34C0"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5 UMA</w:t>
            </w:r>
          </w:p>
        </w:tc>
      </w:tr>
      <w:tr w:rsidR="002364F1" w:rsidRPr="00D949CC" w:rsidTr="00957860">
        <w:trPr>
          <w:trHeight w:val="397"/>
        </w:trPr>
        <w:tc>
          <w:tcPr>
            <w:tcW w:w="5000" w:type="pct"/>
            <w:gridSpan w:val="2"/>
          </w:tcPr>
          <w:p w:rsidR="002364F1" w:rsidRPr="00AE6026" w:rsidRDefault="002364F1" w:rsidP="00807138">
            <w:pPr>
              <w:spacing w:after="160" w:line="360" w:lineRule="auto"/>
              <w:jc w:val="both"/>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4.- Bautizos:</w:t>
            </w:r>
          </w:p>
        </w:tc>
      </w:tr>
      <w:tr w:rsidR="002364F1" w:rsidRPr="00D949CC" w:rsidTr="00957860">
        <w:trPr>
          <w:trHeight w:val="397"/>
        </w:trPr>
        <w:tc>
          <w:tcPr>
            <w:tcW w:w="3709" w:type="pct"/>
          </w:tcPr>
          <w:p w:rsidR="002364F1" w:rsidRPr="00D949CC" w:rsidRDefault="002364F1" w:rsidP="00807138">
            <w:pPr>
              <w:tabs>
                <w:tab w:val="left" w:pos="585"/>
              </w:tabs>
              <w:spacing w:after="160" w:line="360" w:lineRule="auto"/>
              <w:jc w:val="both"/>
              <w:rPr>
                <w:rFonts w:ascii="Century Gothic" w:eastAsia="Calibri" w:hAnsi="Century Gothic" w:cs="Arial"/>
                <w:sz w:val="24"/>
                <w:szCs w:val="24"/>
                <w:lang w:val="en-US" w:eastAsia="en-US"/>
              </w:rPr>
            </w:pPr>
            <w:r w:rsidRPr="00D949CC">
              <w:rPr>
                <w:rFonts w:ascii="Century Gothic" w:eastAsia="Calibri" w:hAnsi="Century Gothic" w:cs="Arial"/>
                <w:sz w:val="24"/>
                <w:szCs w:val="24"/>
                <w:lang w:val="en-US" w:eastAsia="en-US"/>
              </w:rPr>
              <w:t xml:space="preserve">           a) Horario 12:00 p.m. – 8:00 p.m.</w:t>
            </w:r>
          </w:p>
        </w:tc>
        <w:tc>
          <w:tcPr>
            <w:tcW w:w="1291" w:type="pct"/>
          </w:tcPr>
          <w:p w:rsidR="002364F1" w:rsidRPr="00AE6026" w:rsidRDefault="009C34C0"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3 UMA</w:t>
            </w:r>
          </w:p>
        </w:tc>
      </w:tr>
      <w:tr w:rsidR="002364F1" w:rsidRPr="00D949CC" w:rsidTr="00957860">
        <w:trPr>
          <w:trHeight w:val="397"/>
        </w:trPr>
        <w:tc>
          <w:tcPr>
            <w:tcW w:w="3709" w:type="pct"/>
          </w:tcPr>
          <w:p w:rsidR="002364F1" w:rsidRPr="00D949CC" w:rsidRDefault="002364F1" w:rsidP="00807138">
            <w:pPr>
              <w:tabs>
                <w:tab w:val="left" w:pos="585"/>
              </w:tabs>
              <w:spacing w:after="160" w:line="360" w:lineRule="auto"/>
              <w:jc w:val="both"/>
              <w:rPr>
                <w:rFonts w:ascii="Century Gothic" w:eastAsia="Calibri" w:hAnsi="Century Gothic" w:cs="Arial"/>
                <w:sz w:val="24"/>
                <w:szCs w:val="24"/>
                <w:lang w:val="en-US" w:eastAsia="en-US"/>
              </w:rPr>
            </w:pPr>
            <w:r w:rsidRPr="00D949CC">
              <w:rPr>
                <w:rFonts w:ascii="Century Gothic" w:eastAsia="Calibri" w:hAnsi="Century Gothic" w:cs="Arial"/>
                <w:sz w:val="24"/>
                <w:szCs w:val="24"/>
                <w:lang w:val="en-US" w:eastAsia="en-US"/>
              </w:rPr>
              <w:t xml:space="preserve">           b) Horario 8:00 p.m. – 2:00 a.m.</w:t>
            </w:r>
          </w:p>
        </w:tc>
        <w:tc>
          <w:tcPr>
            <w:tcW w:w="1291" w:type="pct"/>
          </w:tcPr>
          <w:p w:rsidR="002364F1" w:rsidRPr="00AE6026" w:rsidRDefault="009C34C0"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5 UMA</w:t>
            </w:r>
          </w:p>
        </w:tc>
      </w:tr>
      <w:tr w:rsidR="002364F1" w:rsidRPr="00D949CC" w:rsidTr="00957860">
        <w:trPr>
          <w:trHeight w:val="397"/>
        </w:trPr>
        <w:tc>
          <w:tcPr>
            <w:tcW w:w="5000" w:type="pct"/>
            <w:gridSpan w:val="2"/>
          </w:tcPr>
          <w:p w:rsidR="002364F1" w:rsidRPr="00AE6026" w:rsidRDefault="002364F1" w:rsidP="00807138">
            <w:pPr>
              <w:spacing w:after="160" w:line="360" w:lineRule="auto"/>
              <w:jc w:val="both"/>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5.- Convivios familiares.</w:t>
            </w:r>
          </w:p>
        </w:tc>
      </w:tr>
      <w:tr w:rsidR="002364F1" w:rsidRPr="00D949CC" w:rsidTr="00957860">
        <w:trPr>
          <w:trHeight w:val="397"/>
        </w:trPr>
        <w:tc>
          <w:tcPr>
            <w:tcW w:w="3709" w:type="pct"/>
          </w:tcPr>
          <w:p w:rsidR="002364F1" w:rsidRPr="00D949CC" w:rsidRDefault="002364F1" w:rsidP="00807138">
            <w:pPr>
              <w:tabs>
                <w:tab w:val="left" w:pos="585"/>
              </w:tabs>
              <w:spacing w:after="160" w:line="360" w:lineRule="auto"/>
              <w:jc w:val="both"/>
              <w:rPr>
                <w:rFonts w:ascii="Century Gothic" w:eastAsia="Calibri" w:hAnsi="Century Gothic" w:cs="Arial"/>
                <w:sz w:val="24"/>
                <w:szCs w:val="24"/>
                <w:lang w:val="en-US" w:eastAsia="en-US"/>
              </w:rPr>
            </w:pPr>
            <w:r w:rsidRPr="00D949CC">
              <w:rPr>
                <w:rFonts w:ascii="Century Gothic" w:eastAsia="Calibri" w:hAnsi="Century Gothic" w:cs="Arial"/>
                <w:sz w:val="24"/>
                <w:szCs w:val="24"/>
                <w:lang w:val="en-US" w:eastAsia="en-US"/>
              </w:rPr>
              <w:t xml:space="preserve">           a) Horario 12:00 p.m. – 8:00 p.m.</w:t>
            </w:r>
          </w:p>
        </w:tc>
        <w:tc>
          <w:tcPr>
            <w:tcW w:w="1291" w:type="pct"/>
          </w:tcPr>
          <w:p w:rsidR="002364F1" w:rsidRPr="00AE6026" w:rsidRDefault="009C34C0"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3 UMA</w:t>
            </w:r>
          </w:p>
        </w:tc>
      </w:tr>
      <w:tr w:rsidR="002364F1" w:rsidRPr="00D949CC" w:rsidTr="00957860">
        <w:trPr>
          <w:trHeight w:val="397"/>
        </w:trPr>
        <w:tc>
          <w:tcPr>
            <w:tcW w:w="3709" w:type="pct"/>
          </w:tcPr>
          <w:p w:rsidR="002364F1" w:rsidRPr="00D949CC" w:rsidRDefault="002364F1" w:rsidP="00807138">
            <w:pPr>
              <w:tabs>
                <w:tab w:val="left" w:pos="585"/>
              </w:tabs>
              <w:spacing w:after="160" w:line="360" w:lineRule="auto"/>
              <w:jc w:val="both"/>
              <w:rPr>
                <w:rFonts w:ascii="Century Gothic" w:eastAsia="Calibri" w:hAnsi="Century Gothic" w:cs="Arial"/>
                <w:sz w:val="24"/>
                <w:szCs w:val="24"/>
                <w:lang w:val="en-US" w:eastAsia="en-US"/>
              </w:rPr>
            </w:pPr>
            <w:r w:rsidRPr="00D949CC">
              <w:rPr>
                <w:rFonts w:ascii="Century Gothic" w:eastAsia="Calibri" w:hAnsi="Century Gothic" w:cs="Arial"/>
                <w:sz w:val="24"/>
                <w:szCs w:val="24"/>
                <w:lang w:val="en-US" w:eastAsia="en-US"/>
              </w:rPr>
              <w:t xml:space="preserve">           b) Horario 8:00 p.m. – 2:00 a.m.</w:t>
            </w:r>
          </w:p>
        </w:tc>
        <w:tc>
          <w:tcPr>
            <w:tcW w:w="1291" w:type="pct"/>
          </w:tcPr>
          <w:p w:rsidR="002364F1" w:rsidRPr="00AE6026" w:rsidRDefault="009C34C0"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5 UMA</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6.- Bailes populares con grupo musical foráneo</w:t>
            </w:r>
          </w:p>
        </w:tc>
        <w:tc>
          <w:tcPr>
            <w:tcW w:w="1291" w:type="pct"/>
          </w:tcPr>
          <w:p w:rsidR="002364F1" w:rsidRPr="00AE6026" w:rsidRDefault="009C34C0"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30 UMA</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 xml:space="preserve">7.- Inauguraciones de negocios con alcohol </w:t>
            </w:r>
          </w:p>
        </w:tc>
        <w:tc>
          <w:tcPr>
            <w:tcW w:w="1291" w:type="pct"/>
          </w:tcPr>
          <w:p w:rsidR="002364F1" w:rsidRPr="00AE6026" w:rsidRDefault="009C34C0"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7 UMA</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8.- Inauguraciones de negocios sin alcohol</w:t>
            </w:r>
          </w:p>
        </w:tc>
        <w:tc>
          <w:tcPr>
            <w:tcW w:w="1291" w:type="pct"/>
          </w:tcPr>
          <w:p w:rsidR="002364F1" w:rsidRPr="00AE6026" w:rsidRDefault="009C34C0"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3.5 UMA</w:t>
            </w:r>
          </w:p>
        </w:tc>
      </w:tr>
      <w:tr w:rsidR="002364F1" w:rsidRPr="00D949CC" w:rsidTr="00957860">
        <w:trPr>
          <w:trHeight w:val="397"/>
        </w:trPr>
        <w:tc>
          <w:tcPr>
            <w:tcW w:w="3709" w:type="pct"/>
          </w:tcPr>
          <w:p w:rsidR="002364F1" w:rsidRPr="00D949CC" w:rsidRDefault="00D54D2F" w:rsidP="00807138">
            <w:pPr>
              <w:spacing w:after="160" w:line="360" w:lineRule="auto"/>
              <w:jc w:val="both"/>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9</w:t>
            </w:r>
            <w:r w:rsidR="002364F1" w:rsidRPr="00D949CC">
              <w:rPr>
                <w:rFonts w:ascii="Century Gothic" w:eastAsia="Calibri" w:hAnsi="Century Gothic" w:cs="Arial"/>
                <w:sz w:val="24"/>
                <w:szCs w:val="24"/>
                <w:lang w:val="es-MX" w:eastAsia="en-US"/>
              </w:rPr>
              <w:t xml:space="preserve">.- Ventas, exposiciones y exhibiciones de mercancías por día </w:t>
            </w:r>
          </w:p>
        </w:tc>
        <w:tc>
          <w:tcPr>
            <w:tcW w:w="1291" w:type="pct"/>
            <w:vAlign w:val="bottom"/>
          </w:tcPr>
          <w:p w:rsidR="002364F1" w:rsidRPr="00AE6026" w:rsidRDefault="0066753D"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6 UMA</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10.- Posadas navideñas en salones de fiesta</w:t>
            </w:r>
          </w:p>
        </w:tc>
        <w:tc>
          <w:tcPr>
            <w:tcW w:w="1291" w:type="pct"/>
          </w:tcPr>
          <w:p w:rsidR="002364F1" w:rsidRPr="00AE6026" w:rsidRDefault="0066753D"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6 UMA</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lastRenderedPageBreak/>
              <w:t>11.- Anuencias por licencias estatales</w:t>
            </w:r>
          </w:p>
        </w:tc>
        <w:tc>
          <w:tcPr>
            <w:tcW w:w="1291" w:type="pct"/>
          </w:tcPr>
          <w:p w:rsidR="002364F1" w:rsidRPr="00AE6026" w:rsidRDefault="0066753D"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170 UMA</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12.- Permisos municipales de cerveza</w:t>
            </w:r>
          </w:p>
        </w:tc>
        <w:tc>
          <w:tcPr>
            <w:tcW w:w="1291" w:type="pct"/>
          </w:tcPr>
          <w:p w:rsidR="002364F1" w:rsidRPr="00AE6026" w:rsidRDefault="0066753D"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13 UMA</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13.- Cambios o actualizaciones a licencias estatales</w:t>
            </w:r>
          </w:p>
        </w:tc>
        <w:tc>
          <w:tcPr>
            <w:tcW w:w="1291" w:type="pct"/>
            <w:vAlign w:val="bottom"/>
          </w:tcPr>
          <w:p w:rsidR="002364F1" w:rsidRPr="00AE6026" w:rsidRDefault="0066753D"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40 UMA</w:t>
            </w:r>
          </w:p>
        </w:tc>
      </w:tr>
      <w:tr w:rsidR="0066753D" w:rsidRPr="00D949CC" w:rsidTr="00957860">
        <w:trPr>
          <w:trHeight w:val="397"/>
        </w:trPr>
        <w:tc>
          <w:tcPr>
            <w:tcW w:w="3709" w:type="pct"/>
          </w:tcPr>
          <w:p w:rsidR="0066753D" w:rsidRPr="00AE6026" w:rsidRDefault="0066753D" w:rsidP="00807138">
            <w:pPr>
              <w:spacing w:after="160" w:line="360" w:lineRule="auto"/>
              <w:jc w:val="both"/>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14.- Servicio de vigilancia por elementos de Seguridad Pública Municipal en eventos públicos  y privados diversos.</w:t>
            </w:r>
          </w:p>
        </w:tc>
        <w:tc>
          <w:tcPr>
            <w:tcW w:w="1291" w:type="pct"/>
            <w:vAlign w:val="bottom"/>
          </w:tcPr>
          <w:p w:rsidR="0066753D" w:rsidRPr="00AE6026" w:rsidRDefault="0066753D" w:rsidP="00807138">
            <w:pPr>
              <w:spacing w:after="160" w:line="360" w:lineRule="auto"/>
              <w:jc w:val="center"/>
              <w:rPr>
                <w:rFonts w:ascii="Century Gothic" w:eastAsia="Calibri" w:hAnsi="Century Gothic" w:cs="Arial"/>
                <w:sz w:val="24"/>
                <w:szCs w:val="24"/>
                <w:lang w:val="es-MX" w:eastAsia="en-US"/>
              </w:rPr>
            </w:pPr>
          </w:p>
        </w:tc>
      </w:tr>
      <w:tr w:rsidR="0066753D" w:rsidRPr="00D949CC" w:rsidTr="00957860">
        <w:trPr>
          <w:trHeight w:val="397"/>
        </w:trPr>
        <w:tc>
          <w:tcPr>
            <w:tcW w:w="3709" w:type="pct"/>
          </w:tcPr>
          <w:p w:rsidR="0066753D" w:rsidRPr="00AE6026" w:rsidRDefault="0066753D" w:rsidP="00807138">
            <w:pPr>
              <w:spacing w:after="160" w:line="360" w:lineRule="auto"/>
              <w:jc w:val="both"/>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 xml:space="preserve">   a) Servicio de Vigilancia</w:t>
            </w:r>
            <w:r w:rsidR="00AE6026">
              <w:rPr>
                <w:rFonts w:ascii="Century Gothic" w:eastAsia="Calibri" w:hAnsi="Century Gothic" w:cs="Arial"/>
                <w:sz w:val="24"/>
                <w:szCs w:val="24"/>
                <w:lang w:val="es-MX" w:eastAsia="en-US"/>
              </w:rPr>
              <w:t>,</w:t>
            </w:r>
            <w:r w:rsidRPr="00AE6026">
              <w:rPr>
                <w:rFonts w:ascii="Century Gothic" w:eastAsia="Calibri" w:hAnsi="Century Gothic" w:cs="Arial"/>
                <w:sz w:val="24"/>
                <w:szCs w:val="24"/>
                <w:lang w:val="es-MX" w:eastAsia="en-US"/>
              </w:rPr>
              <w:t xml:space="preserve"> turno de 5 horas</w:t>
            </w:r>
            <w:r w:rsidR="00AE6026">
              <w:rPr>
                <w:rFonts w:ascii="Century Gothic" w:eastAsia="Calibri" w:hAnsi="Century Gothic" w:cs="Arial"/>
                <w:sz w:val="24"/>
                <w:szCs w:val="24"/>
                <w:lang w:val="es-MX" w:eastAsia="en-US"/>
              </w:rPr>
              <w:t>,</w:t>
            </w:r>
            <w:r w:rsidRPr="00AE6026">
              <w:rPr>
                <w:rFonts w:ascii="Century Gothic" w:eastAsia="Calibri" w:hAnsi="Century Gothic" w:cs="Arial"/>
                <w:sz w:val="24"/>
                <w:szCs w:val="24"/>
                <w:lang w:val="es-MX" w:eastAsia="en-US"/>
              </w:rPr>
              <w:t xml:space="preserve"> por elemento.         </w:t>
            </w:r>
          </w:p>
        </w:tc>
        <w:tc>
          <w:tcPr>
            <w:tcW w:w="1291" w:type="pct"/>
            <w:vAlign w:val="bottom"/>
          </w:tcPr>
          <w:p w:rsidR="0066753D" w:rsidRPr="00AE6026" w:rsidRDefault="0066753D"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6 UMA</w:t>
            </w:r>
          </w:p>
        </w:tc>
      </w:tr>
      <w:tr w:rsidR="0066753D" w:rsidRPr="00D949CC" w:rsidTr="00957860">
        <w:trPr>
          <w:trHeight w:val="397"/>
        </w:trPr>
        <w:tc>
          <w:tcPr>
            <w:tcW w:w="3709" w:type="pct"/>
          </w:tcPr>
          <w:p w:rsidR="0066753D" w:rsidRPr="00AE6026" w:rsidRDefault="0066753D" w:rsidP="00807138">
            <w:pPr>
              <w:spacing w:after="160" w:line="360" w:lineRule="auto"/>
              <w:jc w:val="both"/>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 xml:space="preserve">    b) Hora extra de Servicio de Vigilancia</w:t>
            </w:r>
            <w:r w:rsidR="00AE6026">
              <w:rPr>
                <w:rFonts w:ascii="Century Gothic" w:eastAsia="Calibri" w:hAnsi="Century Gothic" w:cs="Arial"/>
                <w:sz w:val="24"/>
                <w:szCs w:val="24"/>
                <w:lang w:val="es-MX" w:eastAsia="en-US"/>
              </w:rPr>
              <w:t>,</w:t>
            </w:r>
            <w:r w:rsidRPr="00AE6026">
              <w:rPr>
                <w:rFonts w:ascii="Century Gothic" w:eastAsia="Calibri" w:hAnsi="Century Gothic" w:cs="Arial"/>
                <w:sz w:val="24"/>
                <w:szCs w:val="24"/>
                <w:lang w:val="es-MX" w:eastAsia="en-US"/>
              </w:rPr>
              <w:t xml:space="preserve"> por elemento.</w:t>
            </w:r>
          </w:p>
        </w:tc>
        <w:tc>
          <w:tcPr>
            <w:tcW w:w="1291" w:type="pct"/>
            <w:vAlign w:val="bottom"/>
          </w:tcPr>
          <w:p w:rsidR="0066753D" w:rsidRPr="00AE6026" w:rsidRDefault="0066753D"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1 UMA</w:t>
            </w:r>
          </w:p>
        </w:tc>
      </w:tr>
      <w:tr w:rsidR="002364F1" w:rsidRPr="00D949CC" w:rsidTr="00957860">
        <w:trPr>
          <w:trHeight w:val="646"/>
        </w:trPr>
        <w:tc>
          <w:tcPr>
            <w:tcW w:w="3709" w:type="pct"/>
          </w:tcPr>
          <w:p w:rsidR="002364F1" w:rsidRPr="00D949CC" w:rsidRDefault="0066753D" w:rsidP="00AE6026">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15</w:t>
            </w:r>
            <w:r w:rsidR="002364F1" w:rsidRPr="00D949CC">
              <w:rPr>
                <w:rFonts w:ascii="Century Gothic" w:eastAsia="Calibri" w:hAnsi="Century Gothic" w:cs="Arial"/>
                <w:sz w:val="24"/>
                <w:szCs w:val="24"/>
                <w:lang w:val="es-MX" w:eastAsia="en-US"/>
              </w:rPr>
              <w:t>.- Venta de terrenos municipales</w:t>
            </w:r>
            <w:r w:rsidR="00AE6026">
              <w:rPr>
                <w:rFonts w:ascii="Century Gothic" w:eastAsia="Calibri" w:hAnsi="Century Gothic" w:cs="Arial"/>
                <w:sz w:val="24"/>
                <w:szCs w:val="24"/>
                <w:lang w:val="es-MX" w:eastAsia="en-US"/>
              </w:rPr>
              <w:t xml:space="preserve">, </w:t>
            </w:r>
            <w:r w:rsidR="002364F1" w:rsidRPr="00D949CC">
              <w:rPr>
                <w:rFonts w:ascii="Century Gothic" w:eastAsia="Calibri" w:hAnsi="Century Gothic" w:cs="Arial"/>
                <w:sz w:val="24"/>
                <w:szCs w:val="24"/>
                <w:lang w:val="es-MX" w:eastAsia="en-US"/>
              </w:rPr>
              <w:t>por metro cuadrado</w:t>
            </w:r>
          </w:p>
        </w:tc>
        <w:tc>
          <w:tcPr>
            <w:tcW w:w="1291" w:type="pct"/>
            <w:vAlign w:val="bottom"/>
          </w:tcPr>
          <w:p w:rsidR="002364F1" w:rsidRPr="00AE6026" w:rsidRDefault="00D54D2F" w:rsidP="00AE6026">
            <w:pPr>
              <w:spacing w:after="160" w:line="360" w:lineRule="auto"/>
              <w:jc w:val="right"/>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w:t>
            </w:r>
            <w:r w:rsidR="002364F1" w:rsidRPr="00AE6026">
              <w:rPr>
                <w:rFonts w:ascii="Century Gothic" w:eastAsia="Calibri" w:hAnsi="Century Gothic" w:cs="Arial"/>
                <w:sz w:val="24"/>
                <w:szCs w:val="24"/>
                <w:lang w:val="es-MX" w:eastAsia="en-US"/>
              </w:rPr>
              <w:t>15.00</w:t>
            </w:r>
          </w:p>
        </w:tc>
      </w:tr>
      <w:tr w:rsidR="002364F1" w:rsidRPr="00D949CC" w:rsidTr="00957860">
        <w:trPr>
          <w:trHeight w:val="1123"/>
        </w:trPr>
        <w:tc>
          <w:tcPr>
            <w:tcW w:w="5000" w:type="pct"/>
            <w:gridSpan w:val="2"/>
          </w:tcPr>
          <w:p w:rsidR="002364F1" w:rsidRPr="00AE6026" w:rsidRDefault="00165DFF" w:rsidP="00AE6026">
            <w:pPr>
              <w:spacing w:after="160" w:line="360" w:lineRule="auto"/>
              <w:jc w:val="both"/>
              <w:rPr>
                <w:rFonts w:ascii="Century Gothic" w:eastAsia="Calibri" w:hAnsi="Century Gothic" w:cs="Arial"/>
                <w:sz w:val="24"/>
                <w:szCs w:val="24"/>
                <w:lang w:val="es-MX" w:eastAsia="en-US"/>
              </w:rPr>
            </w:pPr>
            <w:r w:rsidRPr="00AE6026">
              <w:rPr>
                <w:rFonts w:ascii="Century Gothic" w:eastAsia="Calibri" w:hAnsi="Century Gothic" w:cs="Arial"/>
                <w:b/>
                <w:sz w:val="24"/>
                <w:szCs w:val="24"/>
                <w:lang w:val="es-MX" w:eastAsia="en-US"/>
              </w:rPr>
              <w:t>II.</w:t>
            </w:r>
            <w:r w:rsidR="00AE6026">
              <w:rPr>
                <w:rFonts w:ascii="Century Gothic" w:eastAsia="Calibri" w:hAnsi="Century Gothic" w:cs="Arial"/>
                <w:b/>
                <w:sz w:val="24"/>
                <w:szCs w:val="24"/>
                <w:lang w:val="es-MX" w:eastAsia="en-US"/>
              </w:rPr>
              <w:t>15</w:t>
            </w:r>
            <w:r w:rsidR="002364F1" w:rsidRPr="00AE6026">
              <w:rPr>
                <w:rFonts w:ascii="Century Gothic" w:eastAsia="Calibri" w:hAnsi="Century Gothic" w:cs="Arial"/>
                <w:b/>
                <w:sz w:val="24"/>
                <w:szCs w:val="24"/>
                <w:lang w:val="es-MX" w:eastAsia="en-US"/>
              </w:rPr>
              <w:t>.- Derechos por reproducción de la información prevista en la Ley de Transparencia y Acceso a la Información Pública del Estado de Chihuahua</w:t>
            </w:r>
          </w:p>
        </w:tc>
      </w:tr>
      <w:tr w:rsidR="002364F1" w:rsidRPr="00D949CC" w:rsidTr="00957860">
        <w:trPr>
          <w:trHeight w:val="397"/>
        </w:trPr>
        <w:tc>
          <w:tcPr>
            <w:tcW w:w="3709" w:type="pct"/>
          </w:tcPr>
          <w:p w:rsidR="002364F1" w:rsidRPr="00D949CC" w:rsidRDefault="002364F1" w:rsidP="00807138">
            <w:pPr>
              <w:spacing w:after="160" w:line="360" w:lineRule="auto"/>
              <w:jc w:val="both"/>
              <w:rPr>
                <w:rFonts w:ascii="Century Gothic" w:eastAsia="Calibri" w:hAnsi="Century Gothic" w:cs="Arial"/>
                <w:sz w:val="24"/>
                <w:szCs w:val="24"/>
                <w:lang w:val="es-MX" w:eastAsia="en-US"/>
              </w:rPr>
            </w:pPr>
            <w:r w:rsidRPr="00D949CC">
              <w:rPr>
                <w:rFonts w:ascii="Century Gothic" w:eastAsia="Calibri" w:hAnsi="Century Gothic" w:cs="Arial"/>
                <w:sz w:val="24"/>
                <w:szCs w:val="24"/>
                <w:lang w:val="es-MX" w:eastAsia="en-US"/>
              </w:rPr>
              <w:t>1.- Disco compacto CD ROM</w:t>
            </w:r>
          </w:p>
        </w:tc>
        <w:tc>
          <w:tcPr>
            <w:tcW w:w="1291" w:type="pct"/>
          </w:tcPr>
          <w:p w:rsidR="002364F1" w:rsidRPr="00AE6026" w:rsidRDefault="00D54D2F"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w:t>
            </w:r>
            <w:r w:rsidR="002364F1" w:rsidRPr="00AE6026">
              <w:rPr>
                <w:rFonts w:ascii="Century Gothic" w:eastAsia="Calibri" w:hAnsi="Century Gothic" w:cs="Arial"/>
                <w:sz w:val="24"/>
                <w:szCs w:val="24"/>
                <w:lang w:val="es-MX" w:eastAsia="en-US"/>
              </w:rPr>
              <w:t>20.00</w:t>
            </w:r>
          </w:p>
        </w:tc>
      </w:tr>
      <w:tr w:rsidR="002364F1" w:rsidRPr="00D949CC" w:rsidTr="00957860">
        <w:trPr>
          <w:trHeight w:val="397"/>
        </w:trPr>
        <w:tc>
          <w:tcPr>
            <w:tcW w:w="3709" w:type="pct"/>
          </w:tcPr>
          <w:p w:rsidR="002364F1" w:rsidRPr="0099248A" w:rsidRDefault="002364F1" w:rsidP="00807138">
            <w:pPr>
              <w:spacing w:after="160" w:line="360" w:lineRule="auto"/>
              <w:jc w:val="both"/>
              <w:rPr>
                <w:rFonts w:ascii="Century Gothic" w:eastAsia="Calibri" w:hAnsi="Century Gothic" w:cs="Arial"/>
                <w:sz w:val="24"/>
                <w:szCs w:val="24"/>
                <w:lang w:val="es-MX" w:eastAsia="en-US"/>
              </w:rPr>
            </w:pPr>
            <w:r w:rsidRPr="0099248A">
              <w:rPr>
                <w:rFonts w:ascii="Century Gothic" w:eastAsia="Calibri" w:hAnsi="Century Gothic" w:cs="Arial"/>
                <w:sz w:val="24"/>
                <w:szCs w:val="24"/>
                <w:lang w:val="es-MX" w:eastAsia="en-US"/>
              </w:rPr>
              <w:t>2.- Copia fotostática simple (por hoja)</w:t>
            </w:r>
          </w:p>
        </w:tc>
        <w:tc>
          <w:tcPr>
            <w:tcW w:w="1291" w:type="pct"/>
          </w:tcPr>
          <w:p w:rsidR="002364F1" w:rsidRPr="00AE6026" w:rsidRDefault="00D54D2F" w:rsidP="00807138">
            <w:pPr>
              <w:spacing w:after="160" w:line="360" w:lineRule="auto"/>
              <w:jc w:val="center"/>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w:t>
            </w:r>
            <w:r w:rsidR="002364F1" w:rsidRPr="00AE6026">
              <w:rPr>
                <w:rFonts w:ascii="Century Gothic" w:eastAsia="Calibri" w:hAnsi="Century Gothic" w:cs="Arial"/>
                <w:sz w:val="24"/>
                <w:szCs w:val="24"/>
                <w:lang w:val="es-MX" w:eastAsia="en-US"/>
              </w:rPr>
              <w:t>2.00</w:t>
            </w:r>
          </w:p>
        </w:tc>
      </w:tr>
      <w:tr w:rsidR="002364F1" w:rsidRPr="00D949CC" w:rsidTr="00957860">
        <w:trPr>
          <w:trHeight w:val="397"/>
        </w:trPr>
        <w:tc>
          <w:tcPr>
            <w:tcW w:w="3709" w:type="pct"/>
          </w:tcPr>
          <w:p w:rsidR="002364F1" w:rsidRPr="0099248A" w:rsidRDefault="002364F1" w:rsidP="00807138">
            <w:pPr>
              <w:spacing w:after="160" w:line="360" w:lineRule="auto"/>
              <w:jc w:val="both"/>
              <w:rPr>
                <w:rFonts w:ascii="Century Gothic" w:eastAsia="Calibri" w:hAnsi="Century Gothic" w:cs="Arial"/>
                <w:b/>
                <w:sz w:val="24"/>
                <w:szCs w:val="24"/>
                <w:lang w:val="es-MX" w:eastAsia="en-US"/>
              </w:rPr>
            </w:pPr>
            <w:r w:rsidRPr="0099248A">
              <w:rPr>
                <w:rFonts w:ascii="Century Gothic" w:eastAsia="Calibri" w:hAnsi="Century Gothic" w:cs="Arial"/>
                <w:sz w:val="24"/>
                <w:szCs w:val="24"/>
                <w:lang w:val="es-MX" w:eastAsia="en-US"/>
              </w:rPr>
              <w:lastRenderedPageBreak/>
              <w:t>3.- Copia Certificada, tamaño carta u oficio (por hoja)</w:t>
            </w:r>
          </w:p>
        </w:tc>
        <w:tc>
          <w:tcPr>
            <w:tcW w:w="1291" w:type="pct"/>
          </w:tcPr>
          <w:p w:rsidR="002364F1" w:rsidRPr="00D949CC" w:rsidRDefault="00D54D2F" w:rsidP="00AE6026">
            <w:pPr>
              <w:spacing w:after="160" w:line="360" w:lineRule="auto"/>
              <w:jc w:val="right"/>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w:t>
            </w:r>
            <w:r w:rsidR="002364F1" w:rsidRPr="00D949CC">
              <w:rPr>
                <w:rFonts w:ascii="Century Gothic" w:eastAsia="Calibri" w:hAnsi="Century Gothic" w:cs="Arial"/>
                <w:sz w:val="24"/>
                <w:szCs w:val="24"/>
                <w:lang w:val="es-MX" w:eastAsia="en-US"/>
              </w:rPr>
              <w:t>15.00</w:t>
            </w:r>
          </w:p>
        </w:tc>
      </w:tr>
      <w:tr w:rsidR="002364F1" w:rsidRPr="00D949CC" w:rsidTr="00957860">
        <w:trPr>
          <w:trHeight w:val="397"/>
        </w:trPr>
        <w:tc>
          <w:tcPr>
            <w:tcW w:w="5000" w:type="pct"/>
            <w:gridSpan w:val="2"/>
          </w:tcPr>
          <w:p w:rsidR="002364F1" w:rsidRPr="0099248A" w:rsidRDefault="00AE6026" w:rsidP="00AE6026">
            <w:pPr>
              <w:spacing w:after="160" w:line="360" w:lineRule="auto"/>
              <w:jc w:val="both"/>
              <w:rPr>
                <w:rFonts w:ascii="Century Gothic" w:eastAsia="Calibri" w:hAnsi="Century Gothic" w:cs="Arial"/>
                <w:sz w:val="24"/>
                <w:szCs w:val="24"/>
                <w:lang w:val="es-MX" w:eastAsia="en-US"/>
              </w:rPr>
            </w:pPr>
            <w:r w:rsidRPr="0099248A">
              <w:rPr>
                <w:rFonts w:ascii="Century Gothic" w:eastAsia="Calibri" w:hAnsi="Century Gothic" w:cs="Arial"/>
                <w:b/>
                <w:sz w:val="24"/>
                <w:szCs w:val="24"/>
                <w:lang w:val="es-MX" w:eastAsia="en-US"/>
              </w:rPr>
              <w:t>II</w:t>
            </w:r>
            <w:r w:rsidR="002364F1" w:rsidRPr="0099248A">
              <w:rPr>
                <w:rFonts w:ascii="Century Gothic" w:eastAsia="Calibri" w:hAnsi="Century Gothic" w:cs="Arial"/>
                <w:b/>
                <w:sz w:val="24"/>
                <w:szCs w:val="24"/>
                <w:lang w:val="es-MX" w:eastAsia="en-US"/>
              </w:rPr>
              <w:t>.</w:t>
            </w:r>
            <w:r w:rsidRPr="0099248A">
              <w:rPr>
                <w:rFonts w:ascii="Century Gothic" w:eastAsia="Calibri" w:hAnsi="Century Gothic" w:cs="Arial"/>
                <w:b/>
                <w:sz w:val="24"/>
                <w:szCs w:val="24"/>
                <w:lang w:val="es-MX" w:eastAsia="en-US"/>
              </w:rPr>
              <w:t>16.</w:t>
            </w:r>
            <w:r w:rsidR="002364F1" w:rsidRPr="0099248A">
              <w:rPr>
                <w:rFonts w:ascii="Century Gothic" w:eastAsia="Calibri" w:hAnsi="Century Gothic" w:cs="Arial"/>
                <w:b/>
                <w:sz w:val="24"/>
                <w:szCs w:val="24"/>
                <w:lang w:val="es-MX" w:eastAsia="en-US"/>
              </w:rPr>
              <w:t>- Por los servicios prestados por el Departamento de Desarrollo Forestal</w:t>
            </w:r>
          </w:p>
        </w:tc>
      </w:tr>
      <w:tr w:rsidR="002364F1" w:rsidRPr="00D949CC" w:rsidTr="00957860">
        <w:trPr>
          <w:trHeight w:val="397"/>
        </w:trPr>
        <w:tc>
          <w:tcPr>
            <w:tcW w:w="3709" w:type="pct"/>
          </w:tcPr>
          <w:p w:rsidR="002364F1" w:rsidRPr="0099248A" w:rsidRDefault="002364F1" w:rsidP="00807138">
            <w:pPr>
              <w:spacing w:after="160" w:line="360" w:lineRule="auto"/>
              <w:jc w:val="both"/>
              <w:rPr>
                <w:rFonts w:ascii="Century Gothic" w:eastAsia="Calibri" w:hAnsi="Century Gothic" w:cs="Arial"/>
                <w:sz w:val="24"/>
                <w:szCs w:val="24"/>
                <w:lang w:val="es-MX" w:eastAsia="en-US"/>
              </w:rPr>
            </w:pPr>
            <w:r w:rsidRPr="0099248A">
              <w:rPr>
                <w:rFonts w:ascii="Century Gothic" w:eastAsia="Calibri" w:hAnsi="Century Gothic" w:cs="Arial"/>
                <w:sz w:val="24"/>
                <w:szCs w:val="24"/>
                <w:lang w:val="es-MX" w:eastAsia="en-US"/>
              </w:rPr>
              <w:t>1.- Por expedición de permiso para transportación de leña   en el  Municipio por permiso hasta tres metros cúbico.</w:t>
            </w:r>
          </w:p>
        </w:tc>
        <w:tc>
          <w:tcPr>
            <w:tcW w:w="1291" w:type="pct"/>
          </w:tcPr>
          <w:p w:rsidR="002364F1" w:rsidRPr="00AE6026" w:rsidRDefault="002364F1" w:rsidP="00AE6026">
            <w:pPr>
              <w:spacing w:after="160" w:line="360" w:lineRule="auto"/>
              <w:jc w:val="right"/>
              <w:rPr>
                <w:rFonts w:ascii="Century Gothic" w:eastAsia="Calibri" w:hAnsi="Century Gothic" w:cs="Arial"/>
                <w:sz w:val="24"/>
                <w:szCs w:val="24"/>
                <w:lang w:val="es-MX" w:eastAsia="en-US"/>
              </w:rPr>
            </w:pPr>
          </w:p>
          <w:p w:rsidR="002364F1" w:rsidRPr="00AE6026" w:rsidRDefault="00D54D2F" w:rsidP="00AE6026">
            <w:pPr>
              <w:spacing w:after="160" w:line="360" w:lineRule="auto"/>
              <w:jc w:val="right"/>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w:t>
            </w:r>
            <w:r w:rsidR="002364F1" w:rsidRPr="00AE6026">
              <w:rPr>
                <w:rFonts w:ascii="Century Gothic" w:eastAsia="Calibri" w:hAnsi="Century Gothic" w:cs="Arial"/>
                <w:sz w:val="24"/>
                <w:szCs w:val="24"/>
                <w:lang w:val="es-MX" w:eastAsia="en-US"/>
              </w:rPr>
              <w:t>20.00</w:t>
            </w:r>
          </w:p>
        </w:tc>
      </w:tr>
      <w:tr w:rsidR="0066753D" w:rsidRPr="00D949CC" w:rsidTr="00957860">
        <w:trPr>
          <w:trHeight w:val="397"/>
        </w:trPr>
        <w:tc>
          <w:tcPr>
            <w:tcW w:w="3709" w:type="pct"/>
          </w:tcPr>
          <w:p w:rsidR="0066753D" w:rsidRPr="0099248A" w:rsidRDefault="00CF7285" w:rsidP="00807138">
            <w:pPr>
              <w:spacing w:after="200" w:line="360" w:lineRule="auto"/>
              <w:contextualSpacing/>
              <w:jc w:val="both"/>
              <w:rPr>
                <w:rFonts w:ascii="Century Gothic" w:eastAsia="Calibri" w:hAnsi="Century Gothic" w:cs="Arial"/>
                <w:sz w:val="24"/>
                <w:szCs w:val="24"/>
                <w:lang w:val="es-MX" w:eastAsia="en-US"/>
              </w:rPr>
            </w:pPr>
            <w:r w:rsidRPr="0099248A">
              <w:rPr>
                <w:rFonts w:ascii="Century Gothic" w:eastAsia="Calibri" w:hAnsi="Century Gothic" w:cs="Arial"/>
                <w:sz w:val="24"/>
                <w:szCs w:val="24"/>
                <w:lang w:eastAsia="en-US"/>
              </w:rPr>
              <w:t>2</w:t>
            </w:r>
            <w:r w:rsidR="0066753D" w:rsidRPr="0099248A">
              <w:rPr>
                <w:rFonts w:ascii="Century Gothic" w:eastAsia="Calibri" w:hAnsi="Century Gothic" w:cs="Arial"/>
                <w:sz w:val="24"/>
                <w:szCs w:val="24"/>
                <w:lang w:val="es-MX" w:eastAsia="en-US"/>
              </w:rPr>
              <w:t>.- Servicio de derribo total o poda de árboles en domicilio particular.</w:t>
            </w:r>
          </w:p>
        </w:tc>
        <w:tc>
          <w:tcPr>
            <w:tcW w:w="1291" w:type="pct"/>
          </w:tcPr>
          <w:p w:rsidR="0066753D" w:rsidRPr="00AE6026" w:rsidRDefault="00D54D2F" w:rsidP="00AE6026">
            <w:pPr>
              <w:spacing w:after="160" w:line="360" w:lineRule="auto"/>
              <w:jc w:val="right"/>
              <w:rPr>
                <w:rFonts w:ascii="Century Gothic" w:eastAsia="Calibri" w:hAnsi="Century Gothic" w:cs="Arial"/>
                <w:sz w:val="24"/>
                <w:szCs w:val="24"/>
                <w:lang w:val="es-MX" w:eastAsia="en-US"/>
              </w:rPr>
            </w:pPr>
            <w:r w:rsidRPr="00AE6026">
              <w:rPr>
                <w:rFonts w:ascii="Century Gothic" w:eastAsia="Calibri" w:hAnsi="Century Gothic" w:cs="Arial"/>
                <w:sz w:val="24"/>
                <w:szCs w:val="24"/>
                <w:lang w:val="es-MX" w:eastAsia="en-US"/>
              </w:rPr>
              <w:t>$</w:t>
            </w:r>
            <w:r w:rsidR="0066753D" w:rsidRPr="00AE6026">
              <w:rPr>
                <w:rFonts w:ascii="Century Gothic" w:eastAsia="Calibri" w:hAnsi="Century Gothic" w:cs="Arial"/>
                <w:sz w:val="24"/>
                <w:szCs w:val="24"/>
                <w:lang w:val="es-MX" w:eastAsia="en-US"/>
              </w:rPr>
              <w:t>300.00</w:t>
            </w:r>
          </w:p>
        </w:tc>
      </w:tr>
      <w:tr w:rsidR="002364F1" w:rsidRPr="00D949CC" w:rsidTr="00957860">
        <w:trPr>
          <w:trHeight w:val="397"/>
        </w:trPr>
        <w:tc>
          <w:tcPr>
            <w:tcW w:w="5000" w:type="pct"/>
            <w:gridSpan w:val="2"/>
          </w:tcPr>
          <w:p w:rsidR="002364F1" w:rsidRPr="0099248A" w:rsidRDefault="00165DFF" w:rsidP="00AE6026">
            <w:pPr>
              <w:spacing w:after="160" w:line="360" w:lineRule="auto"/>
              <w:jc w:val="both"/>
              <w:rPr>
                <w:rFonts w:ascii="Century Gothic" w:eastAsia="Calibri" w:hAnsi="Century Gothic" w:cs="Arial"/>
                <w:sz w:val="24"/>
                <w:szCs w:val="24"/>
                <w:lang w:val="es-MX" w:eastAsia="en-US"/>
              </w:rPr>
            </w:pPr>
            <w:r w:rsidRPr="0099248A">
              <w:rPr>
                <w:rFonts w:ascii="Century Gothic" w:eastAsia="Calibri" w:hAnsi="Century Gothic" w:cs="Arial"/>
                <w:b/>
                <w:sz w:val="24"/>
                <w:szCs w:val="24"/>
                <w:lang w:val="es-MX" w:eastAsia="en-US"/>
              </w:rPr>
              <w:t>II.</w:t>
            </w:r>
            <w:r w:rsidR="00AE6026" w:rsidRPr="0099248A">
              <w:rPr>
                <w:rFonts w:ascii="Century Gothic" w:eastAsia="Calibri" w:hAnsi="Century Gothic" w:cs="Arial"/>
                <w:b/>
                <w:sz w:val="24"/>
                <w:szCs w:val="24"/>
                <w:lang w:val="es-MX" w:eastAsia="en-US"/>
              </w:rPr>
              <w:t>17</w:t>
            </w:r>
            <w:r w:rsidR="002364F1" w:rsidRPr="0099248A">
              <w:rPr>
                <w:rFonts w:ascii="Century Gothic" w:eastAsia="Calibri" w:hAnsi="Century Gothic" w:cs="Arial"/>
                <w:b/>
                <w:sz w:val="24"/>
                <w:szCs w:val="24"/>
                <w:lang w:val="es-MX" w:eastAsia="en-US"/>
              </w:rPr>
              <w:t xml:space="preserve">.- Por los servicios prestados por el Departamento de Servicios Públicos Municipales </w:t>
            </w:r>
          </w:p>
        </w:tc>
      </w:tr>
      <w:tr w:rsidR="007D12D6" w:rsidRPr="00D949CC" w:rsidTr="00AE6026">
        <w:trPr>
          <w:trHeight w:val="397"/>
        </w:trPr>
        <w:tc>
          <w:tcPr>
            <w:tcW w:w="5000" w:type="pct"/>
            <w:gridSpan w:val="2"/>
          </w:tcPr>
          <w:p w:rsidR="007D12D6" w:rsidRPr="0099248A" w:rsidRDefault="00CF7285" w:rsidP="00807138">
            <w:pPr>
              <w:spacing w:line="360" w:lineRule="auto"/>
              <w:jc w:val="both"/>
              <w:rPr>
                <w:rFonts w:ascii="Century Gothic" w:hAnsi="Century Gothic" w:cs="Arial"/>
                <w:sz w:val="24"/>
                <w:szCs w:val="24"/>
              </w:rPr>
            </w:pPr>
            <w:r w:rsidRPr="0099248A">
              <w:rPr>
                <w:rFonts w:ascii="Century Gothic" w:hAnsi="Century Gothic" w:cs="Arial"/>
                <w:sz w:val="24"/>
                <w:szCs w:val="24"/>
              </w:rPr>
              <w:t>1</w:t>
            </w:r>
            <w:r w:rsidR="007D12D6" w:rsidRPr="0099248A">
              <w:rPr>
                <w:rFonts w:ascii="Century Gothic" w:hAnsi="Century Gothic" w:cs="Arial"/>
                <w:sz w:val="24"/>
                <w:szCs w:val="24"/>
              </w:rPr>
              <w:t>.- Por recolección de animales muertos:</w:t>
            </w:r>
          </w:p>
        </w:tc>
      </w:tr>
      <w:tr w:rsidR="007D12D6" w:rsidRPr="00D949CC" w:rsidTr="00AE6026">
        <w:trPr>
          <w:trHeight w:val="226"/>
        </w:trPr>
        <w:tc>
          <w:tcPr>
            <w:tcW w:w="3709" w:type="pct"/>
          </w:tcPr>
          <w:p w:rsidR="007D12D6" w:rsidRPr="0099248A" w:rsidRDefault="00AE6026" w:rsidP="00AE6026">
            <w:pPr>
              <w:jc w:val="both"/>
              <w:rPr>
                <w:rFonts w:ascii="Century Gothic" w:hAnsi="Century Gothic" w:cs="Arial"/>
                <w:sz w:val="24"/>
                <w:szCs w:val="24"/>
              </w:rPr>
            </w:pPr>
            <w:r w:rsidRPr="0099248A">
              <w:rPr>
                <w:rFonts w:ascii="Century Gothic" w:hAnsi="Century Gothic" w:cs="Arial"/>
                <w:sz w:val="24"/>
                <w:szCs w:val="24"/>
              </w:rPr>
              <w:t xml:space="preserve">a) </w:t>
            </w:r>
            <w:r w:rsidR="007D12D6" w:rsidRPr="0099248A">
              <w:rPr>
                <w:rFonts w:ascii="Century Gothic" w:hAnsi="Century Gothic" w:cs="Arial"/>
                <w:sz w:val="24"/>
                <w:szCs w:val="24"/>
              </w:rPr>
              <w:t>Menores a 50 kg</w:t>
            </w:r>
          </w:p>
        </w:tc>
        <w:tc>
          <w:tcPr>
            <w:tcW w:w="1291" w:type="pct"/>
          </w:tcPr>
          <w:p w:rsidR="007D12D6" w:rsidRPr="00AE6026" w:rsidRDefault="00D54D2F" w:rsidP="00AE6026">
            <w:pPr>
              <w:spacing w:line="360" w:lineRule="auto"/>
              <w:jc w:val="right"/>
              <w:rPr>
                <w:rFonts w:ascii="Century Gothic" w:hAnsi="Century Gothic" w:cs="Arial"/>
                <w:sz w:val="24"/>
                <w:szCs w:val="24"/>
              </w:rPr>
            </w:pPr>
            <w:r w:rsidRPr="00AE6026">
              <w:rPr>
                <w:rFonts w:ascii="Century Gothic" w:hAnsi="Century Gothic" w:cs="Arial"/>
                <w:sz w:val="24"/>
                <w:szCs w:val="24"/>
              </w:rPr>
              <w:t>$</w:t>
            </w:r>
            <w:r w:rsidR="007D12D6" w:rsidRPr="00AE6026">
              <w:rPr>
                <w:rFonts w:ascii="Century Gothic" w:hAnsi="Century Gothic" w:cs="Arial"/>
                <w:sz w:val="24"/>
                <w:szCs w:val="24"/>
              </w:rPr>
              <w:t>20.00</w:t>
            </w:r>
          </w:p>
        </w:tc>
      </w:tr>
      <w:tr w:rsidR="007D12D6" w:rsidRPr="00D949CC" w:rsidTr="00AE6026">
        <w:trPr>
          <w:trHeight w:val="397"/>
        </w:trPr>
        <w:tc>
          <w:tcPr>
            <w:tcW w:w="3709" w:type="pct"/>
          </w:tcPr>
          <w:p w:rsidR="007D12D6" w:rsidRPr="0099248A" w:rsidRDefault="00AE6026" w:rsidP="00AE6026">
            <w:pPr>
              <w:pStyle w:val="Prrafodelista"/>
              <w:spacing w:line="240" w:lineRule="auto"/>
              <w:ind w:left="0"/>
              <w:jc w:val="both"/>
              <w:rPr>
                <w:rFonts w:ascii="Century Gothic" w:hAnsi="Century Gothic" w:cs="Arial"/>
                <w:sz w:val="24"/>
                <w:szCs w:val="24"/>
              </w:rPr>
            </w:pPr>
            <w:r w:rsidRPr="0099248A">
              <w:rPr>
                <w:rFonts w:ascii="Century Gothic" w:hAnsi="Century Gothic" w:cs="Arial"/>
                <w:sz w:val="24"/>
                <w:szCs w:val="24"/>
              </w:rPr>
              <w:t xml:space="preserve">b) </w:t>
            </w:r>
            <w:r w:rsidR="007D12D6" w:rsidRPr="0099248A">
              <w:rPr>
                <w:rFonts w:ascii="Century Gothic" w:hAnsi="Century Gothic" w:cs="Arial"/>
                <w:sz w:val="24"/>
                <w:szCs w:val="24"/>
              </w:rPr>
              <w:t>De 51 a 200 kg</w:t>
            </w:r>
          </w:p>
        </w:tc>
        <w:tc>
          <w:tcPr>
            <w:tcW w:w="1291" w:type="pct"/>
          </w:tcPr>
          <w:p w:rsidR="007D12D6" w:rsidRPr="00AE6026" w:rsidRDefault="00D54D2F" w:rsidP="00AE6026">
            <w:pPr>
              <w:jc w:val="right"/>
              <w:rPr>
                <w:rFonts w:ascii="Century Gothic" w:hAnsi="Century Gothic" w:cs="Arial"/>
                <w:sz w:val="24"/>
                <w:szCs w:val="24"/>
              </w:rPr>
            </w:pPr>
            <w:r w:rsidRPr="00AE6026">
              <w:rPr>
                <w:rFonts w:ascii="Century Gothic" w:hAnsi="Century Gothic" w:cs="Arial"/>
                <w:sz w:val="24"/>
                <w:szCs w:val="24"/>
              </w:rPr>
              <w:t>$</w:t>
            </w:r>
            <w:r w:rsidR="007D12D6" w:rsidRPr="00AE6026">
              <w:rPr>
                <w:rFonts w:ascii="Century Gothic" w:hAnsi="Century Gothic" w:cs="Arial"/>
                <w:sz w:val="24"/>
                <w:szCs w:val="24"/>
              </w:rPr>
              <w:t>200.00</w:t>
            </w:r>
          </w:p>
        </w:tc>
      </w:tr>
      <w:tr w:rsidR="007D12D6" w:rsidRPr="00D949CC" w:rsidTr="00AE6026">
        <w:trPr>
          <w:trHeight w:val="397"/>
        </w:trPr>
        <w:tc>
          <w:tcPr>
            <w:tcW w:w="3709" w:type="pct"/>
          </w:tcPr>
          <w:p w:rsidR="007D12D6" w:rsidRPr="0099248A" w:rsidRDefault="00AE6026" w:rsidP="00AE6026">
            <w:pPr>
              <w:jc w:val="both"/>
              <w:rPr>
                <w:rFonts w:ascii="Century Gothic" w:hAnsi="Century Gothic" w:cs="Arial"/>
                <w:sz w:val="24"/>
                <w:szCs w:val="24"/>
              </w:rPr>
            </w:pPr>
            <w:r w:rsidRPr="0099248A">
              <w:rPr>
                <w:rFonts w:ascii="Century Gothic" w:hAnsi="Century Gothic" w:cs="Arial"/>
                <w:sz w:val="24"/>
                <w:szCs w:val="24"/>
              </w:rPr>
              <w:t xml:space="preserve">c) De </w:t>
            </w:r>
            <w:r w:rsidR="007D12D6" w:rsidRPr="0099248A">
              <w:rPr>
                <w:rFonts w:ascii="Century Gothic" w:hAnsi="Century Gothic" w:cs="Arial"/>
                <w:sz w:val="24"/>
                <w:szCs w:val="24"/>
              </w:rPr>
              <w:t xml:space="preserve">201 en delante </w:t>
            </w:r>
          </w:p>
        </w:tc>
        <w:tc>
          <w:tcPr>
            <w:tcW w:w="1291" w:type="pct"/>
          </w:tcPr>
          <w:p w:rsidR="007D12D6" w:rsidRPr="00AE6026" w:rsidRDefault="00D54D2F" w:rsidP="00AE6026">
            <w:pPr>
              <w:jc w:val="right"/>
              <w:rPr>
                <w:rFonts w:ascii="Century Gothic" w:hAnsi="Century Gothic" w:cs="Arial"/>
                <w:sz w:val="24"/>
                <w:szCs w:val="24"/>
              </w:rPr>
            </w:pPr>
            <w:r w:rsidRPr="00AE6026">
              <w:rPr>
                <w:rFonts w:ascii="Century Gothic" w:hAnsi="Century Gothic" w:cs="Arial"/>
                <w:sz w:val="24"/>
                <w:szCs w:val="24"/>
              </w:rPr>
              <w:t>$</w:t>
            </w:r>
            <w:r w:rsidR="007D12D6" w:rsidRPr="00AE6026">
              <w:rPr>
                <w:rFonts w:ascii="Century Gothic" w:hAnsi="Century Gothic" w:cs="Arial"/>
                <w:sz w:val="24"/>
                <w:szCs w:val="24"/>
              </w:rPr>
              <w:t>400.00</w:t>
            </w:r>
          </w:p>
        </w:tc>
      </w:tr>
      <w:tr w:rsidR="007D12D6" w:rsidRPr="00D949CC" w:rsidTr="00AE6026">
        <w:trPr>
          <w:trHeight w:val="433"/>
        </w:trPr>
        <w:tc>
          <w:tcPr>
            <w:tcW w:w="3710" w:type="pct"/>
            <w:vAlign w:val="bottom"/>
          </w:tcPr>
          <w:p w:rsidR="007D12D6" w:rsidRPr="0099248A" w:rsidRDefault="00165DFF" w:rsidP="00807138">
            <w:pPr>
              <w:spacing w:line="360" w:lineRule="auto"/>
              <w:jc w:val="both"/>
              <w:rPr>
                <w:rFonts w:ascii="Century Gothic" w:hAnsi="Century Gothic" w:cs="Arial"/>
                <w:b/>
                <w:sz w:val="24"/>
                <w:szCs w:val="24"/>
              </w:rPr>
            </w:pPr>
            <w:r w:rsidRPr="0099248A">
              <w:rPr>
                <w:rFonts w:ascii="Century Gothic" w:hAnsi="Century Gothic" w:cs="Arial"/>
                <w:b/>
                <w:sz w:val="24"/>
                <w:szCs w:val="24"/>
              </w:rPr>
              <w:t xml:space="preserve">III. </w:t>
            </w:r>
            <w:r w:rsidR="007D12D6" w:rsidRPr="0099248A">
              <w:rPr>
                <w:rFonts w:ascii="Century Gothic" w:hAnsi="Century Gothic" w:cs="Arial"/>
                <w:b/>
                <w:sz w:val="24"/>
                <w:szCs w:val="24"/>
              </w:rPr>
              <w:t>PRODUCTOS</w:t>
            </w:r>
          </w:p>
        </w:tc>
        <w:tc>
          <w:tcPr>
            <w:tcW w:w="1290" w:type="pct"/>
          </w:tcPr>
          <w:p w:rsidR="007D12D6" w:rsidRPr="00D949CC" w:rsidRDefault="007D12D6" w:rsidP="00807138">
            <w:pPr>
              <w:spacing w:line="360" w:lineRule="auto"/>
              <w:jc w:val="both"/>
              <w:rPr>
                <w:rFonts w:ascii="Century Gothic" w:hAnsi="Century Gothic" w:cs="Arial"/>
                <w:sz w:val="24"/>
                <w:szCs w:val="24"/>
                <w:highlight w:val="yellow"/>
              </w:rPr>
            </w:pPr>
          </w:p>
        </w:tc>
      </w:tr>
      <w:tr w:rsidR="007D12D6" w:rsidRPr="00D949CC" w:rsidTr="00AE6026">
        <w:trPr>
          <w:trHeight w:val="433"/>
        </w:trPr>
        <w:tc>
          <w:tcPr>
            <w:tcW w:w="5000" w:type="pct"/>
            <w:gridSpan w:val="2"/>
            <w:vAlign w:val="bottom"/>
          </w:tcPr>
          <w:p w:rsidR="007D12D6" w:rsidRPr="0099248A" w:rsidRDefault="007D12D6" w:rsidP="00807138">
            <w:pPr>
              <w:spacing w:line="360" w:lineRule="auto"/>
              <w:jc w:val="both"/>
              <w:rPr>
                <w:rFonts w:ascii="Century Gothic" w:hAnsi="Century Gothic" w:cs="Arial"/>
                <w:sz w:val="24"/>
                <w:szCs w:val="24"/>
              </w:rPr>
            </w:pPr>
            <w:r w:rsidRPr="0099248A">
              <w:rPr>
                <w:rFonts w:ascii="Century Gothic" w:hAnsi="Century Gothic" w:cs="Arial"/>
                <w:sz w:val="24"/>
                <w:szCs w:val="24"/>
              </w:rPr>
              <w:t>I.- Arrendamiento de Maquinaria</w:t>
            </w:r>
          </w:p>
        </w:tc>
      </w:tr>
      <w:tr w:rsidR="007D12D6" w:rsidRPr="00D949CC" w:rsidTr="00AE6026">
        <w:trPr>
          <w:trHeight w:val="433"/>
        </w:trPr>
        <w:tc>
          <w:tcPr>
            <w:tcW w:w="3710" w:type="pct"/>
            <w:vAlign w:val="bottom"/>
          </w:tcPr>
          <w:p w:rsidR="007D12D6" w:rsidRPr="0099248A" w:rsidRDefault="007D12D6" w:rsidP="00740867">
            <w:pPr>
              <w:spacing w:line="360" w:lineRule="auto"/>
              <w:jc w:val="both"/>
              <w:rPr>
                <w:rFonts w:ascii="Century Gothic" w:hAnsi="Century Gothic" w:cs="Arial"/>
                <w:sz w:val="24"/>
                <w:szCs w:val="24"/>
              </w:rPr>
            </w:pPr>
            <w:r w:rsidRPr="0099248A">
              <w:rPr>
                <w:rFonts w:ascii="Century Gothic" w:hAnsi="Century Gothic" w:cs="Arial"/>
                <w:sz w:val="24"/>
                <w:szCs w:val="24"/>
              </w:rPr>
              <w:t>1.- Retroexcavadora (Horas M</w:t>
            </w:r>
            <w:r w:rsidR="00740867">
              <w:rPr>
                <w:rFonts w:ascii="Century Gothic" w:hAnsi="Century Gothic" w:cs="Arial"/>
                <w:sz w:val="24"/>
                <w:szCs w:val="24"/>
              </w:rPr>
              <w:t>á</w:t>
            </w:r>
            <w:r w:rsidRPr="0099248A">
              <w:rPr>
                <w:rFonts w:ascii="Century Gothic" w:hAnsi="Century Gothic" w:cs="Arial"/>
                <w:sz w:val="24"/>
                <w:szCs w:val="24"/>
              </w:rPr>
              <w:t>quina)</w:t>
            </w:r>
          </w:p>
        </w:tc>
        <w:tc>
          <w:tcPr>
            <w:tcW w:w="1290" w:type="pct"/>
          </w:tcPr>
          <w:p w:rsidR="007D12D6" w:rsidRPr="0099248A" w:rsidRDefault="00D54D2F" w:rsidP="0099248A">
            <w:pPr>
              <w:spacing w:line="360" w:lineRule="auto"/>
              <w:jc w:val="right"/>
              <w:rPr>
                <w:rFonts w:ascii="Century Gothic" w:hAnsi="Century Gothic" w:cs="Arial"/>
                <w:sz w:val="24"/>
                <w:szCs w:val="24"/>
              </w:rPr>
            </w:pPr>
            <w:r w:rsidRPr="0099248A">
              <w:rPr>
                <w:rFonts w:ascii="Century Gothic" w:hAnsi="Century Gothic" w:cs="Arial"/>
                <w:sz w:val="24"/>
                <w:szCs w:val="24"/>
              </w:rPr>
              <w:t>$</w:t>
            </w:r>
            <w:r w:rsidR="007D12D6" w:rsidRPr="0099248A">
              <w:rPr>
                <w:rFonts w:ascii="Century Gothic" w:hAnsi="Century Gothic" w:cs="Arial"/>
                <w:sz w:val="24"/>
                <w:szCs w:val="24"/>
              </w:rPr>
              <w:t>450.00</w:t>
            </w:r>
          </w:p>
        </w:tc>
      </w:tr>
      <w:tr w:rsidR="007D12D6" w:rsidRPr="00D949CC" w:rsidTr="00AE6026">
        <w:trPr>
          <w:trHeight w:val="433"/>
        </w:trPr>
        <w:tc>
          <w:tcPr>
            <w:tcW w:w="3710" w:type="pct"/>
            <w:vAlign w:val="bottom"/>
          </w:tcPr>
          <w:p w:rsidR="007D12D6" w:rsidRPr="0099248A" w:rsidRDefault="007D12D6" w:rsidP="00740867">
            <w:pPr>
              <w:spacing w:line="360" w:lineRule="auto"/>
              <w:jc w:val="both"/>
              <w:rPr>
                <w:rFonts w:ascii="Century Gothic" w:hAnsi="Century Gothic" w:cs="Arial"/>
                <w:sz w:val="24"/>
                <w:szCs w:val="24"/>
              </w:rPr>
            </w:pPr>
            <w:r w:rsidRPr="0099248A">
              <w:rPr>
                <w:rFonts w:ascii="Century Gothic" w:hAnsi="Century Gothic" w:cs="Arial"/>
                <w:sz w:val="24"/>
                <w:szCs w:val="24"/>
              </w:rPr>
              <w:t>2.- Motoniveladora (Horas M</w:t>
            </w:r>
            <w:r w:rsidR="00740867">
              <w:rPr>
                <w:rFonts w:ascii="Century Gothic" w:hAnsi="Century Gothic" w:cs="Arial"/>
                <w:sz w:val="24"/>
                <w:szCs w:val="24"/>
              </w:rPr>
              <w:t>á</w:t>
            </w:r>
            <w:r w:rsidRPr="0099248A">
              <w:rPr>
                <w:rFonts w:ascii="Century Gothic" w:hAnsi="Century Gothic" w:cs="Arial"/>
                <w:sz w:val="24"/>
                <w:szCs w:val="24"/>
              </w:rPr>
              <w:t>quina)</w:t>
            </w:r>
          </w:p>
        </w:tc>
        <w:tc>
          <w:tcPr>
            <w:tcW w:w="1290" w:type="pct"/>
          </w:tcPr>
          <w:p w:rsidR="007D12D6" w:rsidRPr="0099248A" w:rsidRDefault="00D54D2F" w:rsidP="0099248A">
            <w:pPr>
              <w:spacing w:line="360" w:lineRule="auto"/>
              <w:jc w:val="right"/>
              <w:rPr>
                <w:rFonts w:ascii="Century Gothic" w:hAnsi="Century Gothic" w:cs="Arial"/>
                <w:sz w:val="24"/>
                <w:szCs w:val="24"/>
              </w:rPr>
            </w:pPr>
            <w:r w:rsidRPr="0099248A">
              <w:rPr>
                <w:rFonts w:ascii="Century Gothic" w:hAnsi="Century Gothic" w:cs="Arial"/>
                <w:sz w:val="24"/>
                <w:szCs w:val="24"/>
              </w:rPr>
              <w:t>$</w:t>
            </w:r>
            <w:r w:rsidR="007D12D6" w:rsidRPr="0099248A">
              <w:rPr>
                <w:rFonts w:ascii="Century Gothic" w:hAnsi="Century Gothic" w:cs="Arial"/>
                <w:sz w:val="24"/>
                <w:szCs w:val="24"/>
              </w:rPr>
              <w:t>1,500.00</w:t>
            </w:r>
          </w:p>
        </w:tc>
      </w:tr>
      <w:tr w:rsidR="007D12D6" w:rsidRPr="00D949CC" w:rsidTr="00AE6026">
        <w:trPr>
          <w:trHeight w:val="433"/>
        </w:trPr>
        <w:tc>
          <w:tcPr>
            <w:tcW w:w="3710" w:type="pct"/>
            <w:vAlign w:val="bottom"/>
          </w:tcPr>
          <w:p w:rsidR="007D12D6" w:rsidRPr="0099248A" w:rsidRDefault="007D12D6" w:rsidP="00740867">
            <w:pPr>
              <w:spacing w:line="360" w:lineRule="auto"/>
              <w:jc w:val="both"/>
              <w:rPr>
                <w:rFonts w:ascii="Century Gothic" w:hAnsi="Century Gothic" w:cs="Arial"/>
                <w:sz w:val="24"/>
                <w:szCs w:val="24"/>
              </w:rPr>
            </w:pPr>
            <w:r w:rsidRPr="0099248A">
              <w:rPr>
                <w:rFonts w:ascii="Century Gothic" w:hAnsi="Century Gothic" w:cs="Arial"/>
                <w:sz w:val="24"/>
                <w:szCs w:val="24"/>
              </w:rPr>
              <w:t>3.- Bulldozer (Horas M</w:t>
            </w:r>
            <w:r w:rsidR="00740867">
              <w:rPr>
                <w:rFonts w:ascii="Century Gothic" w:hAnsi="Century Gothic" w:cs="Arial"/>
                <w:sz w:val="24"/>
                <w:szCs w:val="24"/>
              </w:rPr>
              <w:t>á</w:t>
            </w:r>
            <w:r w:rsidRPr="0099248A">
              <w:rPr>
                <w:rFonts w:ascii="Century Gothic" w:hAnsi="Century Gothic" w:cs="Arial"/>
                <w:sz w:val="24"/>
                <w:szCs w:val="24"/>
              </w:rPr>
              <w:t>quina)</w:t>
            </w:r>
          </w:p>
        </w:tc>
        <w:tc>
          <w:tcPr>
            <w:tcW w:w="1290" w:type="pct"/>
          </w:tcPr>
          <w:p w:rsidR="007D12D6" w:rsidRPr="0099248A" w:rsidRDefault="00D54D2F" w:rsidP="0099248A">
            <w:pPr>
              <w:spacing w:line="360" w:lineRule="auto"/>
              <w:jc w:val="right"/>
              <w:rPr>
                <w:rFonts w:ascii="Century Gothic" w:hAnsi="Century Gothic" w:cs="Arial"/>
                <w:sz w:val="24"/>
                <w:szCs w:val="24"/>
              </w:rPr>
            </w:pPr>
            <w:r w:rsidRPr="0099248A">
              <w:rPr>
                <w:rFonts w:ascii="Century Gothic" w:hAnsi="Century Gothic" w:cs="Arial"/>
                <w:sz w:val="24"/>
                <w:szCs w:val="24"/>
              </w:rPr>
              <w:t>$</w:t>
            </w:r>
            <w:r w:rsidR="007D12D6" w:rsidRPr="0099248A">
              <w:rPr>
                <w:rFonts w:ascii="Century Gothic" w:hAnsi="Century Gothic" w:cs="Arial"/>
                <w:sz w:val="24"/>
                <w:szCs w:val="24"/>
              </w:rPr>
              <w:t>1,500.00</w:t>
            </w:r>
          </w:p>
        </w:tc>
      </w:tr>
      <w:tr w:rsidR="007D12D6" w:rsidRPr="00D949CC" w:rsidTr="00AE6026">
        <w:trPr>
          <w:trHeight w:val="433"/>
        </w:trPr>
        <w:tc>
          <w:tcPr>
            <w:tcW w:w="3710" w:type="pct"/>
            <w:vAlign w:val="bottom"/>
          </w:tcPr>
          <w:p w:rsidR="007D12D6" w:rsidRPr="0099248A" w:rsidRDefault="007D12D6" w:rsidP="00807138">
            <w:pPr>
              <w:spacing w:line="360" w:lineRule="auto"/>
              <w:jc w:val="both"/>
              <w:rPr>
                <w:rFonts w:ascii="Century Gothic" w:hAnsi="Century Gothic" w:cs="Arial"/>
                <w:sz w:val="24"/>
                <w:szCs w:val="24"/>
              </w:rPr>
            </w:pPr>
            <w:r w:rsidRPr="0099248A">
              <w:rPr>
                <w:rFonts w:ascii="Century Gothic" w:hAnsi="Century Gothic" w:cs="Arial"/>
                <w:sz w:val="24"/>
                <w:szCs w:val="24"/>
              </w:rPr>
              <w:lastRenderedPageBreak/>
              <w:t>4.- Compactadora Tipo Bailarina (Diario)</w:t>
            </w:r>
          </w:p>
        </w:tc>
        <w:tc>
          <w:tcPr>
            <w:tcW w:w="1290" w:type="pct"/>
          </w:tcPr>
          <w:p w:rsidR="007D12D6" w:rsidRPr="0099248A" w:rsidRDefault="00D54D2F" w:rsidP="0099248A">
            <w:pPr>
              <w:spacing w:line="360" w:lineRule="auto"/>
              <w:jc w:val="right"/>
              <w:rPr>
                <w:rFonts w:ascii="Century Gothic" w:hAnsi="Century Gothic" w:cs="Arial"/>
                <w:sz w:val="24"/>
                <w:szCs w:val="24"/>
              </w:rPr>
            </w:pPr>
            <w:r w:rsidRPr="0099248A">
              <w:rPr>
                <w:rFonts w:ascii="Century Gothic" w:hAnsi="Century Gothic" w:cs="Arial"/>
                <w:sz w:val="24"/>
                <w:szCs w:val="24"/>
              </w:rPr>
              <w:t>$</w:t>
            </w:r>
            <w:r w:rsidR="007D12D6" w:rsidRPr="0099248A">
              <w:rPr>
                <w:rFonts w:ascii="Century Gothic" w:hAnsi="Century Gothic" w:cs="Arial"/>
                <w:sz w:val="24"/>
                <w:szCs w:val="24"/>
              </w:rPr>
              <w:t>600.00</w:t>
            </w:r>
          </w:p>
        </w:tc>
      </w:tr>
      <w:tr w:rsidR="007D12D6" w:rsidRPr="00D949CC" w:rsidTr="00AE6026">
        <w:trPr>
          <w:trHeight w:val="433"/>
        </w:trPr>
        <w:tc>
          <w:tcPr>
            <w:tcW w:w="3710" w:type="pct"/>
            <w:vAlign w:val="bottom"/>
          </w:tcPr>
          <w:p w:rsidR="007D12D6" w:rsidRPr="0099248A" w:rsidRDefault="007D12D6" w:rsidP="00740867">
            <w:pPr>
              <w:spacing w:line="360" w:lineRule="auto"/>
              <w:jc w:val="both"/>
              <w:rPr>
                <w:rFonts w:ascii="Century Gothic" w:hAnsi="Century Gothic" w:cs="Arial"/>
                <w:sz w:val="24"/>
                <w:szCs w:val="24"/>
              </w:rPr>
            </w:pPr>
            <w:r w:rsidRPr="0099248A">
              <w:rPr>
                <w:rFonts w:ascii="Century Gothic" w:hAnsi="Century Gothic" w:cs="Arial"/>
                <w:sz w:val="24"/>
                <w:szCs w:val="24"/>
              </w:rPr>
              <w:t>5.- Vibro compactadora (Horas M</w:t>
            </w:r>
            <w:r w:rsidR="00740867">
              <w:rPr>
                <w:rFonts w:ascii="Century Gothic" w:hAnsi="Century Gothic" w:cs="Arial"/>
                <w:sz w:val="24"/>
                <w:szCs w:val="24"/>
              </w:rPr>
              <w:t>á</w:t>
            </w:r>
            <w:r w:rsidRPr="0099248A">
              <w:rPr>
                <w:rFonts w:ascii="Century Gothic" w:hAnsi="Century Gothic" w:cs="Arial"/>
                <w:sz w:val="24"/>
                <w:szCs w:val="24"/>
              </w:rPr>
              <w:t>quina)</w:t>
            </w:r>
          </w:p>
        </w:tc>
        <w:tc>
          <w:tcPr>
            <w:tcW w:w="1290" w:type="pct"/>
          </w:tcPr>
          <w:p w:rsidR="007D12D6" w:rsidRPr="0099248A" w:rsidRDefault="00D54D2F" w:rsidP="0099248A">
            <w:pPr>
              <w:spacing w:line="360" w:lineRule="auto"/>
              <w:jc w:val="right"/>
              <w:rPr>
                <w:rFonts w:ascii="Century Gothic" w:hAnsi="Century Gothic" w:cs="Arial"/>
                <w:sz w:val="24"/>
                <w:szCs w:val="24"/>
              </w:rPr>
            </w:pPr>
            <w:r w:rsidRPr="0099248A">
              <w:rPr>
                <w:rFonts w:ascii="Century Gothic" w:hAnsi="Century Gothic" w:cs="Arial"/>
                <w:sz w:val="24"/>
                <w:szCs w:val="24"/>
              </w:rPr>
              <w:t>$</w:t>
            </w:r>
            <w:r w:rsidR="007D12D6" w:rsidRPr="0099248A">
              <w:rPr>
                <w:rFonts w:ascii="Century Gothic" w:hAnsi="Century Gothic" w:cs="Arial"/>
                <w:sz w:val="24"/>
                <w:szCs w:val="24"/>
              </w:rPr>
              <w:t>600.00</w:t>
            </w:r>
          </w:p>
        </w:tc>
      </w:tr>
      <w:tr w:rsidR="007D12D6" w:rsidRPr="00D949CC" w:rsidTr="00AE6026">
        <w:trPr>
          <w:trHeight w:val="433"/>
        </w:trPr>
        <w:tc>
          <w:tcPr>
            <w:tcW w:w="3710" w:type="pct"/>
            <w:vAlign w:val="bottom"/>
          </w:tcPr>
          <w:p w:rsidR="007D12D6" w:rsidRPr="0099248A" w:rsidRDefault="007D12D6" w:rsidP="00807138">
            <w:pPr>
              <w:spacing w:line="360" w:lineRule="auto"/>
              <w:jc w:val="both"/>
              <w:rPr>
                <w:rFonts w:ascii="Century Gothic" w:hAnsi="Century Gothic" w:cs="Arial"/>
                <w:sz w:val="24"/>
                <w:szCs w:val="24"/>
              </w:rPr>
            </w:pPr>
            <w:r w:rsidRPr="0099248A">
              <w:rPr>
                <w:rFonts w:ascii="Century Gothic" w:hAnsi="Century Gothic" w:cs="Arial"/>
                <w:sz w:val="24"/>
                <w:szCs w:val="24"/>
              </w:rPr>
              <w:t>6.- Volteo 12 m3 (Diario)</w:t>
            </w:r>
          </w:p>
        </w:tc>
        <w:tc>
          <w:tcPr>
            <w:tcW w:w="1290" w:type="pct"/>
          </w:tcPr>
          <w:p w:rsidR="007D12D6" w:rsidRPr="0099248A" w:rsidRDefault="00D54D2F" w:rsidP="0099248A">
            <w:pPr>
              <w:spacing w:line="360" w:lineRule="auto"/>
              <w:jc w:val="right"/>
              <w:rPr>
                <w:rFonts w:ascii="Century Gothic" w:hAnsi="Century Gothic" w:cs="Arial"/>
                <w:sz w:val="24"/>
                <w:szCs w:val="24"/>
              </w:rPr>
            </w:pPr>
            <w:r w:rsidRPr="0099248A">
              <w:rPr>
                <w:rFonts w:ascii="Century Gothic" w:hAnsi="Century Gothic" w:cs="Arial"/>
                <w:sz w:val="24"/>
                <w:szCs w:val="24"/>
              </w:rPr>
              <w:t>$</w:t>
            </w:r>
            <w:r w:rsidR="007D12D6" w:rsidRPr="0099248A">
              <w:rPr>
                <w:rFonts w:ascii="Century Gothic" w:hAnsi="Century Gothic" w:cs="Arial"/>
                <w:sz w:val="24"/>
                <w:szCs w:val="24"/>
              </w:rPr>
              <w:t>4,000.00</w:t>
            </w:r>
          </w:p>
        </w:tc>
      </w:tr>
      <w:tr w:rsidR="007D12D6" w:rsidRPr="00D949CC" w:rsidTr="00AE6026">
        <w:trPr>
          <w:trHeight w:val="433"/>
        </w:trPr>
        <w:tc>
          <w:tcPr>
            <w:tcW w:w="3710" w:type="pct"/>
            <w:vAlign w:val="bottom"/>
          </w:tcPr>
          <w:p w:rsidR="007D12D6" w:rsidRPr="0099248A" w:rsidRDefault="007D12D6" w:rsidP="00807138">
            <w:pPr>
              <w:spacing w:line="360" w:lineRule="auto"/>
              <w:jc w:val="both"/>
              <w:rPr>
                <w:rFonts w:ascii="Century Gothic" w:hAnsi="Century Gothic" w:cs="Arial"/>
                <w:sz w:val="24"/>
                <w:szCs w:val="24"/>
              </w:rPr>
            </w:pPr>
            <w:r w:rsidRPr="0099248A">
              <w:rPr>
                <w:rFonts w:ascii="Century Gothic" w:hAnsi="Century Gothic" w:cs="Arial"/>
                <w:sz w:val="24"/>
                <w:szCs w:val="24"/>
              </w:rPr>
              <w:t>7.- Volteo 7 m3 (Diario)</w:t>
            </w:r>
          </w:p>
        </w:tc>
        <w:tc>
          <w:tcPr>
            <w:tcW w:w="1290" w:type="pct"/>
          </w:tcPr>
          <w:p w:rsidR="007D12D6" w:rsidRPr="0099248A" w:rsidRDefault="00D54D2F" w:rsidP="0099248A">
            <w:pPr>
              <w:spacing w:line="360" w:lineRule="auto"/>
              <w:jc w:val="right"/>
              <w:rPr>
                <w:rFonts w:ascii="Century Gothic" w:hAnsi="Century Gothic" w:cs="Arial"/>
                <w:sz w:val="24"/>
                <w:szCs w:val="24"/>
              </w:rPr>
            </w:pPr>
            <w:r w:rsidRPr="0099248A">
              <w:rPr>
                <w:rFonts w:ascii="Century Gothic" w:hAnsi="Century Gothic" w:cs="Arial"/>
                <w:sz w:val="24"/>
                <w:szCs w:val="24"/>
              </w:rPr>
              <w:t>$</w:t>
            </w:r>
            <w:r w:rsidR="007D12D6" w:rsidRPr="0099248A">
              <w:rPr>
                <w:rFonts w:ascii="Century Gothic" w:hAnsi="Century Gothic" w:cs="Arial"/>
                <w:sz w:val="24"/>
                <w:szCs w:val="24"/>
              </w:rPr>
              <w:t>3,000.00</w:t>
            </w:r>
          </w:p>
        </w:tc>
      </w:tr>
      <w:tr w:rsidR="007D12D6" w:rsidRPr="00D949CC" w:rsidTr="00AE6026">
        <w:trPr>
          <w:trHeight w:val="433"/>
        </w:trPr>
        <w:tc>
          <w:tcPr>
            <w:tcW w:w="3710" w:type="pct"/>
            <w:vAlign w:val="bottom"/>
          </w:tcPr>
          <w:p w:rsidR="007D12D6" w:rsidRPr="0099248A" w:rsidRDefault="007D12D6" w:rsidP="00807138">
            <w:pPr>
              <w:spacing w:line="360" w:lineRule="auto"/>
              <w:jc w:val="both"/>
              <w:rPr>
                <w:rFonts w:ascii="Century Gothic" w:hAnsi="Century Gothic" w:cs="Arial"/>
                <w:sz w:val="24"/>
                <w:szCs w:val="24"/>
              </w:rPr>
            </w:pPr>
            <w:r w:rsidRPr="0099248A">
              <w:rPr>
                <w:rFonts w:ascii="Century Gothic" w:hAnsi="Century Gothic" w:cs="Arial"/>
                <w:sz w:val="24"/>
                <w:szCs w:val="24"/>
              </w:rPr>
              <w:t>8.- Cortadora de Concreto (Diario)</w:t>
            </w:r>
          </w:p>
        </w:tc>
        <w:tc>
          <w:tcPr>
            <w:tcW w:w="1290" w:type="pct"/>
          </w:tcPr>
          <w:p w:rsidR="007D12D6" w:rsidRPr="0099248A" w:rsidRDefault="00D54D2F" w:rsidP="0099248A">
            <w:pPr>
              <w:spacing w:line="360" w:lineRule="auto"/>
              <w:jc w:val="right"/>
              <w:rPr>
                <w:rFonts w:ascii="Century Gothic" w:hAnsi="Century Gothic" w:cs="Arial"/>
                <w:sz w:val="24"/>
                <w:szCs w:val="24"/>
              </w:rPr>
            </w:pPr>
            <w:r w:rsidRPr="0099248A">
              <w:rPr>
                <w:rFonts w:ascii="Century Gothic" w:hAnsi="Century Gothic" w:cs="Arial"/>
                <w:sz w:val="24"/>
                <w:szCs w:val="24"/>
              </w:rPr>
              <w:t>$</w:t>
            </w:r>
            <w:r w:rsidR="007D12D6" w:rsidRPr="0099248A">
              <w:rPr>
                <w:rFonts w:ascii="Century Gothic" w:hAnsi="Century Gothic" w:cs="Arial"/>
                <w:sz w:val="24"/>
                <w:szCs w:val="24"/>
              </w:rPr>
              <w:t>850.00</w:t>
            </w:r>
          </w:p>
        </w:tc>
      </w:tr>
      <w:tr w:rsidR="00165DFF" w:rsidRPr="00D949CC" w:rsidTr="00AE6026">
        <w:trPr>
          <w:trHeight w:val="433"/>
        </w:trPr>
        <w:tc>
          <w:tcPr>
            <w:tcW w:w="3710" w:type="pct"/>
            <w:vAlign w:val="bottom"/>
          </w:tcPr>
          <w:p w:rsidR="00165DFF" w:rsidRPr="0099248A" w:rsidRDefault="00165DFF" w:rsidP="00807138">
            <w:pPr>
              <w:spacing w:line="360" w:lineRule="auto"/>
              <w:jc w:val="both"/>
              <w:rPr>
                <w:rFonts w:ascii="Century Gothic" w:hAnsi="Century Gothic" w:cs="Arial"/>
                <w:b/>
                <w:sz w:val="24"/>
                <w:szCs w:val="24"/>
              </w:rPr>
            </w:pPr>
            <w:r w:rsidRPr="0099248A">
              <w:rPr>
                <w:rFonts w:ascii="Century Gothic" w:hAnsi="Century Gothic" w:cs="Arial"/>
                <w:b/>
                <w:sz w:val="24"/>
                <w:szCs w:val="24"/>
              </w:rPr>
              <w:t>IV. APROVE</w:t>
            </w:r>
            <w:r w:rsidR="0099248A" w:rsidRPr="0099248A">
              <w:rPr>
                <w:rFonts w:ascii="Century Gothic" w:hAnsi="Century Gothic" w:cs="Arial"/>
                <w:b/>
                <w:sz w:val="24"/>
                <w:szCs w:val="24"/>
              </w:rPr>
              <w:t>C</w:t>
            </w:r>
            <w:r w:rsidRPr="0099248A">
              <w:rPr>
                <w:rFonts w:ascii="Century Gothic" w:hAnsi="Century Gothic" w:cs="Arial"/>
                <w:b/>
                <w:sz w:val="24"/>
                <w:szCs w:val="24"/>
              </w:rPr>
              <w:t>HAMIENTOS</w:t>
            </w:r>
          </w:p>
        </w:tc>
        <w:tc>
          <w:tcPr>
            <w:tcW w:w="1290" w:type="pct"/>
          </w:tcPr>
          <w:p w:rsidR="00165DFF" w:rsidRPr="0099248A" w:rsidRDefault="00165DFF" w:rsidP="0099248A">
            <w:pPr>
              <w:spacing w:line="360" w:lineRule="auto"/>
              <w:jc w:val="right"/>
              <w:rPr>
                <w:rFonts w:ascii="Century Gothic" w:hAnsi="Century Gothic" w:cs="Arial"/>
                <w:sz w:val="24"/>
                <w:szCs w:val="24"/>
              </w:rPr>
            </w:pPr>
          </w:p>
        </w:tc>
      </w:tr>
      <w:tr w:rsidR="00165DFF" w:rsidRPr="00D949CC" w:rsidTr="00AE6026">
        <w:trPr>
          <w:trHeight w:val="433"/>
        </w:trPr>
        <w:tc>
          <w:tcPr>
            <w:tcW w:w="3710" w:type="pct"/>
            <w:vAlign w:val="bottom"/>
          </w:tcPr>
          <w:p w:rsidR="00165DFF" w:rsidRPr="00165DFF" w:rsidRDefault="00CF7285" w:rsidP="00807138">
            <w:pPr>
              <w:spacing w:line="360" w:lineRule="auto"/>
              <w:jc w:val="both"/>
              <w:rPr>
                <w:rFonts w:ascii="Century Gothic" w:hAnsi="Century Gothic" w:cs="Arial"/>
                <w:b/>
                <w:sz w:val="24"/>
                <w:szCs w:val="24"/>
                <w:highlight w:val="yellow"/>
              </w:rPr>
            </w:pPr>
            <w:r>
              <w:rPr>
                <w:rFonts w:ascii="Century Gothic" w:eastAsia="Calibri" w:hAnsi="Century Gothic" w:cs="Arial"/>
                <w:sz w:val="24"/>
                <w:szCs w:val="24"/>
                <w:lang w:val="es-MX" w:eastAsia="en-US"/>
              </w:rPr>
              <w:t>1</w:t>
            </w:r>
            <w:r w:rsidR="00165DFF" w:rsidRPr="00D949CC">
              <w:rPr>
                <w:rFonts w:ascii="Century Gothic" w:eastAsia="Calibri" w:hAnsi="Century Gothic" w:cs="Arial"/>
                <w:sz w:val="24"/>
                <w:szCs w:val="24"/>
                <w:lang w:val="es-MX" w:eastAsia="en-US"/>
              </w:rPr>
              <w:t>.- Multa por falta de permiso de degüello</w:t>
            </w:r>
          </w:p>
        </w:tc>
        <w:tc>
          <w:tcPr>
            <w:tcW w:w="1290" w:type="pct"/>
          </w:tcPr>
          <w:p w:rsidR="00165DFF" w:rsidRPr="0099248A" w:rsidRDefault="00CF7285" w:rsidP="0099248A">
            <w:pPr>
              <w:spacing w:line="360" w:lineRule="auto"/>
              <w:jc w:val="right"/>
              <w:rPr>
                <w:rFonts w:ascii="Century Gothic" w:hAnsi="Century Gothic" w:cs="Arial"/>
                <w:sz w:val="24"/>
                <w:szCs w:val="24"/>
              </w:rPr>
            </w:pPr>
            <w:r w:rsidRPr="0099248A">
              <w:rPr>
                <w:rFonts w:ascii="Century Gothic" w:hAnsi="Century Gothic" w:cs="Arial"/>
                <w:sz w:val="24"/>
                <w:szCs w:val="24"/>
              </w:rPr>
              <w:t>$10,000.00</w:t>
            </w:r>
          </w:p>
        </w:tc>
      </w:tr>
      <w:tr w:rsidR="00CF7285" w:rsidRPr="00D949CC" w:rsidTr="00AE6026">
        <w:trPr>
          <w:trHeight w:val="433"/>
        </w:trPr>
        <w:tc>
          <w:tcPr>
            <w:tcW w:w="3710" w:type="pct"/>
            <w:vAlign w:val="bottom"/>
          </w:tcPr>
          <w:p w:rsidR="00CF7285" w:rsidRDefault="00CF7285" w:rsidP="00807138">
            <w:pPr>
              <w:spacing w:line="360" w:lineRule="auto"/>
              <w:jc w:val="both"/>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2</w:t>
            </w:r>
            <w:r w:rsidRPr="00D949CC">
              <w:rPr>
                <w:rFonts w:ascii="Century Gothic" w:eastAsia="Calibri" w:hAnsi="Century Gothic" w:cs="Arial"/>
                <w:sz w:val="24"/>
                <w:szCs w:val="24"/>
                <w:lang w:val="es-MX" w:eastAsia="en-US"/>
              </w:rPr>
              <w:t>.- Multa por no limpiar lotes baldíos (Después de un mes de notificado)</w:t>
            </w:r>
          </w:p>
        </w:tc>
        <w:tc>
          <w:tcPr>
            <w:tcW w:w="1290" w:type="pct"/>
          </w:tcPr>
          <w:p w:rsidR="00CF7285" w:rsidRPr="0099248A" w:rsidRDefault="00CF7285" w:rsidP="0099248A">
            <w:pPr>
              <w:spacing w:line="360" w:lineRule="auto"/>
              <w:jc w:val="right"/>
              <w:rPr>
                <w:rFonts w:ascii="Century Gothic" w:hAnsi="Century Gothic" w:cs="Arial"/>
                <w:sz w:val="24"/>
                <w:szCs w:val="24"/>
              </w:rPr>
            </w:pPr>
            <w:r w:rsidRPr="0099248A">
              <w:rPr>
                <w:rFonts w:ascii="Century Gothic" w:eastAsia="Calibri" w:hAnsi="Century Gothic" w:cs="Arial"/>
                <w:sz w:val="24"/>
                <w:szCs w:val="24"/>
                <w:lang w:val="es-MX" w:eastAsia="en-US"/>
              </w:rPr>
              <w:t>$500.00</w:t>
            </w:r>
          </w:p>
        </w:tc>
      </w:tr>
      <w:tr w:rsidR="00CF7285" w:rsidRPr="00D949CC" w:rsidTr="00AE6026">
        <w:trPr>
          <w:trHeight w:val="433"/>
        </w:trPr>
        <w:tc>
          <w:tcPr>
            <w:tcW w:w="3710" w:type="pct"/>
            <w:vAlign w:val="bottom"/>
          </w:tcPr>
          <w:p w:rsidR="00CF7285" w:rsidRPr="00D949CC" w:rsidRDefault="00CF7285" w:rsidP="00807138">
            <w:pPr>
              <w:spacing w:line="360" w:lineRule="auto"/>
              <w:jc w:val="both"/>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3</w:t>
            </w:r>
            <w:r w:rsidRPr="00D949CC">
              <w:rPr>
                <w:rFonts w:ascii="Century Gothic" w:eastAsia="Calibri" w:hAnsi="Century Gothic" w:cs="Arial"/>
                <w:sz w:val="24"/>
                <w:szCs w:val="24"/>
                <w:lang w:val="es-MX" w:eastAsia="en-US"/>
              </w:rPr>
              <w:t>.- Multa por no limpiar el frente de las casas (Después de un mes de notificado)</w:t>
            </w:r>
          </w:p>
        </w:tc>
        <w:tc>
          <w:tcPr>
            <w:tcW w:w="1290" w:type="pct"/>
          </w:tcPr>
          <w:p w:rsidR="00CF7285" w:rsidRPr="0099248A" w:rsidRDefault="00CF7285" w:rsidP="0099248A">
            <w:pPr>
              <w:spacing w:line="360" w:lineRule="auto"/>
              <w:jc w:val="right"/>
              <w:rPr>
                <w:rFonts w:ascii="Century Gothic" w:hAnsi="Century Gothic" w:cs="Arial"/>
                <w:sz w:val="24"/>
                <w:szCs w:val="24"/>
              </w:rPr>
            </w:pPr>
            <w:r w:rsidRPr="0099248A">
              <w:rPr>
                <w:rFonts w:ascii="Century Gothic" w:eastAsia="Calibri" w:hAnsi="Century Gothic" w:cs="Arial"/>
                <w:sz w:val="24"/>
                <w:szCs w:val="24"/>
                <w:lang w:val="es-MX" w:eastAsia="en-US"/>
              </w:rPr>
              <w:t>$300.00</w:t>
            </w:r>
          </w:p>
        </w:tc>
      </w:tr>
      <w:tr w:rsidR="00CF7285" w:rsidRPr="00CF7285" w:rsidTr="00AE6026">
        <w:trPr>
          <w:trHeight w:val="433"/>
        </w:trPr>
        <w:tc>
          <w:tcPr>
            <w:tcW w:w="3710" w:type="pct"/>
            <w:vAlign w:val="bottom"/>
          </w:tcPr>
          <w:p w:rsidR="00CF7285" w:rsidRDefault="00CF7285" w:rsidP="00807138">
            <w:pPr>
              <w:spacing w:line="360" w:lineRule="auto"/>
              <w:jc w:val="both"/>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4</w:t>
            </w:r>
            <w:r w:rsidRPr="00326470">
              <w:rPr>
                <w:rFonts w:ascii="Century Gothic" w:eastAsia="Calibri" w:hAnsi="Century Gothic" w:cs="Arial"/>
                <w:sz w:val="24"/>
                <w:szCs w:val="24"/>
                <w:lang w:val="es-MX" w:eastAsia="en-US"/>
              </w:rPr>
              <w:t>.- Multa por falta de permiso  para transportación de leña.</w:t>
            </w:r>
          </w:p>
        </w:tc>
        <w:tc>
          <w:tcPr>
            <w:tcW w:w="1290" w:type="pct"/>
          </w:tcPr>
          <w:p w:rsidR="00CF7285" w:rsidRPr="0099248A" w:rsidRDefault="00CF7285" w:rsidP="0099248A">
            <w:pPr>
              <w:spacing w:line="360" w:lineRule="auto"/>
              <w:jc w:val="right"/>
              <w:rPr>
                <w:rFonts w:ascii="Century Gothic" w:eastAsia="Calibri" w:hAnsi="Century Gothic" w:cs="Arial"/>
                <w:sz w:val="24"/>
                <w:szCs w:val="24"/>
                <w:lang w:val="es-MX" w:eastAsia="en-US"/>
              </w:rPr>
            </w:pPr>
          </w:p>
        </w:tc>
      </w:tr>
      <w:tr w:rsidR="00CF7285" w:rsidRPr="00CF7285" w:rsidTr="00AE6026">
        <w:trPr>
          <w:trHeight w:val="433"/>
        </w:trPr>
        <w:tc>
          <w:tcPr>
            <w:tcW w:w="3710" w:type="pct"/>
            <w:vAlign w:val="bottom"/>
          </w:tcPr>
          <w:p w:rsidR="00CF7285" w:rsidRPr="00BE33DB" w:rsidRDefault="00CF7285" w:rsidP="00BE33DB">
            <w:pPr>
              <w:pStyle w:val="Prrafodelista"/>
              <w:numPr>
                <w:ilvl w:val="0"/>
                <w:numId w:val="17"/>
              </w:numPr>
              <w:spacing w:line="240" w:lineRule="auto"/>
              <w:jc w:val="both"/>
              <w:rPr>
                <w:rFonts w:ascii="Century Gothic" w:hAnsi="Century Gothic" w:cs="Arial"/>
                <w:sz w:val="24"/>
                <w:szCs w:val="24"/>
              </w:rPr>
            </w:pPr>
            <w:r w:rsidRPr="00BE33DB">
              <w:rPr>
                <w:rFonts w:ascii="Century Gothic" w:hAnsi="Century Gothic" w:cs="Arial"/>
                <w:sz w:val="24"/>
                <w:szCs w:val="24"/>
              </w:rPr>
              <w:t>Primer Multa</w:t>
            </w:r>
          </w:p>
        </w:tc>
        <w:tc>
          <w:tcPr>
            <w:tcW w:w="1290" w:type="pct"/>
          </w:tcPr>
          <w:p w:rsidR="00CF7285" w:rsidRPr="0099248A" w:rsidRDefault="00CF7285" w:rsidP="00BE33DB">
            <w:pPr>
              <w:jc w:val="right"/>
              <w:rPr>
                <w:rFonts w:ascii="Century Gothic" w:eastAsia="Calibri" w:hAnsi="Century Gothic" w:cs="Arial"/>
                <w:sz w:val="24"/>
                <w:szCs w:val="24"/>
                <w:lang w:val="es-MX" w:eastAsia="en-US"/>
              </w:rPr>
            </w:pPr>
            <w:r w:rsidRPr="0099248A">
              <w:rPr>
                <w:rFonts w:ascii="Century Gothic" w:eastAsia="Calibri" w:hAnsi="Century Gothic" w:cs="Arial"/>
                <w:sz w:val="24"/>
                <w:szCs w:val="24"/>
                <w:lang w:val="es-MX" w:eastAsia="en-US"/>
              </w:rPr>
              <w:t>$1,000.00</w:t>
            </w:r>
          </w:p>
        </w:tc>
      </w:tr>
      <w:tr w:rsidR="00CF7285" w:rsidRPr="00CF7285" w:rsidTr="00AE6026">
        <w:trPr>
          <w:trHeight w:val="433"/>
        </w:trPr>
        <w:tc>
          <w:tcPr>
            <w:tcW w:w="3710" w:type="pct"/>
            <w:vAlign w:val="bottom"/>
          </w:tcPr>
          <w:p w:rsidR="00CF7285" w:rsidRPr="00BE33DB" w:rsidRDefault="00CF7285" w:rsidP="00BE33DB">
            <w:pPr>
              <w:pStyle w:val="Prrafodelista"/>
              <w:numPr>
                <w:ilvl w:val="0"/>
                <w:numId w:val="17"/>
              </w:numPr>
              <w:spacing w:line="240" w:lineRule="auto"/>
              <w:jc w:val="both"/>
              <w:rPr>
                <w:rFonts w:ascii="Century Gothic" w:hAnsi="Century Gothic" w:cs="Arial"/>
                <w:sz w:val="24"/>
                <w:szCs w:val="24"/>
              </w:rPr>
            </w:pPr>
            <w:r w:rsidRPr="00BE33DB">
              <w:rPr>
                <w:rFonts w:ascii="Century Gothic" w:hAnsi="Century Gothic" w:cs="Arial"/>
                <w:sz w:val="24"/>
                <w:szCs w:val="24"/>
              </w:rPr>
              <w:t>Reincidencia</w:t>
            </w:r>
          </w:p>
        </w:tc>
        <w:tc>
          <w:tcPr>
            <w:tcW w:w="1290" w:type="pct"/>
          </w:tcPr>
          <w:p w:rsidR="00CF7285" w:rsidRPr="0099248A" w:rsidRDefault="00CF7285" w:rsidP="00BE33DB">
            <w:pPr>
              <w:jc w:val="right"/>
              <w:rPr>
                <w:rFonts w:ascii="Century Gothic" w:eastAsia="Calibri" w:hAnsi="Century Gothic" w:cs="Arial"/>
                <w:sz w:val="24"/>
                <w:szCs w:val="24"/>
                <w:lang w:val="es-MX" w:eastAsia="en-US"/>
              </w:rPr>
            </w:pPr>
            <w:r w:rsidRPr="0099248A">
              <w:rPr>
                <w:rFonts w:ascii="Century Gothic" w:eastAsia="Calibri" w:hAnsi="Century Gothic" w:cs="Arial"/>
                <w:sz w:val="24"/>
                <w:szCs w:val="24"/>
                <w:lang w:val="es-MX" w:eastAsia="en-US"/>
              </w:rPr>
              <w:t>$3,000.00</w:t>
            </w:r>
          </w:p>
        </w:tc>
      </w:tr>
      <w:tr w:rsidR="00CF7285" w:rsidRPr="00CF7285" w:rsidTr="00AE6026">
        <w:trPr>
          <w:trHeight w:val="433"/>
        </w:trPr>
        <w:tc>
          <w:tcPr>
            <w:tcW w:w="3710" w:type="pct"/>
            <w:vAlign w:val="bottom"/>
          </w:tcPr>
          <w:p w:rsidR="00CF7285" w:rsidRPr="00BE33DB" w:rsidRDefault="00CF7285" w:rsidP="00BE33DB">
            <w:pPr>
              <w:pStyle w:val="Prrafodelista"/>
              <w:numPr>
                <w:ilvl w:val="0"/>
                <w:numId w:val="17"/>
              </w:numPr>
              <w:spacing w:line="240" w:lineRule="auto"/>
              <w:jc w:val="both"/>
              <w:rPr>
                <w:rFonts w:ascii="Century Gothic" w:hAnsi="Century Gothic" w:cs="Arial"/>
                <w:sz w:val="24"/>
                <w:szCs w:val="24"/>
              </w:rPr>
            </w:pPr>
            <w:r w:rsidRPr="00BE33DB">
              <w:rPr>
                <w:rFonts w:ascii="Century Gothic" w:hAnsi="Century Gothic" w:cs="Arial"/>
                <w:sz w:val="24"/>
                <w:szCs w:val="24"/>
              </w:rPr>
              <w:t>Segunda Reincidencia</w:t>
            </w:r>
          </w:p>
        </w:tc>
        <w:tc>
          <w:tcPr>
            <w:tcW w:w="1290" w:type="pct"/>
          </w:tcPr>
          <w:p w:rsidR="00CF7285" w:rsidRPr="0099248A" w:rsidRDefault="00CF7285" w:rsidP="00BE33DB">
            <w:pPr>
              <w:jc w:val="right"/>
              <w:rPr>
                <w:rFonts w:ascii="Century Gothic" w:eastAsia="Calibri" w:hAnsi="Century Gothic" w:cs="Arial"/>
                <w:sz w:val="24"/>
                <w:szCs w:val="24"/>
                <w:lang w:val="es-MX" w:eastAsia="en-US"/>
              </w:rPr>
            </w:pPr>
            <w:r w:rsidRPr="0099248A">
              <w:rPr>
                <w:rFonts w:ascii="Century Gothic" w:eastAsia="Calibri" w:hAnsi="Century Gothic" w:cs="Arial"/>
                <w:sz w:val="24"/>
                <w:szCs w:val="24"/>
                <w:lang w:val="es-MX" w:eastAsia="en-US"/>
              </w:rPr>
              <w:t>$5,000.00</w:t>
            </w:r>
          </w:p>
        </w:tc>
      </w:tr>
      <w:tr w:rsidR="00CF7285" w:rsidRPr="00CF7285" w:rsidTr="00AE6026">
        <w:trPr>
          <w:trHeight w:val="433"/>
        </w:trPr>
        <w:tc>
          <w:tcPr>
            <w:tcW w:w="3710" w:type="pct"/>
            <w:vAlign w:val="bottom"/>
          </w:tcPr>
          <w:p w:rsidR="00CF7285" w:rsidRPr="00CF7285" w:rsidRDefault="00CF7285" w:rsidP="00807138">
            <w:pPr>
              <w:spacing w:line="360" w:lineRule="auto"/>
              <w:jc w:val="both"/>
              <w:rPr>
                <w:rFonts w:ascii="Century Gothic" w:eastAsia="Calibri" w:hAnsi="Century Gothic" w:cs="Arial"/>
                <w:sz w:val="24"/>
                <w:szCs w:val="24"/>
                <w:lang w:val="es-MX" w:eastAsia="en-US"/>
              </w:rPr>
            </w:pPr>
            <w:r>
              <w:rPr>
                <w:rFonts w:ascii="Century Gothic" w:eastAsia="Calibri" w:hAnsi="Century Gothic" w:cs="Arial"/>
                <w:sz w:val="24"/>
                <w:szCs w:val="24"/>
                <w:lang w:val="es-MX" w:eastAsia="en-US"/>
              </w:rPr>
              <w:t xml:space="preserve">5.- </w:t>
            </w:r>
            <w:r w:rsidRPr="00CF7285">
              <w:rPr>
                <w:rFonts w:ascii="Century Gothic" w:eastAsia="Calibri" w:hAnsi="Century Gothic" w:cs="Arial"/>
                <w:sz w:val="24"/>
                <w:szCs w:val="24"/>
                <w:lang w:val="es-MX" w:eastAsia="en-US"/>
              </w:rPr>
              <w:t>Multa control canino</w:t>
            </w:r>
          </w:p>
        </w:tc>
        <w:tc>
          <w:tcPr>
            <w:tcW w:w="1290" w:type="pct"/>
          </w:tcPr>
          <w:p w:rsidR="00CF7285" w:rsidRPr="0099248A" w:rsidRDefault="00CF7285" w:rsidP="0099248A">
            <w:pPr>
              <w:spacing w:line="360" w:lineRule="auto"/>
              <w:jc w:val="right"/>
              <w:rPr>
                <w:rFonts w:ascii="Century Gothic" w:eastAsia="Calibri" w:hAnsi="Century Gothic" w:cs="Arial"/>
                <w:sz w:val="24"/>
                <w:szCs w:val="24"/>
                <w:lang w:val="es-MX" w:eastAsia="en-US"/>
              </w:rPr>
            </w:pPr>
            <w:r w:rsidRPr="0099248A">
              <w:rPr>
                <w:rFonts w:ascii="Century Gothic" w:eastAsia="Calibri" w:hAnsi="Century Gothic" w:cs="Arial"/>
                <w:sz w:val="24"/>
                <w:szCs w:val="24"/>
                <w:lang w:val="es-MX" w:eastAsia="en-US"/>
              </w:rPr>
              <w:t>$50.00</w:t>
            </w:r>
          </w:p>
        </w:tc>
      </w:tr>
    </w:tbl>
    <w:p w:rsidR="007D12D6" w:rsidRPr="00D949CC" w:rsidRDefault="007D12D6" w:rsidP="00807138">
      <w:pPr>
        <w:rPr>
          <w:rFonts w:ascii="Century Gothic" w:hAnsi="Century Gothic" w:cs="Arial"/>
          <w:sz w:val="24"/>
          <w:szCs w:val="24"/>
        </w:rPr>
      </w:pPr>
    </w:p>
    <w:p w:rsidR="00811CB5" w:rsidRPr="00D949CC" w:rsidRDefault="00811CB5" w:rsidP="004D574B">
      <w:pPr>
        <w:autoSpaceDE w:val="0"/>
        <w:autoSpaceDN w:val="0"/>
        <w:adjustRightInd w:val="0"/>
        <w:rPr>
          <w:rFonts w:ascii="Century Gothic" w:hAnsi="Century Gothic" w:cs="Arial"/>
          <w:sz w:val="24"/>
          <w:szCs w:val="24"/>
          <w:lang w:val="es-MX"/>
        </w:rPr>
      </w:pPr>
      <w:bookmarkStart w:id="0" w:name="_GoBack"/>
      <w:bookmarkEnd w:id="0"/>
    </w:p>
    <w:sectPr w:rsidR="00811CB5" w:rsidRPr="00D949CC" w:rsidSect="007C0870">
      <w:headerReference w:type="default" r:id="rId8"/>
      <w:footerReference w:type="even" r:id="rId9"/>
      <w:footerReference w:type="default" r:id="rId10"/>
      <w:pgSz w:w="12240" w:h="15840" w:code="1"/>
      <w:pgMar w:top="4366"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4FC" w:rsidRDefault="00EE54FC">
      <w:r>
        <w:separator/>
      </w:r>
    </w:p>
  </w:endnote>
  <w:endnote w:type="continuationSeparator" w:id="0">
    <w:p w:rsidR="00EE54FC" w:rsidRDefault="00EE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60" w:rsidRDefault="00957860" w:rsidP="000E5AF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57860" w:rsidRDefault="009578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60" w:rsidRDefault="00EE54FC">
    <w:pPr>
      <w:pStyle w:val="Piedepgina"/>
      <w:jc w:val="right"/>
    </w:pPr>
    <w:r>
      <w:rPr>
        <w:noProof/>
      </w:rPr>
      <w:fldChar w:fldCharType="begin"/>
    </w:r>
    <w:r>
      <w:rPr>
        <w:noProof/>
      </w:rPr>
      <w:instrText xml:space="preserve"> PAGE   \* MERGEFORMAT </w:instrText>
    </w:r>
    <w:r>
      <w:rPr>
        <w:noProof/>
      </w:rPr>
      <w:fldChar w:fldCharType="separate"/>
    </w:r>
    <w:r w:rsidR="00342EF7">
      <w:rPr>
        <w:noProof/>
      </w:rPr>
      <w:t>40</w:t>
    </w:r>
    <w:r>
      <w:rPr>
        <w:noProof/>
      </w:rPr>
      <w:fldChar w:fldCharType="end"/>
    </w:r>
  </w:p>
  <w:p w:rsidR="00957860" w:rsidRDefault="009578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4FC" w:rsidRDefault="00EE54FC">
      <w:r>
        <w:separator/>
      </w:r>
    </w:p>
  </w:footnote>
  <w:footnote w:type="continuationSeparator" w:id="0">
    <w:p w:rsidR="00EE54FC" w:rsidRDefault="00EE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60" w:rsidRDefault="00957860" w:rsidP="00A07D77">
    <w:pPr>
      <w:pStyle w:val="m8187485198410579322m6422265300042310637gmail-msonospacing"/>
      <w:shd w:val="clear" w:color="auto" w:fill="FFFFFF"/>
      <w:spacing w:before="0" w:beforeAutospacing="0" w:after="0" w:afterAutospacing="0"/>
      <w:jc w:val="right"/>
      <w:rPr>
        <w:rFonts w:ascii="Arial" w:hAnsi="Arial" w:cs="Arial"/>
        <w:color w:val="222222"/>
        <w:sz w:val="17"/>
        <w:szCs w:val="17"/>
      </w:rPr>
    </w:pPr>
    <w:r>
      <w:rPr>
        <w:rFonts w:ascii="Century Gothic" w:hAnsi="Century Gothic" w:cs="Arial"/>
        <w:b/>
        <w:bCs/>
        <w:color w:val="222222"/>
        <w:sz w:val="26"/>
        <w:szCs w:val="26"/>
      </w:rPr>
      <w:t>DECRETO Nº.</w:t>
    </w:r>
  </w:p>
  <w:p w:rsidR="00957860" w:rsidRPr="00A03475" w:rsidRDefault="00957860" w:rsidP="00A07D77">
    <w:pPr>
      <w:pStyle w:val="m8187485198410579322m6422265300042310637gmail-msonospacing"/>
      <w:shd w:val="clear" w:color="auto" w:fill="FFFFFF"/>
      <w:spacing w:before="0" w:beforeAutospacing="0" w:after="0" w:afterAutospacing="0"/>
      <w:jc w:val="right"/>
      <w:rPr>
        <w:rFonts w:ascii="Century Gothic" w:hAnsi="Century Gothic" w:cs="Arial"/>
        <w:b/>
        <w:bCs/>
        <w:color w:val="222222"/>
        <w:sz w:val="26"/>
        <w:szCs w:val="26"/>
      </w:rPr>
    </w:pPr>
    <w:r w:rsidRPr="00A242EE">
      <w:rPr>
        <w:rFonts w:ascii="Century Gothic" w:hAnsi="Century Gothic" w:cs="Arial"/>
        <w:b/>
        <w:bCs/>
        <w:color w:val="222222"/>
        <w:sz w:val="26"/>
        <w:szCs w:val="26"/>
      </w:rPr>
      <w:t>LXVI/APLIM/0</w:t>
    </w:r>
    <w:r w:rsidR="00A242EE" w:rsidRPr="00A242EE">
      <w:rPr>
        <w:rFonts w:ascii="Century Gothic" w:hAnsi="Century Gothic" w:cs="Arial"/>
        <w:b/>
        <w:bCs/>
        <w:color w:val="222222"/>
        <w:sz w:val="26"/>
        <w:szCs w:val="26"/>
      </w:rPr>
      <w:t>553</w:t>
    </w:r>
    <w:r w:rsidRPr="00A242EE">
      <w:rPr>
        <w:rFonts w:ascii="Century Gothic" w:hAnsi="Century Gothic" w:cs="Arial"/>
        <w:b/>
        <w:bCs/>
        <w:color w:val="222222"/>
        <w:sz w:val="26"/>
        <w:szCs w:val="26"/>
      </w:rPr>
      <w:t>/2019  I P.O.</w:t>
    </w:r>
  </w:p>
  <w:p w:rsidR="00957860" w:rsidRPr="007C0870" w:rsidRDefault="00957860">
    <w:pPr>
      <w:pStyle w:val="Encabezado"/>
      <w:jc w:val="right"/>
      <w:rPr>
        <w:rFonts w:ascii="Century Gothic" w:hAnsi="Century Gothic"/>
        <w:b/>
        <w:sz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upperRoman"/>
      <w:lvlText w:val="%1."/>
      <w:lvlJc w:val="right"/>
      <w:pPr>
        <w:tabs>
          <w:tab w:val="num" w:pos="0"/>
        </w:tabs>
        <w:ind w:left="0" w:firstLine="0"/>
      </w:pPr>
    </w:lvl>
    <w:lvl w:ilvl="1">
      <w:start w:val="1"/>
      <w:numFmt w:val="upperLetter"/>
      <w:lvlText w:val="%2."/>
      <w:lvlJc w:val="left"/>
      <w:pPr>
        <w:tabs>
          <w:tab w:val="num" w:pos="0"/>
        </w:tabs>
        <w:ind w:left="0" w:firstLine="0"/>
      </w:pPr>
      <w:rPr>
        <w:rFonts w:ascii="Verdana" w:hAnsi="Verdana"/>
        <w:b/>
      </w:rPr>
    </w:lvl>
    <w:lvl w:ilvl="2">
      <w:start w:val="1"/>
      <w:numFmt w:val="decimal"/>
      <w:lvlText w:val="%3."/>
      <w:lvlJc w:val="left"/>
      <w:pPr>
        <w:tabs>
          <w:tab w:val="num" w:pos="0"/>
        </w:tabs>
        <w:ind w:left="0" w:firstLine="0"/>
      </w:pPr>
      <w:rPr>
        <w:rFonts w:ascii="Verdana" w:hAnsi="Verdana"/>
        <w:b/>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15:restartNumberingAfterBreak="0">
    <w:nsid w:val="00000002"/>
    <w:multiLevelType w:val="singleLevel"/>
    <w:tmpl w:val="69A2C4FE"/>
    <w:name w:val="WW8Num2"/>
    <w:lvl w:ilvl="0">
      <w:start w:val="1"/>
      <w:numFmt w:val="upperLetter"/>
      <w:lvlText w:val="%1."/>
      <w:lvlJc w:val="left"/>
      <w:pPr>
        <w:tabs>
          <w:tab w:val="num" w:pos="0"/>
        </w:tabs>
        <w:ind w:left="0" w:firstLine="0"/>
      </w:pPr>
      <w:rPr>
        <w:rFonts w:ascii="Century Gothic" w:hAnsi="Century Gothic" w:hint="default"/>
        <w:b/>
      </w:rPr>
    </w:lvl>
  </w:abstractNum>
  <w:abstractNum w:abstractNumId="2" w15:restartNumberingAfterBreak="0">
    <w:nsid w:val="00000003"/>
    <w:multiLevelType w:val="multilevel"/>
    <w:tmpl w:val="1C44AB14"/>
    <w:name w:val="WW8Num3"/>
    <w:lvl w:ilvl="0">
      <w:start w:val="1"/>
      <w:numFmt w:val="decimal"/>
      <w:lvlText w:val="%1."/>
      <w:lvlJc w:val="left"/>
      <w:pPr>
        <w:tabs>
          <w:tab w:val="num" w:pos="0"/>
        </w:tabs>
        <w:ind w:left="0" w:firstLine="0"/>
      </w:pPr>
      <w:rPr>
        <w:rFonts w:ascii="Century Gothic" w:hAnsi="Century Gothic" w:hint="default"/>
        <w:b/>
      </w:rPr>
    </w:lvl>
    <w:lvl w:ilvl="1">
      <w:start w:val="4"/>
      <w:numFmt w:val="upperLetter"/>
      <w:lvlText w:val="%2."/>
      <w:lvlJc w:val="left"/>
      <w:pPr>
        <w:tabs>
          <w:tab w:val="num" w:pos="0"/>
        </w:tabs>
        <w:ind w:left="0" w:firstLine="0"/>
      </w:pPr>
      <w:rPr>
        <w:rFonts w:ascii="Century Gothic" w:hAnsi="Century Gothic" w:hint="default"/>
        <w:b/>
      </w:rPr>
    </w:lvl>
    <w:lvl w:ilvl="2">
      <w:start w:val="1"/>
      <w:numFmt w:val="decimal"/>
      <w:lvlText w:val="%3."/>
      <w:lvlJc w:val="left"/>
      <w:pPr>
        <w:tabs>
          <w:tab w:val="num" w:pos="0"/>
        </w:tabs>
        <w:ind w:left="0" w:firstLine="0"/>
      </w:pPr>
      <w:rPr>
        <w:rFonts w:ascii="Century Gothic" w:hAnsi="Century Gothic" w:hint="default"/>
        <w:b/>
      </w:rPr>
    </w:lvl>
    <w:lvl w:ilvl="3">
      <w:start w:val="1"/>
      <w:numFmt w:val="lowerLetter"/>
      <w:lvlText w:val="%4)"/>
      <w:lvlJc w:val="left"/>
      <w:pPr>
        <w:tabs>
          <w:tab w:val="num" w:pos="0"/>
        </w:tabs>
        <w:ind w:left="0" w:firstLine="0"/>
      </w:pPr>
      <w:rPr>
        <w:rFonts w:ascii="Century Gothic" w:hAnsi="Century Gothic" w:hint="default"/>
        <w:b/>
      </w:rPr>
    </w:lvl>
    <w:lvl w:ilvl="4">
      <w:start w:val="1"/>
      <w:numFmt w:val="lowerRoman"/>
      <w:lvlText w:val="%5."/>
      <w:lvlJc w:val="right"/>
      <w:pPr>
        <w:tabs>
          <w:tab w:val="num" w:pos="0"/>
        </w:tabs>
        <w:ind w:left="0" w:firstLine="0"/>
      </w:pPr>
      <w:rPr>
        <w:rFonts w:ascii="Century Gothic" w:hAnsi="Century Gothic" w:hint="default"/>
        <w:b/>
      </w:r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15:restartNumberingAfterBreak="0">
    <w:nsid w:val="00000004"/>
    <w:multiLevelType w:val="singleLevel"/>
    <w:tmpl w:val="D52A4796"/>
    <w:name w:val="WW8Num4"/>
    <w:lvl w:ilvl="0">
      <w:start w:val="3"/>
      <w:numFmt w:val="upperLetter"/>
      <w:lvlText w:val="%1."/>
      <w:lvlJc w:val="left"/>
      <w:pPr>
        <w:tabs>
          <w:tab w:val="num" w:pos="0"/>
        </w:tabs>
        <w:ind w:left="0" w:firstLine="0"/>
      </w:pPr>
      <w:rPr>
        <w:rFonts w:ascii="Century Gothic" w:hAnsi="Century Gothic" w:hint="default"/>
        <w:b/>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0" w:firstLine="0"/>
      </w:pPr>
      <w:rPr>
        <w:b/>
      </w:rPr>
    </w:lvl>
  </w:abstractNum>
  <w:abstractNum w:abstractNumId="5" w15:restartNumberingAfterBreak="0">
    <w:nsid w:val="00000006"/>
    <w:multiLevelType w:val="singleLevel"/>
    <w:tmpl w:val="0B4A5F7C"/>
    <w:name w:val="WW8Num6"/>
    <w:lvl w:ilvl="0">
      <w:start w:val="1"/>
      <w:numFmt w:val="decimal"/>
      <w:lvlText w:val="%1."/>
      <w:lvlJc w:val="left"/>
      <w:pPr>
        <w:tabs>
          <w:tab w:val="num" w:pos="0"/>
        </w:tabs>
        <w:ind w:left="0" w:firstLine="0"/>
      </w:pPr>
      <w:rPr>
        <w:rFonts w:ascii="Century Gothic" w:hAnsi="Century Gothic" w:hint="default"/>
        <w:b/>
      </w:rPr>
    </w:lvl>
  </w:abstractNum>
  <w:abstractNum w:abstractNumId="6" w15:restartNumberingAfterBreak="0">
    <w:nsid w:val="00000007"/>
    <w:multiLevelType w:val="multilevel"/>
    <w:tmpl w:val="C308B948"/>
    <w:name w:val="WW8Num7"/>
    <w:lvl w:ilvl="0">
      <w:start w:val="3"/>
      <w:numFmt w:val="upperRoman"/>
      <w:lvlText w:val="%1."/>
      <w:lvlJc w:val="right"/>
      <w:pPr>
        <w:tabs>
          <w:tab w:val="num" w:pos="0"/>
        </w:tabs>
        <w:ind w:left="0" w:firstLine="0"/>
      </w:pPr>
      <w:rPr>
        <w:rFonts w:ascii="Century Gothic" w:hAnsi="Century Gothic" w:hint="default"/>
        <w:b/>
      </w:rPr>
    </w:lvl>
    <w:lvl w:ilvl="1">
      <w:start w:val="1"/>
      <w:numFmt w:val="upperLetter"/>
      <w:lvlText w:val="%2."/>
      <w:lvlJc w:val="left"/>
      <w:pPr>
        <w:tabs>
          <w:tab w:val="num" w:pos="0"/>
        </w:tabs>
        <w:ind w:left="0" w:firstLine="0"/>
      </w:pPr>
      <w:rPr>
        <w:rFonts w:ascii="Verdana" w:hAnsi="Verdana"/>
        <w:b/>
      </w:rPr>
    </w:lvl>
    <w:lvl w:ilvl="2">
      <w:start w:val="1"/>
      <w:numFmt w:val="decimal"/>
      <w:lvlText w:val="%3."/>
      <w:lvlJc w:val="left"/>
      <w:pPr>
        <w:tabs>
          <w:tab w:val="num" w:pos="0"/>
        </w:tabs>
        <w:ind w:left="0" w:firstLine="0"/>
      </w:pPr>
      <w:rPr>
        <w:rFonts w:ascii="Century Gothic" w:hAnsi="Century Gothic" w:hint="default"/>
        <w:b/>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15:restartNumberingAfterBreak="0">
    <w:nsid w:val="00000008"/>
    <w:multiLevelType w:val="multilevel"/>
    <w:tmpl w:val="5E9C08F4"/>
    <w:name w:val="WW8Num8"/>
    <w:lvl w:ilvl="0">
      <w:start w:val="1"/>
      <w:numFmt w:val="decimal"/>
      <w:lvlText w:val="%1."/>
      <w:lvlJc w:val="left"/>
      <w:pPr>
        <w:tabs>
          <w:tab w:val="num" w:pos="0"/>
        </w:tabs>
        <w:ind w:left="0" w:firstLine="0"/>
      </w:pPr>
      <w:rPr>
        <w:rFonts w:ascii="Century Gothic" w:hAnsi="Century Gothic" w:hint="default"/>
        <w:b/>
      </w:rPr>
    </w:lvl>
    <w:lvl w:ilvl="1">
      <w:start w:val="16"/>
      <w:numFmt w:val="upperLetter"/>
      <w:lvlText w:val="%2."/>
      <w:lvlJc w:val="left"/>
      <w:pPr>
        <w:tabs>
          <w:tab w:val="num" w:pos="0"/>
        </w:tabs>
        <w:ind w:left="0" w:firstLine="0"/>
      </w:pPr>
      <w:rPr>
        <w:rFonts w:ascii="Verdana" w:hAnsi="Verdana"/>
        <w:b/>
      </w:rPr>
    </w:lvl>
    <w:lvl w:ilvl="2">
      <w:start w:val="1"/>
      <w:numFmt w:val="decimal"/>
      <w:lvlText w:val="%3."/>
      <w:lvlJc w:val="left"/>
      <w:pPr>
        <w:tabs>
          <w:tab w:val="num" w:pos="0"/>
        </w:tabs>
        <w:ind w:left="0" w:firstLine="0"/>
      </w:pPr>
      <w:rPr>
        <w:rFonts w:ascii="Century Gothic" w:hAnsi="Century Gothic" w:hint="default"/>
        <w:b/>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15:restartNumberingAfterBreak="0">
    <w:nsid w:val="00000009"/>
    <w:multiLevelType w:val="singleLevel"/>
    <w:tmpl w:val="00000009"/>
    <w:name w:val="WW8Num9"/>
    <w:lvl w:ilvl="0">
      <w:start w:val="2"/>
      <w:numFmt w:val="decimal"/>
      <w:lvlText w:val="%1."/>
      <w:lvlJc w:val="left"/>
      <w:pPr>
        <w:tabs>
          <w:tab w:val="num" w:pos="0"/>
        </w:tabs>
        <w:ind w:left="0" w:firstLine="0"/>
      </w:pPr>
      <w:rPr>
        <w:b/>
      </w:rPr>
    </w:lvl>
  </w:abstractNum>
  <w:abstractNum w:abstractNumId="9" w15:restartNumberingAfterBreak="0">
    <w:nsid w:val="0000000A"/>
    <w:multiLevelType w:val="multilevel"/>
    <w:tmpl w:val="EC10DCE6"/>
    <w:name w:val="WW8Num10"/>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rPr>
        <w:rFonts w:ascii="Verdana" w:hAnsi="Verdana"/>
        <w:b/>
      </w:rPr>
    </w:lvl>
    <w:lvl w:ilvl="2">
      <w:start w:val="1"/>
      <w:numFmt w:val="decimal"/>
      <w:lvlText w:val="%3."/>
      <w:lvlJc w:val="left"/>
      <w:pPr>
        <w:tabs>
          <w:tab w:val="num" w:pos="0"/>
        </w:tabs>
        <w:ind w:left="0" w:firstLine="0"/>
      </w:pPr>
      <w:rPr>
        <w:rFonts w:ascii="Century Gothic" w:hAnsi="Century Gothic" w:hint="default"/>
        <w:b/>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0" w15:restartNumberingAfterBreak="0">
    <w:nsid w:val="0000000B"/>
    <w:multiLevelType w:val="multilevel"/>
    <w:tmpl w:val="3C564110"/>
    <w:name w:val="WW8Num11"/>
    <w:lvl w:ilvl="0">
      <w:start w:val="1"/>
      <w:numFmt w:val="decimal"/>
      <w:lvlText w:val="%1."/>
      <w:lvlJc w:val="left"/>
      <w:pPr>
        <w:tabs>
          <w:tab w:val="num" w:pos="0"/>
        </w:tabs>
        <w:ind w:left="0" w:firstLine="0"/>
      </w:pPr>
      <w:rPr>
        <w:rFonts w:ascii="Century Gothic" w:hAnsi="Century Gothic" w:hint="default"/>
        <w:b/>
      </w:rPr>
    </w:lvl>
    <w:lvl w:ilvl="1">
      <w:start w:val="5"/>
      <w:numFmt w:val="upperLetter"/>
      <w:lvlText w:val="%2."/>
      <w:lvlJc w:val="left"/>
      <w:pPr>
        <w:tabs>
          <w:tab w:val="num" w:pos="0"/>
        </w:tabs>
        <w:ind w:left="0" w:firstLine="0"/>
      </w:pPr>
      <w:rPr>
        <w:rFonts w:ascii="Century Gothic" w:hAnsi="Century Gothic" w:hint="default"/>
        <w:b/>
      </w:rPr>
    </w:lvl>
    <w:lvl w:ilvl="2">
      <w:start w:val="7"/>
      <w:numFmt w:val="upperRoman"/>
      <w:lvlText w:val="%3."/>
      <w:lvlJc w:val="right"/>
      <w:pPr>
        <w:tabs>
          <w:tab w:val="num" w:pos="0"/>
        </w:tabs>
        <w:ind w:left="0" w:firstLine="0"/>
      </w:pPr>
      <w:rPr>
        <w:rFonts w:ascii="Century Gothic" w:hAnsi="Century Gothic" w:hint="default"/>
        <w:b/>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15:restartNumberingAfterBreak="0">
    <w:nsid w:val="0000000C"/>
    <w:multiLevelType w:val="multilevel"/>
    <w:tmpl w:val="00700062"/>
    <w:name w:val="WW8Num12"/>
    <w:lvl w:ilvl="0">
      <w:start w:val="1"/>
      <w:numFmt w:val="upperLetter"/>
      <w:lvlText w:val="%1."/>
      <w:lvlJc w:val="left"/>
      <w:pPr>
        <w:tabs>
          <w:tab w:val="num" w:pos="0"/>
        </w:tabs>
        <w:ind w:left="0" w:firstLine="0"/>
      </w:pPr>
      <w:rPr>
        <w:rFonts w:ascii="Century Gothic" w:hAnsi="Century Gothic" w:hint="default"/>
        <w:b/>
      </w:rPr>
    </w:lvl>
    <w:lvl w:ilvl="1">
      <w:start w:val="6"/>
      <w:numFmt w:val="upperRoman"/>
      <w:lvlText w:val="%2."/>
      <w:lvlJc w:val="right"/>
      <w:pPr>
        <w:tabs>
          <w:tab w:val="num" w:pos="0"/>
        </w:tabs>
        <w:ind w:left="0" w:firstLine="0"/>
      </w:pPr>
      <w:rPr>
        <w:rFonts w:ascii="Century Gothic" w:hAnsi="Century Gothic" w:hint="default"/>
        <w:b/>
      </w:rPr>
    </w:lvl>
    <w:lvl w:ilvl="2">
      <w:start w:val="1"/>
      <w:numFmt w:val="upperLetter"/>
      <w:lvlText w:val="%3."/>
      <w:lvlJc w:val="left"/>
      <w:pPr>
        <w:tabs>
          <w:tab w:val="num" w:pos="0"/>
        </w:tabs>
        <w:ind w:left="0" w:firstLine="0"/>
      </w:pPr>
      <w:rPr>
        <w:rFonts w:ascii="Century Gothic" w:hAnsi="Century Gothic" w:hint="default"/>
        <w:b/>
      </w:rPr>
    </w:lvl>
    <w:lvl w:ilvl="3">
      <w:start w:val="1"/>
      <w:numFmt w:val="decimal"/>
      <w:lvlText w:val="%4."/>
      <w:lvlJc w:val="left"/>
      <w:pPr>
        <w:tabs>
          <w:tab w:val="num" w:pos="0"/>
        </w:tabs>
        <w:ind w:left="0" w:firstLine="0"/>
      </w:pPr>
      <w:rPr>
        <w:rFonts w:ascii="Century Gothic" w:hAnsi="Century Gothic" w:hint="default"/>
        <w:b/>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0D"/>
    <w:multiLevelType w:val="multilevel"/>
    <w:tmpl w:val="E6AAAB22"/>
    <w:name w:val="WW8Num13"/>
    <w:lvl w:ilvl="0">
      <w:start w:val="1"/>
      <w:numFmt w:val="decimal"/>
      <w:lvlText w:val="%1."/>
      <w:lvlJc w:val="left"/>
      <w:pPr>
        <w:tabs>
          <w:tab w:val="num" w:pos="0"/>
        </w:tabs>
        <w:ind w:left="0" w:firstLine="0"/>
      </w:pPr>
      <w:rPr>
        <w:rFonts w:ascii="Century Gothic" w:hAnsi="Century Gothic" w:hint="default"/>
        <w:b/>
      </w:rPr>
    </w:lvl>
    <w:lvl w:ilvl="1">
      <w:start w:val="8"/>
      <w:numFmt w:val="upperRoman"/>
      <w:lvlText w:val="%2."/>
      <w:lvlJc w:val="right"/>
      <w:pPr>
        <w:tabs>
          <w:tab w:val="num" w:pos="0"/>
        </w:tabs>
        <w:ind w:left="0" w:firstLine="0"/>
      </w:pPr>
      <w:rPr>
        <w:b/>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0E"/>
    <w:multiLevelType w:val="multilevel"/>
    <w:tmpl w:val="A3F687B2"/>
    <w:name w:val="WW8Num14"/>
    <w:lvl w:ilvl="0">
      <w:start w:val="2"/>
      <w:numFmt w:val="lowerLetter"/>
      <w:lvlText w:val="%1)"/>
      <w:lvlJc w:val="left"/>
      <w:pPr>
        <w:tabs>
          <w:tab w:val="num" w:pos="0"/>
        </w:tabs>
        <w:ind w:left="0" w:firstLine="0"/>
      </w:pPr>
      <w:rPr>
        <w:rFonts w:ascii="Century Gothic" w:hAnsi="Century Gothic" w:hint="default"/>
        <w:b/>
      </w:rPr>
    </w:lvl>
    <w:lvl w:ilvl="1">
      <w:start w:val="6"/>
      <w:numFmt w:val="upperLetter"/>
      <w:lvlText w:val="%2."/>
      <w:lvlJc w:val="left"/>
      <w:pPr>
        <w:tabs>
          <w:tab w:val="num" w:pos="0"/>
        </w:tabs>
        <w:ind w:left="0" w:firstLine="0"/>
      </w:pPr>
      <w:rPr>
        <w:rFonts w:ascii="Century Gothic" w:hAnsi="Century Gothic" w:hint="default"/>
        <w:b/>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4" w15:restartNumberingAfterBreak="0">
    <w:nsid w:val="0000000F"/>
    <w:multiLevelType w:val="multilevel"/>
    <w:tmpl w:val="0000000F"/>
    <w:name w:val="WW8Num15"/>
    <w:lvl w:ilvl="0">
      <w:start w:val="1"/>
      <w:numFmt w:val="upperLetter"/>
      <w:lvlText w:val=" %1."/>
      <w:lvlJc w:val="left"/>
      <w:pPr>
        <w:tabs>
          <w:tab w:val="num" w:pos="0"/>
        </w:tabs>
        <w:ind w:left="0" w:firstLine="0"/>
      </w:pPr>
      <w:rPr>
        <w:rFonts w:ascii="Verdana" w:hAnsi="Verdana"/>
        <w:b/>
      </w:rPr>
    </w:lvl>
    <w:lvl w:ilvl="1">
      <w:start w:val="1"/>
      <w:numFmt w:val="upperRoman"/>
      <w:lvlText w:val=" %2."/>
      <w:lvlJc w:val="left"/>
      <w:pPr>
        <w:tabs>
          <w:tab w:val="num" w:pos="0"/>
        </w:tabs>
        <w:ind w:left="0" w:firstLine="0"/>
      </w:pPr>
      <w:rPr>
        <w:rFonts w:ascii="Verdana" w:hAnsi="Verdana"/>
        <w:b/>
      </w:rPr>
    </w:lvl>
    <w:lvl w:ilvl="2">
      <w:start w:val="1"/>
      <w:numFmt w:val="lowerLetter"/>
      <w:lvlText w:val=" %3."/>
      <w:lvlJc w:val="left"/>
      <w:pPr>
        <w:tabs>
          <w:tab w:val="num" w:pos="0"/>
        </w:tabs>
        <w:ind w:left="0" w:firstLine="0"/>
      </w:pPr>
      <w:rPr>
        <w:rFonts w:ascii="Verdana" w:hAnsi="Verdana"/>
        <w:b/>
      </w:rPr>
    </w:lvl>
    <w:lvl w:ilvl="3">
      <w:start w:val="1"/>
      <w:numFmt w:val="lowerRoman"/>
      <w:lvlText w:val=" %4."/>
      <w:lvlJc w:val="left"/>
      <w:pPr>
        <w:tabs>
          <w:tab w:val="num" w:pos="0"/>
        </w:tabs>
        <w:ind w:left="0" w:firstLine="0"/>
      </w:pPr>
      <w:rPr>
        <w:rFonts w:ascii="Verdana" w:hAnsi="Verdana"/>
        <w:b/>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5" w15:restartNumberingAfterBreak="0">
    <w:nsid w:val="00000010"/>
    <w:multiLevelType w:val="multilevel"/>
    <w:tmpl w:val="00000010"/>
    <w:name w:val="WW8Num16"/>
    <w:lvl w:ilvl="0">
      <w:start w:val="1"/>
      <w:numFmt w:val="upperLetter"/>
      <w:lvlText w:val=" %1."/>
      <w:lvlJc w:val="left"/>
      <w:pPr>
        <w:tabs>
          <w:tab w:val="num" w:pos="0"/>
        </w:tabs>
        <w:ind w:left="0" w:firstLine="0"/>
      </w:pPr>
      <w:rPr>
        <w:rFonts w:ascii="Verdana" w:hAnsi="Verdana"/>
        <w:b/>
      </w:rPr>
    </w:lvl>
    <w:lvl w:ilvl="1">
      <w:start w:val="1"/>
      <w:numFmt w:val="upperRoman"/>
      <w:lvlText w:val=" %2."/>
      <w:lvlJc w:val="left"/>
      <w:pPr>
        <w:tabs>
          <w:tab w:val="num" w:pos="0"/>
        </w:tabs>
        <w:ind w:left="0" w:firstLine="0"/>
      </w:pPr>
      <w:rPr>
        <w:rFonts w:ascii="Verdana" w:hAnsi="Verdana"/>
        <w:b/>
      </w:rPr>
    </w:lvl>
    <w:lvl w:ilvl="2">
      <w:start w:val="1"/>
      <w:numFmt w:val="lowerLetter"/>
      <w:lvlText w:val=" %3."/>
      <w:lvlJc w:val="left"/>
      <w:pPr>
        <w:tabs>
          <w:tab w:val="num" w:pos="0"/>
        </w:tabs>
        <w:ind w:left="0" w:firstLine="0"/>
      </w:pPr>
      <w:rPr>
        <w:rFonts w:ascii="Verdana" w:hAnsi="Verdana"/>
        <w:b/>
      </w:rPr>
    </w:lvl>
    <w:lvl w:ilvl="3">
      <w:start w:val="1"/>
      <w:numFmt w:val="lowerRoman"/>
      <w:lvlText w:val=" %4."/>
      <w:lvlJc w:val="left"/>
      <w:pPr>
        <w:tabs>
          <w:tab w:val="num" w:pos="0"/>
        </w:tabs>
        <w:ind w:left="0" w:firstLine="0"/>
      </w:pPr>
      <w:rPr>
        <w:rFonts w:ascii="Verdana" w:hAnsi="Verdana"/>
        <w:b/>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0" w:firstLine="0"/>
      </w:pPr>
      <w:rPr>
        <w:b/>
      </w:rPr>
    </w:lvl>
    <w:lvl w:ilvl="1">
      <w:start w:val="1"/>
      <w:numFmt w:val="lowerLetter"/>
      <w:lvlText w:val="%1.%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00000012"/>
    <w:multiLevelType w:val="multilevel"/>
    <w:tmpl w:val="4252B592"/>
    <w:name w:val="WW8Num18"/>
    <w:lvl w:ilvl="0">
      <w:start w:val="1"/>
      <w:numFmt w:val="upperLetter"/>
      <w:lvlText w:val=" %1."/>
      <w:lvlJc w:val="left"/>
      <w:pPr>
        <w:tabs>
          <w:tab w:val="num" w:pos="0"/>
        </w:tabs>
        <w:ind w:left="0" w:firstLine="0"/>
      </w:pPr>
      <w:rPr>
        <w:rFonts w:ascii="Century Gothic" w:hAnsi="Century Gothic" w:hint="default"/>
        <w:b/>
      </w:rPr>
    </w:lvl>
    <w:lvl w:ilvl="1">
      <w:start w:val="1"/>
      <w:numFmt w:val="upperRoman"/>
      <w:lvlText w:val=" %2."/>
      <w:lvlJc w:val="left"/>
      <w:pPr>
        <w:tabs>
          <w:tab w:val="num" w:pos="0"/>
        </w:tabs>
        <w:ind w:left="0" w:firstLine="0"/>
      </w:pPr>
      <w:rPr>
        <w:rFonts w:ascii="Verdana" w:hAnsi="Verdana"/>
        <w:b/>
      </w:rPr>
    </w:lvl>
    <w:lvl w:ilvl="2">
      <w:start w:val="1"/>
      <w:numFmt w:val="lowerLetter"/>
      <w:lvlText w:val=" %3."/>
      <w:lvlJc w:val="left"/>
      <w:pPr>
        <w:tabs>
          <w:tab w:val="num" w:pos="0"/>
        </w:tabs>
        <w:ind w:left="0" w:firstLine="0"/>
      </w:pPr>
      <w:rPr>
        <w:rFonts w:ascii="Verdana" w:hAnsi="Verdana"/>
        <w:b/>
      </w:rPr>
    </w:lvl>
    <w:lvl w:ilvl="3">
      <w:start w:val="1"/>
      <w:numFmt w:val="lowerRoman"/>
      <w:lvlText w:val=" %4."/>
      <w:lvlJc w:val="left"/>
      <w:pPr>
        <w:tabs>
          <w:tab w:val="num" w:pos="0"/>
        </w:tabs>
        <w:ind w:left="0" w:firstLine="0"/>
      </w:pPr>
      <w:rPr>
        <w:rFonts w:ascii="Verdana" w:hAnsi="Verdana"/>
        <w:b/>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8" w15:restartNumberingAfterBreak="0">
    <w:nsid w:val="00000013"/>
    <w:multiLevelType w:val="multilevel"/>
    <w:tmpl w:val="B40CB5A0"/>
    <w:name w:val="WW8Num19"/>
    <w:lvl w:ilvl="0">
      <w:start w:val="1"/>
      <w:numFmt w:val="decimal"/>
      <w:lvlText w:val="%1."/>
      <w:lvlJc w:val="left"/>
      <w:pPr>
        <w:tabs>
          <w:tab w:val="num" w:pos="0"/>
        </w:tabs>
        <w:ind w:left="0" w:firstLine="0"/>
      </w:pPr>
      <w:rPr>
        <w:rFonts w:ascii="Century Gothic" w:hAnsi="Century Gothic" w:hint="default"/>
        <w:b/>
      </w:rPr>
    </w:lvl>
    <w:lvl w:ilvl="1">
      <w:start w:val="1"/>
      <w:numFmt w:val="decimal"/>
      <w:lvlText w:val="%1.%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00000014"/>
    <w:multiLevelType w:val="multilevel"/>
    <w:tmpl w:val="D568B54A"/>
    <w:name w:val="WW8Num20"/>
    <w:lvl w:ilvl="0">
      <w:start w:val="1"/>
      <w:numFmt w:val="upperLetter"/>
      <w:lvlText w:val=" %1."/>
      <w:lvlJc w:val="left"/>
      <w:pPr>
        <w:tabs>
          <w:tab w:val="num" w:pos="0"/>
        </w:tabs>
        <w:ind w:left="0" w:firstLine="0"/>
      </w:pPr>
      <w:rPr>
        <w:rFonts w:ascii="Century Gothic" w:hAnsi="Century Gothic" w:hint="default"/>
        <w:b/>
      </w:rPr>
    </w:lvl>
    <w:lvl w:ilvl="1">
      <w:start w:val="1"/>
      <w:numFmt w:val="upperRoman"/>
      <w:lvlText w:val=" %2."/>
      <w:lvlJc w:val="left"/>
      <w:pPr>
        <w:tabs>
          <w:tab w:val="num" w:pos="0"/>
        </w:tabs>
        <w:ind w:left="0" w:firstLine="0"/>
      </w:pPr>
      <w:rPr>
        <w:rFonts w:ascii="Verdana" w:hAnsi="Verdana"/>
        <w:b/>
      </w:rPr>
    </w:lvl>
    <w:lvl w:ilvl="2">
      <w:start w:val="1"/>
      <w:numFmt w:val="lowerLetter"/>
      <w:lvlText w:val=" %3."/>
      <w:lvlJc w:val="left"/>
      <w:pPr>
        <w:tabs>
          <w:tab w:val="num" w:pos="0"/>
        </w:tabs>
        <w:ind w:left="0" w:firstLine="0"/>
      </w:pPr>
      <w:rPr>
        <w:rFonts w:ascii="Verdana" w:hAnsi="Verdana"/>
        <w:b/>
      </w:rPr>
    </w:lvl>
    <w:lvl w:ilvl="3">
      <w:start w:val="1"/>
      <w:numFmt w:val="lowerRoman"/>
      <w:lvlText w:val=" %4."/>
      <w:lvlJc w:val="left"/>
      <w:pPr>
        <w:tabs>
          <w:tab w:val="num" w:pos="0"/>
        </w:tabs>
        <w:ind w:left="0" w:firstLine="0"/>
      </w:pPr>
      <w:rPr>
        <w:rFonts w:ascii="Verdana" w:hAnsi="Verdana"/>
        <w:b/>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0">
    <w:nsid w:val="00000016"/>
    <w:multiLevelType w:val="multilevel"/>
    <w:tmpl w:val="00000016"/>
    <w:name w:val="WW8Num22"/>
    <w:lvl w:ilvl="0">
      <w:start w:val="1"/>
      <w:numFmt w:val="upperRoman"/>
      <w:lvlText w:val="%1."/>
      <w:lvlJc w:val="righ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0">
    <w:nsid w:val="00000017"/>
    <w:multiLevelType w:val="multilevel"/>
    <w:tmpl w:val="00000017"/>
    <w:name w:val="WW8Num23"/>
    <w:lvl w:ilvl="0">
      <w:start w:val="5"/>
      <w:numFmt w:val="upperRoman"/>
      <w:lvlText w:val="%1."/>
      <w:lvlJc w:val="left"/>
      <w:pPr>
        <w:tabs>
          <w:tab w:val="num" w:pos="720"/>
        </w:tabs>
        <w:ind w:left="720" w:hanging="360"/>
      </w:pPr>
      <w:rPr>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944EAD"/>
    <w:multiLevelType w:val="hybridMultilevel"/>
    <w:tmpl w:val="139ED798"/>
    <w:lvl w:ilvl="0" w:tplc="7B828D02">
      <w:start w:val="1"/>
      <w:numFmt w:val="lowerLetter"/>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24" w15:restartNumberingAfterBreak="0">
    <w:nsid w:val="057B748E"/>
    <w:multiLevelType w:val="hybridMultilevel"/>
    <w:tmpl w:val="6FAEF2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2AD2A4F"/>
    <w:multiLevelType w:val="hybridMultilevel"/>
    <w:tmpl w:val="AFA6165A"/>
    <w:lvl w:ilvl="0" w:tplc="48BA7186">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F8155D8"/>
    <w:multiLevelType w:val="hybridMultilevel"/>
    <w:tmpl w:val="E0BC08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4B14843"/>
    <w:multiLevelType w:val="hybridMultilevel"/>
    <w:tmpl w:val="D75EB764"/>
    <w:lvl w:ilvl="0" w:tplc="080A000F">
      <w:start w:val="1"/>
      <w:numFmt w:val="decimal"/>
      <w:lvlText w:val="%1."/>
      <w:lvlJc w:val="lef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8" w15:restartNumberingAfterBreak="0">
    <w:nsid w:val="24C43850"/>
    <w:multiLevelType w:val="hybridMultilevel"/>
    <w:tmpl w:val="3BFA394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7C2418E"/>
    <w:multiLevelType w:val="hybridMultilevel"/>
    <w:tmpl w:val="25D24E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80E2D6B"/>
    <w:multiLevelType w:val="hybridMultilevel"/>
    <w:tmpl w:val="51DAA60C"/>
    <w:lvl w:ilvl="0" w:tplc="1F8CBE48">
      <w:start w:val="1"/>
      <w:numFmt w:val="lowerLetter"/>
      <w:lvlText w:val="%1)"/>
      <w:lvlJc w:val="left"/>
      <w:pPr>
        <w:ind w:left="1020" w:hanging="360"/>
      </w:pPr>
      <w:rPr>
        <w:rFonts w:hint="default"/>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31" w15:restartNumberingAfterBreak="0">
    <w:nsid w:val="39617A06"/>
    <w:multiLevelType w:val="hybridMultilevel"/>
    <w:tmpl w:val="97922F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26D1813"/>
    <w:multiLevelType w:val="hybridMultilevel"/>
    <w:tmpl w:val="F530CF5E"/>
    <w:lvl w:ilvl="0" w:tplc="B1F0BE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3111E24"/>
    <w:multiLevelType w:val="hybridMultilevel"/>
    <w:tmpl w:val="19AE8DEC"/>
    <w:lvl w:ilvl="0" w:tplc="2D5EC00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F2316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62935D3A"/>
    <w:multiLevelType w:val="hybridMultilevel"/>
    <w:tmpl w:val="B75CC4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DA55C9"/>
    <w:multiLevelType w:val="hybridMultilevel"/>
    <w:tmpl w:val="8584AB2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67AF0506"/>
    <w:multiLevelType w:val="hybridMultilevel"/>
    <w:tmpl w:val="9E269E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821F4"/>
    <w:multiLevelType w:val="hybridMultilevel"/>
    <w:tmpl w:val="5DA01F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1E12CB"/>
    <w:multiLevelType w:val="hybridMultilevel"/>
    <w:tmpl w:val="D3A2712A"/>
    <w:lvl w:ilvl="0" w:tplc="080A0013">
      <w:start w:val="1"/>
      <w:numFmt w:val="upperRoman"/>
      <w:lvlText w:val="%1."/>
      <w:lvlJc w:val="right"/>
      <w:pPr>
        <w:ind w:left="765" w:hanging="360"/>
      </w:pPr>
      <w:rPr>
        <w:rFonts w:hint="default"/>
        <w:lang w:val="es-E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num w:numId="1">
    <w:abstractNumId w:val="34"/>
  </w:num>
  <w:num w:numId="2">
    <w:abstractNumId w:val="39"/>
  </w:num>
  <w:num w:numId="3">
    <w:abstractNumId w:val="32"/>
  </w:num>
  <w:num w:numId="4">
    <w:abstractNumId w:val="33"/>
  </w:num>
  <w:num w:numId="5">
    <w:abstractNumId w:val="35"/>
  </w:num>
  <w:num w:numId="6">
    <w:abstractNumId w:val="31"/>
  </w:num>
  <w:num w:numId="7">
    <w:abstractNumId w:val="26"/>
  </w:num>
  <w:num w:numId="8">
    <w:abstractNumId w:val="29"/>
  </w:num>
  <w:num w:numId="9">
    <w:abstractNumId w:val="28"/>
  </w:num>
  <w:num w:numId="10">
    <w:abstractNumId w:val="27"/>
  </w:num>
  <w:num w:numId="11">
    <w:abstractNumId w:val="25"/>
  </w:num>
  <w:num w:numId="12">
    <w:abstractNumId w:val="37"/>
  </w:num>
  <w:num w:numId="13">
    <w:abstractNumId w:val="23"/>
  </w:num>
  <w:num w:numId="14">
    <w:abstractNumId w:val="36"/>
  </w:num>
  <w:num w:numId="15">
    <w:abstractNumId w:val="30"/>
  </w:num>
  <w:num w:numId="16">
    <w:abstractNumId w:val="38"/>
  </w:num>
  <w:num w:numId="1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049F6"/>
    <w:rsid w:val="000017C4"/>
    <w:rsid w:val="000017F0"/>
    <w:rsid w:val="00001B17"/>
    <w:rsid w:val="0000260C"/>
    <w:rsid w:val="00002689"/>
    <w:rsid w:val="00002AE1"/>
    <w:rsid w:val="0000362A"/>
    <w:rsid w:val="00003771"/>
    <w:rsid w:val="000051E9"/>
    <w:rsid w:val="000058EA"/>
    <w:rsid w:val="0000594F"/>
    <w:rsid w:val="000059A2"/>
    <w:rsid w:val="00006ECD"/>
    <w:rsid w:val="00011B6E"/>
    <w:rsid w:val="000129C0"/>
    <w:rsid w:val="000152A0"/>
    <w:rsid w:val="000159C6"/>
    <w:rsid w:val="00015A00"/>
    <w:rsid w:val="00015BDE"/>
    <w:rsid w:val="00015C0E"/>
    <w:rsid w:val="0002153D"/>
    <w:rsid w:val="0002207B"/>
    <w:rsid w:val="0002469F"/>
    <w:rsid w:val="00024C0A"/>
    <w:rsid w:val="00025675"/>
    <w:rsid w:val="00026A36"/>
    <w:rsid w:val="00030E52"/>
    <w:rsid w:val="00031E29"/>
    <w:rsid w:val="00032CEC"/>
    <w:rsid w:val="00033E10"/>
    <w:rsid w:val="00034BD2"/>
    <w:rsid w:val="00035346"/>
    <w:rsid w:val="000362BF"/>
    <w:rsid w:val="0003683A"/>
    <w:rsid w:val="000375BA"/>
    <w:rsid w:val="00037C42"/>
    <w:rsid w:val="000410E8"/>
    <w:rsid w:val="0004336E"/>
    <w:rsid w:val="000435D0"/>
    <w:rsid w:val="00043913"/>
    <w:rsid w:val="0004406E"/>
    <w:rsid w:val="000441E3"/>
    <w:rsid w:val="00044D6F"/>
    <w:rsid w:val="00045065"/>
    <w:rsid w:val="00047A82"/>
    <w:rsid w:val="00047E88"/>
    <w:rsid w:val="00050DFE"/>
    <w:rsid w:val="0005244B"/>
    <w:rsid w:val="00052AB5"/>
    <w:rsid w:val="0005317F"/>
    <w:rsid w:val="0005376A"/>
    <w:rsid w:val="00055FF1"/>
    <w:rsid w:val="00056867"/>
    <w:rsid w:val="000579F8"/>
    <w:rsid w:val="00057EEF"/>
    <w:rsid w:val="000602E3"/>
    <w:rsid w:val="00061860"/>
    <w:rsid w:val="00061D60"/>
    <w:rsid w:val="00062299"/>
    <w:rsid w:val="000639AB"/>
    <w:rsid w:val="00065B0C"/>
    <w:rsid w:val="00065D00"/>
    <w:rsid w:val="00070332"/>
    <w:rsid w:val="000712F1"/>
    <w:rsid w:val="00071383"/>
    <w:rsid w:val="00072048"/>
    <w:rsid w:val="00072D99"/>
    <w:rsid w:val="0007381A"/>
    <w:rsid w:val="0007501A"/>
    <w:rsid w:val="000751CC"/>
    <w:rsid w:val="00076424"/>
    <w:rsid w:val="00077272"/>
    <w:rsid w:val="00080B3D"/>
    <w:rsid w:val="000813F0"/>
    <w:rsid w:val="000868AE"/>
    <w:rsid w:val="000870E9"/>
    <w:rsid w:val="00090629"/>
    <w:rsid w:val="00090E51"/>
    <w:rsid w:val="00092462"/>
    <w:rsid w:val="00094B2D"/>
    <w:rsid w:val="00095337"/>
    <w:rsid w:val="000963B9"/>
    <w:rsid w:val="000965A3"/>
    <w:rsid w:val="0009694E"/>
    <w:rsid w:val="0009701B"/>
    <w:rsid w:val="00097BAB"/>
    <w:rsid w:val="000A3DA5"/>
    <w:rsid w:val="000A3DF7"/>
    <w:rsid w:val="000A3E25"/>
    <w:rsid w:val="000A40C5"/>
    <w:rsid w:val="000A40CA"/>
    <w:rsid w:val="000A6557"/>
    <w:rsid w:val="000A69DE"/>
    <w:rsid w:val="000A6E2C"/>
    <w:rsid w:val="000A701A"/>
    <w:rsid w:val="000A7C72"/>
    <w:rsid w:val="000B1D1A"/>
    <w:rsid w:val="000B1E5C"/>
    <w:rsid w:val="000B2B53"/>
    <w:rsid w:val="000B36AD"/>
    <w:rsid w:val="000B4B66"/>
    <w:rsid w:val="000B4C49"/>
    <w:rsid w:val="000B5017"/>
    <w:rsid w:val="000B5C17"/>
    <w:rsid w:val="000B6680"/>
    <w:rsid w:val="000B6FE2"/>
    <w:rsid w:val="000B73DE"/>
    <w:rsid w:val="000D02B8"/>
    <w:rsid w:val="000D1D86"/>
    <w:rsid w:val="000D1F39"/>
    <w:rsid w:val="000D3D73"/>
    <w:rsid w:val="000D3E60"/>
    <w:rsid w:val="000D577C"/>
    <w:rsid w:val="000D72D5"/>
    <w:rsid w:val="000D767E"/>
    <w:rsid w:val="000E2DB8"/>
    <w:rsid w:val="000E3B85"/>
    <w:rsid w:val="000E5AF8"/>
    <w:rsid w:val="000E6433"/>
    <w:rsid w:val="000E6E50"/>
    <w:rsid w:val="000F0611"/>
    <w:rsid w:val="000F2540"/>
    <w:rsid w:val="000F275F"/>
    <w:rsid w:val="000F2968"/>
    <w:rsid w:val="000F3B97"/>
    <w:rsid w:val="000F4B11"/>
    <w:rsid w:val="000F5712"/>
    <w:rsid w:val="000F58A1"/>
    <w:rsid w:val="000F6202"/>
    <w:rsid w:val="000F67AA"/>
    <w:rsid w:val="000F757D"/>
    <w:rsid w:val="001007BC"/>
    <w:rsid w:val="00101B84"/>
    <w:rsid w:val="0010272E"/>
    <w:rsid w:val="00102C00"/>
    <w:rsid w:val="00103B58"/>
    <w:rsid w:val="00104309"/>
    <w:rsid w:val="00105080"/>
    <w:rsid w:val="00105892"/>
    <w:rsid w:val="00105FB2"/>
    <w:rsid w:val="00107808"/>
    <w:rsid w:val="0011161D"/>
    <w:rsid w:val="00111B09"/>
    <w:rsid w:val="00112D07"/>
    <w:rsid w:val="00112EE3"/>
    <w:rsid w:val="00116549"/>
    <w:rsid w:val="00117C79"/>
    <w:rsid w:val="00120869"/>
    <w:rsid w:val="00121399"/>
    <w:rsid w:val="00121BD1"/>
    <w:rsid w:val="00121CF4"/>
    <w:rsid w:val="00122BF2"/>
    <w:rsid w:val="0012341B"/>
    <w:rsid w:val="001260DD"/>
    <w:rsid w:val="00126B99"/>
    <w:rsid w:val="00126D96"/>
    <w:rsid w:val="00127260"/>
    <w:rsid w:val="00127D01"/>
    <w:rsid w:val="00130C41"/>
    <w:rsid w:val="00132174"/>
    <w:rsid w:val="00133D22"/>
    <w:rsid w:val="001356D5"/>
    <w:rsid w:val="00136B0B"/>
    <w:rsid w:val="00137031"/>
    <w:rsid w:val="00140C26"/>
    <w:rsid w:val="001410BF"/>
    <w:rsid w:val="0014126D"/>
    <w:rsid w:val="0014171D"/>
    <w:rsid w:val="00141C1D"/>
    <w:rsid w:val="00142FBF"/>
    <w:rsid w:val="001448A7"/>
    <w:rsid w:val="00146795"/>
    <w:rsid w:val="00150164"/>
    <w:rsid w:val="00150DC7"/>
    <w:rsid w:val="00152974"/>
    <w:rsid w:val="00152E3B"/>
    <w:rsid w:val="00153216"/>
    <w:rsid w:val="00153CE7"/>
    <w:rsid w:val="00154697"/>
    <w:rsid w:val="00155226"/>
    <w:rsid w:val="00155CB4"/>
    <w:rsid w:val="001567F5"/>
    <w:rsid w:val="001605AA"/>
    <w:rsid w:val="001659DD"/>
    <w:rsid w:val="00165DFF"/>
    <w:rsid w:val="00167362"/>
    <w:rsid w:val="001679B1"/>
    <w:rsid w:val="0017061A"/>
    <w:rsid w:val="001716C2"/>
    <w:rsid w:val="0017286C"/>
    <w:rsid w:val="00176ED7"/>
    <w:rsid w:val="001779B4"/>
    <w:rsid w:val="00177AA1"/>
    <w:rsid w:val="00180732"/>
    <w:rsid w:val="00180A1A"/>
    <w:rsid w:val="00181198"/>
    <w:rsid w:val="0018181B"/>
    <w:rsid w:val="001828A1"/>
    <w:rsid w:val="001831EE"/>
    <w:rsid w:val="0018338A"/>
    <w:rsid w:val="0019265B"/>
    <w:rsid w:val="001929F4"/>
    <w:rsid w:val="00193BD8"/>
    <w:rsid w:val="00193DE8"/>
    <w:rsid w:val="00194EAA"/>
    <w:rsid w:val="00195083"/>
    <w:rsid w:val="001951B1"/>
    <w:rsid w:val="001A136A"/>
    <w:rsid w:val="001A180D"/>
    <w:rsid w:val="001A455F"/>
    <w:rsid w:val="001A478E"/>
    <w:rsid w:val="001A4C7C"/>
    <w:rsid w:val="001A4D60"/>
    <w:rsid w:val="001A500A"/>
    <w:rsid w:val="001A5FB9"/>
    <w:rsid w:val="001A62C3"/>
    <w:rsid w:val="001A7FE6"/>
    <w:rsid w:val="001B0261"/>
    <w:rsid w:val="001B224C"/>
    <w:rsid w:val="001B26A6"/>
    <w:rsid w:val="001B2BE3"/>
    <w:rsid w:val="001B325D"/>
    <w:rsid w:val="001B37BF"/>
    <w:rsid w:val="001B4234"/>
    <w:rsid w:val="001B4762"/>
    <w:rsid w:val="001B5CAD"/>
    <w:rsid w:val="001B6030"/>
    <w:rsid w:val="001B6A40"/>
    <w:rsid w:val="001B6B43"/>
    <w:rsid w:val="001B7118"/>
    <w:rsid w:val="001B71D7"/>
    <w:rsid w:val="001B7A06"/>
    <w:rsid w:val="001C0574"/>
    <w:rsid w:val="001C0CB7"/>
    <w:rsid w:val="001C326B"/>
    <w:rsid w:val="001C33BC"/>
    <w:rsid w:val="001C670F"/>
    <w:rsid w:val="001C7BA8"/>
    <w:rsid w:val="001C7D30"/>
    <w:rsid w:val="001D0B19"/>
    <w:rsid w:val="001D1418"/>
    <w:rsid w:val="001D1A54"/>
    <w:rsid w:val="001D1E1B"/>
    <w:rsid w:val="001D34F1"/>
    <w:rsid w:val="001D4474"/>
    <w:rsid w:val="001D64F8"/>
    <w:rsid w:val="001D67D9"/>
    <w:rsid w:val="001E1EA6"/>
    <w:rsid w:val="001E27F7"/>
    <w:rsid w:val="001E2DDC"/>
    <w:rsid w:val="001E30E8"/>
    <w:rsid w:val="001E3BB4"/>
    <w:rsid w:val="001E3E1E"/>
    <w:rsid w:val="001E4840"/>
    <w:rsid w:val="001E50EA"/>
    <w:rsid w:val="001E65B2"/>
    <w:rsid w:val="001E6E6A"/>
    <w:rsid w:val="001F0BF4"/>
    <w:rsid w:val="001F0DBD"/>
    <w:rsid w:val="001F142D"/>
    <w:rsid w:val="001F1C18"/>
    <w:rsid w:val="001F4E62"/>
    <w:rsid w:val="001F4FAF"/>
    <w:rsid w:val="001F504E"/>
    <w:rsid w:val="002005D0"/>
    <w:rsid w:val="00200E74"/>
    <w:rsid w:val="0020479D"/>
    <w:rsid w:val="002049F6"/>
    <w:rsid w:val="00206D90"/>
    <w:rsid w:val="00207808"/>
    <w:rsid w:val="00207D07"/>
    <w:rsid w:val="00215369"/>
    <w:rsid w:val="00215442"/>
    <w:rsid w:val="00215CC2"/>
    <w:rsid w:val="00221108"/>
    <w:rsid w:val="002236AB"/>
    <w:rsid w:val="002251F0"/>
    <w:rsid w:val="002252F7"/>
    <w:rsid w:val="002315DF"/>
    <w:rsid w:val="00231F04"/>
    <w:rsid w:val="00232A49"/>
    <w:rsid w:val="00232BF2"/>
    <w:rsid w:val="00236358"/>
    <w:rsid w:val="002364F1"/>
    <w:rsid w:val="0023769D"/>
    <w:rsid w:val="002418FE"/>
    <w:rsid w:val="00242FC0"/>
    <w:rsid w:val="00243138"/>
    <w:rsid w:val="00244C2E"/>
    <w:rsid w:val="00245FA5"/>
    <w:rsid w:val="0024610C"/>
    <w:rsid w:val="00246D4B"/>
    <w:rsid w:val="00252DD9"/>
    <w:rsid w:val="002534BC"/>
    <w:rsid w:val="0025547B"/>
    <w:rsid w:val="002625BF"/>
    <w:rsid w:val="0026302E"/>
    <w:rsid w:val="00263290"/>
    <w:rsid w:val="00263E60"/>
    <w:rsid w:val="0026415D"/>
    <w:rsid w:val="00264825"/>
    <w:rsid w:val="00265893"/>
    <w:rsid w:val="00265C0E"/>
    <w:rsid w:val="00267E3F"/>
    <w:rsid w:val="002702C0"/>
    <w:rsid w:val="002707A5"/>
    <w:rsid w:val="002707C3"/>
    <w:rsid w:val="002725FB"/>
    <w:rsid w:val="00273D8E"/>
    <w:rsid w:val="002771EB"/>
    <w:rsid w:val="00277513"/>
    <w:rsid w:val="00280262"/>
    <w:rsid w:val="0028046C"/>
    <w:rsid w:val="00280524"/>
    <w:rsid w:val="00280E8C"/>
    <w:rsid w:val="002820D1"/>
    <w:rsid w:val="002827D9"/>
    <w:rsid w:val="00283798"/>
    <w:rsid w:val="0028470F"/>
    <w:rsid w:val="00285FF5"/>
    <w:rsid w:val="00291F58"/>
    <w:rsid w:val="00292A76"/>
    <w:rsid w:val="00293039"/>
    <w:rsid w:val="00295AF5"/>
    <w:rsid w:val="0029626C"/>
    <w:rsid w:val="00296E6E"/>
    <w:rsid w:val="002977CE"/>
    <w:rsid w:val="002A0755"/>
    <w:rsid w:val="002A0C61"/>
    <w:rsid w:val="002A0EED"/>
    <w:rsid w:val="002A132E"/>
    <w:rsid w:val="002A334D"/>
    <w:rsid w:val="002A3BFC"/>
    <w:rsid w:val="002A45FC"/>
    <w:rsid w:val="002A4A5A"/>
    <w:rsid w:val="002A5731"/>
    <w:rsid w:val="002A7437"/>
    <w:rsid w:val="002B0BA4"/>
    <w:rsid w:val="002B0FF2"/>
    <w:rsid w:val="002B11E5"/>
    <w:rsid w:val="002B17BE"/>
    <w:rsid w:val="002B3489"/>
    <w:rsid w:val="002B365E"/>
    <w:rsid w:val="002B620E"/>
    <w:rsid w:val="002B67E1"/>
    <w:rsid w:val="002C104E"/>
    <w:rsid w:val="002C1372"/>
    <w:rsid w:val="002C3D46"/>
    <w:rsid w:val="002C5053"/>
    <w:rsid w:val="002C6B4A"/>
    <w:rsid w:val="002D04C7"/>
    <w:rsid w:val="002D33D8"/>
    <w:rsid w:val="002D4347"/>
    <w:rsid w:val="002D49D5"/>
    <w:rsid w:val="002D4E76"/>
    <w:rsid w:val="002D4EDD"/>
    <w:rsid w:val="002D6DEC"/>
    <w:rsid w:val="002D7DBF"/>
    <w:rsid w:val="002D7FFE"/>
    <w:rsid w:val="002E0FE3"/>
    <w:rsid w:val="002E1CB2"/>
    <w:rsid w:val="002E2320"/>
    <w:rsid w:val="002E3B8A"/>
    <w:rsid w:val="002E4229"/>
    <w:rsid w:val="002E4C03"/>
    <w:rsid w:val="002E4E1A"/>
    <w:rsid w:val="002E5BB9"/>
    <w:rsid w:val="002E733B"/>
    <w:rsid w:val="002F0016"/>
    <w:rsid w:val="002F13B7"/>
    <w:rsid w:val="002F13C1"/>
    <w:rsid w:val="002F2364"/>
    <w:rsid w:val="002F2FF0"/>
    <w:rsid w:val="002F3AF6"/>
    <w:rsid w:val="002F3D36"/>
    <w:rsid w:val="002F4B65"/>
    <w:rsid w:val="002F548B"/>
    <w:rsid w:val="002F62EA"/>
    <w:rsid w:val="00300714"/>
    <w:rsid w:val="00301D87"/>
    <w:rsid w:val="00302BE3"/>
    <w:rsid w:val="003050F6"/>
    <w:rsid w:val="00307BCB"/>
    <w:rsid w:val="00307C71"/>
    <w:rsid w:val="00311080"/>
    <w:rsid w:val="00311D6E"/>
    <w:rsid w:val="0031236A"/>
    <w:rsid w:val="00312943"/>
    <w:rsid w:val="00312D5B"/>
    <w:rsid w:val="00313730"/>
    <w:rsid w:val="003149BE"/>
    <w:rsid w:val="00314BA6"/>
    <w:rsid w:val="0031505A"/>
    <w:rsid w:val="0031531C"/>
    <w:rsid w:val="00315D6A"/>
    <w:rsid w:val="00316DE7"/>
    <w:rsid w:val="00321D00"/>
    <w:rsid w:val="003226EB"/>
    <w:rsid w:val="00322A7C"/>
    <w:rsid w:val="003242E6"/>
    <w:rsid w:val="003244B0"/>
    <w:rsid w:val="003246B8"/>
    <w:rsid w:val="00325052"/>
    <w:rsid w:val="003256CE"/>
    <w:rsid w:val="00326331"/>
    <w:rsid w:val="00326470"/>
    <w:rsid w:val="00326735"/>
    <w:rsid w:val="00326EBF"/>
    <w:rsid w:val="0033055C"/>
    <w:rsid w:val="0033170E"/>
    <w:rsid w:val="00331921"/>
    <w:rsid w:val="003322D8"/>
    <w:rsid w:val="003334AF"/>
    <w:rsid w:val="00333C50"/>
    <w:rsid w:val="0033509E"/>
    <w:rsid w:val="00335413"/>
    <w:rsid w:val="00336750"/>
    <w:rsid w:val="003372AF"/>
    <w:rsid w:val="00337FB0"/>
    <w:rsid w:val="0034242F"/>
    <w:rsid w:val="003425F5"/>
    <w:rsid w:val="00342B1C"/>
    <w:rsid w:val="00342EF7"/>
    <w:rsid w:val="00343921"/>
    <w:rsid w:val="00343CD0"/>
    <w:rsid w:val="003443FF"/>
    <w:rsid w:val="00346035"/>
    <w:rsid w:val="003507F7"/>
    <w:rsid w:val="00351B2E"/>
    <w:rsid w:val="003527F2"/>
    <w:rsid w:val="0035320B"/>
    <w:rsid w:val="00353F92"/>
    <w:rsid w:val="00354A6F"/>
    <w:rsid w:val="00354CBF"/>
    <w:rsid w:val="00354E9E"/>
    <w:rsid w:val="00356AA1"/>
    <w:rsid w:val="003570B3"/>
    <w:rsid w:val="003575FE"/>
    <w:rsid w:val="003577E6"/>
    <w:rsid w:val="0035786C"/>
    <w:rsid w:val="00357D51"/>
    <w:rsid w:val="0036248E"/>
    <w:rsid w:val="003625CC"/>
    <w:rsid w:val="00362D5D"/>
    <w:rsid w:val="0036550E"/>
    <w:rsid w:val="00365E02"/>
    <w:rsid w:val="00367FAF"/>
    <w:rsid w:val="00370124"/>
    <w:rsid w:val="0037270A"/>
    <w:rsid w:val="0037467F"/>
    <w:rsid w:val="0037495C"/>
    <w:rsid w:val="003753E7"/>
    <w:rsid w:val="003756A3"/>
    <w:rsid w:val="003765CE"/>
    <w:rsid w:val="00377CF2"/>
    <w:rsid w:val="00382119"/>
    <w:rsid w:val="003826AA"/>
    <w:rsid w:val="00382A22"/>
    <w:rsid w:val="00382CCD"/>
    <w:rsid w:val="003852BC"/>
    <w:rsid w:val="00385DD0"/>
    <w:rsid w:val="00386032"/>
    <w:rsid w:val="00390BBF"/>
    <w:rsid w:val="003936C0"/>
    <w:rsid w:val="00393C47"/>
    <w:rsid w:val="00394962"/>
    <w:rsid w:val="003962C3"/>
    <w:rsid w:val="003A3302"/>
    <w:rsid w:val="003A4428"/>
    <w:rsid w:val="003A55B7"/>
    <w:rsid w:val="003A6A36"/>
    <w:rsid w:val="003B0A67"/>
    <w:rsid w:val="003B5C2F"/>
    <w:rsid w:val="003B6B34"/>
    <w:rsid w:val="003B7871"/>
    <w:rsid w:val="003C0066"/>
    <w:rsid w:val="003C1E1D"/>
    <w:rsid w:val="003C2341"/>
    <w:rsid w:val="003C249A"/>
    <w:rsid w:val="003C2BC5"/>
    <w:rsid w:val="003C3309"/>
    <w:rsid w:val="003C42DA"/>
    <w:rsid w:val="003C4BB2"/>
    <w:rsid w:val="003C7163"/>
    <w:rsid w:val="003C790C"/>
    <w:rsid w:val="003D1450"/>
    <w:rsid w:val="003D166D"/>
    <w:rsid w:val="003D1957"/>
    <w:rsid w:val="003D22B8"/>
    <w:rsid w:val="003D23C7"/>
    <w:rsid w:val="003D4549"/>
    <w:rsid w:val="003D4643"/>
    <w:rsid w:val="003D488A"/>
    <w:rsid w:val="003D5293"/>
    <w:rsid w:val="003D5AE5"/>
    <w:rsid w:val="003D77F0"/>
    <w:rsid w:val="003E015E"/>
    <w:rsid w:val="003E362A"/>
    <w:rsid w:val="003E384C"/>
    <w:rsid w:val="003E3EF6"/>
    <w:rsid w:val="003E4403"/>
    <w:rsid w:val="003E5C05"/>
    <w:rsid w:val="003F168A"/>
    <w:rsid w:val="003F1FC0"/>
    <w:rsid w:val="003F2F53"/>
    <w:rsid w:val="003F3E57"/>
    <w:rsid w:val="003F4A42"/>
    <w:rsid w:val="003F7467"/>
    <w:rsid w:val="00400374"/>
    <w:rsid w:val="00400CFB"/>
    <w:rsid w:val="00405CC2"/>
    <w:rsid w:val="00405CE8"/>
    <w:rsid w:val="004100BC"/>
    <w:rsid w:val="00412FF4"/>
    <w:rsid w:val="004138E0"/>
    <w:rsid w:val="00413ACB"/>
    <w:rsid w:val="004149AE"/>
    <w:rsid w:val="00415541"/>
    <w:rsid w:val="00415556"/>
    <w:rsid w:val="00415D07"/>
    <w:rsid w:val="00415D29"/>
    <w:rsid w:val="00417699"/>
    <w:rsid w:val="004208B5"/>
    <w:rsid w:val="00420C31"/>
    <w:rsid w:val="00421F10"/>
    <w:rsid w:val="00423FE9"/>
    <w:rsid w:val="004242D7"/>
    <w:rsid w:val="00424805"/>
    <w:rsid w:val="00425A88"/>
    <w:rsid w:val="00425B9E"/>
    <w:rsid w:val="00427BFD"/>
    <w:rsid w:val="0043010B"/>
    <w:rsid w:val="00430408"/>
    <w:rsid w:val="00430570"/>
    <w:rsid w:val="00430EDF"/>
    <w:rsid w:val="0043253B"/>
    <w:rsid w:val="00432CF1"/>
    <w:rsid w:val="0043334B"/>
    <w:rsid w:val="00434153"/>
    <w:rsid w:val="00435326"/>
    <w:rsid w:val="00435618"/>
    <w:rsid w:val="004364AB"/>
    <w:rsid w:val="00436518"/>
    <w:rsid w:val="00436944"/>
    <w:rsid w:val="00437F44"/>
    <w:rsid w:val="004407CD"/>
    <w:rsid w:val="00441752"/>
    <w:rsid w:val="00441819"/>
    <w:rsid w:val="0044339E"/>
    <w:rsid w:val="00443C17"/>
    <w:rsid w:val="00444EAF"/>
    <w:rsid w:val="00444FC9"/>
    <w:rsid w:val="00445557"/>
    <w:rsid w:val="0044748E"/>
    <w:rsid w:val="0044771E"/>
    <w:rsid w:val="004507A8"/>
    <w:rsid w:val="00451245"/>
    <w:rsid w:val="0045267B"/>
    <w:rsid w:val="0045279B"/>
    <w:rsid w:val="0045426B"/>
    <w:rsid w:val="00454D5C"/>
    <w:rsid w:val="004567D4"/>
    <w:rsid w:val="0046000F"/>
    <w:rsid w:val="004622BA"/>
    <w:rsid w:val="004636A7"/>
    <w:rsid w:val="00463DA6"/>
    <w:rsid w:val="0046481F"/>
    <w:rsid w:val="0046551B"/>
    <w:rsid w:val="00465DCB"/>
    <w:rsid w:val="004664EB"/>
    <w:rsid w:val="004668C9"/>
    <w:rsid w:val="00466B68"/>
    <w:rsid w:val="00467103"/>
    <w:rsid w:val="00467CE0"/>
    <w:rsid w:val="00467FFE"/>
    <w:rsid w:val="004707CE"/>
    <w:rsid w:val="004723F2"/>
    <w:rsid w:val="00473E16"/>
    <w:rsid w:val="004756D2"/>
    <w:rsid w:val="00476AF1"/>
    <w:rsid w:val="004771BD"/>
    <w:rsid w:val="0047780F"/>
    <w:rsid w:val="0048223E"/>
    <w:rsid w:val="00482487"/>
    <w:rsid w:val="00482B59"/>
    <w:rsid w:val="0048467D"/>
    <w:rsid w:val="004871EA"/>
    <w:rsid w:val="0049024B"/>
    <w:rsid w:val="00492B38"/>
    <w:rsid w:val="0049304F"/>
    <w:rsid w:val="00493661"/>
    <w:rsid w:val="00493F40"/>
    <w:rsid w:val="0049433F"/>
    <w:rsid w:val="004950D5"/>
    <w:rsid w:val="004951B0"/>
    <w:rsid w:val="004957FE"/>
    <w:rsid w:val="00495B0B"/>
    <w:rsid w:val="00495CFE"/>
    <w:rsid w:val="004966C8"/>
    <w:rsid w:val="00497ADD"/>
    <w:rsid w:val="00497AF3"/>
    <w:rsid w:val="004A0953"/>
    <w:rsid w:val="004A2275"/>
    <w:rsid w:val="004A23D1"/>
    <w:rsid w:val="004A2CD3"/>
    <w:rsid w:val="004A332B"/>
    <w:rsid w:val="004A44EE"/>
    <w:rsid w:val="004A6F85"/>
    <w:rsid w:val="004B0579"/>
    <w:rsid w:val="004B4AB0"/>
    <w:rsid w:val="004B64C3"/>
    <w:rsid w:val="004B6CBA"/>
    <w:rsid w:val="004C002F"/>
    <w:rsid w:val="004C17EF"/>
    <w:rsid w:val="004C188F"/>
    <w:rsid w:val="004C2692"/>
    <w:rsid w:val="004C543D"/>
    <w:rsid w:val="004C56CB"/>
    <w:rsid w:val="004C6CE6"/>
    <w:rsid w:val="004C766B"/>
    <w:rsid w:val="004D08DB"/>
    <w:rsid w:val="004D0C38"/>
    <w:rsid w:val="004D147D"/>
    <w:rsid w:val="004D196D"/>
    <w:rsid w:val="004D1BFF"/>
    <w:rsid w:val="004D1CF0"/>
    <w:rsid w:val="004D29BA"/>
    <w:rsid w:val="004D3A37"/>
    <w:rsid w:val="004D3CA1"/>
    <w:rsid w:val="004D574B"/>
    <w:rsid w:val="004D6655"/>
    <w:rsid w:val="004D6945"/>
    <w:rsid w:val="004D7943"/>
    <w:rsid w:val="004E1452"/>
    <w:rsid w:val="004E16DA"/>
    <w:rsid w:val="004E2D1E"/>
    <w:rsid w:val="004E300E"/>
    <w:rsid w:val="004E35C4"/>
    <w:rsid w:val="004E4904"/>
    <w:rsid w:val="004E4A1B"/>
    <w:rsid w:val="004E4C1A"/>
    <w:rsid w:val="004E552F"/>
    <w:rsid w:val="004E6A8B"/>
    <w:rsid w:val="004E7635"/>
    <w:rsid w:val="004E7756"/>
    <w:rsid w:val="004E7F41"/>
    <w:rsid w:val="004F0E28"/>
    <w:rsid w:val="004F2D3C"/>
    <w:rsid w:val="004F7ADD"/>
    <w:rsid w:val="00500A1F"/>
    <w:rsid w:val="00501791"/>
    <w:rsid w:val="005018F6"/>
    <w:rsid w:val="005025F8"/>
    <w:rsid w:val="00502E79"/>
    <w:rsid w:val="00502F47"/>
    <w:rsid w:val="0050320A"/>
    <w:rsid w:val="00505220"/>
    <w:rsid w:val="005073A1"/>
    <w:rsid w:val="00507B46"/>
    <w:rsid w:val="005109DE"/>
    <w:rsid w:val="005111AF"/>
    <w:rsid w:val="005129F5"/>
    <w:rsid w:val="00517211"/>
    <w:rsid w:val="00520B97"/>
    <w:rsid w:val="005215E9"/>
    <w:rsid w:val="005216FB"/>
    <w:rsid w:val="00524FEB"/>
    <w:rsid w:val="0052699C"/>
    <w:rsid w:val="00527399"/>
    <w:rsid w:val="00527F53"/>
    <w:rsid w:val="00530FB3"/>
    <w:rsid w:val="00531008"/>
    <w:rsid w:val="00532717"/>
    <w:rsid w:val="005339E6"/>
    <w:rsid w:val="00534612"/>
    <w:rsid w:val="00534A47"/>
    <w:rsid w:val="0053734A"/>
    <w:rsid w:val="0054127D"/>
    <w:rsid w:val="005423DA"/>
    <w:rsid w:val="00542FAA"/>
    <w:rsid w:val="00543E58"/>
    <w:rsid w:val="00543F77"/>
    <w:rsid w:val="00544E88"/>
    <w:rsid w:val="005461F8"/>
    <w:rsid w:val="00546D7D"/>
    <w:rsid w:val="005471CF"/>
    <w:rsid w:val="0055028C"/>
    <w:rsid w:val="005550BB"/>
    <w:rsid w:val="00557E55"/>
    <w:rsid w:val="005604F0"/>
    <w:rsid w:val="00561770"/>
    <w:rsid w:val="00562C47"/>
    <w:rsid w:val="00563B2C"/>
    <w:rsid w:val="00564093"/>
    <w:rsid w:val="00564594"/>
    <w:rsid w:val="00566BF8"/>
    <w:rsid w:val="0057212F"/>
    <w:rsid w:val="005724B6"/>
    <w:rsid w:val="00572C00"/>
    <w:rsid w:val="00573049"/>
    <w:rsid w:val="00573482"/>
    <w:rsid w:val="00574BFE"/>
    <w:rsid w:val="00575C69"/>
    <w:rsid w:val="005806DD"/>
    <w:rsid w:val="00580BDC"/>
    <w:rsid w:val="0058229E"/>
    <w:rsid w:val="005822A8"/>
    <w:rsid w:val="005834B8"/>
    <w:rsid w:val="00583D7C"/>
    <w:rsid w:val="0058408C"/>
    <w:rsid w:val="005841DD"/>
    <w:rsid w:val="0058653D"/>
    <w:rsid w:val="00587547"/>
    <w:rsid w:val="00590BCE"/>
    <w:rsid w:val="00590FB5"/>
    <w:rsid w:val="00592A3F"/>
    <w:rsid w:val="00593AA0"/>
    <w:rsid w:val="00593BB5"/>
    <w:rsid w:val="00594AB7"/>
    <w:rsid w:val="005957AA"/>
    <w:rsid w:val="00595CDF"/>
    <w:rsid w:val="00595ED1"/>
    <w:rsid w:val="0059648B"/>
    <w:rsid w:val="0059763E"/>
    <w:rsid w:val="005A11AC"/>
    <w:rsid w:val="005A1240"/>
    <w:rsid w:val="005A3694"/>
    <w:rsid w:val="005A3AC8"/>
    <w:rsid w:val="005A4546"/>
    <w:rsid w:val="005A49A3"/>
    <w:rsid w:val="005A600C"/>
    <w:rsid w:val="005A6AE6"/>
    <w:rsid w:val="005A6B9A"/>
    <w:rsid w:val="005A73F6"/>
    <w:rsid w:val="005B12D6"/>
    <w:rsid w:val="005B15D2"/>
    <w:rsid w:val="005B3B98"/>
    <w:rsid w:val="005B4100"/>
    <w:rsid w:val="005B4A51"/>
    <w:rsid w:val="005B6BFF"/>
    <w:rsid w:val="005B6F3B"/>
    <w:rsid w:val="005B6F60"/>
    <w:rsid w:val="005B7738"/>
    <w:rsid w:val="005C0596"/>
    <w:rsid w:val="005C0E32"/>
    <w:rsid w:val="005C0EE3"/>
    <w:rsid w:val="005C2A2A"/>
    <w:rsid w:val="005C3567"/>
    <w:rsid w:val="005C3693"/>
    <w:rsid w:val="005C4104"/>
    <w:rsid w:val="005C4398"/>
    <w:rsid w:val="005C489F"/>
    <w:rsid w:val="005C4B6B"/>
    <w:rsid w:val="005C5078"/>
    <w:rsid w:val="005C5590"/>
    <w:rsid w:val="005C690E"/>
    <w:rsid w:val="005C6C5B"/>
    <w:rsid w:val="005D0EB9"/>
    <w:rsid w:val="005D2516"/>
    <w:rsid w:val="005D31B8"/>
    <w:rsid w:val="005D343B"/>
    <w:rsid w:val="005D4189"/>
    <w:rsid w:val="005D5622"/>
    <w:rsid w:val="005D60FD"/>
    <w:rsid w:val="005D6791"/>
    <w:rsid w:val="005D6FF8"/>
    <w:rsid w:val="005D7041"/>
    <w:rsid w:val="005D7D68"/>
    <w:rsid w:val="005D7D83"/>
    <w:rsid w:val="005E107E"/>
    <w:rsid w:val="005E747A"/>
    <w:rsid w:val="005E779D"/>
    <w:rsid w:val="005F3977"/>
    <w:rsid w:val="005F5ECA"/>
    <w:rsid w:val="005F72EE"/>
    <w:rsid w:val="00602793"/>
    <w:rsid w:val="00602FA2"/>
    <w:rsid w:val="006034AF"/>
    <w:rsid w:val="0060434A"/>
    <w:rsid w:val="00606E81"/>
    <w:rsid w:val="006073EF"/>
    <w:rsid w:val="0061036C"/>
    <w:rsid w:val="00612CE7"/>
    <w:rsid w:val="00617624"/>
    <w:rsid w:val="0061788F"/>
    <w:rsid w:val="00617AEA"/>
    <w:rsid w:val="00617FF6"/>
    <w:rsid w:val="0062012A"/>
    <w:rsid w:val="006201F8"/>
    <w:rsid w:val="006208D6"/>
    <w:rsid w:val="00621D8D"/>
    <w:rsid w:val="00621DF2"/>
    <w:rsid w:val="00622705"/>
    <w:rsid w:val="00623392"/>
    <w:rsid w:val="006235C5"/>
    <w:rsid w:val="00623670"/>
    <w:rsid w:val="0062496E"/>
    <w:rsid w:val="00625C9A"/>
    <w:rsid w:val="006268C8"/>
    <w:rsid w:val="00630480"/>
    <w:rsid w:val="00630D8D"/>
    <w:rsid w:val="00631767"/>
    <w:rsid w:val="00631915"/>
    <w:rsid w:val="00631ECA"/>
    <w:rsid w:val="00631EEC"/>
    <w:rsid w:val="00633144"/>
    <w:rsid w:val="0063341F"/>
    <w:rsid w:val="006334E3"/>
    <w:rsid w:val="00635383"/>
    <w:rsid w:val="00636F4E"/>
    <w:rsid w:val="00637572"/>
    <w:rsid w:val="00637701"/>
    <w:rsid w:val="00637BF5"/>
    <w:rsid w:val="00637D44"/>
    <w:rsid w:val="006405D3"/>
    <w:rsid w:val="0064195F"/>
    <w:rsid w:val="00642AF5"/>
    <w:rsid w:val="00643AE6"/>
    <w:rsid w:val="00643FF0"/>
    <w:rsid w:val="00645215"/>
    <w:rsid w:val="00645786"/>
    <w:rsid w:val="00646094"/>
    <w:rsid w:val="006474EA"/>
    <w:rsid w:val="00651169"/>
    <w:rsid w:val="0065320F"/>
    <w:rsid w:val="0065430D"/>
    <w:rsid w:val="0065471F"/>
    <w:rsid w:val="00654CFB"/>
    <w:rsid w:val="0065504C"/>
    <w:rsid w:val="00656817"/>
    <w:rsid w:val="0066212E"/>
    <w:rsid w:val="00662906"/>
    <w:rsid w:val="00663409"/>
    <w:rsid w:val="006642E9"/>
    <w:rsid w:val="006649BC"/>
    <w:rsid w:val="00664D52"/>
    <w:rsid w:val="00664D7D"/>
    <w:rsid w:val="00664F9E"/>
    <w:rsid w:val="00665C97"/>
    <w:rsid w:val="006668FF"/>
    <w:rsid w:val="00667271"/>
    <w:rsid w:val="0066753D"/>
    <w:rsid w:val="00667C79"/>
    <w:rsid w:val="0067039B"/>
    <w:rsid w:val="006706A4"/>
    <w:rsid w:val="00671F4A"/>
    <w:rsid w:val="00672B6B"/>
    <w:rsid w:val="006731AB"/>
    <w:rsid w:val="00674722"/>
    <w:rsid w:val="006750AD"/>
    <w:rsid w:val="00675252"/>
    <w:rsid w:val="006759B5"/>
    <w:rsid w:val="00680ED3"/>
    <w:rsid w:val="00685D67"/>
    <w:rsid w:val="006861F8"/>
    <w:rsid w:val="0068654A"/>
    <w:rsid w:val="006878A0"/>
    <w:rsid w:val="00690452"/>
    <w:rsid w:val="0069314B"/>
    <w:rsid w:val="00694530"/>
    <w:rsid w:val="006955A6"/>
    <w:rsid w:val="00695FB1"/>
    <w:rsid w:val="006960ED"/>
    <w:rsid w:val="00696B5D"/>
    <w:rsid w:val="00696E88"/>
    <w:rsid w:val="00696EBB"/>
    <w:rsid w:val="006975D4"/>
    <w:rsid w:val="00697646"/>
    <w:rsid w:val="006A23ED"/>
    <w:rsid w:val="006A27CE"/>
    <w:rsid w:val="006A2F09"/>
    <w:rsid w:val="006A3C1F"/>
    <w:rsid w:val="006A3E14"/>
    <w:rsid w:val="006A406A"/>
    <w:rsid w:val="006A4D43"/>
    <w:rsid w:val="006A5783"/>
    <w:rsid w:val="006A75C0"/>
    <w:rsid w:val="006B2B17"/>
    <w:rsid w:val="006B2E42"/>
    <w:rsid w:val="006B3010"/>
    <w:rsid w:val="006B4C4D"/>
    <w:rsid w:val="006B6C10"/>
    <w:rsid w:val="006B7CE1"/>
    <w:rsid w:val="006C07DD"/>
    <w:rsid w:val="006C15FC"/>
    <w:rsid w:val="006C2A64"/>
    <w:rsid w:val="006C3255"/>
    <w:rsid w:val="006C395F"/>
    <w:rsid w:val="006C3F90"/>
    <w:rsid w:val="006C3FA3"/>
    <w:rsid w:val="006C4E41"/>
    <w:rsid w:val="006C5355"/>
    <w:rsid w:val="006C6694"/>
    <w:rsid w:val="006C7A9B"/>
    <w:rsid w:val="006D3548"/>
    <w:rsid w:val="006D514F"/>
    <w:rsid w:val="006D5F9B"/>
    <w:rsid w:val="006D6FAD"/>
    <w:rsid w:val="006E062E"/>
    <w:rsid w:val="006E1396"/>
    <w:rsid w:val="006E38C1"/>
    <w:rsid w:val="006E3A99"/>
    <w:rsid w:val="006E56CD"/>
    <w:rsid w:val="006E5A82"/>
    <w:rsid w:val="006E65FC"/>
    <w:rsid w:val="006E6EE0"/>
    <w:rsid w:val="006E7BE8"/>
    <w:rsid w:val="006F04AC"/>
    <w:rsid w:val="006F3521"/>
    <w:rsid w:val="006F3B24"/>
    <w:rsid w:val="006F4412"/>
    <w:rsid w:val="006F65E1"/>
    <w:rsid w:val="006F7992"/>
    <w:rsid w:val="006F7D1C"/>
    <w:rsid w:val="00701B27"/>
    <w:rsid w:val="00701CF5"/>
    <w:rsid w:val="00702C67"/>
    <w:rsid w:val="00703E37"/>
    <w:rsid w:val="00704F05"/>
    <w:rsid w:val="00705B06"/>
    <w:rsid w:val="0071012B"/>
    <w:rsid w:val="007127DD"/>
    <w:rsid w:val="00712A45"/>
    <w:rsid w:val="00713B6B"/>
    <w:rsid w:val="00713F3C"/>
    <w:rsid w:val="00714671"/>
    <w:rsid w:val="00715619"/>
    <w:rsid w:val="00715EF8"/>
    <w:rsid w:val="007162E4"/>
    <w:rsid w:val="007175F9"/>
    <w:rsid w:val="00720992"/>
    <w:rsid w:val="00721316"/>
    <w:rsid w:val="00721447"/>
    <w:rsid w:val="00725B29"/>
    <w:rsid w:val="007261CF"/>
    <w:rsid w:val="007266E6"/>
    <w:rsid w:val="00726D48"/>
    <w:rsid w:val="007270AA"/>
    <w:rsid w:val="007320B3"/>
    <w:rsid w:val="0073346E"/>
    <w:rsid w:val="0073473E"/>
    <w:rsid w:val="007351F6"/>
    <w:rsid w:val="00735C68"/>
    <w:rsid w:val="00735DC0"/>
    <w:rsid w:val="00736134"/>
    <w:rsid w:val="0073688F"/>
    <w:rsid w:val="00740867"/>
    <w:rsid w:val="00741301"/>
    <w:rsid w:val="00741D0C"/>
    <w:rsid w:val="00743A00"/>
    <w:rsid w:val="00745A74"/>
    <w:rsid w:val="00745DD6"/>
    <w:rsid w:val="00745E20"/>
    <w:rsid w:val="0074734F"/>
    <w:rsid w:val="00747BF9"/>
    <w:rsid w:val="00750F0D"/>
    <w:rsid w:val="0075176B"/>
    <w:rsid w:val="00751C3F"/>
    <w:rsid w:val="00753ADB"/>
    <w:rsid w:val="00753E6F"/>
    <w:rsid w:val="00754C87"/>
    <w:rsid w:val="00755617"/>
    <w:rsid w:val="00756E5E"/>
    <w:rsid w:val="00757233"/>
    <w:rsid w:val="0076051F"/>
    <w:rsid w:val="00760B65"/>
    <w:rsid w:val="0076251B"/>
    <w:rsid w:val="00764E6E"/>
    <w:rsid w:val="00766FC2"/>
    <w:rsid w:val="0076745D"/>
    <w:rsid w:val="00771C54"/>
    <w:rsid w:val="00772F36"/>
    <w:rsid w:val="00773546"/>
    <w:rsid w:val="00775D40"/>
    <w:rsid w:val="0077700D"/>
    <w:rsid w:val="007776A1"/>
    <w:rsid w:val="007816E4"/>
    <w:rsid w:val="00783421"/>
    <w:rsid w:val="0078452E"/>
    <w:rsid w:val="0078470F"/>
    <w:rsid w:val="00785280"/>
    <w:rsid w:val="00787872"/>
    <w:rsid w:val="00790F1A"/>
    <w:rsid w:val="0079196B"/>
    <w:rsid w:val="00791BBE"/>
    <w:rsid w:val="00792175"/>
    <w:rsid w:val="007922E8"/>
    <w:rsid w:val="007937B3"/>
    <w:rsid w:val="007950DC"/>
    <w:rsid w:val="007951D1"/>
    <w:rsid w:val="00795517"/>
    <w:rsid w:val="00795791"/>
    <w:rsid w:val="0079624F"/>
    <w:rsid w:val="00797070"/>
    <w:rsid w:val="0079727F"/>
    <w:rsid w:val="00797B61"/>
    <w:rsid w:val="00797BE9"/>
    <w:rsid w:val="007A059C"/>
    <w:rsid w:val="007A13B3"/>
    <w:rsid w:val="007A2808"/>
    <w:rsid w:val="007A2D89"/>
    <w:rsid w:val="007A3BC0"/>
    <w:rsid w:val="007A3C56"/>
    <w:rsid w:val="007A5887"/>
    <w:rsid w:val="007A5C3A"/>
    <w:rsid w:val="007A7B4B"/>
    <w:rsid w:val="007B36A4"/>
    <w:rsid w:val="007B397B"/>
    <w:rsid w:val="007B3E47"/>
    <w:rsid w:val="007B4D04"/>
    <w:rsid w:val="007B4ECC"/>
    <w:rsid w:val="007B63DF"/>
    <w:rsid w:val="007B6A6D"/>
    <w:rsid w:val="007B7500"/>
    <w:rsid w:val="007B7870"/>
    <w:rsid w:val="007B7B32"/>
    <w:rsid w:val="007B7E08"/>
    <w:rsid w:val="007C05B6"/>
    <w:rsid w:val="007C0870"/>
    <w:rsid w:val="007C151B"/>
    <w:rsid w:val="007C2BA5"/>
    <w:rsid w:val="007C5BD4"/>
    <w:rsid w:val="007C5FFF"/>
    <w:rsid w:val="007C7C34"/>
    <w:rsid w:val="007D12D6"/>
    <w:rsid w:val="007D1650"/>
    <w:rsid w:val="007D199E"/>
    <w:rsid w:val="007D31B6"/>
    <w:rsid w:val="007D34E4"/>
    <w:rsid w:val="007D6A38"/>
    <w:rsid w:val="007E04BA"/>
    <w:rsid w:val="007E07F7"/>
    <w:rsid w:val="007E11D0"/>
    <w:rsid w:val="007E5A5B"/>
    <w:rsid w:val="007E6027"/>
    <w:rsid w:val="007F113D"/>
    <w:rsid w:val="007F1A80"/>
    <w:rsid w:val="007F22A7"/>
    <w:rsid w:val="007F2539"/>
    <w:rsid w:val="007F412F"/>
    <w:rsid w:val="007F46B6"/>
    <w:rsid w:val="007F5487"/>
    <w:rsid w:val="007F73C9"/>
    <w:rsid w:val="00801D11"/>
    <w:rsid w:val="00801E5F"/>
    <w:rsid w:val="008032C4"/>
    <w:rsid w:val="0080344B"/>
    <w:rsid w:val="008035C4"/>
    <w:rsid w:val="00805278"/>
    <w:rsid w:val="00805346"/>
    <w:rsid w:val="00806A67"/>
    <w:rsid w:val="00806D4E"/>
    <w:rsid w:val="00807138"/>
    <w:rsid w:val="00807343"/>
    <w:rsid w:val="00807E3D"/>
    <w:rsid w:val="00811CB5"/>
    <w:rsid w:val="00813310"/>
    <w:rsid w:val="008134F5"/>
    <w:rsid w:val="0081351C"/>
    <w:rsid w:val="008160B0"/>
    <w:rsid w:val="00817C7B"/>
    <w:rsid w:val="00820BAC"/>
    <w:rsid w:val="00820F63"/>
    <w:rsid w:val="008249BF"/>
    <w:rsid w:val="00824ED9"/>
    <w:rsid w:val="0082615F"/>
    <w:rsid w:val="008263DC"/>
    <w:rsid w:val="0082742E"/>
    <w:rsid w:val="00831407"/>
    <w:rsid w:val="0083161C"/>
    <w:rsid w:val="008316B2"/>
    <w:rsid w:val="008319F1"/>
    <w:rsid w:val="00831C8E"/>
    <w:rsid w:val="008320D7"/>
    <w:rsid w:val="008323E0"/>
    <w:rsid w:val="00832BE0"/>
    <w:rsid w:val="00833DD9"/>
    <w:rsid w:val="0083448F"/>
    <w:rsid w:val="00835567"/>
    <w:rsid w:val="0083578B"/>
    <w:rsid w:val="008364D5"/>
    <w:rsid w:val="008366B2"/>
    <w:rsid w:val="00836852"/>
    <w:rsid w:val="00840C0E"/>
    <w:rsid w:val="00841734"/>
    <w:rsid w:val="00841C70"/>
    <w:rsid w:val="00842736"/>
    <w:rsid w:val="00844296"/>
    <w:rsid w:val="00844B79"/>
    <w:rsid w:val="008453EB"/>
    <w:rsid w:val="00846E42"/>
    <w:rsid w:val="0084737A"/>
    <w:rsid w:val="008473ED"/>
    <w:rsid w:val="0085148E"/>
    <w:rsid w:val="00851A03"/>
    <w:rsid w:val="00851D80"/>
    <w:rsid w:val="00853F8C"/>
    <w:rsid w:val="00856D8A"/>
    <w:rsid w:val="00857B4A"/>
    <w:rsid w:val="008608BC"/>
    <w:rsid w:val="0086179F"/>
    <w:rsid w:val="00861FBA"/>
    <w:rsid w:val="008626F1"/>
    <w:rsid w:val="00862ACA"/>
    <w:rsid w:val="00863428"/>
    <w:rsid w:val="00864925"/>
    <w:rsid w:val="0086600C"/>
    <w:rsid w:val="00867F25"/>
    <w:rsid w:val="00870062"/>
    <w:rsid w:val="00870FF9"/>
    <w:rsid w:val="0087234F"/>
    <w:rsid w:val="00872EA4"/>
    <w:rsid w:val="00872EE5"/>
    <w:rsid w:val="00872F07"/>
    <w:rsid w:val="008730BF"/>
    <w:rsid w:val="00873B85"/>
    <w:rsid w:val="00882AB8"/>
    <w:rsid w:val="0088309A"/>
    <w:rsid w:val="00884912"/>
    <w:rsid w:val="008857E8"/>
    <w:rsid w:val="008914AD"/>
    <w:rsid w:val="00892F30"/>
    <w:rsid w:val="00893B53"/>
    <w:rsid w:val="00893B74"/>
    <w:rsid w:val="0089456B"/>
    <w:rsid w:val="00895E85"/>
    <w:rsid w:val="00897597"/>
    <w:rsid w:val="00897FA6"/>
    <w:rsid w:val="008A0C06"/>
    <w:rsid w:val="008A4E45"/>
    <w:rsid w:val="008A6200"/>
    <w:rsid w:val="008A6F98"/>
    <w:rsid w:val="008B0DF6"/>
    <w:rsid w:val="008B4163"/>
    <w:rsid w:val="008B441D"/>
    <w:rsid w:val="008B676E"/>
    <w:rsid w:val="008B728B"/>
    <w:rsid w:val="008C186D"/>
    <w:rsid w:val="008C2676"/>
    <w:rsid w:val="008C30D9"/>
    <w:rsid w:val="008C3EFC"/>
    <w:rsid w:val="008C6190"/>
    <w:rsid w:val="008C7242"/>
    <w:rsid w:val="008C7B18"/>
    <w:rsid w:val="008D05D3"/>
    <w:rsid w:val="008D0FD9"/>
    <w:rsid w:val="008D159A"/>
    <w:rsid w:val="008D1F13"/>
    <w:rsid w:val="008D26A2"/>
    <w:rsid w:val="008D370A"/>
    <w:rsid w:val="008D3B94"/>
    <w:rsid w:val="008D4824"/>
    <w:rsid w:val="008D5E90"/>
    <w:rsid w:val="008D69A9"/>
    <w:rsid w:val="008E03D8"/>
    <w:rsid w:val="008E3569"/>
    <w:rsid w:val="008E3E91"/>
    <w:rsid w:val="008E49B1"/>
    <w:rsid w:val="008E557B"/>
    <w:rsid w:val="008E6372"/>
    <w:rsid w:val="008E737A"/>
    <w:rsid w:val="008F1D3A"/>
    <w:rsid w:val="008F2E0C"/>
    <w:rsid w:val="008F3BDC"/>
    <w:rsid w:val="008F43D1"/>
    <w:rsid w:val="008F534E"/>
    <w:rsid w:val="008F6E7F"/>
    <w:rsid w:val="00900257"/>
    <w:rsid w:val="009022A7"/>
    <w:rsid w:val="00904119"/>
    <w:rsid w:val="009045BF"/>
    <w:rsid w:val="009048C2"/>
    <w:rsid w:val="0090598C"/>
    <w:rsid w:val="00906AAA"/>
    <w:rsid w:val="009074C2"/>
    <w:rsid w:val="009076A5"/>
    <w:rsid w:val="00910E58"/>
    <w:rsid w:val="00912712"/>
    <w:rsid w:val="009131DE"/>
    <w:rsid w:val="00917A20"/>
    <w:rsid w:val="00920A7F"/>
    <w:rsid w:val="00921363"/>
    <w:rsid w:val="009219FE"/>
    <w:rsid w:val="00921BA2"/>
    <w:rsid w:val="0092497A"/>
    <w:rsid w:val="00926963"/>
    <w:rsid w:val="0093104C"/>
    <w:rsid w:val="00932289"/>
    <w:rsid w:val="00935F7B"/>
    <w:rsid w:val="009363C0"/>
    <w:rsid w:val="00937610"/>
    <w:rsid w:val="00937B46"/>
    <w:rsid w:val="00937CCB"/>
    <w:rsid w:val="00940893"/>
    <w:rsid w:val="00941DAB"/>
    <w:rsid w:val="00941EC0"/>
    <w:rsid w:val="00942635"/>
    <w:rsid w:val="009436AD"/>
    <w:rsid w:val="00943FDD"/>
    <w:rsid w:val="009444FE"/>
    <w:rsid w:val="00945403"/>
    <w:rsid w:val="0094629F"/>
    <w:rsid w:val="0094723D"/>
    <w:rsid w:val="00947DE2"/>
    <w:rsid w:val="00950740"/>
    <w:rsid w:val="00950AE2"/>
    <w:rsid w:val="00950AE8"/>
    <w:rsid w:val="00951091"/>
    <w:rsid w:val="009515C5"/>
    <w:rsid w:val="00952A17"/>
    <w:rsid w:val="00952DF1"/>
    <w:rsid w:val="00955B96"/>
    <w:rsid w:val="00957860"/>
    <w:rsid w:val="00957967"/>
    <w:rsid w:val="00957CBA"/>
    <w:rsid w:val="00960A2F"/>
    <w:rsid w:val="0096174E"/>
    <w:rsid w:val="00961A89"/>
    <w:rsid w:val="0096299F"/>
    <w:rsid w:val="00963037"/>
    <w:rsid w:val="009678C7"/>
    <w:rsid w:val="00971137"/>
    <w:rsid w:val="0097157E"/>
    <w:rsid w:val="009715E8"/>
    <w:rsid w:val="009740F9"/>
    <w:rsid w:val="00975309"/>
    <w:rsid w:val="0097559F"/>
    <w:rsid w:val="00975F92"/>
    <w:rsid w:val="0097736C"/>
    <w:rsid w:val="00977BD3"/>
    <w:rsid w:val="00980448"/>
    <w:rsid w:val="0098086F"/>
    <w:rsid w:val="00980CFE"/>
    <w:rsid w:val="00981A49"/>
    <w:rsid w:val="0098271B"/>
    <w:rsid w:val="009839D0"/>
    <w:rsid w:val="00983AA7"/>
    <w:rsid w:val="00983FCE"/>
    <w:rsid w:val="00985F1D"/>
    <w:rsid w:val="009868E7"/>
    <w:rsid w:val="00987E2F"/>
    <w:rsid w:val="00990F37"/>
    <w:rsid w:val="0099248A"/>
    <w:rsid w:val="00992921"/>
    <w:rsid w:val="009931D7"/>
    <w:rsid w:val="00994BF7"/>
    <w:rsid w:val="00997B63"/>
    <w:rsid w:val="009A0EB1"/>
    <w:rsid w:val="009A507C"/>
    <w:rsid w:val="009A653C"/>
    <w:rsid w:val="009A7061"/>
    <w:rsid w:val="009A7564"/>
    <w:rsid w:val="009A7BE5"/>
    <w:rsid w:val="009B1B41"/>
    <w:rsid w:val="009B218F"/>
    <w:rsid w:val="009B25A5"/>
    <w:rsid w:val="009B2EA0"/>
    <w:rsid w:val="009B305B"/>
    <w:rsid w:val="009C015E"/>
    <w:rsid w:val="009C11A6"/>
    <w:rsid w:val="009C139B"/>
    <w:rsid w:val="009C169C"/>
    <w:rsid w:val="009C239A"/>
    <w:rsid w:val="009C25C8"/>
    <w:rsid w:val="009C2B92"/>
    <w:rsid w:val="009C34C0"/>
    <w:rsid w:val="009C3B83"/>
    <w:rsid w:val="009C45DC"/>
    <w:rsid w:val="009C4BB2"/>
    <w:rsid w:val="009C61C7"/>
    <w:rsid w:val="009C7C1D"/>
    <w:rsid w:val="009D11EF"/>
    <w:rsid w:val="009D1435"/>
    <w:rsid w:val="009D25B1"/>
    <w:rsid w:val="009D2F01"/>
    <w:rsid w:val="009D503B"/>
    <w:rsid w:val="009D5083"/>
    <w:rsid w:val="009D634A"/>
    <w:rsid w:val="009E0CE5"/>
    <w:rsid w:val="009E1030"/>
    <w:rsid w:val="009E149F"/>
    <w:rsid w:val="009E193E"/>
    <w:rsid w:val="009E2051"/>
    <w:rsid w:val="009E21E7"/>
    <w:rsid w:val="009E24E4"/>
    <w:rsid w:val="009E254D"/>
    <w:rsid w:val="009E2672"/>
    <w:rsid w:val="009E3D2C"/>
    <w:rsid w:val="009E48AD"/>
    <w:rsid w:val="009E5551"/>
    <w:rsid w:val="009E7A65"/>
    <w:rsid w:val="009F1CBB"/>
    <w:rsid w:val="009F2481"/>
    <w:rsid w:val="009F63E4"/>
    <w:rsid w:val="009F701A"/>
    <w:rsid w:val="00A00302"/>
    <w:rsid w:val="00A00646"/>
    <w:rsid w:val="00A0257C"/>
    <w:rsid w:val="00A033EF"/>
    <w:rsid w:val="00A03D90"/>
    <w:rsid w:val="00A04ABC"/>
    <w:rsid w:val="00A05418"/>
    <w:rsid w:val="00A05DE8"/>
    <w:rsid w:val="00A0639B"/>
    <w:rsid w:val="00A075EE"/>
    <w:rsid w:val="00A07D77"/>
    <w:rsid w:val="00A10267"/>
    <w:rsid w:val="00A10EC8"/>
    <w:rsid w:val="00A10FCE"/>
    <w:rsid w:val="00A115C9"/>
    <w:rsid w:val="00A118E5"/>
    <w:rsid w:val="00A11EB9"/>
    <w:rsid w:val="00A13D81"/>
    <w:rsid w:val="00A15ADC"/>
    <w:rsid w:val="00A15F93"/>
    <w:rsid w:val="00A16122"/>
    <w:rsid w:val="00A16C65"/>
    <w:rsid w:val="00A17B2C"/>
    <w:rsid w:val="00A204A2"/>
    <w:rsid w:val="00A206C9"/>
    <w:rsid w:val="00A21278"/>
    <w:rsid w:val="00A21557"/>
    <w:rsid w:val="00A229AB"/>
    <w:rsid w:val="00A23A2E"/>
    <w:rsid w:val="00A242EE"/>
    <w:rsid w:val="00A26222"/>
    <w:rsid w:val="00A268F5"/>
    <w:rsid w:val="00A26CF9"/>
    <w:rsid w:val="00A310AA"/>
    <w:rsid w:val="00A3145E"/>
    <w:rsid w:val="00A35B1F"/>
    <w:rsid w:val="00A378FA"/>
    <w:rsid w:val="00A4070A"/>
    <w:rsid w:val="00A43C5D"/>
    <w:rsid w:val="00A448F0"/>
    <w:rsid w:val="00A4508B"/>
    <w:rsid w:val="00A450C9"/>
    <w:rsid w:val="00A510C4"/>
    <w:rsid w:val="00A51D91"/>
    <w:rsid w:val="00A54068"/>
    <w:rsid w:val="00A541DF"/>
    <w:rsid w:val="00A545F5"/>
    <w:rsid w:val="00A54718"/>
    <w:rsid w:val="00A5511C"/>
    <w:rsid w:val="00A55725"/>
    <w:rsid w:val="00A55855"/>
    <w:rsid w:val="00A56066"/>
    <w:rsid w:val="00A57DDC"/>
    <w:rsid w:val="00A57FEF"/>
    <w:rsid w:val="00A6044E"/>
    <w:rsid w:val="00A62A06"/>
    <w:rsid w:val="00A62B93"/>
    <w:rsid w:val="00A64655"/>
    <w:rsid w:val="00A647BF"/>
    <w:rsid w:val="00A656CA"/>
    <w:rsid w:val="00A676C6"/>
    <w:rsid w:val="00A67C05"/>
    <w:rsid w:val="00A67DD7"/>
    <w:rsid w:val="00A70CAD"/>
    <w:rsid w:val="00A74850"/>
    <w:rsid w:val="00A766D2"/>
    <w:rsid w:val="00A76AEC"/>
    <w:rsid w:val="00A7763E"/>
    <w:rsid w:val="00A778CA"/>
    <w:rsid w:val="00A801C1"/>
    <w:rsid w:val="00A8033F"/>
    <w:rsid w:val="00A80C25"/>
    <w:rsid w:val="00A831C0"/>
    <w:rsid w:val="00A8347E"/>
    <w:rsid w:val="00A839D7"/>
    <w:rsid w:val="00A83B97"/>
    <w:rsid w:val="00A83BA4"/>
    <w:rsid w:val="00A83E97"/>
    <w:rsid w:val="00A84CB5"/>
    <w:rsid w:val="00A909F2"/>
    <w:rsid w:val="00A90B72"/>
    <w:rsid w:val="00A911C4"/>
    <w:rsid w:val="00A91957"/>
    <w:rsid w:val="00A91B45"/>
    <w:rsid w:val="00A92773"/>
    <w:rsid w:val="00A92B05"/>
    <w:rsid w:val="00A94EEA"/>
    <w:rsid w:val="00A968A4"/>
    <w:rsid w:val="00A96C16"/>
    <w:rsid w:val="00A96D1B"/>
    <w:rsid w:val="00A96E6C"/>
    <w:rsid w:val="00AA1332"/>
    <w:rsid w:val="00AA1C1C"/>
    <w:rsid w:val="00AA44FC"/>
    <w:rsid w:val="00AA4653"/>
    <w:rsid w:val="00AA4A84"/>
    <w:rsid w:val="00AA5DFC"/>
    <w:rsid w:val="00AA5E93"/>
    <w:rsid w:val="00AA7524"/>
    <w:rsid w:val="00AA7B20"/>
    <w:rsid w:val="00AB0539"/>
    <w:rsid w:val="00AB071E"/>
    <w:rsid w:val="00AB138B"/>
    <w:rsid w:val="00AB15FF"/>
    <w:rsid w:val="00AB2597"/>
    <w:rsid w:val="00AB3C42"/>
    <w:rsid w:val="00AB435E"/>
    <w:rsid w:val="00AB67E9"/>
    <w:rsid w:val="00AB7057"/>
    <w:rsid w:val="00AC00FE"/>
    <w:rsid w:val="00AC14C2"/>
    <w:rsid w:val="00AC19E6"/>
    <w:rsid w:val="00AC26AD"/>
    <w:rsid w:val="00AC2C43"/>
    <w:rsid w:val="00AC3156"/>
    <w:rsid w:val="00AC3272"/>
    <w:rsid w:val="00AC3F61"/>
    <w:rsid w:val="00AC4990"/>
    <w:rsid w:val="00AC4B4A"/>
    <w:rsid w:val="00AC54E7"/>
    <w:rsid w:val="00AC691B"/>
    <w:rsid w:val="00AC7425"/>
    <w:rsid w:val="00AC7B4D"/>
    <w:rsid w:val="00AD037B"/>
    <w:rsid w:val="00AD19DA"/>
    <w:rsid w:val="00AD1A3F"/>
    <w:rsid w:val="00AD339B"/>
    <w:rsid w:val="00AD4ADA"/>
    <w:rsid w:val="00AD5313"/>
    <w:rsid w:val="00AD564A"/>
    <w:rsid w:val="00AD5D7A"/>
    <w:rsid w:val="00AD5DC4"/>
    <w:rsid w:val="00AD6339"/>
    <w:rsid w:val="00AD6ACC"/>
    <w:rsid w:val="00AD6B9E"/>
    <w:rsid w:val="00AD7FDB"/>
    <w:rsid w:val="00AE180C"/>
    <w:rsid w:val="00AE2FF5"/>
    <w:rsid w:val="00AE4BA9"/>
    <w:rsid w:val="00AE54BD"/>
    <w:rsid w:val="00AE5F10"/>
    <w:rsid w:val="00AE6026"/>
    <w:rsid w:val="00AE672D"/>
    <w:rsid w:val="00AE6A2D"/>
    <w:rsid w:val="00AE6F87"/>
    <w:rsid w:val="00AE7B4A"/>
    <w:rsid w:val="00AF04C9"/>
    <w:rsid w:val="00AF0DB7"/>
    <w:rsid w:val="00AF105B"/>
    <w:rsid w:val="00AF1061"/>
    <w:rsid w:val="00AF25C7"/>
    <w:rsid w:val="00AF4CF7"/>
    <w:rsid w:val="00AF51D4"/>
    <w:rsid w:val="00AF5A37"/>
    <w:rsid w:val="00AF78D0"/>
    <w:rsid w:val="00B006FE"/>
    <w:rsid w:val="00B00EFE"/>
    <w:rsid w:val="00B00F4D"/>
    <w:rsid w:val="00B04BB5"/>
    <w:rsid w:val="00B0552E"/>
    <w:rsid w:val="00B060EF"/>
    <w:rsid w:val="00B0643D"/>
    <w:rsid w:val="00B113FE"/>
    <w:rsid w:val="00B12991"/>
    <w:rsid w:val="00B134F2"/>
    <w:rsid w:val="00B14DCD"/>
    <w:rsid w:val="00B16045"/>
    <w:rsid w:val="00B16E3B"/>
    <w:rsid w:val="00B16FEA"/>
    <w:rsid w:val="00B17BCB"/>
    <w:rsid w:val="00B17DAC"/>
    <w:rsid w:val="00B20D6D"/>
    <w:rsid w:val="00B20E07"/>
    <w:rsid w:val="00B2162E"/>
    <w:rsid w:val="00B22FA8"/>
    <w:rsid w:val="00B23ED0"/>
    <w:rsid w:val="00B25359"/>
    <w:rsid w:val="00B27D20"/>
    <w:rsid w:val="00B27F95"/>
    <w:rsid w:val="00B307E5"/>
    <w:rsid w:val="00B311F0"/>
    <w:rsid w:val="00B312BB"/>
    <w:rsid w:val="00B3183D"/>
    <w:rsid w:val="00B31DB3"/>
    <w:rsid w:val="00B33510"/>
    <w:rsid w:val="00B3454F"/>
    <w:rsid w:val="00B34725"/>
    <w:rsid w:val="00B34E13"/>
    <w:rsid w:val="00B35E64"/>
    <w:rsid w:val="00B35E9D"/>
    <w:rsid w:val="00B366F9"/>
    <w:rsid w:val="00B41926"/>
    <w:rsid w:val="00B41AEB"/>
    <w:rsid w:val="00B42371"/>
    <w:rsid w:val="00B4363D"/>
    <w:rsid w:val="00B43B86"/>
    <w:rsid w:val="00B453DF"/>
    <w:rsid w:val="00B458EB"/>
    <w:rsid w:val="00B45BCA"/>
    <w:rsid w:val="00B460B9"/>
    <w:rsid w:val="00B46642"/>
    <w:rsid w:val="00B473D5"/>
    <w:rsid w:val="00B47B06"/>
    <w:rsid w:val="00B546E4"/>
    <w:rsid w:val="00B56C08"/>
    <w:rsid w:val="00B57A6E"/>
    <w:rsid w:val="00B6006B"/>
    <w:rsid w:val="00B6058F"/>
    <w:rsid w:val="00B61B3F"/>
    <w:rsid w:val="00B62325"/>
    <w:rsid w:val="00B6390A"/>
    <w:rsid w:val="00B64403"/>
    <w:rsid w:val="00B64B4D"/>
    <w:rsid w:val="00B65414"/>
    <w:rsid w:val="00B673B1"/>
    <w:rsid w:val="00B706D7"/>
    <w:rsid w:val="00B70C82"/>
    <w:rsid w:val="00B7124D"/>
    <w:rsid w:val="00B71EC4"/>
    <w:rsid w:val="00B7238F"/>
    <w:rsid w:val="00B72B83"/>
    <w:rsid w:val="00B735F5"/>
    <w:rsid w:val="00B73FE5"/>
    <w:rsid w:val="00B7429F"/>
    <w:rsid w:val="00B75C53"/>
    <w:rsid w:val="00B7637B"/>
    <w:rsid w:val="00B76858"/>
    <w:rsid w:val="00B76A17"/>
    <w:rsid w:val="00B77FF6"/>
    <w:rsid w:val="00B8026D"/>
    <w:rsid w:val="00B80650"/>
    <w:rsid w:val="00B81283"/>
    <w:rsid w:val="00B83346"/>
    <w:rsid w:val="00B83A92"/>
    <w:rsid w:val="00B87C7B"/>
    <w:rsid w:val="00B90E8E"/>
    <w:rsid w:val="00B925CD"/>
    <w:rsid w:val="00B92D3A"/>
    <w:rsid w:val="00B93A49"/>
    <w:rsid w:val="00B9498A"/>
    <w:rsid w:val="00B94A64"/>
    <w:rsid w:val="00B94B2C"/>
    <w:rsid w:val="00B9512B"/>
    <w:rsid w:val="00B952C7"/>
    <w:rsid w:val="00B95447"/>
    <w:rsid w:val="00B95CFA"/>
    <w:rsid w:val="00B9669A"/>
    <w:rsid w:val="00BA028F"/>
    <w:rsid w:val="00BA0D9C"/>
    <w:rsid w:val="00BA157D"/>
    <w:rsid w:val="00BA25E3"/>
    <w:rsid w:val="00BA2EBC"/>
    <w:rsid w:val="00BA3115"/>
    <w:rsid w:val="00BA32CA"/>
    <w:rsid w:val="00BA3982"/>
    <w:rsid w:val="00BA5E3D"/>
    <w:rsid w:val="00BA71B5"/>
    <w:rsid w:val="00BB11D5"/>
    <w:rsid w:val="00BB13F2"/>
    <w:rsid w:val="00BB1BD5"/>
    <w:rsid w:val="00BB2327"/>
    <w:rsid w:val="00BB6681"/>
    <w:rsid w:val="00BB6FEB"/>
    <w:rsid w:val="00BB7ED1"/>
    <w:rsid w:val="00BC0B3C"/>
    <w:rsid w:val="00BC19C4"/>
    <w:rsid w:val="00BC72E4"/>
    <w:rsid w:val="00BC7ADA"/>
    <w:rsid w:val="00BD11F5"/>
    <w:rsid w:val="00BD2D11"/>
    <w:rsid w:val="00BD2DE3"/>
    <w:rsid w:val="00BD59B8"/>
    <w:rsid w:val="00BD6264"/>
    <w:rsid w:val="00BD7A78"/>
    <w:rsid w:val="00BE0A8F"/>
    <w:rsid w:val="00BE2FEE"/>
    <w:rsid w:val="00BE33DB"/>
    <w:rsid w:val="00BE4440"/>
    <w:rsid w:val="00BE489B"/>
    <w:rsid w:val="00BE6364"/>
    <w:rsid w:val="00BE7A46"/>
    <w:rsid w:val="00BE7F49"/>
    <w:rsid w:val="00BF00BD"/>
    <w:rsid w:val="00BF2110"/>
    <w:rsid w:val="00BF2317"/>
    <w:rsid w:val="00BF2784"/>
    <w:rsid w:val="00BF4079"/>
    <w:rsid w:val="00BF6646"/>
    <w:rsid w:val="00BF6982"/>
    <w:rsid w:val="00C001F6"/>
    <w:rsid w:val="00C03183"/>
    <w:rsid w:val="00C04444"/>
    <w:rsid w:val="00C044BF"/>
    <w:rsid w:val="00C047CD"/>
    <w:rsid w:val="00C061B6"/>
    <w:rsid w:val="00C0672D"/>
    <w:rsid w:val="00C12667"/>
    <w:rsid w:val="00C15FD4"/>
    <w:rsid w:val="00C16E64"/>
    <w:rsid w:val="00C17169"/>
    <w:rsid w:val="00C20C48"/>
    <w:rsid w:val="00C212CF"/>
    <w:rsid w:val="00C214E5"/>
    <w:rsid w:val="00C22413"/>
    <w:rsid w:val="00C22BC2"/>
    <w:rsid w:val="00C245A9"/>
    <w:rsid w:val="00C25443"/>
    <w:rsid w:val="00C25A95"/>
    <w:rsid w:val="00C26F34"/>
    <w:rsid w:val="00C30FEA"/>
    <w:rsid w:val="00C322B1"/>
    <w:rsid w:val="00C32802"/>
    <w:rsid w:val="00C3303A"/>
    <w:rsid w:val="00C336A4"/>
    <w:rsid w:val="00C34224"/>
    <w:rsid w:val="00C34376"/>
    <w:rsid w:val="00C35040"/>
    <w:rsid w:val="00C35D99"/>
    <w:rsid w:val="00C36600"/>
    <w:rsid w:val="00C371C2"/>
    <w:rsid w:val="00C3725F"/>
    <w:rsid w:val="00C37870"/>
    <w:rsid w:val="00C378BE"/>
    <w:rsid w:val="00C40360"/>
    <w:rsid w:val="00C40D68"/>
    <w:rsid w:val="00C41394"/>
    <w:rsid w:val="00C44ADA"/>
    <w:rsid w:val="00C44D16"/>
    <w:rsid w:val="00C4610A"/>
    <w:rsid w:val="00C5082A"/>
    <w:rsid w:val="00C50980"/>
    <w:rsid w:val="00C50BAA"/>
    <w:rsid w:val="00C51812"/>
    <w:rsid w:val="00C52126"/>
    <w:rsid w:val="00C52B92"/>
    <w:rsid w:val="00C538A7"/>
    <w:rsid w:val="00C53EF5"/>
    <w:rsid w:val="00C53F09"/>
    <w:rsid w:val="00C54690"/>
    <w:rsid w:val="00C54D19"/>
    <w:rsid w:val="00C551AC"/>
    <w:rsid w:val="00C6130B"/>
    <w:rsid w:val="00C624A1"/>
    <w:rsid w:val="00C64044"/>
    <w:rsid w:val="00C64EB6"/>
    <w:rsid w:val="00C70F6B"/>
    <w:rsid w:val="00C7182D"/>
    <w:rsid w:val="00C73370"/>
    <w:rsid w:val="00C735B7"/>
    <w:rsid w:val="00C746C2"/>
    <w:rsid w:val="00C74744"/>
    <w:rsid w:val="00C775BE"/>
    <w:rsid w:val="00C81E36"/>
    <w:rsid w:val="00C82114"/>
    <w:rsid w:val="00C82A48"/>
    <w:rsid w:val="00C83859"/>
    <w:rsid w:val="00C83C77"/>
    <w:rsid w:val="00C83E64"/>
    <w:rsid w:val="00C83F82"/>
    <w:rsid w:val="00C85A64"/>
    <w:rsid w:val="00C8667D"/>
    <w:rsid w:val="00C87F5D"/>
    <w:rsid w:val="00C906F1"/>
    <w:rsid w:val="00C90904"/>
    <w:rsid w:val="00C938F9"/>
    <w:rsid w:val="00C93B56"/>
    <w:rsid w:val="00C93FAB"/>
    <w:rsid w:val="00C957C7"/>
    <w:rsid w:val="00C95884"/>
    <w:rsid w:val="00C95C42"/>
    <w:rsid w:val="00CA0C72"/>
    <w:rsid w:val="00CA0C94"/>
    <w:rsid w:val="00CA101A"/>
    <w:rsid w:val="00CA2BB4"/>
    <w:rsid w:val="00CA2EB4"/>
    <w:rsid w:val="00CA3254"/>
    <w:rsid w:val="00CA3B45"/>
    <w:rsid w:val="00CA436C"/>
    <w:rsid w:val="00CA59AB"/>
    <w:rsid w:val="00CA690C"/>
    <w:rsid w:val="00CA7FB0"/>
    <w:rsid w:val="00CB05BA"/>
    <w:rsid w:val="00CB0CF6"/>
    <w:rsid w:val="00CB2C5D"/>
    <w:rsid w:val="00CB3360"/>
    <w:rsid w:val="00CB3AA3"/>
    <w:rsid w:val="00CB57EB"/>
    <w:rsid w:val="00CB61C2"/>
    <w:rsid w:val="00CB7DBF"/>
    <w:rsid w:val="00CB7E7D"/>
    <w:rsid w:val="00CC010F"/>
    <w:rsid w:val="00CC05E3"/>
    <w:rsid w:val="00CC172F"/>
    <w:rsid w:val="00CC1FC4"/>
    <w:rsid w:val="00CC36D4"/>
    <w:rsid w:val="00CC3BE7"/>
    <w:rsid w:val="00CC5C93"/>
    <w:rsid w:val="00CC6257"/>
    <w:rsid w:val="00CD071A"/>
    <w:rsid w:val="00CD13CF"/>
    <w:rsid w:val="00CD146D"/>
    <w:rsid w:val="00CD26AB"/>
    <w:rsid w:val="00CD3B10"/>
    <w:rsid w:val="00CD4275"/>
    <w:rsid w:val="00CD53B1"/>
    <w:rsid w:val="00CD67A3"/>
    <w:rsid w:val="00CD6B51"/>
    <w:rsid w:val="00CD7731"/>
    <w:rsid w:val="00CD7B6F"/>
    <w:rsid w:val="00CD7FA8"/>
    <w:rsid w:val="00CE2314"/>
    <w:rsid w:val="00CE298F"/>
    <w:rsid w:val="00CE535A"/>
    <w:rsid w:val="00CE5605"/>
    <w:rsid w:val="00CE5BCD"/>
    <w:rsid w:val="00CE63BE"/>
    <w:rsid w:val="00CE731A"/>
    <w:rsid w:val="00CF0953"/>
    <w:rsid w:val="00CF2EF7"/>
    <w:rsid w:val="00CF31EC"/>
    <w:rsid w:val="00CF5451"/>
    <w:rsid w:val="00CF5E69"/>
    <w:rsid w:val="00CF636D"/>
    <w:rsid w:val="00CF6B7D"/>
    <w:rsid w:val="00CF6CF2"/>
    <w:rsid w:val="00CF7285"/>
    <w:rsid w:val="00D00F12"/>
    <w:rsid w:val="00D02940"/>
    <w:rsid w:val="00D03702"/>
    <w:rsid w:val="00D04952"/>
    <w:rsid w:val="00D04B0B"/>
    <w:rsid w:val="00D05EE3"/>
    <w:rsid w:val="00D05FFB"/>
    <w:rsid w:val="00D066AC"/>
    <w:rsid w:val="00D114D1"/>
    <w:rsid w:val="00D11CF4"/>
    <w:rsid w:val="00D14D86"/>
    <w:rsid w:val="00D14E27"/>
    <w:rsid w:val="00D15655"/>
    <w:rsid w:val="00D15E1E"/>
    <w:rsid w:val="00D1622E"/>
    <w:rsid w:val="00D17412"/>
    <w:rsid w:val="00D20B3B"/>
    <w:rsid w:val="00D21C01"/>
    <w:rsid w:val="00D24571"/>
    <w:rsid w:val="00D263F8"/>
    <w:rsid w:val="00D264AA"/>
    <w:rsid w:val="00D32E65"/>
    <w:rsid w:val="00D33ECE"/>
    <w:rsid w:val="00D34F92"/>
    <w:rsid w:val="00D36F37"/>
    <w:rsid w:val="00D37385"/>
    <w:rsid w:val="00D37AA3"/>
    <w:rsid w:val="00D37B7C"/>
    <w:rsid w:val="00D37DE2"/>
    <w:rsid w:val="00D40B38"/>
    <w:rsid w:val="00D40F7A"/>
    <w:rsid w:val="00D44ABC"/>
    <w:rsid w:val="00D45BE4"/>
    <w:rsid w:val="00D47152"/>
    <w:rsid w:val="00D477C5"/>
    <w:rsid w:val="00D47A7D"/>
    <w:rsid w:val="00D50902"/>
    <w:rsid w:val="00D5148A"/>
    <w:rsid w:val="00D5156E"/>
    <w:rsid w:val="00D51862"/>
    <w:rsid w:val="00D51B66"/>
    <w:rsid w:val="00D51EB9"/>
    <w:rsid w:val="00D52A21"/>
    <w:rsid w:val="00D52B0F"/>
    <w:rsid w:val="00D534CC"/>
    <w:rsid w:val="00D5410C"/>
    <w:rsid w:val="00D54D2F"/>
    <w:rsid w:val="00D55F3E"/>
    <w:rsid w:val="00D57B9D"/>
    <w:rsid w:val="00D6007E"/>
    <w:rsid w:val="00D60BCA"/>
    <w:rsid w:val="00D6188C"/>
    <w:rsid w:val="00D62CFE"/>
    <w:rsid w:val="00D62F35"/>
    <w:rsid w:val="00D64C4B"/>
    <w:rsid w:val="00D678C7"/>
    <w:rsid w:val="00D70E8B"/>
    <w:rsid w:val="00D71A2D"/>
    <w:rsid w:val="00D730F6"/>
    <w:rsid w:val="00D74109"/>
    <w:rsid w:val="00D746EE"/>
    <w:rsid w:val="00D75B95"/>
    <w:rsid w:val="00D76BB2"/>
    <w:rsid w:val="00D770B8"/>
    <w:rsid w:val="00D777BF"/>
    <w:rsid w:val="00D779ED"/>
    <w:rsid w:val="00D80093"/>
    <w:rsid w:val="00D8060C"/>
    <w:rsid w:val="00D81351"/>
    <w:rsid w:val="00D81FF0"/>
    <w:rsid w:val="00D8492D"/>
    <w:rsid w:val="00D84D86"/>
    <w:rsid w:val="00D85B1D"/>
    <w:rsid w:val="00D8637C"/>
    <w:rsid w:val="00D86D2D"/>
    <w:rsid w:val="00D87042"/>
    <w:rsid w:val="00D879E0"/>
    <w:rsid w:val="00D87FDA"/>
    <w:rsid w:val="00D915CF"/>
    <w:rsid w:val="00D91677"/>
    <w:rsid w:val="00D93A2C"/>
    <w:rsid w:val="00D93F43"/>
    <w:rsid w:val="00D949CC"/>
    <w:rsid w:val="00D960F5"/>
    <w:rsid w:val="00D968CA"/>
    <w:rsid w:val="00D96BA5"/>
    <w:rsid w:val="00D97AF6"/>
    <w:rsid w:val="00D97E7A"/>
    <w:rsid w:val="00DA2911"/>
    <w:rsid w:val="00DA451B"/>
    <w:rsid w:val="00DA4A4E"/>
    <w:rsid w:val="00DA5824"/>
    <w:rsid w:val="00DA5C57"/>
    <w:rsid w:val="00DA77E6"/>
    <w:rsid w:val="00DB0B70"/>
    <w:rsid w:val="00DB1958"/>
    <w:rsid w:val="00DB2D04"/>
    <w:rsid w:val="00DB4861"/>
    <w:rsid w:val="00DB530C"/>
    <w:rsid w:val="00DB6603"/>
    <w:rsid w:val="00DB69DB"/>
    <w:rsid w:val="00DB6A18"/>
    <w:rsid w:val="00DB7066"/>
    <w:rsid w:val="00DB70B7"/>
    <w:rsid w:val="00DC0B1C"/>
    <w:rsid w:val="00DC0CC0"/>
    <w:rsid w:val="00DC1187"/>
    <w:rsid w:val="00DC12D2"/>
    <w:rsid w:val="00DC1686"/>
    <w:rsid w:val="00DC1EA4"/>
    <w:rsid w:val="00DC23C3"/>
    <w:rsid w:val="00DC31B9"/>
    <w:rsid w:val="00DC5D27"/>
    <w:rsid w:val="00DC616E"/>
    <w:rsid w:val="00DC645C"/>
    <w:rsid w:val="00DC753F"/>
    <w:rsid w:val="00DD0076"/>
    <w:rsid w:val="00DD0100"/>
    <w:rsid w:val="00DD0317"/>
    <w:rsid w:val="00DD08CD"/>
    <w:rsid w:val="00DD0A77"/>
    <w:rsid w:val="00DD2A3C"/>
    <w:rsid w:val="00DD55E9"/>
    <w:rsid w:val="00DD5851"/>
    <w:rsid w:val="00DD5858"/>
    <w:rsid w:val="00DD595F"/>
    <w:rsid w:val="00DD5D35"/>
    <w:rsid w:val="00DD77C4"/>
    <w:rsid w:val="00DD7F57"/>
    <w:rsid w:val="00DE1832"/>
    <w:rsid w:val="00DE1FDD"/>
    <w:rsid w:val="00DE375F"/>
    <w:rsid w:val="00DE3E81"/>
    <w:rsid w:val="00DE41B4"/>
    <w:rsid w:val="00DE6C81"/>
    <w:rsid w:val="00DF0B8A"/>
    <w:rsid w:val="00DF10C1"/>
    <w:rsid w:val="00DF4315"/>
    <w:rsid w:val="00DF487E"/>
    <w:rsid w:val="00DF5956"/>
    <w:rsid w:val="00DF75A7"/>
    <w:rsid w:val="00E006B2"/>
    <w:rsid w:val="00E00C39"/>
    <w:rsid w:val="00E01C90"/>
    <w:rsid w:val="00E02514"/>
    <w:rsid w:val="00E050AD"/>
    <w:rsid w:val="00E052B5"/>
    <w:rsid w:val="00E05A27"/>
    <w:rsid w:val="00E06176"/>
    <w:rsid w:val="00E066F9"/>
    <w:rsid w:val="00E06783"/>
    <w:rsid w:val="00E06FC3"/>
    <w:rsid w:val="00E100A5"/>
    <w:rsid w:val="00E12B61"/>
    <w:rsid w:val="00E14EAC"/>
    <w:rsid w:val="00E16170"/>
    <w:rsid w:val="00E1689A"/>
    <w:rsid w:val="00E16EBC"/>
    <w:rsid w:val="00E17790"/>
    <w:rsid w:val="00E20873"/>
    <w:rsid w:val="00E20BB9"/>
    <w:rsid w:val="00E24099"/>
    <w:rsid w:val="00E240AE"/>
    <w:rsid w:val="00E24718"/>
    <w:rsid w:val="00E3038E"/>
    <w:rsid w:val="00E327F0"/>
    <w:rsid w:val="00E32D2B"/>
    <w:rsid w:val="00E3472E"/>
    <w:rsid w:val="00E3552E"/>
    <w:rsid w:val="00E35622"/>
    <w:rsid w:val="00E374DB"/>
    <w:rsid w:val="00E37807"/>
    <w:rsid w:val="00E41600"/>
    <w:rsid w:val="00E41B48"/>
    <w:rsid w:val="00E4207C"/>
    <w:rsid w:val="00E43B71"/>
    <w:rsid w:val="00E44AFD"/>
    <w:rsid w:val="00E45A8C"/>
    <w:rsid w:val="00E50721"/>
    <w:rsid w:val="00E525A2"/>
    <w:rsid w:val="00E53031"/>
    <w:rsid w:val="00E543F2"/>
    <w:rsid w:val="00E549EF"/>
    <w:rsid w:val="00E5529D"/>
    <w:rsid w:val="00E56740"/>
    <w:rsid w:val="00E57607"/>
    <w:rsid w:val="00E57D72"/>
    <w:rsid w:val="00E6008C"/>
    <w:rsid w:val="00E62237"/>
    <w:rsid w:val="00E6299E"/>
    <w:rsid w:val="00E632EB"/>
    <w:rsid w:val="00E6538B"/>
    <w:rsid w:val="00E66498"/>
    <w:rsid w:val="00E709B2"/>
    <w:rsid w:val="00E725DF"/>
    <w:rsid w:val="00E72BD7"/>
    <w:rsid w:val="00E745C7"/>
    <w:rsid w:val="00E7478F"/>
    <w:rsid w:val="00E75687"/>
    <w:rsid w:val="00E75F93"/>
    <w:rsid w:val="00E7675F"/>
    <w:rsid w:val="00E76D51"/>
    <w:rsid w:val="00E77B28"/>
    <w:rsid w:val="00E77E76"/>
    <w:rsid w:val="00E81FBD"/>
    <w:rsid w:val="00E84B35"/>
    <w:rsid w:val="00E86C40"/>
    <w:rsid w:val="00E90832"/>
    <w:rsid w:val="00E915E0"/>
    <w:rsid w:val="00E91E22"/>
    <w:rsid w:val="00E92A5C"/>
    <w:rsid w:val="00E92C40"/>
    <w:rsid w:val="00E9333B"/>
    <w:rsid w:val="00E93CBB"/>
    <w:rsid w:val="00E93FB2"/>
    <w:rsid w:val="00E9412A"/>
    <w:rsid w:val="00E9413A"/>
    <w:rsid w:val="00E95D57"/>
    <w:rsid w:val="00EA02C7"/>
    <w:rsid w:val="00EA190D"/>
    <w:rsid w:val="00EA1D26"/>
    <w:rsid w:val="00EA1D27"/>
    <w:rsid w:val="00EA2780"/>
    <w:rsid w:val="00EA2E95"/>
    <w:rsid w:val="00EA3FF8"/>
    <w:rsid w:val="00EA4D0A"/>
    <w:rsid w:val="00EA7D77"/>
    <w:rsid w:val="00EB2540"/>
    <w:rsid w:val="00EB3158"/>
    <w:rsid w:val="00EB4072"/>
    <w:rsid w:val="00EB40B6"/>
    <w:rsid w:val="00EB40CD"/>
    <w:rsid w:val="00EB44D7"/>
    <w:rsid w:val="00EB4E72"/>
    <w:rsid w:val="00EB5EFB"/>
    <w:rsid w:val="00EB622A"/>
    <w:rsid w:val="00EB6575"/>
    <w:rsid w:val="00EB7224"/>
    <w:rsid w:val="00EB7E42"/>
    <w:rsid w:val="00EC1BA3"/>
    <w:rsid w:val="00EC26AB"/>
    <w:rsid w:val="00EC278A"/>
    <w:rsid w:val="00EC317C"/>
    <w:rsid w:val="00EC4A04"/>
    <w:rsid w:val="00EC501E"/>
    <w:rsid w:val="00EC6057"/>
    <w:rsid w:val="00EC634C"/>
    <w:rsid w:val="00EC638B"/>
    <w:rsid w:val="00EC641C"/>
    <w:rsid w:val="00EC7B5F"/>
    <w:rsid w:val="00ED0335"/>
    <w:rsid w:val="00ED11ED"/>
    <w:rsid w:val="00ED1403"/>
    <w:rsid w:val="00ED222C"/>
    <w:rsid w:val="00ED26DD"/>
    <w:rsid w:val="00ED2CE0"/>
    <w:rsid w:val="00ED349C"/>
    <w:rsid w:val="00ED4CE1"/>
    <w:rsid w:val="00EE0390"/>
    <w:rsid w:val="00EE0EAF"/>
    <w:rsid w:val="00EE149F"/>
    <w:rsid w:val="00EE2EDB"/>
    <w:rsid w:val="00EE3191"/>
    <w:rsid w:val="00EE3A78"/>
    <w:rsid w:val="00EE46D4"/>
    <w:rsid w:val="00EE4750"/>
    <w:rsid w:val="00EE490A"/>
    <w:rsid w:val="00EE4C85"/>
    <w:rsid w:val="00EE514B"/>
    <w:rsid w:val="00EE54FC"/>
    <w:rsid w:val="00EE62C3"/>
    <w:rsid w:val="00EF1684"/>
    <w:rsid w:val="00EF1926"/>
    <w:rsid w:val="00EF21F1"/>
    <w:rsid w:val="00EF2349"/>
    <w:rsid w:val="00EF5218"/>
    <w:rsid w:val="00EF53EB"/>
    <w:rsid w:val="00EF5CDF"/>
    <w:rsid w:val="00EF64FA"/>
    <w:rsid w:val="00EF655D"/>
    <w:rsid w:val="00EF7780"/>
    <w:rsid w:val="00F005D1"/>
    <w:rsid w:val="00F00657"/>
    <w:rsid w:val="00F021E1"/>
    <w:rsid w:val="00F0309F"/>
    <w:rsid w:val="00F043A8"/>
    <w:rsid w:val="00F04FE9"/>
    <w:rsid w:val="00F054BE"/>
    <w:rsid w:val="00F06770"/>
    <w:rsid w:val="00F070C4"/>
    <w:rsid w:val="00F10750"/>
    <w:rsid w:val="00F10E97"/>
    <w:rsid w:val="00F11BBB"/>
    <w:rsid w:val="00F120FC"/>
    <w:rsid w:val="00F15894"/>
    <w:rsid w:val="00F15A17"/>
    <w:rsid w:val="00F16878"/>
    <w:rsid w:val="00F17E8C"/>
    <w:rsid w:val="00F205E1"/>
    <w:rsid w:val="00F20686"/>
    <w:rsid w:val="00F223CC"/>
    <w:rsid w:val="00F23997"/>
    <w:rsid w:val="00F249E8"/>
    <w:rsid w:val="00F24A54"/>
    <w:rsid w:val="00F27004"/>
    <w:rsid w:val="00F279CA"/>
    <w:rsid w:val="00F303C8"/>
    <w:rsid w:val="00F30820"/>
    <w:rsid w:val="00F31102"/>
    <w:rsid w:val="00F31117"/>
    <w:rsid w:val="00F31406"/>
    <w:rsid w:val="00F3155C"/>
    <w:rsid w:val="00F34AE9"/>
    <w:rsid w:val="00F34EB4"/>
    <w:rsid w:val="00F35576"/>
    <w:rsid w:val="00F36530"/>
    <w:rsid w:val="00F36818"/>
    <w:rsid w:val="00F36E87"/>
    <w:rsid w:val="00F36FB3"/>
    <w:rsid w:val="00F37474"/>
    <w:rsid w:val="00F3766B"/>
    <w:rsid w:val="00F37820"/>
    <w:rsid w:val="00F37BB1"/>
    <w:rsid w:val="00F45733"/>
    <w:rsid w:val="00F462A1"/>
    <w:rsid w:val="00F47964"/>
    <w:rsid w:val="00F52195"/>
    <w:rsid w:val="00F5283B"/>
    <w:rsid w:val="00F52B18"/>
    <w:rsid w:val="00F538EA"/>
    <w:rsid w:val="00F547B5"/>
    <w:rsid w:val="00F54AD4"/>
    <w:rsid w:val="00F564B4"/>
    <w:rsid w:val="00F578B8"/>
    <w:rsid w:val="00F606B1"/>
    <w:rsid w:val="00F60A0E"/>
    <w:rsid w:val="00F60A2D"/>
    <w:rsid w:val="00F60B7C"/>
    <w:rsid w:val="00F62C60"/>
    <w:rsid w:val="00F63A1F"/>
    <w:rsid w:val="00F64236"/>
    <w:rsid w:val="00F64565"/>
    <w:rsid w:val="00F658C6"/>
    <w:rsid w:val="00F65F04"/>
    <w:rsid w:val="00F668C2"/>
    <w:rsid w:val="00F66B24"/>
    <w:rsid w:val="00F707ED"/>
    <w:rsid w:val="00F71470"/>
    <w:rsid w:val="00F734FC"/>
    <w:rsid w:val="00F748CF"/>
    <w:rsid w:val="00F748E0"/>
    <w:rsid w:val="00F74E40"/>
    <w:rsid w:val="00F7520E"/>
    <w:rsid w:val="00F75DC5"/>
    <w:rsid w:val="00F77215"/>
    <w:rsid w:val="00F77F19"/>
    <w:rsid w:val="00F81800"/>
    <w:rsid w:val="00F8210E"/>
    <w:rsid w:val="00F8305B"/>
    <w:rsid w:val="00F83B3A"/>
    <w:rsid w:val="00F84B15"/>
    <w:rsid w:val="00F8536B"/>
    <w:rsid w:val="00F85F7A"/>
    <w:rsid w:val="00F86469"/>
    <w:rsid w:val="00F915B6"/>
    <w:rsid w:val="00F91CFA"/>
    <w:rsid w:val="00F92315"/>
    <w:rsid w:val="00F9326F"/>
    <w:rsid w:val="00F945BC"/>
    <w:rsid w:val="00F95821"/>
    <w:rsid w:val="00F968A0"/>
    <w:rsid w:val="00FA286C"/>
    <w:rsid w:val="00FA4E0F"/>
    <w:rsid w:val="00FA6454"/>
    <w:rsid w:val="00FA68BE"/>
    <w:rsid w:val="00FA75E5"/>
    <w:rsid w:val="00FA7C97"/>
    <w:rsid w:val="00FB0229"/>
    <w:rsid w:val="00FB3C62"/>
    <w:rsid w:val="00FB5959"/>
    <w:rsid w:val="00FB7D09"/>
    <w:rsid w:val="00FC2B72"/>
    <w:rsid w:val="00FC340C"/>
    <w:rsid w:val="00FC3C84"/>
    <w:rsid w:val="00FC3E02"/>
    <w:rsid w:val="00FC43A7"/>
    <w:rsid w:val="00FC4946"/>
    <w:rsid w:val="00FC59AE"/>
    <w:rsid w:val="00FC66D1"/>
    <w:rsid w:val="00FC72D9"/>
    <w:rsid w:val="00FD1FFE"/>
    <w:rsid w:val="00FD2D7A"/>
    <w:rsid w:val="00FD428A"/>
    <w:rsid w:val="00FD460B"/>
    <w:rsid w:val="00FD5326"/>
    <w:rsid w:val="00FD53AA"/>
    <w:rsid w:val="00FD5C5D"/>
    <w:rsid w:val="00FD6ACE"/>
    <w:rsid w:val="00FD6D59"/>
    <w:rsid w:val="00FD7B07"/>
    <w:rsid w:val="00FE15FC"/>
    <w:rsid w:val="00FE17D9"/>
    <w:rsid w:val="00FE23E5"/>
    <w:rsid w:val="00FE2598"/>
    <w:rsid w:val="00FE282E"/>
    <w:rsid w:val="00FE4DAD"/>
    <w:rsid w:val="00FF00B5"/>
    <w:rsid w:val="00FF10E0"/>
    <w:rsid w:val="00FF384E"/>
    <w:rsid w:val="00FF6335"/>
    <w:rsid w:val="00FF70E2"/>
    <w:rsid w:val="00FF75C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38DF70-71B9-4074-B5D4-78EB8930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FF1"/>
    <w:rPr>
      <w:lang w:val="es-ES" w:eastAsia="es-ES"/>
    </w:rPr>
  </w:style>
  <w:style w:type="paragraph" w:styleId="Ttulo1">
    <w:name w:val="heading 1"/>
    <w:basedOn w:val="Normal"/>
    <w:next w:val="Normal"/>
    <w:link w:val="Ttulo1Car"/>
    <w:qFormat/>
    <w:rsid w:val="00EE0EA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F7ADD"/>
    <w:pPr>
      <w:keepNext/>
      <w:jc w:val="center"/>
      <w:outlineLvl w:val="1"/>
    </w:pPr>
    <w:rPr>
      <w:b/>
      <w:sz w:val="28"/>
      <w:lang w:val="es-MX"/>
    </w:rPr>
  </w:style>
  <w:style w:type="paragraph" w:styleId="Ttulo3">
    <w:name w:val="heading 3"/>
    <w:basedOn w:val="Normal"/>
    <w:next w:val="Normal"/>
    <w:link w:val="Ttulo3Car"/>
    <w:qFormat/>
    <w:rsid w:val="005A3AC8"/>
    <w:pPr>
      <w:keepNext/>
      <w:spacing w:before="240" w:after="60"/>
      <w:outlineLvl w:val="2"/>
    </w:pPr>
    <w:rPr>
      <w:rFonts w:ascii="Arial" w:hAnsi="Arial" w:cs="Arial"/>
      <w:b/>
      <w:bCs/>
      <w:sz w:val="26"/>
      <w:szCs w:val="26"/>
    </w:rPr>
  </w:style>
  <w:style w:type="paragraph" w:styleId="Ttulo5">
    <w:name w:val="heading 5"/>
    <w:basedOn w:val="Normal"/>
    <w:next w:val="Normal"/>
    <w:link w:val="Ttulo5Car"/>
    <w:qFormat/>
    <w:rsid w:val="006955A6"/>
    <w:pPr>
      <w:spacing w:before="240" w:after="60"/>
      <w:outlineLvl w:val="4"/>
    </w:pPr>
    <w:rPr>
      <w:b/>
      <w:bCs/>
      <w:i/>
      <w:iCs/>
      <w:sz w:val="26"/>
      <w:szCs w:val="26"/>
    </w:rPr>
  </w:style>
  <w:style w:type="paragraph" w:styleId="Ttulo6">
    <w:name w:val="heading 6"/>
    <w:basedOn w:val="Normal"/>
    <w:next w:val="Normal"/>
    <w:link w:val="Ttulo6Car"/>
    <w:qFormat/>
    <w:rsid w:val="007F73C9"/>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0EAF"/>
    <w:rPr>
      <w:rFonts w:ascii="Arial" w:hAnsi="Arial" w:cs="Arial"/>
      <w:b/>
      <w:bCs/>
      <w:kern w:val="32"/>
      <w:sz w:val="32"/>
      <w:szCs w:val="32"/>
      <w:lang w:val="es-ES" w:eastAsia="es-ES" w:bidi="ar-SA"/>
    </w:rPr>
  </w:style>
  <w:style w:type="paragraph" w:styleId="Textoindependiente3">
    <w:name w:val="Body Text 3"/>
    <w:basedOn w:val="Normal"/>
    <w:link w:val="Textoindependiente3Car"/>
    <w:rsid w:val="00055FF1"/>
    <w:pPr>
      <w:ind w:right="284"/>
      <w:jc w:val="both"/>
    </w:pPr>
    <w:rPr>
      <w:rFonts w:ascii="Arial" w:hAnsi="Arial"/>
      <w:b/>
      <w:sz w:val="24"/>
    </w:rPr>
  </w:style>
  <w:style w:type="paragraph" w:styleId="Sangradetextonormal">
    <w:name w:val="Body Text Indent"/>
    <w:basedOn w:val="Normal"/>
    <w:link w:val="SangradetextonormalCar"/>
    <w:rsid w:val="00055FF1"/>
    <w:pPr>
      <w:ind w:left="-142"/>
      <w:jc w:val="both"/>
    </w:pPr>
    <w:rPr>
      <w:rFonts w:ascii="Arial" w:hAnsi="Arial"/>
      <w:sz w:val="24"/>
    </w:rPr>
  </w:style>
  <w:style w:type="paragraph" w:styleId="Encabezado">
    <w:name w:val="header"/>
    <w:basedOn w:val="Normal"/>
    <w:link w:val="EncabezadoCar"/>
    <w:rsid w:val="00055FF1"/>
    <w:pPr>
      <w:tabs>
        <w:tab w:val="center" w:pos="4252"/>
        <w:tab w:val="right" w:pos="8504"/>
      </w:tabs>
    </w:pPr>
  </w:style>
  <w:style w:type="character" w:customStyle="1" w:styleId="EncabezadoCar">
    <w:name w:val="Encabezado Car"/>
    <w:basedOn w:val="Fuentedeprrafopredeter"/>
    <w:link w:val="Encabezado"/>
    <w:rsid w:val="00090E51"/>
    <w:rPr>
      <w:lang w:val="es-ES" w:eastAsia="es-ES" w:bidi="ar-SA"/>
    </w:rPr>
  </w:style>
  <w:style w:type="character" w:styleId="Nmerodepgina">
    <w:name w:val="page number"/>
    <w:basedOn w:val="Fuentedeprrafopredeter"/>
    <w:rsid w:val="00055FF1"/>
  </w:style>
  <w:style w:type="paragraph" w:styleId="Piedepgina">
    <w:name w:val="footer"/>
    <w:basedOn w:val="Normal"/>
    <w:link w:val="PiedepginaCar"/>
    <w:uiPriority w:val="99"/>
    <w:rsid w:val="00055FF1"/>
    <w:pPr>
      <w:tabs>
        <w:tab w:val="center" w:pos="4252"/>
        <w:tab w:val="right" w:pos="8504"/>
      </w:tabs>
    </w:pPr>
  </w:style>
  <w:style w:type="paragraph" w:styleId="Textoindependiente">
    <w:name w:val="Body Text"/>
    <w:basedOn w:val="Normal"/>
    <w:link w:val="TextoindependienteCar"/>
    <w:rsid w:val="00055FF1"/>
    <w:pPr>
      <w:spacing w:after="120"/>
    </w:pPr>
  </w:style>
  <w:style w:type="character" w:customStyle="1" w:styleId="TextoindependienteCar">
    <w:name w:val="Texto independiente Car"/>
    <w:basedOn w:val="Fuentedeprrafopredeter"/>
    <w:link w:val="Textoindependiente"/>
    <w:rsid w:val="00090E51"/>
    <w:rPr>
      <w:lang w:val="es-ES" w:eastAsia="es-ES" w:bidi="ar-SA"/>
    </w:rPr>
  </w:style>
  <w:style w:type="table" w:styleId="Tablaconcuadrcula">
    <w:name w:val="Table Grid"/>
    <w:basedOn w:val="Tablanormal"/>
    <w:uiPriority w:val="59"/>
    <w:rsid w:val="0005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841C70"/>
    <w:pPr>
      <w:jc w:val="both"/>
    </w:pPr>
    <w:rPr>
      <w:rFonts w:ascii="Arial" w:hAnsi="Arial"/>
      <w:sz w:val="24"/>
      <w:lang w:val="es-MX"/>
    </w:rPr>
  </w:style>
  <w:style w:type="paragraph" w:styleId="Sinespaciado">
    <w:name w:val="No Spacing"/>
    <w:uiPriority w:val="1"/>
    <w:qFormat/>
    <w:rsid w:val="001831EE"/>
    <w:rPr>
      <w:rFonts w:ascii="Calibri" w:eastAsia="Calibri" w:hAnsi="Calibri"/>
      <w:sz w:val="22"/>
      <w:szCs w:val="22"/>
      <w:lang w:eastAsia="en-US"/>
    </w:rPr>
  </w:style>
  <w:style w:type="paragraph" w:customStyle="1" w:styleId="Prrafodelista1">
    <w:name w:val="Párrafo de lista1"/>
    <w:basedOn w:val="Normal"/>
    <w:uiPriority w:val="34"/>
    <w:qFormat/>
    <w:rsid w:val="007127DD"/>
    <w:pPr>
      <w:spacing w:after="200" w:line="276" w:lineRule="auto"/>
      <w:ind w:left="720"/>
      <w:contextualSpacing/>
    </w:pPr>
    <w:rPr>
      <w:rFonts w:ascii="Calibri" w:hAnsi="Calibri"/>
      <w:sz w:val="22"/>
      <w:szCs w:val="22"/>
      <w:lang w:val="es-MX" w:eastAsia="en-US"/>
    </w:rPr>
  </w:style>
  <w:style w:type="paragraph" w:customStyle="1" w:styleId="Default">
    <w:name w:val="Default"/>
    <w:link w:val="DefaultCar"/>
    <w:rsid w:val="00090E51"/>
    <w:pPr>
      <w:autoSpaceDE w:val="0"/>
      <w:autoSpaceDN w:val="0"/>
      <w:adjustRightInd w:val="0"/>
    </w:pPr>
    <w:rPr>
      <w:rFonts w:ascii="Arial" w:hAnsi="Arial" w:cs="Arial"/>
      <w:color w:val="000000"/>
      <w:sz w:val="24"/>
      <w:szCs w:val="24"/>
      <w:lang w:val="es-ES" w:eastAsia="es-ES"/>
    </w:rPr>
  </w:style>
  <w:style w:type="character" w:customStyle="1" w:styleId="DefaultCar">
    <w:name w:val="Default Car"/>
    <w:basedOn w:val="Fuentedeprrafopredeter"/>
    <w:link w:val="Default"/>
    <w:rsid w:val="00090E51"/>
    <w:rPr>
      <w:rFonts w:ascii="Arial" w:hAnsi="Arial" w:cs="Arial"/>
      <w:color w:val="000000"/>
      <w:sz w:val="24"/>
      <w:szCs w:val="24"/>
      <w:lang w:val="es-ES" w:eastAsia="es-ES" w:bidi="ar-SA"/>
    </w:rPr>
  </w:style>
  <w:style w:type="paragraph" w:customStyle="1" w:styleId="Texto">
    <w:name w:val="Texto"/>
    <w:basedOn w:val="Normal"/>
    <w:rsid w:val="00090E51"/>
    <w:pPr>
      <w:spacing w:after="101" w:line="216" w:lineRule="exact"/>
      <w:ind w:firstLine="288"/>
      <w:jc w:val="both"/>
    </w:pPr>
    <w:rPr>
      <w:rFonts w:ascii="Arial" w:hAnsi="Arial" w:cs="Arial"/>
      <w:sz w:val="18"/>
      <w:szCs w:val="18"/>
      <w:lang w:val="es-MX"/>
    </w:rPr>
  </w:style>
  <w:style w:type="paragraph" w:styleId="NormalWeb">
    <w:name w:val="Normal (Web)"/>
    <w:basedOn w:val="Normal"/>
    <w:rsid w:val="00633144"/>
    <w:pPr>
      <w:spacing w:before="100" w:beforeAutospacing="1" w:after="100" w:afterAutospacing="1"/>
    </w:pPr>
    <w:rPr>
      <w:color w:val="400080"/>
      <w:sz w:val="24"/>
      <w:szCs w:val="24"/>
      <w:lang w:val="es-ES_tradnl" w:eastAsia="es-ES_tradnl"/>
    </w:rPr>
  </w:style>
  <w:style w:type="paragraph" w:styleId="Textosinformato">
    <w:name w:val="Plain Text"/>
    <w:basedOn w:val="Normal"/>
    <w:rsid w:val="007F73C9"/>
    <w:rPr>
      <w:rFonts w:ascii="Courier New" w:hAnsi="Courier New" w:cs="Courier New"/>
      <w:lang w:val="es-MX"/>
    </w:rPr>
  </w:style>
  <w:style w:type="paragraph" w:styleId="Sangra2detindependiente">
    <w:name w:val="Body Text Indent 2"/>
    <w:basedOn w:val="Normal"/>
    <w:rsid w:val="007F73C9"/>
    <w:pPr>
      <w:ind w:left="1080" w:hanging="180"/>
      <w:jc w:val="both"/>
    </w:pPr>
    <w:rPr>
      <w:rFonts w:ascii="Trebuchet MS" w:hAnsi="Trebuchet MS"/>
      <w:sz w:val="24"/>
      <w:szCs w:val="24"/>
    </w:rPr>
  </w:style>
  <w:style w:type="numbering" w:styleId="111111">
    <w:name w:val="Outline List 2"/>
    <w:basedOn w:val="Sinlista"/>
    <w:rsid w:val="007F73C9"/>
    <w:pPr>
      <w:numPr>
        <w:numId w:val="1"/>
      </w:numPr>
    </w:pPr>
  </w:style>
  <w:style w:type="paragraph" w:styleId="Sangra3detindependiente">
    <w:name w:val="Body Text Indent 3"/>
    <w:basedOn w:val="Normal"/>
    <w:rsid w:val="007F73C9"/>
    <w:pPr>
      <w:spacing w:after="120"/>
      <w:ind w:left="360"/>
    </w:pPr>
    <w:rPr>
      <w:rFonts w:eastAsia="MS Mincho"/>
      <w:sz w:val="16"/>
      <w:szCs w:val="16"/>
      <w:lang w:val="en-US" w:eastAsia="en-US"/>
    </w:rPr>
  </w:style>
  <w:style w:type="paragraph" w:styleId="Textodeglobo">
    <w:name w:val="Balloon Text"/>
    <w:basedOn w:val="Normal"/>
    <w:link w:val="TextodegloboCar"/>
    <w:rsid w:val="007F73C9"/>
    <w:rPr>
      <w:rFonts w:ascii="Tahoma" w:hAnsi="Tahoma" w:cs="Tahoma"/>
      <w:sz w:val="16"/>
      <w:szCs w:val="16"/>
    </w:rPr>
  </w:style>
  <w:style w:type="character" w:styleId="Hipervnculo">
    <w:name w:val="Hyperlink"/>
    <w:basedOn w:val="Fuentedeprrafopredeter"/>
    <w:rsid w:val="007F73C9"/>
    <w:rPr>
      <w:color w:val="0000FF"/>
      <w:u w:val="single"/>
    </w:rPr>
  </w:style>
  <w:style w:type="character" w:styleId="Hipervnculovisitado">
    <w:name w:val="FollowedHyperlink"/>
    <w:basedOn w:val="Fuentedeprrafopredeter"/>
    <w:rsid w:val="007F73C9"/>
    <w:rPr>
      <w:color w:val="800080"/>
      <w:u w:val="single"/>
    </w:rPr>
  </w:style>
  <w:style w:type="paragraph" w:customStyle="1" w:styleId="font5">
    <w:name w:val="font5"/>
    <w:basedOn w:val="Normal"/>
    <w:rsid w:val="007F73C9"/>
    <w:pPr>
      <w:spacing w:before="100" w:beforeAutospacing="1" w:after="100" w:afterAutospacing="1"/>
    </w:pPr>
    <w:rPr>
      <w:rFonts w:ascii="Trebuchet MS" w:hAnsi="Trebuchet MS"/>
      <w:b/>
      <w:bCs/>
    </w:rPr>
  </w:style>
  <w:style w:type="paragraph" w:customStyle="1" w:styleId="font6">
    <w:name w:val="font6"/>
    <w:basedOn w:val="Normal"/>
    <w:rsid w:val="007F73C9"/>
    <w:pPr>
      <w:spacing w:before="100" w:beforeAutospacing="1" w:after="100" w:afterAutospacing="1"/>
    </w:pPr>
    <w:rPr>
      <w:rFonts w:ascii="Trebuchet MS" w:hAnsi="Trebuchet MS"/>
      <w:b/>
      <w:bCs/>
      <w:u w:val="single"/>
    </w:rPr>
  </w:style>
  <w:style w:type="paragraph" w:customStyle="1" w:styleId="xl22">
    <w:name w:val="xl22"/>
    <w:basedOn w:val="Normal"/>
    <w:rsid w:val="007F73C9"/>
    <w:pPr>
      <w:spacing w:before="100" w:beforeAutospacing="1" w:after="100" w:afterAutospacing="1"/>
      <w:jc w:val="center"/>
    </w:pPr>
    <w:rPr>
      <w:rFonts w:ascii="Trebuchet MS" w:hAnsi="Trebuchet MS"/>
      <w:sz w:val="24"/>
      <w:szCs w:val="24"/>
    </w:rPr>
  </w:style>
  <w:style w:type="paragraph" w:customStyle="1" w:styleId="xl23">
    <w:name w:val="xl23"/>
    <w:basedOn w:val="Normal"/>
    <w:rsid w:val="007F73C9"/>
    <w:pPr>
      <w:pBdr>
        <w:right w:val="double" w:sz="6" w:space="0" w:color="auto"/>
      </w:pBdr>
      <w:shd w:val="clear" w:color="auto" w:fill="FF0000"/>
      <w:spacing w:before="100" w:beforeAutospacing="1" w:after="100" w:afterAutospacing="1"/>
    </w:pPr>
    <w:rPr>
      <w:rFonts w:ascii="Trebuchet MS" w:hAnsi="Trebuchet MS"/>
      <w:b/>
      <w:bCs/>
      <w:sz w:val="24"/>
      <w:szCs w:val="24"/>
    </w:rPr>
  </w:style>
  <w:style w:type="paragraph" w:customStyle="1" w:styleId="xl24">
    <w:name w:val="xl24"/>
    <w:basedOn w:val="Normal"/>
    <w:rsid w:val="007F73C9"/>
    <w:pPr>
      <w:pBdr>
        <w:right w:val="double" w:sz="6" w:space="0" w:color="auto"/>
      </w:pBdr>
      <w:spacing w:before="100" w:beforeAutospacing="1" w:after="100" w:afterAutospacing="1"/>
    </w:pPr>
    <w:rPr>
      <w:rFonts w:ascii="Trebuchet MS" w:hAnsi="Trebuchet MS"/>
      <w:sz w:val="24"/>
      <w:szCs w:val="24"/>
    </w:rPr>
  </w:style>
  <w:style w:type="paragraph" w:customStyle="1" w:styleId="xl25">
    <w:name w:val="xl25"/>
    <w:basedOn w:val="Normal"/>
    <w:rsid w:val="007F73C9"/>
    <w:pPr>
      <w:pBdr>
        <w:right w:val="double" w:sz="6" w:space="0" w:color="auto"/>
      </w:pBdr>
      <w:spacing w:before="100" w:beforeAutospacing="1" w:after="100" w:afterAutospacing="1"/>
    </w:pPr>
    <w:rPr>
      <w:rFonts w:ascii="Trebuchet MS" w:hAnsi="Trebuchet MS"/>
      <w:sz w:val="24"/>
      <w:szCs w:val="24"/>
    </w:rPr>
  </w:style>
  <w:style w:type="paragraph" w:customStyle="1" w:styleId="xl26">
    <w:name w:val="xl26"/>
    <w:basedOn w:val="Normal"/>
    <w:rsid w:val="007F73C9"/>
    <w:pPr>
      <w:pBdr>
        <w:top w:val="double" w:sz="6" w:space="0" w:color="auto"/>
        <w:left w:val="double" w:sz="6" w:space="0" w:color="auto"/>
        <w:right w:val="double" w:sz="6" w:space="0" w:color="auto"/>
      </w:pBdr>
      <w:spacing w:before="100" w:beforeAutospacing="1" w:after="100" w:afterAutospacing="1"/>
    </w:pPr>
    <w:rPr>
      <w:rFonts w:ascii="Trebuchet MS" w:hAnsi="Trebuchet MS"/>
      <w:sz w:val="24"/>
      <w:szCs w:val="24"/>
    </w:rPr>
  </w:style>
  <w:style w:type="paragraph" w:customStyle="1" w:styleId="xl27">
    <w:name w:val="xl27"/>
    <w:basedOn w:val="Normal"/>
    <w:rsid w:val="007F73C9"/>
    <w:pPr>
      <w:pBdr>
        <w:left w:val="double" w:sz="6" w:space="0" w:color="auto"/>
        <w:right w:val="double" w:sz="6" w:space="0" w:color="auto"/>
      </w:pBdr>
      <w:spacing w:before="100" w:beforeAutospacing="1" w:after="100" w:afterAutospacing="1"/>
    </w:pPr>
    <w:rPr>
      <w:rFonts w:ascii="Trebuchet MS" w:hAnsi="Trebuchet MS"/>
      <w:sz w:val="24"/>
      <w:szCs w:val="24"/>
    </w:rPr>
  </w:style>
  <w:style w:type="paragraph" w:customStyle="1" w:styleId="xl28">
    <w:name w:val="xl28"/>
    <w:basedOn w:val="Normal"/>
    <w:rsid w:val="007F73C9"/>
    <w:pPr>
      <w:pBdr>
        <w:left w:val="double" w:sz="6" w:space="0" w:color="auto"/>
        <w:bottom w:val="double" w:sz="6" w:space="0" w:color="auto"/>
        <w:right w:val="double" w:sz="6" w:space="0" w:color="auto"/>
      </w:pBdr>
      <w:spacing w:before="100" w:beforeAutospacing="1" w:after="100" w:afterAutospacing="1"/>
    </w:pPr>
    <w:rPr>
      <w:rFonts w:ascii="Trebuchet MS" w:hAnsi="Trebuchet MS"/>
      <w:sz w:val="24"/>
      <w:szCs w:val="24"/>
    </w:rPr>
  </w:style>
  <w:style w:type="paragraph" w:customStyle="1" w:styleId="xl29">
    <w:name w:val="xl29"/>
    <w:basedOn w:val="Normal"/>
    <w:rsid w:val="007F73C9"/>
    <w:pPr>
      <w:pBdr>
        <w:left w:val="double" w:sz="6" w:space="0" w:color="auto"/>
        <w:bottom w:val="double" w:sz="6" w:space="0" w:color="auto"/>
        <w:right w:val="double" w:sz="6" w:space="0" w:color="auto"/>
      </w:pBdr>
      <w:spacing w:before="100" w:beforeAutospacing="1" w:after="100" w:afterAutospacing="1"/>
    </w:pPr>
    <w:rPr>
      <w:rFonts w:ascii="Trebuchet MS" w:hAnsi="Trebuchet MS"/>
      <w:sz w:val="24"/>
      <w:szCs w:val="24"/>
    </w:rPr>
  </w:style>
  <w:style w:type="paragraph" w:customStyle="1" w:styleId="xl30">
    <w:name w:val="xl30"/>
    <w:basedOn w:val="Normal"/>
    <w:rsid w:val="007F73C9"/>
    <w:pPr>
      <w:pBdr>
        <w:bottom w:val="single" w:sz="8" w:space="0" w:color="auto"/>
      </w:pBdr>
      <w:spacing w:before="100" w:beforeAutospacing="1" w:after="100" w:afterAutospacing="1"/>
      <w:jc w:val="center"/>
    </w:pPr>
    <w:rPr>
      <w:rFonts w:ascii="Trebuchet MS" w:hAnsi="Trebuchet MS"/>
      <w:sz w:val="24"/>
      <w:szCs w:val="24"/>
    </w:rPr>
  </w:style>
  <w:style w:type="paragraph" w:customStyle="1" w:styleId="xl31">
    <w:name w:val="xl31"/>
    <w:basedOn w:val="Normal"/>
    <w:rsid w:val="007F73C9"/>
    <w:pPr>
      <w:pBdr>
        <w:bottom w:val="single" w:sz="8" w:space="0" w:color="auto"/>
        <w:right w:val="double" w:sz="6" w:space="0" w:color="auto"/>
      </w:pBdr>
      <w:spacing w:before="100" w:beforeAutospacing="1" w:after="100" w:afterAutospacing="1"/>
    </w:pPr>
    <w:rPr>
      <w:rFonts w:ascii="Trebuchet MS" w:hAnsi="Trebuchet MS"/>
      <w:sz w:val="24"/>
      <w:szCs w:val="24"/>
    </w:rPr>
  </w:style>
  <w:style w:type="paragraph" w:customStyle="1" w:styleId="xl32">
    <w:name w:val="xl32"/>
    <w:basedOn w:val="Normal"/>
    <w:rsid w:val="007F73C9"/>
    <w:pPr>
      <w:pBdr>
        <w:right w:val="double" w:sz="6" w:space="0" w:color="auto"/>
      </w:pBdr>
      <w:spacing w:before="100" w:beforeAutospacing="1" w:after="100" w:afterAutospacing="1"/>
    </w:pPr>
    <w:rPr>
      <w:sz w:val="24"/>
      <w:szCs w:val="24"/>
    </w:rPr>
  </w:style>
  <w:style w:type="paragraph" w:customStyle="1" w:styleId="xl33">
    <w:name w:val="xl33"/>
    <w:basedOn w:val="Normal"/>
    <w:rsid w:val="007F73C9"/>
    <w:pPr>
      <w:spacing w:before="100" w:beforeAutospacing="1" w:after="100" w:afterAutospacing="1"/>
      <w:jc w:val="center"/>
    </w:pPr>
    <w:rPr>
      <w:rFonts w:ascii="Arial" w:hAnsi="Arial" w:cs="Arial"/>
      <w:sz w:val="24"/>
      <w:szCs w:val="24"/>
    </w:rPr>
  </w:style>
  <w:style w:type="paragraph" w:customStyle="1" w:styleId="xl34">
    <w:name w:val="xl34"/>
    <w:basedOn w:val="Normal"/>
    <w:rsid w:val="007F73C9"/>
    <w:pPr>
      <w:pBdr>
        <w:bottom w:val="double" w:sz="6" w:space="0" w:color="auto"/>
      </w:pBdr>
      <w:spacing w:before="100" w:beforeAutospacing="1" w:after="100" w:afterAutospacing="1"/>
    </w:pPr>
    <w:rPr>
      <w:sz w:val="24"/>
      <w:szCs w:val="24"/>
    </w:rPr>
  </w:style>
  <w:style w:type="paragraph" w:customStyle="1" w:styleId="xl35">
    <w:name w:val="xl35"/>
    <w:basedOn w:val="Normal"/>
    <w:rsid w:val="007F73C9"/>
    <w:pPr>
      <w:pBdr>
        <w:bottom w:val="double" w:sz="6" w:space="0" w:color="auto"/>
      </w:pBdr>
      <w:spacing w:before="100" w:beforeAutospacing="1" w:after="100" w:afterAutospacing="1"/>
      <w:jc w:val="center"/>
    </w:pPr>
    <w:rPr>
      <w:rFonts w:ascii="Trebuchet MS" w:hAnsi="Trebuchet MS"/>
      <w:sz w:val="24"/>
      <w:szCs w:val="24"/>
    </w:rPr>
  </w:style>
  <w:style w:type="paragraph" w:customStyle="1" w:styleId="xl36">
    <w:name w:val="xl36"/>
    <w:basedOn w:val="Normal"/>
    <w:rsid w:val="007F73C9"/>
    <w:pPr>
      <w:pBdr>
        <w:bottom w:val="double" w:sz="6" w:space="0" w:color="auto"/>
        <w:right w:val="double" w:sz="6" w:space="0" w:color="auto"/>
      </w:pBdr>
      <w:spacing w:before="100" w:beforeAutospacing="1" w:after="100" w:afterAutospacing="1"/>
    </w:pPr>
    <w:rPr>
      <w:rFonts w:ascii="Trebuchet MS" w:hAnsi="Trebuchet MS"/>
      <w:sz w:val="24"/>
      <w:szCs w:val="24"/>
    </w:rPr>
  </w:style>
  <w:style w:type="paragraph" w:customStyle="1" w:styleId="xl37">
    <w:name w:val="xl37"/>
    <w:basedOn w:val="Normal"/>
    <w:rsid w:val="007F73C9"/>
    <w:pPr>
      <w:pBdr>
        <w:left w:val="double" w:sz="6" w:space="0" w:color="auto"/>
      </w:pBdr>
      <w:spacing w:before="100" w:beforeAutospacing="1" w:after="100" w:afterAutospacing="1"/>
      <w:jc w:val="center"/>
    </w:pPr>
    <w:rPr>
      <w:rFonts w:ascii="Trebuchet MS" w:hAnsi="Trebuchet MS"/>
      <w:b/>
      <w:bCs/>
      <w:sz w:val="24"/>
      <w:szCs w:val="24"/>
    </w:rPr>
  </w:style>
  <w:style w:type="paragraph" w:customStyle="1" w:styleId="xl38">
    <w:name w:val="xl38"/>
    <w:basedOn w:val="Normal"/>
    <w:rsid w:val="007F73C9"/>
    <w:pPr>
      <w:pBdr>
        <w:top w:val="double" w:sz="6" w:space="0" w:color="auto"/>
      </w:pBdr>
      <w:shd w:val="clear" w:color="auto" w:fill="FFFFFF"/>
      <w:spacing w:before="100" w:beforeAutospacing="1" w:after="100" w:afterAutospacing="1"/>
    </w:pPr>
    <w:rPr>
      <w:sz w:val="16"/>
      <w:szCs w:val="16"/>
    </w:rPr>
  </w:style>
  <w:style w:type="paragraph" w:customStyle="1" w:styleId="xl39">
    <w:name w:val="xl39"/>
    <w:basedOn w:val="Normal"/>
    <w:rsid w:val="007F73C9"/>
    <w:pPr>
      <w:pBdr>
        <w:top w:val="double" w:sz="6" w:space="0" w:color="auto"/>
        <w:left w:val="double" w:sz="6" w:space="0" w:color="auto"/>
      </w:pBdr>
      <w:shd w:val="clear" w:color="auto" w:fill="FFFFFF"/>
      <w:spacing w:before="100" w:beforeAutospacing="1" w:after="100" w:afterAutospacing="1"/>
    </w:pPr>
    <w:rPr>
      <w:sz w:val="16"/>
      <w:szCs w:val="16"/>
    </w:rPr>
  </w:style>
  <w:style w:type="paragraph" w:customStyle="1" w:styleId="xl40">
    <w:name w:val="xl40"/>
    <w:basedOn w:val="Normal"/>
    <w:rsid w:val="007F73C9"/>
    <w:pPr>
      <w:pBdr>
        <w:top w:val="double" w:sz="6"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41">
    <w:name w:val="xl41"/>
    <w:basedOn w:val="Normal"/>
    <w:rsid w:val="007F73C9"/>
    <w:pPr>
      <w:pBdr>
        <w:left w:val="double" w:sz="6" w:space="0" w:color="auto"/>
      </w:pBdr>
      <w:spacing w:before="100" w:beforeAutospacing="1" w:after="100" w:afterAutospacing="1"/>
      <w:jc w:val="center"/>
    </w:pPr>
    <w:rPr>
      <w:rFonts w:ascii="Trebuchet MS" w:hAnsi="Trebuchet MS"/>
      <w:sz w:val="24"/>
      <w:szCs w:val="24"/>
    </w:rPr>
  </w:style>
  <w:style w:type="paragraph" w:customStyle="1" w:styleId="xl42">
    <w:name w:val="xl42"/>
    <w:basedOn w:val="Normal"/>
    <w:rsid w:val="007F73C9"/>
    <w:pPr>
      <w:shd w:val="clear" w:color="auto" w:fill="FFFFFF"/>
      <w:spacing w:before="100" w:beforeAutospacing="1" w:after="100" w:afterAutospacing="1"/>
    </w:pPr>
    <w:rPr>
      <w:sz w:val="16"/>
      <w:szCs w:val="16"/>
    </w:rPr>
  </w:style>
  <w:style w:type="paragraph" w:customStyle="1" w:styleId="xl43">
    <w:name w:val="xl43"/>
    <w:basedOn w:val="Normal"/>
    <w:rsid w:val="007F73C9"/>
    <w:pPr>
      <w:pBdr>
        <w:bottom w:val="single" w:sz="4" w:space="0" w:color="auto"/>
      </w:pBdr>
      <w:shd w:val="clear" w:color="auto" w:fill="FFFFFF"/>
      <w:spacing w:before="100" w:beforeAutospacing="1" w:after="100" w:afterAutospacing="1"/>
    </w:pPr>
    <w:rPr>
      <w:sz w:val="16"/>
      <w:szCs w:val="16"/>
    </w:rPr>
  </w:style>
  <w:style w:type="paragraph" w:customStyle="1" w:styleId="xl44">
    <w:name w:val="xl44"/>
    <w:basedOn w:val="Normal"/>
    <w:rsid w:val="007F73C9"/>
    <w:pPr>
      <w:pBdr>
        <w:right w:val="double" w:sz="6" w:space="0" w:color="auto"/>
      </w:pBdr>
      <w:shd w:val="clear" w:color="auto" w:fill="FFFFFF"/>
      <w:spacing w:before="100" w:beforeAutospacing="1" w:after="100" w:afterAutospacing="1"/>
    </w:pPr>
    <w:rPr>
      <w:sz w:val="16"/>
      <w:szCs w:val="16"/>
    </w:rPr>
  </w:style>
  <w:style w:type="paragraph" w:customStyle="1" w:styleId="xl45">
    <w:name w:val="xl45"/>
    <w:basedOn w:val="Normal"/>
    <w:rsid w:val="007F73C9"/>
    <w:pPr>
      <w:pBdr>
        <w:left w:val="double" w:sz="6" w:space="0" w:color="auto"/>
      </w:pBdr>
      <w:shd w:val="clear" w:color="auto" w:fill="FFFFFF"/>
      <w:spacing w:before="100" w:beforeAutospacing="1" w:after="100" w:afterAutospacing="1"/>
    </w:pPr>
    <w:rPr>
      <w:sz w:val="16"/>
      <w:szCs w:val="16"/>
    </w:rPr>
  </w:style>
  <w:style w:type="paragraph" w:customStyle="1" w:styleId="xl46">
    <w:name w:val="xl46"/>
    <w:basedOn w:val="Normal"/>
    <w:rsid w:val="007F73C9"/>
    <w:pPr>
      <w:pBdr>
        <w:left w:val="double" w:sz="6" w:space="0" w:color="auto"/>
        <w:bottom w:val="single" w:sz="4" w:space="0" w:color="auto"/>
      </w:pBdr>
      <w:shd w:val="clear" w:color="auto" w:fill="FFFFFF"/>
      <w:spacing w:before="100" w:beforeAutospacing="1" w:after="100" w:afterAutospacing="1"/>
    </w:pPr>
    <w:rPr>
      <w:sz w:val="16"/>
      <w:szCs w:val="16"/>
    </w:rPr>
  </w:style>
  <w:style w:type="paragraph" w:customStyle="1" w:styleId="xl47">
    <w:name w:val="xl47"/>
    <w:basedOn w:val="Normal"/>
    <w:rsid w:val="007F73C9"/>
    <w:pPr>
      <w:pBdr>
        <w:top w:val="single" w:sz="4" w:space="0" w:color="auto"/>
        <w:bottom w:val="single" w:sz="4" w:space="0" w:color="auto"/>
      </w:pBdr>
      <w:shd w:val="clear" w:color="auto" w:fill="FFFFFF"/>
      <w:spacing w:before="100" w:beforeAutospacing="1" w:after="100" w:afterAutospacing="1"/>
    </w:pPr>
    <w:rPr>
      <w:sz w:val="16"/>
      <w:szCs w:val="16"/>
    </w:rPr>
  </w:style>
  <w:style w:type="paragraph" w:customStyle="1" w:styleId="xl48">
    <w:name w:val="xl48"/>
    <w:basedOn w:val="Normal"/>
    <w:rsid w:val="007F73C9"/>
    <w:pPr>
      <w:pBdr>
        <w:top w:val="single" w:sz="4" w:space="0" w:color="auto"/>
        <w:left w:val="double" w:sz="6" w:space="0" w:color="auto"/>
        <w:bottom w:val="single" w:sz="4" w:space="0" w:color="auto"/>
      </w:pBdr>
      <w:shd w:val="clear" w:color="auto" w:fill="FFFFFF"/>
      <w:spacing w:before="100" w:beforeAutospacing="1" w:after="100" w:afterAutospacing="1"/>
    </w:pPr>
    <w:rPr>
      <w:sz w:val="16"/>
      <w:szCs w:val="16"/>
    </w:rPr>
  </w:style>
  <w:style w:type="paragraph" w:customStyle="1" w:styleId="xl49">
    <w:name w:val="xl49"/>
    <w:basedOn w:val="Normal"/>
    <w:rsid w:val="007F73C9"/>
    <w:pPr>
      <w:pBdr>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50">
    <w:name w:val="xl50"/>
    <w:basedOn w:val="Normal"/>
    <w:rsid w:val="007F73C9"/>
    <w:pPr>
      <w:pBdr>
        <w:left w:val="double" w:sz="6" w:space="0" w:color="auto"/>
        <w:bottom w:val="single" w:sz="8" w:space="0" w:color="auto"/>
      </w:pBdr>
      <w:spacing w:before="100" w:beforeAutospacing="1" w:after="100" w:afterAutospacing="1"/>
      <w:jc w:val="center"/>
    </w:pPr>
    <w:rPr>
      <w:rFonts w:ascii="Trebuchet MS" w:hAnsi="Trebuchet MS"/>
      <w:b/>
      <w:bCs/>
      <w:sz w:val="24"/>
      <w:szCs w:val="24"/>
    </w:rPr>
  </w:style>
  <w:style w:type="paragraph" w:customStyle="1" w:styleId="xl51">
    <w:name w:val="xl51"/>
    <w:basedOn w:val="Normal"/>
    <w:rsid w:val="007F73C9"/>
    <w:pPr>
      <w:pBdr>
        <w:left w:val="double" w:sz="6" w:space="0" w:color="auto"/>
        <w:bottom w:val="single" w:sz="8" w:space="0" w:color="auto"/>
      </w:pBdr>
      <w:spacing w:before="100" w:beforeAutospacing="1" w:after="100" w:afterAutospacing="1"/>
      <w:jc w:val="center"/>
    </w:pPr>
    <w:rPr>
      <w:rFonts w:ascii="Trebuchet MS" w:hAnsi="Trebuchet MS"/>
      <w:sz w:val="24"/>
      <w:szCs w:val="24"/>
    </w:rPr>
  </w:style>
  <w:style w:type="paragraph" w:customStyle="1" w:styleId="xl52">
    <w:name w:val="xl52"/>
    <w:basedOn w:val="Normal"/>
    <w:rsid w:val="007F73C9"/>
    <w:pPr>
      <w:pBdr>
        <w:left w:val="double" w:sz="6" w:space="0" w:color="auto"/>
        <w:bottom w:val="double" w:sz="6" w:space="0" w:color="auto"/>
      </w:pBdr>
      <w:spacing w:before="100" w:beforeAutospacing="1" w:after="100" w:afterAutospacing="1"/>
    </w:pPr>
    <w:rPr>
      <w:sz w:val="24"/>
      <w:szCs w:val="24"/>
    </w:rPr>
  </w:style>
  <w:style w:type="paragraph" w:customStyle="1" w:styleId="xl53">
    <w:name w:val="xl53"/>
    <w:basedOn w:val="Normal"/>
    <w:rsid w:val="007F73C9"/>
    <w:pPr>
      <w:pBdr>
        <w:left w:val="double" w:sz="6" w:space="0" w:color="auto"/>
        <w:bottom w:val="double" w:sz="6" w:space="0" w:color="auto"/>
      </w:pBdr>
      <w:shd w:val="clear" w:color="auto" w:fill="FFFFFF"/>
      <w:spacing w:before="100" w:beforeAutospacing="1" w:after="100" w:afterAutospacing="1"/>
    </w:pPr>
    <w:rPr>
      <w:sz w:val="16"/>
      <w:szCs w:val="16"/>
    </w:rPr>
  </w:style>
  <w:style w:type="paragraph" w:customStyle="1" w:styleId="xl54">
    <w:name w:val="xl54"/>
    <w:basedOn w:val="Normal"/>
    <w:rsid w:val="007F73C9"/>
    <w:pPr>
      <w:pBdr>
        <w:bottom w:val="double" w:sz="6" w:space="0" w:color="auto"/>
      </w:pBdr>
      <w:shd w:val="clear" w:color="auto" w:fill="FFFFFF"/>
      <w:spacing w:before="100" w:beforeAutospacing="1" w:after="100" w:afterAutospacing="1"/>
    </w:pPr>
    <w:rPr>
      <w:sz w:val="16"/>
      <w:szCs w:val="16"/>
    </w:rPr>
  </w:style>
  <w:style w:type="paragraph" w:customStyle="1" w:styleId="xl55">
    <w:name w:val="xl55"/>
    <w:basedOn w:val="Normal"/>
    <w:rsid w:val="007F73C9"/>
    <w:pPr>
      <w:pBdr>
        <w:bottom w:val="double" w:sz="6" w:space="0" w:color="auto"/>
        <w:right w:val="double" w:sz="6" w:space="0" w:color="auto"/>
      </w:pBdr>
      <w:shd w:val="clear" w:color="auto" w:fill="FFFFFF"/>
      <w:spacing w:before="100" w:beforeAutospacing="1" w:after="100" w:afterAutospacing="1"/>
    </w:pPr>
    <w:rPr>
      <w:sz w:val="16"/>
      <w:szCs w:val="16"/>
    </w:rPr>
  </w:style>
  <w:style w:type="paragraph" w:customStyle="1" w:styleId="xl56">
    <w:name w:val="xl56"/>
    <w:basedOn w:val="Normal"/>
    <w:rsid w:val="007F73C9"/>
    <w:pPr>
      <w:spacing w:before="100" w:beforeAutospacing="1" w:after="100" w:afterAutospacing="1"/>
      <w:jc w:val="center"/>
    </w:pPr>
    <w:rPr>
      <w:rFonts w:ascii="Trebuchet MS" w:hAnsi="Trebuchet MS"/>
      <w:b/>
      <w:bCs/>
      <w:sz w:val="22"/>
      <w:szCs w:val="22"/>
    </w:rPr>
  </w:style>
  <w:style w:type="paragraph" w:customStyle="1" w:styleId="xl57">
    <w:name w:val="xl57"/>
    <w:basedOn w:val="Normal"/>
    <w:rsid w:val="007F73C9"/>
    <w:pPr>
      <w:spacing w:before="100" w:beforeAutospacing="1" w:after="100" w:afterAutospacing="1"/>
    </w:pPr>
    <w:rPr>
      <w:rFonts w:ascii="Trebuchet MS" w:hAnsi="Trebuchet MS"/>
      <w:b/>
      <w:bCs/>
      <w:sz w:val="24"/>
      <w:szCs w:val="24"/>
    </w:rPr>
  </w:style>
  <w:style w:type="paragraph" w:customStyle="1" w:styleId="xl58">
    <w:name w:val="xl58"/>
    <w:basedOn w:val="Normal"/>
    <w:rsid w:val="007F73C9"/>
    <w:pPr>
      <w:pBdr>
        <w:top w:val="double" w:sz="6" w:space="0" w:color="auto"/>
        <w:left w:val="double" w:sz="6" w:space="0" w:color="auto"/>
        <w:bottom w:val="double" w:sz="6"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59">
    <w:name w:val="xl59"/>
    <w:basedOn w:val="Normal"/>
    <w:rsid w:val="007F73C9"/>
    <w:pPr>
      <w:pBdr>
        <w:top w:val="double" w:sz="6"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60">
    <w:name w:val="xl60"/>
    <w:basedOn w:val="Normal"/>
    <w:rsid w:val="007F73C9"/>
    <w:pPr>
      <w:pBdr>
        <w:top w:val="double" w:sz="6" w:space="0" w:color="auto"/>
        <w:left w:val="single" w:sz="4" w:space="0" w:color="auto"/>
        <w:bottom w:val="double" w:sz="6" w:space="0" w:color="auto"/>
        <w:right w:val="double" w:sz="6"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61">
    <w:name w:val="xl61"/>
    <w:basedOn w:val="Normal"/>
    <w:rsid w:val="007F73C9"/>
    <w:pPr>
      <w:pBdr>
        <w:top w:val="double" w:sz="6" w:space="0" w:color="auto"/>
        <w:left w:val="double" w:sz="6" w:space="0" w:color="auto"/>
        <w:bottom w:val="double" w:sz="6" w:space="0" w:color="auto"/>
      </w:pBdr>
      <w:spacing w:before="100" w:beforeAutospacing="1" w:after="100" w:afterAutospacing="1"/>
    </w:pPr>
    <w:rPr>
      <w:sz w:val="24"/>
      <w:szCs w:val="24"/>
    </w:rPr>
  </w:style>
  <w:style w:type="paragraph" w:customStyle="1" w:styleId="xl62">
    <w:name w:val="xl62"/>
    <w:basedOn w:val="Normal"/>
    <w:rsid w:val="007F73C9"/>
    <w:pPr>
      <w:pBdr>
        <w:top w:val="double" w:sz="6" w:space="0" w:color="auto"/>
        <w:bottom w:val="double" w:sz="6" w:space="0" w:color="auto"/>
      </w:pBdr>
      <w:spacing w:before="100" w:beforeAutospacing="1" w:after="100" w:afterAutospacing="1"/>
    </w:pPr>
    <w:rPr>
      <w:sz w:val="24"/>
      <w:szCs w:val="24"/>
    </w:rPr>
  </w:style>
  <w:style w:type="paragraph" w:customStyle="1" w:styleId="xl63">
    <w:name w:val="xl63"/>
    <w:basedOn w:val="Normal"/>
    <w:rsid w:val="007F73C9"/>
    <w:pPr>
      <w:pBdr>
        <w:top w:val="double" w:sz="6" w:space="0" w:color="auto"/>
        <w:bottom w:val="double" w:sz="6" w:space="0" w:color="auto"/>
        <w:right w:val="double" w:sz="6" w:space="0" w:color="auto"/>
      </w:pBdr>
      <w:spacing w:before="100" w:beforeAutospacing="1" w:after="100" w:afterAutospacing="1"/>
    </w:pPr>
    <w:rPr>
      <w:sz w:val="24"/>
      <w:szCs w:val="24"/>
    </w:rPr>
  </w:style>
  <w:style w:type="paragraph" w:customStyle="1" w:styleId="xl64">
    <w:name w:val="xl64"/>
    <w:basedOn w:val="Normal"/>
    <w:rsid w:val="007F73C9"/>
    <w:pPr>
      <w:pBdr>
        <w:top w:val="double" w:sz="6" w:space="0" w:color="auto"/>
        <w:bottom w:val="double" w:sz="6" w:space="0" w:color="auto"/>
        <w:right w:val="double" w:sz="6" w:space="0" w:color="auto"/>
      </w:pBdr>
      <w:spacing w:before="100" w:beforeAutospacing="1" w:after="100" w:afterAutospacing="1"/>
      <w:jc w:val="right"/>
    </w:pPr>
    <w:rPr>
      <w:rFonts w:ascii="Trebuchet MS" w:hAnsi="Trebuchet MS"/>
      <w:b/>
      <w:bCs/>
      <w:sz w:val="24"/>
      <w:szCs w:val="24"/>
    </w:rPr>
  </w:style>
  <w:style w:type="paragraph" w:customStyle="1" w:styleId="xl65">
    <w:name w:val="xl65"/>
    <w:basedOn w:val="Normal"/>
    <w:rsid w:val="007F73C9"/>
    <w:pPr>
      <w:pBdr>
        <w:top w:val="double" w:sz="6" w:space="0" w:color="auto"/>
        <w:bottom w:val="double" w:sz="6" w:space="0" w:color="auto"/>
      </w:pBdr>
      <w:spacing w:before="100" w:beforeAutospacing="1" w:after="100" w:afterAutospacing="1"/>
    </w:pPr>
    <w:rPr>
      <w:rFonts w:ascii="Arial" w:hAnsi="Arial" w:cs="Arial"/>
      <w:b/>
      <w:bCs/>
      <w:sz w:val="24"/>
      <w:szCs w:val="24"/>
    </w:rPr>
  </w:style>
  <w:style w:type="paragraph" w:customStyle="1" w:styleId="xl66">
    <w:name w:val="xl66"/>
    <w:basedOn w:val="Normal"/>
    <w:rsid w:val="007F73C9"/>
    <w:pPr>
      <w:pBdr>
        <w:top w:val="double" w:sz="6" w:space="0" w:color="auto"/>
        <w:bottom w:val="double" w:sz="6" w:space="0" w:color="auto"/>
        <w:right w:val="double" w:sz="6" w:space="0" w:color="auto"/>
      </w:pBdr>
      <w:spacing w:before="100" w:beforeAutospacing="1" w:after="100" w:afterAutospacing="1"/>
    </w:pPr>
    <w:rPr>
      <w:rFonts w:ascii="Arial" w:hAnsi="Arial" w:cs="Arial"/>
      <w:b/>
      <w:bCs/>
      <w:sz w:val="16"/>
      <w:szCs w:val="16"/>
    </w:rPr>
  </w:style>
  <w:style w:type="paragraph" w:customStyle="1" w:styleId="xl67">
    <w:name w:val="xl67"/>
    <w:basedOn w:val="Normal"/>
    <w:rsid w:val="007F73C9"/>
    <w:pPr>
      <w:pBdr>
        <w:right w:val="double" w:sz="6" w:space="0" w:color="auto"/>
      </w:pBdr>
      <w:shd w:val="clear" w:color="auto" w:fill="FFFFFF"/>
      <w:spacing w:before="100" w:beforeAutospacing="1" w:after="100" w:afterAutospacing="1"/>
    </w:pPr>
    <w:rPr>
      <w:rFonts w:ascii="Trebuchet MS" w:hAnsi="Trebuchet MS"/>
      <w:sz w:val="16"/>
      <w:szCs w:val="16"/>
    </w:rPr>
  </w:style>
  <w:style w:type="paragraph" w:customStyle="1" w:styleId="xl68">
    <w:name w:val="xl68"/>
    <w:basedOn w:val="Normal"/>
    <w:rsid w:val="007F73C9"/>
    <w:pPr>
      <w:pBdr>
        <w:right w:val="double" w:sz="6" w:space="0" w:color="auto"/>
      </w:pBdr>
      <w:shd w:val="clear" w:color="auto" w:fill="FFFFFF"/>
      <w:spacing w:before="100" w:beforeAutospacing="1" w:after="100" w:afterAutospacing="1"/>
    </w:pPr>
    <w:rPr>
      <w:rFonts w:ascii="Arial" w:hAnsi="Arial" w:cs="Arial"/>
      <w:sz w:val="16"/>
      <w:szCs w:val="16"/>
    </w:rPr>
  </w:style>
  <w:style w:type="paragraph" w:customStyle="1" w:styleId="xl69">
    <w:name w:val="xl69"/>
    <w:basedOn w:val="Normal"/>
    <w:rsid w:val="007F73C9"/>
    <w:pPr>
      <w:pBdr>
        <w:bottom w:val="single" w:sz="8" w:space="0" w:color="auto"/>
        <w:right w:val="double" w:sz="6" w:space="0" w:color="auto"/>
      </w:pBdr>
      <w:shd w:val="clear" w:color="auto" w:fill="FFFFFF"/>
      <w:spacing w:before="100" w:beforeAutospacing="1" w:after="100" w:afterAutospacing="1"/>
    </w:pPr>
    <w:rPr>
      <w:rFonts w:ascii="Trebuchet MS" w:hAnsi="Trebuchet MS"/>
      <w:sz w:val="16"/>
      <w:szCs w:val="16"/>
    </w:rPr>
  </w:style>
  <w:style w:type="paragraph" w:customStyle="1" w:styleId="xl70">
    <w:name w:val="xl70"/>
    <w:basedOn w:val="Normal"/>
    <w:rsid w:val="007F73C9"/>
    <w:pPr>
      <w:shd w:val="clear" w:color="auto" w:fill="FFFFFF"/>
      <w:spacing w:before="100" w:beforeAutospacing="1" w:after="100" w:afterAutospacing="1"/>
    </w:pPr>
    <w:rPr>
      <w:rFonts w:ascii="Arial" w:hAnsi="Arial" w:cs="Arial"/>
      <w:sz w:val="16"/>
      <w:szCs w:val="16"/>
    </w:rPr>
  </w:style>
  <w:style w:type="paragraph" w:customStyle="1" w:styleId="xl71">
    <w:name w:val="xl71"/>
    <w:basedOn w:val="Normal"/>
    <w:rsid w:val="007F73C9"/>
    <w:pPr>
      <w:pBdr>
        <w:bottom w:val="double" w:sz="6" w:space="0" w:color="auto"/>
      </w:pBdr>
      <w:shd w:val="clear" w:color="auto" w:fill="FFFFFF"/>
      <w:spacing w:before="100" w:beforeAutospacing="1" w:after="100" w:afterAutospacing="1"/>
    </w:pPr>
    <w:rPr>
      <w:rFonts w:ascii="Trebuchet MS" w:hAnsi="Trebuchet MS"/>
      <w:sz w:val="16"/>
      <w:szCs w:val="16"/>
    </w:rPr>
  </w:style>
  <w:style w:type="paragraph" w:customStyle="1" w:styleId="xl72">
    <w:name w:val="xl72"/>
    <w:basedOn w:val="Normal"/>
    <w:rsid w:val="007F73C9"/>
    <w:pPr>
      <w:pBdr>
        <w:top w:val="single" w:sz="8" w:space="0" w:color="auto"/>
        <w:bottom w:val="single" w:sz="8" w:space="0" w:color="auto"/>
      </w:pBdr>
      <w:shd w:val="clear" w:color="auto" w:fill="FFFFFF"/>
      <w:spacing w:before="100" w:beforeAutospacing="1" w:after="100" w:afterAutospacing="1"/>
    </w:pPr>
    <w:rPr>
      <w:rFonts w:ascii="Trebuchet MS" w:hAnsi="Trebuchet MS"/>
      <w:sz w:val="16"/>
      <w:szCs w:val="16"/>
    </w:rPr>
  </w:style>
  <w:style w:type="paragraph" w:customStyle="1" w:styleId="xl73">
    <w:name w:val="xl73"/>
    <w:basedOn w:val="Normal"/>
    <w:rsid w:val="007F73C9"/>
    <w:pPr>
      <w:pBdr>
        <w:bottom w:val="single" w:sz="8" w:space="0" w:color="auto"/>
        <w:right w:val="double" w:sz="6" w:space="0" w:color="auto"/>
      </w:pBdr>
      <w:shd w:val="clear" w:color="auto" w:fill="FFFFFF"/>
      <w:spacing w:before="100" w:beforeAutospacing="1" w:after="100" w:afterAutospacing="1"/>
    </w:pPr>
    <w:rPr>
      <w:rFonts w:ascii="Trebuchet MS" w:hAnsi="Trebuchet MS"/>
      <w:b/>
      <w:bCs/>
      <w:sz w:val="16"/>
      <w:szCs w:val="16"/>
    </w:rPr>
  </w:style>
  <w:style w:type="paragraph" w:customStyle="1" w:styleId="xl74">
    <w:name w:val="xl74"/>
    <w:basedOn w:val="Normal"/>
    <w:rsid w:val="007F73C9"/>
    <w:pPr>
      <w:pBdr>
        <w:bottom w:val="double" w:sz="6" w:space="0" w:color="auto"/>
        <w:right w:val="double" w:sz="6" w:space="0" w:color="auto"/>
      </w:pBdr>
      <w:spacing w:before="100" w:beforeAutospacing="1" w:after="100" w:afterAutospacing="1"/>
      <w:jc w:val="center"/>
    </w:pPr>
    <w:rPr>
      <w:rFonts w:ascii="Trebuchet MS" w:hAnsi="Trebuchet MS"/>
      <w:b/>
      <w:bCs/>
      <w:sz w:val="24"/>
      <w:szCs w:val="24"/>
    </w:rPr>
  </w:style>
  <w:style w:type="paragraph" w:customStyle="1" w:styleId="xl75">
    <w:name w:val="xl75"/>
    <w:basedOn w:val="Normal"/>
    <w:rsid w:val="007F73C9"/>
    <w:pPr>
      <w:pBdr>
        <w:right w:val="double" w:sz="6" w:space="0" w:color="auto"/>
      </w:pBdr>
      <w:spacing w:before="100" w:beforeAutospacing="1" w:after="100" w:afterAutospacing="1"/>
    </w:pPr>
    <w:rPr>
      <w:rFonts w:ascii="Trebuchet MS" w:hAnsi="Trebuchet MS"/>
      <w:b/>
      <w:bCs/>
      <w:sz w:val="24"/>
      <w:szCs w:val="24"/>
    </w:rPr>
  </w:style>
  <w:style w:type="paragraph" w:customStyle="1" w:styleId="xl76">
    <w:name w:val="xl76"/>
    <w:basedOn w:val="Normal"/>
    <w:rsid w:val="007F73C9"/>
    <w:pPr>
      <w:pBdr>
        <w:right w:val="double" w:sz="6" w:space="0" w:color="auto"/>
      </w:pBdr>
      <w:spacing w:before="100" w:beforeAutospacing="1" w:after="100" w:afterAutospacing="1"/>
      <w:jc w:val="center"/>
    </w:pPr>
    <w:rPr>
      <w:rFonts w:ascii="Trebuchet MS" w:hAnsi="Trebuchet MS"/>
      <w:b/>
      <w:bCs/>
      <w:sz w:val="24"/>
      <w:szCs w:val="24"/>
    </w:rPr>
  </w:style>
  <w:style w:type="paragraph" w:customStyle="1" w:styleId="xl77">
    <w:name w:val="xl77"/>
    <w:basedOn w:val="Normal"/>
    <w:rsid w:val="007F73C9"/>
    <w:pPr>
      <w:pBdr>
        <w:right w:val="double" w:sz="6" w:space="0" w:color="auto"/>
      </w:pBdr>
      <w:spacing w:before="100" w:beforeAutospacing="1" w:after="100" w:afterAutospacing="1"/>
      <w:jc w:val="center"/>
    </w:pPr>
    <w:rPr>
      <w:rFonts w:ascii="Trebuchet MS" w:hAnsi="Trebuchet MS"/>
      <w:b/>
      <w:bCs/>
      <w:sz w:val="24"/>
      <w:szCs w:val="24"/>
    </w:rPr>
  </w:style>
  <w:style w:type="paragraph" w:styleId="Prrafodelista">
    <w:name w:val="List Paragraph"/>
    <w:basedOn w:val="Normal"/>
    <w:uiPriority w:val="34"/>
    <w:qFormat/>
    <w:rsid w:val="00631ECA"/>
    <w:pPr>
      <w:spacing w:after="200" w:line="276" w:lineRule="auto"/>
      <w:ind w:left="720"/>
      <w:contextualSpacing/>
    </w:pPr>
    <w:rPr>
      <w:rFonts w:ascii="Calibri" w:eastAsia="Calibri" w:hAnsi="Calibri"/>
      <w:sz w:val="22"/>
      <w:szCs w:val="22"/>
      <w:lang w:val="es-MX" w:eastAsia="en-US"/>
    </w:rPr>
  </w:style>
  <w:style w:type="paragraph" w:customStyle="1" w:styleId="ndice">
    <w:name w:val="Índice"/>
    <w:basedOn w:val="Normal"/>
    <w:rsid w:val="001716C2"/>
    <w:pPr>
      <w:suppressLineNumbers/>
      <w:suppressAutoHyphens/>
    </w:pPr>
    <w:rPr>
      <w:rFonts w:cs="Tahoma"/>
      <w:sz w:val="24"/>
      <w:szCs w:val="24"/>
      <w:lang w:eastAsia="ar-SA"/>
    </w:rPr>
  </w:style>
  <w:style w:type="paragraph" w:customStyle="1" w:styleId="Textoindependiente31">
    <w:name w:val="Texto independiente 31"/>
    <w:basedOn w:val="Normal"/>
    <w:rsid w:val="001716C2"/>
    <w:pPr>
      <w:suppressAutoHyphens/>
      <w:jc w:val="both"/>
    </w:pPr>
    <w:rPr>
      <w:rFonts w:ascii="Arial" w:hAnsi="Arial"/>
      <w:b/>
      <w:sz w:val="24"/>
      <w:lang w:eastAsia="ar-SA"/>
    </w:rPr>
  </w:style>
  <w:style w:type="paragraph" w:customStyle="1" w:styleId="Textoindependiente21">
    <w:name w:val="Texto independiente 21"/>
    <w:basedOn w:val="Normal"/>
    <w:rsid w:val="001716C2"/>
    <w:pPr>
      <w:suppressAutoHyphens/>
      <w:spacing w:line="360" w:lineRule="auto"/>
      <w:jc w:val="both"/>
    </w:pPr>
    <w:rPr>
      <w:rFonts w:ascii="Tahoma" w:hAnsi="Tahoma" w:cs="Tahoma"/>
      <w:color w:val="000000"/>
      <w:sz w:val="24"/>
      <w:szCs w:val="24"/>
      <w:lang w:eastAsia="ar-SA"/>
    </w:rPr>
  </w:style>
  <w:style w:type="paragraph" w:styleId="Puesto">
    <w:name w:val="Title"/>
    <w:basedOn w:val="Normal"/>
    <w:next w:val="Subttulo"/>
    <w:link w:val="PuestoCar"/>
    <w:qFormat/>
    <w:rsid w:val="001716C2"/>
    <w:pPr>
      <w:suppressAutoHyphens/>
      <w:jc w:val="center"/>
    </w:pPr>
    <w:rPr>
      <w:b/>
      <w:sz w:val="22"/>
      <w:lang w:eastAsia="ar-SA"/>
    </w:rPr>
  </w:style>
  <w:style w:type="paragraph" w:styleId="Subttulo">
    <w:name w:val="Subtitle"/>
    <w:basedOn w:val="Normal"/>
    <w:link w:val="SubttuloCar"/>
    <w:qFormat/>
    <w:rsid w:val="001716C2"/>
    <w:pPr>
      <w:spacing w:after="60"/>
      <w:jc w:val="center"/>
      <w:outlineLvl w:val="1"/>
    </w:pPr>
    <w:rPr>
      <w:rFonts w:ascii="Arial" w:hAnsi="Arial" w:cs="Arial"/>
      <w:sz w:val="24"/>
      <w:szCs w:val="24"/>
    </w:rPr>
  </w:style>
  <w:style w:type="paragraph" w:styleId="Textoindependiente2">
    <w:name w:val="Body Text 2"/>
    <w:basedOn w:val="Normal"/>
    <w:link w:val="Textoindependiente2Car"/>
    <w:rsid w:val="00D15655"/>
    <w:pPr>
      <w:spacing w:after="120" w:line="480" w:lineRule="auto"/>
    </w:pPr>
  </w:style>
  <w:style w:type="character" w:customStyle="1" w:styleId="Textoindependiente2Car">
    <w:name w:val="Texto independiente 2 Car"/>
    <w:basedOn w:val="Fuentedeprrafopredeter"/>
    <w:link w:val="Textoindependiente2"/>
    <w:rsid w:val="00D15655"/>
  </w:style>
  <w:style w:type="paragraph" w:styleId="Textonotapie">
    <w:name w:val="footnote text"/>
    <w:basedOn w:val="Normal"/>
    <w:link w:val="TextonotapieCar"/>
    <w:rsid w:val="00D15655"/>
    <w:rPr>
      <w:rFonts w:eastAsia="MS Mincho"/>
      <w:lang w:val="es-MX" w:eastAsia="en-US"/>
    </w:rPr>
  </w:style>
  <w:style w:type="character" w:customStyle="1" w:styleId="TextonotapieCar">
    <w:name w:val="Texto nota pie Car"/>
    <w:basedOn w:val="Fuentedeprrafopredeter"/>
    <w:link w:val="Textonotapie"/>
    <w:rsid w:val="00D15655"/>
    <w:rPr>
      <w:rFonts w:eastAsia="MS Mincho"/>
      <w:lang w:val="es-MX" w:eastAsia="en-US"/>
    </w:rPr>
  </w:style>
  <w:style w:type="character" w:styleId="Refdenotaalpie">
    <w:name w:val="footnote reference"/>
    <w:basedOn w:val="Fuentedeprrafopredeter"/>
    <w:rsid w:val="00D15655"/>
    <w:rPr>
      <w:vertAlign w:val="superscript"/>
    </w:rPr>
  </w:style>
  <w:style w:type="paragraph" w:customStyle="1" w:styleId="BodyText21">
    <w:name w:val="Body Text 21"/>
    <w:basedOn w:val="Normal"/>
    <w:rsid w:val="00D15655"/>
    <w:pPr>
      <w:widowControl w:val="0"/>
      <w:jc w:val="both"/>
    </w:pPr>
    <w:rPr>
      <w:rFonts w:eastAsia="MS Mincho"/>
      <w:sz w:val="24"/>
      <w:lang w:val="es-ES_tradnl"/>
    </w:rPr>
  </w:style>
  <w:style w:type="character" w:customStyle="1" w:styleId="PiedepginaCar">
    <w:name w:val="Pie de página Car"/>
    <w:basedOn w:val="Fuentedeprrafopredeter"/>
    <w:link w:val="Piedepgina"/>
    <w:uiPriority w:val="99"/>
    <w:rsid w:val="00D15655"/>
  </w:style>
  <w:style w:type="character" w:customStyle="1" w:styleId="A9">
    <w:name w:val="A9"/>
    <w:uiPriority w:val="99"/>
    <w:rsid w:val="00D15655"/>
    <w:rPr>
      <w:color w:val="000000"/>
      <w:sz w:val="22"/>
      <w:szCs w:val="22"/>
    </w:rPr>
  </w:style>
  <w:style w:type="character" w:customStyle="1" w:styleId="Ttulo6Car">
    <w:name w:val="Título 6 Car"/>
    <w:basedOn w:val="Fuentedeprrafopredeter"/>
    <w:link w:val="Ttulo6"/>
    <w:rsid w:val="00D15655"/>
    <w:rPr>
      <w:b/>
      <w:bCs/>
      <w:sz w:val="22"/>
      <w:szCs w:val="22"/>
    </w:rPr>
  </w:style>
  <w:style w:type="character" w:customStyle="1" w:styleId="SubttuloCar">
    <w:name w:val="Subtítulo Car"/>
    <w:basedOn w:val="Fuentedeprrafopredeter"/>
    <w:link w:val="Subttulo"/>
    <w:rsid w:val="00D15655"/>
    <w:rPr>
      <w:rFonts w:ascii="Arial" w:hAnsi="Arial" w:cs="Arial"/>
      <w:sz w:val="24"/>
      <w:szCs w:val="24"/>
    </w:rPr>
  </w:style>
  <w:style w:type="character" w:customStyle="1" w:styleId="TextodegloboCar">
    <w:name w:val="Texto de globo Car"/>
    <w:basedOn w:val="Fuentedeprrafopredeter"/>
    <w:link w:val="Textodeglobo"/>
    <w:rsid w:val="00D15655"/>
    <w:rPr>
      <w:rFonts w:ascii="Tahoma" w:hAnsi="Tahoma" w:cs="Tahoma"/>
      <w:sz w:val="16"/>
      <w:szCs w:val="16"/>
    </w:rPr>
  </w:style>
  <w:style w:type="character" w:customStyle="1" w:styleId="PuestoCar">
    <w:name w:val="Puesto Car"/>
    <w:basedOn w:val="Fuentedeprrafopredeter"/>
    <w:link w:val="Puesto"/>
    <w:rsid w:val="00D15655"/>
    <w:rPr>
      <w:b/>
      <w:sz w:val="22"/>
      <w:lang w:eastAsia="ar-SA"/>
    </w:rPr>
  </w:style>
  <w:style w:type="character" w:customStyle="1" w:styleId="Ttulo3Car">
    <w:name w:val="Título 3 Car"/>
    <w:basedOn w:val="Fuentedeprrafopredeter"/>
    <w:link w:val="Ttulo3"/>
    <w:rsid w:val="00C90904"/>
    <w:rPr>
      <w:rFonts w:ascii="Arial" w:hAnsi="Arial" w:cs="Arial"/>
      <w:b/>
      <w:bCs/>
      <w:sz w:val="26"/>
      <w:szCs w:val="26"/>
    </w:rPr>
  </w:style>
  <w:style w:type="character" w:customStyle="1" w:styleId="SangradetextonormalCar">
    <w:name w:val="Sangría de texto normal Car"/>
    <w:basedOn w:val="Fuentedeprrafopredeter"/>
    <w:link w:val="Sangradetextonormal"/>
    <w:rsid w:val="000A7C72"/>
    <w:rPr>
      <w:rFonts w:ascii="Arial" w:hAnsi="Arial"/>
      <w:sz w:val="24"/>
    </w:rPr>
  </w:style>
  <w:style w:type="character" w:customStyle="1" w:styleId="Ttulo5Car">
    <w:name w:val="Título 5 Car"/>
    <w:basedOn w:val="Fuentedeprrafopredeter"/>
    <w:link w:val="Ttulo5"/>
    <w:rsid w:val="004A2275"/>
    <w:rPr>
      <w:b/>
      <w:bCs/>
      <w:i/>
      <w:iCs/>
      <w:sz w:val="26"/>
      <w:szCs w:val="26"/>
    </w:rPr>
  </w:style>
  <w:style w:type="paragraph" w:customStyle="1" w:styleId="Standard">
    <w:name w:val="Standard"/>
    <w:rsid w:val="00851D80"/>
    <w:pPr>
      <w:widowControl w:val="0"/>
      <w:suppressAutoHyphens/>
      <w:autoSpaceDN w:val="0"/>
      <w:textAlignment w:val="baseline"/>
    </w:pPr>
    <w:rPr>
      <w:rFonts w:eastAsia="Arial Unicode MS" w:cs="Tahoma"/>
      <w:kern w:val="3"/>
      <w:sz w:val="24"/>
      <w:szCs w:val="24"/>
    </w:rPr>
  </w:style>
  <w:style w:type="character" w:customStyle="1" w:styleId="Textoindependiente3Car">
    <w:name w:val="Texto independiente 3 Car"/>
    <w:basedOn w:val="Fuentedeprrafopredeter"/>
    <w:link w:val="Textoindependiente3"/>
    <w:rsid w:val="007C0870"/>
    <w:rPr>
      <w:rFonts w:ascii="Arial" w:hAnsi="Arial"/>
      <w:b/>
      <w:sz w:val="24"/>
      <w:lang w:val="es-ES" w:eastAsia="es-ES"/>
    </w:rPr>
  </w:style>
  <w:style w:type="paragraph" w:customStyle="1" w:styleId="m8187485198410579322m6422265300042310637gmail-msonospacing">
    <w:name w:val="m_8187485198410579322m_6422265300042310637gmail-msonospacing"/>
    <w:basedOn w:val="Normal"/>
    <w:rsid w:val="004D196D"/>
    <w:pPr>
      <w:spacing w:before="100" w:beforeAutospacing="1" w:after="100" w:afterAutospacing="1"/>
    </w:pPr>
    <w:rPr>
      <w:sz w:val="24"/>
      <w:szCs w:val="24"/>
      <w:lang w:val="es-MX" w:eastAsia="es-MX"/>
    </w:rPr>
  </w:style>
  <w:style w:type="paragraph" w:customStyle="1" w:styleId="m8187485198410579322m6422265300042310637gmail-msobodytext3">
    <w:name w:val="m_8187485198410579322m_6422265300042310637gmail-msobodytext3"/>
    <w:basedOn w:val="Normal"/>
    <w:rsid w:val="004D196D"/>
    <w:pPr>
      <w:spacing w:before="100" w:beforeAutospacing="1" w:after="100" w:afterAutospacing="1"/>
    </w:pPr>
    <w:rPr>
      <w:sz w:val="24"/>
      <w:szCs w:val="24"/>
      <w:lang w:val="es-MX" w:eastAsia="es-MX"/>
    </w:rPr>
  </w:style>
  <w:style w:type="character" w:styleId="Refdecomentario">
    <w:name w:val="annotation reference"/>
    <w:basedOn w:val="Fuentedeprrafopredeter"/>
    <w:semiHidden/>
    <w:unhideWhenUsed/>
    <w:rsid w:val="00D949CC"/>
    <w:rPr>
      <w:sz w:val="16"/>
      <w:szCs w:val="16"/>
    </w:rPr>
  </w:style>
  <w:style w:type="paragraph" w:styleId="Textocomentario">
    <w:name w:val="annotation text"/>
    <w:basedOn w:val="Normal"/>
    <w:link w:val="TextocomentarioCar"/>
    <w:semiHidden/>
    <w:unhideWhenUsed/>
    <w:rsid w:val="00D949CC"/>
  </w:style>
  <w:style w:type="character" w:customStyle="1" w:styleId="TextocomentarioCar">
    <w:name w:val="Texto comentario Car"/>
    <w:basedOn w:val="Fuentedeprrafopredeter"/>
    <w:link w:val="Textocomentario"/>
    <w:semiHidden/>
    <w:rsid w:val="00D949CC"/>
    <w:rPr>
      <w:lang w:val="es-ES" w:eastAsia="es-ES"/>
    </w:rPr>
  </w:style>
  <w:style w:type="paragraph" w:styleId="Asuntodelcomentario">
    <w:name w:val="annotation subject"/>
    <w:basedOn w:val="Textocomentario"/>
    <w:next w:val="Textocomentario"/>
    <w:link w:val="AsuntodelcomentarioCar"/>
    <w:semiHidden/>
    <w:unhideWhenUsed/>
    <w:rsid w:val="00D949CC"/>
    <w:rPr>
      <w:b/>
      <w:bCs/>
    </w:rPr>
  </w:style>
  <w:style w:type="character" w:customStyle="1" w:styleId="AsuntodelcomentarioCar">
    <w:name w:val="Asunto del comentario Car"/>
    <w:basedOn w:val="TextocomentarioCar"/>
    <w:link w:val="Asuntodelcomentario"/>
    <w:semiHidden/>
    <w:rsid w:val="00D949CC"/>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31920-E22E-4170-81E3-E1C21A9B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40</Pages>
  <Words>4788</Words>
  <Characters>26339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ACUERDO Nº</vt:lpstr>
    </vt:vector>
  </TitlesOfParts>
  <Company>H. Congreso del Estado</Company>
  <LinksUpToDate>false</LinksUpToDate>
  <CharactersWithSpaces>31065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Nº</dc:title>
  <dc:creator>Informatica</dc:creator>
  <cp:lastModifiedBy>Sonia Pérez Chacón</cp:lastModifiedBy>
  <cp:revision>45</cp:revision>
  <cp:lastPrinted>2019-12-23T20:11:00Z</cp:lastPrinted>
  <dcterms:created xsi:type="dcterms:W3CDTF">2019-12-13T18:26:00Z</dcterms:created>
  <dcterms:modified xsi:type="dcterms:W3CDTF">2019-12-23T20:11:00Z</dcterms:modified>
</cp:coreProperties>
</file>