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0DD3" w14:textId="77777777"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14:paraId="677F20DB" w14:textId="092E196D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I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F064CC">
        <w:rPr>
          <w:rFonts w:ascii="Century Gothic" w:hAnsi="Century Gothic"/>
          <w:b/>
          <w:sz w:val="25"/>
          <w:szCs w:val="25"/>
          <w:lang w:val="es-MX"/>
        </w:rPr>
        <w:t>ASNEG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803CAB">
        <w:rPr>
          <w:rFonts w:ascii="Century Gothic" w:hAnsi="Century Gothic"/>
          <w:b/>
          <w:sz w:val="25"/>
          <w:szCs w:val="25"/>
          <w:lang w:val="es-MX"/>
        </w:rPr>
        <w:t>1</w:t>
      </w:r>
      <w:r w:rsidR="00285A7E">
        <w:rPr>
          <w:rFonts w:ascii="Century Gothic" w:hAnsi="Century Gothic"/>
          <w:b/>
          <w:sz w:val="25"/>
          <w:szCs w:val="25"/>
          <w:lang w:val="es-MX"/>
        </w:rPr>
        <w:t>6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131C5D29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422E9B14" w14:textId="57B6C7EB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EC7214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1100160D" w14:textId="77777777" w:rsidR="009B7F9A" w:rsidRPr="00F064CC" w:rsidRDefault="009B7F9A" w:rsidP="00DB27A4">
      <w:pPr>
        <w:pStyle w:val="Textoindependiente3"/>
        <w:rPr>
          <w:rFonts w:ascii="Century Gothic" w:hAnsi="Century Gothic"/>
          <w:sz w:val="8"/>
          <w:szCs w:val="2"/>
        </w:rPr>
      </w:pPr>
    </w:p>
    <w:p w14:paraId="4B5AA4A6" w14:textId="77777777" w:rsidR="00835A33" w:rsidRPr="00D86ECC" w:rsidRDefault="00835A33" w:rsidP="00DB27A4">
      <w:pPr>
        <w:pStyle w:val="Textoindependiente3"/>
        <w:rPr>
          <w:rFonts w:ascii="Century Gothic" w:hAnsi="Century Gothic"/>
          <w:sz w:val="10"/>
          <w:szCs w:val="4"/>
        </w:rPr>
      </w:pPr>
    </w:p>
    <w:p w14:paraId="6F6B496C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14:paraId="01EC9B44" w14:textId="77777777" w:rsidR="006F4B15" w:rsidRPr="00D86ECC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0"/>
        </w:rPr>
      </w:pPr>
    </w:p>
    <w:p w14:paraId="6D0D29E3" w14:textId="77777777" w:rsidR="006F4B15" w:rsidRPr="00F064CC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2"/>
          <w:szCs w:val="22"/>
        </w:rPr>
      </w:pPr>
    </w:p>
    <w:p w14:paraId="52428B99" w14:textId="44AFC628" w:rsidR="00F064CC" w:rsidRPr="009B6061" w:rsidRDefault="00F064CC" w:rsidP="00D86ECC">
      <w:pPr>
        <w:spacing w:line="336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r w:rsidRPr="009B6061">
        <w:rPr>
          <w:rFonts w:ascii="Century Gothic" w:eastAsia="Century Gothic" w:hAnsi="Century Gothic" w:cs="Century Gothic"/>
          <w:b/>
          <w:sz w:val="28"/>
          <w:szCs w:val="28"/>
          <w:lang w:val="es-ES_tradnl" w:eastAsia="en-US"/>
        </w:rPr>
        <w:t xml:space="preserve">ÚNICO.- </w:t>
      </w:r>
      <w:r w:rsidRPr="009B6061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La Sexagésima Octava Legislatura del H. Congreso del Estado de Chihuahua, </w:t>
      </w:r>
      <w:bookmarkStart w:id="0" w:name="_Hlk178078729"/>
      <w:r w:rsidRPr="009B6061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al no alcanzar la votación requerida respecto de la Proposición con carácter de Punto de Acuerdo, presentada por los </w:t>
      </w:r>
      <w:r w:rsidR="009B6061" w:rsidRPr="009B6061">
        <w:rPr>
          <w:rFonts w:ascii="Century Gothic" w:eastAsia="Calibri" w:hAnsi="Century Gothic" w:cs="Arial"/>
          <w:sz w:val="24"/>
          <w:szCs w:val="24"/>
          <w:lang w:val="es-MX" w:eastAsia="en-US"/>
        </w:rPr>
        <w:t>i</w:t>
      </w:r>
      <w:r w:rsidRPr="009B6061">
        <w:rPr>
          <w:rFonts w:ascii="Century Gothic" w:eastAsia="Calibri" w:hAnsi="Century Gothic" w:cs="Arial"/>
          <w:sz w:val="24"/>
          <w:szCs w:val="24"/>
          <w:lang w:val="es-MX" w:eastAsia="en-US"/>
        </w:rPr>
        <w:t>ntegrantes del Grupo Parlamentario de Movimiento Ciudadano, en la que pretendía</w:t>
      </w:r>
      <w:r w:rsidR="009B6061" w:rsidRPr="009B6061">
        <w:rPr>
          <w:rFonts w:ascii="Century Gothic" w:eastAsia="Calibri" w:hAnsi="Century Gothic" w:cs="Arial"/>
          <w:sz w:val="24"/>
          <w:szCs w:val="24"/>
          <w:lang w:val="es-MX" w:eastAsia="en-US"/>
        </w:rPr>
        <w:t>n que los Poderes Legislativo y Judicial, presenten</w:t>
      </w:r>
      <w:r w:rsidRPr="009B6061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</w:t>
      </w:r>
      <w:r w:rsidRPr="009B6061">
        <w:rPr>
          <w:rFonts w:ascii="Century Gothic" w:eastAsia="Montserrat" w:hAnsi="Century Gothic" w:cs="Montserrat"/>
          <w:sz w:val="24"/>
          <w:szCs w:val="24"/>
          <w:lang w:val="es" w:eastAsia="es-MX"/>
        </w:rPr>
        <w:t xml:space="preserve">una </w:t>
      </w:r>
      <w:r w:rsidR="00285A7E" w:rsidRPr="009B6061">
        <w:rPr>
          <w:rFonts w:ascii="Century Gothic" w:eastAsia="Montserrat" w:hAnsi="Century Gothic" w:cs="Montserrat"/>
          <w:sz w:val="24"/>
          <w:szCs w:val="24"/>
          <w:lang w:val="es" w:eastAsia="es-MX"/>
        </w:rPr>
        <w:t>Controversia Constitucional en contra del decreto por el que se reforman, adicionan y derogan diversas disposiciones de la Constitución Política de los Estados Unidos Mexicanos, en materia de reforma del Poder Judicial</w:t>
      </w:r>
      <w:r w:rsidR="00D86ECC" w:rsidRPr="009B6061">
        <w:rPr>
          <w:rFonts w:ascii="Century Gothic" w:eastAsia="Montserrat" w:hAnsi="Century Gothic" w:cs="Montserrat"/>
          <w:sz w:val="24"/>
          <w:szCs w:val="24"/>
          <w:lang w:val="es" w:eastAsia="es-MX"/>
        </w:rPr>
        <w:t>; y así como exhortar a la minoría parlamentaria de la oposición del Senado de la República</w:t>
      </w:r>
      <w:r w:rsidRPr="009B6061">
        <w:rPr>
          <w:rFonts w:ascii="Century Gothic" w:eastAsia="Montserrat" w:hAnsi="Century Gothic" w:cs="Montserrat"/>
          <w:sz w:val="24"/>
          <w:szCs w:val="24"/>
          <w:lang w:val="es" w:eastAsia="es-MX"/>
        </w:rPr>
        <w:t>,</w:t>
      </w:r>
      <w:r w:rsidR="00D86ECC" w:rsidRPr="009B6061">
        <w:rPr>
          <w:rFonts w:ascii="Century Gothic" w:eastAsia="Montserrat" w:hAnsi="Century Gothic" w:cs="Montserrat"/>
          <w:sz w:val="24"/>
          <w:szCs w:val="24"/>
          <w:lang w:val="es" w:eastAsia="es-MX"/>
        </w:rPr>
        <w:t xml:space="preserve"> y a las dirigencias nacionales de los partidos políticos con registro ante el Instituto Nacional Electoral, Movimiento Ciudadano, Partido Acción Nacional y Partido Revolucionario Institucional</w:t>
      </w:r>
      <w:r w:rsidR="00D347E9">
        <w:rPr>
          <w:rFonts w:ascii="Century Gothic" w:eastAsia="Montserrat" w:hAnsi="Century Gothic" w:cs="Montserrat"/>
          <w:sz w:val="24"/>
          <w:szCs w:val="24"/>
          <w:lang w:val="es" w:eastAsia="es-MX"/>
        </w:rPr>
        <w:t>,</w:t>
      </w:r>
      <w:r w:rsidR="00D86ECC" w:rsidRPr="009B6061">
        <w:rPr>
          <w:rFonts w:ascii="Century Gothic" w:eastAsia="Montserrat" w:hAnsi="Century Gothic" w:cs="Montserrat"/>
          <w:sz w:val="24"/>
          <w:szCs w:val="24"/>
          <w:lang w:val="es" w:eastAsia="es-MX"/>
        </w:rPr>
        <w:t xml:space="preserve"> promuevan una Acción de Inconstitucionalidad en contra del </w:t>
      </w:r>
      <w:r w:rsidR="00D347E9">
        <w:rPr>
          <w:rFonts w:ascii="Century Gothic" w:eastAsia="Montserrat" w:hAnsi="Century Gothic" w:cs="Montserrat"/>
          <w:sz w:val="24"/>
          <w:szCs w:val="24"/>
          <w:lang w:val="es" w:eastAsia="es-MX"/>
        </w:rPr>
        <w:t xml:space="preserve">citado </w:t>
      </w:r>
      <w:r w:rsidR="00D86ECC" w:rsidRPr="009B6061">
        <w:rPr>
          <w:rFonts w:ascii="Century Gothic" w:eastAsia="Montserrat" w:hAnsi="Century Gothic" w:cs="Montserrat"/>
          <w:sz w:val="24"/>
          <w:szCs w:val="24"/>
          <w:lang w:val="es" w:eastAsia="es-MX"/>
        </w:rPr>
        <w:t>decreto</w:t>
      </w:r>
      <w:r w:rsidR="00D347E9">
        <w:rPr>
          <w:rFonts w:ascii="Century Gothic" w:eastAsia="Montserrat" w:hAnsi="Century Gothic" w:cs="Montserrat"/>
          <w:sz w:val="24"/>
          <w:szCs w:val="24"/>
          <w:lang w:val="es" w:eastAsia="es-MX"/>
        </w:rPr>
        <w:t>,</w:t>
      </w:r>
      <w:r w:rsidRPr="009B6061">
        <w:rPr>
          <w:rFonts w:ascii="Century Gothic" w:eastAsia="Montserrat" w:hAnsi="Century Gothic" w:cs="Montserrat"/>
          <w:sz w:val="24"/>
          <w:szCs w:val="24"/>
          <w:lang w:val="es" w:eastAsia="es-MX"/>
        </w:rPr>
        <w:t xml:space="preserve"> </w:t>
      </w:r>
      <w:r w:rsidRPr="009B6061">
        <w:rPr>
          <w:rFonts w:ascii="Century Gothic" w:eastAsia="Calibri" w:hAnsi="Century Gothic" w:cs="Arial"/>
          <w:sz w:val="24"/>
          <w:szCs w:val="24"/>
          <w:lang w:val="es-MX" w:eastAsia="en-US"/>
        </w:rPr>
        <w:t>ordena se archive y se dé por concluido el proceso legislativo de este asunto</w:t>
      </w:r>
      <w:r w:rsidRPr="009B6061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.</w:t>
      </w:r>
    </w:p>
    <w:bookmarkEnd w:id="0"/>
    <w:p w14:paraId="05FCAAEB" w14:textId="62B87B6B" w:rsidR="00084C7E" w:rsidRPr="009B6061" w:rsidRDefault="00285A7E" w:rsidP="00D86ECC">
      <w:pPr>
        <w:spacing w:line="336" w:lineRule="auto"/>
        <w:jc w:val="both"/>
        <w:rPr>
          <w:rFonts w:ascii="Century Gothic" w:eastAsia="Calibri" w:hAnsi="Century Gothic"/>
          <w:sz w:val="14"/>
          <w:szCs w:val="14"/>
          <w:lang w:val="es-MX" w:eastAsia="en-US"/>
        </w:rPr>
      </w:pPr>
      <w:r w:rsidRPr="009B6061">
        <w:rPr>
          <w:rFonts w:ascii="Century Gothic" w:eastAsia="Montserrat" w:hAnsi="Century Gothic" w:cs="Montserrat"/>
          <w:sz w:val="24"/>
          <w:szCs w:val="24"/>
          <w:lang w:val="es" w:eastAsia="es-MX"/>
        </w:rPr>
        <w:t xml:space="preserve"> </w:t>
      </w:r>
    </w:p>
    <w:p w14:paraId="61B634A4" w14:textId="626E9CA3" w:rsidR="00DB27A4" w:rsidRPr="009B6061" w:rsidRDefault="00DB27A4" w:rsidP="00D86ECC">
      <w:pPr>
        <w:pStyle w:val="Sangradetextonormal"/>
        <w:spacing w:line="336" w:lineRule="auto"/>
        <w:ind w:left="0" w:right="18"/>
        <w:rPr>
          <w:rFonts w:ascii="Century Gothic" w:hAnsi="Century Gothic"/>
          <w:szCs w:val="24"/>
        </w:rPr>
      </w:pPr>
      <w:r w:rsidRPr="009B6061">
        <w:rPr>
          <w:rFonts w:ascii="Century Gothic" w:hAnsi="Century Gothic"/>
          <w:b/>
          <w:sz w:val="28"/>
          <w:szCs w:val="28"/>
        </w:rPr>
        <w:t>D A D O</w:t>
      </w:r>
      <w:r w:rsidRPr="009B6061">
        <w:rPr>
          <w:rFonts w:ascii="Century Gothic" w:hAnsi="Century Gothic"/>
          <w:sz w:val="22"/>
          <w:szCs w:val="22"/>
        </w:rPr>
        <w:t xml:space="preserve"> </w:t>
      </w:r>
      <w:r w:rsidRPr="009B6061">
        <w:rPr>
          <w:rFonts w:ascii="Century Gothic" w:hAnsi="Century Gothic"/>
          <w:szCs w:val="24"/>
        </w:rPr>
        <w:t xml:space="preserve">en el Salón de Sesiones del Poder Legislativo, en la ciudad de Chihuahua, Chih., </w:t>
      </w:r>
      <w:r w:rsidR="005B3A07" w:rsidRPr="009B6061">
        <w:rPr>
          <w:rFonts w:ascii="Century Gothic" w:hAnsi="Century Gothic"/>
          <w:szCs w:val="24"/>
        </w:rPr>
        <w:t xml:space="preserve">a los </w:t>
      </w:r>
      <w:r w:rsidR="00285A7E" w:rsidRPr="009B6061">
        <w:rPr>
          <w:rFonts w:ascii="Century Gothic" w:hAnsi="Century Gothic"/>
          <w:szCs w:val="24"/>
        </w:rPr>
        <w:t>veinticuatro</w:t>
      </w:r>
      <w:r w:rsidR="005B3A07" w:rsidRPr="009B6061">
        <w:rPr>
          <w:rFonts w:ascii="Century Gothic" w:hAnsi="Century Gothic"/>
          <w:szCs w:val="24"/>
        </w:rPr>
        <w:t xml:space="preserve"> días</w:t>
      </w:r>
      <w:r w:rsidR="0008553C" w:rsidRPr="009B6061">
        <w:rPr>
          <w:rFonts w:ascii="Century Gothic" w:hAnsi="Century Gothic"/>
          <w:szCs w:val="24"/>
        </w:rPr>
        <w:t xml:space="preserve"> del mes de septiembre</w:t>
      </w:r>
      <w:r w:rsidR="00C455BA" w:rsidRPr="009B6061">
        <w:rPr>
          <w:rFonts w:ascii="Century Gothic" w:hAnsi="Century Gothic"/>
          <w:szCs w:val="24"/>
        </w:rPr>
        <w:t xml:space="preserve"> d</w:t>
      </w:r>
      <w:r w:rsidRPr="009B6061">
        <w:rPr>
          <w:rFonts w:ascii="Century Gothic" w:hAnsi="Century Gothic"/>
          <w:szCs w:val="24"/>
        </w:rPr>
        <w:t xml:space="preserve">el año dos mil </w:t>
      </w:r>
      <w:r w:rsidR="006268EA" w:rsidRPr="009B6061">
        <w:rPr>
          <w:rFonts w:ascii="Century Gothic" w:hAnsi="Century Gothic"/>
          <w:szCs w:val="24"/>
        </w:rPr>
        <w:t>veinti</w:t>
      </w:r>
      <w:r w:rsidR="00286EFA" w:rsidRPr="009B6061">
        <w:rPr>
          <w:rFonts w:ascii="Century Gothic" w:hAnsi="Century Gothic"/>
          <w:szCs w:val="24"/>
        </w:rPr>
        <w:t>cuatro</w:t>
      </w:r>
      <w:r w:rsidRPr="009B6061">
        <w:rPr>
          <w:rFonts w:ascii="Century Gothic" w:hAnsi="Century Gothic"/>
          <w:szCs w:val="24"/>
        </w:rPr>
        <w:t>.</w:t>
      </w:r>
    </w:p>
    <w:p w14:paraId="7E64AE33" w14:textId="77777777" w:rsidR="005B3A07" w:rsidRPr="005832AF" w:rsidRDefault="005B3A07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777BCA18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6304E664" w14:textId="77777777" w:rsidR="005B3A07" w:rsidRPr="003B5472" w:rsidRDefault="005B3A07" w:rsidP="005B3A07">
      <w:pPr>
        <w:jc w:val="center"/>
        <w:rPr>
          <w:rFonts w:ascii="Century Gothic" w:hAnsi="Century Gothic"/>
          <w:b/>
          <w:sz w:val="22"/>
          <w:szCs w:val="22"/>
        </w:rPr>
      </w:pPr>
    </w:p>
    <w:p w14:paraId="4E0764EA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0CB75601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706B148A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56FFEA77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32D2CCA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5C01A19E" w14:textId="77777777" w:rsidR="005B3A07" w:rsidRPr="002F0999" w:rsidRDefault="005B3A07" w:rsidP="005B3A0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45A215C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762A0B9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60AB42F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23AF485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16760BB8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9AC3F7A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5B3A07" w:rsidRPr="002A09A0" w14:paraId="7496AE04" w14:textId="77777777" w:rsidTr="00E77C16">
        <w:trPr>
          <w:jc w:val="center"/>
        </w:trPr>
        <w:tc>
          <w:tcPr>
            <w:tcW w:w="4974" w:type="dxa"/>
          </w:tcPr>
          <w:p w14:paraId="700BF68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15FE4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56083676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41E25B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39A611B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348C3169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505281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0179CBA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38875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3A33296A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7C8926F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4A69EB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724A083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632E91FC" w14:textId="77777777" w:rsidR="005B3A07" w:rsidRDefault="005B3A07" w:rsidP="00E77C16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0CA36CEE" w14:textId="77777777" w:rsidR="005B3A07" w:rsidRPr="00835A33" w:rsidRDefault="005B3A07" w:rsidP="00E77C1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47A13BE7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D347E9">
      <w:headerReference w:type="default" r:id="rId8"/>
      <w:footerReference w:type="even" r:id="rId9"/>
      <w:footerReference w:type="default" r:id="rId10"/>
      <w:pgSz w:w="12242" w:h="15842" w:code="1"/>
      <w:pgMar w:top="3969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7F69" w14:textId="77777777" w:rsidR="008B18E0" w:rsidRDefault="008B18E0">
      <w:r>
        <w:separator/>
      </w:r>
    </w:p>
  </w:endnote>
  <w:endnote w:type="continuationSeparator" w:id="0">
    <w:p w14:paraId="318FE584" w14:textId="77777777" w:rsidR="008B18E0" w:rsidRDefault="008B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6CA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66DB47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279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288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3EF072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E18DC" w14:textId="77777777" w:rsidR="008B18E0" w:rsidRDefault="008B18E0">
      <w:r>
        <w:separator/>
      </w:r>
    </w:p>
  </w:footnote>
  <w:footnote w:type="continuationSeparator" w:id="0">
    <w:p w14:paraId="43F33A22" w14:textId="77777777" w:rsidR="008B18E0" w:rsidRDefault="008B1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265C" w14:textId="77777777"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14:paraId="7F1571C8" w14:textId="1B7CC356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5B3A07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286EFA">
      <w:rPr>
        <w:rFonts w:ascii="Century Gothic" w:hAnsi="Century Gothic"/>
        <w:b/>
        <w:sz w:val="24"/>
        <w:szCs w:val="24"/>
        <w:lang w:val="en-US"/>
      </w:rPr>
      <w:t>PPACU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803CAB">
      <w:rPr>
        <w:rFonts w:ascii="Century Gothic" w:hAnsi="Century Gothic"/>
        <w:b/>
        <w:sz w:val="24"/>
        <w:szCs w:val="24"/>
        <w:lang w:val="en-US"/>
      </w:rPr>
      <w:t>1</w:t>
    </w:r>
    <w:r w:rsidR="00285A7E">
      <w:rPr>
        <w:rFonts w:ascii="Century Gothic" w:hAnsi="Century Gothic"/>
        <w:b/>
        <w:sz w:val="24"/>
        <w:szCs w:val="24"/>
        <w:lang w:val="en-US"/>
      </w:rPr>
      <w:t>6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286EFA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5F3A"/>
    <w:multiLevelType w:val="hybridMultilevel"/>
    <w:tmpl w:val="FED84AD4"/>
    <w:lvl w:ilvl="0" w:tplc="32C63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2501C"/>
    <w:rsid w:val="0003073D"/>
    <w:rsid w:val="0003345D"/>
    <w:rsid w:val="00034ACB"/>
    <w:rsid w:val="00036AC8"/>
    <w:rsid w:val="00036BB0"/>
    <w:rsid w:val="00044090"/>
    <w:rsid w:val="0004531C"/>
    <w:rsid w:val="00046109"/>
    <w:rsid w:val="000475E9"/>
    <w:rsid w:val="00052253"/>
    <w:rsid w:val="00054F47"/>
    <w:rsid w:val="00055587"/>
    <w:rsid w:val="0006201C"/>
    <w:rsid w:val="0006448A"/>
    <w:rsid w:val="00070BFF"/>
    <w:rsid w:val="000712AA"/>
    <w:rsid w:val="000728E0"/>
    <w:rsid w:val="00076D61"/>
    <w:rsid w:val="00077082"/>
    <w:rsid w:val="00084C7E"/>
    <w:rsid w:val="0008553C"/>
    <w:rsid w:val="000912D8"/>
    <w:rsid w:val="00097F57"/>
    <w:rsid w:val="000A0596"/>
    <w:rsid w:val="000B34A5"/>
    <w:rsid w:val="000B3849"/>
    <w:rsid w:val="000C3DF7"/>
    <w:rsid w:val="000C7B55"/>
    <w:rsid w:val="000D44D5"/>
    <w:rsid w:val="000D4DAC"/>
    <w:rsid w:val="000E0FCF"/>
    <w:rsid w:val="000F336D"/>
    <w:rsid w:val="00110065"/>
    <w:rsid w:val="0011650E"/>
    <w:rsid w:val="001218F3"/>
    <w:rsid w:val="00122F5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C11D2"/>
    <w:rsid w:val="001C1583"/>
    <w:rsid w:val="001C3668"/>
    <w:rsid w:val="001D0B14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4688"/>
    <w:rsid w:val="00284C5D"/>
    <w:rsid w:val="00285A7E"/>
    <w:rsid w:val="00286EFA"/>
    <w:rsid w:val="002919D5"/>
    <w:rsid w:val="00295C01"/>
    <w:rsid w:val="00297716"/>
    <w:rsid w:val="00297B0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273C"/>
    <w:rsid w:val="002F4E19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0A16"/>
    <w:rsid w:val="003248DA"/>
    <w:rsid w:val="00327656"/>
    <w:rsid w:val="00330123"/>
    <w:rsid w:val="003328AE"/>
    <w:rsid w:val="00341601"/>
    <w:rsid w:val="003437A7"/>
    <w:rsid w:val="0034387F"/>
    <w:rsid w:val="00346E01"/>
    <w:rsid w:val="00347DDA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A4476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2B28"/>
    <w:rsid w:val="004047EA"/>
    <w:rsid w:val="00405F14"/>
    <w:rsid w:val="004065F5"/>
    <w:rsid w:val="00406A58"/>
    <w:rsid w:val="00406F80"/>
    <w:rsid w:val="00407FE0"/>
    <w:rsid w:val="00416E3E"/>
    <w:rsid w:val="00417F90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76561"/>
    <w:rsid w:val="00480FEE"/>
    <w:rsid w:val="0048126B"/>
    <w:rsid w:val="004836C9"/>
    <w:rsid w:val="00486180"/>
    <w:rsid w:val="00490C23"/>
    <w:rsid w:val="00494109"/>
    <w:rsid w:val="00496254"/>
    <w:rsid w:val="004A0205"/>
    <w:rsid w:val="004A3616"/>
    <w:rsid w:val="004A6941"/>
    <w:rsid w:val="004B0D60"/>
    <w:rsid w:val="004B6B5D"/>
    <w:rsid w:val="004C02A5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2B9B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0AE8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87D7E"/>
    <w:rsid w:val="005946C6"/>
    <w:rsid w:val="005A0CF6"/>
    <w:rsid w:val="005A1AD9"/>
    <w:rsid w:val="005A6CE7"/>
    <w:rsid w:val="005B182F"/>
    <w:rsid w:val="005B20D1"/>
    <w:rsid w:val="005B3A07"/>
    <w:rsid w:val="005B72EB"/>
    <w:rsid w:val="005C3136"/>
    <w:rsid w:val="005C4A83"/>
    <w:rsid w:val="005C5219"/>
    <w:rsid w:val="005C654B"/>
    <w:rsid w:val="005D5AE4"/>
    <w:rsid w:val="005E2CB9"/>
    <w:rsid w:val="005E4D90"/>
    <w:rsid w:val="005F3C3A"/>
    <w:rsid w:val="005F4468"/>
    <w:rsid w:val="005F7AF4"/>
    <w:rsid w:val="006012A7"/>
    <w:rsid w:val="00602F16"/>
    <w:rsid w:val="006175D5"/>
    <w:rsid w:val="00624007"/>
    <w:rsid w:val="006268EA"/>
    <w:rsid w:val="00627A0F"/>
    <w:rsid w:val="006331AE"/>
    <w:rsid w:val="0063385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B7CFF"/>
    <w:rsid w:val="006C1FB2"/>
    <w:rsid w:val="006C4A3B"/>
    <w:rsid w:val="006C7A2A"/>
    <w:rsid w:val="006E05B4"/>
    <w:rsid w:val="006E147E"/>
    <w:rsid w:val="006E272E"/>
    <w:rsid w:val="006E6DB3"/>
    <w:rsid w:val="006F08F1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5361D"/>
    <w:rsid w:val="00761501"/>
    <w:rsid w:val="00761C88"/>
    <w:rsid w:val="007659DE"/>
    <w:rsid w:val="00773877"/>
    <w:rsid w:val="00781A44"/>
    <w:rsid w:val="00782374"/>
    <w:rsid w:val="007832FD"/>
    <w:rsid w:val="0078589C"/>
    <w:rsid w:val="00790BD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C4EAE"/>
    <w:rsid w:val="007D34CE"/>
    <w:rsid w:val="007D6438"/>
    <w:rsid w:val="007D7724"/>
    <w:rsid w:val="007E5EA2"/>
    <w:rsid w:val="007F1154"/>
    <w:rsid w:val="007F7C34"/>
    <w:rsid w:val="0080128E"/>
    <w:rsid w:val="00803CAB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23FA"/>
    <w:rsid w:val="00883556"/>
    <w:rsid w:val="00883678"/>
    <w:rsid w:val="00883C70"/>
    <w:rsid w:val="008872B5"/>
    <w:rsid w:val="008905C0"/>
    <w:rsid w:val="00891136"/>
    <w:rsid w:val="008937E5"/>
    <w:rsid w:val="008A616E"/>
    <w:rsid w:val="008B18E0"/>
    <w:rsid w:val="008C0361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0C77"/>
    <w:rsid w:val="00925161"/>
    <w:rsid w:val="00925221"/>
    <w:rsid w:val="00925455"/>
    <w:rsid w:val="00925EBA"/>
    <w:rsid w:val="00937677"/>
    <w:rsid w:val="00937D2A"/>
    <w:rsid w:val="00943778"/>
    <w:rsid w:val="00944EB9"/>
    <w:rsid w:val="0094638A"/>
    <w:rsid w:val="009573AB"/>
    <w:rsid w:val="00960878"/>
    <w:rsid w:val="00965752"/>
    <w:rsid w:val="0097566E"/>
    <w:rsid w:val="00981E83"/>
    <w:rsid w:val="00986F86"/>
    <w:rsid w:val="00990BBB"/>
    <w:rsid w:val="009B03DA"/>
    <w:rsid w:val="009B6061"/>
    <w:rsid w:val="009B7F9A"/>
    <w:rsid w:val="009C002D"/>
    <w:rsid w:val="009C1FE5"/>
    <w:rsid w:val="009C6ABC"/>
    <w:rsid w:val="009D5BE3"/>
    <w:rsid w:val="009D7385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7EA7"/>
    <w:rsid w:val="00A536AA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9F6"/>
    <w:rsid w:val="00B00DCB"/>
    <w:rsid w:val="00B01BF9"/>
    <w:rsid w:val="00B021C6"/>
    <w:rsid w:val="00B2292F"/>
    <w:rsid w:val="00B2477E"/>
    <w:rsid w:val="00B26C76"/>
    <w:rsid w:val="00B31140"/>
    <w:rsid w:val="00B3330B"/>
    <w:rsid w:val="00B33541"/>
    <w:rsid w:val="00B344E4"/>
    <w:rsid w:val="00B34E9D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4054"/>
    <w:rsid w:val="00B96C38"/>
    <w:rsid w:val="00BA03D9"/>
    <w:rsid w:val="00BA0B0F"/>
    <w:rsid w:val="00BA181D"/>
    <w:rsid w:val="00BA2E5E"/>
    <w:rsid w:val="00BB111E"/>
    <w:rsid w:val="00BC336A"/>
    <w:rsid w:val="00BC625C"/>
    <w:rsid w:val="00BC7135"/>
    <w:rsid w:val="00BD158F"/>
    <w:rsid w:val="00BD4BCF"/>
    <w:rsid w:val="00BE1174"/>
    <w:rsid w:val="00BE15DF"/>
    <w:rsid w:val="00BE2AC0"/>
    <w:rsid w:val="00BE4E71"/>
    <w:rsid w:val="00BF02E6"/>
    <w:rsid w:val="00BF65B5"/>
    <w:rsid w:val="00C02133"/>
    <w:rsid w:val="00C0258C"/>
    <w:rsid w:val="00C0451E"/>
    <w:rsid w:val="00C073F7"/>
    <w:rsid w:val="00C14918"/>
    <w:rsid w:val="00C206C4"/>
    <w:rsid w:val="00C2288A"/>
    <w:rsid w:val="00C24A53"/>
    <w:rsid w:val="00C258D8"/>
    <w:rsid w:val="00C25F4E"/>
    <w:rsid w:val="00C35B3A"/>
    <w:rsid w:val="00C36D6C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6EB"/>
    <w:rsid w:val="00C66438"/>
    <w:rsid w:val="00C741E1"/>
    <w:rsid w:val="00C769CE"/>
    <w:rsid w:val="00C807F0"/>
    <w:rsid w:val="00C8398E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11C6"/>
    <w:rsid w:val="00CC31F6"/>
    <w:rsid w:val="00CD4556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347E9"/>
    <w:rsid w:val="00D41C97"/>
    <w:rsid w:val="00D43495"/>
    <w:rsid w:val="00D55054"/>
    <w:rsid w:val="00D56A88"/>
    <w:rsid w:val="00D5724B"/>
    <w:rsid w:val="00D57CA7"/>
    <w:rsid w:val="00D660BD"/>
    <w:rsid w:val="00D679FE"/>
    <w:rsid w:val="00D744E9"/>
    <w:rsid w:val="00D7760D"/>
    <w:rsid w:val="00D817E6"/>
    <w:rsid w:val="00D8620F"/>
    <w:rsid w:val="00D86ECC"/>
    <w:rsid w:val="00D90571"/>
    <w:rsid w:val="00D9218C"/>
    <w:rsid w:val="00D933CF"/>
    <w:rsid w:val="00D94ACA"/>
    <w:rsid w:val="00DA1887"/>
    <w:rsid w:val="00DA1D05"/>
    <w:rsid w:val="00DB27A4"/>
    <w:rsid w:val="00DB2C24"/>
    <w:rsid w:val="00DB5C64"/>
    <w:rsid w:val="00DB62D5"/>
    <w:rsid w:val="00DB6869"/>
    <w:rsid w:val="00DC0487"/>
    <w:rsid w:val="00DC3514"/>
    <w:rsid w:val="00DD0E97"/>
    <w:rsid w:val="00DD3632"/>
    <w:rsid w:val="00DD37D0"/>
    <w:rsid w:val="00DE197E"/>
    <w:rsid w:val="00DE3203"/>
    <w:rsid w:val="00DE4EEE"/>
    <w:rsid w:val="00DF1A22"/>
    <w:rsid w:val="00DF5206"/>
    <w:rsid w:val="00DF78FD"/>
    <w:rsid w:val="00E00AD9"/>
    <w:rsid w:val="00E0348F"/>
    <w:rsid w:val="00E0453E"/>
    <w:rsid w:val="00E05A32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90F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C7214"/>
    <w:rsid w:val="00ED1288"/>
    <w:rsid w:val="00ED26C3"/>
    <w:rsid w:val="00ED58C3"/>
    <w:rsid w:val="00ED728A"/>
    <w:rsid w:val="00EE193E"/>
    <w:rsid w:val="00EE62F6"/>
    <w:rsid w:val="00EE7FF1"/>
    <w:rsid w:val="00EF13FE"/>
    <w:rsid w:val="00EF1F88"/>
    <w:rsid w:val="00EF4676"/>
    <w:rsid w:val="00F064CC"/>
    <w:rsid w:val="00F1041A"/>
    <w:rsid w:val="00F135D7"/>
    <w:rsid w:val="00F147D1"/>
    <w:rsid w:val="00F245D8"/>
    <w:rsid w:val="00F24D8A"/>
    <w:rsid w:val="00F274F6"/>
    <w:rsid w:val="00F2795B"/>
    <w:rsid w:val="00F3180A"/>
    <w:rsid w:val="00F320F1"/>
    <w:rsid w:val="00F333C8"/>
    <w:rsid w:val="00F445A8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66CED"/>
    <w:rsid w:val="00F75E5F"/>
    <w:rsid w:val="00F81274"/>
    <w:rsid w:val="00F81A81"/>
    <w:rsid w:val="00F85F23"/>
    <w:rsid w:val="00F93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C7344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5A14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5B3A07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D2FF-E614-4145-9B91-3F5A61A0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101</cp:revision>
  <cp:lastPrinted>2024-09-24T21:33:00Z</cp:lastPrinted>
  <dcterms:created xsi:type="dcterms:W3CDTF">2018-08-29T18:38:00Z</dcterms:created>
  <dcterms:modified xsi:type="dcterms:W3CDTF">2024-09-24T21:33:00Z</dcterms:modified>
</cp:coreProperties>
</file>