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4393D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405C6">
        <w:rPr>
          <w:rFonts w:ascii="Century Gothic" w:hAnsi="Century Gothic"/>
          <w:b/>
          <w:sz w:val="25"/>
          <w:szCs w:val="25"/>
          <w:lang w:val="es-MX"/>
        </w:rPr>
        <w:t>5</w:t>
      </w:r>
      <w:r w:rsidR="00DE34A2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2C0B3D" w:rsidRDefault="0076618D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AB4A6D" w:rsidRPr="002C0B3D" w:rsidRDefault="00AB4A6D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2C0B3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4"/>
          <w:szCs w:val="16"/>
        </w:rPr>
      </w:pPr>
    </w:p>
    <w:p w:rsidR="004C40EC" w:rsidRPr="002C0B3D" w:rsidRDefault="002C0B3D" w:rsidP="002C0B3D">
      <w:pPr>
        <w:spacing w:line="336" w:lineRule="auto"/>
        <w:jc w:val="both"/>
        <w:rPr>
          <w:rFonts w:ascii="Century Gothic" w:eastAsia="Calibri" w:hAnsi="Century Gothic" w:cs="Calibri"/>
          <w:bCs/>
          <w:sz w:val="24"/>
          <w:szCs w:val="24"/>
          <w:lang w:val="es-MX" w:eastAsia="en-US"/>
        </w:rPr>
      </w:pPr>
      <w:r w:rsidRPr="002C0B3D">
        <w:rPr>
          <w:rFonts w:ascii="Century Gothic" w:eastAsia="Arial" w:hAnsi="Century Gothic" w:cs="Arial"/>
          <w:b/>
          <w:sz w:val="28"/>
          <w:szCs w:val="24"/>
          <w:lang w:val="es-MX" w:eastAsia="en-US"/>
        </w:rPr>
        <w:t>PRIMERO.</w:t>
      </w:r>
      <w:r w:rsidR="004C40EC" w:rsidRPr="002C0B3D">
        <w:rPr>
          <w:rFonts w:ascii="Century Gothic" w:eastAsia="Arial" w:hAnsi="Century Gothic" w:cs="Arial"/>
          <w:b/>
          <w:sz w:val="28"/>
          <w:szCs w:val="24"/>
          <w:lang w:val="es-MX" w:eastAsia="en-US"/>
        </w:rPr>
        <w:t>-</w:t>
      </w:r>
      <w:r w:rsidR="004C40EC" w:rsidRPr="004C40EC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 xml:space="preserve"> </w:t>
      </w:r>
      <w:r w:rsidR="004C40EC" w:rsidRPr="004C40EC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La Sexagésima Séptima Legislatura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del Honorable Congreso del Estado de Chihuahua, </w:t>
      </w:r>
      <w:r w:rsidR="004C40EC" w:rsidRPr="002C0B3D"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exhorta </w:t>
      </w:r>
      <w:r>
        <w:rPr>
          <w:rFonts w:ascii="Century Gothic" w:eastAsia="Arial" w:hAnsi="Century Gothic" w:cs="Arial"/>
          <w:bCs/>
          <w:sz w:val="24"/>
          <w:szCs w:val="24"/>
          <w:lang w:val="es-MX" w:eastAsia="en-US"/>
        </w:rPr>
        <w:t xml:space="preserve">respetuosamente </w:t>
      </w:r>
      <w:r w:rsidR="004C40EC" w:rsidRPr="002C0B3D">
        <w:rPr>
          <w:rFonts w:ascii="Century Gothic" w:eastAsia="Calibri" w:hAnsi="Century Gothic" w:cs="Calibri"/>
          <w:bCs/>
          <w:sz w:val="24"/>
          <w:szCs w:val="24"/>
          <w:lang w:val="es-MX" w:eastAsia="en-US"/>
        </w:rPr>
        <w:t xml:space="preserve">a la Secretaría de Salud Federal, a la Delegación en Chihuahua de la Secretaría de Bienestar, a la Secretaría </w:t>
      </w:r>
      <w:r>
        <w:rPr>
          <w:rFonts w:ascii="Century Gothic" w:eastAsia="Calibri" w:hAnsi="Century Gothic" w:cs="Calibri"/>
          <w:bCs/>
          <w:sz w:val="24"/>
          <w:szCs w:val="24"/>
          <w:lang w:val="es-MX" w:eastAsia="en-US"/>
        </w:rPr>
        <w:t>de Salud Estatal, a la Secretarí</w:t>
      </w:r>
      <w:r w:rsidR="004C40EC" w:rsidRPr="002C0B3D">
        <w:rPr>
          <w:rFonts w:ascii="Century Gothic" w:eastAsia="Calibri" w:hAnsi="Century Gothic" w:cs="Calibri"/>
          <w:bCs/>
          <w:sz w:val="24"/>
          <w:szCs w:val="24"/>
          <w:lang w:val="es-MX" w:eastAsia="en-US"/>
        </w:rPr>
        <w:t>a de Desarrollo Humano y Bien Común, y al DIF Estatal</w:t>
      </w:r>
      <w:r>
        <w:rPr>
          <w:rFonts w:ascii="Century Gothic" w:eastAsia="Calibri" w:hAnsi="Century Gothic" w:cs="Calibri"/>
          <w:bCs/>
          <w:sz w:val="24"/>
          <w:szCs w:val="24"/>
          <w:lang w:val="es-MX" w:eastAsia="en-US"/>
        </w:rPr>
        <w:t>,</w:t>
      </w:r>
      <w:r w:rsidR="004C40EC" w:rsidRPr="002C0B3D">
        <w:rPr>
          <w:rFonts w:ascii="Century Gothic" w:eastAsia="Calibri" w:hAnsi="Century Gothic" w:cs="Calibri"/>
          <w:bCs/>
          <w:sz w:val="24"/>
          <w:szCs w:val="24"/>
          <w:lang w:val="es-MX" w:eastAsia="en-US"/>
        </w:rPr>
        <w:t xml:space="preserve">  para que brinde</w:t>
      </w:r>
      <w:r>
        <w:rPr>
          <w:rFonts w:ascii="Century Gothic" w:eastAsia="Calibri" w:hAnsi="Century Gothic" w:cs="Calibri"/>
          <w:bCs/>
          <w:sz w:val="24"/>
          <w:szCs w:val="24"/>
          <w:lang w:val="es-MX" w:eastAsia="en-US"/>
        </w:rPr>
        <w:t>n</w:t>
      </w:r>
      <w:r w:rsidR="004C40EC" w:rsidRPr="002C0B3D">
        <w:rPr>
          <w:rFonts w:ascii="Century Gothic" w:eastAsia="Calibri" w:hAnsi="Century Gothic" w:cs="Calibri"/>
          <w:bCs/>
          <w:sz w:val="24"/>
          <w:szCs w:val="24"/>
          <w:lang w:val="es-MX" w:eastAsia="en-US"/>
        </w:rPr>
        <w:t xml:space="preserve"> de manera urgente atención médica necesaria a mujeres embarazadas en los municipios del Estado, sobre todo en aquellos que se encuentran en la Sierra, para </w:t>
      </w:r>
      <w:r w:rsidR="004C40EC" w:rsidRPr="002C0B3D">
        <w:rPr>
          <w:rFonts w:ascii="Century Gothic" w:eastAsia="Calibri" w:hAnsi="Century Gothic"/>
          <w:sz w:val="24"/>
          <w:szCs w:val="24"/>
          <w:lang w:val="es-MX" w:eastAsia="en-US"/>
        </w:rPr>
        <w:t>garantizar la disponibilidad y la accesibilidad a una atención a la salud reproductiva, materna y neonatal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="004C40EC" w:rsidRPr="002C0B3D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  <w:r w:rsidR="004C40EC" w:rsidRPr="002C0B3D">
        <w:rPr>
          <w:rFonts w:ascii="Century Gothic" w:eastAsia="Calibri" w:hAnsi="Century Gothic" w:cs="Calibri"/>
          <w:bCs/>
          <w:sz w:val="24"/>
          <w:szCs w:val="24"/>
          <w:lang w:val="es-MX" w:eastAsia="en-US"/>
        </w:rPr>
        <w:t xml:space="preserve">a fin de erradicar la mortalidad materna. </w:t>
      </w:r>
    </w:p>
    <w:p w:rsidR="00E046E5" w:rsidRPr="002C0B3D" w:rsidRDefault="00E046E5" w:rsidP="002C0B3D">
      <w:pPr>
        <w:autoSpaceDE w:val="0"/>
        <w:autoSpaceDN w:val="0"/>
        <w:adjustRightInd w:val="0"/>
        <w:spacing w:line="336" w:lineRule="auto"/>
        <w:jc w:val="both"/>
        <w:rPr>
          <w:rFonts w:ascii="Century Gothic" w:eastAsia="MS Mincho" w:hAnsi="Century Gothic" w:cs="Arial"/>
          <w:sz w:val="22"/>
          <w:szCs w:val="24"/>
          <w:shd w:val="clear" w:color="auto" w:fill="FFFFFF"/>
          <w:lang w:val="es-ES_tradnl"/>
        </w:rPr>
      </w:pPr>
    </w:p>
    <w:p w:rsidR="002C0B3D" w:rsidRPr="00387865" w:rsidRDefault="002C0B3D" w:rsidP="002C0B3D">
      <w:pPr>
        <w:pBdr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36" w:lineRule="auto"/>
        <w:jc w:val="both"/>
        <w:rPr>
          <w:rFonts w:ascii="Century Gothic" w:eastAsia="Arial" w:hAnsi="Century Gothic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525B12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SEGUNDO.-</w:t>
      </w:r>
      <w:r w:rsidRPr="00525B12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R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emítase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copia del presente Acuerdo, a la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s autoridades antes citadas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, para su conocimiento y los efectos conducentes.</w:t>
      </w:r>
    </w:p>
    <w:p w:rsidR="002C0B3D" w:rsidRPr="002C0B3D" w:rsidRDefault="002C0B3D" w:rsidP="002C0B3D">
      <w:pPr>
        <w:spacing w:line="336" w:lineRule="auto"/>
        <w:jc w:val="both"/>
        <w:rPr>
          <w:rFonts w:ascii="Century Gothic" w:eastAsia="MS Mincho" w:hAnsi="Century Gothic" w:cs="Arial"/>
          <w:sz w:val="22"/>
          <w:szCs w:val="24"/>
          <w:shd w:val="clear" w:color="auto" w:fill="FFFFFF"/>
          <w:lang w:val="es-ES_tradnl"/>
        </w:rPr>
      </w:pPr>
    </w:p>
    <w:p w:rsidR="00DB27A4" w:rsidRDefault="00DB27A4" w:rsidP="002C0B3D">
      <w:pPr>
        <w:spacing w:line="336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DE34A2">
        <w:rPr>
          <w:rFonts w:ascii="Century Gothic" w:hAnsi="Century Gothic"/>
          <w:sz w:val="24"/>
          <w:szCs w:val="24"/>
        </w:rPr>
        <w:t>doce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EE31EE" w:rsidRDefault="00EE31EE" w:rsidP="00DE34A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DE34A2" w:rsidRPr="007B4CCE" w:rsidRDefault="00DE34A2" w:rsidP="00DE34A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DE34A2" w:rsidRPr="003B5472" w:rsidRDefault="00DE34A2" w:rsidP="00DE34A2">
      <w:pPr>
        <w:rPr>
          <w:rFonts w:ascii="Century Gothic" w:hAnsi="Century Gothic"/>
          <w:b/>
          <w:sz w:val="22"/>
          <w:szCs w:val="22"/>
        </w:rPr>
      </w:pPr>
    </w:p>
    <w:p w:rsidR="00DE34A2" w:rsidRDefault="00DE34A2" w:rsidP="00DE34A2">
      <w:pPr>
        <w:jc w:val="center"/>
        <w:rPr>
          <w:rFonts w:ascii="Century Gothic" w:hAnsi="Century Gothic"/>
          <w:b/>
          <w:sz w:val="22"/>
          <w:szCs w:val="22"/>
        </w:rPr>
      </w:pPr>
    </w:p>
    <w:p w:rsidR="00DE34A2" w:rsidRDefault="00DE34A2" w:rsidP="00DE34A2">
      <w:pPr>
        <w:jc w:val="center"/>
        <w:rPr>
          <w:rFonts w:ascii="Century Gothic" w:hAnsi="Century Gothic"/>
          <w:b/>
          <w:sz w:val="22"/>
          <w:szCs w:val="22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2"/>
          <w:szCs w:val="22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7B4CCE" w:rsidRDefault="00DE34A2" w:rsidP="00DE34A2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EE31EE">
        <w:rPr>
          <w:rFonts w:ascii="Century Gothic" w:hAnsi="Century Gothic"/>
          <w:b/>
          <w:sz w:val="26"/>
          <w:szCs w:val="26"/>
        </w:rPr>
        <w:t>MARÍA ANTONIETA PÉREZ REYES</w:t>
      </w: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DE34A2" w:rsidRPr="007B4CCE" w:rsidTr="000007BA">
        <w:trPr>
          <w:jc w:val="center"/>
        </w:trPr>
        <w:tc>
          <w:tcPr>
            <w:tcW w:w="4829" w:type="dxa"/>
          </w:tcPr>
          <w:p w:rsidR="00D43A71" w:rsidRPr="007B4CCE" w:rsidRDefault="00D43A71" w:rsidP="00D43A7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43A71" w:rsidRPr="007B3224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E31EE" w:rsidRDefault="00EE31EE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D04430" w:rsidRDefault="00D43A71" w:rsidP="00D43A71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DE34A2" w:rsidRPr="007B4CCE" w:rsidRDefault="00DE34A2" w:rsidP="000007B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04A5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DE34A2" w:rsidRPr="007B3224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64F1C" w:rsidRDefault="00464F1C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64F1C" w:rsidRDefault="00464F1C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104A5A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4A5A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4A5A" w:rsidRPr="0036248E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7B4CCE" w:rsidRDefault="00DE34A2" w:rsidP="00104A5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04A5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34DC3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88" w:rsidRDefault="008C7788">
      <w:r>
        <w:separator/>
      </w:r>
    </w:p>
  </w:endnote>
  <w:endnote w:type="continuationSeparator" w:id="0">
    <w:p w:rsidR="008C7788" w:rsidRDefault="008C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2E4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88" w:rsidRDefault="008C7788">
      <w:r>
        <w:separator/>
      </w:r>
    </w:p>
  </w:footnote>
  <w:footnote w:type="continuationSeparator" w:id="0">
    <w:p w:rsidR="008C7788" w:rsidRDefault="008C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4393D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405C6">
      <w:rPr>
        <w:rFonts w:ascii="Century Gothic" w:hAnsi="Century Gothic"/>
        <w:b/>
        <w:sz w:val="24"/>
        <w:szCs w:val="24"/>
        <w:lang w:val="es-MX"/>
      </w:rPr>
      <w:t>5</w:t>
    </w:r>
    <w:r w:rsidR="00DE34A2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5563B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2B67"/>
    <w:rsid w:val="000B34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31B5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4098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19D3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2E4F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C7788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34A2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</cp:revision>
  <cp:lastPrinted>2022-05-13T15:37:00Z</cp:lastPrinted>
  <dcterms:created xsi:type="dcterms:W3CDTF">2022-05-13T16:37:00Z</dcterms:created>
  <dcterms:modified xsi:type="dcterms:W3CDTF">2022-05-13T16:37:00Z</dcterms:modified>
</cp:coreProperties>
</file>