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A15C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A5F96" w:rsidRDefault="008A5F96" w:rsidP="008A5F96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313651">
        <w:rPr>
          <w:rFonts w:ascii="Century Gothic" w:eastAsia="Calibri" w:hAnsi="Century Gothic" w:cs="Arial"/>
          <w:b/>
          <w:bCs/>
          <w:sz w:val="28"/>
          <w:szCs w:val="28"/>
          <w:lang w:val="es-MX" w:eastAsia="en-US"/>
        </w:rPr>
        <w:t>PRIMERO</w:t>
      </w:r>
      <w:r w:rsidR="00313651" w:rsidRPr="00313651">
        <w:rPr>
          <w:rFonts w:ascii="Century Gothic" w:eastAsia="Calibri" w:hAnsi="Century Gothic" w:cs="Arial"/>
          <w:b/>
          <w:bCs/>
          <w:sz w:val="28"/>
          <w:szCs w:val="28"/>
          <w:lang w:val="es-MX" w:eastAsia="en-US"/>
        </w:rPr>
        <w:t>.-</w:t>
      </w:r>
      <w:r w:rsidRPr="008A5F96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 </w:t>
      </w:r>
      <w:r w:rsidRPr="008A5F9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La Sexagésima Séptima Legislatura del H. Congreso del Estado de Chihuahua, exhorta </w:t>
      </w:r>
      <w:r w:rsidR="00313651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respetuosamente </w:t>
      </w:r>
      <w:r w:rsidRPr="008A5F9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 las Secretarías de Salud, federal y estatal, a fin de que se promuevan acciones conjuntas con las comunidades indígenas para el desarrollo, conservación y reconocimiento de los conocimientos de las parteras tradicionales, destacando la importancia que tienen en las comunidades y pueblos indígenas respecto a la reducción de la mortalidad materna.</w:t>
      </w:r>
    </w:p>
    <w:p w:rsidR="008A5F96" w:rsidRPr="008A5F96" w:rsidRDefault="008A5F96" w:rsidP="008A5F96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8A5F96" w:rsidRDefault="008A5F96" w:rsidP="008A5F96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313651">
        <w:rPr>
          <w:rFonts w:ascii="Century Gothic" w:eastAsia="Calibri" w:hAnsi="Century Gothic" w:cs="Arial"/>
          <w:b/>
          <w:bCs/>
          <w:sz w:val="28"/>
          <w:szCs w:val="28"/>
          <w:lang w:val="es-MX" w:eastAsia="en-US"/>
        </w:rPr>
        <w:t>SEGUNDO</w:t>
      </w:r>
      <w:r w:rsidR="00313651">
        <w:rPr>
          <w:rFonts w:ascii="Century Gothic" w:eastAsia="Calibri" w:hAnsi="Century Gothic" w:cs="Arial"/>
          <w:b/>
          <w:bCs/>
          <w:sz w:val="28"/>
          <w:szCs w:val="28"/>
          <w:lang w:val="es-MX" w:eastAsia="en-US"/>
        </w:rPr>
        <w:t>.-</w:t>
      </w:r>
      <w:r w:rsidRPr="008A5F96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 </w:t>
      </w:r>
      <w:r w:rsidRPr="008A5F9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La Sexagésima Séptima Legislatura del H. Congreso del Estado de Chihuahua, exhorta a las Secretarías de Salud, federal y estatal, para que se diseñe e implemente, en consulta con las parteras tradicionales, un modelo de identificación institucional de parteras, el cual permita la formación, capacitación y actualización de aqu</w:t>
      </w:r>
      <w:r w:rsidR="00313651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e</w:t>
      </w:r>
      <w:r w:rsidRPr="008A5F9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llas que cuenten con </w:t>
      </w:r>
      <w:r w:rsidRPr="008A5F9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lastRenderedPageBreak/>
        <w:t xml:space="preserve">reconocimiento comunitario, mejorando los elementos necesarios para el desempeño de sus funciones. </w:t>
      </w:r>
    </w:p>
    <w:p w:rsidR="008A5F96" w:rsidRPr="008A5F96" w:rsidRDefault="008A5F96" w:rsidP="008A5F96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8A5F96" w:rsidRPr="008A5F96" w:rsidRDefault="008A5F96" w:rsidP="008A5F96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313651">
        <w:rPr>
          <w:rFonts w:ascii="Century Gothic" w:eastAsia="Calibri" w:hAnsi="Century Gothic" w:cs="Arial"/>
          <w:b/>
          <w:bCs/>
          <w:sz w:val="28"/>
          <w:szCs w:val="28"/>
          <w:lang w:val="es-MX" w:eastAsia="en-US"/>
        </w:rPr>
        <w:t>TERCERO</w:t>
      </w:r>
      <w:r w:rsidR="00313651" w:rsidRPr="00313651">
        <w:rPr>
          <w:rFonts w:ascii="Century Gothic" w:eastAsia="Calibri" w:hAnsi="Century Gothic" w:cs="Arial"/>
          <w:b/>
          <w:bCs/>
          <w:sz w:val="28"/>
          <w:szCs w:val="28"/>
          <w:lang w:val="es-MX" w:eastAsia="en-US"/>
        </w:rPr>
        <w:t>.-</w:t>
      </w:r>
      <w:r w:rsidRPr="008A5F96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 </w:t>
      </w:r>
      <w:r w:rsidRPr="008A5F9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La Sexagésima Séptima Legislatura del H. Congreso del Estado de Chihuahua, exhorta a las Secretarías de Salud, federal y estatal, en coordinación con las autoridades indígenas y las parteras tradicionales, a fin de implementar campañas de difusión en la lengua indígena que se trate, y tomando en cuenta sus especificidades culturales, respecto de los derechos sexuales y reproductivos, la prevención de la violencia obstétrica, los cuidados necesarios durante el embarazo, los factores de riesgo,  y la prevención del embarazo durante la adolescencia. </w:t>
      </w:r>
    </w:p>
    <w:p w:rsidR="00560875" w:rsidRDefault="00560875" w:rsidP="008A5F96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313651" w:rsidRPr="00342FB1" w:rsidRDefault="00313651" w:rsidP="0031365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ES_tradnl"/>
        </w:rPr>
      </w:pPr>
      <w:r>
        <w:rPr>
          <w:rFonts w:ascii="Century Gothic" w:eastAsia="MS Mincho" w:hAnsi="Century Gothic" w:cs="Arial"/>
          <w:b/>
          <w:bCs/>
          <w:sz w:val="28"/>
          <w:szCs w:val="24"/>
          <w:shd w:val="clear" w:color="auto" w:fill="FFFFFF"/>
          <w:lang w:val="es-ES_tradnl"/>
        </w:rPr>
        <w:t>CUARTO.-</w:t>
      </w:r>
      <w:r w:rsidRPr="00342FB1">
        <w:rPr>
          <w:rFonts w:ascii="Century Gothic" w:eastAsia="MS Mincho" w:hAnsi="Century Gothic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  <w:r w:rsidRPr="00342FB1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ES_tradnl"/>
        </w:rPr>
        <w:t>Remítase copia del presente Acuerdo, a la</w:t>
      </w:r>
      <w:r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ES_tradnl"/>
        </w:rPr>
        <w:t>s</w:t>
      </w:r>
      <w:r w:rsidRPr="00342FB1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ES_tradnl"/>
        </w:rPr>
        <w:t xml:space="preserve"> autoridad</w:t>
      </w:r>
      <w:r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ES_tradnl"/>
        </w:rPr>
        <w:t>es</w:t>
      </w:r>
      <w:r w:rsidRPr="00342FB1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ES_tradnl"/>
        </w:rPr>
        <w:t xml:space="preserve"> antes mencionadas, para su conocimiento y los efectos conducentes.</w:t>
      </w:r>
    </w:p>
    <w:p w:rsidR="00313651" w:rsidRPr="008A5F96" w:rsidRDefault="00313651" w:rsidP="008A5F96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8A5F96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A5F96">
        <w:rPr>
          <w:rFonts w:ascii="Century Gothic" w:hAnsi="Century Gothic"/>
          <w:sz w:val="24"/>
          <w:szCs w:val="24"/>
        </w:rPr>
        <w:t>tres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A15C1" w:rsidRDefault="003A15C1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A15C1" w:rsidRDefault="003A15C1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D48D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98" w:rsidRDefault="00C63598">
      <w:r>
        <w:separator/>
      </w:r>
    </w:p>
  </w:endnote>
  <w:endnote w:type="continuationSeparator" w:id="0">
    <w:p w:rsidR="00C63598" w:rsidRDefault="00C6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48D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98" w:rsidRDefault="00C63598">
      <w:r>
        <w:separator/>
      </w:r>
    </w:p>
  </w:footnote>
  <w:footnote w:type="continuationSeparator" w:id="0">
    <w:p w:rsidR="00C63598" w:rsidRDefault="00C6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3651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6EB9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29B9"/>
    <w:rsid w:val="004F30EB"/>
    <w:rsid w:val="004F634A"/>
    <w:rsid w:val="004F6A53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5490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5F96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478"/>
    <w:rsid w:val="00BD158F"/>
    <w:rsid w:val="00BD2F92"/>
    <w:rsid w:val="00BD48DA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598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808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263</cp:revision>
  <cp:lastPrinted>2022-05-04T13:41:00Z</cp:lastPrinted>
  <dcterms:created xsi:type="dcterms:W3CDTF">2021-10-05T18:17:00Z</dcterms:created>
  <dcterms:modified xsi:type="dcterms:W3CDTF">2022-05-04T13:41:00Z</dcterms:modified>
</cp:coreProperties>
</file>