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9632D8">
        <w:rPr>
          <w:rFonts w:ascii="Century Gothic" w:hAnsi="Century Gothic"/>
          <w:b/>
          <w:sz w:val="25"/>
          <w:szCs w:val="25"/>
          <w:lang w:val="es-MX"/>
        </w:rPr>
        <w:t>ASNEG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5B01EE">
        <w:rPr>
          <w:rFonts w:ascii="Century Gothic" w:hAnsi="Century Gothic"/>
          <w:b/>
          <w:sz w:val="25"/>
          <w:szCs w:val="25"/>
          <w:lang w:val="es-MX"/>
        </w:rPr>
        <w:t>9</w:t>
      </w:r>
      <w:r w:rsidR="009632D8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0E5AA3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15E59" w:rsidRPr="000E5AA3" w:rsidRDefault="00D15E59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0E5AA3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0E5AA3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0E5AA3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941E1B" w:rsidRDefault="00941E1B" w:rsidP="00A8523D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lang w:val="es-419" w:eastAsia="es-MX"/>
        </w:rPr>
      </w:pPr>
      <w:r w:rsidRPr="00941E1B">
        <w:rPr>
          <w:rFonts w:ascii="Century Gothic" w:eastAsia="Montserrat" w:hAnsi="Century Gothic" w:cs="Montserrat"/>
          <w:b/>
          <w:sz w:val="28"/>
          <w:szCs w:val="24"/>
          <w:lang w:val="es-419" w:eastAsia="es-MX"/>
        </w:rPr>
        <w:t>ÚNICO.-</w:t>
      </w:r>
      <w:r w:rsidR="00A8523D" w:rsidRPr="00A8523D">
        <w:rPr>
          <w:rFonts w:ascii="Century Gothic" w:eastAsia="Montserrat" w:hAnsi="Century Gothic" w:cs="Montserrat"/>
          <w:b/>
          <w:sz w:val="24"/>
          <w:szCs w:val="24"/>
          <w:lang w:val="es-419" w:eastAsia="es-MX"/>
        </w:rPr>
        <w:t xml:space="preserve"> </w:t>
      </w:r>
      <w:r w:rsidR="00A8523D" w:rsidRPr="00A8523D">
        <w:rPr>
          <w:rFonts w:ascii="Century Gothic" w:eastAsia="Montserrat" w:hAnsi="Century Gothic" w:cs="Montserrat"/>
          <w:sz w:val="24"/>
          <w:szCs w:val="24"/>
          <w:lang w:val="es-419" w:eastAsia="es-MX"/>
        </w:rPr>
        <w:t>La Sexagésim</w:t>
      </w:r>
      <w:r w:rsidR="009632D8">
        <w:rPr>
          <w:rFonts w:ascii="Century Gothic" w:eastAsia="Montserrat" w:hAnsi="Century Gothic" w:cs="Montserrat"/>
          <w:sz w:val="24"/>
          <w:szCs w:val="24"/>
          <w:lang w:val="es-419" w:eastAsia="es-MX"/>
        </w:rPr>
        <w:t>a</w:t>
      </w:r>
      <w:r w:rsidR="00A8523D" w:rsidRPr="00A8523D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Séptima Legislatura del </w:t>
      </w:r>
      <w:r w:rsidR="009632D8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Honorable Congreso del </w:t>
      </w:r>
      <w:r w:rsidR="00A8523D" w:rsidRPr="00A8523D">
        <w:rPr>
          <w:rFonts w:ascii="Century Gothic" w:eastAsia="Montserrat" w:hAnsi="Century Gothic" w:cs="Montserrat"/>
          <w:sz w:val="24"/>
          <w:szCs w:val="24"/>
          <w:lang w:val="es-419" w:eastAsia="es-MX"/>
        </w:rPr>
        <w:t>Estado de Chihuahua</w:t>
      </w:r>
      <w:r w:rsidR="009632D8">
        <w:rPr>
          <w:rFonts w:ascii="Century Gothic" w:eastAsia="Montserrat" w:hAnsi="Century Gothic" w:cs="Montserrat"/>
          <w:sz w:val="24"/>
          <w:szCs w:val="24"/>
          <w:lang w:val="es-419" w:eastAsia="es-MX"/>
        </w:rPr>
        <w:t>,</w:t>
      </w:r>
      <w:r w:rsidR="00A8523D" w:rsidRPr="00A8523D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</w:t>
      </w:r>
      <w:r w:rsidR="009632D8">
        <w:rPr>
          <w:rFonts w:ascii="Century Gothic" w:eastAsia="Calibri" w:hAnsi="Century Gothic" w:cs="Arial"/>
          <w:sz w:val="24"/>
          <w:szCs w:val="24"/>
          <w:lang w:val="es-MX" w:eastAsia="en-US"/>
        </w:rPr>
        <w:t>al no aprobar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se</w:t>
      </w:r>
      <w:r w:rsidR="009632D8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el contenido de la iniciativa con el carácter</w:t>
      </w:r>
      <w:r w:rsidR="009632D8" w:rsidRPr="0073475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de urgente resolución, presentada por el Diputado </w:t>
      </w:r>
      <w:r w:rsidR="009632D8">
        <w:rPr>
          <w:rFonts w:ascii="Century Gothic" w:eastAsia="Calibri" w:hAnsi="Century Gothic" w:cs="Arial"/>
          <w:sz w:val="24"/>
          <w:szCs w:val="24"/>
          <w:lang w:val="es-MX" w:eastAsia="en-US"/>
        </w:rPr>
        <w:t>Francisco Adrián Sánchez Villegas (MC), en la que pr</w:t>
      </w:r>
      <w:r w:rsidR="009632D8" w:rsidRPr="00734753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e</w:t>
      </w:r>
      <w:r w:rsidR="009632D8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tendía </w:t>
      </w:r>
      <w:r w:rsidR="00A8523D" w:rsidRPr="00A8523D">
        <w:rPr>
          <w:rFonts w:ascii="Century Gothic" w:eastAsia="Montserrat" w:hAnsi="Century Gothic" w:cs="Montserrat"/>
          <w:sz w:val="24"/>
          <w:szCs w:val="24"/>
          <w:lang w:val="es-419" w:eastAsia="es-MX"/>
        </w:rPr>
        <w:t>exhorta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>r</w:t>
      </w:r>
      <w:r w:rsidR="00A8523D" w:rsidRPr="00A8523D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al Titular del Comité de Moléculas Nuevas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>, así como a</w:t>
      </w:r>
      <w:r w:rsidRPr="00A8523D">
        <w:rPr>
          <w:rFonts w:ascii="Century Gothic" w:eastAsia="Montserrat" w:hAnsi="Century Gothic" w:cs="Montserrat"/>
          <w:b/>
          <w:sz w:val="24"/>
          <w:szCs w:val="24"/>
          <w:lang w:val="es-419" w:eastAsia="es-MX"/>
        </w:rPr>
        <w:t xml:space="preserve"> </w:t>
      </w:r>
      <w:r w:rsidRPr="00A8523D">
        <w:rPr>
          <w:rFonts w:ascii="Century Gothic" w:eastAsia="Montserrat" w:hAnsi="Century Gothic" w:cs="Montserrat"/>
          <w:sz w:val="24"/>
          <w:szCs w:val="24"/>
          <w:lang w:val="es-419" w:eastAsia="es-MX"/>
        </w:rPr>
        <w:t>la Cámara de Diputados del Congreso de la Unión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, a fin de que </w:t>
      </w:r>
      <w:r w:rsidRPr="00A8523D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requieran la comparecencia de quien ocupe la Titularidad de la </w:t>
      </w:r>
      <w:proofErr w:type="spellStart"/>
      <w:r w:rsidRPr="00A8523D">
        <w:rPr>
          <w:rFonts w:ascii="Century Gothic" w:eastAsia="Montserrat" w:hAnsi="Century Gothic" w:cs="Montserrat"/>
          <w:sz w:val="24"/>
          <w:szCs w:val="24"/>
          <w:lang w:val="es-419" w:eastAsia="es-MX"/>
        </w:rPr>
        <w:t>COFEPRIS</w:t>
      </w:r>
      <w:proofErr w:type="spellEnd"/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>,</w:t>
      </w:r>
      <w:r w:rsidRPr="00A8523D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para que informe los motivos por los que no se ha aprobado la vacuna</w:t>
      </w:r>
      <w:r w:rsidRPr="00941E1B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</w:t>
      </w:r>
      <w:proofErr w:type="spellStart"/>
      <w:r w:rsidRPr="00A8523D">
        <w:rPr>
          <w:rFonts w:ascii="Century Gothic" w:eastAsia="Montserrat" w:hAnsi="Century Gothic" w:cs="Montserrat"/>
          <w:sz w:val="24"/>
          <w:szCs w:val="24"/>
          <w:lang w:val="es-419" w:eastAsia="es-MX"/>
        </w:rPr>
        <w:t>BioNTech</w:t>
      </w:r>
      <w:proofErr w:type="spellEnd"/>
      <w:r w:rsidRPr="00A8523D">
        <w:rPr>
          <w:rFonts w:ascii="Century Gothic" w:eastAsia="Montserrat" w:hAnsi="Century Gothic" w:cs="Montserrat"/>
          <w:sz w:val="24"/>
          <w:szCs w:val="24"/>
          <w:lang w:val="es-419" w:eastAsia="es-MX"/>
        </w:rPr>
        <w:t>, Pfizer para menores de 5 a 11 años</w:t>
      </w:r>
      <w:r w:rsidR="00AE3319">
        <w:rPr>
          <w:rFonts w:ascii="Century Gothic" w:eastAsia="Montserrat" w:hAnsi="Century Gothic" w:cs="Montserrat"/>
          <w:sz w:val="24"/>
          <w:szCs w:val="24"/>
          <w:lang w:val="es-MX" w:eastAsia="es-MX"/>
        </w:rPr>
        <w:t>, ordena se archive y se dé por concluido el proceso legislativo de este asunto</w:t>
      </w:r>
      <w:r w:rsidRPr="00A8523D">
        <w:rPr>
          <w:rFonts w:ascii="Century Gothic" w:eastAsia="Montserrat" w:hAnsi="Century Gothic" w:cs="Montserrat"/>
          <w:sz w:val="24"/>
          <w:szCs w:val="24"/>
          <w:lang w:val="es-419" w:eastAsia="es-MX"/>
        </w:rPr>
        <w:t>.</w:t>
      </w:r>
    </w:p>
    <w:p w:rsidR="000309ED" w:rsidRPr="00A8523D" w:rsidRDefault="000309ED" w:rsidP="00A8523D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bookmarkStart w:id="0" w:name="_GoBack"/>
      <w:bookmarkEnd w:id="0"/>
    </w:p>
    <w:p w:rsidR="00DB27A4" w:rsidRDefault="00DB27A4" w:rsidP="00A8523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3D4DB3">
        <w:rPr>
          <w:rFonts w:ascii="Century Gothic" w:hAnsi="Century Gothic"/>
          <w:szCs w:val="24"/>
        </w:rPr>
        <w:t>veinticuatro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185C10" w:rsidRDefault="00185C10" w:rsidP="00C82D22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C82D22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2A09A0" w:rsidRDefault="00C44C10" w:rsidP="00C82D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C82D2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9D665B" w:rsidRDefault="009D665B" w:rsidP="009D665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9D665B" w:rsidRPr="007B4CCE" w:rsidRDefault="009D665B" w:rsidP="009D665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9D665B" w:rsidRPr="007B3224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835A33" w:rsidRDefault="009D665B" w:rsidP="009D665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E3319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94" w:rsidRDefault="007F3E94">
      <w:r>
        <w:separator/>
      </w:r>
    </w:p>
  </w:endnote>
  <w:endnote w:type="continuationSeparator" w:id="0">
    <w:p w:rsidR="007F3E94" w:rsidRDefault="007F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331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94" w:rsidRDefault="007F3E94">
      <w:r>
        <w:separator/>
      </w:r>
    </w:p>
  </w:footnote>
  <w:footnote w:type="continuationSeparator" w:id="0">
    <w:p w:rsidR="007F3E94" w:rsidRDefault="007F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9632D8">
      <w:rPr>
        <w:rFonts w:ascii="Century Gothic" w:hAnsi="Century Gothic"/>
        <w:b/>
        <w:sz w:val="24"/>
        <w:szCs w:val="24"/>
        <w:lang w:val="es-MX"/>
      </w:rPr>
      <w:t>ASNEG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5B01EE">
      <w:rPr>
        <w:rFonts w:ascii="Century Gothic" w:hAnsi="Century Gothic"/>
        <w:b/>
        <w:sz w:val="24"/>
        <w:szCs w:val="24"/>
        <w:lang w:val="es-MX"/>
      </w:rPr>
      <w:t>9</w:t>
    </w:r>
    <w:r w:rsidR="009632D8">
      <w:rPr>
        <w:rFonts w:ascii="Century Gothic" w:hAnsi="Century Gothic"/>
        <w:b/>
        <w:sz w:val="24"/>
        <w:szCs w:val="24"/>
        <w:lang w:val="es-MX"/>
      </w:rPr>
      <w:t>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230A7"/>
    <w:rsid w:val="001278AA"/>
    <w:rsid w:val="001303C5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272A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46C6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5A33"/>
    <w:rsid w:val="00835DF6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6151"/>
    <w:rsid w:val="00BC1B4A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07150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1041A"/>
    <w:rsid w:val="00F147D1"/>
    <w:rsid w:val="00F264DD"/>
    <w:rsid w:val="00F274F6"/>
    <w:rsid w:val="00F333C8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1E1D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C78CC"/>
    <w:rsid w:val="00FD0DD8"/>
    <w:rsid w:val="00FD6729"/>
    <w:rsid w:val="00FD6FC9"/>
    <w:rsid w:val="00FD7155"/>
    <w:rsid w:val="00FE2DAF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145</cp:revision>
  <cp:lastPrinted>2022-03-24T19:34:00Z</cp:lastPrinted>
  <dcterms:created xsi:type="dcterms:W3CDTF">2021-10-05T18:17:00Z</dcterms:created>
  <dcterms:modified xsi:type="dcterms:W3CDTF">2022-03-24T19:44:00Z</dcterms:modified>
</cp:coreProperties>
</file>