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C70A4" w:rsidRPr="00892F89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6E5AEC">
        <w:rPr>
          <w:rFonts w:ascii="Century Gothic" w:hAnsi="Century Gothic"/>
          <w:b/>
          <w:sz w:val="25"/>
          <w:szCs w:val="25"/>
          <w:lang w:val="en-US"/>
        </w:rPr>
        <w:t>7</w:t>
      </w:r>
      <w:r w:rsidR="00C114C0">
        <w:rPr>
          <w:rFonts w:ascii="Century Gothic" w:hAnsi="Century Gothic"/>
          <w:b/>
          <w:sz w:val="25"/>
          <w:szCs w:val="25"/>
          <w:lang w:val="en-US"/>
        </w:rPr>
        <w:t>4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E0116F" w:rsidRPr="00320102" w:rsidRDefault="00E0116F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C114C0" w:rsidRPr="00C114C0" w:rsidRDefault="00C114C0" w:rsidP="00501EC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 w:rsidRPr="00501EC5">
        <w:rPr>
          <w:rFonts w:ascii="Century Gothic" w:eastAsia="Arial" w:hAnsi="Century Gothic" w:cs="Arial"/>
          <w:b/>
          <w:color w:val="000000"/>
          <w:sz w:val="28"/>
          <w:szCs w:val="28"/>
          <w:u w:color="000000"/>
          <w:bdr w:val="nil"/>
          <w:lang w:val="es-ES_tradnl" w:eastAsia="es-MX"/>
        </w:rPr>
        <w:t>PRIMERO.-</w:t>
      </w:r>
      <w:r w:rsidRPr="00C114C0"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C114C0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La Sexagésima Séptima Legislatura del H</w:t>
      </w:r>
      <w:r w:rsidR="00501EC5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onorable</w:t>
      </w:r>
      <w:r w:rsidRPr="00C114C0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Congreso del Estado de Chihuahua</w:t>
      </w:r>
      <w:r w:rsidR="00501EC5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>,</w:t>
      </w:r>
      <w:r w:rsidRPr="00C114C0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exhorta</w:t>
      </w:r>
      <w:r w:rsidR="00501EC5">
        <w:rPr>
          <w:rFonts w:ascii="Century Gothic" w:eastAsia="Arial Unicode MS" w:hAnsi="Century Gothic" w:cs="Arial"/>
          <w:bCs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respetuosamente</w:t>
      </w:r>
      <w:r w:rsidRPr="00C114C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</w:t>
      </w:r>
      <w:r w:rsidRPr="00C114C0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a la </w:t>
      </w:r>
      <w:r w:rsidR="0030538D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T</w:t>
      </w:r>
      <w:bookmarkStart w:id="0" w:name="_GoBack"/>
      <w:bookmarkEnd w:id="0"/>
      <w:r w:rsidRPr="00C114C0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itular del Poder Ejecutivo del Estado</w:t>
      </w:r>
      <w:r w:rsidR="00501EC5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>,</w:t>
      </w:r>
      <w:r w:rsidRPr="00C114C0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lang w:val="es-ES_tradnl" w:eastAsia="es-MX"/>
        </w:rPr>
        <w:t xml:space="preserve"> a efecto de que tenga a bien</w:t>
      </w:r>
      <w:r w:rsidRPr="00C114C0">
        <w:rPr>
          <w:rFonts w:ascii="Century Gothic" w:eastAsia="Arial Unicode MS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  <w:t xml:space="preserve"> expedir y publicar en el Periódico Oficial del Estado, Acuerdo por el cual se agregue a la denominación del Hospital General de Guadalupe y Calvo, el nombre del Dr. HÉCTOR ANTONIO ALARCÓN HERRERA, quien fuera su director desde 1998, y en donde prestara sus servicios profesionales hasta 2017.</w:t>
      </w:r>
    </w:p>
    <w:p w:rsidR="00C114C0" w:rsidRPr="00C114C0" w:rsidRDefault="00C114C0" w:rsidP="00501EC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</w:p>
    <w:p w:rsidR="00C114C0" w:rsidRPr="00C114C0" w:rsidRDefault="00C114C0" w:rsidP="00501EC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501EC5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SEGUNDO.-</w:t>
      </w:r>
      <w:r w:rsidRPr="00C114C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Pr="00C114C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Acordado que sea por la Titular del Poder Ejecutivo del Estado, </w:t>
      </w:r>
      <w:r w:rsidRPr="00C114C0">
        <w:rPr>
          <w:rFonts w:ascii="Century Gothic" w:eastAsia="Calibri" w:hAnsi="Century Gothic" w:cs="Arial"/>
          <w:sz w:val="24"/>
          <w:szCs w:val="24"/>
          <w:lang w:val="es-MX" w:eastAsia="en-US"/>
        </w:rPr>
        <w:t>disponga la colocación de una placa visible en uno de los muros del nosocomio, que haga constar la denominación “Hospital</w:t>
      </w:r>
      <w:r w:rsidRPr="00C114C0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C114C0">
        <w:rPr>
          <w:rFonts w:ascii="Century Gothic" w:eastAsia="Calibri" w:hAnsi="Century Gothic" w:cs="Arial"/>
          <w:sz w:val="24"/>
          <w:szCs w:val="24"/>
          <w:lang w:val="es-MX" w:eastAsia="en-US"/>
        </w:rPr>
        <w:t>General de Guadalupe y Calvo Dr. HÉCTOR ANTONIO ALARCÓN HERRERA”, como testimonio de reconocimiento a su destacada labor profesional.</w:t>
      </w:r>
    </w:p>
    <w:p w:rsidR="00C114C0" w:rsidRPr="00C114C0" w:rsidRDefault="00C114C0" w:rsidP="00501EC5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C114C0" w:rsidRPr="00C114C0" w:rsidRDefault="00501EC5" w:rsidP="00501EC5">
      <w:pPr>
        <w:autoSpaceDE w:val="0"/>
        <w:autoSpaceDN w:val="0"/>
        <w:adjustRightInd w:val="0"/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</w:pPr>
      <w:r w:rsidRPr="00501EC5">
        <w:rPr>
          <w:rFonts w:ascii="Century Gothic" w:eastAsia="Calibri" w:hAnsi="Century Gothic" w:cs="Arial"/>
          <w:b/>
          <w:bCs/>
          <w:sz w:val="28"/>
          <w:szCs w:val="28"/>
          <w:shd w:val="clear" w:color="auto" w:fill="FFFFFF"/>
          <w:lang w:val="es-MX" w:eastAsia="en-US"/>
        </w:rPr>
        <w:lastRenderedPageBreak/>
        <w:t>TERCERO.-</w:t>
      </w:r>
      <w:r w:rsidR="00C114C0" w:rsidRPr="00C114C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 </w:t>
      </w:r>
      <w:r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R</w:t>
      </w:r>
      <w:r w:rsidR="00C114C0" w:rsidRPr="00C114C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emítase copia del presente Acuerdo, a la </w:t>
      </w:r>
      <w:r w:rsidRPr="00501EC5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Mtra. María Eugenia Campos Galván</w:t>
      </w:r>
      <w:r w:rsidR="00C114C0" w:rsidRPr="00501EC5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>,</w:t>
      </w:r>
      <w:r w:rsidR="00C114C0" w:rsidRPr="00C114C0">
        <w:rPr>
          <w:rFonts w:ascii="Century Gothic" w:eastAsia="Calibri" w:hAnsi="Century Gothic" w:cs="Arial"/>
          <w:bCs/>
          <w:sz w:val="24"/>
          <w:szCs w:val="24"/>
          <w:shd w:val="clear" w:color="auto" w:fill="FFFFFF"/>
          <w:lang w:val="es-MX" w:eastAsia="en-US"/>
        </w:rPr>
        <w:t xml:space="preserve"> Gobernadora Constitucional del Estado de Chihuahua, para su conocimiento y los efectos conducentes.</w:t>
      </w:r>
    </w:p>
    <w:p w:rsidR="00D37C39" w:rsidRPr="00C114C0" w:rsidRDefault="00D37C39" w:rsidP="00501EC5">
      <w:pPr>
        <w:widowControl w:val="0"/>
        <w:autoSpaceDE w:val="0"/>
        <w:autoSpaceDN w:val="0"/>
        <w:spacing w:line="360" w:lineRule="auto"/>
        <w:ind w:right="23"/>
        <w:jc w:val="both"/>
        <w:rPr>
          <w:rFonts w:ascii="Century Gothic" w:eastAsia="Century Gothic" w:hAnsi="Century Gothic" w:cs="Arial"/>
          <w:sz w:val="24"/>
          <w:szCs w:val="24"/>
          <w:lang w:eastAsia="en-US"/>
        </w:rPr>
      </w:pPr>
    </w:p>
    <w:p w:rsidR="002319BB" w:rsidRDefault="002319BB" w:rsidP="00501EC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C114C0">
        <w:rPr>
          <w:rFonts w:ascii="Century Gothic" w:hAnsi="Century Gothic"/>
          <w:szCs w:val="24"/>
        </w:rPr>
        <w:t>cuatro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3E6867" w:rsidRDefault="003E6867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114C0" w:rsidRDefault="00C114C0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C114C0" w:rsidRDefault="00C114C0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14B5" w:rsidRDefault="009414B5" w:rsidP="003E6867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0116F" w:rsidRDefault="00E0116F" w:rsidP="00E0116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6B3BB7" w:rsidTr="002319BB">
        <w:trPr>
          <w:jc w:val="center"/>
        </w:trPr>
        <w:tc>
          <w:tcPr>
            <w:tcW w:w="4610" w:type="dxa"/>
          </w:tcPr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780B7C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6B3BB7" w:rsidRPr="007B4CCE" w:rsidRDefault="006B3BB7" w:rsidP="006B3BB7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Pr="006A3D0B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 xml:space="preserve"> </w:t>
            </w: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6B3BB7" w:rsidRDefault="006B3BB7" w:rsidP="006B3BB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0538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89" w:rsidRDefault="009F1189">
      <w:r>
        <w:separator/>
      </w:r>
    </w:p>
  </w:endnote>
  <w:endnote w:type="continuationSeparator" w:id="0">
    <w:p w:rsidR="009F1189" w:rsidRDefault="009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538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89" w:rsidRDefault="009F1189">
      <w:r>
        <w:separator/>
      </w:r>
    </w:p>
  </w:footnote>
  <w:footnote w:type="continuationSeparator" w:id="0">
    <w:p w:rsidR="009F1189" w:rsidRDefault="009F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C70A4" w:rsidRPr="00892F89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6E5AEC">
      <w:rPr>
        <w:rFonts w:ascii="Century Gothic" w:hAnsi="Century Gothic"/>
        <w:b/>
        <w:sz w:val="24"/>
        <w:szCs w:val="24"/>
        <w:lang w:val="en-US"/>
      </w:rPr>
      <w:t>7</w:t>
    </w:r>
    <w:r w:rsidR="00C114C0">
      <w:rPr>
        <w:rFonts w:ascii="Century Gothic" w:hAnsi="Century Gothic"/>
        <w:b/>
        <w:sz w:val="24"/>
        <w:szCs w:val="24"/>
        <w:lang w:val="en-US"/>
      </w:rPr>
      <w:t>4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3DF7"/>
    <w:rsid w:val="000D44D5"/>
    <w:rsid w:val="000D52B1"/>
    <w:rsid w:val="000E0FCF"/>
    <w:rsid w:val="000E3B0C"/>
    <w:rsid w:val="000F336D"/>
    <w:rsid w:val="000F5C90"/>
    <w:rsid w:val="00105FE1"/>
    <w:rsid w:val="00110065"/>
    <w:rsid w:val="001120E6"/>
    <w:rsid w:val="00113C98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0519C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38D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6C23"/>
    <w:rsid w:val="003D71E0"/>
    <w:rsid w:val="003E00C5"/>
    <w:rsid w:val="003E22AB"/>
    <w:rsid w:val="003E4372"/>
    <w:rsid w:val="003E529F"/>
    <w:rsid w:val="003E6867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666"/>
    <w:rsid w:val="00416E3E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46E8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07B4"/>
    <w:rsid w:val="004E7632"/>
    <w:rsid w:val="004E77C6"/>
    <w:rsid w:val="004F00AC"/>
    <w:rsid w:val="004F2420"/>
    <w:rsid w:val="004F30EB"/>
    <w:rsid w:val="004F634A"/>
    <w:rsid w:val="00501EC5"/>
    <w:rsid w:val="005156C8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1371"/>
    <w:rsid w:val="006A1A71"/>
    <w:rsid w:val="006A4D8E"/>
    <w:rsid w:val="006A545D"/>
    <w:rsid w:val="006A5F74"/>
    <w:rsid w:val="006B1CFF"/>
    <w:rsid w:val="006B3BB7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4438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1395"/>
    <w:rsid w:val="008D4A3E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34D"/>
    <w:rsid w:val="009163C5"/>
    <w:rsid w:val="0091656D"/>
    <w:rsid w:val="00925161"/>
    <w:rsid w:val="00925221"/>
    <w:rsid w:val="00925455"/>
    <w:rsid w:val="00925EBA"/>
    <w:rsid w:val="00926400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EA5"/>
    <w:rsid w:val="009F1189"/>
    <w:rsid w:val="009F59BF"/>
    <w:rsid w:val="009F5C86"/>
    <w:rsid w:val="009F740A"/>
    <w:rsid w:val="00A01E48"/>
    <w:rsid w:val="00A02887"/>
    <w:rsid w:val="00A05BC4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42FF"/>
    <w:rsid w:val="00A37EA7"/>
    <w:rsid w:val="00A41F73"/>
    <w:rsid w:val="00A422E5"/>
    <w:rsid w:val="00A42986"/>
    <w:rsid w:val="00A47111"/>
    <w:rsid w:val="00A53964"/>
    <w:rsid w:val="00A564BA"/>
    <w:rsid w:val="00A578CE"/>
    <w:rsid w:val="00A57CA6"/>
    <w:rsid w:val="00A61BCA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16D5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2279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856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E6892"/>
    <w:rsid w:val="00BF65B5"/>
    <w:rsid w:val="00BF73C7"/>
    <w:rsid w:val="00C007E2"/>
    <w:rsid w:val="00C02133"/>
    <w:rsid w:val="00C0258C"/>
    <w:rsid w:val="00C0451E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43451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6F54"/>
    <w:rsid w:val="00CA7200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D3C8B"/>
    <w:rsid w:val="00CD76C3"/>
    <w:rsid w:val="00CE1695"/>
    <w:rsid w:val="00CE52D6"/>
    <w:rsid w:val="00CE621D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116F"/>
    <w:rsid w:val="00E0348F"/>
    <w:rsid w:val="00E0453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B4EC-5710-48B8-B563-A59DF39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276</cp:revision>
  <cp:lastPrinted>2021-11-04T21:19:00Z</cp:lastPrinted>
  <dcterms:created xsi:type="dcterms:W3CDTF">2018-08-29T18:38:00Z</dcterms:created>
  <dcterms:modified xsi:type="dcterms:W3CDTF">2021-11-04T21:19:00Z</dcterms:modified>
</cp:coreProperties>
</file>