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4C4DC" w14:textId="77777777" w:rsidR="002F7BD5" w:rsidRDefault="002F7BD5" w:rsidP="002F7BD5">
      <w:pPr>
        <w:spacing w:after="0"/>
        <w:jc w:val="right"/>
        <w:rPr>
          <w:rFonts w:ascii="Century Gothic" w:hAnsi="Century Gothic"/>
          <w:sz w:val="24"/>
          <w:szCs w:val="24"/>
        </w:rPr>
      </w:pPr>
    </w:p>
    <w:p w14:paraId="747D1158" w14:textId="77777777" w:rsidR="00B50215" w:rsidRPr="00EB69CB" w:rsidRDefault="00B50215" w:rsidP="00B50215">
      <w:pPr>
        <w:spacing w:line="360" w:lineRule="auto"/>
        <w:jc w:val="both"/>
        <w:rPr>
          <w:rFonts w:ascii="Century Gothic" w:hAnsi="Century Gothic"/>
          <w:b/>
          <w:bCs/>
        </w:rPr>
      </w:pPr>
      <w:r w:rsidRPr="00EB69CB">
        <w:rPr>
          <w:rFonts w:ascii="Century Gothic" w:hAnsi="Century Gothic"/>
          <w:b/>
          <w:bCs/>
        </w:rPr>
        <w:t xml:space="preserve">HONORABLE CONGRESO DEL ESTADO DE CHIHUAHUA </w:t>
      </w:r>
    </w:p>
    <w:p w14:paraId="7D0F4CFC" w14:textId="77777777" w:rsidR="00B50215" w:rsidRPr="00EB69CB" w:rsidRDefault="00B50215" w:rsidP="00B50215">
      <w:pPr>
        <w:spacing w:line="360" w:lineRule="auto"/>
        <w:jc w:val="both"/>
        <w:rPr>
          <w:rFonts w:ascii="Century Gothic" w:hAnsi="Century Gothic"/>
          <w:b/>
          <w:bCs/>
        </w:rPr>
      </w:pPr>
      <w:r w:rsidRPr="00EB69CB">
        <w:rPr>
          <w:rFonts w:ascii="Century Gothic" w:hAnsi="Century Gothic"/>
          <w:b/>
          <w:bCs/>
        </w:rPr>
        <w:t>P R E S E N T E. -</w:t>
      </w:r>
    </w:p>
    <w:p w14:paraId="4F094EAA" w14:textId="77777777" w:rsidR="00B50215" w:rsidRPr="00EB69CB" w:rsidRDefault="00B50215" w:rsidP="00B50215">
      <w:pPr>
        <w:spacing w:line="360" w:lineRule="auto"/>
        <w:jc w:val="both"/>
        <w:rPr>
          <w:rFonts w:ascii="Century Gothic" w:hAnsi="Century Gothic"/>
        </w:rPr>
      </w:pPr>
    </w:p>
    <w:p w14:paraId="331BB7FC" w14:textId="77777777" w:rsidR="00B50215" w:rsidRPr="00EB69CB" w:rsidRDefault="00B50215" w:rsidP="00B50215">
      <w:pPr>
        <w:spacing w:line="360" w:lineRule="auto"/>
        <w:jc w:val="both"/>
        <w:rPr>
          <w:rFonts w:ascii="Century Gothic" w:hAnsi="Century Gothic"/>
        </w:rPr>
      </w:pPr>
      <w:r w:rsidRPr="00DD4085">
        <w:rPr>
          <w:rFonts w:ascii="Century Gothic" w:eastAsia="Times New Roman" w:hAnsi="Century Gothic" w:cs="Soberana Sans"/>
          <w:lang w:eastAsia="es-MX"/>
        </w:rPr>
        <w:t xml:space="preserve">Quien suscribe, </w:t>
      </w:r>
      <w:r w:rsidRPr="00DD4085">
        <w:rPr>
          <w:rFonts w:ascii="Century Gothic" w:eastAsia="Times New Roman" w:hAnsi="Century Gothic" w:cs="Soberana Sans"/>
          <w:b/>
          <w:bCs/>
          <w:lang w:eastAsia="es-MX"/>
        </w:rPr>
        <w:t>JOSÉ ALFREDO CHÁVEZ MADRID</w:t>
      </w:r>
      <w:r w:rsidRPr="00DD4085">
        <w:rPr>
          <w:rFonts w:ascii="Century Gothic" w:eastAsia="Times New Roman" w:hAnsi="Century Gothic" w:cs="Soberana Sans"/>
          <w:lang w:eastAsia="es-MX"/>
        </w:rPr>
        <w:t>, en mi carácter de diputado a la Sexagésima Octava Legislatura del Honorable Congreso del Estado</w:t>
      </w:r>
      <w:r w:rsidRPr="00EB69CB">
        <w:rPr>
          <w:rFonts w:ascii="Century Gothic" w:hAnsi="Century Gothic"/>
        </w:rPr>
        <w:t>, con fundamento en lo dispuesto por los artículos 169, 174, fracción I y 175 todos de la Ley Orgánica del Poder Legislativo del Estado de Chihuahua; así como artículo 2, fracción IX, del Reglamento Interior y de Prácticas Parlamentarias del Poder Legislativo; comparezco  ante esta Honorable Soberanía, a fin de presentar PROPOSICIÓN DE PUNTO DE ACUERDO PARA EXHORTAR</w:t>
      </w:r>
      <w:r>
        <w:rPr>
          <w:rFonts w:ascii="Century Gothic" w:hAnsi="Century Gothic"/>
        </w:rPr>
        <w:t xml:space="preserve"> </w:t>
      </w:r>
      <w:r w:rsidRPr="00D51539">
        <w:rPr>
          <w:rFonts w:ascii="Century Gothic" w:eastAsia="Century Gothic" w:hAnsi="Century Gothic" w:cs="Century Gothic"/>
          <w:color w:val="000000"/>
        </w:rPr>
        <w:t xml:space="preserve">respetuosamente </w:t>
      </w:r>
      <w:r w:rsidRPr="00024757">
        <w:rPr>
          <w:rFonts w:ascii="Century Gothic" w:eastAsia="Century Gothic" w:hAnsi="Century Gothic" w:cs="Century Gothic"/>
          <w:color w:val="000000"/>
        </w:rPr>
        <w:t xml:space="preserve">al Ejecutivo Federal a través del Instituto de Seguridad y Servicios Sociales de los Trabajadores del Estado para que, realice las gestiones necesarias y dé solución definitiva respecto del inmueble </w:t>
      </w:r>
      <w:r>
        <w:rPr>
          <w:rFonts w:ascii="Century Gothic" w:eastAsia="Century Gothic" w:hAnsi="Century Gothic" w:cs="Century Gothic"/>
          <w:color w:val="000000"/>
        </w:rPr>
        <w:t xml:space="preserve">de la tienda “SuperISSSTE”, </w:t>
      </w:r>
      <w:r w:rsidRPr="00024757">
        <w:rPr>
          <w:rFonts w:ascii="Century Gothic" w:eastAsia="Century Gothic" w:hAnsi="Century Gothic" w:cs="Century Gothic"/>
          <w:color w:val="000000"/>
        </w:rPr>
        <w:t>ubicado en el Boulevard Ort</w:t>
      </w:r>
      <w:r>
        <w:rPr>
          <w:rFonts w:ascii="Century Gothic" w:eastAsia="Century Gothic" w:hAnsi="Century Gothic" w:cs="Century Gothic"/>
          <w:color w:val="000000"/>
        </w:rPr>
        <w:t>iz</w:t>
      </w:r>
      <w:r w:rsidRPr="00024757">
        <w:rPr>
          <w:rFonts w:ascii="Century Gothic" w:eastAsia="Century Gothic" w:hAnsi="Century Gothic" w:cs="Century Gothic"/>
          <w:color w:val="000000"/>
        </w:rPr>
        <w:t xml:space="preserve"> Mena</w:t>
      </w:r>
      <w:r>
        <w:rPr>
          <w:rFonts w:ascii="Century Gothic" w:eastAsia="Century Gothic" w:hAnsi="Century Gothic" w:cs="Century Gothic"/>
          <w:color w:val="000000"/>
        </w:rPr>
        <w:t xml:space="preserve"> </w:t>
      </w:r>
      <w:r w:rsidRPr="00024757">
        <w:rPr>
          <w:rFonts w:ascii="Century Gothic" w:eastAsia="Century Gothic" w:hAnsi="Century Gothic" w:cs="Century Gothic"/>
          <w:color w:val="000000"/>
        </w:rPr>
        <w:t>de</w:t>
      </w:r>
      <w:r>
        <w:rPr>
          <w:rFonts w:ascii="Century Gothic" w:eastAsia="Century Gothic" w:hAnsi="Century Gothic" w:cs="Century Gothic"/>
          <w:color w:val="000000"/>
        </w:rPr>
        <w:t xml:space="preserve">ntro de </w:t>
      </w:r>
      <w:r w:rsidRPr="00024757">
        <w:rPr>
          <w:rFonts w:ascii="Century Gothic" w:eastAsia="Century Gothic" w:hAnsi="Century Gothic" w:cs="Century Gothic"/>
          <w:color w:val="000000"/>
        </w:rPr>
        <w:t>la Colonia Las Águilas en Chihuahua, Chihuahua</w:t>
      </w:r>
      <w:r>
        <w:rPr>
          <w:rFonts w:ascii="Century Gothic" w:hAnsi="Century Gothic"/>
        </w:rPr>
        <w:t xml:space="preserve">, </w:t>
      </w:r>
      <w:r w:rsidRPr="00EB69CB">
        <w:rPr>
          <w:rFonts w:ascii="Century Gothic" w:hAnsi="Century Gothic"/>
        </w:rPr>
        <w:t>al tenor de la siguiente:</w:t>
      </w:r>
    </w:p>
    <w:p w14:paraId="496E0B6C" w14:textId="77777777" w:rsidR="00B50215" w:rsidRDefault="00B50215" w:rsidP="00B50215">
      <w:pPr>
        <w:jc w:val="center"/>
        <w:rPr>
          <w:rFonts w:ascii="Century Gothic" w:hAnsi="Century Gothic"/>
          <w:b/>
          <w:bCs/>
        </w:rPr>
      </w:pPr>
    </w:p>
    <w:p w14:paraId="1DB91603" w14:textId="77777777" w:rsidR="00B50215" w:rsidRDefault="00B50215" w:rsidP="00B50215">
      <w:pPr>
        <w:jc w:val="center"/>
        <w:rPr>
          <w:rFonts w:ascii="Century Gothic" w:hAnsi="Century Gothic"/>
          <w:b/>
          <w:bCs/>
        </w:rPr>
      </w:pPr>
    </w:p>
    <w:p w14:paraId="608E3A85" w14:textId="77777777" w:rsidR="00B50215" w:rsidRDefault="00B50215" w:rsidP="00B50215">
      <w:pPr>
        <w:jc w:val="center"/>
        <w:rPr>
          <w:rFonts w:ascii="Century Gothic" w:eastAsia="Times New Roman" w:hAnsi="Century Gothic" w:cs="Arial"/>
          <w:b/>
          <w:bCs/>
        </w:rPr>
      </w:pPr>
      <w:r w:rsidRPr="007B2B51">
        <w:rPr>
          <w:rFonts w:ascii="Century Gothic" w:eastAsia="Times New Roman" w:hAnsi="Century Gothic" w:cs="Arial"/>
          <w:b/>
          <w:bCs/>
        </w:rPr>
        <w:t>EXPOSICIÓN DE MOTIVOS</w:t>
      </w:r>
    </w:p>
    <w:p w14:paraId="4B67DA74" w14:textId="77777777" w:rsidR="00B50215" w:rsidRDefault="00B50215" w:rsidP="00B50215">
      <w:pPr>
        <w:jc w:val="center"/>
        <w:rPr>
          <w:rFonts w:ascii="Century Gothic" w:hAnsi="Century Gothic"/>
          <w:b/>
          <w:bCs/>
        </w:rPr>
      </w:pPr>
    </w:p>
    <w:p w14:paraId="6A3481AF" w14:textId="77777777" w:rsidR="00B50215" w:rsidRDefault="00B50215" w:rsidP="00B50215">
      <w:pPr>
        <w:spacing w:line="360" w:lineRule="auto"/>
        <w:jc w:val="both"/>
        <w:rPr>
          <w:rFonts w:ascii="Century Gothic" w:hAnsi="Century Gothic"/>
        </w:rPr>
      </w:pPr>
      <w:r>
        <w:rPr>
          <w:rFonts w:ascii="Century Gothic" w:hAnsi="Century Gothic"/>
        </w:rPr>
        <w:t xml:space="preserve">En el Boulevard Ortiz Mena dentro de la Colonia Las Águilas se encuentra el inmueble que albergó durante décadas la tienda “SuperISSSTE”, espacio al que acudían trabajadores al servicio del Estado y sus familias, toda la comunidad, a proveerse de artículos de primera necesidad a precios accesibles. En el </w:t>
      </w:r>
      <w:r w:rsidRPr="00024757">
        <w:rPr>
          <w:rFonts w:ascii="Century Gothic" w:hAnsi="Century Gothic"/>
        </w:rPr>
        <w:t>año 2014 la tienda cerró sus puertas de manera definitiva, y desde entonces el edificio propiedad federal del Instituto de Seguridad y Servicios Sociales de los Trabajadores del Estado (ISSSTE), ha permanecido en abandono total, acumulando al día de hoy, más de once años sin uso, sin mantenimiento y</w:t>
      </w:r>
      <w:r>
        <w:rPr>
          <w:rFonts w:ascii="Century Gothic" w:hAnsi="Century Gothic"/>
        </w:rPr>
        <w:t xml:space="preserve"> sin que la autoridad federal responsable tomara las medidas necesarias y efectivas.</w:t>
      </w:r>
    </w:p>
    <w:p w14:paraId="7B6005D7" w14:textId="77777777" w:rsidR="00B50215" w:rsidRDefault="00B50215" w:rsidP="00B50215">
      <w:pPr>
        <w:spacing w:line="360" w:lineRule="auto"/>
        <w:jc w:val="both"/>
        <w:rPr>
          <w:rFonts w:ascii="Century Gothic" w:hAnsi="Century Gothic"/>
        </w:rPr>
      </w:pPr>
    </w:p>
    <w:p w14:paraId="2DCCFF32" w14:textId="77777777" w:rsidR="00B50215" w:rsidRDefault="00B50215" w:rsidP="00B50215">
      <w:pPr>
        <w:spacing w:line="360" w:lineRule="auto"/>
        <w:jc w:val="both"/>
        <w:rPr>
          <w:rFonts w:ascii="Century Gothic" w:hAnsi="Century Gothic"/>
        </w:rPr>
      </w:pPr>
      <w:r>
        <w:rPr>
          <w:rFonts w:ascii="Century Gothic" w:hAnsi="Century Gothic"/>
        </w:rPr>
        <w:t xml:space="preserve">El deterioro visible del inmueble, del cual quisiera mostrar las siguientes imágenes, no es solamente un problema estético: es un problema de </w:t>
      </w:r>
      <w:r w:rsidRPr="00024757">
        <w:rPr>
          <w:rFonts w:ascii="Century Gothic" w:hAnsi="Century Gothic"/>
        </w:rPr>
        <w:t>seguridad pública y convivencia urbana. Los vecinos</w:t>
      </w:r>
      <w:r>
        <w:rPr>
          <w:rFonts w:ascii="Century Gothic" w:hAnsi="Century Gothic"/>
        </w:rPr>
        <w:t xml:space="preserve"> de la Colonia Las Águilas, así como las aledañas, han sido testigos de vandalismo constante; la destrucción de puertas y ventanas, acumulación de basura dentro y fuera el inmueble, proliferación de grafiti, robo a las casas de las colonias, </w:t>
      </w:r>
      <w:r w:rsidRPr="009217C7">
        <w:rPr>
          <w:rFonts w:ascii="Century Gothic" w:hAnsi="Century Gothic"/>
        </w:rPr>
        <w:t xml:space="preserve">uso </w:t>
      </w:r>
      <w:r>
        <w:rPr>
          <w:rFonts w:ascii="Century Gothic" w:hAnsi="Century Gothic"/>
        </w:rPr>
        <w:t>del espacio por personas que delinquen, por mencionar algunas. En diversas ocasiones han denunciado y presentado quejas ante el ISSSTE Delegación Chihuahua, la Dirección de Seguridad Pública Municipal, la Dirección de Desarrollo Humano y con un servidor.</w:t>
      </w:r>
    </w:p>
    <w:p w14:paraId="2C66DED5" w14:textId="77777777" w:rsidR="00B50215" w:rsidRDefault="00B50215" w:rsidP="00B50215">
      <w:pPr>
        <w:spacing w:line="360" w:lineRule="auto"/>
        <w:jc w:val="both"/>
        <w:rPr>
          <w:rFonts w:ascii="Century Gothic" w:hAnsi="Century Gothic"/>
        </w:rPr>
      </w:pPr>
    </w:p>
    <w:p w14:paraId="017F57AA" w14:textId="7AF8031E" w:rsidR="00B50215" w:rsidRDefault="00B50215" w:rsidP="00B50215">
      <w:pPr>
        <w:spacing w:line="360" w:lineRule="auto"/>
        <w:jc w:val="both"/>
        <w:rPr>
          <w:rFonts w:ascii="Century Gothic" w:hAnsi="Century Gothic"/>
        </w:rPr>
      </w:pPr>
      <w:r>
        <w:rPr>
          <w:rFonts w:ascii="Century Gothic" w:hAnsi="Century Gothic"/>
        </w:rPr>
        <w:t>Esta problemática tampoco es nueva para el suscrito. Siendo Regidor del H. Ayuntamiento de Chihuahua en la administración de la hoy Gobernadora, Maru Campos, present</w:t>
      </w:r>
      <w:r w:rsidR="007D30D3">
        <w:rPr>
          <w:rFonts w:ascii="Century Gothic" w:hAnsi="Century Gothic"/>
        </w:rPr>
        <w:t xml:space="preserve">é </w:t>
      </w:r>
      <w:r>
        <w:rPr>
          <w:rFonts w:ascii="Century Gothic" w:hAnsi="Century Gothic"/>
        </w:rPr>
        <w:t>ante el Cabildo la propuesta para solicitar formalmente a la Dirección General del ISSSTE la donación del inmueble al Municipio, con base en las atribuciones que la Ley General de Bienes Nacionales</w:t>
      </w:r>
      <w:r>
        <w:rPr>
          <w:rStyle w:val="Refdenotaalpie"/>
          <w:rFonts w:ascii="Century Gothic" w:hAnsi="Century Gothic"/>
        </w:rPr>
        <w:footnoteReference w:id="1"/>
      </w:r>
      <w:r>
        <w:rPr>
          <w:rFonts w:ascii="Century Gothic" w:hAnsi="Century Gothic"/>
        </w:rPr>
        <w:t xml:space="preserve"> otorga a los municipios con respecto de bienes nacionales en situación de abandono, a fin de destinarlo a un Conservatorio Musical o su aprovechamiento para el beneficio social. En aquella ocasión, en 2019, señalé que el inmueble llevaba ya más de cinco años en abandono y hoy en día sigue así, constituyendo un foco de riesgo para la comunidad.</w:t>
      </w:r>
    </w:p>
    <w:p w14:paraId="0D52D6C6" w14:textId="77777777" w:rsidR="00B50215" w:rsidRDefault="00B50215" w:rsidP="00B50215">
      <w:pPr>
        <w:spacing w:line="360" w:lineRule="auto"/>
        <w:jc w:val="both"/>
        <w:rPr>
          <w:rFonts w:ascii="Century Gothic" w:hAnsi="Century Gothic"/>
        </w:rPr>
      </w:pPr>
    </w:p>
    <w:p w14:paraId="3E061E62" w14:textId="77777777" w:rsidR="00B50215" w:rsidRDefault="00B50215" w:rsidP="00B50215">
      <w:pPr>
        <w:spacing w:line="360" w:lineRule="auto"/>
        <w:jc w:val="both"/>
        <w:rPr>
          <w:rFonts w:ascii="Century Gothic" w:hAnsi="Century Gothic"/>
        </w:rPr>
      </w:pPr>
      <w:r>
        <w:rPr>
          <w:rFonts w:ascii="Century Gothic" w:hAnsi="Century Gothic"/>
        </w:rPr>
        <w:t xml:space="preserve">En 2020, el entonces Gobernador Javier Corral anunció que el inmueble sería rehabilitado para alojar la delegación de la Fiscalía General de la República. El anuncio generó rechazo inmediato de los vecinos de la zona pues les afectaría directamente su seguridad y la de sus familias, y desde el Cabildo, buscando una verdadera solución al fondo del problema solicitamos que se reconsiderara dicha ubicación, al no contar el inmueble con las condiciones mínimas de seguridad que </w:t>
      </w:r>
      <w:r>
        <w:rPr>
          <w:rFonts w:ascii="Century Gothic" w:hAnsi="Century Gothic"/>
        </w:rPr>
        <w:lastRenderedPageBreak/>
        <w:t>exige una fiscalía federal. El proyecto nunca se materializó, y tampoco se exploraron ni ofrecieron alternativas. Un compromiso más del anterior gobernador que quedó en el aire y el inmueble siguió, como hasta hoy, en el mismo abandono.</w:t>
      </w:r>
    </w:p>
    <w:p w14:paraId="0BC85A47" w14:textId="77777777" w:rsidR="00B50215" w:rsidRDefault="00B50215" w:rsidP="00B50215">
      <w:pPr>
        <w:spacing w:line="360" w:lineRule="auto"/>
        <w:jc w:val="both"/>
        <w:rPr>
          <w:rFonts w:ascii="Century Gothic" w:hAnsi="Century Gothic"/>
        </w:rPr>
      </w:pPr>
    </w:p>
    <w:p w14:paraId="203C084C" w14:textId="77777777" w:rsidR="00B50215" w:rsidRDefault="00B50215" w:rsidP="00B50215">
      <w:pPr>
        <w:spacing w:line="360" w:lineRule="auto"/>
        <w:jc w:val="both"/>
        <w:rPr>
          <w:rFonts w:ascii="Century Gothic" w:hAnsi="Century Gothic"/>
        </w:rPr>
      </w:pPr>
      <w:r>
        <w:rPr>
          <w:rFonts w:ascii="Century Gothic" w:hAnsi="Century Gothic"/>
        </w:rPr>
        <w:t>En la legislatura pasada, mi compañera y amiga la Dip. Georgina Zapata, presentó ante esta Soberanía un exhorto al Ayuntamiento de la Capital para que, junto con la sociedad organizada, gestionaran la rehabilitación del espacio. El municipio de Chihuahua informó las diversas acciones que se han realizado con la intención de adquirirlo y que la federación ha negado su donación.</w:t>
      </w:r>
    </w:p>
    <w:p w14:paraId="3A170F6C" w14:textId="77777777" w:rsidR="00B50215" w:rsidRDefault="00B50215" w:rsidP="00B50215">
      <w:pPr>
        <w:spacing w:line="360" w:lineRule="auto"/>
        <w:jc w:val="both"/>
        <w:rPr>
          <w:rFonts w:ascii="Century Gothic" w:hAnsi="Century Gothic"/>
        </w:rPr>
      </w:pPr>
    </w:p>
    <w:p w14:paraId="21B76479" w14:textId="77777777" w:rsidR="00B50215" w:rsidRDefault="00B50215" w:rsidP="00B50215">
      <w:pPr>
        <w:spacing w:line="360" w:lineRule="auto"/>
        <w:jc w:val="both"/>
        <w:rPr>
          <w:rFonts w:ascii="Century Gothic" w:hAnsi="Century Gothic"/>
        </w:rPr>
      </w:pPr>
      <w:r>
        <w:rPr>
          <w:rFonts w:ascii="Century Gothic" w:hAnsi="Century Gothic"/>
        </w:rPr>
        <w:t>Mencione todo lo anterior para dejar claro que el patrón es consistente: gestiones múltiples, desde distintos órdenes de gobierno y diferentes trincheras, todas sin resultado.</w:t>
      </w:r>
    </w:p>
    <w:p w14:paraId="13963F51" w14:textId="77777777" w:rsidR="00B50215" w:rsidRDefault="00B50215" w:rsidP="00B50215">
      <w:pPr>
        <w:spacing w:line="360" w:lineRule="auto"/>
        <w:jc w:val="both"/>
        <w:rPr>
          <w:rFonts w:ascii="Century Gothic" w:hAnsi="Century Gothic"/>
        </w:rPr>
      </w:pPr>
    </w:p>
    <w:p w14:paraId="0607B33D" w14:textId="77777777" w:rsidR="00B50215" w:rsidRDefault="00B50215" w:rsidP="00B50215">
      <w:pPr>
        <w:spacing w:line="360" w:lineRule="auto"/>
        <w:jc w:val="both"/>
        <w:rPr>
          <w:rFonts w:ascii="Century Gothic" w:hAnsi="Century Gothic"/>
        </w:rPr>
      </w:pPr>
      <w:r>
        <w:rPr>
          <w:rFonts w:ascii="Century Gothic" w:hAnsi="Century Gothic"/>
        </w:rPr>
        <w:t xml:space="preserve">Han transcurrido más de once años desde el cierre. El edificio en el cual se ubicaba la antigua tienda “SuperISSSTE” sigue siendo propiedad del ISSSTE, institución que no ha dado respuesta efectiva en todos estos años, que ha dejado el patrimonio federal en situación de deterioro y que ha ignorado de manera sistemática la problemática que ese abandono genera a los vecinos de la capital que exigen soluciones. No existe justificación para que un bien de patrimonio nacional permanezca en ese estado </w:t>
      </w:r>
      <w:r w:rsidRPr="005D5560">
        <w:rPr>
          <w:rFonts w:ascii="Century Gothic" w:hAnsi="Century Gothic"/>
        </w:rPr>
        <w:t>cuando hay necesidades sociales que</w:t>
      </w:r>
      <w:r>
        <w:rPr>
          <w:rFonts w:ascii="Century Gothic" w:hAnsi="Century Gothic"/>
        </w:rPr>
        <w:t xml:space="preserve"> podrían atenderse, jóvenes donde formarse y familias que necesitan espacios dignos para reunirse.</w:t>
      </w:r>
    </w:p>
    <w:p w14:paraId="7073D019" w14:textId="77777777" w:rsidR="00B50215" w:rsidRDefault="00B50215" w:rsidP="00B50215">
      <w:pPr>
        <w:spacing w:line="360" w:lineRule="auto"/>
        <w:jc w:val="both"/>
        <w:rPr>
          <w:rFonts w:ascii="Century Gothic" w:hAnsi="Century Gothic"/>
        </w:rPr>
      </w:pPr>
    </w:p>
    <w:p w14:paraId="656D7310" w14:textId="3A3C6A04" w:rsidR="00B50215" w:rsidRDefault="00B50215" w:rsidP="00B50215">
      <w:pPr>
        <w:spacing w:line="360" w:lineRule="auto"/>
        <w:jc w:val="both"/>
        <w:rPr>
          <w:rFonts w:ascii="Century Gothic" w:hAnsi="Century Gothic"/>
        </w:rPr>
      </w:pPr>
      <w:r>
        <w:rPr>
          <w:rFonts w:ascii="Century Gothic" w:hAnsi="Century Gothic"/>
        </w:rPr>
        <w:t xml:space="preserve">Como diputadas y diputados de esta legislatura, es nuestra obligación alzar la voz y exigir que la autoridad federal cumpla con su responsabilidad. El ISSSTE tiene la facultad, así como la obligación, de resolver el destino de ese inmueble, ya sea su rehabilitación para uso institucional, o mediante su transferencia al Municipio de </w:t>
      </w:r>
      <w:r>
        <w:rPr>
          <w:rFonts w:ascii="Century Gothic" w:hAnsi="Century Gothic"/>
        </w:rPr>
        <w:lastRenderedPageBreak/>
        <w:t>Chihuahua para que sean los chihuahuenses qu</w:t>
      </w:r>
      <w:r w:rsidR="007D30D3">
        <w:rPr>
          <w:rFonts w:ascii="Century Gothic" w:hAnsi="Century Gothic"/>
        </w:rPr>
        <w:t>ienes</w:t>
      </w:r>
      <w:r>
        <w:rPr>
          <w:rFonts w:ascii="Century Gothic" w:hAnsi="Century Gothic"/>
        </w:rPr>
        <w:t xml:space="preserve"> le den el uso que necesitan y merecen.</w:t>
      </w:r>
    </w:p>
    <w:p w14:paraId="32E42573" w14:textId="77777777" w:rsidR="00B50215" w:rsidRPr="00B17573" w:rsidRDefault="00B50215" w:rsidP="00B50215">
      <w:pPr>
        <w:spacing w:line="360" w:lineRule="auto"/>
        <w:jc w:val="both"/>
        <w:rPr>
          <w:rFonts w:ascii="Century Gothic" w:hAnsi="Century Gothic"/>
        </w:rPr>
      </w:pPr>
      <w:r w:rsidRPr="00B17573">
        <w:rPr>
          <w:rFonts w:ascii="Century Gothic" w:hAnsi="Century Gothic"/>
        </w:rPr>
        <w:t>Por lo anteriormente expuesto y fundado, pon</w:t>
      </w:r>
      <w:r>
        <w:rPr>
          <w:rFonts w:ascii="Century Gothic" w:hAnsi="Century Gothic"/>
        </w:rPr>
        <w:t>emos</w:t>
      </w:r>
      <w:r w:rsidRPr="00B17573">
        <w:rPr>
          <w:rFonts w:ascii="Century Gothic" w:hAnsi="Century Gothic"/>
        </w:rPr>
        <w:t xml:space="preserve"> a consideración de esta Honorable Asamblea Legislativa </w:t>
      </w:r>
      <w:r>
        <w:rPr>
          <w:rFonts w:ascii="Century Gothic" w:hAnsi="Century Gothic"/>
        </w:rPr>
        <w:t>la siguiente proposición con carácter de</w:t>
      </w:r>
      <w:r w:rsidRPr="00B17573">
        <w:rPr>
          <w:rFonts w:ascii="Century Gothic" w:hAnsi="Century Gothic"/>
        </w:rPr>
        <w:t>:</w:t>
      </w:r>
    </w:p>
    <w:p w14:paraId="757D712F" w14:textId="77777777" w:rsidR="00B50215" w:rsidRPr="00B17573" w:rsidRDefault="00B50215" w:rsidP="00B50215">
      <w:pPr>
        <w:spacing w:line="360" w:lineRule="auto"/>
        <w:jc w:val="both"/>
        <w:rPr>
          <w:rFonts w:ascii="Century Gothic" w:hAnsi="Century Gothic"/>
        </w:rPr>
      </w:pPr>
    </w:p>
    <w:p w14:paraId="686C120E" w14:textId="77777777" w:rsidR="00B50215" w:rsidRPr="00B17573" w:rsidRDefault="00B50215" w:rsidP="00B50215">
      <w:pPr>
        <w:spacing w:line="360" w:lineRule="auto"/>
        <w:jc w:val="center"/>
        <w:rPr>
          <w:rFonts w:ascii="Century Gothic" w:hAnsi="Century Gothic"/>
          <w:b/>
          <w:bCs/>
        </w:rPr>
      </w:pPr>
      <w:r>
        <w:rPr>
          <w:rFonts w:ascii="Century Gothic" w:hAnsi="Century Gothic"/>
          <w:b/>
          <w:bCs/>
        </w:rPr>
        <w:t xml:space="preserve">PUNTO DE </w:t>
      </w:r>
      <w:r w:rsidRPr="00B17573">
        <w:rPr>
          <w:rFonts w:ascii="Century Gothic" w:hAnsi="Century Gothic"/>
          <w:b/>
          <w:bCs/>
        </w:rPr>
        <w:t>ACUERDO:</w:t>
      </w:r>
    </w:p>
    <w:p w14:paraId="14FD9834" w14:textId="77777777" w:rsidR="00B50215" w:rsidRDefault="00B50215" w:rsidP="00B50215">
      <w:pPr>
        <w:spacing w:line="360" w:lineRule="auto"/>
        <w:jc w:val="both"/>
        <w:rPr>
          <w:rFonts w:ascii="Century Gothic" w:hAnsi="Century Gothic"/>
        </w:rPr>
      </w:pPr>
    </w:p>
    <w:p w14:paraId="5FC4B2B1" w14:textId="77777777" w:rsidR="00B50215" w:rsidRDefault="00B50215" w:rsidP="00B50215">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color w:val="000000"/>
        </w:rPr>
      </w:pPr>
      <w:r>
        <w:rPr>
          <w:rFonts w:ascii="Century Gothic" w:eastAsia="Century Gothic" w:hAnsi="Century Gothic" w:cs="Century Gothic"/>
          <w:b/>
          <w:bCs/>
          <w:color w:val="000000"/>
          <w:highlight w:val="white"/>
        </w:rPr>
        <w:t>ÚNICO</w:t>
      </w:r>
      <w:r>
        <w:rPr>
          <w:rFonts w:ascii="Century Gothic" w:eastAsia="Century Gothic" w:hAnsi="Century Gothic" w:cs="Century Gothic"/>
          <w:b/>
          <w:bCs/>
          <w:color w:val="000000"/>
        </w:rPr>
        <w:t>.-</w:t>
      </w:r>
      <w:r w:rsidRPr="00D51539">
        <w:t xml:space="preserve"> </w:t>
      </w:r>
      <w:r w:rsidRPr="00D51539">
        <w:rPr>
          <w:rFonts w:ascii="Century Gothic" w:eastAsia="Century Gothic" w:hAnsi="Century Gothic" w:cs="Century Gothic"/>
          <w:color w:val="000000"/>
        </w:rPr>
        <w:t xml:space="preserve">La Sexagésima Octava Legislatura del Honorable Congreso del Estado de Chihuahua, exhorta respetuosamente </w:t>
      </w:r>
      <w:r w:rsidRPr="00024757">
        <w:rPr>
          <w:rFonts w:ascii="Century Gothic" w:eastAsia="Century Gothic" w:hAnsi="Century Gothic" w:cs="Century Gothic"/>
          <w:color w:val="000000"/>
        </w:rPr>
        <w:t xml:space="preserve">al Ejecutivo Federal a través del Instituto de Seguridad y Servicios Sociales de los Trabajadores del Estado para que, realice las gestiones necesarias y dé solución definitiva respecto del inmueble </w:t>
      </w:r>
      <w:r>
        <w:rPr>
          <w:rFonts w:ascii="Century Gothic" w:eastAsia="Century Gothic" w:hAnsi="Century Gothic" w:cs="Century Gothic"/>
          <w:color w:val="000000"/>
        </w:rPr>
        <w:t xml:space="preserve">de la tienda “SuperISSSTE”, </w:t>
      </w:r>
      <w:r w:rsidRPr="00024757">
        <w:rPr>
          <w:rFonts w:ascii="Century Gothic" w:eastAsia="Century Gothic" w:hAnsi="Century Gothic" w:cs="Century Gothic"/>
          <w:color w:val="000000"/>
        </w:rPr>
        <w:t>ubicado en el Boulevard Ort</w:t>
      </w:r>
      <w:r>
        <w:rPr>
          <w:rFonts w:ascii="Century Gothic" w:eastAsia="Century Gothic" w:hAnsi="Century Gothic" w:cs="Century Gothic"/>
          <w:color w:val="000000"/>
        </w:rPr>
        <w:t>iz</w:t>
      </w:r>
      <w:r w:rsidRPr="00024757">
        <w:rPr>
          <w:rFonts w:ascii="Century Gothic" w:eastAsia="Century Gothic" w:hAnsi="Century Gothic" w:cs="Century Gothic"/>
          <w:color w:val="000000"/>
        </w:rPr>
        <w:t xml:space="preserve"> Mena, d</w:t>
      </w:r>
      <w:r>
        <w:rPr>
          <w:rFonts w:ascii="Century Gothic" w:eastAsia="Century Gothic" w:hAnsi="Century Gothic" w:cs="Century Gothic"/>
          <w:color w:val="000000"/>
        </w:rPr>
        <w:t>entro d</w:t>
      </w:r>
      <w:r w:rsidRPr="00024757">
        <w:rPr>
          <w:rFonts w:ascii="Century Gothic" w:eastAsia="Century Gothic" w:hAnsi="Century Gothic" w:cs="Century Gothic"/>
          <w:color w:val="000000"/>
        </w:rPr>
        <w:t xml:space="preserve">e la Colonia Las Águilas en Chihuahua, Chihuahua, ya sea rehabilitándolo para destinarlo a </w:t>
      </w:r>
      <w:r>
        <w:rPr>
          <w:rFonts w:ascii="Century Gothic" w:eastAsia="Century Gothic" w:hAnsi="Century Gothic" w:cs="Century Gothic"/>
          <w:color w:val="000000"/>
        </w:rPr>
        <w:t>beneficio</w:t>
      </w:r>
      <w:r w:rsidRPr="00024757">
        <w:rPr>
          <w:rFonts w:ascii="Century Gothic" w:eastAsia="Century Gothic" w:hAnsi="Century Gothic" w:cs="Century Gothic"/>
          <w:color w:val="000000"/>
        </w:rPr>
        <w:t xml:space="preserve"> social o educativo </w:t>
      </w:r>
      <w:r>
        <w:rPr>
          <w:rFonts w:ascii="Century Gothic" w:eastAsia="Century Gothic" w:hAnsi="Century Gothic" w:cs="Century Gothic"/>
          <w:color w:val="000000"/>
        </w:rPr>
        <w:t>para la</w:t>
      </w:r>
      <w:r w:rsidRPr="00024757">
        <w:rPr>
          <w:rFonts w:ascii="Century Gothic" w:eastAsia="Century Gothic" w:hAnsi="Century Gothic" w:cs="Century Gothic"/>
          <w:color w:val="000000"/>
        </w:rPr>
        <w:t xml:space="preserve"> comunidad, o bien transfiriéndolo al Municipio de Chihuahua para ese mismo fin.</w:t>
      </w:r>
    </w:p>
    <w:p w14:paraId="18082C29" w14:textId="77777777" w:rsidR="00B50215" w:rsidRDefault="00B50215" w:rsidP="00B50215">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highlight w:val="white"/>
        </w:rPr>
      </w:pPr>
    </w:p>
    <w:p w14:paraId="0C92DE0A" w14:textId="77777777" w:rsidR="00B50215" w:rsidRDefault="00B50215" w:rsidP="00B50215">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color w:val="000000"/>
          <w:highlight w:val="white"/>
        </w:rPr>
      </w:pPr>
      <w:r>
        <w:rPr>
          <w:rFonts w:ascii="Century Gothic" w:eastAsia="Century Gothic" w:hAnsi="Century Gothic" w:cs="Century Gothic"/>
          <w:b/>
          <w:bCs/>
          <w:color w:val="000000"/>
          <w:highlight w:val="white"/>
        </w:rPr>
        <w:t>ECONÓMICO</w:t>
      </w:r>
      <w:r>
        <w:rPr>
          <w:rFonts w:ascii="Century Gothic" w:eastAsia="Century Gothic" w:hAnsi="Century Gothic" w:cs="Century Gothic"/>
          <w:color w:val="000000"/>
          <w:highlight w:val="white"/>
        </w:rPr>
        <w:t xml:space="preserve">. - Aprobado que sea, túrnese a la Secretaría de Asuntos Legislativos para que elabore la Minuta de Acuerdo correspondiente. </w:t>
      </w:r>
    </w:p>
    <w:p w14:paraId="795CE17F" w14:textId="77777777" w:rsidR="00B50215" w:rsidRDefault="00B50215" w:rsidP="00B50215">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b/>
          <w:bCs/>
          <w:highlight w:val="white"/>
        </w:rPr>
      </w:pPr>
    </w:p>
    <w:p w14:paraId="7B43CA5B" w14:textId="77777777" w:rsidR="00B50215" w:rsidRPr="00215CC1" w:rsidRDefault="00B50215" w:rsidP="00B50215">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color w:val="000000"/>
          <w:highlight w:val="yellow"/>
        </w:rPr>
      </w:pPr>
      <w:r>
        <w:rPr>
          <w:rFonts w:ascii="Century Gothic" w:eastAsia="Century Gothic" w:hAnsi="Century Gothic" w:cs="Century Gothic"/>
          <w:b/>
          <w:bCs/>
          <w:color w:val="000000"/>
          <w:highlight w:val="white"/>
        </w:rPr>
        <w:t>DADO</w:t>
      </w:r>
      <w:r>
        <w:rPr>
          <w:rFonts w:ascii="Century Gothic" w:eastAsia="Century Gothic" w:hAnsi="Century Gothic" w:cs="Century Gothic"/>
          <w:color w:val="000000"/>
          <w:highlight w:val="white"/>
        </w:rPr>
        <w:t xml:space="preserve"> en el Salón de Sesiones del Poder Legislativo, en la ciudad de Chihuahua, a </w:t>
      </w:r>
      <w:r w:rsidRPr="00024757">
        <w:rPr>
          <w:rFonts w:ascii="Century Gothic" w:eastAsia="Century Gothic" w:hAnsi="Century Gothic" w:cs="Century Gothic"/>
          <w:color w:val="000000"/>
        </w:rPr>
        <w:t xml:space="preserve">los 09 días del mes de abril de 2026. </w:t>
      </w:r>
    </w:p>
    <w:p w14:paraId="72B7039C" w14:textId="77777777" w:rsidR="00B50215" w:rsidRDefault="00B50215" w:rsidP="00B50215">
      <w:pPr>
        <w:pBdr>
          <w:top w:val="nil"/>
          <w:left w:val="nil"/>
          <w:bottom w:val="nil"/>
          <w:right w:val="nil"/>
          <w:between w:val="nil"/>
        </w:pBdr>
        <w:shd w:val="clear" w:color="auto" w:fill="FFFFFF"/>
        <w:spacing w:after="120" w:line="360" w:lineRule="auto"/>
        <w:jc w:val="both"/>
        <w:rPr>
          <w:rFonts w:ascii="Century Gothic" w:eastAsia="Century Gothic" w:hAnsi="Century Gothic" w:cs="Century Gothic"/>
          <w:color w:val="000000"/>
          <w:highlight w:val="white"/>
        </w:rPr>
      </w:pPr>
    </w:p>
    <w:p w14:paraId="72126FEE" w14:textId="77777777" w:rsidR="00B50215" w:rsidRDefault="00B50215" w:rsidP="00B50215">
      <w:pPr>
        <w:pBdr>
          <w:top w:val="nil"/>
          <w:left w:val="nil"/>
          <w:bottom w:val="nil"/>
          <w:right w:val="nil"/>
          <w:between w:val="nil"/>
        </w:pBdr>
        <w:shd w:val="clear" w:color="auto" w:fill="FFFFFF"/>
        <w:spacing w:after="100" w:line="360" w:lineRule="auto"/>
        <w:jc w:val="center"/>
        <w:rPr>
          <w:rFonts w:ascii="Century Gothic" w:eastAsia="Century Gothic" w:hAnsi="Century Gothic" w:cs="Century Gothic"/>
          <w:b/>
          <w:bCs/>
          <w:color w:val="000000"/>
        </w:rPr>
      </w:pPr>
      <w:r>
        <w:rPr>
          <w:rFonts w:ascii="Century Gothic" w:eastAsia="Century Gothic" w:hAnsi="Century Gothic" w:cs="Century Gothic"/>
          <w:b/>
          <w:bCs/>
          <w:color w:val="000000"/>
        </w:rPr>
        <w:t xml:space="preserve">A T E N T A M E N T E </w:t>
      </w:r>
    </w:p>
    <w:p w14:paraId="485CEBD5" w14:textId="77777777" w:rsidR="00B50215" w:rsidRPr="009217C7" w:rsidRDefault="00B50215" w:rsidP="00B50215">
      <w:pPr>
        <w:spacing w:line="360" w:lineRule="auto"/>
        <w:jc w:val="both"/>
        <w:rPr>
          <w:rFonts w:ascii="Century Gothic" w:hAnsi="Century Gothic"/>
        </w:rPr>
      </w:pPr>
      <w:r w:rsidRPr="007B2B51">
        <w:rPr>
          <w:rFonts w:eastAsia="Times New Roman" w:cs="Times New Roman"/>
          <w:noProof/>
        </w:rPr>
        <mc:AlternateContent>
          <mc:Choice Requires="wps">
            <w:drawing>
              <wp:anchor distT="45720" distB="45720" distL="114300" distR="114300" simplePos="0" relativeHeight="251659264" behindDoc="0" locked="0" layoutInCell="1" allowOverlap="1" wp14:anchorId="2FD01349" wp14:editId="5C80A73E">
                <wp:simplePos x="0" y="0"/>
                <wp:positionH relativeFrom="page">
                  <wp:posOffset>2450775</wp:posOffset>
                </wp:positionH>
                <wp:positionV relativeFrom="paragraph">
                  <wp:posOffset>365760</wp:posOffset>
                </wp:positionV>
                <wp:extent cx="3495675" cy="342900"/>
                <wp:effectExtent l="0" t="0" r="28575" b="19050"/>
                <wp:wrapSquare wrapText="bothSides"/>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342900"/>
                        </a:xfrm>
                        <a:prstGeom prst="rect">
                          <a:avLst/>
                        </a:prstGeom>
                        <a:noFill/>
                        <a:ln w="9525">
                          <a:solidFill>
                            <a:srgbClr val="FFFFFF"/>
                          </a:solidFill>
                          <a:miter lim="800000"/>
                          <a:headEnd/>
                          <a:tailEnd/>
                        </a:ln>
                      </wps:spPr>
                      <wps:txbx>
                        <w:txbxContent>
                          <w:p w14:paraId="0B577405" w14:textId="77777777" w:rsidR="00B50215" w:rsidRDefault="00B50215" w:rsidP="00B50215">
                            <w:pPr>
                              <w:spacing w:line="360" w:lineRule="auto"/>
                            </w:pPr>
                            <w:r w:rsidRPr="006306EA">
                              <w:rPr>
                                <w:rFonts w:ascii="Century Gothic" w:hAnsi="Century Gothic"/>
                                <w:b/>
                              </w:rPr>
                              <w:t xml:space="preserve">DIP. </w:t>
                            </w:r>
                            <w:r>
                              <w:rPr>
                                <w:rFonts w:ascii="Century Gothic" w:hAnsi="Century Gothic"/>
                                <w:b/>
                              </w:rPr>
                              <w:t>JOSÉ ALFREDO CHÁVEZ MADRID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FD01349" id="_x0000_t202" coordsize="21600,21600" o:spt="202" path="m,l,21600r21600,l21600,xe">
                <v:stroke joinstyle="miter"/>
                <v:path gradientshapeok="t" o:connecttype="rect"/>
              </v:shapetype>
              <v:shape id="Cuadro de texto 11" o:spid="_x0000_s1026" type="#_x0000_t202" style="position:absolute;left:0;text-align:left;margin-left:192.95pt;margin-top:28.8pt;width:275.25pt;height:27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" filled="f" strokecolor="white">
                <v:textbox>
                  <w:txbxContent>
                    <w:p w14:paraId="0B577405" w14:textId="77777777" w:rsidR="00B50215" w:rsidRDefault="00B50215" w:rsidP="00B50215">
                      <w:pPr>
                        <w:spacing w:line="360" w:lineRule="auto"/>
                      </w:pPr>
                      <w:r w:rsidRPr="006306EA">
                        <w:rPr>
                          <w:rFonts w:ascii="Century Gothic" w:hAnsi="Century Gothic"/>
                          <w:b/>
                        </w:rPr>
                        <w:t xml:space="preserve">DIP. </w:t>
                      </w:r>
                      <w:r>
                        <w:rPr>
                          <w:rFonts w:ascii="Century Gothic" w:hAnsi="Century Gothic"/>
                          <w:b/>
                        </w:rPr>
                        <w:t>JOSÉ ALFREDO CHÁVEZ MADRID</w:t>
                      </w:r>
                    </w:p>
                  </w:txbxContent>
                </v:textbox>
                <w10:wrap type="square" anchorx="page"/>
              </v:shape>
            </w:pict>
          </mc:Fallback>
        </mc:AlternateContent>
      </w:r>
    </w:p>
    <w:p w14:paraId="64D6E952" w14:textId="77777777" w:rsidR="007F665E" w:rsidRPr="00A4474A" w:rsidRDefault="007F665E" w:rsidP="00B50215">
      <w:pPr>
        <w:spacing w:after="0"/>
        <w:jc w:val="right"/>
        <w:rPr>
          <w:rFonts w:ascii="Arial" w:hAnsi="Arial" w:cs="Arial"/>
          <w:u w:val="single"/>
        </w:rPr>
      </w:pPr>
    </w:p>
    <w:sectPr w:rsidR="007F665E" w:rsidRPr="00A4474A" w:rsidSect="006A339C">
      <w:headerReference w:type="even" r:id="rId6"/>
      <w:headerReference w:type="default" r:id="rId7"/>
      <w:footerReference w:type="even" r:id="rId8"/>
      <w:footerReference w:type="default" r:id="rId9"/>
      <w:headerReference w:type="first" r:id="rId10"/>
      <w:footerReference w:type="first" r:id="rId11"/>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3CC3F" w14:textId="77777777" w:rsidR="00353AEB" w:rsidRDefault="00353AEB" w:rsidP="007F665E">
      <w:pPr>
        <w:spacing w:after="0" w:line="240" w:lineRule="auto"/>
      </w:pPr>
      <w:r>
        <w:separator/>
      </w:r>
    </w:p>
  </w:endnote>
  <w:endnote w:type="continuationSeparator" w:id="0">
    <w:p w14:paraId="40A7A984" w14:textId="77777777" w:rsidR="00353AEB" w:rsidRDefault="00353AEB"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berana Sans">
    <w:altName w:val="Times New Roman"/>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9DE5" w14:textId="77777777" w:rsidR="00AB6DB1" w:rsidRDefault="00AB6D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64E7" w14:textId="77777777" w:rsidR="00AB6DB1" w:rsidRDefault="00AB6DB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C3E7" w14:textId="77777777" w:rsidR="00AB6DB1" w:rsidRDefault="00AB6D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38FCF" w14:textId="77777777" w:rsidR="00353AEB" w:rsidRDefault="00353AEB" w:rsidP="007F665E">
      <w:pPr>
        <w:spacing w:after="0" w:line="240" w:lineRule="auto"/>
      </w:pPr>
      <w:r>
        <w:separator/>
      </w:r>
    </w:p>
  </w:footnote>
  <w:footnote w:type="continuationSeparator" w:id="0">
    <w:p w14:paraId="22F20416" w14:textId="77777777" w:rsidR="00353AEB" w:rsidRDefault="00353AEB" w:rsidP="007F665E">
      <w:pPr>
        <w:spacing w:after="0" w:line="240" w:lineRule="auto"/>
      </w:pPr>
      <w:r>
        <w:continuationSeparator/>
      </w:r>
    </w:p>
  </w:footnote>
  <w:footnote w:id="1">
    <w:p w14:paraId="4E9CD98D" w14:textId="77777777" w:rsidR="00B50215" w:rsidRDefault="00B50215" w:rsidP="00B50215">
      <w:pPr>
        <w:pStyle w:val="Textonotapie"/>
      </w:pPr>
      <w:r>
        <w:rPr>
          <w:rStyle w:val="Refdenotaalpie"/>
        </w:rPr>
        <w:footnoteRef/>
      </w:r>
      <w:r>
        <w:t xml:space="preserve"> Artículo 84, fracción 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49CD" w14:textId="77777777" w:rsidR="00AB6DB1" w:rsidRDefault="00AB6D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E35A" w14:textId="77777777" w:rsidR="00AB6DB1" w:rsidRDefault="00AB6DB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B55FF"/>
    <w:rsid w:val="000F0E33"/>
    <w:rsid w:val="001911AA"/>
    <w:rsid w:val="001E5423"/>
    <w:rsid w:val="00291896"/>
    <w:rsid w:val="002D75C2"/>
    <w:rsid w:val="002F7BD5"/>
    <w:rsid w:val="003131E2"/>
    <w:rsid w:val="003148B1"/>
    <w:rsid w:val="00326670"/>
    <w:rsid w:val="00353AEB"/>
    <w:rsid w:val="00374BB6"/>
    <w:rsid w:val="00376B01"/>
    <w:rsid w:val="003B1FD3"/>
    <w:rsid w:val="003D3DCB"/>
    <w:rsid w:val="00444C92"/>
    <w:rsid w:val="00474CF3"/>
    <w:rsid w:val="00480B2B"/>
    <w:rsid w:val="004865CF"/>
    <w:rsid w:val="004C1D83"/>
    <w:rsid w:val="004C60C5"/>
    <w:rsid w:val="004D5B3F"/>
    <w:rsid w:val="004F4807"/>
    <w:rsid w:val="00513809"/>
    <w:rsid w:val="00532753"/>
    <w:rsid w:val="00561A86"/>
    <w:rsid w:val="0059206D"/>
    <w:rsid w:val="005E0DF5"/>
    <w:rsid w:val="005F7DB5"/>
    <w:rsid w:val="00652673"/>
    <w:rsid w:val="00665F8F"/>
    <w:rsid w:val="006A339C"/>
    <w:rsid w:val="006A4ED0"/>
    <w:rsid w:val="007014C1"/>
    <w:rsid w:val="0070484A"/>
    <w:rsid w:val="00740750"/>
    <w:rsid w:val="00746FD9"/>
    <w:rsid w:val="007659A7"/>
    <w:rsid w:val="007926CD"/>
    <w:rsid w:val="007D30D3"/>
    <w:rsid w:val="007F665E"/>
    <w:rsid w:val="008818DB"/>
    <w:rsid w:val="008F5B89"/>
    <w:rsid w:val="008F6A06"/>
    <w:rsid w:val="00953B98"/>
    <w:rsid w:val="009715A5"/>
    <w:rsid w:val="00A02F09"/>
    <w:rsid w:val="00A10783"/>
    <w:rsid w:val="00A4474A"/>
    <w:rsid w:val="00AB6DB1"/>
    <w:rsid w:val="00AE3F63"/>
    <w:rsid w:val="00AF3AF7"/>
    <w:rsid w:val="00B50215"/>
    <w:rsid w:val="00BA6F58"/>
    <w:rsid w:val="00BB7FCC"/>
    <w:rsid w:val="00C17A1B"/>
    <w:rsid w:val="00C837C3"/>
    <w:rsid w:val="00C956F3"/>
    <w:rsid w:val="00CA2DB1"/>
    <w:rsid w:val="00CE5C19"/>
    <w:rsid w:val="00D03976"/>
    <w:rsid w:val="00D65DAA"/>
    <w:rsid w:val="00D71C20"/>
    <w:rsid w:val="00DB3F45"/>
    <w:rsid w:val="00E22281"/>
    <w:rsid w:val="00EA4121"/>
    <w:rsid w:val="00EB012D"/>
    <w:rsid w:val="00F24AB0"/>
    <w:rsid w:val="00F85652"/>
    <w:rsid w:val="00FE0003"/>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Textonotapie">
    <w:name w:val="footnote text"/>
    <w:basedOn w:val="Normal"/>
    <w:link w:val="TextonotapieCar"/>
    <w:uiPriority w:val="99"/>
    <w:semiHidden/>
    <w:unhideWhenUsed/>
    <w:rsid w:val="00B50215"/>
    <w:pPr>
      <w:spacing w:after="0" w:line="240" w:lineRule="auto"/>
    </w:pPr>
    <w:rPr>
      <w:kern w:val="2"/>
      <w:sz w:val="20"/>
      <w:szCs w:val="20"/>
      <w:lang w:val="es-ES_tradnl"/>
      <w14:ligatures w14:val="standardContextual"/>
    </w:rPr>
  </w:style>
  <w:style w:type="character" w:customStyle="1" w:styleId="TextonotapieCar">
    <w:name w:val="Texto nota pie Car"/>
    <w:basedOn w:val="Fuentedeprrafopredeter"/>
    <w:link w:val="Textonotapie"/>
    <w:uiPriority w:val="99"/>
    <w:semiHidden/>
    <w:rsid w:val="00B50215"/>
    <w:rPr>
      <w:kern w:val="2"/>
      <w:sz w:val="20"/>
      <w:szCs w:val="20"/>
      <w:lang w:val="es-ES_tradnl"/>
      <w14:ligatures w14:val="standardContextual"/>
    </w:rPr>
  </w:style>
  <w:style w:type="character" w:styleId="Refdenotaalpie">
    <w:name w:val="footnote reference"/>
    <w:basedOn w:val="Fuentedeprrafopredeter"/>
    <w:uiPriority w:val="99"/>
    <w:semiHidden/>
    <w:unhideWhenUsed/>
    <w:rsid w:val="00B502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990</Words>
  <Characters>5445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2026-03-17T15:09:00Z</cp:lastPrinted>
  <dcterms:created xsi:type="dcterms:W3CDTF">2026-04-08T17:28:00Z</dcterms:created>
  <dcterms:modified xsi:type="dcterms:W3CDTF">2026-04-08T17:28:00Z</dcterms:modified>
</cp:coreProperties>
</file>