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7E" w:rsidRPr="00573DB8" w:rsidRDefault="006B3F7E" w:rsidP="006B3F7E">
      <w:pPr>
        <w:spacing w:after="0"/>
        <w:jc w:val="both"/>
        <w:rPr>
          <w:rFonts w:ascii="Arial" w:hAnsi="Arial" w:cs="Arial"/>
          <w:b/>
          <w:sz w:val="24"/>
          <w:szCs w:val="24"/>
        </w:rPr>
      </w:pPr>
    </w:p>
    <w:p w:rsidR="006B3F7E" w:rsidRDefault="006B3F7E" w:rsidP="006B3F7E">
      <w:pPr>
        <w:spacing w:after="0"/>
        <w:jc w:val="both"/>
        <w:rPr>
          <w:rFonts w:ascii="Arial" w:hAnsi="Arial" w:cs="Arial"/>
          <w:b/>
          <w:sz w:val="24"/>
          <w:szCs w:val="24"/>
        </w:rPr>
      </w:pPr>
    </w:p>
    <w:p w:rsidR="00573DB8" w:rsidRDefault="00573DB8" w:rsidP="006B3F7E">
      <w:pPr>
        <w:spacing w:after="0"/>
        <w:jc w:val="both"/>
        <w:rPr>
          <w:rFonts w:ascii="Arial" w:hAnsi="Arial" w:cs="Arial"/>
          <w:b/>
          <w:sz w:val="24"/>
          <w:szCs w:val="24"/>
        </w:rPr>
      </w:pPr>
    </w:p>
    <w:p w:rsidR="00573DB8" w:rsidRDefault="00573DB8" w:rsidP="006B3F7E">
      <w:pPr>
        <w:spacing w:after="0"/>
        <w:jc w:val="both"/>
        <w:rPr>
          <w:rFonts w:ascii="Arial" w:hAnsi="Arial" w:cs="Arial"/>
          <w:b/>
          <w:sz w:val="24"/>
          <w:szCs w:val="24"/>
        </w:rPr>
      </w:pPr>
    </w:p>
    <w:p w:rsidR="00573DB8" w:rsidRPr="00573DB8" w:rsidRDefault="00573DB8" w:rsidP="006B3F7E">
      <w:pPr>
        <w:spacing w:after="0"/>
        <w:jc w:val="both"/>
        <w:rPr>
          <w:rFonts w:ascii="Arial" w:hAnsi="Arial" w:cs="Arial"/>
          <w:b/>
          <w:sz w:val="24"/>
          <w:szCs w:val="24"/>
        </w:rPr>
      </w:pPr>
    </w:p>
    <w:p w:rsidR="00794A83" w:rsidRPr="00573DB8" w:rsidRDefault="00C236DD" w:rsidP="006B3F7E">
      <w:pPr>
        <w:spacing w:after="0"/>
        <w:jc w:val="both"/>
        <w:rPr>
          <w:rFonts w:ascii="Arial" w:hAnsi="Arial" w:cs="Arial"/>
          <w:b/>
          <w:sz w:val="24"/>
          <w:szCs w:val="24"/>
        </w:rPr>
      </w:pPr>
      <w:r>
        <w:rPr>
          <w:rFonts w:ascii="Arial" w:hAnsi="Arial" w:cs="Arial"/>
          <w:b/>
          <w:sz w:val="24"/>
          <w:szCs w:val="24"/>
        </w:rPr>
        <w:t xml:space="preserve">H. </w:t>
      </w:r>
      <w:r w:rsidR="00894B2C">
        <w:rPr>
          <w:rFonts w:ascii="Arial" w:hAnsi="Arial" w:cs="Arial"/>
          <w:b/>
          <w:sz w:val="24"/>
          <w:szCs w:val="24"/>
        </w:rPr>
        <w:t xml:space="preserve">DIPUTACION PERMANENTE </w:t>
      </w:r>
    </w:p>
    <w:p w:rsidR="00794A83" w:rsidRPr="00573DB8" w:rsidRDefault="00794A83" w:rsidP="006B3F7E">
      <w:pPr>
        <w:spacing w:after="0"/>
        <w:jc w:val="both"/>
        <w:rPr>
          <w:rFonts w:ascii="Arial" w:hAnsi="Arial" w:cs="Arial"/>
          <w:b/>
          <w:sz w:val="24"/>
          <w:szCs w:val="24"/>
        </w:rPr>
      </w:pPr>
      <w:r w:rsidRPr="00573DB8">
        <w:rPr>
          <w:rFonts w:ascii="Arial" w:hAnsi="Arial" w:cs="Arial"/>
          <w:b/>
          <w:sz w:val="24"/>
          <w:szCs w:val="24"/>
        </w:rPr>
        <w:t xml:space="preserve">P R E S E N T E.- </w:t>
      </w:r>
    </w:p>
    <w:p w:rsidR="00794A83" w:rsidRPr="00573DB8" w:rsidRDefault="00794A83" w:rsidP="006B3F7E">
      <w:pPr>
        <w:spacing w:after="0"/>
        <w:jc w:val="both"/>
        <w:rPr>
          <w:rFonts w:ascii="Arial" w:hAnsi="Arial" w:cs="Arial"/>
          <w:sz w:val="24"/>
          <w:szCs w:val="24"/>
        </w:rPr>
      </w:pPr>
    </w:p>
    <w:p w:rsidR="00794A83" w:rsidRPr="00573DB8" w:rsidRDefault="00794A83" w:rsidP="006B3F7E">
      <w:pPr>
        <w:spacing w:after="0"/>
        <w:jc w:val="both"/>
        <w:rPr>
          <w:rFonts w:ascii="Arial" w:hAnsi="Arial" w:cs="Arial"/>
          <w:sz w:val="24"/>
          <w:szCs w:val="24"/>
        </w:rPr>
      </w:pPr>
    </w:p>
    <w:p w:rsidR="00794A83" w:rsidRPr="00573DB8" w:rsidRDefault="00077156" w:rsidP="006B3F7E">
      <w:pPr>
        <w:spacing w:after="0"/>
        <w:jc w:val="both"/>
        <w:rPr>
          <w:rFonts w:ascii="Arial" w:hAnsi="Arial" w:cs="Arial"/>
          <w:sz w:val="24"/>
          <w:szCs w:val="24"/>
        </w:rPr>
      </w:pPr>
      <w:r w:rsidRPr="00077156">
        <w:rPr>
          <w:rFonts w:ascii="Arial" w:hAnsi="Arial" w:cs="Arial"/>
          <w:sz w:val="24"/>
          <w:szCs w:val="24"/>
        </w:rPr>
        <w:t>Los suscritos, en nuestro carácter de Diputados de la Sexagésima Quinta Legislatura del H. Congreso del Estado e integrantes del Grupo Parlamentario de MORENA, con fundamento en lo dispuesto por los artículos 64 fracciones I y II; y 68 fracción I, de la Constitución Política del Estado, así como el artículo 167 fracción I de la Ley Orgánica del Poder Legislativo, acudimos a esta Soberanía a presentar</w:t>
      </w:r>
      <w:r w:rsidR="00136BD1" w:rsidRPr="00573DB8">
        <w:rPr>
          <w:rFonts w:ascii="Arial" w:hAnsi="Arial" w:cs="Arial"/>
          <w:b/>
          <w:sz w:val="24"/>
          <w:szCs w:val="24"/>
        </w:rPr>
        <w:t>I</w:t>
      </w:r>
      <w:r w:rsidR="00794A83" w:rsidRPr="00573DB8">
        <w:rPr>
          <w:rFonts w:ascii="Arial" w:hAnsi="Arial" w:cs="Arial"/>
          <w:b/>
          <w:sz w:val="24"/>
          <w:szCs w:val="24"/>
        </w:rPr>
        <w:t xml:space="preserve">niciativa con carácter de </w:t>
      </w:r>
      <w:r w:rsidR="00CE62AF" w:rsidRPr="00573DB8">
        <w:rPr>
          <w:rFonts w:ascii="Arial" w:hAnsi="Arial" w:cs="Arial"/>
          <w:b/>
          <w:sz w:val="24"/>
          <w:szCs w:val="24"/>
        </w:rPr>
        <w:t>Decreto, a</w:t>
      </w:r>
      <w:r w:rsidR="00334725">
        <w:rPr>
          <w:rFonts w:ascii="Arial" w:hAnsi="Arial" w:cs="Arial"/>
          <w:b/>
          <w:sz w:val="24"/>
          <w:szCs w:val="24"/>
        </w:rPr>
        <w:t xml:space="preserve"> fin de </w:t>
      </w:r>
      <w:r w:rsidR="001809B4">
        <w:rPr>
          <w:rFonts w:ascii="Arial" w:hAnsi="Arial" w:cs="Arial"/>
          <w:b/>
          <w:sz w:val="24"/>
          <w:szCs w:val="24"/>
        </w:rPr>
        <w:t>adicionar las F</w:t>
      </w:r>
      <w:r w:rsidR="00B12E11">
        <w:rPr>
          <w:rFonts w:ascii="Arial" w:hAnsi="Arial" w:cs="Arial"/>
          <w:b/>
          <w:sz w:val="24"/>
          <w:szCs w:val="24"/>
        </w:rPr>
        <w:t>racciones</w:t>
      </w:r>
      <w:r w:rsidR="00077D63">
        <w:rPr>
          <w:rFonts w:ascii="Arial" w:hAnsi="Arial" w:cs="Arial"/>
          <w:b/>
          <w:sz w:val="24"/>
          <w:szCs w:val="24"/>
        </w:rPr>
        <w:t xml:space="preserve"> X y XI</w:t>
      </w:r>
      <w:r w:rsidR="00096C58">
        <w:rPr>
          <w:rFonts w:ascii="Arial" w:hAnsi="Arial" w:cs="Arial"/>
          <w:b/>
          <w:sz w:val="24"/>
          <w:szCs w:val="24"/>
        </w:rPr>
        <w:t xml:space="preserve">  al Artículo 2, así como reformar la Fracción VIII del Artículo 37 </w:t>
      </w:r>
      <w:r w:rsidR="001809B4">
        <w:rPr>
          <w:rFonts w:ascii="Arial" w:hAnsi="Arial" w:cs="Arial"/>
          <w:b/>
          <w:sz w:val="24"/>
          <w:szCs w:val="24"/>
        </w:rPr>
        <w:t>de l</w:t>
      </w:r>
      <w:r w:rsidR="00B12E11">
        <w:rPr>
          <w:rFonts w:ascii="Arial" w:hAnsi="Arial" w:cs="Arial"/>
          <w:b/>
          <w:sz w:val="24"/>
          <w:szCs w:val="24"/>
        </w:rPr>
        <w:t xml:space="preserve">a Ley de Equilibrio </w:t>
      </w:r>
      <w:r w:rsidR="00077D63">
        <w:rPr>
          <w:rFonts w:ascii="Arial" w:hAnsi="Arial" w:cs="Arial"/>
          <w:b/>
          <w:sz w:val="24"/>
          <w:szCs w:val="24"/>
        </w:rPr>
        <w:t>Ecológico</w:t>
      </w:r>
      <w:r w:rsidR="00B12E11">
        <w:rPr>
          <w:rFonts w:ascii="Arial" w:hAnsi="Arial" w:cs="Arial"/>
          <w:b/>
          <w:sz w:val="24"/>
          <w:szCs w:val="24"/>
        </w:rPr>
        <w:t xml:space="preserve"> y </w:t>
      </w:r>
      <w:r w:rsidR="00077D63">
        <w:rPr>
          <w:rFonts w:ascii="Arial" w:hAnsi="Arial" w:cs="Arial"/>
          <w:b/>
          <w:sz w:val="24"/>
          <w:szCs w:val="24"/>
        </w:rPr>
        <w:t>Protección</w:t>
      </w:r>
      <w:r w:rsidR="00B12E11">
        <w:rPr>
          <w:rFonts w:ascii="Arial" w:hAnsi="Arial" w:cs="Arial"/>
          <w:b/>
          <w:sz w:val="24"/>
          <w:szCs w:val="24"/>
        </w:rPr>
        <w:t xml:space="preserve"> al Ambiente </w:t>
      </w:r>
      <w:r w:rsidR="00334725">
        <w:rPr>
          <w:rFonts w:ascii="Arial" w:hAnsi="Arial" w:cs="Arial"/>
          <w:b/>
          <w:sz w:val="24"/>
          <w:szCs w:val="24"/>
        </w:rPr>
        <w:t>d</w:t>
      </w:r>
      <w:r w:rsidR="00C236DD">
        <w:rPr>
          <w:rFonts w:ascii="Arial" w:hAnsi="Arial" w:cs="Arial"/>
          <w:b/>
          <w:sz w:val="24"/>
          <w:szCs w:val="24"/>
        </w:rPr>
        <w:t>el Estado de Chihuahua</w:t>
      </w:r>
      <w:r w:rsidR="00331CF3" w:rsidRPr="00573DB8">
        <w:rPr>
          <w:rFonts w:ascii="Arial" w:hAnsi="Arial" w:cs="Arial"/>
          <w:b/>
          <w:sz w:val="24"/>
          <w:szCs w:val="24"/>
        </w:rPr>
        <w:t>,</w:t>
      </w:r>
      <w:r w:rsidR="00794A83" w:rsidRPr="00573DB8">
        <w:rPr>
          <w:rFonts w:ascii="Arial" w:hAnsi="Arial" w:cs="Arial"/>
          <w:sz w:val="24"/>
          <w:szCs w:val="24"/>
        </w:rPr>
        <w:t xml:space="preserve">con base en la siguiente: </w:t>
      </w:r>
    </w:p>
    <w:p w:rsidR="00794A83" w:rsidRPr="00573DB8" w:rsidRDefault="00794A83" w:rsidP="006B3F7E">
      <w:pPr>
        <w:spacing w:after="0"/>
        <w:jc w:val="both"/>
        <w:rPr>
          <w:rFonts w:ascii="Arial" w:hAnsi="Arial" w:cs="Arial"/>
          <w:sz w:val="24"/>
          <w:szCs w:val="24"/>
        </w:rPr>
      </w:pPr>
    </w:p>
    <w:p w:rsidR="00794A83" w:rsidRPr="00573DB8" w:rsidRDefault="00794A83" w:rsidP="006B3F7E">
      <w:pPr>
        <w:spacing w:after="0"/>
        <w:jc w:val="both"/>
        <w:rPr>
          <w:rFonts w:ascii="Arial" w:hAnsi="Arial" w:cs="Arial"/>
          <w:sz w:val="24"/>
          <w:szCs w:val="24"/>
        </w:rPr>
      </w:pPr>
    </w:p>
    <w:p w:rsidR="00AC6BEC" w:rsidRPr="00573DB8" w:rsidRDefault="00794A83" w:rsidP="00B01929">
      <w:pPr>
        <w:spacing w:after="0"/>
        <w:jc w:val="center"/>
        <w:rPr>
          <w:rFonts w:ascii="Arial" w:hAnsi="Arial" w:cs="Arial"/>
          <w:b/>
          <w:sz w:val="24"/>
          <w:szCs w:val="24"/>
        </w:rPr>
      </w:pPr>
      <w:r w:rsidRPr="00573DB8">
        <w:rPr>
          <w:rFonts w:ascii="Arial" w:hAnsi="Arial" w:cs="Arial"/>
          <w:b/>
          <w:sz w:val="24"/>
          <w:szCs w:val="24"/>
        </w:rPr>
        <w:t>EXPOSICIÓN DE MOTIVOS</w:t>
      </w:r>
    </w:p>
    <w:p w:rsidR="00AC6BEC" w:rsidRPr="00573DB8" w:rsidRDefault="00AC6BEC" w:rsidP="006B3F7E">
      <w:pPr>
        <w:spacing w:after="0"/>
        <w:jc w:val="both"/>
        <w:rPr>
          <w:rFonts w:ascii="Arial" w:hAnsi="Arial" w:cs="Arial"/>
          <w:sz w:val="24"/>
          <w:szCs w:val="24"/>
        </w:rPr>
      </w:pPr>
    </w:p>
    <w:p w:rsidR="00096C58" w:rsidRDefault="00096C58" w:rsidP="00B12E11">
      <w:pPr>
        <w:spacing w:after="0"/>
        <w:ind w:firstLine="708"/>
        <w:jc w:val="both"/>
        <w:rPr>
          <w:rFonts w:ascii="Arial" w:hAnsi="Arial" w:cs="Arial"/>
          <w:sz w:val="24"/>
          <w:szCs w:val="24"/>
        </w:rPr>
      </w:pPr>
    </w:p>
    <w:p w:rsidR="00096C58" w:rsidRDefault="00096C58" w:rsidP="00B12E11">
      <w:pPr>
        <w:spacing w:after="0"/>
        <w:ind w:firstLine="708"/>
        <w:jc w:val="both"/>
        <w:rPr>
          <w:rFonts w:ascii="Arial" w:hAnsi="Arial" w:cs="Arial"/>
          <w:sz w:val="24"/>
          <w:szCs w:val="24"/>
        </w:rPr>
      </w:pPr>
      <w:r w:rsidRPr="00096C58">
        <w:rPr>
          <w:rFonts w:ascii="Arial" w:hAnsi="Arial" w:cs="Arial"/>
          <w:sz w:val="24"/>
          <w:szCs w:val="24"/>
        </w:rPr>
        <w:t xml:space="preserve">La actividad del ser humano en busca de un mayor desarrollo, principalmente en el sector económico, ha llegado a impactar de manera directa en el medio ambiente, debido principalmente a los efectos negativos que el cambio climático ha generado en la vida del ser humano. </w:t>
      </w:r>
    </w:p>
    <w:p w:rsidR="00096C58" w:rsidRDefault="00096C58" w:rsidP="00B12E11">
      <w:pPr>
        <w:spacing w:after="0"/>
        <w:ind w:firstLine="708"/>
        <w:jc w:val="both"/>
        <w:rPr>
          <w:rFonts w:ascii="Arial" w:hAnsi="Arial" w:cs="Arial"/>
          <w:sz w:val="24"/>
          <w:szCs w:val="24"/>
        </w:rPr>
      </w:pPr>
    </w:p>
    <w:p w:rsidR="00096C58" w:rsidRPr="00096C58" w:rsidRDefault="00096C58" w:rsidP="00B12E11">
      <w:pPr>
        <w:spacing w:after="0"/>
        <w:ind w:firstLine="708"/>
        <w:jc w:val="both"/>
        <w:rPr>
          <w:rFonts w:ascii="Arial" w:hAnsi="Arial" w:cs="Arial"/>
          <w:sz w:val="24"/>
          <w:szCs w:val="24"/>
        </w:rPr>
      </w:pPr>
      <w:r w:rsidRPr="00096C58">
        <w:rPr>
          <w:rFonts w:ascii="Arial" w:hAnsi="Arial" w:cs="Arial"/>
          <w:sz w:val="24"/>
          <w:szCs w:val="24"/>
        </w:rPr>
        <w:t>Es por ello que resulta necesario fortalecer la agenda y las acciones institucionales de protección del medio ambiente y de mitigación de las causas que ocasionan el cambio climático.</w:t>
      </w:r>
    </w:p>
    <w:p w:rsidR="00096C58" w:rsidRDefault="00096C58" w:rsidP="00B12E11">
      <w:pPr>
        <w:spacing w:after="0"/>
        <w:ind w:firstLine="708"/>
        <w:jc w:val="both"/>
        <w:rPr>
          <w:rFonts w:ascii="Arial" w:hAnsi="Arial" w:cs="Arial"/>
          <w:sz w:val="24"/>
          <w:szCs w:val="24"/>
        </w:rPr>
      </w:pPr>
    </w:p>
    <w:p w:rsidR="00B12E11" w:rsidRDefault="00B12E11" w:rsidP="00B12E11">
      <w:pPr>
        <w:spacing w:after="0"/>
        <w:ind w:firstLine="708"/>
        <w:jc w:val="both"/>
        <w:rPr>
          <w:rFonts w:ascii="Arial" w:hAnsi="Arial" w:cs="Arial"/>
          <w:sz w:val="24"/>
          <w:szCs w:val="24"/>
        </w:rPr>
      </w:pPr>
      <w:r w:rsidRPr="00B12E11">
        <w:rPr>
          <w:rFonts w:ascii="Arial" w:hAnsi="Arial" w:cs="Arial"/>
          <w:sz w:val="24"/>
          <w:szCs w:val="24"/>
        </w:rPr>
        <w:t xml:space="preserve">Una de las principales fuentes de contaminación, derivado de la actividad humana, es la producción de Residuos Sólidos Urbanos (RSU), que se pueden definir como todos aquellos que son producidos en los hogares como resultado de la eliminación de materiales que se utilizan en las actividades domésticas, sin embargo, de su generación también son responsables los establecimientos y la vía pública, cuando resultan de la limpieza de vías y lugares públicos. </w:t>
      </w:r>
    </w:p>
    <w:p w:rsidR="00B12E11" w:rsidRDefault="00B12E11" w:rsidP="00B12E11">
      <w:pPr>
        <w:spacing w:after="0"/>
        <w:ind w:firstLine="708"/>
        <w:jc w:val="both"/>
        <w:rPr>
          <w:rFonts w:ascii="Arial" w:hAnsi="Arial" w:cs="Arial"/>
          <w:sz w:val="24"/>
          <w:szCs w:val="24"/>
        </w:rPr>
      </w:pPr>
    </w:p>
    <w:p w:rsidR="00B12E11" w:rsidRDefault="00B12E11" w:rsidP="00B12E11">
      <w:pPr>
        <w:spacing w:after="0"/>
        <w:ind w:firstLine="708"/>
        <w:jc w:val="both"/>
        <w:rPr>
          <w:rFonts w:ascii="Arial" w:hAnsi="Arial" w:cs="Arial"/>
          <w:sz w:val="24"/>
          <w:szCs w:val="24"/>
        </w:rPr>
      </w:pPr>
      <w:r w:rsidRPr="00B12E11">
        <w:rPr>
          <w:rFonts w:ascii="Arial" w:hAnsi="Arial" w:cs="Arial"/>
          <w:sz w:val="24"/>
          <w:szCs w:val="24"/>
        </w:rPr>
        <w:lastRenderedPageBreak/>
        <w:t xml:space="preserve">Según datos del Instituto Nacional de Estadística y Geografía, la generación de residuos sólidos urbanos ha venido aumentando en los últimos años teniendo como cifra mayor casi 43 millones de toneladas generadas en 2013. Entre los Residuos Sólidos Urbanos, generados en mayores cantidades se encuentran los plásticos. Los cuales, cuando son hechos con polímeros de compuestos orgánicos y sustancias derivadas de productos petroquímicos, reducen su costo de producción. </w:t>
      </w:r>
    </w:p>
    <w:p w:rsidR="00B12E11" w:rsidRDefault="00B12E11" w:rsidP="00B12E11">
      <w:pPr>
        <w:spacing w:after="0"/>
        <w:ind w:firstLine="708"/>
        <w:jc w:val="both"/>
        <w:rPr>
          <w:rFonts w:ascii="Arial" w:hAnsi="Arial" w:cs="Arial"/>
          <w:sz w:val="24"/>
          <w:szCs w:val="24"/>
        </w:rPr>
      </w:pPr>
    </w:p>
    <w:p w:rsidR="00B12E11" w:rsidRPr="00B12E11" w:rsidRDefault="00B12E11" w:rsidP="00B12E11">
      <w:pPr>
        <w:spacing w:after="0"/>
        <w:ind w:firstLine="708"/>
        <w:jc w:val="both"/>
        <w:rPr>
          <w:rFonts w:ascii="Arial" w:hAnsi="Arial" w:cs="Arial"/>
          <w:sz w:val="24"/>
          <w:szCs w:val="24"/>
        </w:rPr>
      </w:pPr>
      <w:r w:rsidRPr="00B12E11">
        <w:rPr>
          <w:rFonts w:ascii="Arial" w:hAnsi="Arial" w:cs="Arial"/>
          <w:sz w:val="24"/>
          <w:szCs w:val="24"/>
        </w:rPr>
        <w:t>La gran desventaja de la utilización de productos plásticos es su lenta descomposición, la cual, tomando por ejemplo una botella de plástico, tarda aproximadamente 500 años en desintegrarse (periodo que se extiende de encontrarse enterrada). Al mismo tiempo, el plástico es uno de los materiales más utilizados en las sociedades actuales. La unión de esos dos factores hace que la cantidad de desechos que se genera sea preocupante. Los plásticos se encuentran entre los Residuos Sólidos Urbanos que más contribuyen a la cifra general de generación de estos, junto a los vidrios y la basura orgánica. Aunque la representación de esta última supera significativamente a los plásticos, también es cierto que no conlleva el mismo impacto ambiental representado por los plásticos.</w:t>
      </w:r>
    </w:p>
    <w:p w:rsidR="00B12E11" w:rsidRPr="00B12E11" w:rsidRDefault="00B12E11" w:rsidP="00B12E11">
      <w:pPr>
        <w:spacing w:after="0"/>
        <w:ind w:firstLine="708"/>
        <w:jc w:val="both"/>
        <w:rPr>
          <w:rFonts w:ascii="Arial" w:hAnsi="Arial" w:cs="Arial"/>
          <w:sz w:val="24"/>
          <w:szCs w:val="24"/>
        </w:rPr>
      </w:pPr>
    </w:p>
    <w:p w:rsidR="00B12E11" w:rsidRPr="00B12E11" w:rsidRDefault="00B12E11" w:rsidP="00B12E11">
      <w:pPr>
        <w:spacing w:after="0"/>
        <w:ind w:firstLine="708"/>
        <w:jc w:val="both"/>
        <w:rPr>
          <w:rFonts w:ascii="Arial" w:hAnsi="Arial" w:cs="Arial"/>
          <w:sz w:val="24"/>
          <w:szCs w:val="24"/>
        </w:rPr>
      </w:pPr>
    </w:p>
    <w:p w:rsidR="009B6FAD" w:rsidRDefault="00B12E11" w:rsidP="009B6FAD">
      <w:pPr>
        <w:spacing w:after="0"/>
        <w:ind w:firstLine="708"/>
        <w:jc w:val="both"/>
        <w:rPr>
          <w:rFonts w:ascii="Arial" w:hAnsi="Arial" w:cs="Arial"/>
          <w:sz w:val="24"/>
          <w:szCs w:val="24"/>
        </w:rPr>
      </w:pPr>
      <w:r w:rsidRPr="00B12E11">
        <w:rPr>
          <w:rFonts w:ascii="Arial" w:hAnsi="Arial" w:cs="Arial"/>
          <w:sz w:val="24"/>
          <w:szCs w:val="24"/>
        </w:rPr>
        <w:t xml:space="preserve">Se calcula que cada año en </w:t>
      </w:r>
      <w:r>
        <w:rPr>
          <w:rFonts w:ascii="Arial" w:hAnsi="Arial" w:cs="Arial"/>
          <w:sz w:val="24"/>
          <w:szCs w:val="24"/>
        </w:rPr>
        <w:t>nuestro pais</w:t>
      </w:r>
      <w:r w:rsidRPr="00B12E11">
        <w:rPr>
          <w:rFonts w:ascii="Arial" w:hAnsi="Arial" w:cs="Arial"/>
          <w:sz w:val="24"/>
          <w:szCs w:val="24"/>
        </w:rPr>
        <w:t xml:space="preserve">, una familia consume 650 bolsas de plástico y luego las </w:t>
      </w:r>
      <w:r w:rsidR="001809B4">
        <w:rPr>
          <w:rFonts w:ascii="Arial" w:hAnsi="Arial" w:cs="Arial"/>
          <w:sz w:val="24"/>
          <w:szCs w:val="24"/>
        </w:rPr>
        <w:t>deshecha</w:t>
      </w:r>
      <w:r w:rsidRPr="00B12E11">
        <w:rPr>
          <w:rFonts w:ascii="Arial" w:hAnsi="Arial" w:cs="Arial"/>
          <w:sz w:val="24"/>
          <w:szCs w:val="24"/>
        </w:rPr>
        <w:t>. Toda compra en tiendas como</w:t>
      </w:r>
      <w:r w:rsidR="003D7A04" w:rsidRPr="00F03937">
        <w:rPr>
          <w:rFonts w:ascii="Arial" w:hAnsi="Arial" w:cs="Arial"/>
          <w:sz w:val="24"/>
          <w:szCs w:val="24"/>
        </w:rPr>
        <w:t>supermercados, tiendas de autoservicio, farmacias, tiendas de conveniencia, mercados, restaurantes</w:t>
      </w:r>
      <w:r w:rsidR="003D7A04">
        <w:rPr>
          <w:rFonts w:ascii="Arial" w:hAnsi="Arial" w:cs="Arial"/>
          <w:sz w:val="24"/>
          <w:szCs w:val="24"/>
        </w:rPr>
        <w:t xml:space="preserve">, etc., </w:t>
      </w:r>
      <w:r w:rsidRPr="00B12E11">
        <w:rPr>
          <w:rFonts w:ascii="Arial" w:hAnsi="Arial" w:cs="Arial"/>
          <w:sz w:val="24"/>
          <w:szCs w:val="24"/>
        </w:rPr>
        <w:t>implica</w:t>
      </w:r>
      <w:r w:rsidR="001809B4">
        <w:rPr>
          <w:rFonts w:ascii="Arial" w:hAnsi="Arial" w:cs="Arial"/>
          <w:sz w:val="24"/>
          <w:szCs w:val="24"/>
        </w:rPr>
        <w:t xml:space="preserve"> consumir una bolsa de plástico, e</w:t>
      </w:r>
      <w:r w:rsidRPr="00B12E11">
        <w:rPr>
          <w:rFonts w:ascii="Arial" w:hAnsi="Arial" w:cs="Arial"/>
          <w:sz w:val="24"/>
          <w:szCs w:val="24"/>
        </w:rPr>
        <w:t>sto sin contar o</w:t>
      </w:r>
      <w:r>
        <w:rPr>
          <w:rFonts w:ascii="Arial" w:hAnsi="Arial" w:cs="Arial"/>
          <w:sz w:val="24"/>
          <w:szCs w:val="24"/>
        </w:rPr>
        <w:t>tras formas de consumo como</w:t>
      </w:r>
      <w:r w:rsidRPr="00B12E11">
        <w:rPr>
          <w:rFonts w:ascii="Arial" w:hAnsi="Arial" w:cs="Arial"/>
          <w:sz w:val="24"/>
          <w:szCs w:val="24"/>
        </w:rPr>
        <w:t xml:space="preserve"> alimentos embalados o productos de limpieza en envases plásticos. A nivel mundial se desperdician 200 mil bolsas de plástico cada segundo. El uso de estas bolsas es sumamente nocivo para el medio ambiente, se usan diariamente 7.9 millones de bolsas de plástico desechables, que generan 31 mil kilogramos de dióxido de carbono a la atmosfera. Por otro lado, </w:t>
      </w:r>
      <w:r w:rsidR="00F40A45">
        <w:rPr>
          <w:rFonts w:ascii="Arial" w:hAnsi="Arial" w:cs="Arial"/>
          <w:sz w:val="24"/>
          <w:szCs w:val="24"/>
        </w:rPr>
        <w:t>s</w:t>
      </w:r>
      <w:r w:rsidR="00F40A45" w:rsidRPr="00B12E11">
        <w:rPr>
          <w:rFonts w:ascii="Arial" w:hAnsi="Arial" w:cs="Arial"/>
          <w:sz w:val="24"/>
          <w:szCs w:val="24"/>
        </w:rPr>
        <w:t>egún estadísticas, cada habitante del planeta a lo largo de su vida consume en promedi</w:t>
      </w:r>
      <w:r w:rsidR="00F40A45">
        <w:rPr>
          <w:rFonts w:ascii="Arial" w:hAnsi="Arial" w:cs="Arial"/>
          <w:sz w:val="24"/>
          <w:szCs w:val="24"/>
        </w:rPr>
        <w:t xml:space="preserve">o 38 mil popotes, </w:t>
      </w:r>
      <w:r w:rsidRPr="00B12E11">
        <w:rPr>
          <w:rFonts w:ascii="Arial" w:hAnsi="Arial" w:cs="Arial"/>
          <w:sz w:val="24"/>
          <w:szCs w:val="24"/>
        </w:rPr>
        <w:t>en todo el mundo diariamente se utilizan 500 millones de popotes de plástico, de los cuales 17 mil se consumen en México y el 95 por ciento de estos no se reciclan, lo que significa un fu</w:t>
      </w:r>
      <w:r w:rsidR="009B6FAD">
        <w:rPr>
          <w:rFonts w:ascii="Arial" w:hAnsi="Arial" w:cs="Arial"/>
          <w:sz w:val="24"/>
          <w:szCs w:val="24"/>
        </w:rPr>
        <w:t xml:space="preserve">erte impacto al medio ambiente. </w:t>
      </w:r>
    </w:p>
    <w:p w:rsidR="009B6FAD" w:rsidRDefault="009B6FAD" w:rsidP="00B12E11">
      <w:pPr>
        <w:spacing w:after="0"/>
        <w:ind w:firstLine="708"/>
        <w:jc w:val="both"/>
        <w:rPr>
          <w:rFonts w:ascii="Arial" w:hAnsi="Arial" w:cs="Arial"/>
          <w:sz w:val="24"/>
          <w:szCs w:val="24"/>
        </w:rPr>
      </w:pPr>
    </w:p>
    <w:p w:rsidR="00096C58" w:rsidRDefault="00096C58" w:rsidP="00B12E11">
      <w:pPr>
        <w:spacing w:after="0"/>
        <w:ind w:firstLine="708"/>
        <w:jc w:val="both"/>
      </w:pPr>
      <w:r w:rsidRPr="00096C58">
        <w:rPr>
          <w:rFonts w:ascii="Arial" w:hAnsi="Arial" w:cs="Arial"/>
          <w:sz w:val="24"/>
          <w:szCs w:val="24"/>
        </w:rPr>
        <w:t xml:space="preserve">La mayor fuente de daños ambientales y de los efectos negativos relacionados con el uso excesivo de productos de plástico, se encuentran vinculados principalmente con aquellos plásticos cuyo uso es prácticamente momentáneo, es decir, artículos que se consumen sólo por un momento y que </w:t>
      </w:r>
      <w:r w:rsidRPr="00096C58">
        <w:rPr>
          <w:rFonts w:ascii="Arial" w:hAnsi="Arial" w:cs="Arial"/>
          <w:sz w:val="24"/>
          <w:szCs w:val="24"/>
        </w:rPr>
        <w:lastRenderedPageBreak/>
        <w:t>terminan siendo desechados después de su breve uso, pero que necesitarán cientos de años para poder desintegrarse. Es importante destacar que si bien la industria del plástico cuenta con una participación económica en México considerable, también se ha convertido en una generadora de costos dados los efectos de la contaminación ambiental. Por ejemplo, la contaminación del aire afecta la salud de las personas, “lo que genera altos costos en el sistema de salud y reduce la productividad de los trabajadores. Dichos impactos limitan la competitividad de las ciudades, pues afecta la calidad de vida de los ciudadanos, ahuyenta al talento y, por tanto, puede incluso limitar la llegada de nuevas inversiones.</w:t>
      </w:r>
    </w:p>
    <w:p w:rsidR="00096C58" w:rsidRDefault="00096C58" w:rsidP="00B12E11">
      <w:pPr>
        <w:spacing w:after="0"/>
        <w:ind w:firstLine="708"/>
        <w:jc w:val="both"/>
      </w:pPr>
    </w:p>
    <w:p w:rsidR="00096C58" w:rsidRDefault="00096C58" w:rsidP="00B12E11">
      <w:pPr>
        <w:spacing w:after="0"/>
        <w:ind w:firstLine="708"/>
        <w:jc w:val="both"/>
        <w:rPr>
          <w:rFonts w:ascii="Arial" w:hAnsi="Arial" w:cs="Arial"/>
          <w:sz w:val="24"/>
          <w:szCs w:val="24"/>
        </w:rPr>
      </w:pPr>
      <w:r w:rsidRPr="00096C58">
        <w:rPr>
          <w:rFonts w:ascii="Arial" w:hAnsi="Arial" w:cs="Arial"/>
          <w:sz w:val="24"/>
          <w:szCs w:val="24"/>
        </w:rPr>
        <w:t xml:space="preserve">Los anteriores, son datos tan alarmantes que resulta inconmensurable el deterioro ambiental que ello produce. En el estado de </w:t>
      </w:r>
      <w:r>
        <w:rPr>
          <w:rFonts w:ascii="Arial" w:hAnsi="Arial" w:cs="Arial"/>
          <w:sz w:val="24"/>
          <w:szCs w:val="24"/>
        </w:rPr>
        <w:t>Chihuahua</w:t>
      </w:r>
      <w:r w:rsidRPr="00096C58">
        <w:rPr>
          <w:rFonts w:ascii="Arial" w:hAnsi="Arial" w:cs="Arial"/>
          <w:sz w:val="24"/>
          <w:szCs w:val="24"/>
        </w:rPr>
        <w:t xml:space="preserve"> no se han difundido datos precisos del problema, sin embargo las cifras antes mencionadas nos dan un referente dramático de la situación en el estado, y lo cierto es que todos contribuimos al engrandecimiento de este nocivo estado de cosas. Por ello, categóricamente esta iniciativa prescribe la prohibición a todo establecimiento mercantil para entregar </w:t>
      </w:r>
      <w:r>
        <w:rPr>
          <w:rFonts w:ascii="Arial" w:hAnsi="Arial" w:cs="Arial"/>
          <w:sz w:val="24"/>
          <w:szCs w:val="24"/>
        </w:rPr>
        <w:t xml:space="preserve">popotes y </w:t>
      </w:r>
      <w:r w:rsidRPr="00096C58">
        <w:rPr>
          <w:rFonts w:ascii="Arial" w:hAnsi="Arial" w:cs="Arial"/>
          <w:sz w:val="24"/>
          <w:szCs w:val="24"/>
        </w:rPr>
        <w:t>bolsas de plástico para la transportación, contención y envase de los productos y servicios que se prestan.</w:t>
      </w:r>
    </w:p>
    <w:p w:rsidR="009B6FAD" w:rsidRDefault="009B6FAD" w:rsidP="00B12E11">
      <w:pPr>
        <w:spacing w:after="0"/>
        <w:ind w:firstLine="708"/>
        <w:jc w:val="both"/>
        <w:rPr>
          <w:rFonts w:ascii="Arial" w:hAnsi="Arial" w:cs="Arial"/>
          <w:sz w:val="24"/>
          <w:szCs w:val="24"/>
        </w:rPr>
      </w:pPr>
    </w:p>
    <w:p w:rsidR="00F40A45" w:rsidRDefault="009B6FAD" w:rsidP="00F40A45">
      <w:pPr>
        <w:spacing w:after="0"/>
        <w:ind w:firstLine="708"/>
        <w:jc w:val="both"/>
        <w:rPr>
          <w:rFonts w:ascii="Arial" w:hAnsi="Arial" w:cs="Arial"/>
          <w:sz w:val="24"/>
          <w:szCs w:val="24"/>
        </w:rPr>
      </w:pPr>
      <w:r w:rsidRPr="00F40A45">
        <w:rPr>
          <w:rFonts w:ascii="Arial" w:hAnsi="Arial" w:cs="Arial"/>
          <w:sz w:val="24"/>
          <w:szCs w:val="24"/>
        </w:rPr>
        <w:t>En la Fracción Parlamentaria de Morena, nos sentimos comprometidos con n</w:t>
      </w:r>
      <w:r w:rsidR="000C64CE" w:rsidRPr="00F40A45">
        <w:rPr>
          <w:rFonts w:ascii="Arial" w:hAnsi="Arial" w:cs="Arial"/>
          <w:sz w:val="24"/>
          <w:szCs w:val="24"/>
        </w:rPr>
        <w:t xml:space="preserve">uestro entorno  y </w:t>
      </w:r>
      <w:r w:rsidR="00F40A45" w:rsidRPr="00F40A45">
        <w:rPr>
          <w:rFonts w:ascii="Arial" w:hAnsi="Arial" w:cs="Arial"/>
          <w:sz w:val="24"/>
          <w:szCs w:val="24"/>
        </w:rPr>
        <w:t>consideramos</w:t>
      </w:r>
      <w:r w:rsidR="00F40A45">
        <w:rPr>
          <w:rFonts w:ascii="Arial" w:hAnsi="Arial" w:cs="Arial"/>
          <w:sz w:val="24"/>
          <w:szCs w:val="24"/>
        </w:rPr>
        <w:t xml:space="preserve"> que p</w:t>
      </w:r>
      <w:r w:rsidR="00F40A45" w:rsidRPr="00B12E11">
        <w:rPr>
          <w:rFonts w:ascii="Arial" w:hAnsi="Arial" w:cs="Arial"/>
          <w:sz w:val="24"/>
          <w:szCs w:val="24"/>
        </w:rPr>
        <w:t xml:space="preserve">roteger el medio ambiente es un principio fundamental para construir un Estado con ciudades más sostenibles y con mejor calidad de vida. </w:t>
      </w:r>
    </w:p>
    <w:p w:rsidR="00E40B44" w:rsidRPr="00042F4E" w:rsidRDefault="00E40B44" w:rsidP="00E40B44">
      <w:pPr>
        <w:spacing w:after="0"/>
        <w:jc w:val="both"/>
        <w:rPr>
          <w:rFonts w:ascii="Arial" w:hAnsi="Arial" w:cs="Arial"/>
          <w:sz w:val="24"/>
          <w:szCs w:val="24"/>
          <w:lang w:val="es-ES"/>
        </w:rPr>
      </w:pPr>
    </w:p>
    <w:p w:rsidR="00E40B44" w:rsidRDefault="00B12E11" w:rsidP="00AA5A35">
      <w:pPr>
        <w:spacing w:after="0"/>
        <w:ind w:firstLine="708"/>
        <w:jc w:val="both"/>
        <w:rPr>
          <w:rFonts w:ascii="Arial" w:hAnsi="Arial" w:cs="Arial"/>
          <w:sz w:val="24"/>
          <w:szCs w:val="24"/>
        </w:rPr>
      </w:pPr>
      <w:r w:rsidRPr="00B12E11">
        <w:rPr>
          <w:rFonts w:ascii="Arial" w:hAnsi="Arial" w:cs="Arial"/>
          <w:sz w:val="24"/>
          <w:szCs w:val="24"/>
        </w:rPr>
        <w:t xml:space="preserve">En este orden de ideas, el objeto de esta Iniciativa es incorporar a la Ley de </w:t>
      </w:r>
      <w:r w:rsidR="00042F4E">
        <w:rPr>
          <w:rFonts w:ascii="Arial" w:hAnsi="Arial" w:cs="Arial"/>
          <w:sz w:val="24"/>
          <w:szCs w:val="24"/>
        </w:rPr>
        <w:t xml:space="preserve">Equilibrio </w:t>
      </w:r>
      <w:r w:rsidR="005E7244">
        <w:rPr>
          <w:rFonts w:ascii="Arial" w:hAnsi="Arial" w:cs="Arial"/>
          <w:sz w:val="24"/>
          <w:szCs w:val="24"/>
        </w:rPr>
        <w:t>Ecológico</w:t>
      </w:r>
      <w:r w:rsidR="00042F4E">
        <w:rPr>
          <w:rFonts w:ascii="Arial" w:hAnsi="Arial" w:cs="Arial"/>
          <w:sz w:val="24"/>
          <w:szCs w:val="24"/>
        </w:rPr>
        <w:t xml:space="preserve"> y </w:t>
      </w:r>
      <w:r w:rsidR="005E7244">
        <w:rPr>
          <w:rFonts w:ascii="Arial" w:hAnsi="Arial" w:cs="Arial"/>
          <w:sz w:val="24"/>
          <w:szCs w:val="24"/>
        </w:rPr>
        <w:t>Protección</w:t>
      </w:r>
      <w:r w:rsidR="00042F4E">
        <w:rPr>
          <w:rFonts w:ascii="Arial" w:hAnsi="Arial" w:cs="Arial"/>
          <w:sz w:val="24"/>
          <w:szCs w:val="24"/>
        </w:rPr>
        <w:t xml:space="preserve"> al Ambiente del Estado de Chihuahua</w:t>
      </w:r>
      <w:r w:rsidRPr="00B12E11">
        <w:rPr>
          <w:rFonts w:ascii="Arial" w:hAnsi="Arial" w:cs="Arial"/>
          <w:sz w:val="24"/>
          <w:szCs w:val="24"/>
        </w:rPr>
        <w:t xml:space="preserve">, medidas para implementar gradualmente la prohibición del uso de </w:t>
      </w:r>
      <w:r w:rsidR="00096C58">
        <w:rPr>
          <w:rFonts w:ascii="Arial" w:hAnsi="Arial" w:cs="Arial"/>
          <w:sz w:val="24"/>
          <w:szCs w:val="24"/>
        </w:rPr>
        <w:t>popotes</w:t>
      </w:r>
      <w:r w:rsidRPr="00B12E11">
        <w:rPr>
          <w:rFonts w:ascii="Arial" w:hAnsi="Arial" w:cs="Arial"/>
          <w:sz w:val="24"/>
          <w:szCs w:val="24"/>
        </w:rPr>
        <w:t xml:space="preserve"> y </w:t>
      </w:r>
      <w:r w:rsidR="00096C58">
        <w:rPr>
          <w:rFonts w:ascii="Arial" w:hAnsi="Arial" w:cs="Arial"/>
          <w:sz w:val="24"/>
          <w:szCs w:val="24"/>
        </w:rPr>
        <w:t>bolsas</w:t>
      </w:r>
      <w:r w:rsidR="003D7A04">
        <w:rPr>
          <w:rFonts w:ascii="Arial" w:hAnsi="Arial" w:cs="Arial"/>
          <w:sz w:val="24"/>
          <w:szCs w:val="24"/>
        </w:rPr>
        <w:t xml:space="preserve"> de plástico de un solo uso y</w:t>
      </w:r>
      <w:r w:rsidRPr="00B12E11">
        <w:rPr>
          <w:rFonts w:ascii="Arial" w:hAnsi="Arial" w:cs="Arial"/>
          <w:sz w:val="24"/>
          <w:szCs w:val="24"/>
        </w:rPr>
        <w:t xml:space="preserve"> dar pauta a propuestas futuras que permitan transitar a la sustitución paulatina de materiales plásticos por materiales no contaminantes. </w:t>
      </w:r>
      <w:r w:rsidR="00096C58" w:rsidRPr="00096C58">
        <w:rPr>
          <w:rFonts w:ascii="Arial" w:hAnsi="Arial" w:cs="Arial"/>
          <w:sz w:val="24"/>
          <w:szCs w:val="24"/>
        </w:rPr>
        <w:t>Además de combatir el impacto negativo de los residuos plásticos en nuestro estado. Para lograrlo será indispensable modificar ciertos patrones de consumo, y por lo tanto incidir desde el ámbito legislativo con medidas de regulación específicas en el uso de estos productos.</w:t>
      </w:r>
    </w:p>
    <w:p w:rsidR="00E40B44" w:rsidRDefault="00E40B44" w:rsidP="005E7244">
      <w:pPr>
        <w:spacing w:after="0"/>
        <w:ind w:firstLine="708"/>
        <w:jc w:val="both"/>
        <w:rPr>
          <w:rFonts w:ascii="Arial" w:hAnsi="Arial" w:cs="Arial"/>
          <w:sz w:val="24"/>
          <w:szCs w:val="24"/>
        </w:rPr>
      </w:pPr>
    </w:p>
    <w:p w:rsidR="00E40B44" w:rsidRDefault="00E40B44" w:rsidP="005E7244">
      <w:pPr>
        <w:spacing w:after="0"/>
        <w:ind w:firstLine="708"/>
        <w:jc w:val="both"/>
        <w:rPr>
          <w:rFonts w:ascii="Arial" w:hAnsi="Arial" w:cs="Arial"/>
          <w:sz w:val="24"/>
          <w:szCs w:val="24"/>
        </w:rPr>
      </w:pPr>
    </w:p>
    <w:p w:rsidR="005E7244" w:rsidRPr="005E7244" w:rsidRDefault="005E7244" w:rsidP="005E7244">
      <w:pPr>
        <w:spacing w:after="0"/>
        <w:ind w:firstLine="708"/>
        <w:jc w:val="both"/>
        <w:rPr>
          <w:rFonts w:ascii="Arial" w:hAnsi="Arial" w:cs="Arial"/>
          <w:sz w:val="24"/>
          <w:szCs w:val="24"/>
        </w:rPr>
      </w:pPr>
      <w:r w:rsidRPr="005E7244">
        <w:rPr>
          <w:rFonts w:ascii="Arial" w:hAnsi="Arial" w:cs="Arial"/>
          <w:sz w:val="24"/>
          <w:szCs w:val="24"/>
        </w:rPr>
        <w:t xml:space="preserve">Por lo anteriormente expuesto, someto a consideración de esta Soberanía la presente INICIATIVA CON </w:t>
      </w:r>
      <w:r w:rsidR="00077D63">
        <w:rPr>
          <w:rFonts w:ascii="Arial" w:hAnsi="Arial" w:cs="Arial"/>
          <w:sz w:val="24"/>
          <w:szCs w:val="24"/>
        </w:rPr>
        <w:t>CARACTER</w:t>
      </w:r>
      <w:r w:rsidRPr="005E7244">
        <w:rPr>
          <w:rFonts w:ascii="Arial" w:hAnsi="Arial" w:cs="Arial"/>
          <w:sz w:val="24"/>
          <w:szCs w:val="24"/>
        </w:rPr>
        <w:t xml:space="preserve"> DE DECRETO </w:t>
      </w:r>
      <w:r w:rsidR="00077D63">
        <w:rPr>
          <w:rFonts w:ascii="Arial" w:hAnsi="Arial" w:cs="Arial"/>
          <w:sz w:val="24"/>
          <w:szCs w:val="24"/>
        </w:rPr>
        <w:t>A FIN DE</w:t>
      </w:r>
      <w:r w:rsidRPr="005E7244">
        <w:rPr>
          <w:rFonts w:ascii="Arial" w:hAnsi="Arial" w:cs="Arial"/>
          <w:sz w:val="24"/>
          <w:szCs w:val="24"/>
        </w:rPr>
        <w:t xml:space="preserve"> ADICIONA</w:t>
      </w:r>
      <w:r w:rsidR="00077D63">
        <w:rPr>
          <w:rFonts w:ascii="Arial" w:hAnsi="Arial" w:cs="Arial"/>
          <w:sz w:val="24"/>
          <w:szCs w:val="24"/>
        </w:rPr>
        <w:t>R</w:t>
      </w:r>
      <w:r>
        <w:rPr>
          <w:rFonts w:ascii="Arial" w:hAnsi="Arial" w:cs="Arial"/>
          <w:sz w:val="24"/>
          <w:szCs w:val="24"/>
        </w:rPr>
        <w:t xml:space="preserve"> LAS FRACCIONES  </w:t>
      </w:r>
      <w:r w:rsidR="00077D63">
        <w:rPr>
          <w:rFonts w:ascii="Arial" w:hAnsi="Arial" w:cs="Arial"/>
          <w:sz w:val="24"/>
          <w:szCs w:val="24"/>
        </w:rPr>
        <w:t>X y XI</w:t>
      </w:r>
      <w:r>
        <w:rPr>
          <w:rFonts w:ascii="Arial" w:hAnsi="Arial" w:cs="Arial"/>
          <w:sz w:val="24"/>
          <w:szCs w:val="24"/>
        </w:rPr>
        <w:t xml:space="preserve">  A</w:t>
      </w:r>
      <w:r w:rsidRPr="005E7244">
        <w:rPr>
          <w:rFonts w:ascii="Arial" w:hAnsi="Arial" w:cs="Arial"/>
          <w:sz w:val="24"/>
          <w:szCs w:val="24"/>
        </w:rPr>
        <w:t>LA</w:t>
      </w:r>
      <w:r w:rsidR="00AA5A35">
        <w:rPr>
          <w:rFonts w:ascii="Arial" w:hAnsi="Arial" w:cs="Arial"/>
          <w:sz w:val="24"/>
          <w:szCs w:val="24"/>
        </w:rPr>
        <w:t xml:space="preserve">RTICULO 2, </w:t>
      </w:r>
      <w:r w:rsidR="00AA5A35" w:rsidRPr="00AA5A35">
        <w:rPr>
          <w:rFonts w:ascii="Arial" w:hAnsi="Arial" w:cs="Arial"/>
          <w:sz w:val="24"/>
          <w:szCs w:val="24"/>
        </w:rPr>
        <w:t xml:space="preserve">ASÍ COMO REFORMAR LA </w:t>
      </w:r>
      <w:r w:rsidR="00AA5A35" w:rsidRPr="00AA5A35">
        <w:rPr>
          <w:rFonts w:ascii="Arial" w:hAnsi="Arial" w:cs="Arial"/>
          <w:sz w:val="24"/>
          <w:szCs w:val="24"/>
        </w:rPr>
        <w:lastRenderedPageBreak/>
        <w:t xml:space="preserve">FRACCIÓN VIII DEL ARTÍCULO 37 </w:t>
      </w:r>
      <w:r w:rsidR="001809B4">
        <w:rPr>
          <w:rFonts w:ascii="Arial" w:hAnsi="Arial" w:cs="Arial"/>
          <w:sz w:val="24"/>
          <w:szCs w:val="24"/>
        </w:rPr>
        <w:t>DE LA</w:t>
      </w:r>
      <w:r w:rsidRPr="005E7244">
        <w:rPr>
          <w:rFonts w:ascii="Arial" w:hAnsi="Arial" w:cs="Arial"/>
          <w:sz w:val="24"/>
          <w:szCs w:val="24"/>
        </w:rPr>
        <w:t xml:space="preserve"> LEY </w:t>
      </w:r>
      <w:r>
        <w:rPr>
          <w:rFonts w:ascii="Arial" w:hAnsi="Arial" w:cs="Arial"/>
          <w:sz w:val="24"/>
          <w:szCs w:val="24"/>
        </w:rPr>
        <w:t>DE EQUILIBRIO ECOLOGICO Y PROTECCION AL AMBIENTE DEL ESTADO DE CHIHUAHUA.</w:t>
      </w:r>
    </w:p>
    <w:p w:rsidR="005E7244" w:rsidRDefault="005E7244" w:rsidP="008B0E5F">
      <w:pPr>
        <w:spacing w:after="0"/>
        <w:jc w:val="both"/>
        <w:rPr>
          <w:rFonts w:ascii="Arial" w:hAnsi="Arial" w:cs="Arial"/>
          <w:sz w:val="24"/>
          <w:szCs w:val="24"/>
        </w:rPr>
      </w:pPr>
    </w:p>
    <w:p w:rsidR="00DA7418" w:rsidRPr="00573DB8" w:rsidRDefault="00DA7418" w:rsidP="008E50D0">
      <w:pPr>
        <w:spacing w:after="0"/>
        <w:ind w:firstLine="708"/>
        <w:jc w:val="both"/>
        <w:rPr>
          <w:rFonts w:ascii="Arial" w:hAnsi="Arial" w:cs="Arial"/>
          <w:sz w:val="24"/>
          <w:szCs w:val="24"/>
        </w:rPr>
      </w:pPr>
    </w:p>
    <w:p w:rsidR="008E50D0" w:rsidRPr="00573DB8" w:rsidRDefault="008E50D0" w:rsidP="008E50D0">
      <w:pPr>
        <w:spacing w:after="0"/>
        <w:jc w:val="center"/>
        <w:rPr>
          <w:rFonts w:ascii="Arial" w:hAnsi="Arial" w:cs="Arial"/>
          <w:b/>
          <w:spacing w:val="20"/>
          <w:sz w:val="24"/>
          <w:szCs w:val="24"/>
        </w:rPr>
      </w:pPr>
      <w:r w:rsidRPr="00573DB8">
        <w:rPr>
          <w:rFonts w:ascii="Arial" w:hAnsi="Arial" w:cs="Arial"/>
          <w:b/>
          <w:spacing w:val="20"/>
          <w:sz w:val="24"/>
          <w:szCs w:val="24"/>
        </w:rPr>
        <w:t>DECRETO</w:t>
      </w:r>
    </w:p>
    <w:p w:rsidR="00DA7418" w:rsidRDefault="00DA7418" w:rsidP="009A0779">
      <w:pPr>
        <w:spacing w:after="0"/>
        <w:jc w:val="both"/>
        <w:rPr>
          <w:rFonts w:ascii="Arial" w:hAnsi="Arial" w:cs="Arial"/>
          <w:sz w:val="24"/>
          <w:szCs w:val="24"/>
        </w:rPr>
      </w:pPr>
    </w:p>
    <w:p w:rsidR="005A4A9E" w:rsidRDefault="005E7244" w:rsidP="005E7244">
      <w:pPr>
        <w:spacing w:after="0"/>
        <w:ind w:firstLine="708"/>
        <w:jc w:val="both"/>
        <w:rPr>
          <w:rFonts w:ascii="Arial" w:hAnsi="Arial" w:cs="Arial"/>
          <w:sz w:val="24"/>
          <w:szCs w:val="24"/>
        </w:rPr>
      </w:pPr>
      <w:r w:rsidRPr="00573DB8">
        <w:rPr>
          <w:rFonts w:ascii="Arial" w:hAnsi="Arial" w:cs="Arial"/>
          <w:b/>
          <w:sz w:val="24"/>
          <w:szCs w:val="24"/>
        </w:rPr>
        <w:t>ARTÍCULO ÚNICO.-</w:t>
      </w:r>
      <w:r w:rsidRPr="005E7244">
        <w:rPr>
          <w:rFonts w:ascii="Arial" w:hAnsi="Arial" w:cs="Arial"/>
          <w:sz w:val="24"/>
          <w:szCs w:val="24"/>
        </w:rPr>
        <w:t>Se a</w:t>
      </w:r>
      <w:r w:rsidR="00077D63">
        <w:rPr>
          <w:rFonts w:ascii="Arial" w:hAnsi="Arial" w:cs="Arial"/>
          <w:sz w:val="24"/>
          <w:szCs w:val="24"/>
        </w:rPr>
        <w:t>dicionan las fracciones X y XI al artículo 2</w:t>
      </w:r>
      <w:r w:rsidRPr="005E7244">
        <w:rPr>
          <w:rFonts w:ascii="Arial" w:hAnsi="Arial" w:cs="Arial"/>
          <w:sz w:val="24"/>
          <w:szCs w:val="24"/>
        </w:rPr>
        <w:t>,</w:t>
      </w:r>
      <w:r w:rsidR="004B07A6" w:rsidRPr="00AA5A35">
        <w:rPr>
          <w:rFonts w:ascii="Arial" w:hAnsi="Arial" w:cs="Arial"/>
          <w:sz w:val="24"/>
          <w:szCs w:val="24"/>
        </w:rPr>
        <w:t xml:space="preserve">así como </w:t>
      </w:r>
      <w:r w:rsidR="00D96DA5">
        <w:rPr>
          <w:rFonts w:ascii="Arial" w:hAnsi="Arial" w:cs="Arial"/>
          <w:sz w:val="24"/>
          <w:szCs w:val="24"/>
        </w:rPr>
        <w:t>se reforma</w:t>
      </w:r>
      <w:r w:rsidR="004B07A6" w:rsidRPr="00AA5A35">
        <w:rPr>
          <w:rFonts w:ascii="Arial" w:hAnsi="Arial" w:cs="Arial"/>
          <w:sz w:val="24"/>
          <w:szCs w:val="24"/>
        </w:rPr>
        <w:t xml:space="preserve"> la fracción </w:t>
      </w:r>
      <w:r w:rsidR="004B07A6">
        <w:rPr>
          <w:rFonts w:ascii="Arial" w:hAnsi="Arial" w:cs="Arial"/>
          <w:sz w:val="24"/>
          <w:szCs w:val="24"/>
        </w:rPr>
        <w:t>VIII del A</w:t>
      </w:r>
      <w:r w:rsidR="004B07A6" w:rsidRPr="00AA5A35">
        <w:rPr>
          <w:rFonts w:ascii="Arial" w:hAnsi="Arial" w:cs="Arial"/>
          <w:sz w:val="24"/>
          <w:szCs w:val="24"/>
        </w:rPr>
        <w:t>rtículo 37</w:t>
      </w:r>
      <w:r w:rsidR="00D96DA5">
        <w:rPr>
          <w:rFonts w:ascii="Arial" w:hAnsi="Arial" w:cs="Arial"/>
          <w:sz w:val="24"/>
          <w:szCs w:val="24"/>
        </w:rPr>
        <w:t>, todos</w:t>
      </w:r>
      <w:r w:rsidRPr="005E7244">
        <w:rPr>
          <w:rFonts w:ascii="Arial" w:hAnsi="Arial" w:cs="Arial"/>
          <w:sz w:val="24"/>
          <w:szCs w:val="24"/>
        </w:rPr>
        <w:t xml:space="preserve">de </w:t>
      </w:r>
      <w:r w:rsidRPr="00B12E11">
        <w:rPr>
          <w:rFonts w:ascii="Arial" w:hAnsi="Arial" w:cs="Arial"/>
          <w:sz w:val="24"/>
          <w:szCs w:val="24"/>
        </w:rPr>
        <w:t xml:space="preserve">la Ley de </w:t>
      </w:r>
      <w:r>
        <w:rPr>
          <w:rFonts w:ascii="Arial" w:hAnsi="Arial" w:cs="Arial"/>
          <w:sz w:val="24"/>
          <w:szCs w:val="24"/>
        </w:rPr>
        <w:t>Equilibrio Ecológico y Protección al Ambiente del Estado de Chihuahua</w:t>
      </w:r>
      <w:r w:rsidRPr="005E7244">
        <w:rPr>
          <w:rFonts w:ascii="Arial" w:hAnsi="Arial" w:cs="Arial"/>
          <w:sz w:val="24"/>
          <w:szCs w:val="24"/>
        </w:rPr>
        <w:t>, para quedar</w:t>
      </w:r>
      <w:r w:rsidR="00077D63">
        <w:rPr>
          <w:rFonts w:ascii="Arial" w:hAnsi="Arial" w:cs="Arial"/>
          <w:sz w:val="24"/>
          <w:szCs w:val="24"/>
        </w:rPr>
        <w:t xml:space="preserve"> de la siguiente manera: </w:t>
      </w:r>
    </w:p>
    <w:p w:rsidR="005A4A9E" w:rsidRDefault="005A4A9E" w:rsidP="005A4A9E">
      <w:pPr>
        <w:spacing w:after="0"/>
        <w:jc w:val="both"/>
        <w:rPr>
          <w:rFonts w:ascii="Arial" w:hAnsi="Arial" w:cs="Arial"/>
          <w:sz w:val="24"/>
          <w:szCs w:val="24"/>
        </w:rPr>
      </w:pPr>
    </w:p>
    <w:p w:rsidR="005A4A9E" w:rsidRDefault="00077D63" w:rsidP="005E7244">
      <w:pPr>
        <w:spacing w:after="0"/>
        <w:ind w:firstLine="708"/>
        <w:jc w:val="both"/>
        <w:rPr>
          <w:rFonts w:ascii="Arial" w:hAnsi="Arial" w:cs="Arial"/>
          <w:sz w:val="24"/>
          <w:szCs w:val="24"/>
        </w:rPr>
      </w:pPr>
      <w:r w:rsidRPr="005A4A9E">
        <w:rPr>
          <w:rFonts w:ascii="Arial" w:hAnsi="Arial" w:cs="Arial"/>
          <w:b/>
          <w:sz w:val="24"/>
          <w:szCs w:val="24"/>
        </w:rPr>
        <w:t>Artículo 2</w:t>
      </w:r>
      <w:r w:rsidR="005A4A9E">
        <w:rPr>
          <w:rFonts w:ascii="Arial" w:hAnsi="Arial" w:cs="Arial"/>
          <w:sz w:val="24"/>
          <w:szCs w:val="24"/>
        </w:rPr>
        <w:t xml:space="preserve">.- </w:t>
      </w:r>
      <w:r w:rsidR="005A4A9E" w:rsidRPr="005A4A9E">
        <w:rPr>
          <w:rFonts w:ascii="Arial" w:hAnsi="Arial" w:cs="Arial"/>
          <w:sz w:val="24"/>
          <w:szCs w:val="24"/>
        </w:rPr>
        <w:t>Son objetivos de la presente Ley:</w:t>
      </w:r>
    </w:p>
    <w:p w:rsidR="005A4A9E" w:rsidRPr="005A4A9E" w:rsidRDefault="005A4A9E" w:rsidP="005E7244">
      <w:pPr>
        <w:spacing w:after="0"/>
        <w:ind w:firstLine="708"/>
        <w:jc w:val="both"/>
        <w:rPr>
          <w:rFonts w:ascii="Arial" w:hAnsi="Arial" w:cs="Arial"/>
          <w:sz w:val="24"/>
          <w:szCs w:val="24"/>
        </w:rPr>
      </w:pPr>
    </w:p>
    <w:p w:rsidR="005A4A9E" w:rsidRPr="00D96DA5" w:rsidRDefault="005A4A9E" w:rsidP="00D96DA5">
      <w:pPr>
        <w:spacing w:after="0"/>
        <w:ind w:firstLine="708"/>
        <w:jc w:val="both"/>
        <w:rPr>
          <w:rFonts w:ascii="Arial" w:hAnsi="Arial" w:cs="Arial"/>
          <w:sz w:val="24"/>
          <w:szCs w:val="24"/>
        </w:rPr>
      </w:pPr>
      <w:r w:rsidRPr="00D96DA5">
        <w:rPr>
          <w:rFonts w:ascii="Arial" w:hAnsi="Arial" w:cs="Arial"/>
          <w:sz w:val="24"/>
          <w:szCs w:val="24"/>
        </w:rPr>
        <w:t>Fracc</w:t>
      </w:r>
      <w:r w:rsidR="005E7244" w:rsidRPr="00D96DA5">
        <w:rPr>
          <w:rFonts w:ascii="Arial" w:hAnsi="Arial" w:cs="Arial"/>
          <w:sz w:val="24"/>
          <w:szCs w:val="24"/>
        </w:rPr>
        <w:t>I</w:t>
      </w:r>
      <w:r w:rsidR="00D96DA5" w:rsidRPr="00D96DA5">
        <w:rPr>
          <w:rFonts w:ascii="Arial" w:hAnsi="Arial" w:cs="Arial"/>
          <w:sz w:val="24"/>
          <w:szCs w:val="24"/>
        </w:rPr>
        <w:t xml:space="preserve">. a la </w:t>
      </w:r>
      <w:r w:rsidRPr="00D96DA5">
        <w:rPr>
          <w:rFonts w:ascii="Arial" w:hAnsi="Arial" w:cs="Arial"/>
          <w:sz w:val="24"/>
          <w:szCs w:val="24"/>
        </w:rPr>
        <w:t xml:space="preserve">IX… </w:t>
      </w:r>
    </w:p>
    <w:p w:rsidR="003D7A04" w:rsidRPr="005A4A9E" w:rsidRDefault="003D7A04" w:rsidP="005E7244">
      <w:pPr>
        <w:spacing w:after="0"/>
        <w:ind w:firstLine="708"/>
        <w:jc w:val="both"/>
        <w:rPr>
          <w:rFonts w:ascii="Arial" w:hAnsi="Arial" w:cs="Arial"/>
          <w:sz w:val="24"/>
          <w:szCs w:val="24"/>
        </w:rPr>
      </w:pPr>
    </w:p>
    <w:p w:rsidR="005E7244" w:rsidRDefault="003D7A04" w:rsidP="00F03937">
      <w:pPr>
        <w:spacing w:after="0"/>
        <w:ind w:firstLine="708"/>
        <w:jc w:val="both"/>
        <w:rPr>
          <w:rFonts w:ascii="Arial" w:hAnsi="Arial" w:cs="Arial"/>
          <w:sz w:val="24"/>
          <w:szCs w:val="24"/>
        </w:rPr>
      </w:pPr>
      <w:r w:rsidRPr="003D7A04">
        <w:rPr>
          <w:rFonts w:ascii="Arial" w:hAnsi="Arial" w:cs="Arial"/>
          <w:b/>
          <w:sz w:val="24"/>
          <w:szCs w:val="24"/>
        </w:rPr>
        <w:t xml:space="preserve">Fracción </w:t>
      </w:r>
      <w:r w:rsidR="00077D63" w:rsidRPr="003D7A04">
        <w:rPr>
          <w:rFonts w:ascii="Arial" w:hAnsi="Arial" w:cs="Arial"/>
          <w:b/>
          <w:sz w:val="24"/>
          <w:szCs w:val="24"/>
        </w:rPr>
        <w:t>X</w:t>
      </w:r>
      <w:r w:rsidR="005E7244" w:rsidRPr="003D7A04">
        <w:rPr>
          <w:rFonts w:ascii="Arial" w:hAnsi="Arial" w:cs="Arial"/>
          <w:b/>
          <w:sz w:val="24"/>
          <w:szCs w:val="24"/>
        </w:rPr>
        <w:t>.</w:t>
      </w:r>
      <w:r w:rsidR="005E7244" w:rsidRPr="005E7244">
        <w:rPr>
          <w:rFonts w:ascii="Arial" w:hAnsi="Arial" w:cs="Arial"/>
          <w:sz w:val="24"/>
          <w:szCs w:val="24"/>
        </w:rPr>
        <w:t xml:space="preserve"> La transición al uso de materiales biodegradables, </w:t>
      </w:r>
      <w:r w:rsidR="00F03937" w:rsidRPr="005E7244">
        <w:rPr>
          <w:rFonts w:ascii="Arial" w:hAnsi="Arial" w:cs="Arial"/>
          <w:sz w:val="24"/>
          <w:szCs w:val="24"/>
        </w:rPr>
        <w:t xml:space="preserve">prohibiendo gradualmente </w:t>
      </w:r>
      <w:r w:rsidR="00F03937">
        <w:rPr>
          <w:rFonts w:ascii="Arial" w:hAnsi="Arial" w:cs="Arial"/>
          <w:sz w:val="24"/>
          <w:szCs w:val="24"/>
        </w:rPr>
        <w:t xml:space="preserve">la venta, dádiva y uso de bolsas de plástico, popotes, recipientes de plástico </w:t>
      </w:r>
      <w:r w:rsidR="00F03937" w:rsidRPr="00F03937">
        <w:rPr>
          <w:rFonts w:ascii="Arial" w:hAnsi="Arial" w:cs="Arial"/>
          <w:sz w:val="24"/>
          <w:szCs w:val="24"/>
        </w:rPr>
        <w:t>y demás  similares elaborados con polietileno de baja densidad, polietileno lineal y de alta densidad, polipropileno, polímero de plástico</w:t>
      </w:r>
      <w:r w:rsidR="00F03937">
        <w:rPr>
          <w:rFonts w:ascii="Arial" w:hAnsi="Arial" w:cs="Arial"/>
          <w:sz w:val="24"/>
          <w:szCs w:val="24"/>
        </w:rPr>
        <w:t>,</w:t>
      </w:r>
      <w:r w:rsidR="00F03937" w:rsidRPr="00F03937">
        <w:rPr>
          <w:rFonts w:ascii="Arial" w:hAnsi="Arial" w:cs="Arial"/>
          <w:sz w:val="24"/>
          <w:szCs w:val="24"/>
        </w:rPr>
        <w:t xml:space="preserve"> así como poliestireno expandido y cualquier otro de sus derivados, en supermercados, tiendas de autoservicio, farmacias, tiendas de conveniencia, mercados, restaurantes y demás establecimientos mercantiles</w:t>
      </w:r>
      <w:r w:rsidR="00F03937">
        <w:rPr>
          <w:rFonts w:ascii="Arial" w:hAnsi="Arial" w:cs="Arial"/>
          <w:sz w:val="24"/>
          <w:szCs w:val="24"/>
        </w:rPr>
        <w:t xml:space="preserve"> que presten sus servicios en </w:t>
      </w:r>
      <w:r w:rsidR="00F03937" w:rsidRPr="005E7244">
        <w:rPr>
          <w:rFonts w:ascii="Arial" w:hAnsi="Arial" w:cs="Arial"/>
          <w:sz w:val="24"/>
          <w:szCs w:val="24"/>
        </w:rPr>
        <w:t xml:space="preserve">territorio </w:t>
      </w:r>
      <w:r w:rsidR="00F03937">
        <w:rPr>
          <w:rFonts w:ascii="Arial" w:hAnsi="Arial" w:cs="Arial"/>
          <w:sz w:val="24"/>
          <w:szCs w:val="24"/>
        </w:rPr>
        <w:t xml:space="preserve">chihuahuense; </w:t>
      </w:r>
      <w:r w:rsidR="005E7244" w:rsidRPr="005E7244">
        <w:rPr>
          <w:rFonts w:ascii="Arial" w:hAnsi="Arial" w:cs="Arial"/>
          <w:sz w:val="24"/>
          <w:szCs w:val="24"/>
        </w:rPr>
        <w:t xml:space="preserve">y </w:t>
      </w:r>
    </w:p>
    <w:p w:rsidR="005E7244" w:rsidRDefault="003D7A04" w:rsidP="005E7244">
      <w:pPr>
        <w:spacing w:after="0"/>
        <w:ind w:firstLine="708"/>
        <w:jc w:val="both"/>
        <w:rPr>
          <w:rFonts w:ascii="Arial" w:hAnsi="Arial" w:cs="Arial"/>
          <w:sz w:val="24"/>
          <w:szCs w:val="24"/>
        </w:rPr>
      </w:pPr>
      <w:r w:rsidRPr="003D7A04">
        <w:rPr>
          <w:rFonts w:ascii="Arial" w:hAnsi="Arial" w:cs="Arial"/>
          <w:b/>
          <w:sz w:val="24"/>
          <w:szCs w:val="24"/>
        </w:rPr>
        <w:t xml:space="preserve">Fracción </w:t>
      </w:r>
      <w:r w:rsidR="00077D63" w:rsidRPr="003D7A04">
        <w:rPr>
          <w:rFonts w:ascii="Arial" w:hAnsi="Arial" w:cs="Arial"/>
          <w:b/>
          <w:sz w:val="24"/>
          <w:szCs w:val="24"/>
        </w:rPr>
        <w:t>XI</w:t>
      </w:r>
      <w:r w:rsidR="005E7244" w:rsidRPr="005E7244">
        <w:rPr>
          <w:rFonts w:ascii="Arial" w:hAnsi="Arial" w:cs="Arial"/>
          <w:sz w:val="24"/>
          <w:szCs w:val="24"/>
        </w:rPr>
        <w:t xml:space="preserve">. Sancionar gradualmente a los establecimientos que para prestar sus servicios en territorio </w:t>
      </w:r>
      <w:r w:rsidR="00A90151">
        <w:rPr>
          <w:rFonts w:ascii="Arial" w:hAnsi="Arial" w:cs="Arial"/>
          <w:sz w:val="24"/>
          <w:szCs w:val="24"/>
        </w:rPr>
        <w:t>chihuahuense</w:t>
      </w:r>
      <w:r w:rsidR="005E7244" w:rsidRPr="005E7244">
        <w:rPr>
          <w:rFonts w:ascii="Arial" w:hAnsi="Arial" w:cs="Arial"/>
          <w:sz w:val="24"/>
          <w:szCs w:val="24"/>
        </w:rPr>
        <w:t xml:space="preserve">utilicen </w:t>
      </w:r>
      <w:r w:rsidR="00F03937">
        <w:rPr>
          <w:rFonts w:ascii="Arial" w:hAnsi="Arial" w:cs="Arial"/>
          <w:sz w:val="24"/>
          <w:szCs w:val="24"/>
        </w:rPr>
        <w:t xml:space="preserve">bolsas de plástico, popotes, recipientes de plástico </w:t>
      </w:r>
      <w:r w:rsidR="00F03937" w:rsidRPr="00F03937">
        <w:rPr>
          <w:rFonts w:ascii="Arial" w:hAnsi="Arial" w:cs="Arial"/>
          <w:sz w:val="24"/>
          <w:szCs w:val="24"/>
        </w:rPr>
        <w:t>y demás  similares elaborados con polietileno de baja densidad, polietileno lineal y de alta densidad, polipropileno, polímero de plástico</w:t>
      </w:r>
      <w:r w:rsidR="00F03937">
        <w:rPr>
          <w:rFonts w:ascii="Arial" w:hAnsi="Arial" w:cs="Arial"/>
          <w:sz w:val="24"/>
          <w:szCs w:val="24"/>
        </w:rPr>
        <w:t>,</w:t>
      </w:r>
      <w:r w:rsidR="00F03937" w:rsidRPr="00F03937">
        <w:rPr>
          <w:rFonts w:ascii="Arial" w:hAnsi="Arial" w:cs="Arial"/>
          <w:sz w:val="24"/>
          <w:szCs w:val="24"/>
        </w:rPr>
        <w:t xml:space="preserve"> así como poliestireno expandido y cualquier otro de sus derivados</w:t>
      </w:r>
      <w:r w:rsidR="005E7244" w:rsidRPr="005E7244">
        <w:rPr>
          <w:rFonts w:ascii="Arial" w:hAnsi="Arial" w:cs="Arial"/>
          <w:sz w:val="24"/>
          <w:szCs w:val="24"/>
        </w:rPr>
        <w:t xml:space="preserve">. </w:t>
      </w:r>
    </w:p>
    <w:p w:rsidR="00077D63" w:rsidRDefault="00077D63" w:rsidP="005E7244">
      <w:pPr>
        <w:spacing w:after="0"/>
        <w:ind w:firstLine="708"/>
        <w:jc w:val="both"/>
        <w:rPr>
          <w:rFonts w:ascii="Arial" w:hAnsi="Arial" w:cs="Arial"/>
          <w:sz w:val="24"/>
          <w:szCs w:val="24"/>
        </w:rPr>
      </w:pPr>
    </w:p>
    <w:p w:rsidR="005E7244" w:rsidRDefault="005E7244" w:rsidP="005E7244">
      <w:pPr>
        <w:overflowPunct w:val="0"/>
        <w:autoSpaceDE w:val="0"/>
        <w:autoSpaceDN w:val="0"/>
        <w:adjustRightInd w:val="0"/>
        <w:ind w:left="1134"/>
        <w:contextualSpacing/>
        <w:jc w:val="both"/>
        <w:textAlignment w:val="baseline"/>
        <w:rPr>
          <w:rFonts w:ascii="Arial" w:hAnsi="Arial" w:cs="Arial"/>
          <w:sz w:val="24"/>
          <w:szCs w:val="24"/>
          <w:lang w:val="es-ES"/>
        </w:rPr>
      </w:pPr>
    </w:p>
    <w:p w:rsidR="005A4A9E" w:rsidRDefault="005A4A9E" w:rsidP="00AA5A35">
      <w:pPr>
        <w:spacing w:after="0"/>
        <w:ind w:firstLine="708"/>
        <w:jc w:val="both"/>
        <w:rPr>
          <w:rFonts w:ascii="Arial" w:hAnsi="Arial" w:cs="Arial"/>
          <w:b/>
          <w:sz w:val="24"/>
          <w:szCs w:val="24"/>
        </w:rPr>
      </w:pPr>
      <w:r>
        <w:rPr>
          <w:rFonts w:ascii="Arial" w:hAnsi="Arial" w:cs="Arial"/>
          <w:b/>
          <w:sz w:val="24"/>
          <w:szCs w:val="24"/>
        </w:rPr>
        <w:t xml:space="preserve">Artículo 37.- </w:t>
      </w:r>
      <w:r w:rsidRPr="005A4A9E">
        <w:rPr>
          <w:rFonts w:ascii="Arial" w:hAnsi="Arial" w:cs="Arial"/>
          <w:sz w:val="24"/>
          <w:szCs w:val="24"/>
        </w:rPr>
        <w:t>La Secretaría considerará prioritarias, para efectos del otorgamiento de los estímulos fiscales que se establezcan con base a la normatividad aplicable, las actividades relacionadas con:</w:t>
      </w:r>
    </w:p>
    <w:p w:rsidR="005A4A9E" w:rsidRDefault="005A4A9E" w:rsidP="00AA5A35">
      <w:pPr>
        <w:spacing w:after="0"/>
        <w:ind w:firstLine="708"/>
        <w:jc w:val="both"/>
        <w:rPr>
          <w:rFonts w:ascii="Arial" w:hAnsi="Arial" w:cs="Arial"/>
          <w:b/>
          <w:sz w:val="24"/>
          <w:szCs w:val="24"/>
        </w:rPr>
      </w:pPr>
    </w:p>
    <w:p w:rsidR="005A4A9E" w:rsidRPr="005A4A9E" w:rsidRDefault="00D96DA5" w:rsidP="005A4A9E">
      <w:pPr>
        <w:spacing w:after="0"/>
        <w:ind w:firstLine="708"/>
        <w:jc w:val="both"/>
        <w:rPr>
          <w:rFonts w:ascii="Arial" w:hAnsi="Arial" w:cs="Arial"/>
          <w:sz w:val="24"/>
          <w:szCs w:val="24"/>
        </w:rPr>
      </w:pPr>
      <w:r w:rsidRPr="00D96DA5">
        <w:rPr>
          <w:rFonts w:ascii="Arial" w:hAnsi="Arial" w:cs="Arial"/>
          <w:sz w:val="24"/>
          <w:szCs w:val="24"/>
        </w:rPr>
        <w:t>Fracc I. a la</w:t>
      </w:r>
      <w:r w:rsidR="005A4A9E">
        <w:rPr>
          <w:rFonts w:ascii="Arial" w:hAnsi="Arial" w:cs="Arial"/>
          <w:sz w:val="24"/>
          <w:szCs w:val="24"/>
        </w:rPr>
        <w:t>VII</w:t>
      </w:r>
      <w:r w:rsidR="005A4A9E" w:rsidRPr="005A4A9E">
        <w:rPr>
          <w:rFonts w:ascii="Arial" w:hAnsi="Arial" w:cs="Arial"/>
          <w:sz w:val="24"/>
          <w:szCs w:val="24"/>
        </w:rPr>
        <w:t xml:space="preserve">… </w:t>
      </w:r>
    </w:p>
    <w:p w:rsidR="00AA5A35" w:rsidRPr="00AA5A35" w:rsidRDefault="00AA5A35" w:rsidP="00AA5A35">
      <w:pPr>
        <w:spacing w:after="0"/>
        <w:ind w:firstLine="708"/>
        <w:jc w:val="both"/>
        <w:rPr>
          <w:rFonts w:ascii="Arial" w:hAnsi="Arial" w:cs="Arial"/>
          <w:b/>
          <w:sz w:val="24"/>
          <w:szCs w:val="24"/>
        </w:rPr>
      </w:pPr>
    </w:p>
    <w:p w:rsidR="00AA5A35" w:rsidRPr="00AA5A35" w:rsidRDefault="00AA5A35" w:rsidP="00AA5A35">
      <w:pPr>
        <w:spacing w:after="0"/>
        <w:ind w:firstLine="708"/>
        <w:jc w:val="both"/>
        <w:rPr>
          <w:rFonts w:ascii="Arial" w:hAnsi="Arial" w:cs="Arial"/>
          <w:b/>
          <w:sz w:val="24"/>
          <w:szCs w:val="24"/>
        </w:rPr>
      </w:pPr>
      <w:r w:rsidRPr="00AA5A35">
        <w:rPr>
          <w:rFonts w:ascii="Arial" w:hAnsi="Arial" w:cs="Arial"/>
          <w:b/>
          <w:sz w:val="24"/>
          <w:szCs w:val="24"/>
        </w:rPr>
        <w:t>Fracción VIII</w:t>
      </w:r>
      <w:r>
        <w:rPr>
          <w:rFonts w:ascii="Arial" w:hAnsi="Arial" w:cs="Arial"/>
          <w:b/>
          <w:sz w:val="24"/>
          <w:szCs w:val="24"/>
        </w:rPr>
        <w:t xml:space="preserve">: </w:t>
      </w:r>
      <w:r w:rsidRPr="00AA5A35">
        <w:rPr>
          <w:rFonts w:ascii="Arial" w:hAnsi="Arial" w:cs="Arial"/>
          <w:sz w:val="24"/>
          <w:szCs w:val="24"/>
        </w:rPr>
        <w:t xml:space="preserve">Los procesos voluntarios a través de los cuales la industria, comercios u organizaciones empresariales </w:t>
      </w:r>
      <w:r>
        <w:rPr>
          <w:rFonts w:ascii="Arial" w:hAnsi="Arial" w:cs="Arial"/>
          <w:sz w:val="24"/>
          <w:szCs w:val="24"/>
        </w:rPr>
        <w:t>incentiven</w:t>
      </w:r>
      <w:r w:rsidRPr="00AA5A35">
        <w:rPr>
          <w:rFonts w:ascii="Arial" w:hAnsi="Arial" w:cs="Arial"/>
          <w:sz w:val="24"/>
          <w:szCs w:val="24"/>
        </w:rPr>
        <w:t xml:space="preserve"> a sus clientes a llevar </w:t>
      </w:r>
      <w:r w:rsidRPr="00AA5A35">
        <w:rPr>
          <w:rFonts w:ascii="Arial" w:hAnsi="Arial" w:cs="Arial"/>
          <w:sz w:val="24"/>
          <w:szCs w:val="24"/>
        </w:rPr>
        <w:lastRenderedPageBreak/>
        <w:t>mercancías en sus propios empaques o bolsas de papel, redes, canastas, cajas u otros recipientes que puedan volver a ser utilizados</w:t>
      </w:r>
      <w:r>
        <w:rPr>
          <w:rFonts w:ascii="Arial" w:hAnsi="Arial" w:cs="Arial"/>
          <w:sz w:val="24"/>
          <w:szCs w:val="24"/>
        </w:rPr>
        <w:t>.</w:t>
      </w:r>
    </w:p>
    <w:p w:rsidR="000A5E75" w:rsidRDefault="000A5E75" w:rsidP="00077D63">
      <w:pPr>
        <w:spacing w:after="0"/>
        <w:rPr>
          <w:rFonts w:ascii="Arial" w:hAnsi="Arial" w:cs="Arial"/>
          <w:b/>
          <w:spacing w:val="20"/>
          <w:sz w:val="24"/>
          <w:szCs w:val="24"/>
        </w:rPr>
      </w:pPr>
    </w:p>
    <w:p w:rsidR="009752BE" w:rsidRDefault="009752BE" w:rsidP="0092226C">
      <w:pPr>
        <w:spacing w:after="0"/>
        <w:jc w:val="center"/>
        <w:rPr>
          <w:rFonts w:ascii="Arial" w:hAnsi="Arial" w:cs="Arial"/>
          <w:b/>
          <w:spacing w:val="20"/>
          <w:sz w:val="24"/>
          <w:szCs w:val="24"/>
        </w:rPr>
      </w:pPr>
    </w:p>
    <w:p w:rsidR="009752BE" w:rsidRDefault="009752BE" w:rsidP="005A4A9E">
      <w:pPr>
        <w:spacing w:after="0"/>
        <w:rPr>
          <w:rFonts w:ascii="Arial" w:hAnsi="Arial" w:cs="Arial"/>
          <w:b/>
          <w:spacing w:val="20"/>
          <w:sz w:val="24"/>
          <w:szCs w:val="24"/>
        </w:rPr>
      </w:pPr>
    </w:p>
    <w:p w:rsidR="008E50D0" w:rsidRPr="00573DB8" w:rsidRDefault="008E50D0" w:rsidP="0092226C">
      <w:pPr>
        <w:spacing w:after="0"/>
        <w:jc w:val="center"/>
        <w:rPr>
          <w:rFonts w:ascii="Arial" w:hAnsi="Arial" w:cs="Arial"/>
          <w:b/>
          <w:spacing w:val="20"/>
          <w:sz w:val="24"/>
          <w:szCs w:val="24"/>
        </w:rPr>
      </w:pPr>
      <w:r w:rsidRPr="00573DB8">
        <w:rPr>
          <w:rFonts w:ascii="Arial" w:hAnsi="Arial" w:cs="Arial"/>
          <w:b/>
          <w:spacing w:val="20"/>
          <w:sz w:val="24"/>
          <w:szCs w:val="24"/>
        </w:rPr>
        <w:t>TRANSITORIOS</w:t>
      </w:r>
    </w:p>
    <w:p w:rsidR="0092226C" w:rsidRDefault="0092226C" w:rsidP="008E50D0">
      <w:pPr>
        <w:spacing w:after="0"/>
        <w:ind w:firstLine="708"/>
        <w:jc w:val="both"/>
        <w:rPr>
          <w:rFonts w:ascii="Arial" w:hAnsi="Arial" w:cs="Arial"/>
          <w:sz w:val="24"/>
          <w:szCs w:val="24"/>
        </w:rPr>
      </w:pPr>
    </w:p>
    <w:p w:rsidR="005E7244" w:rsidRPr="005E7244" w:rsidRDefault="005E7244" w:rsidP="005E7244">
      <w:pPr>
        <w:overflowPunct w:val="0"/>
        <w:autoSpaceDE w:val="0"/>
        <w:autoSpaceDN w:val="0"/>
        <w:adjustRightInd w:val="0"/>
        <w:ind w:left="1134"/>
        <w:contextualSpacing/>
        <w:jc w:val="both"/>
        <w:textAlignment w:val="baseline"/>
        <w:rPr>
          <w:rFonts w:ascii="Arial" w:hAnsi="Arial" w:cs="Arial"/>
          <w:sz w:val="24"/>
          <w:szCs w:val="24"/>
        </w:rPr>
      </w:pPr>
    </w:p>
    <w:p w:rsidR="005E7244" w:rsidRPr="005E7244" w:rsidRDefault="005E7244" w:rsidP="005E7244">
      <w:pPr>
        <w:spacing w:after="0"/>
        <w:ind w:firstLine="708"/>
        <w:jc w:val="both"/>
        <w:rPr>
          <w:rFonts w:ascii="Arial" w:hAnsi="Arial" w:cs="Arial"/>
          <w:sz w:val="24"/>
          <w:szCs w:val="24"/>
        </w:rPr>
      </w:pPr>
      <w:r w:rsidRPr="005E7244">
        <w:rPr>
          <w:rFonts w:ascii="Arial" w:hAnsi="Arial" w:cs="Arial"/>
          <w:b/>
          <w:sz w:val="24"/>
          <w:szCs w:val="24"/>
        </w:rPr>
        <w:t xml:space="preserve">PRIMERO.- </w:t>
      </w:r>
      <w:r w:rsidRPr="005E7244">
        <w:rPr>
          <w:rFonts w:ascii="Arial" w:hAnsi="Arial" w:cs="Arial"/>
          <w:sz w:val="24"/>
          <w:szCs w:val="24"/>
        </w:rPr>
        <w:t xml:space="preserve">El presente Decreto entrará en vigor al día siguiente de su publicación en la Gaceta Oficial del Estado. </w:t>
      </w:r>
    </w:p>
    <w:p w:rsidR="005E7244" w:rsidRPr="005E7244" w:rsidRDefault="005E7244" w:rsidP="005E7244">
      <w:pPr>
        <w:spacing w:after="0"/>
        <w:ind w:firstLine="708"/>
        <w:jc w:val="both"/>
        <w:rPr>
          <w:rFonts w:ascii="Arial" w:hAnsi="Arial" w:cs="Arial"/>
          <w:b/>
          <w:sz w:val="24"/>
          <w:szCs w:val="24"/>
        </w:rPr>
      </w:pPr>
    </w:p>
    <w:p w:rsidR="005E7244" w:rsidRPr="005E7244" w:rsidRDefault="005E7244" w:rsidP="005E7244">
      <w:pPr>
        <w:spacing w:after="0"/>
        <w:ind w:firstLine="708"/>
        <w:jc w:val="both"/>
        <w:rPr>
          <w:rFonts w:ascii="Arial" w:hAnsi="Arial" w:cs="Arial"/>
          <w:b/>
          <w:sz w:val="24"/>
          <w:szCs w:val="24"/>
        </w:rPr>
      </w:pPr>
      <w:r w:rsidRPr="005E7244">
        <w:rPr>
          <w:rFonts w:ascii="Arial" w:hAnsi="Arial" w:cs="Arial"/>
          <w:b/>
          <w:sz w:val="24"/>
          <w:szCs w:val="24"/>
        </w:rPr>
        <w:t xml:space="preserve">SEGUNDO.- </w:t>
      </w:r>
      <w:r w:rsidRPr="005E7244">
        <w:rPr>
          <w:rFonts w:ascii="Arial" w:hAnsi="Arial" w:cs="Arial"/>
          <w:sz w:val="24"/>
          <w:szCs w:val="24"/>
        </w:rPr>
        <w:t xml:space="preserve">En un plazo de ciento ochenta días, los Ayuntamientos del Estado de Chihuahua, deberán adecuar sus Reglamentos en materia ambiental, estableciendo gradualmente la prohibición del uso de </w:t>
      </w:r>
      <w:r w:rsidR="00E87DFE">
        <w:rPr>
          <w:rFonts w:ascii="Arial" w:hAnsi="Arial" w:cs="Arial"/>
          <w:sz w:val="24"/>
          <w:szCs w:val="24"/>
        </w:rPr>
        <w:t xml:space="preserve">bolsas de plástico, popotes, recipientes de plástico </w:t>
      </w:r>
      <w:r w:rsidR="00E87DFE" w:rsidRPr="00F03937">
        <w:rPr>
          <w:rFonts w:ascii="Arial" w:hAnsi="Arial" w:cs="Arial"/>
          <w:sz w:val="24"/>
          <w:szCs w:val="24"/>
        </w:rPr>
        <w:t>y demás  similares elaborados con polietileno de baja densidad, polietileno lineal y de alta densidad, polipropileno, polímero de plástico</w:t>
      </w:r>
      <w:r w:rsidR="00E87DFE">
        <w:rPr>
          <w:rFonts w:ascii="Arial" w:hAnsi="Arial" w:cs="Arial"/>
          <w:sz w:val="24"/>
          <w:szCs w:val="24"/>
        </w:rPr>
        <w:t>,</w:t>
      </w:r>
      <w:r w:rsidR="00E87DFE" w:rsidRPr="00F03937">
        <w:rPr>
          <w:rFonts w:ascii="Arial" w:hAnsi="Arial" w:cs="Arial"/>
          <w:sz w:val="24"/>
          <w:szCs w:val="24"/>
        </w:rPr>
        <w:t xml:space="preserve"> así como poliestireno expandido y cualquier otro de sus derivados</w:t>
      </w:r>
      <w:r w:rsidR="00E87DFE">
        <w:rPr>
          <w:rFonts w:ascii="Arial" w:hAnsi="Arial" w:cs="Arial"/>
          <w:sz w:val="24"/>
          <w:szCs w:val="24"/>
        </w:rPr>
        <w:t>.</w:t>
      </w:r>
    </w:p>
    <w:p w:rsidR="005E7244" w:rsidRPr="00573DB8" w:rsidRDefault="005E7244" w:rsidP="005E7244">
      <w:pPr>
        <w:spacing w:after="0"/>
        <w:ind w:firstLine="708"/>
        <w:jc w:val="both"/>
        <w:rPr>
          <w:rFonts w:ascii="Arial" w:hAnsi="Arial" w:cs="Arial"/>
          <w:sz w:val="24"/>
          <w:szCs w:val="24"/>
        </w:rPr>
      </w:pPr>
    </w:p>
    <w:p w:rsidR="00DA7418" w:rsidRPr="00573DB8" w:rsidRDefault="00DA7418" w:rsidP="005E7244">
      <w:pPr>
        <w:spacing w:after="0"/>
        <w:jc w:val="both"/>
        <w:rPr>
          <w:rFonts w:ascii="Arial" w:hAnsi="Arial" w:cs="Arial"/>
          <w:sz w:val="24"/>
          <w:szCs w:val="24"/>
        </w:rPr>
      </w:pPr>
    </w:p>
    <w:p w:rsidR="00E67DE0" w:rsidRDefault="00C236DD" w:rsidP="006277AF">
      <w:pPr>
        <w:spacing w:after="0"/>
        <w:ind w:firstLine="708"/>
        <w:jc w:val="both"/>
        <w:rPr>
          <w:rFonts w:ascii="Arial" w:hAnsi="Arial" w:cs="Arial"/>
          <w:sz w:val="24"/>
          <w:szCs w:val="24"/>
        </w:rPr>
      </w:pPr>
      <w:r>
        <w:rPr>
          <w:rFonts w:ascii="Arial" w:hAnsi="Arial" w:cs="Arial"/>
          <w:sz w:val="24"/>
          <w:szCs w:val="24"/>
        </w:rPr>
        <w:t xml:space="preserve">Dado en </w:t>
      </w:r>
      <w:r w:rsidR="00D96DA5">
        <w:rPr>
          <w:rFonts w:ascii="Arial" w:hAnsi="Arial" w:cs="Arial"/>
          <w:sz w:val="24"/>
          <w:szCs w:val="24"/>
        </w:rPr>
        <w:t>la Sala Morelos</w:t>
      </w:r>
      <w:bookmarkStart w:id="0" w:name="_GoBack"/>
      <w:bookmarkEnd w:id="0"/>
      <w:r w:rsidR="008E50D0" w:rsidRPr="00573DB8">
        <w:rPr>
          <w:rFonts w:ascii="Arial" w:hAnsi="Arial" w:cs="Arial"/>
          <w:sz w:val="24"/>
          <w:szCs w:val="24"/>
        </w:rPr>
        <w:t xml:space="preserve"> del Palacio del Poder Legislativo, en la Ciudad de Ch</w:t>
      </w:r>
      <w:r w:rsidR="0092226C" w:rsidRPr="00573DB8">
        <w:rPr>
          <w:rFonts w:ascii="Arial" w:hAnsi="Arial" w:cs="Arial"/>
          <w:sz w:val="24"/>
          <w:szCs w:val="24"/>
        </w:rPr>
        <w:t>ih</w:t>
      </w:r>
      <w:r w:rsidR="009F0D8F" w:rsidRPr="00573DB8">
        <w:rPr>
          <w:rFonts w:ascii="Arial" w:hAnsi="Arial" w:cs="Arial"/>
          <w:sz w:val="24"/>
          <w:szCs w:val="24"/>
        </w:rPr>
        <w:t>uahua, Chihuahua.</w:t>
      </w:r>
      <w:r w:rsidR="008B0E5F" w:rsidRPr="00573DB8">
        <w:rPr>
          <w:rFonts w:ascii="Arial" w:hAnsi="Arial" w:cs="Arial"/>
          <w:sz w:val="24"/>
          <w:szCs w:val="24"/>
        </w:rPr>
        <w:t xml:space="preserve">, a los </w:t>
      </w:r>
      <w:r w:rsidR="005E7244">
        <w:rPr>
          <w:rFonts w:ascii="Arial" w:hAnsi="Arial" w:cs="Arial"/>
          <w:sz w:val="24"/>
          <w:szCs w:val="24"/>
        </w:rPr>
        <w:t>diez</w:t>
      </w:r>
      <w:r w:rsidR="007F04DB" w:rsidRPr="00573DB8">
        <w:rPr>
          <w:rFonts w:ascii="Arial" w:hAnsi="Arial" w:cs="Arial"/>
          <w:sz w:val="24"/>
          <w:szCs w:val="24"/>
        </w:rPr>
        <w:t xml:space="preserve"> días</w:t>
      </w:r>
      <w:r w:rsidR="00F9767B" w:rsidRPr="00573DB8">
        <w:rPr>
          <w:rFonts w:ascii="Arial" w:hAnsi="Arial" w:cs="Arial"/>
          <w:sz w:val="24"/>
          <w:szCs w:val="24"/>
        </w:rPr>
        <w:t>d</w:t>
      </w:r>
      <w:r w:rsidR="005D7F96" w:rsidRPr="00573DB8">
        <w:rPr>
          <w:rFonts w:ascii="Arial" w:hAnsi="Arial" w:cs="Arial"/>
          <w:sz w:val="24"/>
          <w:szCs w:val="24"/>
        </w:rPr>
        <w:t>e mes d</w:t>
      </w:r>
      <w:r w:rsidR="00BA1197">
        <w:rPr>
          <w:rFonts w:ascii="Arial" w:hAnsi="Arial" w:cs="Arial"/>
          <w:sz w:val="24"/>
          <w:szCs w:val="24"/>
        </w:rPr>
        <w:t xml:space="preserve">e </w:t>
      </w:r>
      <w:r w:rsidR="005E7244">
        <w:rPr>
          <w:rFonts w:ascii="Arial" w:hAnsi="Arial" w:cs="Arial"/>
          <w:sz w:val="24"/>
          <w:szCs w:val="24"/>
        </w:rPr>
        <w:t>julio del año dos mil dieciocho</w:t>
      </w:r>
      <w:r w:rsidR="00927235" w:rsidRPr="00573DB8">
        <w:rPr>
          <w:rFonts w:ascii="Arial" w:hAnsi="Arial" w:cs="Arial"/>
          <w:sz w:val="24"/>
          <w:szCs w:val="24"/>
        </w:rPr>
        <w:t xml:space="preserve">. </w:t>
      </w:r>
    </w:p>
    <w:p w:rsidR="00E67DE0" w:rsidRDefault="00E67DE0" w:rsidP="00573DB8">
      <w:pPr>
        <w:spacing w:after="0"/>
        <w:jc w:val="both"/>
        <w:rPr>
          <w:rFonts w:ascii="Arial" w:hAnsi="Arial" w:cs="Arial"/>
          <w:sz w:val="24"/>
          <w:szCs w:val="24"/>
        </w:rPr>
      </w:pPr>
    </w:p>
    <w:p w:rsidR="00DA7418" w:rsidRDefault="00DA7418" w:rsidP="00573DB8">
      <w:pPr>
        <w:spacing w:after="0"/>
        <w:jc w:val="both"/>
        <w:rPr>
          <w:rFonts w:ascii="Arial" w:hAnsi="Arial" w:cs="Arial"/>
          <w:sz w:val="24"/>
          <w:szCs w:val="24"/>
        </w:rPr>
      </w:pPr>
    </w:p>
    <w:p w:rsidR="00DA7418" w:rsidRPr="00573DB8" w:rsidRDefault="00DA7418" w:rsidP="00573DB8">
      <w:pPr>
        <w:spacing w:after="0"/>
        <w:jc w:val="both"/>
        <w:rPr>
          <w:rFonts w:ascii="Arial" w:hAnsi="Arial" w:cs="Arial"/>
          <w:sz w:val="24"/>
          <w:szCs w:val="24"/>
        </w:rPr>
      </w:pPr>
    </w:p>
    <w:p w:rsidR="009F0D8F" w:rsidRPr="00573DB8" w:rsidRDefault="008E50D0" w:rsidP="00573DB8">
      <w:pPr>
        <w:spacing w:after="0"/>
        <w:jc w:val="center"/>
        <w:rPr>
          <w:rFonts w:ascii="Arial" w:hAnsi="Arial" w:cs="Arial"/>
          <w:b/>
          <w:sz w:val="24"/>
          <w:szCs w:val="24"/>
        </w:rPr>
      </w:pPr>
      <w:r w:rsidRPr="00573DB8">
        <w:rPr>
          <w:rFonts w:ascii="Arial" w:hAnsi="Arial" w:cs="Arial"/>
          <w:b/>
          <w:sz w:val="24"/>
          <w:szCs w:val="24"/>
        </w:rPr>
        <w:t>ATENTAMENTE</w:t>
      </w:r>
    </w:p>
    <w:p w:rsidR="009F0D8F" w:rsidRDefault="009F0D8F" w:rsidP="0092226C">
      <w:pPr>
        <w:spacing w:after="0"/>
        <w:jc w:val="center"/>
        <w:rPr>
          <w:rFonts w:ascii="Arial" w:hAnsi="Arial" w:cs="Arial"/>
          <w:b/>
          <w:sz w:val="24"/>
          <w:szCs w:val="24"/>
        </w:rPr>
      </w:pPr>
    </w:p>
    <w:p w:rsidR="00573DB8" w:rsidRDefault="00573DB8" w:rsidP="0092226C">
      <w:pPr>
        <w:spacing w:after="0"/>
        <w:jc w:val="center"/>
        <w:rPr>
          <w:rFonts w:ascii="Arial" w:hAnsi="Arial" w:cs="Arial"/>
          <w:b/>
          <w:sz w:val="24"/>
          <w:szCs w:val="24"/>
        </w:rPr>
      </w:pPr>
    </w:p>
    <w:p w:rsidR="00DA7418" w:rsidRDefault="00DA7418" w:rsidP="0092226C">
      <w:pPr>
        <w:spacing w:after="0"/>
        <w:jc w:val="center"/>
        <w:rPr>
          <w:rFonts w:ascii="Arial" w:hAnsi="Arial" w:cs="Arial"/>
          <w:b/>
          <w:sz w:val="24"/>
          <w:szCs w:val="24"/>
        </w:rPr>
      </w:pPr>
    </w:p>
    <w:p w:rsidR="00DA7418" w:rsidRDefault="00DA7418" w:rsidP="0092226C">
      <w:pPr>
        <w:spacing w:after="0"/>
        <w:jc w:val="center"/>
        <w:rPr>
          <w:rFonts w:ascii="Arial" w:hAnsi="Arial" w:cs="Arial"/>
          <w:b/>
          <w:sz w:val="24"/>
          <w:szCs w:val="24"/>
        </w:rPr>
      </w:pPr>
    </w:p>
    <w:p w:rsidR="00573DB8" w:rsidRDefault="00573DB8" w:rsidP="0092226C">
      <w:pPr>
        <w:spacing w:after="0"/>
        <w:jc w:val="center"/>
        <w:rPr>
          <w:rFonts w:ascii="Arial" w:hAnsi="Arial" w:cs="Arial"/>
          <w:b/>
          <w:sz w:val="24"/>
          <w:szCs w:val="24"/>
        </w:rPr>
      </w:pPr>
    </w:p>
    <w:p w:rsidR="00573DB8" w:rsidRPr="00573DB8" w:rsidRDefault="00573DB8" w:rsidP="0092226C">
      <w:pPr>
        <w:spacing w:after="0"/>
        <w:jc w:val="center"/>
        <w:rPr>
          <w:rFonts w:ascii="Arial" w:hAnsi="Arial" w:cs="Arial"/>
          <w:b/>
          <w:sz w:val="24"/>
          <w:szCs w:val="24"/>
        </w:rPr>
      </w:pPr>
    </w:p>
    <w:p w:rsidR="00FC5674" w:rsidRPr="00573DB8" w:rsidRDefault="008E50D0" w:rsidP="003A267B">
      <w:pPr>
        <w:spacing w:after="0"/>
        <w:jc w:val="center"/>
        <w:rPr>
          <w:rFonts w:ascii="Arial" w:hAnsi="Arial" w:cs="Arial"/>
          <w:sz w:val="24"/>
          <w:szCs w:val="24"/>
        </w:rPr>
      </w:pPr>
      <w:r w:rsidRPr="00573DB8">
        <w:rPr>
          <w:rFonts w:ascii="Arial" w:hAnsi="Arial" w:cs="Arial"/>
          <w:b/>
          <w:sz w:val="24"/>
          <w:szCs w:val="24"/>
        </w:rPr>
        <w:t xml:space="preserve">DIP. </w:t>
      </w:r>
      <w:r w:rsidR="00077156">
        <w:rPr>
          <w:rFonts w:ascii="Arial" w:hAnsi="Arial" w:cs="Arial"/>
          <w:b/>
          <w:sz w:val="24"/>
          <w:szCs w:val="24"/>
        </w:rPr>
        <w:t>PEDRO TORRES ESTRADA</w:t>
      </w:r>
      <w:r w:rsidR="00870946">
        <w:rPr>
          <w:rFonts w:ascii="Arial" w:hAnsi="Arial" w:cs="Arial"/>
          <w:b/>
          <w:sz w:val="24"/>
          <w:szCs w:val="24"/>
        </w:rPr>
        <w:t xml:space="preserve">                      DIP. LETICIA ORTEGA MÁYNEZ</w:t>
      </w:r>
    </w:p>
    <w:sectPr w:rsidR="00FC5674" w:rsidRPr="00573DB8" w:rsidSect="00847B70">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878" w:rsidRDefault="00A65878" w:rsidP="002963B1">
      <w:pPr>
        <w:spacing w:after="0" w:line="240" w:lineRule="auto"/>
      </w:pPr>
      <w:r>
        <w:separator/>
      </w:r>
    </w:p>
  </w:endnote>
  <w:endnote w:type="continuationSeparator" w:id="1">
    <w:p w:rsidR="00A65878" w:rsidRDefault="00A65878" w:rsidP="00296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878" w:rsidRDefault="00A65878" w:rsidP="002963B1">
      <w:pPr>
        <w:spacing w:after="0" w:line="240" w:lineRule="auto"/>
      </w:pPr>
      <w:r>
        <w:separator/>
      </w:r>
    </w:p>
  </w:footnote>
  <w:footnote w:type="continuationSeparator" w:id="1">
    <w:p w:rsidR="00A65878" w:rsidRDefault="00A65878" w:rsidP="002963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B50" w:rsidRDefault="00B37B50" w:rsidP="00573DB8">
    <w:pPr>
      <w:pStyle w:val="Encabezado"/>
      <w:spacing w:line="276" w:lineRule="auto"/>
      <w:rPr>
        <w:rFonts w:ascii="Kunstler Script" w:hAnsi="Kunstler Script"/>
        <w:sz w:val="44"/>
        <w:szCs w:val="44"/>
      </w:rPr>
    </w:pPr>
  </w:p>
  <w:p w:rsidR="00B37B50" w:rsidRPr="00A01ECA" w:rsidRDefault="002520AF" w:rsidP="00B37B50">
    <w:pPr>
      <w:pStyle w:val="Encabezado"/>
      <w:spacing w:line="276" w:lineRule="auto"/>
      <w:jc w:val="right"/>
      <w:rPr>
        <w:rFonts w:ascii="Kunstler Script" w:hAnsi="Kunstler Script"/>
        <w:b/>
        <w:sz w:val="44"/>
        <w:szCs w:val="44"/>
      </w:rPr>
    </w:pPr>
    <w:r w:rsidRPr="00A01ECA">
      <w:rPr>
        <w:rFonts w:ascii="Kunstler Script" w:hAnsi="Kunstler Script"/>
        <w:b/>
        <w:sz w:val="44"/>
        <w:szCs w:val="44"/>
      </w:rPr>
      <w:t>Di</w:t>
    </w:r>
    <w:r w:rsidR="00077156" w:rsidRPr="00A01ECA">
      <w:rPr>
        <w:rFonts w:ascii="Kunstler Script" w:hAnsi="Kunstler Script"/>
        <w:b/>
        <w:sz w:val="44"/>
        <w:szCs w:val="44"/>
      </w:rPr>
      <w:t>putado Pedro Torres Estrada</w:t>
    </w:r>
  </w:p>
  <w:p w:rsidR="00B37B50" w:rsidRDefault="00B37B5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55D8"/>
    <w:multiLevelType w:val="hybridMultilevel"/>
    <w:tmpl w:val="315CE7D4"/>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273A23B2"/>
    <w:multiLevelType w:val="hybridMultilevel"/>
    <w:tmpl w:val="8ED4FED2"/>
    <w:lvl w:ilvl="0" w:tplc="B0148B32">
      <w:start w:val="1"/>
      <w:numFmt w:val="upperRoman"/>
      <w:lvlText w:val="%1."/>
      <w:lvlJc w:val="left"/>
      <w:pPr>
        <w:ind w:left="1593" w:hanging="88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28340FB3"/>
    <w:multiLevelType w:val="hybridMultilevel"/>
    <w:tmpl w:val="EB6C495C"/>
    <w:lvl w:ilvl="0" w:tplc="78B4EC96">
      <w:start w:val="1"/>
      <w:numFmt w:val="upperRoman"/>
      <w:lvlText w:val="%1."/>
      <w:lvlJc w:val="left"/>
      <w:pPr>
        <w:ind w:left="1593" w:hanging="88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3CF5407F"/>
    <w:multiLevelType w:val="hybridMultilevel"/>
    <w:tmpl w:val="1144BBAC"/>
    <w:lvl w:ilvl="0" w:tplc="2D7C3B5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45D533D0"/>
    <w:multiLevelType w:val="hybridMultilevel"/>
    <w:tmpl w:val="D4AC72C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52D6132A"/>
    <w:multiLevelType w:val="hybridMultilevel"/>
    <w:tmpl w:val="925C7D68"/>
    <w:lvl w:ilvl="0" w:tplc="3A3C74B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59C8183B"/>
    <w:multiLevelType w:val="hybridMultilevel"/>
    <w:tmpl w:val="9D8A31F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62482657"/>
    <w:multiLevelType w:val="hybridMultilevel"/>
    <w:tmpl w:val="AAD2B092"/>
    <w:lvl w:ilvl="0" w:tplc="4E0A28E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B3B05"/>
    <w:rsid w:val="00024400"/>
    <w:rsid w:val="000262E4"/>
    <w:rsid w:val="00042F4E"/>
    <w:rsid w:val="00054C34"/>
    <w:rsid w:val="0006795D"/>
    <w:rsid w:val="00067B4D"/>
    <w:rsid w:val="00077156"/>
    <w:rsid w:val="00077D63"/>
    <w:rsid w:val="00086950"/>
    <w:rsid w:val="00096C58"/>
    <w:rsid w:val="000978D2"/>
    <w:rsid w:val="000A5E75"/>
    <w:rsid w:val="000C1A80"/>
    <w:rsid w:val="000C5A63"/>
    <w:rsid w:val="000C64CE"/>
    <w:rsid w:val="000D4BDC"/>
    <w:rsid w:val="000D7000"/>
    <w:rsid w:val="000E0CB2"/>
    <w:rsid w:val="001033BE"/>
    <w:rsid w:val="001038E3"/>
    <w:rsid w:val="00113DE8"/>
    <w:rsid w:val="0011429D"/>
    <w:rsid w:val="0011765B"/>
    <w:rsid w:val="00132D4D"/>
    <w:rsid w:val="00136151"/>
    <w:rsid w:val="00136BD1"/>
    <w:rsid w:val="001402BD"/>
    <w:rsid w:val="00140AC1"/>
    <w:rsid w:val="0014293C"/>
    <w:rsid w:val="001475F9"/>
    <w:rsid w:val="00175CD2"/>
    <w:rsid w:val="00180357"/>
    <w:rsid w:val="001809B4"/>
    <w:rsid w:val="0018234A"/>
    <w:rsid w:val="001B6A37"/>
    <w:rsid w:val="001C2C4A"/>
    <w:rsid w:val="001E0EDC"/>
    <w:rsid w:val="001E1961"/>
    <w:rsid w:val="001F0CD7"/>
    <w:rsid w:val="00202FD6"/>
    <w:rsid w:val="00227971"/>
    <w:rsid w:val="00250405"/>
    <w:rsid w:val="002520AF"/>
    <w:rsid w:val="002570FE"/>
    <w:rsid w:val="00266537"/>
    <w:rsid w:val="0028296C"/>
    <w:rsid w:val="002963B1"/>
    <w:rsid w:val="002A2B94"/>
    <w:rsid w:val="002A5039"/>
    <w:rsid w:val="002C3698"/>
    <w:rsid w:val="002C6EA5"/>
    <w:rsid w:val="002D7AEE"/>
    <w:rsid w:val="002F5AE6"/>
    <w:rsid w:val="003128FA"/>
    <w:rsid w:val="00324D2B"/>
    <w:rsid w:val="00326212"/>
    <w:rsid w:val="00331CF3"/>
    <w:rsid w:val="00334725"/>
    <w:rsid w:val="00336703"/>
    <w:rsid w:val="00341A38"/>
    <w:rsid w:val="00342C16"/>
    <w:rsid w:val="00352C3E"/>
    <w:rsid w:val="00367EB7"/>
    <w:rsid w:val="00372801"/>
    <w:rsid w:val="00373C52"/>
    <w:rsid w:val="00382EFA"/>
    <w:rsid w:val="00385B0F"/>
    <w:rsid w:val="003A267B"/>
    <w:rsid w:val="003B1AA0"/>
    <w:rsid w:val="003B57CF"/>
    <w:rsid w:val="003C1526"/>
    <w:rsid w:val="003C5C9F"/>
    <w:rsid w:val="003D5B57"/>
    <w:rsid w:val="003D7A04"/>
    <w:rsid w:val="003E402F"/>
    <w:rsid w:val="003E4A4A"/>
    <w:rsid w:val="00405D1D"/>
    <w:rsid w:val="004077EA"/>
    <w:rsid w:val="00411267"/>
    <w:rsid w:val="00411962"/>
    <w:rsid w:val="00436CD1"/>
    <w:rsid w:val="00453F26"/>
    <w:rsid w:val="004838BE"/>
    <w:rsid w:val="0048399B"/>
    <w:rsid w:val="004922B2"/>
    <w:rsid w:val="0049368B"/>
    <w:rsid w:val="004A2C0E"/>
    <w:rsid w:val="004B07A6"/>
    <w:rsid w:val="004D40EE"/>
    <w:rsid w:val="00502711"/>
    <w:rsid w:val="00512456"/>
    <w:rsid w:val="00526422"/>
    <w:rsid w:val="00540094"/>
    <w:rsid w:val="00541A1A"/>
    <w:rsid w:val="00544DDA"/>
    <w:rsid w:val="005668EA"/>
    <w:rsid w:val="00573DB8"/>
    <w:rsid w:val="00576760"/>
    <w:rsid w:val="005A11A4"/>
    <w:rsid w:val="005A4A9E"/>
    <w:rsid w:val="005B192D"/>
    <w:rsid w:val="005B6C0F"/>
    <w:rsid w:val="005D0060"/>
    <w:rsid w:val="005D7F96"/>
    <w:rsid w:val="005E0711"/>
    <w:rsid w:val="005E7244"/>
    <w:rsid w:val="00626502"/>
    <w:rsid w:val="00626C1F"/>
    <w:rsid w:val="00627334"/>
    <w:rsid w:val="006277AF"/>
    <w:rsid w:val="00646334"/>
    <w:rsid w:val="00675526"/>
    <w:rsid w:val="00681344"/>
    <w:rsid w:val="00683C10"/>
    <w:rsid w:val="00691523"/>
    <w:rsid w:val="006A3076"/>
    <w:rsid w:val="006A5B5D"/>
    <w:rsid w:val="006B073D"/>
    <w:rsid w:val="006B3F7E"/>
    <w:rsid w:val="006E2409"/>
    <w:rsid w:val="006F31F7"/>
    <w:rsid w:val="00717C15"/>
    <w:rsid w:val="007579B1"/>
    <w:rsid w:val="007624FD"/>
    <w:rsid w:val="0076349E"/>
    <w:rsid w:val="00764504"/>
    <w:rsid w:val="00764EF3"/>
    <w:rsid w:val="0076708A"/>
    <w:rsid w:val="00771063"/>
    <w:rsid w:val="00794A83"/>
    <w:rsid w:val="00794CA7"/>
    <w:rsid w:val="007C595A"/>
    <w:rsid w:val="007F04DB"/>
    <w:rsid w:val="00802E7A"/>
    <w:rsid w:val="00824E94"/>
    <w:rsid w:val="008334B3"/>
    <w:rsid w:val="00844B93"/>
    <w:rsid w:val="00847B70"/>
    <w:rsid w:val="00861ED9"/>
    <w:rsid w:val="00866E52"/>
    <w:rsid w:val="00870946"/>
    <w:rsid w:val="00890823"/>
    <w:rsid w:val="00892876"/>
    <w:rsid w:val="00894B2C"/>
    <w:rsid w:val="008A6365"/>
    <w:rsid w:val="008B0E5F"/>
    <w:rsid w:val="008D3FA4"/>
    <w:rsid w:val="008E02F4"/>
    <w:rsid w:val="008E4205"/>
    <w:rsid w:val="008E50D0"/>
    <w:rsid w:val="009036B5"/>
    <w:rsid w:val="00904EA5"/>
    <w:rsid w:val="009121E1"/>
    <w:rsid w:val="00913AF1"/>
    <w:rsid w:val="00921F65"/>
    <w:rsid w:val="0092226C"/>
    <w:rsid w:val="00927235"/>
    <w:rsid w:val="009278F6"/>
    <w:rsid w:val="00935803"/>
    <w:rsid w:val="00945C2B"/>
    <w:rsid w:val="00961F60"/>
    <w:rsid w:val="00970398"/>
    <w:rsid w:val="009752BE"/>
    <w:rsid w:val="009777D6"/>
    <w:rsid w:val="00986DD7"/>
    <w:rsid w:val="009A0779"/>
    <w:rsid w:val="009B3474"/>
    <w:rsid w:val="009B52A2"/>
    <w:rsid w:val="009B6FAD"/>
    <w:rsid w:val="009C5F84"/>
    <w:rsid w:val="009E10A1"/>
    <w:rsid w:val="009F0D8F"/>
    <w:rsid w:val="009F75E9"/>
    <w:rsid w:val="00A01ECA"/>
    <w:rsid w:val="00A17D1A"/>
    <w:rsid w:val="00A323F5"/>
    <w:rsid w:val="00A3727C"/>
    <w:rsid w:val="00A53D52"/>
    <w:rsid w:val="00A61DE0"/>
    <w:rsid w:val="00A65878"/>
    <w:rsid w:val="00A6771C"/>
    <w:rsid w:val="00A679B5"/>
    <w:rsid w:val="00A86C5B"/>
    <w:rsid w:val="00A90151"/>
    <w:rsid w:val="00A95403"/>
    <w:rsid w:val="00AA5A35"/>
    <w:rsid w:val="00AB20BE"/>
    <w:rsid w:val="00AC6BEC"/>
    <w:rsid w:val="00AD5E1F"/>
    <w:rsid w:val="00AD7451"/>
    <w:rsid w:val="00AE0FCD"/>
    <w:rsid w:val="00AF0B10"/>
    <w:rsid w:val="00B01929"/>
    <w:rsid w:val="00B027E1"/>
    <w:rsid w:val="00B12E11"/>
    <w:rsid w:val="00B1633B"/>
    <w:rsid w:val="00B37B50"/>
    <w:rsid w:val="00B37ED6"/>
    <w:rsid w:val="00B63065"/>
    <w:rsid w:val="00B767BB"/>
    <w:rsid w:val="00B94243"/>
    <w:rsid w:val="00BA0C81"/>
    <w:rsid w:val="00BA1197"/>
    <w:rsid w:val="00BD3D59"/>
    <w:rsid w:val="00BF69CF"/>
    <w:rsid w:val="00C06FC9"/>
    <w:rsid w:val="00C236DD"/>
    <w:rsid w:val="00C27CB2"/>
    <w:rsid w:val="00C43886"/>
    <w:rsid w:val="00C504A4"/>
    <w:rsid w:val="00C53151"/>
    <w:rsid w:val="00C55BD7"/>
    <w:rsid w:val="00C64669"/>
    <w:rsid w:val="00C677C0"/>
    <w:rsid w:val="00C8297B"/>
    <w:rsid w:val="00C97DF5"/>
    <w:rsid w:val="00CB596D"/>
    <w:rsid w:val="00CB6C4A"/>
    <w:rsid w:val="00CE62AF"/>
    <w:rsid w:val="00CF1FEC"/>
    <w:rsid w:val="00CF272E"/>
    <w:rsid w:val="00D00979"/>
    <w:rsid w:val="00D072F7"/>
    <w:rsid w:val="00D12D95"/>
    <w:rsid w:val="00D165BF"/>
    <w:rsid w:val="00D432CA"/>
    <w:rsid w:val="00D60876"/>
    <w:rsid w:val="00D841CF"/>
    <w:rsid w:val="00D84AF5"/>
    <w:rsid w:val="00D87862"/>
    <w:rsid w:val="00D96DA5"/>
    <w:rsid w:val="00DA7418"/>
    <w:rsid w:val="00DB541E"/>
    <w:rsid w:val="00DC2E2C"/>
    <w:rsid w:val="00DC5539"/>
    <w:rsid w:val="00E0203A"/>
    <w:rsid w:val="00E164B6"/>
    <w:rsid w:val="00E30993"/>
    <w:rsid w:val="00E31B87"/>
    <w:rsid w:val="00E40B44"/>
    <w:rsid w:val="00E62B57"/>
    <w:rsid w:val="00E67DE0"/>
    <w:rsid w:val="00E81185"/>
    <w:rsid w:val="00E87DFE"/>
    <w:rsid w:val="00EA52DD"/>
    <w:rsid w:val="00EB00D9"/>
    <w:rsid w:val="00EB3B05"/>
    <w:rsid w:val="00EC44A3"/>
    <w:rsid w:val="00ED40AD"/>
    <w:rsid w:val="00ED511D"/>
    <w:rsid w:val="00EE6EA4"/>
    <w:rsid w:val="00EF4456"/>
    <w:rsid w:val="00F03937"/>
    <w:rsid w:val="00F247BB"/>
    <w:rsid w:val="00F40143"/>
    <w:rsid w:val="00F40A45"/>
    <w:rsid w:val="00F4123E"/>
    <w:rsid w:val="00F44787"/>
    <w:rsid w:val="00F5010D"/>
    <w:rsid w:val="00F664C7"/>
    <w:rsid w:val="00F83260"/>
    <w:rsid w:val="00F9767B"/>
    <w:rsid w:val="00F97F28"/>
    <w:rsid w:val="00FC1A39"/>
    <w:rsid w:val="00FC5674"/>
    <w:rsid w:val="00FC702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963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63B1"/>
    <w:rPr>
      <w:sz w:val="20"/>
      <w:szCs w:val="20"/>
    </w:rPr>
  </w:style>
  <w:style w:type="character" w:styleId="Refdenotaalpie">
    <w:name w:val="footnote reference"/>
    <w:basedOn w:val="Fuentedeprrafopredeter"/>
    <w:uiPriority w:val="99"/>
    <w:semiHidden/>
    <w:unhideWhenUsed/>
    <w:rsid w:val="002963B1"/>
    <w:rPr>
      <w:vertAlign w:val="superscript"/>
    </w:rPr>
  </w:style>
  <w:style w:type="paragraph" w:styleId="Prrafodelista">
    <w:name w:val="List Paragraph"/>
    <w:basedOn w:val="Normal"/>
    <w:uiPriority w:val="34"/>
    <w:qFormat/>
    <w:rsid w:val="00D072F7"/>
    <w:pPr>
      <w:ind w:left="720"/>
      <w:contextualSpacing/>
    </w:pPr>
  </w:style>
  <w:style w:type="paragraph" w:styleId="Encabezado">
    <w:name w:val="header"/>
    <w:basedOn w:val="Normal"/>
    <w:link w:val="EncabezadoCar"/>
    <w:uiPriority w:val="99"/>
    <w:unhideWhenUsed/>
    <w:rsid w:val="00B37B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B50"/>
  </w:style>
  <w:style w:type="paragraph" w:styleId="Piedepgina">
    <w:name w:val="footer"/>
    <w:basedOn w:val="Normal"/>
    <w:link w:val="PiedepginaCar"/>
    <w:uiPriority w:val="99"/>
    <w:semiHidden/>
    <w:unhideWhenUsed/>
    <w:rsid w:val="00B37B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37B50"/>
  </w:style>
  <w:style w:type="paragraph" w:styleId="Textodeglobo">
    <w:name w:val="Balloon Text"/>
    <w:basedOn w:val="Normal"/>
    <w:link w:val="TextodegloboCar"/>
    <w:uiPriority w:val="99"/>
    <w:semiHidden/>
    <w:unhideWhenUsed/>
    <w:rsid w:val="00B37B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B50"/>
    <w:rPr>
      <w:rFonts w:ascii="Tahoma" w:hAnsi="Tahoma" w:cs="Tahoma"/>
      <w:sz w:val="16"/>
      <w:szCs w:val="16"/>
    </w:rPr>
  </w:style>
  <w:style w:type="paragraph" w:styleId="Textoindependiente3">
    <w:name w:val="Body Text 3"/>
    <w:basedOn w:val="Normal"/>
    <w:link w:val="Textoindependiente3Car"/>
    <w:rsid w:val="00B12E11"/>
    <w:pPr>
      <w:spacing w:after="0" w:line="240" w:lineRule="auto"/>
      <w:ind w:right="284"/>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B12E11"/>
    <w:rPr>
      <w:rFonts w:ascii="Arial" w:eastAsia="Times New Roman" w:hAnsi="Arial" w:cs="Times New Roman"/>
      <w:b/>
      <w:sz w:val="24"/>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478A-ADEA-4C2F-BC96-90FA4B12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7941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Cristina López C.</dc:creator>
  <cp:lastModifiedBy>sperez</cp:lastModifiedBy>
  <cp:revision>2</cp:revision>
  <cp:lastPrinted>2018-07-09T23:33:00Z</cp:lastPrinted>
  <dcterms:created xsi:type="dcterms:W3CDTF">2018-07-09T23:45:00Z</dcterms:created>
  <dcterms:modified xsi:type="dcterms:W3CDTF">2018-07-09T23:45:00Z</dcterms:modified>
</cp:coreProperties>
</file>