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CB8E" w14:textId="77777777" w:rsidR="00110757" w:rsidRPr="00E77EA7" w:rsidRDefault="00110757" w:rsidP="00110757">
      <w:pPr>
        <w:pStyle w:val="Ttulo1"/>
        <w:spacing w:line="360" w:lineRule="auto"/>
        <w:rPr>
          <w:rStyle w:val="Ninguno"/>
          <w:rFonts w:ascii="Arial" w:hAnsi="Arial" w:cs="Arial"/>
          <w:b/>
          <w:bCs/>
          <w:color w:val="000000"/>
          <w:sz w:val="24"/>
          <w:szCs w:val="24"/>
          <w:u w:color="000000"/>
          <w:lang w:val="es-MX"/>
        </w:rPr>
      </w:pPr>
    </w:p>
    <w:p w14:paraId="18E061EA" w14:textId="77777777" w:rsidR="00110757" w:rsidRPr="00E77EA7" w:rsidRDefault="00110757" w:rsidP="00E77EA7">
      <w:pPr>
        <w:pStyle w:val="Ttulo1"/>
        <w:spacing w:line="360" w:lineRule="auto"/>
        <w:rPr>
          <w:rStyle w:val="Ninguno"/>
          <w:rFonts w:ascii="Arial" w:eastAsia="Arial" w:hAnsi="Arial" w:cs="Arial"/>
          <w:b/>
          <w:bCs/>
          <w:color w:val="000000"/>
          <w:sz w:val="24"/>
          <w:szCs w:val="24"/>
          <w:u w:color="000000"/>
          <w:lang w:val="es-MX"/>
        </w:rPr>
      </w:pPr>
      <w:r w:rsidRPr="00E77EA7">
        <w:rPr>
          <w:rStyle w:val="Ninguno"/>
          <w:rFonts w:ascii="Arial" w:hAnsi="Arial" w:cs="Arial"/>
          <w:b/>
          <w:bCs/>
          <w:color w:val="000000"/>
          <w:sz w:val="24"/>
          <w:szCs w:val="24"/>
          <w:u w:color="000000"/>
          <w:lang w:val="es-MX"/>
        </w:rPr>
        <w:t>HONORABLE CONGRESO DEL ESTADO DE CHIHUAHUA</w:t>
      </w:r>
    </w:p>
    <w:p w14:paraId="731905FA" w14:textId="77777777" w:rsidR="00110757" w:rsidRPr="00E77EA7" w:rsidRDefault="0011075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b/>
          <w:bCs/>
          <w:sz w:val="24"/>
          <w:szCs w:val="24"/>
          <w:lang w:val="es-MX"/>
        </w:rPr>
      </w:pPr>
      <w:r w:rsidRPr="00E77EA7">
        <w:rPr>
          <w:rStyle w:val="Ninguno"/>
          <w:rFonts w:ascii="Arial" w:hAnsi="Arial" w:cs="Arial"/>
          <w:b/>
          <w:bCs/>
          <w:sz w:val="24"/>
          <w:szCs w:val="24"/>
          <w:lang w:val="es-MX"/>
        </w:rPr>
        <w:t>P R E S E N T E.-</w:t>
      </w:r>
    </w:p>
    <w:p w14:paraId="22073BF6" w14:textId="77777777" w:rsidR="00110757" w:rsidRPr="00E77EA7" w:rsidRDefault="0011075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60" w:lineRule="auto"/>
        <w:jc w:val="both"/>
        <w:rPr>
          <w:rStyle w:val="Ninguno"/>
          <w:rFonts w:ascii="Arial" w:eastAsia="Arial" w:hAnsi="Arial" w:cs="Arial"/>
          <w:sz w:val="24"/>
          <w:szCs w:val="24"/>
          <w:lang w:val="es-MX"/>
        </w:rPr>
      </w:pPr>
      <w:bookmarkStart w:id="0" w:name="_GoBack"/>
      <w:bookmarkEnd w:id="0"/>
    </w:p>
    <w:p w14:paraId="0A9414D4" w14:textId="0E7C20EF" w:rsidR="00110757" w:rsidRPr="00E77EA7" w:rsidRDefault="00110757" w:rsidP="00E77EA7">
      <w:pPr>
        <w:pStyle w:val="Ttulo1"/>
        <w:keepNext w:val="0"/>
        <w:keepLines w:val="0"/>
        <w:spacing w:before="100" w:after="100" w:line="360" w:lineRule="auto"/>
        <w:ind w:firstLine="720"/>
        <w:jc w:val="both"/>
        <w:rPr>
          <w:rStyle w:val="Ninguno"/>
          <w:rFonts w:ascii="Arial" w:eastAsia="Arial" w:hAnsi="Arial" w:cs="Arial"/>
          <w:color w:val="000000"/>
          <w:sz w:val="24"/>
          <w:szCs w:val="24"/>
          <w:u w:color="000000"/>
          <w:lang w:val="es-MX"/>
        </w:rPr>
      </w:pPr>
      <w:r w:rsidRPr="00E77EA7">
        <w:rPr>
          <w:rStyle w:val="Ninguno"/>
          <w:rFonts w:ascii="Arial" w:hAnsi="Arial" w:cs="Arial"/>
          <w:color w:val="000000"/>
          <w:sz w:val="24"/>
          <w:szCs w:val="24"/>
          <w:u w:color="000000"/>
          <w:lang w:val="es-MX"/>
        </w:rPr>
        <w:t xml:space="preserve">El suscrito </w:t>
      </w:r>
      <w:r w:rsidRPr="00E77EA7">
        <w:rPr>
          <w:rStyle w:val="Ninguno"/>
          <w:rFonts w:ascii="Arial" w:hAnsi="Arial" w:cs="Arial"/>
          <w:b/>
          <w:color w:val="000000"/>
          <w:sz w:val="24"/>
          <w:szCs w:val="24"/>
          <w:u w:color="000000"/>
          <w:lang w:val="es-MX"/>
        </w:rPr>
        <w:t>EDGAR JOSE PIÑON DOMINGUEZ</w:t>
      </w:r>
      <w:r w:rsidRPr="00E77EA7">
        <w:rPr>
          <w:rStyle w:val="Ninguno"/>
          <w:rFonts w:ascii="Arial" w:hAnsi="Arial" w:cs="Arial"/>
          <w:color w:val="000000"/>
          <w:sz w:val="24"/>
          <w:szCs w:val="24"/>
          <w:u w:color="000000"/>
          <w:lang w:val="es-MX"/>
        </w:rPr>
        <w:t xml:space="preserve"> en mi carácter de diputado de esta Sexagésima Séptima Legislatura del Congreso del Estado de Chihuahua e integrante del Grupo Parlamentario del Partido Revolucionario Institucional; en uso de las facultades que me confiere el artículo 68, fracción I de la Constitución Política del Estado de Chihuahua; los numerales 57, 167 fracción I, 168 y 169 de la Ley Orgánica del Poder Legislativo, así como los artículos 13 fracción IV, 75, 76 y 77 fracción I, del Reglamento Interior y de Prácticas Parlamentarias del Poder Legislativo someto a su consideración y en su caso a su aprobación, la iniciativa con carácter de  punto de acuerdo de urgente resolución a fin de que se exhorte al PODER EJECUTIVO DEL ESTADO, para que en razón de sus atribuciones, solicite la DECLARATORIA DE EMERGENCIA a la Coordinación General de Protección Civil  de la Federación</w:t>
      </w:r>
      <w:r w:rsidR="008E432B">
        <w:rPr>
          <w:rStyle w:val="Ninguno"/>
          <w:rFonts w:ascii="Arial" w:hAnsi="Arial" w:cs="Arial"/>
          <w:color w:val="000000"/>
          <w:sz w:val="24"/>
          <w:szCs w:val="24"/>
          <w:u w:color="000000"/>
          <w:lang w:val="es-MX"/>
        </w:rPr>
        <w:t>, por motivo</w:t>
      </w:r>
      <w:r w:rsidRPr="00E77EA7">
        <w:rPr>
          <w:rStyle w:val="Ninguno"/>
          <w:rFonts w:ascii="Arial" w:hAnsi="Arial" w:cs="Arial"/>
          <w:color w:val="000000"/>
          <w:sz w:val="24"/>
          <w:szCs w:val="24"/>
          <w:u w:color="000000"/>
          <w:lang w:val="es-MX"/>
        </w:rPr>
        <w:t xml:space="preserve"> de la sequía atípica y prolongada que sufre nuestro Estado</w:t>
      </w:r>
      <w:r w:rsidRPr="00E77EA7">
        <w:rPr>
          <w:rStyle w:val="Ninguno"/>
          <w:rFonts w:ascii="Arial" w:hAnsi="Arial" w:cs="Arial"/>
          <w:sz w:val="24"/>
          <w:szCs w:val="24"/>
          <w:u w:color="000000"/>
          <w:lang w:val="es-MX"/>
        </w:rPr>
        <w:t xml:space="preserve">. </w:t>
      </w:r>
      <w:r w:rsidRPr="00E77EA7">
        <w:rPr>
          <w:rStyle w:val="Ninguno"/>
          <w:rFonts w:ascii="Arial" w:hAnsi="Arial" w:cs="Arial"/>
          <w:color w:val="000000"/>
          <w:sz w:val="24"/>
          <w:szCs w:val="24"/>
          <w:u w:color="000000"/>
          <w:lang w:val="es-MX"/>
        </w:rPr>
        <w:t>Lo anterior al tenor de la siguiente:</w:t>
      </w:r>
    </w:p>
    <w:p w14:paraId="48C37958" w14:textId="77777777" w:rsidR="00FF48A1" w:rsidRPr="00E77EA7" w:rsidRDefault="00FF48A1" w:rsidP="00E77EA7">
      <w:pPr>
        <w:pStyle w:val="CuerpoA"/>
        <w:spacing w:line="360" w:lineRule="auto"/>
        <w:jc w:val="center"/>
        <w:rPr>
          <w:rStyle w:val="Ninguno"/>
          <w:rFonts w:ascii="Arial" w:eastAsia="Arial" w:hAnsi="Arial" w:cs="Arial"/>
        </w:rPr>
      </w:pPr>
    </w:p>
    <w:p w14:paraId="0E12F692" w14:textId="77777777" w:rsidR="00FF48A1" w:rsidRPr="00E77EA7" w:rsidRDefault="00FF48A1" w:rsidP="00E77EA7">
      <w:pPr>
        <w:pStyle w:val="CuerpoA"/>
        <w:spacing w:line="360" w:lineRule="auto"/>
        <w:jc w:val="center"/>
        <w:rPr>
          <w:rStyle w:val="Ninguno"/>
          <w:rFonts w:ascii="Arial" w:hAnsi="Arial" w:cs="Arial"/>
          <w:b/>
          <w:bCs/>
          <w:sz w:val="24"/>
          <w:szCs w:val="24"/>
        </w:rPr>
      </w:pPr>
      <w:r w:rsidRPr="00E77EA7">
        <w:rPr>
          <w:rStyle w:val="Ninguno"/>
          <w:rFonts w:ascii="Arial" w:hAnsi="Arial" w:cs="Arial"/>
          <w:b/>
          <w:bCs/>
          <w:sz w:val="24"/>
          <w:szCs w:val="24"/>
        </w:rPr>
        <w:t>EXPOSICION DE MOTIVOS</w:t>
      </w:r>
    </w:p>
    <w:p w14:paraId="0889EB1A" w14:textId="77777777" w:rsidR="00FF48A1" w:rsidRPr="00E77EA7" w:rsidRDefault="00FF48A1" w:rsidP="00E77EA7">
      <w:pPr>
        <w:pStyle w:val="CuerpoA"/>
        <w:spacing w:line="360" w:lineRule="auto"/>
        <w:jc w:val="center"/>
        <w:rPr>
          <w:rStyle w:val="Ninguno"/>
          <w:rFonts w:ascii="Arial" w:hAnsi="Arial" w:cs="Arial"/>
          <w:b/>
          <w:bCs/>
          <w:sz w:val="24"/>
          <w:szCs w:val="24"/>
        </w:rPr>
      </w:pPr>
    </w:p>
    <w:p w14:paraId="62A07ACC" w14:textId="374958BE" w:rsidR="00E77EA7" w:rsidRPr="00E77EA7" w:rsidRDefault="00FF6BD6" w:rsidP="00E77EA7">
      <w:pPr>
        <w:shd w:val="clear" w:color="auto" w:fill="FFFFFF"/>
        <w:spacing w:after="150" w:line="360" w:lineRule="auto"/>
        <w:ind w:firstLine="708"/>
        <w:jc w:val="both"/>
        <w:rPr>
          <w:rFonts w:ascii="Arial" w:eastAsia="Times New Roman" w:hAnsi="Arial" w:cs="Arial"/>
          <w:color w:val="000000"/>
          <w:sz w:val="24"/>
          <w:szCs w:val="24"/>
          <w:lang w:eastAsia="es-MX"/>
        </w:rPr>
      </w:pPr>
      <w:r w:rsidRPr="00E77EA7">
        <w:rPr>
          <w:rFonts w:ascii="Arial" w:eastAsia="Times New Roman" w:hAnsi="Arial" w:cs="Arial"/>
          <w:color w:val="000000"/>
          <w:sz w:val="24"/>
          <w:szCs w:val="24"/>
          <w:lang w:eastAsia="es-MX"/>
        </w:rPr>
        <w:t xml:space="preserve">Con el 12.5% de la superficie de México, Chihuahua es el estado más grande del país. Tanto su extensión, como su geografía han sido determinantes </w:t>
      </w:r>
      <w:r w:rsidR="00E77EA7" w:rsidRPr="00E77EA7">
        <w:rPr>
          <w:rFonts w:ascii="Arial" w:eastAsia="Times New Roman" w:hAnsi="Arial" w:cs="Arial"/>
          <w:color w:val="000000"/>
          <w:sz w:val="24"/>
          <w:szCs w:val="24"/>
          <w:lang w:eastAsia="es-MX"/>
        </w:rPr>
        <w:t>en los</w:t>
      </w:r>
      <w:r w:rsidRPr="00E77EA7">
        <w:rPr>
          <w:rFonts w:ascii="Arial" w:eastAsia="Times New Roman" w:hAnsi="Arial" w:cs="Arial"/>
          <w:color w:val="000000"/>
          <w:sz w:val="24"/>
          <w:szCs w:val="24"/>
          <w:lang w:eastAsia="es-MX"/>
        </w:rPr>
        <w:t xml:space="preserve"> diversos ecosistemas y recursos naturales que posee, circunstancia que lo lleva a colocarse dentro de los primeros nueve estados de la república en cuanto a riqueza de especies.</w:t>
      </w:r>
    </w:p>
    <w:p w14:paraId="46CE9FA0" w14:textId="37C02D8E" w:rsidR="00F50CE2" w:rsidRPr="00E77EA7" w:rsidRDefault="00FF6BD6" w:rsidP="00E77EA7">
      <w:pPr>
        <w:shd w:val="clear" w:color="auto" w:fill="FFFFFF"/>
        <w:spacing w:after="150" w:line="360" w:lineRule="auto"/>
        <w:jc w:val="both"/>
        <w:rPr>
          <w:rFonts w:ascii="Arial" w:eastAsia="Times New Roman" w:hAnsi="Arial" w:cs="Arial"/>
          <w:color w:val="000000"/>
          <w:sz w:val="24"/>
          <w:szCs w:val="24"/>
          <w:lang w:eastAsia="es-MX"/>
        </w:rPr>
      </w:pPr>
      <w:r w:rsidRPr="00E77EA7">
        <w:rPr>
          <w:rFonts w:ascii="Arial" w:eastAsia="Times New Roman" w:hAnsi="Arial" w:cs="Arial"/>
          <w:color w:val="000000"/>
          <w:sz w:val="24"/>
          <w:szCs w:val="24"/>
          <w:lang w:eastAsia="es-MX"/>
        </w:rPr>
        <w:lastRenderedPageBreak/>
        <w:t>También, cuenta con una diversidad de climas donde en el 40% de su territorio es clima Muy seco, localizado en las sierras y Llanuras del Norte; 33% de clima Seco y semiseco en las partes bajas de la Sierra Madre Occidental y en el 24% Templado subhúmedo, localizado en las partes altas de la misma. Sólo una pequeña proporción del territorio (3%) presenta clima Cálido subhúmedo.</w:t>
      </w:r>
      <w:r w:rsidR="00F50CE2" w:rsidRPr="00E77EA7">
        <w:rPr>
          <w:rFonts w:ascii="Arial" w:eastAsia="Times New Roman" w:hAnsi="Arial" w:cs="Arial"/>
          <w:color w:val="000000"/>
          <w:sz w:val="24"/>
          <w:szCs w:val="24"/>
          <w:lang w:eastAsia="es-MX"/>
        </w:rPr>
        <w:t xml:space="preserve"> </w:t>
      </w:r>
    </w:p>
    <w:p w14:paraId="2E94544C" w14:textId="0748AC18" w:rsidR="00FF6BD6" w:rsidRPr="00E77EA7" w:rsidRDefault="00F50CE2" w:rsidP="00E77EA7">
      <w:pPr>
        <w:shd w:val="clear" w:color="auto" w:fill="FFFFFF"/>
        <w:spacing w:after="150" w:line="360" w:lineRule="auto"/>
        <w:jc w:val="both"/>
        <w:rPr>
          <w:rFonts w:ascii="Arial" w:eastAsia="Times New Roman" w:hAnsi="Arial" w:cs="Arial"/>
          <w:color w:val="000000"/>
          <w:sz w:val="24"/>
          <w:szCs w:val="24"/>
          <w:lang w:eastAsia="es-MX"/>
        </w:rPr>
      </w:pPr>
      <w:r w:rsidRPr="00E77EA7">
        <w:rPr>
          <w:rFonts w:ascii="Arial" w:eastAsia="Times New Roman" w:hAnsi="Arial" w:cs="Arial"/>
          <w:color w:val="000000"/>
          <w:sz w:val="24"/>
          <w:szCs w:val="24"/>
          <w:lang w:eastAsia="es-MX"/>
        </w:rPr>
        <w:t xml:space="preserve">El estado del clima ha cambiado en los últimos años y en mucho se debe al calentamiento global, lo cual ha desencadenado temperaturas mas altas. Aunado a esto, las precipitaciones han disminuido </w:t>
      </w:r>
      <w:r w:rsidR="003445DD" w:rsidRPr="00E77EA7">
        <w:rPr>
          <w:rFonts w:ascii="Arial" w:eastAsia="Times New Roman" w:hAnsi="Arial" w:cs="Arial"/>
          <w:color w:val="000000"/>
          <w:sz w:val="24"/>
          <w:szCs w:val="24"/>
          <w:lang w:eastAsia="es-MX"/>
        </w:rPr>
        <w:t>generando</w:t>
      </w:r>
      <w:r w:rsidRPr="00E77EA7">
        <w:rPr>
          <w:rFonts w:ascii="Arial" w:eastAsia="Times New Roman" w:hAnsi="Arial" w:cs="Arial"/>
          <w:color w:val="000000"/>
          <w:sz w:val="24"/>
          <w:szCs w:val="24"/>
          <w:lang w:eastAsia="es-MX"/>
        </w:rPr>
        <w:t xml:space="preserve"> la falta del vital líquido.</w:t>
      </w:r>
    </w:p>
    <w:p w14:paraId="798E1E20" w14:textId="06D464EA" w:rsidR="00FF6BD6" w:rsidRPr="00E77EA7" w:rsidRDefault="00FF6BD6" w:rsidP="00E77EA7">
      <w:pPr>
        <w:shd w:val="clear" w:color="auto" w:fill="FFFFFF"/>
        <w:spacing w:after="150" w:line="360" w:lineRule="auto"/>
        <w:jc w:val="both"/>
        <w:rPr>
          <w:rFonts w:ascii="Arial" w:eastAsia="Times New Roman" w:hAnsi="Arial" w:cs="Arial"/>
          <w:color w:val="000000"/>
          <w:sz w:val="24"/>
          <w:szCs w:val="24"/>
          <w:lang w:eastAsia="es-MX"/>
        </w:rPr>
      </w:pPr>
      <w:r w:rsidRPr="00E77EA7">
        <w:rPr>
          <w:rFonts w:ascii="Arial" w:eastAsia="Times New Roman" w:hAnsi="Arial" w:cs="Arial"/>
          <w:color w:val="000000"/>
          <w:sz w:val="24"/>
          <w:szCs w:val="24"/>
          <w:lang w:eastAsia="es-MX"/>
        </w:rPr>
        <w:t>Su población</w:t>
      </w:r>
      <w:r w:rsidR="00CF1E6A" w:rsidRPr="00E77EA7">
        <w:rPr>
          <w:rFonts w:ascii="Arial" w:eastAsia="Times New Roman" w:hAnsi="Arial" w:cs="Arial"/>
          <w:color w:val="000000"/>
          <w:sz w:val="24"/>
          <w:szCs w:val="24"/>
          <w:lang w:eastAsia="es-MX"/>
        </w:rPr>
        <w:t xml:space="preserve"> ha tenido un crecimiento constante donde de 1900 a 2020, creció 11 veces, de 300 mil habitantes a m</w:t>
      </w:r>
      <w:r w:rsidR="003445DD" w:rsidRPr="00E77EA7">
        <w:rPr>
          <w:rFonts w:ascii="Arial" w:eastAsia="Times New Roman" w:hAnsi="Arial" w:cs="Arial"/>
          <w:color w:val="000000"/>
          <w:sz w:val="24"/>
          <w:szCs w:val="24"/>
          <w:lang w:eastAsia="es-MX"/>
        </w:rPr>
        <w:t>á</w:t>
      </w:r>
      <w:r w:rsidR="00CF1E6A" w:rsidRPr="00E77EA7">
        <w:rPr>
          <w:rFonts w:ascii="Arial" w:eastAsia="Times New Roman" w:hAnsi="Arial" w:cs="Arial"/>
          <w:color w:val="000000"/>
          <w:sz w:val="24"/>
          <w:szCs w:val="24"/>
          <w:lang w:eastAsia="es-MX"/>
        </w:rPr>
        <w:t>s de 3</w:t>
      </w:r>
      <w:r w:rsidR="003445DD" w:rsidRPr="00E77EA7">
        <w:rPr>
          <w:rFonts w:ascii="Arial" w:eastAsia="Times New Roman" w:hAnsi="Arial" w:cs="Arial"/>
          <w:color w:val="000000"/>
          <w:sz w:val="24"/>
          <w:szCs w:val="24"/>
          <w:lang w:eastAsia="es-MX"/>
        </w:rPr>
        <w:t>.5</w:t>
      </w:r>
      <w:r w:rsidR="00CF1E6A" w:rsidRPr="00E77EA7">
        <w:rPr>
          <w:rFonts w:ascii="Arial" w:eastAsia="Times New Roman" w:hAnsi="Arial" w:cs="Arial"/>
          <w:color w:val="000000"/>
          <w:sz w:val="24"/>
          <w:szCs w:val="24"/>
          <w:lang w:eastAsia="es-MX"/>
        </w:rPr>
        <w:t xml:space="preserve"> millones. </w:t>
      </w:r>
    </w:p>
    <w:p w14:paraId="0D75FC03" w14:textId="1531D96E" w:rsidR="00F50CE2" w:rsidRPr="00E77EA7" w:rsidRDefault="00F50CE2" w:rsidP="00E77EA7">
      <w:pPr>
        <w:shd w:val="clear" w:color="auto" w:fill="FFFFFF"/>
        <w:spacing w:after="150" w:line="360" w:lineRule="auto"/>
        <w:jc w:val="both"/>
        <w:rPr>
          <w:rFonts w:ascii="Arial" w:eastAsia="Times New Roman" w:hAnsi="Arial" w:cs="Arial"/>
          <w:color w:val="000000"/>
          <w:sz w:val="24"/>
          <w:szCs w:val="24"/>
          <w:lang w:eastAsia="es-MX"/>
        </w:rPr>
      </w:pPr>
      <w:r w:rsidRPr="00E77EA7">
        <w:rPr>
          <w:rFonts w:ascii="Arial" w:eastAsia="Times New Roman" w:hAnsi="Arial" w:cs="Arial"/>
          <w:color w:val="000000"/>
          <w:sz w:val="24"/>
          <w:szCs w:val="24"/>
          <w:lang w:eastAsia="es-MX"/>
        </w:rPr>
        <w:t>Cada vez es mayor el numero de personas y menor la cantidad de agua disponible.</w:t>
      </w:r>
    </w:p>
    <w:p w14:paraId="41707757" w14:textId="35DF9750" w:rsidR="00050F26" w:rsidRPr="00E77EA7" w:rsidRDefault="00F50CE2" w:rsidP="00E77EA7">
      <w:pPr>
        <w:shd w:val="clear" w:color="auto" w:fill="FFFFFF"/>
        <w:spacing w:after="150" w:line="360" w:lineRule="auto"/>
        <w:jc w:val="both"/>
        <w:rPr>
          <w:rFonts w:ascii="Arial" w:eastAsia="Times New Roman" w:hAnsi="Arial" w:cs="Arial"/>
          <w:color w:val="000000"/>
          <w:sz w:val="24"/>
          <w:szCs w:val="24"/>
          <w:lang w:eastAsia="es-MX"/>
        </w:rPr>
      </w:pPr>
      <w:r w:rsidRPr="00E77EA7">
        <w:rPr>
          <w:rFonts w:ascii="Arial" w:eastAsia="Times New Roman" w:hAnsi="Arial" w:cs="Arial"/>
          <w:b/>
          <w:bCs/>
          <w:color w:val="000000"/>
          <w:sz w:val="24"/>
          <w:szCs w:val="24"/>
          <w:lang w:eastAsia="es-MX"/>
        </w:rPr>
        <w:t xml:space="preserve">Según datos de CONAGUA, para el 2022 se han detectado que 42 de los 61 mantos acuíferos que tiene el estado, se encuentran en un estado de sobre </w:t>
      </w:r>
      <w:r w:rsidR="003445DD" w:rsidRPr="00E77EA7">
        <w:rPr>
          <w:rFonts w:ascii="Arial" w:eastAsia="Times New Roman" w:hAnsi="Arial" w:cs="Arial"/>
          <w:b/>
          <w:bCs/>
          <w:color w:val="000000"/>
          <w:sz w:val="24"/>
          <w:szCs w:val="24"/>
          <w:lang w:eastAsia="es-MX"/>
        </w:rPr>
        <w:t>explotación</w:t>
      </w:r>
      <w:r w:rsidRPr="00E77EA7">
        <w:rPr>
          <w:rFonts w:ascii="Arial" w:eastAsia="Times New Roman" w:hAnsi="Arial" w:cs="Arial"/>
          <w:b/>
          <w:bCs/>
          <w:color w:val="000000"/>
          <w:sz w:val="24"/>
          <w:szCs w:val="24"/>
          <w:lang w:eastAsia="es-MX"/>
        </w:rPr>
        <w:t xml:space="preserve">. Además, </w:t>
      </w:r>
      <w:r w:rsidRPr="00E77EA7">
        <w:rPr>
          <w:rFonts w:ascii="Arial" w:eastAsia="Times New Roman" w:hAnsi="Arial" w:cs="Arial"/>
          <w:i/>
          <w:iCs/>
          <w:color w:val="000000"/>
          <w:sz w:val="24"/>
          <w:szCs w:val="24"/>
          <w:lang w:eastAsia="es-MX"/>
        </w:rPr>
        <w:t>E</w:t>
      </w:r>
      <w:r w:rsidR="00C66DC7" w:rsidRPr="00E77EA7">
        <w:rPr>
          <w:rFonts w:ascii="Arial" w:eastAsia="Times New Roman" w:hAnsi="Arial" w:cs="Arial"/>
          <w:i/>
          <w:iCs/>
          <w:color w:val="000000"/>
          <w:sz w:val="24"/>
          <w:szCs w:val="24"/>
          <w:lang w:eastAsia="es-MX"/>
        </w:rPr>
        <w:t>l Monitor de Sequía de México</w:t>
      </w:r>
      <w:r w:rsidR="00C66DC7" w:rsidRPr="00E77EA7">
        <w:rPr>
          <w:rFonts w:ascii="Arial" w:eastAsia="Times New Roman" w:hAnsi="Arial" w:cs="Arial"/>
          <w:color w:val="000000"/>
          <w:sz w:val="24"/>
          <w:szCs w:val="24"/>
          <w:lang w:eastAsia="es-MX"/>
        </w:rPr>
        <w:t xml:space="preserve">, con datos al 15 de mayo de 2022, 42 municipios de Chihuahua </w:t>
      </w:r>
      <w:r w:rsidR="00933FE3" w:rsidRPr="00E77EA7">
        <w:rPr>
          <w:rFonts w:ascii="Arial" w:eastAsia="Times New Roman" w:hAnsi="Arial" w:cs="Arial"/>
          <w:color w:val="000000"/>
          <w:sz w:val="24"/>
          <w:szCs w:val="24"/>
          <w:lang w:eastAsia="es-MX"/>
        </w:rPr>
        <w:t>sufren una sequía severa, 9 sequía extrema y 4 sequía excepcional y del resto</w:t>
      </w:r>
      <w:r w:rsidR="00256A72" w:rsidRPr="00E77EA7">
        <w:rPr>
          <w:rFonts w:ascii="Arial" w:eastAsia="Times New Roman" w:hAnsi="Arial" w:cs="Arial"/>
          <w:color w:val="000000"/>
          <w:sz w:val="24"/>
          <w:szCs w:val="24"/>
          <w:lang w:eastAsia="es-MX"/>
        </w:rPr>
        <w:t>,</w:t>
      </w:r>
      <w:r w:rsidR="00933FE3" w:rsidRPr="00E77EA7">
        <w:rPr>
          <w:rFonts w:ascii="Arial" w:eastAsia="Times New Roman" w:hAnsi="Arial" w:cs="Arial"/>
          <w:color w:val="000000"/>
          <w:sz w:val="24"/>
          <w:szCs w:val="24"/>
          <w:lang w:eastAsia="es-MX"/>
        </w:rPr>
        <w:t xml:space="preserve"> 10 tienen sequía moderada y dos son anormalmente secos, lo que convierte a nuestra entidad con uno de los estados más secos de la república.</w:t>
      </w:r>
      <w:r w:rsidR="0023489A" w:rsidRPr="00E77EA7">
        <w:rPr>
          <w:rFonts w:ascii="Arial" w:eastAsia="Times New Roman" w:hAnsi="Arial" w:cs="Arial"/>
          <w:color w:val="000000"/>
          <w:sz w:val="24"/>
          <w:szCs w:val="24"/>
          <w:lang w:eastAsia="es-MX"/>
        </w:rPr>
        <w:t xml:space="preserve"> </w:t>
      </w:r>
    </w:p>
    <w:p w14:paraId="731FD766" w14:textId="0FEB864A" w:rsidR="00342938" w:rsidRPr="00E77EA7" w:rsidRDefault="00342938" w:rsidP="00E77EA7">
      <w:pPr>
        <w:shd w:val="clear" w:color="auto" w:fill="FFFFFF"/>
        <w:spacing w:after="150" w:line="360" w:lineRule="auto"/>
        <w:jc w:val="both"/>
        <w:rPr>
          <w:rFonts w:ascii="Arial" w:hAnsi="Arial" w:cs="Arial"/>
          <w:sz w:val="24"/>
          <w:szCs w:val="24"/>
        </w:rPr>
      </w:pPr>
      <w:r w:rsidRPr="00E77EA7">
        <w:rPr>
          <w:rFonts w:ascii="Arial" w:hAnsi="Arial" w:cs="Arial"/>
          <w:sz w:val="24"/>
          <w:szCs w:val="24"/>
        </w:rPr>
        <w:t xml:space="preserve">Por otro lado, durante esa quincena se posicionó un sistema anticiclónico en 500 </w:t>
      </w:r>
      <w:r w:rsidR="00432402" w:rsidRPr="00E77EA7">
        <w:rPr>
          <w:rFonts w:ascii="Arial" w:hAnsi="Arial" w:cs="Arial"/>
          <w:sz w:val="24"/>
          <w:szCs w:val="24"/>
        </w:rPr>
        <w:t>hectopascales</w:t>
      </w:r>
      <w:r w:rsidRPr="00E77EA7">
        <w:rPr>
          <w:rFonts w:ascii="Arial" w:hAnsi="Arial" w:cs="Arial"/>
          <w:sz w:val="24"/>
          <w:szCs w:val="24"/>
        </w:rPr>
        <w:t xml:space="preserve">, lo que propició temperaturas altas y cielo despejado en varias regiones del país, por lo que, los déficits de precipitación prevalecieron en la mayor parte del territorio nacional, estas condiciones ocasionaron el incremento de sequía severa en Nuevo León, Tamaulipas, Sonora, Chihuahua y Sinaloa. </w:t>
      </w:r>
    </w:p>
    <w:p w14:paraId="628829DA" w14:textId="177EF1E1" w:rsidR="0023489A" w:rsidRPr="00E77EA7" w:rsidRDefault="0023489A" w:rsidP="00E77EA7">
      <w:pPr>
        <w:shd w:val="clear" w:color="auto" w:fill="FFFFFF"/>
        <w:spacing w:after="150" w:line="360" w:lineRule="auto"/>
        <w:jc w:val="both"/>
        <w:rPr>
          <w:rFonts w:ascii="Arial" w:eastAsia="Times New Roman" w:hAnsi="Arial" w:cs="Arial"/>
          <w:b/>
          <w:bCs/>
          <w:color w:val="000000"/>
          <w:sz w:val="24"/>
          <w:szCs w:val="24"/>
          <w:lang w:eastAsia="es-MX"/>
        </w:rPr>
      </w:pPr>
      <w:r w:rsidRPr="00E77EA7">
        <w:rPr>
          <w:rFonts w:ascii="Arial" w:eastAsia="Times New Roman" w:hAnsi="Arial" w:cs="Arial"/>
          <w:color w:val="000000"/>
          <w:sz w:val="24"/>
          <w:szCs w:val="24"/>
          <w:lang w:eastAsia="es-MX"/>
        </w:rPr>
        <w:t xml:space="preserve">La Organización de las Naciones Unidas para la Alimentación y la Agricultura (ONUAA) da una definición para este estado de falta del vital </w:t>
      </w:r>
      <w:r w:rsidR="007C3FBB" w:rsidRPr="00E77EA7">
        <w:rPr>
          <w:rFonts w:ascii="Arial" w:eastAsia="Times New Roman" w:hAnsi="Arial" w:cs="Arial"/>
          <w:color w:val="000000"/>
          <w:sz w:val="24"/>
          <w:szCs w:val="24"/>
          <w:lang w:eastAsia="es-MX"/>
        </w:rPr>
        <w:t>líquido</w:t>
      </w:r>
      <w:r w:rsidRPr="00E77EA7">
        <w:rPr>
          <w:rFonts w:ascii="Arial" w:eastAsia="Times New Roman" w:hAnsi="Arial" w:cs="Arial"/>
          <w:color w:val="000000"/>
          <w:sz w:val="24"/>
          <w:szCs w:val="24"/>
          <w:lang w:eastAsia="es-MX"/>
        </w:rPr>
        <w:t xml:space="preserve"> denominado </w:t>
      </w:r>
      <w:r w:rsidRPr="00E77EA7">
        <w:rPr>
          <w:rFonts w:ascii="Arial" w:eastAsia="Times New Roman" w:hAnsi="Arial" w:cs="Arial"/>
          <w:color w:val="000000"/>
          <w:sz w:val="24"/>
          <w:szCs w:val="24"/>
          <w:lang w:eastAsia="es-MX"/>
        </w:rPr>
        <w:lastRenderedPageBreak/>
        <w:t xml:space="preserve">“Estrés </w:t>
      </w:r>
      <w:r w:rsidR="001A4AA7" w:rsidRPr="00E77EA7">
        <w:rPr>
          <w:rFonts w:ascii="Arial" w:eastAsia="Times New Roman" w:hAnsi="Arial" w:cs="Arial"/>
          <w:color w:val="000000"/>
          <w:sz w:val="24"/>
          <w:szCs w:val="24"/>
          <w:lang w:eastAsia="es-MX"/>
        </w:rPr>
        <w:t>Hídrico</w:t>
      </w:r>
      <w:r w:rsidRPr="00E77EA7">
        <w:rPr>
          <w:rFonts w:ascii="Arial" w:eastAsia="Times New Roman" w:hAnsi="Arial" w:cs="Arial"/>
          <w:color w:val="000000"/>
          <w:sz w:val="24"/>
          <w:szCs w:val="24"/>
          <w:lang w:eastAsia="es-MX"/>
        </w:rPr>
        <w:t xml:space="preserve">”. </w:t>
      </w:r>
      <w:r w:rsidRPr="00E77EA7">
        <w:rPr>
          <w:rFonts w:ascii="Arial" w:eastAsia="Times New Roman" w:hAnsi="Arial" w:cs="Arial"/>
          <w:i/>
          <w:iCs/>
          <w:color w:val="000000"/>
          <w:sz w:val="24"/>
          <w:szCs w:val="24"/>
          <w:lang w:eastAsia="es-MX"/>
        </w:rPr>
        <w:t>extracción de agua en proporción a los recursos de agua disponibles; es la razón entre el total de agua extraída por los principales sectores económicos y el total de recursos hídricos renovables, teniendo en cuenta las necesidades ambientales de agua.</w:t>
      </w:r>
    </w:p>
    <w:p w14:paraId="7BD31EEE" w14:textId="6EABD8E8" w:rsidR="00933FE3" w:rsidRPr="00E77EA7" w:rsidRDefault="00342938" w:rsidP="00E77EA7">
      <w:pPr>
        <w:shd w:val="clear" w:color="auto" w:fill="FFFFFF"/>
        <w:spacing w:after="150" w:line="360" w:lineRule="auto"/>
        <w:jc w:val="both"/>
        <w:rPr>
          <w:rFonts w:ascii="Arial" w:hAnsi="Arial" w:cs="Arial"/>
          <w:b/>
          <w:bCs/>
          <w:sz w:val="24"/>
          <w:szCs w:val="24"/>
        </w:rPr>
      </w:pPr>
      <w:r w:rsidRPr="00E77EA7">
        <w:rPr>
          <w:rFonts w:ascii="Arial" w:hAnsi="Arial" w:cs="Arial"/>
          <w:sz w:val="24"/>
          <w:szCs w:val="24"/>
        </w:rPr>
        <w:t xml:space="preserve">De esta manera, podemos decirlo claro, </w:t>
      </w:r>
      <w:r w:rsidRPr="00E77EA7">
        <w:rPr>
          <w:rFonts w:ascii="Arial" w:hAnsi="Arial" w:cs="Arial"/>
          <w:b/>
          <w:bCs/>
          <w:sz w:val="24"/>
          <w:szCs w:val="24"/>
        </w:rPr>
        <w:t>Chihuahua se encuentra en un estado de alerta por estrés hídrico.</w:t>
      </w:r>
    </w:p>
    <w:p w14:paraId="435732DD" w14:textId="6CD6B6FD" w:rsidR="00386DF7" w:rsidRPr="00E77EA7" w:rsidRDefault="00386DF7" w:rsidP="00E77EA7">
      <w:pPr>
        <w:spacing w:after="0" w:line="360" w:lineRule="auto"/>
        <w:jc w:val="both"/>
        <w:rPr>
          <w:rFonts w:ascii="Arial" w:hAnsi="Arial" w:cs="Arial"/>
          <w:sz w:val="24"/>
          <w:szCs w:val="24"/>
        </w:rPr>
      </w:pPr>
      <w:r w:rsidRPr="00E77EA7">
        <w:rPr>
          <w:rFonts w:ascii="Arial" w:hAnsi="Arial" w:cs="Arial"/>
          <w:sz w:val="24"/>
          <w:szCs w:val="24"/>
        </w:rPr>
        <w:t>Desde su extracción hasta su retorno a la naturaleza, pasando por su uso, el agua es un factor clave en la creación de empleo, generación de crecimiento y que finalmente esto se refleja en un impacto económico positivo o negativo. Bajo esta premisa, el impacto que se tiene ante la falta de agua</w:t>
      </w:r>
      <w:r w:rsidR="007E1D8E" w:rsidRPr="00E77EA7">
        <w:rPr>
          <w:rFonts w:ascii="Arial" w:hAnsi="Arial" w:cs="Arial"/>
          <w:sz w:val="24"/>
          <w:szCs w:val="24"/>
        </w:rPr>
        <w:t xml:space="preserve"> en el estado</w:t>
      </w:r>
      <w:r w:rsidRPr="00E77EA7">
        <w:rPr>
          <w:rFonts w:ascii="Arial" w:hAnsi="Arial" w:cs="Arial"/>
          <w:sz w:val="24"/>
          <w:szCs w:val="24"/>
        </w:rPr>
        <w:t xml:space="preserve"> es negativo. </w:t>
      </w:r>
    </w:p>
    <w:p w14:paraId="38907F98" w14:textId="145F6434" w:rsidR="00386DF7" w:rsidRPr="00E77EA7" w:rsidRDefault="00386DF7" w:rsidP="00E77EA7">
      <w:pPr>
        <w:spacing w:after="0" w:line="360" w:lineRule="auto"/>
        <w:jc w:val="both"/>
        <w:rPr>
          <w:rFonts w:ascii="Arial" w:hAnsi="Arial" w:cs="Arial"/>
          <w:sz w:val="24"/>
          <w:szCs w:val="24"/>
        </w:rPr>
      </w:pPr>
      <w:r w:rsidRPr="00E77EA7">
        <w:rPr>
          <w:rFonts w:ascii="Arial" w:hAnsi="Arial" w:cs="Arial"/>
          <w:sz w:val="24"/>
          <w:szCs w:val="24"/>
        </w:rPr>
        <w:t>La agricultura, ganadería, los principales productos en lo que chihuahua se posiciona en los top como productor, se ven afectados ante la falta del recurso.</w:t>
      </w:r>
    </w:p>
    <w:p w14:paraId="3C28B3C9" w14:textId="7191078F" w:rsidR="007E1D8E" w:rsidRPr="00E77EA7" w:rsidRDefault="007E1D8E" w:rsidP="00E77EA7">
      <w:pPr>
        <w:spacing w:after="0" w:line="360" w:lineRule="auto"/>
        <w:jc w:val="both"/>
        <w:rPr>
          <w:rFonts w:ascii="Arial" w:hAnsi="Arial" w:cs="Arial"/>
          <w:sz w:val="24"/>
          <w:szCs w:val="24"/>
        </w:rPr>
      </w:pPr>
      <w:r w:rsidRPr="00E77EA7">
        <w:rPr>
          <w:rFonts w:ascii="Arial" w:hAnsi="Arial" w:cs="Arial"/>
          <w:sz w:val="24"/>
          <w:szCs w:val="24"/>
        </w:rPr>
        <w:t>Por otro lado, se encuentran las familias que solo reciben tandeos y que, en otros casos, ni esto es posible.</w:t>
      </w:r>
    </w:p>
    <w:p w14:paraId="628AE8B3" w14:textId="269B2BE2" w:rsidR="00386DF7" w:rsidRPr="00643C39" w:rsidRDefault="007E1D8E" w:rsidP="00E77EA7">
      <w:pPr>
        <w:shd w:val="clear" w:color="auto" w:fill="FFFFFF"/>
        <w:spacing w:after="150" w:line="360" w:lineRule="auto"/>
        <w:jc w:val="both"/>
        <w:rPr>
          <w:rFonts w:ascii="Arial" w:hAnsi="Arial" w:cs="Arial"/>
          <w:b/>
          <w:bCs/>
          <w:sz w:val="24"/>
          <w:szCs w:val="24"/>
        </w:rPr>
      </w:pPr>
      <w:r w:rsidRPr="00643C39">
        <w:rPr>
          <w:rFonts w:ascii="Arial" w:hAnsi="Arial" w:cs="Arial"/>
          <w:b/>
          <w:bCs/>
          <w:sz w:val="24"/>
          <w:szCs w:val="24"/>
        </w:rPr>
        <w:t>Es por ello que se requiere dar esta declaratoria y generar conciencia en todos sus habitantes. Es un recurso escaso y su administración debe ser en base a ello.</w:t>
      </w:r>
    </w:p>
    <w:p w14:paraId="29EF3393" w14:textId="77777777" w:rsidR="00643C39" w:rsidRPr="00E77EA7" w:rsidRDefault="00643C39" w:rsidP="00E77EA7">
      <w:pPr>
        <w:shd w:val="clear" w:color="auto" w:fill="FFFFFF"/>
        <w:spacing w:after="150" w:line="360" w:lineRule="auto"/>
        <w:jc w:val="both"/>
        <w:rPr>
          <w:rFonts w:ascii="Arial" w:hAnsi="Arial" w:cs="Arial"/>
          <w:sz w:val="24"/>
          <w:szCs w:val="24"/>
        </w:rPr>
      </w:pPr>
    </w:p>
    <w:p w14:paraId="0C41D5ED" w14:textId="77777777" w:rsidR="00E77EA7" w:rsidRPr="00E77EA7" w:rsidRDefault="00E77EA7" w:rsidP="00E77EA7">
      <w:pPr>
        <w:spacing w:after="0" w:line="360" w:lineRule="auto"/>
        <w:jc w:val="both"/>
        <w:rPr>
          <w:rFonts w:ascii="Arial" w:hAnsi="Arial" w:cs="Arial"/>
          <w:i/>
          <w:iCs/>
          <w:sz w:val="24"/>
          <w:szCs w:val="24"/>
        </w:rPr>
      </w:pPr>
      <w:r w:rsidRPr="00E77EA7">
        <w:rPr>
          <w:rFonts w:ascii="Arial" w:hAnsi="Arial" w:cs="Arial"/>
          <w:iCs/>
          <w:sz w:val="24"/>
          <w:szCs w:val="24"/>
        </w:rPr>
        <w:t xml:space="preserve">Por lo anteriormente expuesto, </w:t>
      </w:r>
      <w:r w:rsidRPr="00E77EA7">
        <w:rPr>
          <w:rFonts w:ascii="Arial" w:eastAsia="Times New Roman" w:hAnsi="Arial" w:cs="Arial"/>
          <w:iCs/>
          <w:sz w:val="24"/>
          <w:szCs w:val="24"/>
          <w:lang w:eastAsia="es-MX"/>
        </w:rPr>
        <w:t>y con fundamento en lo establecido en el artículo 169, 170, 171 fracción I de la Ley Orgánica del Poder Legislativo; los artículos 75, 76 y 77 fracción II del Reglamento Interior y de Prácticas Parlamentarias del Poder Legislativo del Estado de Chihuahua, someto a la consideración del Pleno con carácter URGENTE RESOLUCION el siguiente</w:t>
      </w:r>
      <w:r w:rsidRPr="00E77EA7">
        <w:rPr>
          <w:rFonts w:ascii="Arial" w:eastAsia="Times New Roman" w:hAnsi="Arial" w:cs="Arial"/>
          <w:i/>
          <w:iCs/>
          <w:sz w:val="24"/>
          <w:szCs w:val="24"/>
          <w:lang w:eastAsia="es-MX"/>
        </w:rPr>
        <w:t>:</w:t>
      </w:r>
    </w:p>
    <w:p w14:paraId="1766F8A4" w14:textId="3BAB802F" w:rsidR="00643C39" w:rsidRDefault="00643C39"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Cs/>
          <w:sz w:val="24"/>
          <w:szCs w:val="24"/>
          <w:lang w:val="es-MX"/>
        </w:rPr>
      </w:pPr>
    </w:p>
    <w:p w14:paraId="3D615E78" w14:textId="77777777" w:rsidR="00643C39" w:rsidRPr="00643C39" w:rsidRDefault="00643C39"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Style w:val="Ninguno"/>
          <w:rFonts w:ascii="Arial" w:hAnsi="Arial"/>
          <w:bCs/>
          <w:sz w:val="24"/>
          <w:szCs w:val="24"/>
          <w:lang w:val="es-MX"/>
        </w:rPr>
      </w:pPr>
    </w:p>
    <w:p w14:paraId="4996C781" w14:textId="77777777" w:rsidR="00E77EA7" w:rsidRPr="00E77EA7" w:rsidRDefault="00E77EA7" w:rsidP="00E77EA7">
      <w:pPr>
        <w:shd w:val="clear" w:color="auto" w:fill="FFFFFF"/>
        <w:spacing w:after="150" w:line="360" w:lineRule="auto"/>
        <w:jc w:val="center"/>
        <w:rPr>
          <w:rFonts w:ascii="Arial" w:hAnsi="Arial" w:cs="Arial"/>
          <w:b/>
          <w:bCs/>
          <w:sz w:val="24"/>
          <w:szCs w:val="24"/>
        </w:rPr>
      </w:pPr>
      <w:r w:rsidRPr="00E77EA7">
        <w:rPr>
          <w:rFonts w:ascii="Arial" w:hAnsi="Arial" w:cs="Arial"/>
          <w:b/>
          <w:bCs/>
          <w:sz w:val="24"/>
          <w:szCs w:val="24"/>
        </w:rPr>
        <w:lastRenderedPageBreak/>
        <w:t>Punto de Acuerdo:</w:t>
      </w:r>
    </w:p>
    <w:p w14:paraId="38707B34" w14:textId="5DF44CA6" w:rsidR="00E77EA7" w:rsidRPr="00E77EA7" w:rsidRDefault="00E77EA7" w:rsidP="00E77EA7">
      <w:pPr>
        <w:shd w:val="clear" w:color="auto" w:fill="FFFFFF"/>
        <w:spacing w:after="150" w:line="360" w:lineRule="auto"/>
        <w:jc w:val="both"/>
        <w:rPr>
          <w:rFonts w:ascii="Arial" w:hAnsi="Arial" w:cs="Arial"/>
          <w:sz w:val="24"/>
          <w:szCs w:val="24"/>
        </w:rPr>
      </w:pPr>
      <w:r w:rsidRPr="00E77EA7">
        <w:rPr>
          <w:rFonts w:ascii="Arial" w:hAnsi="Arial" w:cs="Arial"/>
          <w:b/>
          <w:bCs/>
          <w:sz w:val="24"/>
          <w:szCs w:val="24"/>
        </w:rPr>
        <w:t>Primero.</w:t>
      </w:r>
      <w:r w:rsidRPr="00E77EA7">
        <w:rPr>
          <w:rFonts w:ascii="Arial" w:hAnsi="Arial" w:cs="Arial"/>
          <w:sz w:val="24"/>
          <w:szCs w:val="24"/>
        </w:rPr>
        <w:t xml:space="preserve"> La Sexagésima Séptima Legislatura del H. Congreso del Estado exhorta a exhorte al PODER EJECUTIVO DEL ESTADO, para que, en razón de sus atribuciones, solicite la DECLARATORIA DE EMERGENCIA a la Coordinación General de Protección Civil de la Federación</w:t>
      </w:r>
      <w:r w:rsidR="008C5CB1">
        <w:rPr>
          <w:rFonts w:ascii="Arial" w:hAnsi="Arial" w:cs="Arial"/>
          <w:sz w:val="24"/>
          <w:szCs w:val="24"/>
        </w:rPr>
        <w:t>, por motivo</w:t>
      </w:r>
      <w:r w:rsidRPr="00E77EA7">
        <w:rPr>
          <w:rFonts w:ascii="Arial" w:hAnsi="Arial" w:cs="Arial"/>
          <w:sz w:val="24"/>
          <w:szCs w:val="24"/>
        </w:rPr>
        <w:t xml:space="preserve"> de la sequía atípica y prolongada que sufre nuestro Estado.</w:t>
      </w:r>
    </w:p>
    <w:p w14:paraId="2D60B770" w14:textId="31C11128" w:rsidR="00E77EA7" w:rsidRPr="00E77EA7" w:rsidRDefault="00E77EA7" w:rsidP="00E77EA7">
      <w:pPr>
        <w:shd w:val="clear" w:color="auto" w:fill="FFFFFF"/>
        <w:spacing w:after="150" w:line="360" w:lineRule="auto"/>
        <w:jc w:val="both"/>
        <w:rPr>
          <w:rFonts w:ascii="Arial" w:hAnsi="Arial" w:cs="Arial"/>
          <w:sz w:val="24"/>
          <w:szCs w:val="24"/>
        </w:rPr>
      </w:pPr>
      <w:r w:rsidRPr="00E77EA7">
        <w:rPr>
          <w:rFonts w:ascii="Arial" w:hAnsi="Arial" w:cs="Arial"/>
          <w:b/>
          <w:bCs/>
          <w:sz w:val="24"/>
          <w:szCs w:val="24"/>
        </w:rPr>
        <w:t>ECONÓMICO. –</w:t>
      </w:r>
      <w:r w:rsidRPr="00E77EA7">
        <w:rPr>
          <w:rFonts w:ascii="Arial" w:hAnsi="Arial" w:cs="Arial"/>
          <w:sz w:val="24"/>
          <w:szCs w:val="24"/>
        </w:rPr>
        <w:t xml:space="preserve"> Aprobado que sea, túrnese a la Secretaría para que se elabore la minuta en los términos correspondientes, así como remita copia de este a las autoridades competentes para los efectos que haya lugar.</w:t>
      </w:r>
    </w:p>
    <w:p w14:paraId="4E333D7A" w14:textId="77777777"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pPr>
    </w:p>
    <w:p w14:paraId="1ECA4504" w14:textId="217E5CD4"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pPr>
      <w:r w:rsidRPr="00E77EA7">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t xml:space="preserve">D A D O en el Salón de Sesiones del Palacio del Poder Legislativo a los </w:t>
      </w:r>
      <w:r w:rsidR="008C5CB1" w:rsidRPr="00E77EA7">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t>veinti</w:t>
      </w:r>
      <w:r w:rsidR="008C5CB1">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t>séis</w:t>
      </w:r>
      <w:r w:rsidRPr="00E77EA7">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t xml:space="preserve"> días del mes de mayo del año dos mil veintidós.</w:t>
      </w:r>
    </w:p>
    <w:p w14:paraId="21CDE685" w14:textId="77777777"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Fonts w:ascii="Arial" w:eastAsiaTheme="minorHAnsi" w:hAnsi="Arial" w:cs="Arial"/>
          <w:color w:val="auto"/>
          <w:sz w:val="24"/>
          <w:szCs w:val="24"/>
          <w:bdr w:val="none" w:sz="0" w:space="0" w:color="auto"/>
          <w:lang w:val="es-MX"/>
          <w14:textOutline w14:w="0" w14:cap="rnd" w14:cmpd="sng" w14:algn="ctr">
            <w14:noFill/>
            <w14:prstDash w14:val="solid"/>
            <w14:bevel/>
          </w14:textOutline>
        </w:rPr>
      </w:pPr>
    </w:p>
    <w:p w14:paraId="50C6802C" w14:textId="6086789C"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Fonts w:ascii="Arial" w:eastAsiaTheme="minorHAnsi" w:hAnsi="Arial" w:cs="Arial"/>
          <w:b/>
          <w:bCs/>
          <w:color w:val="auto"/>
          <w:sz w:val="24"/>
          <w:szCs w:val="24"/>
          <w:bdr w:val="none" w:sz="0" w:space="0" w:color="auto"/>
          <w:lang w:val="es-MX" w:eastAsia="en-US"/>
          <w14:textOutline w14:w="0" w14:cap="rnd" w14:cmpd="sng" w14:algn="ctr">
            <w14:noFill/>
            <w14:prstDash w14:val="solid"/>
            <w14:bevel/>
          </w14:textOutline>
        </w:rPr>
      </w:pPr>
      <w:r w:rsidRPr="00E77EA7">
        <w:rPr>
          <w:rFonts w:ascii="Arial" w:eastAsiaTheme="minorHAnsi" w:hAnsi="Arial" w:cs="Arial"/>
          <w:color w:val="auto"/>
          <w:sz w:val="24"/>
          <w:szCs w:val="24"/>
          <w:bdr w:val="none" w:sz="0" w:space="0" w:color="auto"/>
          <w:lang w:val="es-MX"/>
          <w14:textOutline w14:w="0" w14:cap="rnd" w14:cmpd="sng" w14:algn="ctr">
            <w14:noFill/>
            <w14:prstDash w14:val="solid"/>
            <w14:bevel/>
          </w14:textOutline>
        </w:rPr>
        <w:br/>
      </w:r>
      <w:r w:rsidRPr="00E77EA7">
        <w:rPr>
          <w:rFonts w:ascii="Arial" w:eastAsiaTheme="minorHAnsi" w:hAnsi="Arial" w:cs="Arial"/>
          <w:b/>
          <w:bCs/>
          <w:color w:val="auto"/>
          <w:sz w:val="24"/>
          <w:szCs w:val="24"/>
          <w:bdr w:val="none" w:sz="0" w:space="0" w:color="auto"/>
          <w:lang w:val="es-MX" w:eastAsia="en-US"/>
          <w14:textOutline w14:w="0" w14:cap="rnd" w14:cmpd="sng" w14:algn="ctr">
            <w14:noFill/>
            <w14:prstDash w14:val="solid"/>
            <w14:bevel/>
          </w14:textOutline>
        </w:rPr>
        <w:t>ATENTAMENTE</w:t>
      </w:r>
      <w:r w:rsidRPr="00E77EA7">
        <w:rPr>
          <w:rFonts w:ascii="Arial" w:eastAsiaTheme="minorHAnsi" w:hAnsi="Arial" w:cs="Arial"/>
          <w:b/>
          <w:bCs/>
          <w:color w:val="auto"/>
          <w:sz w:val="24"/>
          <w:szCs w:val="24"/>
          <w:bdr w:val="none" w:sz="0" w:space="0" w:color="auto"/>
          <w:lang w:val="es-MX" w:eastAsia="en-US"/>
          <w14:textOutline w14:w="0" w14:cap="rnd" w14:cmpd="sng" w14:algn="ctr">
            <w14:noFill/>
            <w14:prstDash w14:val="solid"/>
            <w14:bevel/>
          </w14:textOutline>
        </w:rPr>
        <w:br/>
      </w:r>
    </w:p>
    <w:p w14:paraId="6A2FEA07" w14:textId="77777777"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pPr>
      <w:r w:rsidRPr="00E77EA7">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t>DIP. EDGAR JOSE PIÑÓN DOMINGUEZ</w:t>
      </w:r>
    </w:p>
    <w:p w14:paraId="4B320AC6" w14:textId="77777777"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pPr>
      <w:r w:rsidRPr="00E77EA7">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t>PARTIDO REVOLUCIONARIO INSTITUCIONAL</w:t>
      </w:r>
    </w:p>
    <w:p w14:paraId="59D42DE9" w14:textId="77777777"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Fonts w:eastAsiaTheme="minorHAnsi"/>
          <w:color w:val="auto"/>
          <w:bdr w:val="none" w:sz="0" w:space="0" w:color="auto"/>
          <w:lang w:val="es-MX" w:eastAsia="en-US"/>
          <w14:textOutline w14:w="0" w14:cap="rnd" w14:cmpd="sng" w14:algn="ctr">
            <w14:noFill/>
            <w14:prstDash w14:val="solid"/>
            <w14:bevel/>
          </w14:textOutline>
        </w:rPr>
      </w:pPr>
    </w:p>
    <w:p w14:paraId="3BF237A2" w14:textId="77777777"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both"/>
        <w:rPr>
          <w:rFonts w:eastAsiaTheme="minorHAnsi"/>
          <w:color w:val="auto"/>
          <w:bdr w:val="none" w:sz="0" w:space="0" w:color="auto"/>
          <w:lang w:val="es-MX" w:eastAsia="en-US"/>
          <w14:textOutline w14:w="0" w14:cap="rnd" w14:cmpd="sng" w14:algn="ctr">
            <w14:noFill/>
            <w14:prstDash w14:val="solid"/>
            <w14:bevel/>
          </w14:textOutline>
        </w:rPr>
      </w:pPr>
    </w:p>
    <w:p w14:paraId="564D2295" w14:textId="77777777" w:rsidR="00E77EA7" w:rsidRPr="00E77EA7" w:rsidRDefault="00E77EA7" w:rsidP="00E77EA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360" w:lineRule="auto"/>
        <w:jc w:val="center"/>
        <w:rPr>
          <w:rFonts w:ascii="Arial" w:eastAsiaTheme="minorHAnsi" w:hAnsi="Arial" w:cs="Arial"/>
          <w:color w:val="auto"/>
          <w:sz w:val="24"/>
          <w:szCs w:val="24"/>
          <w:bdr w:val="none" w:sz="0" w:space="0" w:color="auto"/>
          <w:lang w:val="es-MX" w:eastAsia="en-US"/>
          <w14:textOutline w14:w="0" w14:cap="rnd" w14:cmpd="sng" w14:algn="ctr">
            <w14:noFill/>
            <w14:prstDash w14:val="solid"/>
            <w14:bevel/>
          </w14:textOutline>
        </w:rPr>
      </w:pPr>
      <w:r w:rsidRPr="00E77EA7">
        <w:rPr>
          <w:rFonts w:eastAsiaTheme="minorHAnsi"/>
          <w:color w:val="auto"/>
          <w:bdr w:val="none" w:sz="0" w:space="0" w:color="auto"/>
          <w:lang w:val="es-MX"/>
          <w14:textOutline w14:w="0" w14:cap="rnd" w14:cmpd="sng" w14:algn="ctr">
            <w14:noFill/>
            <w14:prstDash w14:val="solid"/>
            <w14:bevel/>
          </w14:textOutline>
        </w:rPr>
        <w:br/>
      </w:r>
    </w:p>
    <w:p w14:paraId="68349B13" w14:textId="77777777" w:rsidR="00E77EA7" w:rsidRPr="00E77EA7" w:rsidRDefault="00E77EA7" w:rsidP="00E77EA7">
      <w:pPr>
        <w:pStyle w:val="defaultstyledtext-xb1qmn-0"/>
        <w:spacing w:line="360" w:lineRule="auto"/>
        <w:rPr>
          <w:rFonts w:ascii="Arial" w:eastAsiaTheme="minorHAnsi" w:hAnsi="Arial" w:cs="Arial"/>
          <w:lang w:eastAsia="en-US"/>
        </w:rPr>
      </w:pPr>
    </w:p>
    <w:p w14:paraId="0F497108" w14:textId="77777777" w:rsidR="00FF48A1" w:rsidRPr="00E77EA7" w:rsidRDefault="00FF48A1" w:rsidP="00E77EA7">
      <w:pPr>
        <w:spacing w:after="0" w:line="360" w:lineRule="auto"/>
        <w:jc w:val="both"/>
        <w:rPr>
          <w:rFonts w:ascii="Arial" w:hAnsi="Arial" w:cs="Arial"/>
          <w:sz w:val="24"/>
          <w:szCs w:val="24"/>
        </w:rPr>
      </w:pPr>
    </w:p>
    <w:sectPr w:rsidR="00FF48A1" w:rsidRPr="00E77EA7" w:rsidSect="00643C39">
      <w:pgSz w:w="12240" w:h="15840"/>
      <w:pgMar w:top="2410" w:right="1701" w:bottom="226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46C8D" w14:textId="77777777" w:rsidR="00BC4DEC" w:rsidRDefault="00BC4DEC" w:rsidP="00643C39">
      <w:pPr>
        <w:spacing w:after="0" w:line="240" w:lineRule="auto"/>
      </w:pPr>
      <w:r>
        <w:separator/>
      </w:r>
    </w:p>
  </w:endnote>
  <w:endnote w:type="continuationSeparator" w:id="0">
    <w:p w14:paraId="2BA206DD" w14:textId="77777777" w:rsidR="00BC4DEC" w:rsidRDefault="00BC4DEC" w:rsidP="0064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A0213" w14:textId="77777777" w:rsidR="00BC4DEC" w:rsidRDefault="00BC4DEC" w:rsidP="00643C39">
      <w:pPr>
        <w:spacing w:after="0" w:line="240" w:lineRule="auto"/>
      </w:pPr>
      <w:r>
        <w:separator/>
      </w:r>
    </w:p>
  </w:footnote>
  <w:footnote w:type="continuationSeparator" w:id="0">
    <w:p w14:paraId="702A2D6F" w14:textId="77777777" w:rsidR="00BC4DEC" w:rsidRDefault="00BC4DEC" w:rsidP="00643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D5D10"/>
    <w:multiLevelType w:val="multilevel"/>
    <w:tmpl w:val="08A05A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A1"/>
    <w:rsid w:val="00050F26"/>
    <w:rsid w:val="000E2FE7"/>
    <w:rsid w:val="00110757"/>
    <w:rsid w:val="00143DF5"/>
    <w:rsid w:val="00170843"/>
    <w:rsid w:val="001A4AA7"/>
    <w:rsid w:val="0023489A"/>
    <w:rsid w:val="00256A72"/>
    <w:rsid w:val="00325584"/>
    <w:rsid w:val="00342938"/>
    <w:rsid w:val="003445DD"/>
    <w:rsid w:val="00365358"/>
    <w:rsid w:val="00386DF7"/>
    <w:rsid w:val="003C42E4"/>
    <w:rsid w:val="00432402"/>
    <w:rsid w:val="004C65D4"/>
    <w:rsid w:val="00502F15"/>
    <w:rsid w:val="005808C1"/>
    <w:rsid w:val="005F2EAC"/>
    <w:rsid w:val="00611C0C"/>
    <w:rsid w:val="00643C39"/>
    <w:rsid w:val="0066531C"/>
    <w:rsid w:val="006E3BC2"/>
    <w:rsid w:val="00763688"/>
    <w:rsid w:val="0079633E"/>
    <w:rsid w:val="007C3FBB"/>
    <w:rsid w:val="007E1D8E"/>
    <w:rsid w:val="00833359"/>
    <w:rsid w:val="008A0A64"/>
    <w:rsid w:val="008C5CB1"/>
    <w:rsid w:val="008E432B"/>
    <w:rsid w:val="00933FE3"/>
    <w:rsid w:val="009B3E9E"/>
    <w:rsid w:val="00BC4DEC"/>
    <w:rsid w:val="00C66DC7"/>
    <w:rsid w:val="00C8632B"/>
    <w:rsid w:val="00CB1CD3"/>
    <w:rsid w:val="00CB7953"/>
    <w:rsid w:val="00CF1E6A"/>
    <w:rsid w:val="00D339EE"/>
    <w:rsid w:val="00D33E6B"/>
    <w:rsid w:val="00D41907"/>
    <w:rsid w:val="00DC0901"/>
    <w:rsid w:val="00E04416"/>
    <w:rsid w:val="00E04880"/>
    <w:rsid w:val="00E77EA7"/>
    <w:rsid w:val="00F02E7D"/>
    <w:rsid w:val="00F50CE2"/>
    <w:rsid w:val="00FF48A1"/>
    <w:rsid w:val="00FF6B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D08E"/>
  <w15:chartTrackingRefBased/>
  <w15:docId w15:val="{A8833523-49F2-4994-A2AB-66E9289F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Cuerpo"/>
    <w:link w:val="Ttulo1Car"/>
    <w:rsid w:val="00FF48A1"/>
    <w:pPr>
      <w:keepNext/>
      <w:keepLines/>
      <w:pBdr>
        <w:top w:val="nil"/>
        <w:left w:val="nil"/>
        <w:bottom w:val="nil"/>
        <w:right w:val="nil"/>
        <w:between w:val="nil"/>
        <w:bar w:val="nil"/>
      </w:pBdr>
      <w:spacing w:before="240" w:after="0" w:line="240" w:lineRule="auto"/>
      <w:outlineLvl w:val="0"/>
    </w:pPr>
    <w:rPr>
      <w:rFonts w:ascii="Calibri Light" w:eastAsia="Arial Unicode MS" w:hAnsi="Calibri Light" w:cs="Arial Unicode MS"/>
      <w:color w:val="2F5496"/>
      <w:sz w:val="32"/>
      <w:szCs w:val="32"/>
      <w:u w:color="2F5496"/>
      <w:bdr w:val="nil"/>
      <w:lang w:val="en-US" w:eastAsia="es-MX"/>
    </w:rPr>
  </w:style>
  <w:style w:type="paragraph" w:styleId="Ttulo2">
    <w:name w:val="heading 2"/>
    <w:basedOn w:val="Normal"/>
    <w:next w:val="Normal"/>
    <w:link w:val="Ttulo2Car"/>
    <w:uiPriority w:val="9"/>
    <w:semiHidden/>
    <w:unhideWhenUsed/>
    <w:qFormat/>
    <w:rsid w:val="00763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styledtext-xb1qmn-0">
    <w:name w:val="default__styledtext-xb1qmn-0"/>
    <w:basedOn w:val="Normal"/>
    <w:rsid w:val="00FF48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FF48A1"/>
    <w:rPr>
      <w:rFonts w:ascii="Calibri Light" w:eastAsia="Arial Unicode MS" w:hAnsi="Calibri Light" w:cs="Arial Unicode MS"/>
      <w:color w:val="2F5496"/>
      <w:sz w:val="32"/>
      <w:szCs w:val="32"/>
      <w:u w:color="2F5496"/>
      <w:bdr w:val="nil"/>
      <w:lang w:val="en-US" w:eastAsia="es-MX"/>
    </w:rPr>
  </w:style>
  <w:style w:type="paragraph" w:customStyle="1" w:styleId="Cuerpo">
    <w:name w:val="Cuerpo"/>
    <w:rsid w:val="00FF48A1"/>
    <w:pPr>
      <w:pBdr>
        <w:top w:val="nil"/>
        <w:left w:val="nil"/>
        <w:bottom w:val="nil"/>
        <w:right w:val="nil"/>
        <w:between w:val="nil"/>
        <w:bar w:val="nil"/>
      </w:pBdr>
    </w:pPr>
    <w:rPr>
      <w:rFonts w:ascii="Calibri" w:eastAsia="Arial Unicode MS" w:hAnsi="Calibri"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FF48A1"/>
  </w:style>
  <w:style w:type="paragraph" w:customStyle="1" w:styleId="CuerpoA">
    <w:name w:val="Cuerpo A"/>
    <w:rsid w:val="00FF48A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s-MX"/>
      <w14:textOutline w14:w="12700" w14:cap="flat" w14:cmpd="sng" w14:algn="ctr">
        <w14:noFill/>
        <w14:prstDash w14:val="solid"/>
        <w14:miter w14:lim="400000"/>
      </w14:textOutline>
    </w:rPr>
  </w:style>
  <w:style w:type="character" w:styleId="Textoennegrita">
    <w:name w:val="Strong"/>
    <w:basedOn w:val="Fuentedeprrafopredeter"/>
    <w:uiPriority w:val="22"/>
    <w:qFormat/>
    <w:rsid w:val="00763688"/>
    <w:rPr>
      <w:b/>
      <w:bCs/>
    </w:rPr>
  </w:style>
  <w:style w:type="character" w:customStyle="1" w:styleId="Ttulo2Car">
    <w:name w:val="Título 2 Car"/>
    <w:basedOn w:val="Fuentedeprrafopredeter"/>
    <w:link w:val="Ttulo2"/>
    <w:uiPriority w:val="9"/>
    <w:semiHidden/>
    <w:rsid w:val="0076368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7636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33E6B"/>
    <w:rPr>
      <w:i/>
      <w:iCs/>
    </w:rPr>
  </w:style>
  <w:style w:type="character" w:styleId="Hipervnculo">
    <w:name w:val="Hyperlink"/>
    <w:basedOn w:val="Fuentedeprrafopredeter"/>
    <w:uiPriority w:val="99"/>
    <w:semiHidden/>
    <w:unhideWhenUsed/>
    <w:rsid w:val="00D33E6B"/>
    <w:rPr>
      <w:color w:val="0000FF"/>
      <w:u w:val="single"/>
    </w:rPr>
  </w:style>
  <w:style w:type="paragraph" w:styleId="Textodeglobo">
    <w:name w:val="Balloon Text"/>
    <w:basedOn w:val="Normal"/>
    <w:link w:val="TextodegloboCar"/>
    <w:uiPriority w:val="99"/>
    <w:semiHidden/>
    <w:unhideWhenUsed/>
    <w:rsid w:val="00502F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2F15"/>
    <w:rPr>
      <w:rFonts w:ascii="Segoe UI" w:hAnsi="Segoe UI" w:cs="Segoe UI"/>
      <w:sz w:val="18"/>
      <w:szCs w:val="18"/>
    </w:rPr>
  </w:style>
  <w:style w:type="paragraph" w:styleId="Encabezado">
    <w:name w:val="header"/>
    <w:basedOn w:val="Normal"/>
    <w:link w:val="EncabezadoCar"/>
    <w:uiPriority w:val="99"/>
    <w:unhideWhenUsed/>
    <w:rsid w:val="00643C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3C39"/>
  </w:style>
  <w:style w:type="paragraph" w:styleId="Piedepgina">
    <w:name w:val="footer"/>
    <w:basedOn w:val="Normal"/>
    <w:link w:val="PiedepginaCar"/>
    <w:uiPriority w:val="99"/>
    <w:unhideWhenUsed/>
    <w:rsid w:val="00643C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7891">
      <w:bodyDiv w:val="1"/>
      <w:marLeft w:val="0"/>
      <w:marRight w:val="0"/>
      <w:marTop w:val="0"/>
      <w:marBottom w:val="0"/>
      <w:divBdr>
        <w:top w:val="none" w:sz="0" w:space="0" w:color="auto"/>
        <w:left w:val="none" w:sz="0" w:space="0" w:color="auto"/>
        <w:bottom w:val="none" w:sz="0" w:space="0" w:color="auto"/>
        <w:right w:val="none" w:sz="0" w:space="0" w:color="auto"/>
      </w:divBdr>
    </w:div>
    <w:div w:id="126163710">
      <w:bodyDiv w:val="1"/>
      <w:marLeft w:val="0"/>
      <w:marRight w:val="0"/>
      <w:marTop w:val="0"/>
      <w:marBottom w:val="0"/>
      <w:divBdr>
        <w:top w:val="none" w:sz="0" w:space="0" w:color="auto"/>
        <w:left w:val="none" w:sz="0" w:space="0" w:color="auto"/>
        <w:bottom w:val="none" w:sz="0" w:space="0" w:color="auto"/>
        <w:right w:val="none" w:sz="0" w:space="0" w:color="auto"/>
      </w:divBdr>
    </w:div>
    <w:div w:id="159740770">
      <w:bodyDiv w:val="1"/>
      <w:marLeft w:val="0"/>
      <w:marRight w:val="0"/>
      <w:marTop w:val="0"/>
      <w:marBottom w:val="0"/>
      <w:divBdr>
        <w:top w:val="none" w:sz="0" w:space="0" w:color="auto"/>
        <w:left w:val="none" w:sz="0" w:space="0" w:color="auto"/>
        <w:bottom w:val="none" w:sz="0" w:space="0" w:color="auto"/>
        <w:right w:val="none" w:sz="0" w:space="0" w:color="auto"/>
      </w:divBdr>
    </w:div>
    <w:div w:id="257368435">
      <w:bodyDiv w:val="1"/>
      <w:marLeft w:val="0"/>
      <w:marRight w:val="0"/>
      <w:marTop w:val="0"/>
      <w:marBottom w:val="0"/>
      <w:divBdr>
        <w:top w:val="none" w:sz="0" w:space="0" w:color="auto"/>
        <w:left w:val="none" w:sz="0" w:space="0" w:color="auto"/>
        <w:bottom w:val="none" w:sz="0" w:space="0" w:color="auto"/>
        <w:right w:val="none" w:sz="0" w:space="0" w:color="auto"/>
      </w:divBdr>
    </w:div>
    <w:div w:id="317808725">
      <w:bodyDiv w:val="1"/>
      <w:marLeft w:val="0"/>
      <w:marRight w:val="0"/>
      <w:marTop w:val="0"/>
      <w:marBottom w:val="0"/>
      <w:divBdr>
        <w:top w:val="none" w:sz="0" w:space="0" w:color="auto"/>
        <w:left w:val="none" w:sz="0" w:space="0" w:color="auto"/>
        <w:bottom w:val="none" w:sz="0" w:space="0" w:color="auto"/>
        <w:right w:val="none" w:sz="0" w:space="0" w:color="auto"/>
      </w:divBdr>
    </w:div>
    <w:div w:id="319231856">
      <w:bodyDiv w:val="1"/>
      <w:marLeft w:val="0"/>
      <w:marRight w:val="0"/>
      <w:marTop w:val="0"/>
      <w:marBottom w:val="0"/>
      <w:divBdr>
        <w:top w:val="none" w:sz="0" w:space="0" w:color="auto"/>
        <w:left w:val="none" w:sz="0" w:space="0" w:color="auto"/>
        <w:bottom w:val="none" w:sz="0" w:space="0" w:color="auto"/>
        <w:right w:val="none" w:sz="0" w:space="0" w:color="auto"/>
      </w:divBdr>
    </w:div>
    <w:div w:id="804389173">
      <w:bodyDiv w:val="1"/>
      <w:marLeft w:val="0"/>
      <w:marRight w:val="0"/>
      <w:marTop w:val="0"/>
      <w:marBottom w:val="0"/>
      <w:divBdr>
        <w:top w:val="none" w:sz="0" w:space="0" w:color="auto"/>
        <w:left w:val="none" w:sz="0" w:space="0" w:color="auto"/>
        <w:bottom w:val="none" w:sz="0" w:space="0" w:color="auto"/>
        <w:right w:val="none" w:sz="0" w:space="0" w:color="auto"/>
      </w:divBdr>
    </w:div>
    <w:div w:id="869300613">
      <w:bodyDiv w:val="1"/>
      <w:marLeft w:val="0"/>
      <w:marRight w:val="0"/>
      <w:marTop w:val="0"/>
      <w:marBottom w:val="0"/>
      <w:divBdr>
        <w:top w:val="none" w:sz="0" w:space="0" w:color="auto"/>
        <w:left w:val="none" w:sz="0" w:space="0" w:color="auto"/>
        <w:bottom w:val="none" w:sz="0" w:space="0" w:color="auto"/>
        <w:right w:val="none" w:sz="0" w:space="0" w:color="auto"/>
      </w:divBdr>
    </w:div>
    <w:div w:id="903834042">
      <w:bodyDiv w:val="1"/>
      <w:marLeft w:val="0"/>
      <w:marRight w:val="0"/>
      <w:marTop w:val="0"/>
      <w:marBottom w:val="0"/>
      <w:divBdr>
        <w:top w:val="none" w:sz="0" w:space="0" w:color="auto"/>
        <w:left w:val="none" w:sz="0" w:space="0" w:color="auto"/>
        <w:bottom w:val="none" w:sz="0" w:space="0" w:color="auto"/>
        <w:right w:val="none" w:sz="0" w:space="0" w:color="auto"/>
      </w:divBdr>
    </w:div>
    <w:div w:id="1058287692">
      <w:bodyDiv w:val="1"/>
      <w:marLeft w:val="0"/>
      <w:marRight w:val="0"/>
      <w:marTop w:val="0"/>
      <w:marBottom w:val="0"/>
      <w:divBdr>
        <w:top w:val="none" w:sz="0" w:space="0" w:color="auto"/>
        <w:left w:val="none" w:sz="0" w:space="0" w:color="auto"/>
        <w:bottom w:val="none" w:sz="0" w:space="0" w:color="auto"/>
        <w:right w:val="none" w:sz="0" w:space="0" w:color="auto"/>
      </w:divBdr>
    </w:div>
    <w:div w:id="1127046034">
      <w:bodyDiv w:val="1"/>
      <w:marLeft w:val="0"/>
      <w:marRight w:val="0"/>
      <w:marTop w:val="0"/>
      <w:marBottom w:val="0"/>
      <w:divBdr>
        <w:top w:val="none" w:sz="0" w:space="0" w:color="auto"/>
        <w:left w:val="none" w:sz="0" w:space="0" w:color="auto"/>
        <w:bottom w:val="none" w:sz="0" w:space="0" w:color="auto"/>
        <w:right w:val="none" w:sz="0" w:space="0" w:color="auto"/>
      </w:divBdr>
    </w:div>
    <w:div w:id="1475829599">
      <w:bodyDiv w:val="1"/>
      <w:marLeft w:val="0"/>
      <w:marRight w:val="0"/>
      <w:marTop w:val="0"/>
      <w:marBottom w:val="0"/>
      <w:divBdr>
        <w:top w:val="none" w:sz="0" w:space="0" w:color="auto"/>
        <w:left w:val="none" w:sz="0" w:space="0" w:color="auto"/>
        <w:bottom w:val="none" w:sz="0" w:space="0" w:color="auto"/>
        <w:right w:val="none" w:sz="0" w:space="0" w:color="auto"/>
      </w:divBdr>
    </w:div>
    <w:div w:id="2001612814">
      <w:bodyDiv w:val="1"/>
      <w:marLeft w:val="0"/>
      <w:marRight w:val="0"/>
      <w:marTop w:val="0"/>
      <w:marBottom w:val="0"/>
      <w:divBdr>
        <w:top w:val="none" w:sz="0" w:space="0" w:color="auto"/>
        <w:left w:val="none" w:sz="0" w:space="0" w:color="auto"/>
        <w:bottom w:val="none" w:sz="0" w:space="0" w:color="auto"/>
        <w:right w:val="none" w:sz="0" w:space="0" w:color="auto"/>
      </w:divBdr>
    </w:div>
    <w:div w:id="20463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01AD-67CA-47C4-85D1-5FF535E8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Sonia Pérez Chacón</cp:lastModifiedBy>
  <cp:revision>2</cp:revision>
  <cp:lastPrinted>2021-10-26T16:16:00Z</cp:lastPrinted>
  <dcterms:created xsi:type="dcterms:W3CDTF">2022-05-25T21:00:00Z</dcterms:created>
  <dcterms:modified xsi:type="dcterms:W3CDTF">2022-05-25T21:00:00Z</dcterms:modified>
</cp:coreProperties>
</file>