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0A" w:rsidRPr="00863ECD" w:rsidRDefault="00FA4266" w:rsidP="00863ECD">
      <w:pPr>
        <w:spacing w:after="0"/>
        <w:rPr>
          <w:rFonts w:ascii="Century Gothic" w:eastAsia="Times New Roman" w:hAnsi="Century Gothic" w:cs="Tahoma"/>
          <w:b/>
          <w:bCs/>
          <w:sz w:val="24"/>
          <w:szCs w:val="24"/>
          <w:lang w:eastAsia="es-MX"/>
        </w:rPr>
      </w:pPr>
      <w:r w:rsidRPr="00863ECD">
        <w:rPr>
          <w:rFonts w:ascii="Century Gothic" w:eastAsia="Times New Roman" w:hAnsi="Century Gothic" w:cs="Tahoma"/>
          <w:b/>
          <w:bCs/>
          <w:sz w:val="24"/>
          <w:szCs w:val="24"/>
          <w:lang w:eastAsia="es-MX"/>
        </w:rPr>
        <w:t>H.</w:t>
      </w:r>
      <w:r w:rsidR="00617D0A" w:rsidRPr="00863ECD">
        <w:rPr>
          <w:rFonts w:ascii="Century Gothic" w:eastAsia="Times New Roman" w:hAnsi="Century Gothic" w:cs="Tahoma"/>
          <w:b/>
          <w:bCs/>
          <w:sz w:val="24"/>
          <w:szCs w:val="24"/>
          <w:lang w:eastAsia="es-MX"/>
        </w:rPr>
        <w:t xml:space="preserve"> </w:t>
      </w:r>
      <w:r w:rsidR="00507153" w:rsidRPr="00863ECD">
        <w:rPr>
          <w:rFonts w:ascii="Century Gothic" w:eastAsia="Times New Roman" w:hAnsi="Century Gothic" w:cs="Tahoma"/>
          <w:b/>
          <w:bCs/>
          <w:sz w:val="24"/>
          <w:szCs w:val="24"/>
          <w:lang w:eastAsia="es-MX"/>
        </w:rPr>
        <w:t>CONGRESO DEL ESTADO DE CHIHUAHUA</w:t>
      </w:r>
    </w:p>
    <w:p w:rsidR="004D30F5" w:rsidRPr="00863ECD" w:rsidRDefault="004D30F5" w:rsidP="00863ECD">
      <w:pPr>
        <w:jc w:val="both"/>
        <w:rPr>
          <w:rFonts w:ascii="Century Gothic" w:eastAsia="Times New Roman" w:hAnsi="Century Gothic" w:cs="Tahoma"/>
          <w:b/>
          <w:bCs/>
          <w:sz w:val="24"/>
          <w:szCs w:val="24"/>
          <w:lang w:eastAsia="es-MX"/>
        </w:rPr>
      </w:pPr>
      <w:r w:rsidRPr="00863ECD">
        <w:rPr>
          <w:rFonts w:ascii="Century Gothic" w:eastAsia="Times New Roman" w:hAnsi="Century Gothic" w:cs="Tahoma"/>
          <w:b/>
          <w:bCs/>
          <w:sz w:val="24"/>
          <w:szCs w:val="24"/>
          <w:lang w:eastAsia="es-MX"/>
        </w:rPr>
        <w:t xml:space="preserve">PRESENTE.- </w:t>
      </w:r>
    </w:p>
    <w:p w:rsidR="005D7AD1" w:rsidRPr="00863ECD" w:rsidRDefault="00617D0A" w:rsidP="00F37C77">
      <w:pPr>
        <w:spacing w:line="360" w:lineRule="auto"/>
        <w:jc w:val="both"/>
        <w:rPr>
          <w:rFonts w:ascii="Century Gothic" w:eastAsia="Times New Roman" w:hAnsi="Century Gothic" w:cs="Tahoma"/>
          <w:bCs/>
          <w:sz w:val="24"/>
          <w:szCs w:val="24"/>
          <w:lang w:eastAsia="es-MX"/>
        </w:rPr>
      </w:pPr>
      <w:r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>La suscrita</w:t>
      </w:r>
      <w:r w:rsidR="00AA056D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 en mi carácter de Diputada </w:t>
      </w:r>
      <w:r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de la Sexagésima Sexta Legislatura del </w:t>
      </w:r>
      <w:r w:rsidR="00507153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Estado de Chihuahua, </w:t>
      </w:r>
      <w:r w:rsidR="00D35756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>e integrante del Grupo Parlamentario</w:t>
      </w:r>
      <w:r w:rsidR="00964891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 del Partido Acción Nacional,</w:t>
      </w:r>
      <w:r w:rsidR="006B5794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 </w:t>
      </w:r>
      <w:r w:rsidR="004D30F5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acudo </w:t>
      </w:r>
      <w:r w:rsidR="00507153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ante este Honorable Cuerpo Colegiado, </w:t>
      </w:r>
      <w:r w:rsidR="006B5794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con la finalidad de presentar </w:t>
      </w:r>
      <w:r w:rsidR="00F37C77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>un</w:t>
      </w:r>
      <w:r w:rsidR="000A5CDA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 </w:t>
      </w:r>
      <w:r w:rsidR="005B5EE7" w:rsidRPr="00863ECD">
        <w:rPr>
          <w:rFonts w:ascii="Century Gothic" w:eastAsia="Times New Roman" w:hAnsi="Century Gothic" w:cs="Tahoma"/>
          <w:b/>
          <w:bCs/>
          <w:sz w:val="24"/>
          <w:szCs w:val="24"/>
          <w:lang w:eastAsia="es-MX"/>
        </w:rPr>
        <w:t>posicionamiento</w:t>
      </w:r>
      <w:r w:rsidR="005B5EE7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 </w:t>
      </w:r>
      <w:r w:rsidR="00507153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respecto a la solicitud del subsidio para nuestro </w:t>
      </w:r>
      <w:r w:rsidR="00F8218F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Estado, </w:t>
      </w:r>
      <w:r w:rsidR="00507153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>para la temporada invernal 2020-2021,</w:t>
      </w:r>
      <w:r w:rsidR="009D66E0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 con base en las siguientes:</w:t>
      </w:r>
    </w:p>
    <w:p w:rsidR="009D66E0" w:rsidRPr="00863ECD" w:rsidRDefault="009D66E0" w:rsidP="009D66E0">
      <w:pPr>
        <w:spacing w:line="360" w:lineRule="auto"/>
        <w:jc w:val="center"/>
        <w:rPr>
          <w:rFonts w:ascii="Century Gothic" w:eastAsia="Times New Roman" w:hAnsi="Century Gothic" w:cs="Tahoma"/>
          <w:b/>
          <w:bCs/>
          <w:sz w:val="24"/>
          <w:szCs w:val="24"/>
          <w:lang w:eastAsia="es-MX"/>
        </w:rPr>
      </w:pPr>
      <w:r w:rsidRPr="00863ECD">
        <w:rPr>
          <w:rFonts w:ascii="Century Gothic" w:eastAsia="Times New Roman" w:hAnsi="Century Gothic" w:cs="Tahoma"/>
          <w:b/>
          <w:bCs/>
          <w:sz w:val="24"/>
          <w:szCs w:val="24"/>
          <w:lang w:eastAsia="es-MX"/>
        </w:rPr>
        <w:t>CONSIDERACIONES</w:t>
      </w:r>
    </w:p>
    <w:p w:rsidR="00F8218F" w:rsidRPr="00863ECD" w:rsidRDefault="00F8218F" w:rsidP="00F8218F">
      <w:pPr>
        <w:pStyle w:val="paragraph"/>
        <w:spacing w:line="360" w:lineRule="auto"/>
        <w:jc w:val="both"/>
        <w:textAlignment w:val="baseline"/>
        <w:rPr>
          <w:rFonts w:ascii="Century Gothic" w:hAnsi="Century Gothic" w:cs="Tahoma"/>
          <w:bCs/>
        </w:rPr>
      </w:pPr>
      <w:r w:rsidRPr="00863ECD">
        <w:rPr>
          <w:rFonts w:ascii="Century Gothic" w:hAnsi="Century Gothic" w:cs="Tahoma"/>
          <w:bCs/>
        </w:rPr>
        <w:t>En la sesión del día tres de noviembre, presenté una iniciativa pa</w:t>
      </w:r>
      <w:r w:rsidR="00AD024D">
        <w:rPr>
          <w:rFonts w:ascii="Century Gothic" w:hAnsi="Century Gothic" w:cs="Tahoma"/>
          <w:bCs/>
        </w:rPr>
        <w:t xml:space="preserve">ra solicitar al Poder Ejecutivo Federal, el otorgamiento de un subsidio </w:t>
      </w:r>
      <w:r w:rsidRPr="00863ECD">
        <w:rPr>
          <w:rFonts w:ascii="Century Gothic" w:hAnsi="Century Gothic" w:cs="Tahoma"/>
          <w:bCs/>
        </w:rPr>
        <w:t xml:space="preserve">en </w:t>
      </w:r>
      <w:r w:rsidR="00AD024D">
        <w:rPr>
          <w:rFonts w:ascii="Century Gothic" w:hAnsi="Century Gothic" w:cs="Tahoma"/>
          <w:bCs/>
        </w:rPr>
        <w:t xml:space="preserve">el </w:t>
      </w:r>
      <w:r w:rsidRPr="00863ECD">
        <w:rPr>
          <w:rFonts w:ascii="Century Gothic" w:hAnsi="Century Gothic" w:cs="Tahoma"/>
          <w:bCs/>
        </w:rPr>
        <w:t>Gas LP, Gas natural y energía eléctrica, con motivo de la temporada invernal 2020-2021; misma que fue aprobada de urgente res</w:t>
      </w:r>
      <w:r w:rsidR="00AD024D">
        <w:rPr>
          <w:rFonts w:ascii="Century Gothic" w:hAnsi="Century Gothic" w:cs="Tahoma"/>
          <w:bCs/>
        </w:rPr>
        <w:t xml:space="preserve">olución en una votación unánime. </w:t>
      </w:r>
    </w:p>
    <w:p w:rsidR="00724382" w:rsidRDefault="00724382" w:rsidP="00F8218F">
      <w:pPr>
        <w:pStyle w:val="paragraph"/>
        <w:spacing w:line="360" w:lineRule="auto"/>
        <w:jc w:val="both"/>
        <w:textAlignment w:val="baseline"/>
        <w:rPr>
          <w:rFonts w:ascii="Century Gothic" w:hAnsi="Century Gothic" w:cs="Tahoma"/>
          <w:bCs/>
        </w:rPr>
      </w:pPr>
      <w:r>
        <w:rPr>
          <w:rFonts w:ascii="Century Gothic" w:hAnsi="Century Gothic" w:cs="Tahoma"/>
          <w:bCs/>
        </w:rPr>
        <w:t xml:space="preserve">El </w:t>
      </w:r>
      <w:r w:rsidR="004E3DFA" w:rsidRPr="00863ECD">
        <w:rPr>
          <w:rFonts w:ascii="Century Gothic" w:hAnsi="Century Gothic" w:cs="Tahoma"/>
          <w:bCs/>
        </w:rPr>
        <w:t>Gobierno F</w:t>
      </w:r>
      <w:r w:rsidR="00F17019" w:rsidRPr="00863ECD">
        <w:rPr>
          <w:rFonts w:ascii="Century Gothic" w:hAnsi="Century Gothic" w:cs="Tahoma"/>
          <w:bCs/>
        </w:rPr>
        <w:t>ederal no se ha solidarizado y</w:t>
      </w:r>
      <w:r w:rsidR="004E3DFA" w:rsidRPr="00863ECD">
        <w:rPr>
          <w:rFonts w:ascii="Century Gothic" w:hAnsi="Century Gothic" w:cs="Tahoma"/>
          <w:bCs/>
        </w:rPr>
        <w:t xml:space="preserve"> </w:t>
      </w:r>
      <w:r w:rsidR="00F17019" w:rsidRPr="00863ECD">
        <w:rPr>
          <w:rFonts w:ascii="Century Gothic" w:hAnsi="Century Gothic" w:cs="Tahoma"/>
          <w:bCs/>
        </w:rPr>
        <w:t>ha mantenid</w:t>
      </w:r>
      <w:bookmarkStart w:id="0" w:name="_GoBack"/>
      <w:bookmarkEnd w:id="0"/>
      <w:r w:rsidR="00F17019" w:rsidRPr="00863ECD">
        <w:rPr>
          <w:rFonts w:ascii="Century Gothic" w:hAnsi="Century Gothic" w:cs="Tahoma"/>
          <w:bCs/>
        </w:rPr>
        <w:t xml:space="preserve">o altas tarifas en la energía eléctrica, </w:t>
      </w:r>
      <w:r w:rsidR="004E3DFA" w:rsidRPr="00863ECD">
        <w:rPr>
          <w:rFonts w:ascii="Century Gothic" w:hAnsi="Century Gothic" w:cs="Tahoma"/>
          <w:bCs/>
        </w:rPr>
        <w:t>como la tarifa DAC para Servicio Doméstico de Alto Consumo; no obstante que este Congreso,</w:t>
      </w:r>
      <w:r w:rsidR="00F17019" w:rsidRPr="00863ECD">
        <w:rPr>
          <w:rFonts w:ascii="Century Gothic" w:hAnsi="Century Gothic" w:cs="Tahoma"/>
          <w:bCs/>
        </w:rPr>
        <w:t xml:space="preserve"> se ha posicionado al respecto a través </w:t>
      </w:r>
      <w:r w:rsidR="004E3DFA" w:rsidRPr="00863ECD">
        <w:rPr>
          <w:rFonts w:ascii="Century Gothic" w:hAnsi="Century Gothic" w:cs="Tahoma"/>
          <w:bCs/>
        </w:rPr>
        <w:t xml:space="preserve">de distintos puntos de acuerdo </w:t>
      </w:r>
      <w:r w:rsidR="00F17019" w:rsidRPr="00863ECD">
        <w:rPr>
          <w:rFonts w:ascii="Century Gothic" w:hAnsi="Century Gothic" w:cs="Tahoma"/>
          <w:bCs/>
        </w:rPr>
        <w:t xml:space="preserve">en los que se ha vertido una </w:t>
      </w:r>
      <w:r w:rsidR="004E3DFA" w:rsidRPr="00863ECD">
        <w:rPr>
          <w:rFonts w:ascii="Century Gothic" w:hAnsi="Century Gothic" w:cs="Tahoma"/>
          <w:bCs/>
        </w:rPr>
        <w:t>vasta</w:t>
      </w:r>
      <w:r w:rsidR="00F17019" w:rsidRPr="00863ECD">
        <w:rPr>
          <w:rFonts w:ascii="Century Gothic" w:hAnsi="Century Gothic" w:cs="Tahoma"/>
          <w:bCs/>
        </w:rPr>
        <w:t xml:space="preserve"> </w:t>
      </w:r>
      <w:r w:rsidR="004E3DFA" w:rsidRPr="00863ECD">
        <w:rPr>
          <w:rFonts w:ascii="Century Gothic" w:hAnsi="Century Gothic" w:cs="Tahoma"/>
          <w:bCs/>
        </w:rPr>
        <w:t>argumentación</w:t>
      </w:r>
      <w:r w:rsidR="00F17019" w:rsidRPr="00863ECD">
        <w:rPr>
          <w:rFonts w:ascii="Century Gothic" w:hAnsi="Century Gothic" w:cs="Tahoma"/>
          <w:bCs/>
        </w:rPr>
        <w:t xml:space="preserve"> para que esto sea modificado, </w:t>
      </w:r>
      <w:r w:rsidR="004E3DFA" w:rsidRPr="00863ECD">
        <w:rPr>
          <w:rFonts w:ascii="Century Gothic" w:hAnsi="Century Gothic" w:cs="Tahoma"/>
          <w:bCs/>
        </w:rPr>
        <w:t>fundándolo en los Acuerdos y Leyes de la materia, mediante los cuales se establece la metodología</w:t>
      </w:r>
      <w:r w:rsidR="00F17019" w:rsidRPr="00863ECD">
        <w:rPr>
          <w:rFonts w:ascii="Century Gothic" w:hAnsi="Century Gothic" w:cs="Tahoma"/>
          <w:bCs/>
        </w:rPr>
        <w:t xml:space="preserve"> para </w:t>
      </w:r>
      <w:r w:rsidR="004E3DFA" w:rsidRPr="00863ECD">
        <w:rPr>
          <w:rFonts w:ascii="Century Gothic" w:hAnsi="Century Gothic" w:cs="Tahoma"/>
          <w:bCs/>
        </w:rPr>
        <w:t xml:space="preserve">determinar las tarifas en relación con </w:t>
      </w:r>
      <w:r w:rsidR="00F24EAB">
        <w:rPr>
          <w:rFonts w:ascii="Century Gothic" w:hAnsi="Century Gothic" w:cs="Tahoma"/>
          <w:bCs/>
        </w:rPr>
        <w:t>las condiciones climatol</w:t>
      </w:r>
      <w:r>
        <w:rPr>
          <w:rFonts w:ascii="Century Gothic" w:hAnsi="Century Gothic" w:cs="Tahoma"/>
          <w:bCs/>
        </w:rPr>
        <w:t xml:space="preserve">ógicas de nuestro Estado, en el que los cambios de estación son tan marcados y el clima extremoso una de sus principales características. </w:t>
      </w:r>
    </w:p>
    <w:p w:rsidR="004E3DFA" w:rsidRPr="00863ECD" w:rsidRDefault="004E3DFA" w:rsidP="00F8218F">
      <w:pPr>
        <w:pStyle w:val="paragraph"/>
        <w:spacing w:line="360" w:lineRule="auto"/>
        <w:jc w:val="both"/>
        <w:textAlignment w:val="baseline"/>
        <w:rPr>
          <w:rFonts w:ascii="Century Gothic" w:hAnsi="Century Gothic" w:cs="Tahoma"/>
          <w:bCs/>
        </w:rPr>
      </w:pPr>
      <w:r w:rsidRPr="00863ECD">
        <w:rPr>
          <w:rFonts w:ascii="Century Gothic" w:hAnsi="Century Gothic" w:cs="Tahoma"/>
          <w:bCs/>
        </w:rPr>
        <w:t xml:space="preserve">Atendiendo a esto, a las bajas temperaturas que están pronosticadas para nuestra entidad y con mayor razón en este año que enfrentamos una contingencia sanitaria y económica, es que encontré pertinente y oportuno una vez más hacer esta solicitud al Poder Ejecutivo Federal. El llamado que quiero hacer este día es en el sentido de solicitar a los representantes del Gobierno Federal y particularmente a los que </w:t>
      </w:r>
      <w:r w:rsidR="00863ECD" w:rsidRPr="00863ECD">
        <w:rPr>
          <w:rFonts w:ascii="Century Gothic" w:hAnsi="Century Gothic" w:cs="Tahoma"/>
          <w:bCs/>
        </w:rPr>
        <w:t>están</w:t>
      </w:r>
      <w:r w:rsidRPr="00863ECD">
        <w:rPr>
          <w:rFonts w:ascii="Century Gothic" w:hAnsi="Century Gothic" w:cs="Tahoma"/>
          <w:bCs/>
        </w:rPr>
        <w:t xml:space="preserve"> e</w:t>
      </w:r>
      <w:r w:rsidR="00863ECD" w:rsidRPr="00863ECD">
        <w:rPr>
          <w:rFonts w:ascii="Century Gothic" w:hAnsi="Century Gothic" w:cs="Tahoma"/>
          <w:bCs/>
        </w:rPr>
        <w:t xml:space="preserve">n nuestro Estado, </w:t>
      </w:r>
      <w:r w:rsidRPr="00863ECD">
        <w:rPr>
          <w:rFonts w:ascii="Century Gothic" w:hAnsi="Century Gothic" w:cs="Tahoma"/>
          <w:bCs/>
        </w:rPr>
        <w:t>a que se solidaricen con esta solicitud, dado que no es una propuesta partidista; es una propuesta ciudadana, que afecta el bienestar de la mayoría</w:t>
      </w:r>
      <w:r w:rsidR="00F24EAB">
        <w:rPr>
          <w:rFonts w:ascii="Century Gothic" w:hAnsi="Century Gothic" w:cs="Tahoma"/>
          <w:bCs/>
        </w:rPr>
        <w:t xml:space="preserve"> de las familias chihuahuenses. Q</w:t>
      </w:r>
      <w:r w:rsidRPr="00863ECD">
        <w:rPr>
          <w:rFonts w:ascii="Century Gothic" w:hAnsi="Century Gothic" w:cs="Tahoma"/>
          <w:bCs/>
        </w:rPr>
        <w:t xml:space="preserve">ue el bienestar al que alude nuestro </w:t>
      </w:r>
      <w:r w:rsidRPr="00863ECD">
        <w:rPr>
          <w:rFonts w:ascii="Century Gothic" w:hAnsi="Century Gothic" w:cs="Tahoma"/>
          <w:bCs/>
        </w:rPr>
        <w:lastRenderedPageBreak/>
        <w:t xml:space="preserve">Presidente de la República, no se puede lograr </w:t>
      </w:r>
      <w:r w:rsidR="00E94433" w:rsidRPr="00863ECD">
        <w:rPr>
          <w:rFonts w:ascii="Century Gothic" w:hAnsi="Century Gothic" w:cs="Tahoma"/>
          <w:bCs/>
        </w:rPr>
        <w:t>únicamente</w:t>
      </w:r>
      <w:r w:rsidRPr="00863ECD">
        <w:rPr>
          <w:rFonts w:ascii="Century Gothic" w:hAnsi="Century Gothic" w:cs="Tahoma"/>
          <w:bCs/>
        </w:rPr>
        <w:t xml:space="preserve"> a través de programas sociales y la entrega directa de apoyos económicos, también se apoya a una parte de la sociedad que se encuentra en un nivel socioeconómico </w:t>
      </w:r>
      <w:r w:rsidR="00E94433" w:rsidRPr="00863ECD">
        <w:rPr>
          <w:rFonts w:ascii="Century Gothic" w:hAnsi="Century Gothic" w:cs="Tahoma"/>
          <w:bCs/>
        </w:rPr>
        <w:t xml:space="preserve">bajo, </w:t>
      </w:r>
      <w:r w:rsidRPr="00863ECD">
        <w:rPr>
          <w:rFonts w:ascii="Century Gothic" w:hAnsi="Century Gothic" w:cs="Tahoma"/>
          <w:bCs/>
        </w:rPr>
        <w:t>medio o bajo medio, con esquemas que favorezcan la economía familiar</w:t>
      </w:r>
      <w:r w:rsidR="00E94433" w:rsidRPr="00863ECD">
        <w:rPr>
          <w:rFonts w:ascii="Century Gothic" w:hAnsi="Century Gothic" w:cs="Tahoma"/>
          <w:bCs/>
        </w:rPr>
        <w:t>,</w:t>
      </w:r>
      <w:r w:rsidRPr="00863ECD">
        <w:rPr>
          <w:rFonts w:ascii="Century Gothic" w:hAnsi="Century Gothic" w:cs="Tahoma"/>
          <w:bCs/>
        </w:rPr>
        <w:t xml:space="preserve"> y considero que el gasto por el servicio de energía eléctrica y de gas para uso </w:t>
      </w:r>
      <w:r w:rsidR="00E94433" w:rsidRPr="00863ECD">
        <w:rPr>
          <w:rFonts w:ascii="Century Gothic" w:hAnsi="Century Gothic" w:cs="Tahoma"/>
          <w:bCs/>
        </w:rPr>
        <w:t>doméstico</w:t>
      </w:r>
      <w:r w:rsidRPr="00863ECD">
        <w:rPr>
          <w:rFonts w:ascii="Century Gothic" w:hAnsi="Century Gothic" w:cs="Tahoma"/>
          <w:bCs/>
        </w:rPr>
        <w:t xml:space="preserve">, es uno de ellos. </w:t>
      </w:r>
    </w:p>
    <w:p w:rsidR="00F24EAB" w:rsidRDefault="00E94433" w:rsidP="00F8218F">
      <w:pPr>
        <w:pStyle w:val="paragraph"/>
        <w:spacing w:line="360" w:lineRule="auto"/>
        <w:jc w:val="both"/>
        <w:textAlignment w:val="baseline"/>
        <w:rPr>
          <w:rFonts w:ascii="Century Gothic" w:hAnsi="Century Gothic" w:cs="Tahoma"/>
          <w:bCs/>
        </w:rPr>
      </w:pPr>
      <w:r w:rsidRPr="00863ECD">
        <w:rPr>
          <w:rFonts w:ascii="Century Gothic" w:hAnsi="Century Gothic" w:cs="Tahoma"/>
          <w:bCs/>
        </w:rPr>
        <w:t xml:space="preserve">Por esto, el llamado </w:t>
      </w:r>
      <w:r w:rsidR="00F24EAB">
        <w:rPr>
          <w:rFonts w:ascii="Century Gothic" w:hAnsi="Century Gothic" w:cs="Tahoma"/>
          <w:bCs/>
        </w:rPr>
        <w:t xml:space="preserve">es, que </w:t>
      </w:r>
      <w:r w:rsidRPr="00863ECD">
        <w:rPr>
          <w:rFonts w:ascii="Century Gothic" w:hAnsi="Century Gothic" w:cs="Tahoma"/>
          <w:bCs/>
        </w:rPr>
        <w:t>a que quienes repre</w:t>
      </w:r>
      <w:r w:rsidR="00844E2E">
        <w:rPr>
          <w:rFonts w:ascii="Century Gothic" w:hAnsi="Century Gothic" w:cs="Tahoma"/>
          <w:bCs/>
        </w:rPr>
        <w:t xml:space="preserve">sentan al Gobierno Federal, </w:t>
      </w:r>
      <w:r w:rsidR="00F24EAB">
        <w:rPr>
          <w:rFonts w:ascii="Century Gothic" w:hAnsi="Century Gothic" w:cs="Tahoma"/>
          <w:bCs/>
        </w:rPr>
        <w:t xml:space="preserve">realmente en ejercicio de </w:t>
      </w:r>
      <w:r w:rsidRPr="00863ECD">
        <w:rPr>
          <w:rFonts w:ascii="Century Gothic" w:hAnsi="Century Gothic" w:cs="Tahoma"/>
          <w:bCs/>
        </w:rPr>
        <w:t>sus funciones y atribuciones, coadyuven con este Congr</w:t>
      </w:r>
      <w:r w:rsidR="00F24EAB">
        <w:rPr>
          <w:rFonts w:ascii="Century Gothic" w:hAnsi="Century Gothic" w:cs="Tahoma"/>
          <w:bCs/>
        </w:rPr>
        <w:t>eso, para elevar esta solicitud a quien toma las decisiones más importantes en nuestra nación.</w:t>
      </w:r>
    </w:p>
    <w:p w:rsidR="004E3DFA" w:rsidRPr="00863ECD" w:rsidRDefault="00E94433" w:rsidP="00F8218F">
      <w:pPr>
        <w:pStyle w:val="paragraph"/>
        <w:spacing w:line="360" w:lineRule="auto"/>
        <w:jc w:val="both"/>
        <w:textAlignment w:val="baseline"/>
        <w:rPr>
          <w:rFonts w:ascii="Century Gothic" w:hAnsi="Century Gothic" w:cs="Tahoma"/>
          <w:bCs/>
        </w:rPr>
      </w:pPr>
      <w:r w:rsidRPr="00863ECD">
        <w:rPr>
          <w:rFonts w:ascii="Century Gothic" w:hAnsi="Century Gothic" w:cs="Tahoma"/>
          <w:bCs/>
        </w:rPr>
        <w:t>Es alarmante la situación en materia de salud que enfrentamos; el coronavirus ha afectado a nuestras familias y no olvidemos que es una enfermedad que afecta nuestro sistema respira</w:t>
      </w:r>
      <w:r w:rsidR="0092366C">
        <w:rPr>
          <w:rFonts w:ascii="Century Gothic" w:hAnsi="Century Gothic" w:cs="Tahoma"/>
          <w:bCs/>
        </w:rPr>
        <w:t>torio y esta temporada invernal</w:t>
      </w:r>
      <w:r w:rsidRPr="00863ECD">
        <w:rPr>
          <w:rFonts w:ascii="Century Gothic" w:hAnsi="Century Gothic" w:cs="Tahoma"/>
          <w:bCs/>
        </w:rPr>
        <w:t xml:space="preserve"> necesitamos facilitar a las familias chihuahuenses, el acceso a medios para climatizar nuestros hogares, ya que sin duda </w:t>
      </w:r>
      <w:r w:rsidR="00F24EAB">
        <w:rPr>
          <w:rFonts w:ascii="Century Gothic" w:hAnsi="Century Gothic" w:cs="Tahoma"/>
          <w:bCs/>
        </w:rPr>
        <w:t xml:space="preserve">esto </w:t>
      </w:r>
      <w:r w:rsidRPr="00863ECD">
        <w:rPr>
          <w:rFonts w:ascii="Century Gothic" w:hAnsi="Century Gothic" w:cs="Tahoma"/>
          <w:bCs/>
        </w:rPr>
        <w:t xml:space="preserve">tendrá incidencia en </w:t>
      </w:r>
      <w:r w:rsidR="00863ECD" w:rsidRPr="00863ECD">
        <w:rPr>
          <w:rFonts w:ascii="Century Gothic" w:hAnsi="Century Gothic" w:cs="Tahoma"/>
          <w:bCs/>
        </w:rPr>
        <w:t>disminuir</w:t>
      </w:r>
      <w:r w:rsidRPr="00863ECD">
        <w:rPr>
          <w:rFonts w:ascii="Century Gothic" w:hAnsi="Century Gothic" w:cs="Tahoma"/>
          <w:bCs/>
        </w:rPr>
        <w:t xml:space="preserve"> las enf</w:t>
      </w:r>
      <w:r w:rsidR="0092366C">
        <w:rPr>
          <w:rFonts w:ascii="Century Gothic" w:hAnsi="Century Gothic" w:cs="Tahoma"/>
          <w:bCs/>
        </w:rPr>
        <w:t>ermedades propias del invierno, además de</w:t>
      </w:r>
      <w:r w:rsidR="00F24EAB">
        <w:rPr>
          <w:rFonts w:ascii="Century Gothic" w:hAnsi="Century Gothic" w:cs="Tahoma"/>
          <w:bCs/>
        </w:rPr>
        <w:t>be considerarse</w:t>
      </w:r>
      <w:r w:rsidR="0092366C">
        <w:rPr>
          <w:rFonts w:ascii="Century Gothic" w:hAnsi="Century Gothic" w:cs="Tahoma"/>
          <w:bCs/>
        </w:rPr>
        <w:t xml:space="preserve"> la dificultad para cubrir el costo de este servicio, ya que muchas familias se están quedando sin fuentes de ingreso por las mismas medidas que la contingencia sanitaria ha obligado a tomar. </w:t>
      </w:r>
    </w:p>
    <w:p w:rsidR="00F8218F" w:rsidRPr="00863ECD" w:rsidRDefault="00E94433" w:rsidP="00863ECD">
      <w:pPr>
        <w:pStyle w:val="paragraph"/>
        <w:spacing w:line="360" w:lineRule="auto"/>
        <w:jc w:val="both"/>
        <w:textAlignment w:val="baseline"/>
        <w:rPr>
          <w:rFonts w:ascii="Century Gothic" w:hAnsi="Century Gothic" w:cs="Tahoma"/>
          <w:bCs/>
        </w:rPr>
      </w:pPr>
      <w:r w:rsidRPr="00863ECD">
        <w:rPr>
          <w:rFonts w:ascii="Century Gothic" w:hAnsi="Century Gothic" w:cs="Tahoma"/>
          <w:bCs/>
        </w:rPr>
        <w:t xml:space="preserve">No veamos todas las iniciativas que de aquí emanan, con el color de un partido, veamos esta solicitud con empatía; como una exigencia ciudadana y </w:t>
      </w:r>
      <w:r w:rsidR="00863ECD" w:rsidRPr="00863ECD">
        <w:rPr>
          <w:rFonts w:ascii="Century Gothic" w:hAnsi="Century Gothic" w:cs="Tahoma"/>
          <w:bCs/>
        </w:rPr>
        <w:t xml:space="preserve">que, </w:t>
      </w:r>
      <w:r w:rsidRPr="00863ECD">
        <w:rPr>
          <w:rFonts w:ascii="Century Gothic" w:hAnsi="Century Gothic" w:cs="Tahoma"/>
          <w:bCs/>
        </w:rPr>
        <w:t>de consider</w:t>
      </w:r>
      <w:r w:rsidR="00863ECD" w:rsidRPr="00863ECD">
        <w:rPr>
          <w:rFonts w:ascii="Century Gothic" w:hAnsi="Century Gothic" w:cs="Tahoma"/>
          <w:bCs/>
        </w:rPr>
        <w:t>arse realmente, se procuraría el bienes</w:t>
      </w:r>
      <w:r w:rsidR="000C0A8F">
        <w:rPr>
          <w:rFonts w:ascii="Century Gothic" w:hAnsi="Century Gothic" w:cs="Tahoma"/>
          <w:bCs/>
        </w:rPr>
        <w:t>tar en</w:t>
      </w:r>
      <w:r w:rsidR="00863ECD" w:rsidRPr="00863ECD">
        <w:rPr>
          <w:rFonts w:ascii="Century Gothic" w:hAnsi="Century Gothic" w:cs="Tahoma"/>
          <w:bCs/>
        </w:rPr>
        <w:t xml:space="preserve"> la salud y </w:t>
      </w:r>
      <w:r w:rsidR="000C0A8F">
        <w:rPr>
          <w:rFonts w:ascii="Century Gothic" w:hAnsi="Century Gothic" w:cs="Tahoma"/>
          <w:bCs/>
        </w:rPr>
        <w:t xml:space="preserve">en el aspecto </w:t>
      </w:r>
      <w:r w:rsidR="00863ECD" w:rsidRPr="00863ECD">
        <w:rPr>
          <w:rFonts w:ascii="Century Gothic" w:hAnsi="Century Gothic" w:cs="Tahoma"/>
          <w:bCs/>
        </w:rPr>
        <w:t xml:space="preserve">económico de muchas familias del Estado de Chihuahua. </w:t>
      </w:r>
    </w:p>
    <w:p w:rsidR="00337102" w:rsidRDefault="00863ECD" w:rsidP="00863ECD">
      <w:pPr>
        <w:pStyle w:val="paragraph"/>
        <w:spacing w:line="360" w:lineRule="auto"/>
        <w:jc w:val="center"/>
        <w:textAlignment w:val="baseline"/>
        <w:rPr>
          <w:rFonts w:ascii="Segoe UI" w:eastAsiaTheme="minorHAnsi" w:hAnsi="Segoe UI" w:cs="Segoe UI"/>
          <w:b/>
          <w:lang w:eastAsia="en-US"/>
        </w:rPr>
      </w:pPr>
      <w:r w:rsidRPr="00863ECD">
        <w:rPr>
          <w:rFonts w:ascii="Segoe UI" w:eastAsiaTheme="minorHAnsi" w:hAnsi="Segoe UI" w:cs="Segoe UI"/>
          <w:b/>
          <w:lang w:eastAsia="en-US"/>
        </w:rPr>
        <w:t>At</w:t>
      </w:r>
      <w:r w:rsidR="005D7AD1" w:rsidRPr="00863ECD">
        <w:rPr>
          <w:rFonts w:ascii="Segoe UI" w:eastAsiaTheme="minorHAnsi" w:hAnsi="Segoe UI" w:cs="Segoe UI"/>
          <w:b/>
          <w:lang w:eastAsia="en-US"/>
        </w:rPr>
        <w:t>entamente</w:t>
      </w:r>
    </w:p>
    <w:p w:rsidR="00863ECD" w:rsidRPr="00863ECD" w:rsidRDefault="00863ECD" w:rsidP="00863ECD">
      <w:pPr>
        <w:pStyle w:val="paragraph"/>
        <w:spacing w:before="0" w:beforeAutospacing="0" w:after="0" w:afterAutospacing="0"/>
        <w:textAlignment w:val="baseline"/>
        <w:rPr>
          <w:rFonts w:ascii="Segoe UI" w:eastAsiaTheme="minorHAnsi" w:hAnsi="Segoe UI" w:cs="Segoe UI"/>
          <w:b/>
          <w:lang w:eastAsia="en-US"/>
        </w:rPr>
      </w:pPr>
    </w:p>
    <w:p w:rsidR="000C0A8F" w:rsidRDefault="005D4BC4" w:rsidP="000C0A8F">
      <w:pPr>
        <w:spacing w:line="360" w:lineRule="auto"/>
        <w:jc w:val="center"/>
        <w:rPr>
          <w:rFonts w:ascii="Segoe UI" w:hAnsi="Segoe UI" w:cs="Segoe UI"/>
          <w:b/>
          <w:sz w:val="24"/>
          <w:szCs w:val="24"/>
        </w:rPr>
      </w:pPr>
      <w:r w:rsidRPr="00863ECD">
        <w:rPr>
          <w:rFonts w:ascii="Segoe UI" w:hAnsi="Segoe UI" w:cs="Segoe UI"/>
          <w:b/>
          <w:sz w:val="24"/>
          <w:szCs w:val="24"/>
        </w:rPr>
        <w:t>Diputada</w:t>
      </w:r>
      <w:r w:rsidR="000C0A8F">
        <w:rPr>
          <w:rFonts w:ascii="Segoe UI" w:hAnsi="Segoe UI" w:cs="Segoe UI"/>
          <w:b/>
          <w:sz w:val="24"/>
          <w:szCs w:val="24"/>
        </w:rPr>
        <w:t xml:space="preserve"> Patricia Gloria Jurado Alonso</w:t>
      </w:r>
    </w:p>
    <w:p w:rsidR="008E3D29" w:rsidRPr="00863ECD" w:rsidRDefault="005D7AD1" w:rsidP="000C0A8F">
      <w:pPr>
        <w:spacing w:line="360" w:lineRule="auto"/>
        <w:jc w:val="both"/>
        <w:rPr>
          <w:rFonts w:ascii="Segoe UI" w:hAnsi="Segoe UI" w:cs="Segoe UI"/>
          <w:b/>
          <w:sz w:val="24"/>
          <w:szCs w:val="24"/>
        </w:rPr>
      </w:pPr>
      <w:r w:rsidRPr="00863ECD">
        <w:rPr>
          <w:rFonts w:ascii="Century Gothic" w:hAnsi="Century Gothic" w:cs="Segoe UI"/>
          <w:b/>
          <w:sz w:val="24"/>
          <w:szCs w:val="24"/>
        </w:rPr>
        <w:t>D A D O</w:t>
      </w:r>
      <w:r w:rsidR="00863ECD" w:rsidRPr="00863ECD">
        <w:rPr>
          <w:rFonts w:ascii="Segoe UI" w:hAnsi="Segoe UI" w:cs="Segoe UI"/>
          <w:sz w:val="24"/>
          <w:szCs w:val="24"/>
        </w:rPr>
        <w:t xml:space="preserve"> </w:t>
      </w:r>
      <w:r w:rsidR="00863ECD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en la Plataforma </w:t>
      </w:r>
      <w:r w:rsidR="000C0A8F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Virtual de </w:t>
      </w:r>
      <w:r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Sesiones del Poder Legislativo, </w:t>
      </w:r>
      <w:r w:rsidR="00863ECD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>a los doce días del mes de noviembre de dos</w:t>
      </w:r>
      <w:r w:rsidR="005D4BC4"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 xml:space="preserve"> mil veinte</w:t>
      </w:r>
      <w:r w:rsidRPr="00863ECD">
        <w:rPr>
          <w:rFonts w:ascii="Century Gothic" w:eastAsia="Times New Roman" w:hAnsi="Century Gothic" w:cs="Tahoma"/>
          <w:bCs/>
          <w:sz w:val="24"/>
          <w:szCs w:val="24"/>
          <w:lang w:eastAsia="es-MX"/>
        </w:rPr>
        <w:t>.</w:t>
      </w:r>
      <w:r w:rsidRPr="00863ECD">
        <w:rPr>
          <w:rFonts w:ascii="Segoe UI" w:hAnsi="Segoe UI" w:cs="Segoe UI"/>
          <w:sz w:val="24"/>
          <w:szCs w:val="24"/>
        </w:rPr>
        <w:t xml:space="preserve"> </w:t>
      </w:r>
    </w:p>
    <w:sectPr w:rsidR="008E3D29" w:rsidRPr="00863ECD" w:rsidSect="000C0A8F">
      <w:headerReference w:type="default" r:id="rId8"/>
      <w:footerReference w:type="default" r:id="rId9"/>
      <w:pgSz w:w="12240" w:h="15840"/>
      <w:pgMar w:top="1843" w:right="1041" w:bottom="568" w:left="1276" w:header="708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72B" w:rsidRDefault="004C172B" w:rsidP="00E86649">
      <w:pPr>
        <w:spacing w:after="0" w:line="240" w:lineRule="auto"/>
      </w:pPr>
      <w:r>
        <w:separator/>
      </w:r>
    </w:p>
  </w:endnote>
  <w:endnote w:type="continuationSeparator" w:id="0">
    <w:p w:rsidR="004C172B" w:rsidRDefault="004C172B" w:rsidP="00E86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36BC" w:rsidRPr="00BD36BC" w:rsidRDefault="00E94433" w:rsidP="00E94433">
    <w:pPr>
      <w:pStyle w:val="Piedepgina"/>
      <w:jc w:val="right"/>
      <w:rPr>
        <w:sz w:val="16"/>
      </w:rPr>
    </w:pPr>
    <w:r>
      <w:rPr>
        <w:b/>
        <w:sz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72B" w:rsidRDefault="004C172B" w:rsidP="00E86649">
      <w:pPr>
        <w:spacing w:after="0" w:line="240" w:lineRule="auto"/>
      </w:pPr>
      <w:r>
        <w:separator/>
      </w:r>
    </w:p>
  </w:footnote>
  <w:footnote w:type="continuationSeparator" w:id="0">
    <w:p w:rsidR="004C172B" w:rsidRDefault="004C172B" w:rsidP="00E86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0A8F" w:rsidRDefault="000C0A8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-644005</wp:posOffset>
          </wp:positionH>
          <wp:positionV relativeFrom="paragraph">
            <wp:posOffset>-247698</wp:posOffset>
          </wp:positionV>
          <wp:extent cx="1021277" cy="984474"/>
          <wp:effectExtent l="0" t="0" r="7620" b="6350"/>
          <wp:wrapNone/>
          <wp:docPr id="15" name="Imagen 15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567" cy="986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80C5E"/>
    <w:multiLevelType w:val="multilevel"/>
    <w:tmpl w:val="35A20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D935BA"/>
    <w:multiLevelType w:val="multilevel"/>
    <w:tmpl w:val="FA6EF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C541FA"/>
    <w:multiLevelType w:val="hybridMultilevel"/>
    <w:tmpl w:val="964ED2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63273"/>
    <w:multiLevelType w:val="multilevel"/>
    <w:tmpl w:val="FFFFFFFF"/>
    <w:lvl w:ilvl="0">
      <w:start w:val="1"/>
      <w:numFmt w:val="upp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6B6977D0"/>
    <w:multiLevelType w:val="hybridMultilevel"/>
    <w:tmpl w:val="B30435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B66425"/>
    <w:multiLevelType w:val="multilevel"/>
    <w:tmpl w:val="5254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D0A"/>
    <w:rsid w:val="000240B5"/>
    <w:rsid w:val="00036B5C"/>
    <w:rsid w:val="0006224B"/>
    <w:rsid w:val="0007240D"/>
    <w:rsid w:val="000A452A"/>
    <w:rsid w:val="000A5CDA"/>
    <w:rsid w:val="000B7CDA"/>
    <w:rsid w:val="000C0A8F"/>
    <w:rsid w:val="000D1330"/>
    <w:rsid w:val="000E7803"/>
    <w:rsid w:val="0012516F"/>
    <w:rsid w:val="00130ECB"/>
    <w:rsid w:val="001A10C2"/>
    <w:rsid w:val="001A5203"/>
    <w:rsid w:val="001B3BB1"/>
    <w:rsid w:val="001C52D5"/>
    <w:rsid w:val="001E5D37"/>
    <w:rsid w:val="00203113"/>
    <w:rsid w:val="00210F37"/>
    <w:rsid w:val="00212CAA"/>
    <w:rsid w:val="00231BFA"/>
    <w:rsid w:val="002A3072"/>
    <w:rsid w:val="002E72EA"/>
    <w:rsid w:val="00310DA1"/>
    <w:rsid w:val="003225FF"/>
    <w:rsid w:val="0032625B"/>
    <w:rsid w:val="003350EB"/>
    <w:rsid w:val="00337102"/>
    <w:rsid w:val="00342D73"/>
    <w:rsid w:val="003547CD"/>
    <w:rsid w:val="00357452"/>
    <w:rsid w:val="00362274"/>
    <w:rsid w:val="00371FAB"/>
    <w:rsid w:val="00373866"/>
    <w:rsid w:val="003B34DA"/>
    <w:rsid w:val="003B3C6D"/>
    <w:rsid w:val="003C367E"/>
    <w:rsid w:val="003C631F"/>
    <w:rsid w:val="003D5DA7"/>
    <w:rsid w:val="003E4CF3"/>
    <w:rsid w:val="00416660"/>
    <w:rsid w:val="00417566"/>
    <w:rsid w:val="00421521"/>
    <w:rsid w:val="004317F4"/>
    <w:rsid w:val="0049764B"/>
    <w:rsid w:val="004B0D55"/>
    <w:rsid w:val="004C172B"/>
    <w:rsid w:val="004D032F"/>
    <w:rsid w:val="004D30F5"/>
    <w:rsid w:val="004D77C4"/>
    <w:rsid w:val="004E3DFA"/>
    <w:rsid w:val="004F0277"/>
    <w:rsid w:val="00507153"/>
    <w:rsid w:val="00521E25"/>
    <w:rsid w:val="00523444"/>
    <w:rsid w:val="00526C3B"/>
    <w:rsid w:val="00583351"/>
    <w:rsid w:val="005B5EE7"/>
    <w:rsid w:val="005C16EB"/>
    <w:rsid w:val="005D4A10"/>
    <w:rsid w:val="005D4BC4"/>
    <w:rsid w:val="005D7AD1"/>
    <w:rsid w:val="005F19D4"/>
    <w:rsid w:val="005F7CD5"/>
    <w:rsid w:val="00617D0A"/>
    <w:rsid w:val="00621DED"/>
    <w:rsid w:val="00632903"/>
    <w:rsid w:val="00660EA2"/>
    <w:rsid w:val="0066464D"/>
    <w:rsid w:val="00666898"/>
    <w:rsid w:val="00671C50"/>
    <w:rsid w:val="00695B61"/>
    <w:rsid w:val="006B0DF8"/>
    <w:rsid w:val="006B5794"/>
    <w:rsid w:val="006C5F2E"/>
    <w:rsid w:val="006D633F"/>
    <w:rsid w:val="006F3976"/>
    <w:rsid w:val="006F7B29"/>
    <w:rsid w:val="00715709"/>
    <w:rsid w:val="00716A5E"/>
    <w:rsid w:val="007222A8"/>
    <w:rsid w:val="00724382"/>
    <w:rsid w:val="0072497C"/>
    <w:rsid w:val="00726FDC"/>
    <w:rsid w:val="00743AF1"/>
    <w:rsid w:val="007D14D4"/>
    <w:rsid w:val="007D75AA"/>
    <w:rsid w:val="00807F76"/>
    <w:rsid w:val="00844E2E"/>
    <w:rsid w:val="00863ECD"/>
    <w:rsid w:val="00893CD8"/>
    <w:rsid w:val="008A377C"/>
    <w:rsid w:val="008B29F4"/>
    <w:rsid w:val="008B6452"/>
    <w:rsid w:val="008C52C6"/>
    <w:rsid w:val="008D21BC"/>
    <w:rsid w:val="008E0B3E"/>
    <w:rsid w:val="008E20C9"/>
    <w:rsid w:val="008E3D29"/>
    <w:rsid w:val="008E6BD1"/>
    <w:rsid w:val="0090101B"/>
    <w:rsid w:val="00913C99"/>
    <w:rsid w:val="00917D6C"/>
    <w:rsid w:val="0092366C"/>
    <w:rsid w:val="00923DA9"/>
    <w:rsid w:val="00927C1E"/>
    <w:rsid w:val="00936E59"/>
    <w:rsid w:val="00964891"/>
    <w:rsid w:val="009D66E0"/>
    <w:rsid w:val="009E6DC1"/>
    <w:rsid w:val="009F3EEC"/>
    <w:rsid w:val="00A06ED3"/>
    <w:rsid w:val="00A3230D"/>
    <w:rsid w:val="00A555D5"/>
    <w:rsid w:val="00A705B3"/>
    <w:rsid w:val="00A95259"/>
    <w:rsid w:val="00AA056D"/>
    <w:rsid w:val="00AB595E"/>
    <w:rsid w:val="00AC3492"/>
    <w:rsid w:val="00AD024D"/>
    <w:rsid w:val="00AF3CAA"/>
    <w:rsid w:val="00AF5956"/>
    <w:rsid w:val="00B147CD"/>
    <w:rsid w:val="00B2564F"/>
    <w:rsid w:val="00B6011A"/>
    <w:rsid w:val="00B615B4"/>
    <w:rsid w:val="00B6393C"/>
    <w:rsid w:val="00B84BF5"/>
    <w:rsid w:val="00BB38BE"/>
    <w:rsid w:val="00BB42F9"/>
    <w:rsid w:val="00BD36BC"/>
    <w:rsid w:val="00C012C9"/>
    <w:rsid w:val="00C01F12"/>
    <w:rsid w:val="00C02EDF"/>
    <w:rsid w:val="00C1761D"/>
    <w:rsid w:val="00C67168"/>
    <w:rsid w:val="00C83DFD"/>
    <w:rsid w:val="00C85EC7"/>
    <w:rsid w:val="00CE1407"/>
    <w:rsid w:val="00CF18CA"/>
    <w:rsid w:val="00D110DE"/>
    <w:rsid w:val="00D304C5"/>
    <w:rsid w:val="00D31F6F"/>
    <w:rsid w:val="00D35756"/>
    <w:rsid w:val="00D45A09"/>
    <w:rsid w:val="00D54275"/>
    <w:rsid w:val="00D73A29"/>
    <w:rsid w:val="00D814EB"/>
    <w:rsid w:val="00D97866"/>
    <w:rsid w:val="00DA42C0"/>
    <w:rsid w:val="00E07FBE"/>
    <w:rsid w:val="00E51F4A"/>
    <w:rsid w:val="00E86649"/>
    <w:rsid w:val="00E91D7D"/>
    <w:rsid w:val="00E94433"/>
    <w:rsid w:val="00EC0613"/>
    <w:rsid w:val="00ED47FF"/>
    <w:rsid w:val="00F04767"/>
    <w:rsid w:val="00F17019"/>
    <w:rsid w:val="00F24EAB"/>
    <w:rsid w:val="00F37C77"/>
    <w:rsid w:val="00F467C9"/>
    <w:rsid w:val="00F8218F"/>
    <w:rsid w:val="00F861D8"/>
    <w:rsid w:val="00F95631"/>
    <w:rsid w:val="00FA4266"/>
    <w:rsid w:val="00FA7753"/>
    <w:rsid w:val="00FB5B7B"/>
    <w:rsid w:val="00FC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1F1EDA2-7786-492F-858F-9ABB2D087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0D55"/>
  </w:style>
  <w:style w:type="paragraph" w:styleId="Ttulo1">
    <w:name w:val="heading 1"/>
    <w:basedOn w:val="Normal"/>
    <w:link w:val="Ttulo1Car"/>
    <w:uiPriority w:val="9"/>
    <w:qFormat/>
    <w:rsid w:val="00EC06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8664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8664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86649"/>
    <w:rPr>
      <w:vertAlign w:val="superscript"/>
    </w:rPr>
  </w:style>
  <w:style w:type="character" w:customStyle="1" w:styleId="normaltextrun">
    <w:name w:val="normaltextrun"/>
    <w:basedOn w:val="Fuentedeprrafopredeter"/>
    <w:rsid w:val="008E3D29"/>
  </w:style>
  <w:style w:type="paragraph" w:customStyle="1" w:styleId="paragraph">
    <w:name w:val="paragraph"/>
    <w:basedOn w:val="Normal"/>
    <w:rsid w:val="008E3D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59"/>
    <w:unhideWhenUsed/>
    <w:rsid w:val="008E3D29"/>
    <w:pPr>
      <w:spacing w:beforeAutospacing="1" w:after="0" w:afterAutospacing="1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E5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5D3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6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1">
    <w:name w:val="Normal1"/>
    <w:rsid w:val="00A95259"/>
    <w:pPr>
      <w:spacing w:after="160" w:line="259" w:lineRule="auto"/>
    </w:pPr>
    <w:rPr>
      <w:rFonts w:ascii="Calibri" w:eastAsia="Calibri" w:hAnsi="Calibri" w:cs="Calibri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EC0613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4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Textoennegrita">
    <w:name w:val="Strong"/>
    <w:basedOn w:val="Fuentedeprrafopredeter"/>
    <w:uiPriority w:val="22"/>
    <w:qFormat/>
    <w:rsid w:val="00F37C77"/>
    <w:rPr>
      <w:b/>
      <w:bCs/>
    </w:rPr>
  </w:style>
  <w:style w:type="paragraph" w:styleId="Prrafodelista">
    <w:name w:val="List Paragraph"/>
    <w:basedOn w:val="Normal"/>
    <w:uiPriority w:val="34"/>
    <w:qFormat/>
    <w:rsid w:val="00310D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36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36BC"/>
  </w:style>
  <w:style w:type="paragraph" w:styleId="Piedepgina">
    <w:name w:val="footer"/>
    <w:basedOn w:val="Normal"/>
    <w:link w:val="PiedepginaCar"/>
    <w:uiPriority w:val="99"/>
    <w:unhideWhenUsed/>
    <w:rsid w:val="00BD36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36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60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0872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414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864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2597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12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9D04C-CBB3-4562-8E6E-00F881B27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583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selizondo</dc:creator>
  <cp:lastModifiedBy>Usuario de Windows</cp:lastModifiedBy>
  <cp:revision>3</cp:revision>
  <cp:lastPrinted>2020-01-31T22:34:00Z</cp:lastPrinted>
  <dcterms:created xsi:type="dcterms:W3CDTF">2020-11-11T19:18:00Z</dcterms:created>
  <dcterms:modified xsi:type="dcterms:W3CDTF">2020-11-11T20:29:00Z</dcterms:modified>
</cp:coreProperties>
</file>