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57" w:rsidRPr="00FD7866" w:rsidRDefault="00FE1657">
      <w:pPr>
        <w:pStyle w:val="CuerpoA"/>
        <w:spacing w:line="276" w:lineRule="auto"/>
        <w:rPr>
          <w:rStyle w:val="Ninguno"/>
          <w:rFonts w:ascii="Arial" w:hAnsi="Arial" w:cs="Arial"/>
          <w:sz w:val="24"/>
          <w:szCs w:val="24"/>
        </w:rPr>
      </w:pPr>
      <w:bookmarkStart w:id="0" w:name="_GoBack"/>
      <w:bookmarkEnd w:id="0"/>
    </w:p>
    <w:p w:rsidR="00FE1657" w:rsidRPr="00FD7866" w:rsidRDefault="00934DD9">
      <w:pPr>
        <w:pStyle w:val="CuerpoA"/>
        <w:jc w:val="right"/>
        <w:rPr>
          <w:rStyle w:val="Ninguno"/>
          <w:rFonts w:ascii="Arial" w:eastAsia="Century Gothic" w:hAnsi="Arial" w:cs="Arial"/>
          <w:sz w:val="24"/>
          <w:szCs w:val="24"/>
        </w:rPr>
      </w:pPr>
      <w:r w:rsidRPr="00FD7866">
        <w:rPr>
          <w:rStyle w:val="Ninguno"/>
          <w:rFonts w:ascii="Arial" w:hAnsi="Arial" w:cs="Arial"/>
          <w:sz w:val="24"/>
          <w:szCs w:val="24"/>
        </w:rPr>
        <w:t xml:space="preserve">  </w:t>
      </w:r>
    </w:p>
    <w:p w:rsidR="00FE1657" w:rsidRPr="00FD7866" w:rsidRDefault="00FE1657">
      <w:pPr>
        <w:pStyle w:val="CuerpoA"/>
        <w:jc w:val="right"/>
        <w:rPr>
          <w:rStyle w:val="Ninguno"/>
          <w:rFonts w:ascii="Arial" w:eastAsia="Century Gothic" w:hAnsi="Arial" w:cs="Arial"/>
          <w:sz w:val="24"/>
          <w:szCs w:val="24"/>
        </w:rPr>
      </w:pPr>
    </w:p>
    <w:p w:rsidR="00FE1657" w:rsidRPr="00FD7866" w:rsidRDefault="00FE1657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FE1657" w:rsidRPr="00FD7866" w:rsidRDefault="00934DD9">
      <w:pPr>
        <w:pStyle w:val="CuerpoA"/>
        <w:spacing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FD7866">
        <w:rPr>
          <w:rStyle w:val="Ninguno"/>
          <w:rFonts w:ascii="Arial" w:hAnsi="Arial" w:cs="Arial"/>
          <w:b/>
          <w:bCs/>
          <w:sz w:val="24"/>
          <w:szCs w:val="24"/>
        </w:rPr>
        <w:t xml:space="preserve">H. </w:t>
      </w:r>
      <w:r w:rsidR="00425C7B">
        <w:rPr>
          <w:rStyle w:val="Ninguno"/>
          <w:rFonts w:ascii="Arial" w:hAnsi="Arial" w:cs="Arial"/>
          <w:b/>
          <w:bCs/>
          <w:sz w:val="24"/>
          <w:szCs w:val="24"/>
        </w:rPr>
        <w:t xml:space="preserve"> CONGRESO DEL ESTADO DE CHIHUAHUA</w:t>
      </w:r>
    </w:p>
    <w:p w:rsidR="00FE1657" w:rsidRPr="00FD7866" w:rsidRDefault="00934DD9">
      <w:pPr>
        <w:pStyle w:val="CuerpoA"/>
        <w:spacing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it-IT"/>
        </w:rPr>
      </w:pPr>
      <w:r w:rsidRPr="00FD7866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 xml:space="preserve">PRESENTE.- </w:t>
      </w:r>
    </w:p>
    <w:p w:rsidR="00AA19D0" w:rsidRPr="00FD7866" w:rsidRDefault="00AA19D0">
      <w:pPr>
        <w:pStyle w:val="CuerpoA"/>
        <w:spacing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99445D" w:rsidRPr="00FD7866" w:rsidRDefault="0099445D" w:rsidP="00994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dr w:val="none" w:sz="0" w:space="0" w:color="auto"/>
          <w:lang w:val="es-ES_tradnl"/>
        </w:rPr>
      </w:pPr>
      <w:r w:rsidRPr="00FD7866">
        <w:rPr>
          <w:rFonts w:ascii="Arial" w:eastAsia="Calibri" w:hAnsi="Arial" w:cs="Arial"/>
          <w:color w:val="000000"/>
          <w:bdr w:val="none" w:sz="0" w:space="0" w:color="auto"/>
          <w:lang w:val="es-ES_tradnl"/>
        </w:rPr>
        <w:t xml:space="preserve">Quien suscribe, </w:t>
      </w:r>
      <w:r w:rsidRPr="00FD7866">
        <w:rPr>
          <w:rFonts w:ascii="Arial" w:eastAsia="Calibri" w:hAnsi="Arial" w:cs="Arial"/>
          <w:b/>
          <w:bCs/>
          <w:color w:val="000000"/>
          <w:bdr w:val="none" w:sz="0" w:space="0" w:color="auto"/>
          <w:lang w:val="es-ES_tradnl"/>
        </w:rPr>
        <w:t xml:space="preserve">Anna Elizabeth Chávez Mata, </w:t>
      </w:r>
      <w:r w:rsidRPr="00FD7866">
        <w:rPr>
          <w:rFonts w:ascii="Arial" w:eastAsia="Calibri" w:hAnsi="Arial" w:cs="Arial"/>
          <w:bdr w:val="none" w:sz="0" w:space="0" w:color="auto"/>
          <w:lang w:val="es-ES_tradnl"/>
        </w:rPr>
        <w:t xml:space="preserve">en mi carácter de diputada de la Sexagésima Sexta Legislatura del Honorable Congreso del Estado, en uso de las atribuciones conferidas por los </w:t>
      </w:r>
      <w:r w:rsidRPr="00FD7866">
        <w:rPr>
          <w:rFonts w:ascii="Arial" w:eastAsia="Times New Roman" w:hAnsi="Arial" w:cs="Arial"/>
          <w:noProof/>
          <w:bdr w:val="none" w:sz="0" w:space="0" w:color="auto"/>
          <w:lang w:val="es-ES_tradnl" w:eastAsia="es-ES"/>
        </w:rPr>
        <w:t>artículos 68 fracción primera, de la Constitución Política del Estado de Chihuahua; 167, fracción primera, 169 y 174, todos de la Ley Orgánica del Poder Legislativo; así como los numerales 75 y 76 del Reglamento Interior y de Prácticas Parlamentarias del Poder Legislativo.</w:t>
      </w:r>
      <w:r w:rsidRPr="00FD7866">
        <w:rPr>
          <w:rFonts w:ascii="Arial" w:eastAsia="Calibri" w:hAnsi="Arial" w:cs="Arial"/>
          <w:bdr w:val="none" w:sz="0" w:space="0" w:color="auto"/>
          <w:lang w:val="es-ES_tradnl"/>
        </w:rPr>
        <w:t xml:space="preserve"> Comparezco ante esta Honorable Representación Popular para presentar iniciativa con carácter de </w:t>
      </w:r>
      <w:r w:rsidRPr="00FD7866">
        <w:rPr>
          <w:rFonts w:ascii="Arial" w:eastAsia="Calibri" w:hAnsi="Arial" w:cs="Arial"/>
          <w:b/>
          <w:bCs/>
          <w:bdr w:val="none" w:sz="0" w:space="0" w:color="auto"/>
          <w:lang w:val="es-ES_tradnl"/>
        </w:rPr>
        <w:t xml:space="preserve">Decreto </w:t>
      </w:r>
      <w:r w:rsidRPr="00FD7866">
        <w:rPr>
          <w:rFonts w:ascii="Arial" w:eastAsia="Calibri" w:hAnsi="Arial" w:cs="Arial"/>
          <w:bCs/>
          <w:bdr w:val="none" w:sz="0" w:space="0" w:color="auto"/>
          <w:lang w:val="es-ES_tradnl"/>
        </w:rPr>
        <w:t>para reformar</w:t>
      </w:r>
      <w:r w:rsidR="003C2D0C" w:rsidRPr="00FD7866">
        <w:rPr>
          <w:rFonts w:ascii="Arial" w:eastAsia="Calibri" w:hAnsi="Arial" w:cs="Arial"/>
          <w:bCs/>
          <w:bdr w:val="none" w:sz="0" w:space="0" w:color="auto"/>
          <w:lang w:val="es-ES_tradnl"/>
        </w:rPr>
        <w:t xml:space="preserve"> la fracción</w:t>
      </w:r>
      <w:r w:rsidR="003C2D0C" w:rsidRPr="00425C7B">
        <w:rPr>
          <w:rFonts w:ascii="Arial" w:hAnsi="Arial" w:cs="Arial"/>
          <w:b/>
          <w:bCs/>
          <w:lang w:val="es-MX"/>
        </w:rPr>
        <w:t xml:space="preserve"> </w:t>
      </w:r>
      <w:r w:rsidR="003C2D0C" w:rsidRPr="00425C7B">
        <w:rPr>
          <w:rFonts w:ascii="Arial" w:eastAsia="Calibri" w:hAnsi="Arial" w:cs="Arial"/>
          <w:bCs/>
          <w:bdr w:val="none" w:sz="0" w:space="0" w:color="auto"/>
          <w:lang w:val="es-MX"/>
        </w:rPr>
        <w:t>XXXVII</w:t>
      </w:r>
      <w:r w:rsidRPr="00FD7866">
        <w:rPr>
          <w:rFonts w:ascii="Arial" w:eastAsia="Calibri" w:hAnsi="Arial" w:cs="Arial"/>
          <w:bCs/>
          <w:bdr w:val="none" w:sz="0" w:space="0" w:color="auto"/>
          <w:lang w:val="es-ES_tradnl"/>
        </w:rPr>
        <w:t xml:space="preserve"> </w:t>
      </w:r>
      <w:r w:rsidR="003C2D0C" w:rsidRPr="00FD7866">
        <w:rPr>
          <w:rFonts w:ascii="Arial" w:eastAsia="Calibri" w:hAnsi="Arial" w:cs="Arial"/>
          <w:bCs/>
          <w:bdr w:val="none" w:sz="0" w:space="0" w:color="auto"/>
          <w:lang w:val="es-ES_tradnl"/>
        </w:rPr>
        <w:t>del</w:t>
      </w:r>
      <w:r w:rsidR="00733446" w:rsidRPr="00FD7866">
        <w:rPr>
          <w:rFonts w:ascii="Arial" w:eastAsia="Calibri" w:hAnsi="Arial" w:cs="Arial"/>
          <w:bCs/>
          <w:bdr w:val="none" w:sz="0" w:space="0" w:color="auto"/>
          <w:lang w:val="es-ES_tradnl"/>
        </w:rPr>
        <w:t xml:space="preserve"> artículo 75 </w:t>
      </w:r>
      <w:r w:rsidR="003C2D0C" w:rsidRPr="00FD7866">
        <w:rPr>
          <w:rFonts w:ascii="Arial" w:eastAsia="Calibri" w:hAnsi="Arial" w:cs="Arial"/>
          <w:bCs/>
          <w:bdr w:val="none" w:sz="0" w:space="0" w:color="auto"/>
          <w:lang w:val="es-ES_tradnl"/>
        </w:rPr>
        <w:t xml:space="preserve">de la Ley Orgánica del Poder Legislativo del </w:t>
      </w:r>
      <w:r w:rsidRPr="00FD7866">
        <w:rPr>
          <w:rFonts w:ascii="Arial" w:eastAsia="Calibri" w:hAnsi="Arial" w:cs="Arial"/>
          <w:bdr w:val="none" w:sz="0" w:space="0" w:color="auto"/>
          <w:lang w:val="es-ES_tradnl"/>
        </w:rPr>
        <w:t>Estado de Chihuahua</w:t>
      </w:r>
      <w:r w:rsidR="003C2D0C" w:rsidRPr="00FD7866">
        <w:rPr>
          <w:rFonts w:ascii="Arial" w:eastAsia="Calibri" w:hAnsi="Arial" w:cs="Arial"/>
          <w:bdr w:val="none" w:sz="0" w:space="0" w:color="auto"/>
          <w:lang w:val="es-ES_tradnl"/>
        </w:rPr>
        <w:t xml:space="preserve">, </w:t>
      </w:r>
      <w:r w:rsidR="00FD7866" w:rsidRPr="00425C7B">
        <w:rPr>
          <w:rFonts w:ascii="Arial" w:eastAsia="Calibri" w:hAnsi="Arial" w:cs="Arial"/>
          <w:bCs/>
          <w:bdr w:val="none" w:sz="0" w:space="0" w:color="auto"/>
          <w:lang w:val="es-MX"/>
        </w:rPr>
        <w:t xml:space="preserve">para </w:t>
      </w:r>
      <w:r w:rsidR="00B52DB5" w:rsidRPr="00425C7B">
        <w:rPr>
          <w:rFonts w:ascii="Arial" w:eastAsia="Calibri" w:hAnsi="Arial" w:cs="Arial"/>
          <w:bCs/>
          <w:bdr w:val="none" w:sz="0" w:space="0" w:color="auto"/>
          <w:lang w:val="es-MX"/>
        </w:rPr>
        <w:t>que de manera permanente se cuente con un intérprete de lengua de señas en el desarrollo de las sesiones públicas del pleno, acceso remoto o virtual, que facilite su entendimiento;</w:t>
      </w:r>
      <w:r w:rsidRPr="00FD7866">
        <w:rPr>
          <w:rFonts w:ascii="Arial" w:eastAsia="Calibri" w:hAnsi="Arial" w:cs="Arial"/>
          <w:bdr w:val="none" w:sz="0" w:space="0" w:color="auto"/>
          <w:lang w:val="es-ES_tradnl"/>
        </w:rPr>
        <w:t xml:space="preserve"> al tenor de la siguiente:</w:t>
      </w:r>
    </w:p>
    <w:p w:rsidR="0099445D" w:rsidRPr="00FD7866" w:rsidRDefault="0099445D" w:rsidP="00994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dr w:val="none" w:sz="0" w:space="0" w:color="auto"/>
          <w:lang w:val="es-ES_tradnl"/>
        </w:rPr>
      </w:pPr>
    </w:p>
    <w:p w:rsidR="0099445D" w:rsidRPr="00FD7866" w:rsidRDefault="0099445D" w:rsidP="0099445D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u w:color="000000"/>
          <w:lang w:val="es-ES_tradnl" w:eastAsia="es-MX"/>
        </w:rPr>
      </w:pPr>
      <w:r w:rsidRPr="00FD7866">
        <w:rPr>
          <w:rFonts w:ascii="Arial" w:eastAsia="Calibri" w:hAnsi="Arial" w:cs="Arial"/>
          <w:b/>
          <w:bCs/>
          <w:color w:val="000000"/>
          <w:u w:color="000000"/>
          <w:lang w:val="es-ES_tradnl" w:eastAsia="es-MX"/>
        </w:rPr>
        <w:t>EXPOSICIÓN DE MOTIVOS</w:t>
      </w:r>
    </w:p>
    <w:p w:rsidR="0099445D" w:rsidRPr="00FD7866" w:rsidRDefault="0099445D" w:rsidP="0099445D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u w:color="000000"/>
          <w:lang w:val="es-ES_tradnl" w:eastAsia="es-MX"/>
        </w:rPr>
      </w:pPr>
    </w:p>
    <w:p w:rsidR="0099445D" w:rsidRPr="006A6E4A" w:rsidRDefault="0099445D" w:rsidP="006A6E4A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u w:color="000000"/>
          <w:lang w:val="es-ES_tradnl" w:eastAsia="es-MX"/>
        </w:rPr>
      </w:pPr>
    </w:p>
    <w:p w:rsidR="006A6E4A" w:rsidRPr="006A6E4A" w:rsidRDefault="006A6E4A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  <w:r>
        <w:rPr>
          <w:rFonts w:ascii="Arial" w:eastAsia="Times New Roman" w:hAnsi="Arial" w:cs="Arial"/>
          <w:bdr w:val="none" w:sz="0" w:space="0" w:color="auto"/>
          <w:lang w:val="es-ES_tradnl" w:eastAsia="es-ES"/>
        </w:rPr>
        <w:t>El Estado de Chihuahua</w:t>
      </w:r>
      <w:r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 destaca por contar con una legislación de vanguardia, programas sectoriales dirigidos a la integración social de las personas con discapacidad e infraestructura que benefician y promueven el adecuado acceso a los servicios públicos que se brindan. En ese tenor, este Poder Legislativo ha sido </w:t>
      </w:r>
      <w:r w:rsidR="003E7AB1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porta voz </w:t>
      </w:r>
      <w:r w:rsidR="003E7AB1"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>y</w:t>
      </w:r>
      <w:r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 propulsor de</w:t>
      </w:r>
      <w:r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 este tema</w:t>
      </w:r>
      <w:r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. </w:t>
      </w:r>
    </w:p>
    <w:p w:rsidR="006A6E4A" w:rsidRP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6A6E4A" w:rsidRP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Cs/>
          <w:color w:val="000000"/>
          <w:bdr w:val="none" w:sz="0" w:space="0" w:color="auto"/>
          <w:lang w:val="es-ES_tradnl" w:eastAsia="es-ES"/>
        </w:rPr>
      </w:pPr>
    </w:p>
    <w:p w:rsid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B044F9" w:rsidRPr="006A6E4A" w:rsidRDefault="006A6E4A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  <w:r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La </w:t>
      </w:r>
      <w:r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>Organización Mundial de la Salud, (OMS) estima que 466 millones de personas en todo el mundo padecen pérdida de audición discapacitante, de las cuales 34 millones son niños.</w:t>
      </w:r>
      <w:r w:rsidRPr="006A6E4A">
        <w:rPr>
          <w:rFonts w:ascii="Arial" w:eastAsia="Times New Roman" w:hAnsi="Arial" w:cs="Arial"/>
          <w:bdr w:val="none" w:sz="0" w:space="0" w:color="auto"/>
          <w:vertAlign w:val="superscript"/>
          <w:lang w:val="es-ES_tradnl" w:eastAsia="es-ES"/>
        </w:rPr>
        <w:footnoteReference w:id="1"/>
      </w:r>
      <w:r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 En nuestro país, aproximadamente 1.4 millones de mexicanos presentan discapacidad auditiva</w:t>
      </w:r>
      <w:r w:rsidR="00B044F9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, </w:t>
      </w:r>
      <w:r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>.</w:t>
      </w:r>
      <w:r w:rsidRPr="006A6E4A">
        <w:rPr>
          <w:rFonts w:ascii="Arial" w:eastAsia="Times New Roman" w:hAnsi="Arial" w:cs="Arial"/>
          <w:bdr w:val="none" w:sz="0" w:space="0" w:color="auto"/>
          <w:vertAlign w:val="superscript"/>
          <w:lang w:val="es-ES_tradnl" w:eastAsia="es-ES"/>
        </w:rPr>
        <w:footnoteReference w:id="2"/>
      </w:r>
      <w:r w:rsidR="0098134D">
        <w:rPr>
          <w:rFonts w:ascii="Arial" w:eastAsia="Times New Roman" w:hAnsi="Arial" w:cs="Arial"/>
          <w:bdr w:val="none" w:sz="0" w:space="0" w:color="auto"/>
          <w:lang w:val="es-ES_tradnl" w:eastAsia="es-ES"/>
        </w:rPr>
        <w:t>L</w:t>
      </w:r>
      <w:r w:rsidR="00B044F9" w:rsidRPr="00B044F9">
        <w:rPr>
          <w:rFonts w:ascii="Arial" w:eastAsia="Times New Roman" w:hAnsi="Arial" w:cs="Arial"/>
          <w:bdr w:val="none" w:sz="0" w:space="0" w:color="auto"/>
          <w:lang w:val="es-ES_tradnl" w:eastAsia="es-ES"/>
        </w:rPr>
        <w:t>a pérdida auditiva afecta a la comunicación y puede agravar el aislamiento social, la ansiedad, la depresión y el declive cognitivo</w:t>
      </w:r>
      <w:r w:rsidR="00B044F9">
        <w:rPr>
          <w:rFonts w:ascii="Arial" w:eastAsia="Times New Roman" w:hAnsi="Arial" w:cs="Arial"/>
          <w:bdr w:val="none" w:sz="0" w:space="0" w:color="auto"/>
          <w:lang w:val="es-ES_tradnl" w:eastAsia="es-ES"/>
        </w:rPr>
        <w:t>.</w:t>
      </w:r>
      <w:r w:rsidR="00B044F9">
        <w:rPr>
          <w:rStyle w:val="Refdenotaalpie"/>
          <w:rFonts w:ascii="Arial" w:eastAsia="Times New Roman" w:hAnsi="Arial" w:cs="Arial"/>
          <w:bdr w:val="none" w:sz="0" w:space="0" w:color="auto"/>
          <w:lang w:val="es-ES_tradnl" w:eastAsia="es-ES"/>
        </w:rPr>
        <w:footnoteReference w:id="3"/>
      </w:r>
      <w:r w:rsidR="0098134D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 </w:t>
      </w:r>
      <w:r w:rsidR="00B044F9" w:rsidRPr="00B044F9">
        <w:rPr>
          <w:rFonts w:ascii="Arial" w:eastAsia="Times New Roman" w:hAnsi="Arial" w:cs="Arial"/>
          <w:spacing w:val="-1"/>
          <w:bdr w:val="none" w:sz="0" w:space="0" w:color="auto"/>
          <w:shd w:val="clear" w:color="auto" w:fill="FFFFFF"/>
          <w:lang w:val="es-ES_tradnl" w:eastAsia="es-ES"/>
        </w:rPr>
        <w:t>Las personas sordas y sordo-ciegas suelen utilizar lenguajes de signos. Estos lenguajes difieren de una cultura a otra, pero son verdaderos idiomas con gramáticas y vocabularios propios.</w:t>
      </w:r>
      <w:r w:rsidR="00B044F9">
        <w:rPr>
          <w:rStyle w:val="Refdenotaalpie"/>
          <w:rFonts w:ascii="Arial" w:eastAsia="Times New Roman" w:hAnsi="Arial" w:cs="Arial"/>
          <w:spacing w:val="-1"/>
          <w:bdr w:val="none" w:sz="0" w:space="0" w:color="auto"/>
          <w:shd w:val="clear" w:color="auto" w:fill="FFFFFF"/>
          <w:lang w:val="es-ES_tradnl" w:eastAsia="es-ES"/>
        </w:rPr>
        <w:footnoteReference w:id="4"/>
      </w:r>
    </w:p>
    <w:p w:rsidR="006A6E4A" w:rsidRP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6A6E4A" w:rsidRPr="006A6E4A" w:rsidRDefault="00A83042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  <w:r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La </w:t>
      </w:r>
      <w:r w:rsidR="003E7AB1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sordera </w:t>
      </w:r>
      <w:r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se entiende </w:t>
      </w:r>
      <w:r w:rsidR="00CF51D0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como </w:t>
      </w:r>
      <w:r w:rsidR="00CF51D0"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>un</w:t>
      </w:r>
      <w:r w:rsidR="006A6E4A"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impedimento auditivo que conlleva la dificultad o la imposibilidad de usar el sentido del oído debido a una pérdida de la capacidad auditiva parcial (hipoacusia) o total (cofosis), y unilateral o bilateral. </w:t>
      </w:r>
      <w:r w:rsidR="006A6E4A"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La pérdida auditiva supone además una serie de desafíos en el desarrollo integral de las personas, </w:t>
      </w:r>
      <w:r w:rsidR="006A6E4A"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>afectando su convivencia social, desarrollo profesional, rendimiento académico e incluso su participación política.</w:t>
      </w:r>
    </w:p>
    <w:p w:rsidR="006A6E4A" w:rsidRP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2D3FAD" w:rsidRDefault="006A6E4A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  <w:r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>Entre los derechos que se ven afectados debido a la deficiencia o inexistencia de políticas que impulsen la inclusión, es el derecho a la información. La facultad de acceder a la información en el momento en que ésta se general es vital para garantizar una efectiva participación pública y social de las personas con discapacidad.</w:t>
      </w:r>
    </w:p>
    <w:p w:rsidR="002D3FAD" w:rsidRDefault="002D3FAD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2D3FAD" w:rsidRDefault="002D3FAD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2D3FAD" w:rsidRDefault="002D3FAD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2D3FAD" w:rsidRDefault="002D3FAD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2D3FAD" w:rsidRDefault="002D3FAD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2D3FAD" w:rsidRDefault="002D3FAD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6A6E4A" w:rsidRPr="006A6E4A" w:rsidRDefault="006A6E4A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  <w:r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En este sentido, quienes viven con una discapacidad auditiva se enfrentan diariamente a diferentes obstáculos para acceder a la información que emiten las instancias públicas y gubernamentales. </w:t>
      </w:r>
    </w:p>
    <w:p w:rsidR="006A6E4A" w:rsidRP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8A2C73" w:rsidRDefault="006A6E4A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  <w:r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Si bien </w:t>
      </w:r>
      <w:r w:rsidR="003E7AB1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actualmente </w:t>
      </w:r>
      <w:r w:rsidR="00A83042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la Ley Orgánica del Poder Legislativo del Estado, dispone que  </w:t>
      </w:r>
      <w:r w:rsidR="00A83042" w:rsidRPr="00425C7B">
        <w:rPr>
          <w:rFonts w:ascii="Arial" w:eastAsia="Times New Roman" w:hAnsi="Arial" w:cs="Arial"/>
          <w:bdr w:val="none" w:sz="0" w:space="0" w:color="auto"/>
          <w:shd w:val="clear" w:color="auto" w:fill="FFFFFF"/>
          <w:lang w:val="es-MX" w:eastAsia="es-ES"/>
        </w:rPr>
        <w:t>en caso de que asistan a las sesiones personas con discapacidad auditiva, se proporcione un intérprete de lengua de señas que facilite su entendimiento</w:t>
      </w:r>
      <w:r w:rsidR="00AA09A0" w:rsidRPr="00425C7B">
        <w:rPr>
          <w:rFonts w:ascii="Arial" w:eastAsia="Times New Roman" w:hAnsi="Arial" w:cs="Arial"/>
          <w:bdr w:val="none" w:sz="0" w:space="0" w:color="auto"/>
          <w:shd w:val="clear" w:color="auto" w:fill="FFFFFF"/>
          <w:lang w:val="es-MX" w:eastAsia="es-ES"/>
        </w:rPr>
        <w:t xml:space="preserve">, esta disposición es </w:t>
      </w:r>
      <w:r w:rsidR="00A83042" w:rsidRPr="00425C7B">
        <w:rPr>
          <w:rFonts w:ascii="Arial" w:eastAsia="Times New Roman" w:hAnsi="Arial" w:cs="Arial"/>
          <w:bdr w:val="none" w:sz="0" w:space="0" w:color="auto"/>
          <w:shd w:val="clear" w:color="auto" w:fill="FFFFFF"/>
          <w:lang w:val="es-MX" w:eastAsia="es-ES"/>
        </w:rPr>
        <w:t xml:space="preserve"> limitativa, ya </w:t>
      </w:r>
      <w:r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</w:t>
      </w:r>
      <w:r w:rsidR="00A83042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que </w:t>
      </w:r>
      <w:r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</w:t>
      </w:r>
      <w:r w:rsidR="00A83042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reduce </w:t>
      </w:r>
      <w:r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la posibilidad de que las personas</w:t>
      </w:r>
      <w:r w:rsidR="00A83042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con este tipo de discapacidad que no acuden al pleno a presenciar la sesión, no </w:t>
      </w:r>
      <w:r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se enteren de primera fuente de las decisiones que los legisladores tomamos en cada una de las sesiones</w:t>
      </w:r>
      <w:r w:rsidR="008A2C73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. </w:t>
      </w:r>
    </w:p>
    <w:p w:rsidR="008A2C73" w:rsidRDefault="008A2C73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</w:pPr>
    </w:p>
    <w:p w:rsidR="006A6E4A" w:rsidRPr="006A6E4A" w:rsidRDefault="008A2C73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  <w:r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Aunado a lo anterior, es fundamental </w:t>
      </w:r>
      <w:r w:rsidR="00A83042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>en la nueva normalidad modificar tal disposición</w:t>
      </w:r>
      <w:r w:rsidR="00AA09A0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>,</w:t>
      </w:r>
      <w:r w:rsidR="00A83042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debido a que las sesiones actualmente no se están desahogando con la presencia del público, sino se realizan de manera hibrida</w:t>
      </w:r>
      <w:r w:rsidR="00AA09A0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>, es decir en el pleno, vía remota o virtual, con la presencia únicamente de los legisladores y del personal técnico y jurídico</w:t>
      </w:r>
      <w:r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 xml:space="preserve"> de apoyo</w:t>
      </w:r>
      <w:r w:rsidR="00AA09A0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>, transmitiendo las mismas para el público en general, sin la traducción de un intérprete de lengua de señas que facilite su entendimiento</w:t>
      </w:r>
      <w:r w:rsidR="006A6E4A" w:rsidRPr="006A6E4A">
        <w:rPr>
          <w:rFonts w:ascii="Arial" w:eastAsia="Times New Roman" w:hAnsi="Arial" w:cs="Arial"/>
          <w:bdr w:val="none" w:sz="0" w:space="0" w:color="auto"/>
          <w:shd w:val="clear" w:color="auto" w:fill="FFFFFF"/>
          <w:lang w:val="es-ES_tradnl" w:eastAsia="es-ES"/>
        </w:rPr>
        <w:t>.</w:t>
      </w:r>
    </w:p>
    <w:p w:rsidR="006A6E4A" w:rsidRP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ES_tradnl" w:eastAsia="es-ES"/>
        </w:rPr>
      </w:pPr>
    </w:p>
    <w:p w:rsidR="006A6E4A" w:rsidRPr="006A6E4A" w:rsidRDefault="0098134D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/>
          <w:shd w:val="clear" w:color="auto" w:fill="FFFFFF"/>
          <w:lang w:val="es-MX" w:eastAsia="es-MX"/>
        </w:rPr>
      </w:pPr>
      <w:r>
        <w:rPr>
          <w:rFonts w:ascii="Arial" w:eastAsia="Times New Roman" w:hAnsi="Arial" w:cs="Arial"/>
          <w:color w:val="000000"/>
          <w:bdr w:val="none" w:sz="0" w:space="0" w:color="auto"/>
          <w:shd w:val="clear" w:color="auto" w:fill="FFFFFF"/>
          <w:lang w:val="es-MX" w:eastAsia="es-MX"/>
        </w:rPr>
        <w:t>Debe enfatizarse que e</w:t>
      </w:r>
      <w:r w:rsidR="006A6E4A" w:rsidRPr="006A6E4A">
        <w:rPr>
          <w:rFonts w:ascii="Arial" w:eastAsia="Times New Roman" w:hAnsi="Arial" w:cs="Arial"/>
          <w:color w:val="000000"/>
          <w:bdr w:val="none" w:sz="0" w:space="0" w:color="auto"/>
          <w:shd w:val="clear" w:color="auto" w:fill="FFFFFF"/>
          <w:lang w:val="es-MX" w:eastAsia="es-MX"/>
        </w:rPr>
        <w:t>l derecho de los gobernados a informarse directamente en sesiones abiertas de órganos públicos</w:t>
      </w:r>
      <w:r>
        <w:rPr>
          <w:rFonts w:ascii="Arial" w:eastAsia="Times New Roman" w:hAnsi="Arial" w:cs="Arial"/>
          <w:color w:val="000000"/>
          <w:bdr w:val="none" w:sz="0" w:space="0" w:color="auto"/>
          <w:shd w:val="clear" w:color="auto" w:fill="FFFFFF"/>
          <w:lang w:val="es-MX" w:eastAsia="es-MX"/>
        </w:rPr>
        <w:t>,</w:t>
      </w:r>
      <w:r w:rsidR="006A6E4A" w:rsidRPr="006A6E4A">
        <w:rPr>
          <w:rFonts w:ascii="Arial" w:eastAsia="Times New Roman" w:hAnsi="Arial" w:cs="Arial"/>
          <w:color w:val="000000"/>
          <w:bdr w:val="none" w:sz="0" w:space="0" w:color="auto"/>
          <w:shd w:val="clear" w:color="auto" w:fill="FFFFFF"/>
          <w:lang w:val="es-MX" w:eastAsia="es-MX"/>
        </w:rPr>
        <w:t xml:space="preserve"> es una de las dimensiones que comprende el derecho de acceso a la información pública. </w:t>
      </w:r>
      <w:r>
        <w:rPr>
          <w:rFonts w:ascii="Arial" w:eastAsia="Times New Roman" w:hAnsi="Arial" w:cs="Arial"/>
          <w:color w:val="000000"/>
          <w:bdr w:val="none" w:sz="0" w:space="0" w:color="auto"/>
          <w:shd w:val="clear" w:color="auto" w:fill="FFFFFF"/>
          <w:lang w:val="es-MX" w:eastAsia="es-MX"/>
        </w:rPr>
        <w:t>De ello deriva</w:t>
      </w:r>
      <w:r w:rsidR="006A6E4A" w:rsidRPr="006A6E4A">
        <w:rPr>
          <w:rFonts w:ascii="Arial" w:eastAsia="Times New Roman" w:hAnsi="Arial" w:cs="Arial"/>
          <w:color w:val="000000"/>
          <w:bdr w:val="none" w:sz="0" w:space="0" w:color="auto"/>
          <w:shd w:val="clear" w:color="auto" w:fill="FFFFFF"/>
          <w:lang w:val="es-MX" w:eastAsia="es-MX"/>
        </w:rPr>
        <w:t xml:space="preserve"> la base conceptual para que las sesiones del Congreso sean públicas y </w:t>
      </w:r>
      <w:r w:rsidR="006A6E4A"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el derecho correlativo de la ciudadanía de poder asistir a ellas. </w:t>
      </w:r>
    </w:p>
    <w:p w:rsid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MX" w:eastAsia="es-MX"/>
        </w:rPr>
      </w:pPr>
    </w:p>
    <w:p w:rsidR="008A2C73" w:rsidRDefault="008A2C73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MX" w:eastAsia="es-MX"/>
        </w:rPr>
      </w:pPr>
    </w:p>
    <w:p w:rsidR="008A2C73" w:rsidRDefault="008A2C73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MX" w:eastAsia="es-MX"/>
        </w:rPr>
      </w:pPr>
    </w:p>
    <w:p w:rsidR="008A2C73" w:rsidRDefault="008A2C73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MX" w:eastAsia="es-MX"/>
        </w:rPr>
      </w:pPr>
    </w:p>
    <w:p w:rsidR="008A2C73" w:rsidRDefault="008A2C73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MX" w:eastAsia="es-MX"/>
        </w:rPr>
      </w:pPr>
    </w:p>
    <w:p w:rsidR="008A2C73" w:rsidRDefault="008A2C73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MX" w:eastAsia="es-MX"/>
        </w:rPr>
      </w:pPr>
    </w:p>
    <w:p w:rsidR="008A2C73" w:rsidRPr="006A6E4A" w:rsidRDefault="008A2C73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dr w:val="none" w:sz="0" w:space="0" w:color="auto"/>
          <w:lang w:val="es-MX" w:eastAsia="es-MX"/>
        </w:rPr>
      </w:pPr>
    </w:p>
    <w:p w:rsidR="006A6E4A" w:rsidRPr="006A6E4A" w:rsidRDefault="006A6E4A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</w:pPr>
      <w:r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Las sesiones públicas constituyen una rica fuente informativa y son una opción directa para que los gobernados se informen de aquellos asuntos o aspectos del quehacer público de interés y puedan</w:t>
      </w:r>
      <w:r w:rsidRPr="006A6E4A">
        <w:rPr>
          <w:rFonts w:ascii="Arial" w:eastAsia="Times New Roman" w:hAnsi="Arial" w:cs="Arial"/>
          <w:color w:val="000000"/>
          <w:bdr w:val="none" w:sz="0" w:space="0" w:color="auto"/>
          <w:lang w:val="es-ES_tradnl" w:eastAsia="es-ES"/>
        </w:rPr>
        <w:t xml:space="preserve"> atestiguar el desempeño de sus representantes</w:t>
      </w:r>
      <w:r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. Sin embargo, la misma dinámica en la que se realizan</w:t>
      </w:r>
      <w:r w:rsidR="00AA09A0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 actualmente</w:t>
      </w:r>
      <w:r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 cierran la posibilidad de que las personas con discapacidad auditiva puedan hacer efectivo este derecho.</w:t>
      </w:r>
    </w:p>
    <w:p w:rsidR="006A6E4A" w:rsidRPr="006A6E4A" w:rsidRDefault="006A6E4A" w:rsidP="006A6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</w:pPr>
    </w:p>
    <w:p w:rsidR="00AA09A0" w:rsidRDefault="006A6E4A" w:rsidP="00981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</w:pPr>
      <w:r w:rsidRPr="006A6E4A">
        <w:rPr>
          <w:rFonts w:ascii="Arial" w:eastAsia="Times New Roman" w:hAnsi="Arial" w:cs="Arial"/>
          <w:bdr w:val="none" w:sz="0" w:space="0" w:color="auto"/>
          <w:lang w:val="es-ES_tradnl" w:eastAsia="es-ES"/>
        </w:rPr>
        <w:t xml:space="preserve">Asegurar la participación de las personas con discapacidad en la vida pública y política de nuestro Estado es sin duda una obligación que se debe cumplir. </w:t>
      </w:r>
      <w:r w:rsidR="00AA09A0"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Es claro que el trabajo realizado por las y los legisladores es de especial relevancia pública, pues no sólo somos los encargados de crear y adecuar nuestras leyes, sino también somos gestores ciudadanos.</w:t>
      </w:r>
    </w:p>
    <w:p w:rsidR="00AA09A0" w:rsidRPr="006A6E4A" w:rsidRDefault="00AA09A0" w:rsidP="00AA0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</w:pPr>
    </w:p>
    <w:p w:rsidR="002D3FAD" w:rsidRDefault="00AA09A0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</w:pPr>
      <w:r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E</w:t>
      </w:r>
      <w:r w:rsidR="006A6E4A"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sta reforma al marco normativo que regula el actuar de este Poder Legislativo, a fin de que quedar comprendido dentro de éste</w:t>
      </w:r>
      <w:r w:rsidR="00CF51D0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,</w:t>
      </w:r>
      <w:r w:rsidR="006A6E4A"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 que el desarrollo de las sesiones públicas, se desahoguen con la presencia </w:t>
      </w:r>
      <w:r w:rsidR="008A2C73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permanente </w:t>
      </w:r>
      <w:r w:rsidR="006A6E4A"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de un intérprete de la lengua de señas </w:t>
      </w:r>
      <w:r w:rsidR="00CF51D0"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mexicana</w:t>
      </w:r>
      <w:r w:rsidR="00CF51D0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, es </w:t>
      </w:r>
      <w:r w:rsidR="00B044F9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inclusiva</w:t>
      </w:r>
      <w:r w:rsidR="00CF51D0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 y permitirá </w:t>
      </w:r>
      <w:r w:rsidR="00CF51D0"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>acceder</w:t>
      </w:r>
      <w:r w:rsidR="006A6E4A" w:rsidRPr="006A6E4A"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  <w:t xml:space="preserve"> de forma igualitaria a la información pública y comunicación que se genera al interior de este Congreso.</w:t>
      </w:r>
    </w:p>
    <w:p w:rsidR="002D3FAD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/>
          <w:lang w:val="es-MX" w:eastAsia="es-MX"/>
        </w:rPr>
      </w:pPr>
    </w:p>
    <w:p w:rsidR="00AA09A0" w:rsidRPr="00425C7B" w:rsidRDefault="00937298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hAnsi="Arial" w:cs="Arial"/>
          <w:lang w:val="es-MX"/>
        </w:rPr>
      </w:pPr>
      <w:r>
        <w:rPr>
          <w:rStyle w:val="Ninguno"/>
          <w:rFonts w:ascii="Arial" w:hAnsi="Arial" w:cs="Arial"/>
          <w:lang w:val="es-MX"/>
        </w:rPr>
        <w:t>Por</w:t>
      </w:r>
      <w:r w:rsidR="00934DD9" w:rsidRPr="00425C7B">
        <w:rPr>
          <w:rStyle w:val="Ninguno"/>
          <w:rFonts w:ascii="Arial" w:hAnsi="Arial" w:cs="Arial"/>
          <w:lang w:val="es-MX"/>
        </w:rPr>
        <w:t xml:space="preserve"> lo anteriormente expuesto,</w:t>
      </w:r>
      <w:r>
        <w:rPr>
          <w:rStyle w:val="Ninguno"/>
          <w:rFonts w:ascii="Arial" w:hAnsi="Arial" w:cs="Arial"/>
          <w:lang w:val="es-MX"/>
        </w:rPr>
        <w:t xml:space="preserve"> es</w:t>
      </w:r>
      <w:r w:rsidR="00934DD9" w:rsidRPr="00425C7B">
        <w:rPr>
          <w:rStyle w:val="Ninguno"/>
          <w:rFonts w:ascii="Arial" w:hAnsi="Arial" w:cs="Arial"/>
          <w:lang w:val="es-MX"/>
        </w:rPr>
        <w:t xml:space="preserve"> que someto a consideración de esta Honorable Asamblea el siguiente </w:t>
      </w:r>
      <w:r w:rsidR="002D3FAD" w:rsidRPr="00425C7B">
        <w:rPr>
          <w:rStyle w:val="Ninguno"/>
          <w:rFonts w:ascii="Arial" w:hAnsi="Arial" w:cs="Arial"/>
          <w:lang w:val="es-MX"/>
        </w:rPr>
        <w:t>Proyecto</w:t>
      </w:r>
      <w:r w:rsidR="00934DD9" w:rsidRPr="00425C7B">
        <w:rPr>
          <w:rStyle w:val="Ninguno"/>
          <w:rFonts w:ascii="Arial" w:hAnsi="Arial" w:cs="Arial"/>
          <w:lang w:val="es-MX"/>
        </w:rPr>
        <w:t xml:space="preserve"> </w:t>
      </w:r>
      <w:r>
        <w:rPr>
          <w:rStyle w:val="Ninguno"/>
          <w:rFonts w:ascii="Arial" w:hAnsi="Arial" w:cs="Arial"/>
          <w:lang w:val="es-MX"/>
        </w:rPr>
        <w:t xml:space="preserve">con carácter </w:t>
      </w:r>
      <w:r w:rsidR="00934DD9" w:rsidRPr="00425C7B">
        <w:rPr>
          <w:rStyle w:val="Ninguno"/>
          <w:rFonts w:ascii="Arial" w:hAnsi="Arial" w:cs="Arial"/>
          <w:lang w:val="es-MX"/>
        </w:rPr>
        <w:t>de:</w:t>
      </w:r>
    </w:p>
    <w:p w:rsidR="002D3FAD" w:rsidRPr="00425C7B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hAnsi="Arial" w:cs="Arial"/>
          <w:lang w:val="es-MX"/>
        </w:rPr>
      </w:pPr>
    </w:p>
    <w:p w:rsidR="002D3FAD" w:rsidRPr="00425C7B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hAnsi="Arial" w:cs="Arial"/>
          <w:lang w:val="es-MX"/>
        </w:rPr>
      </w:pPr>
    </w:p>
    <w:p w:rsidR="002D3FAD" w:rsidRPr="00425C7B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hAnsi="Arial" w:cs="Arial"/>
          <w:lang w:val="es-MX"/>
        </w:rPr>
      </w:pPr>
    </w:p>
    <w:p w:rsidR="002D3FAD" w:rsidRPr="00425C7B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hAnsi="Arial" w:cs="Arial"/>
          <w:lang w:val="es-MX"/>
        </w:rPr>
      </w:pPr>
    </w:p>
    <w:p w:rsidR="002D3FAD" w:rsidRPr="00425C7B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hAnsi="Arial" w:cs="Arial"/>
          <w:lang w:val="es-MX"/>
        </w:rPr>
      </w:pPr>
    </w:p>
    <w:p w:rsidR="002D3FAD" w:rsidRPr="00425C7B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hAnsi="Arial" w:cs="Arial"/>
          <w:lang w:val="es-MX"/>
        </w:rPr>
      </w:pPr>
    </w:p>
    <w:p w:rsidR="002D3FAD" w:rsidRPr="00425C7B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hAnsi="Arial" w:cs="Arial"/>
          <w:lang w:val="es-MX"/>
        </w:rPr>
      </w:pPr>
    </w:p>
    <w:p w:rsidR="002D3FAD" w:rsidRPr="002D3FAD" w:rsidRDefault="002D3FAD" w:rsidP="002D3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Ninguno"/>
          <w:rFonts w:ascii="Arial" w:eastAsia="Times New Roman" w:hAnsi="Arial" w:cs="Arial"/>
          <w:color w:val="000000"/>
          <w:bdr w:val="none" w:sz="0" w:space="0" w:color="auto"/>
          <w:lang w:val="es-MX" w:eastAsia="es-MX"/>
        </w:rPr>
      </w:pPr>
    </w:p>
    <w:p w:rsidR="00FE1657" w:rsidRPr="00FD7866" w:rsidRDefault="00FE1657">
      <w:pPr>
        <w:pStyle w:val="Cuerpo"/>
        <w:spacing w:before="100" w:after="100"/>
        <w:jc w:val="center"/>
        <w:rPr>
          <w:rStyle w:val="Ninguno"/>
          <w:rFonts w:ascii="Arial" w:eastAsia="Arial" w:hAnsi="Arial" w:cs="Arial"/>
          <w:b/>
          <w:bCs/>
        </w:rPr>
      </w:pPr>
    </w:p>
    <w:p w:rsidR="00FE1657" w:rsidRDefault="00934DD9">
      <w:pPr>
        <w:pStyle w:val="Cuerpo"/>
        <w:spacing w:before="100" w:after="100"/>
        <w:jc w:val="center"/>
        <w:rPr>
          <w:rStyle w:val="Ninguno"/>
          <w:rFonts w:ascii="Arial" w:hAnsi="Arial" w:cs="Arial"/>
          <w:b/>
          <w:bCs/>
          <w:lang w:val="da-DK"/>
        </w:rPr>
      </w:pPr>
      <w:r w:rsidRPr="00FD7866">
        <w:rPr>
          <w:rStyle w:val="Ninguno"/>
          <w:rFonts w:ascii="Arial" w:hAnsi="Arial" w:cs="Arial"/>
          <w:b/>
          <w:bCs/>
          <w:lang w:val="da-DK"/>
        </w:rPr>
        <w:t>DECRETO</w:t>
      </w:r>
    </w:p>
    <w:p w:rsidR="00CF51D0" w:rsidRDefault="00CF51D0">
      <w:pPr>
        <w:pStyle w:val="Cuerpo"/>
        <w:spacing w:before="100" w:after="100"/>
        <w:jc w:val="center"/>
        <w:rPr>
          <w:rStyle w:val="Ninguno"/>
          <w:rFonts w:ascii="Arial" w:hAnsi="Arial" w:cs="Arial"/>
          <w:b/>
          <w:bCs/>
          <w:lang w:val="da-DK"/>
        </w:rPr>
      </w:pPr>
    </w:p>
    <w:p w:rsidR="00FE1657" w:rsidRPr="00FD7866" w:rsidRDefault="00FE1657" w:rsidP="001F7618">
      <w:pPr>
        <w:pStyle w:val="Cuerpo"/>
        <w:spacing w:before="100" w:after="100" w:line="360" w:lineRule="auto"/>
        <w:jc w:val="both"/>
        <w:rPr>
          <w:rStyle w:val="Ninguno"/>
          <w:rFonts w:ascii="Arial" w:eastAsia="Arial" w:hAnsi="Arial" w:cs="Arial"/>
          <w:b/>
          <w:bCs/>
        </w:rPr>
      </w:pPr>
    </w:p>
    <w:p w:rsidR="00FE1657" w:rsidRPr="00FD7866" w:rsidRDefault="00934DD9" w:rsidP="001F7618">
      <w:pPr>
        <w:pStyle w:val="Cuerpo"/>
        <w:spacing w:before="100" w:after="100" w:line="360" w:lineRule="auto"/>
        <w:jc w:val="both"/>
        <w:rPr>
          <w:rStyle w:val="Hyperlink0"/>
        </w:rPr>
      </w:pPr>
      <w:r w:rsidRPr="00FD7866">
        <w:rPr>
          <w:rStyle w:val="Ninguno"/>
          <w:rFonts w:ascii="Arial" w:hAnsi="Arial" w:cs="Arial"/>
          <w:b/>
          <w:bCs/>
          <w:lang w:val="de-DE"/>
        </w:rPr>
        <w:t xml:space="preserve">PRIMERO. </w:t>
      </w:r>
      <w:r w:rsidRPr="00FD7866">
        <w:rPr>
          <w:rStyle w:val="Hyperlink0"/>
          <w:lang w:val="es-ES_tradnl"/>
        </w:rPr>
        <w:t xml:space="preserve">Se </w:t>
      </w:r>
      <w:r w:rsidR="00733446" w:rsidRPr="00FD7866">
        <w:rPr>
          <w:rStyle w:val="Hyperlink0"/>
          <w:lang w:val="es-ES_tradnl"/>
        </w:rPr>
        <w:t xml:space="preserve">reforma la </w:t>
      </w:r>
      <w:r w:rsidR="00FD7866" w:rsidRPr="00FD7866">
        <w:rPr>
          <w:rStyle w:val="Hyperlink0"/>
          <w:lang w:val="es-ES_tradnl"/>
        </w:rPr>
        <w:t>fracción XXXVII</w:t>
      </w:r>
      <w:r w:rsidR="00FD7866" w:rsidRPr="00425C7B">
        <w:rPr>
          <w:rFonts w:ascii="Arial" w:eastAsia="Arial" w:hAnsi="Arial" w:cs="Arial"/>
          <w:lang w:val="es-MX"/>
        </w:rPr>
        <w:t>, del artículo 75 de la Ley Orgá</w:t>
      </w:r>
      <w:r w:rsidR="00733446" w:rsidRPr="00425C7B">
        <w:rPr>
          <w:rFonts w:ascii="Arial" w:eastAsia="Arial" w:hAnsi="Arial" w:cs="Arial"/>
          <w:lang w:val="es-MX"/>
        </w:rPr>
        <w:t>nica del Poder Legislativo del Estado de Chihuahua</w:t>
      </w:r>
      <w:r w:rsidRPr="00FD7866">
        <w:rPr>
          <w:rStyle w:val="Hyperlink0"/>
          <w:lang w:val="es-ES_tradnl"/>
        </w:rPr>
        <w:t>, para quedar redactado de la siguiente manera:</w:t>
      </w:r>
      <w:r w:rsidRPr="00FD7866">
        <w:rPr>
          <w:rStyle w:val="Ninguno"/>
          <w:rFonts w:ascii="Arial" w:hAnsi="Arial" w:cs="Arial"/>
          <w:b/>
          <w:bCs/>
        </w:rPr>
        <w:t xml:space="preserve"> </w:t>
      </w:r>
    </w:p>
    <w:p w:rsidR="00165B48" w:rsidRPr="00FD7866" w:rsidRDefault="00165B48" w:rsidP="005B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dr w:val="none" w:sz="0" w:space="0" w:color="auto"/>
          <w:lang w:val="es-MX"/>
        </w:rPr>
      </w:pPr>
    </w:p>
    <w:p w:rsidR="00165B48" w:rsidRPr="00FD7866" w:rsidRDefault="00165B48" w:rsidP="005B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dr w:val="none" w:sz="0" w:space="0" w:color="auto"/>
          <w:lang w:val="es-MX"/>
        </w:rPr>
      </w:pPr>
    </w:p>
    <w:p w:rsidR="005B0EB9" w:rsidRPr="00FD7866" w:rsidRDefault="005B0EB9" w:rsidP="005B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dr w:val="none" w:sz="0" w:space="0" w:color="auto"/>
          <w:lang w:val="es-MX"/>
        </w:rPr>
      </w:pPr>
      <w:r w:rsidRPr="00FD7866">
        <w:rPr>
          <w:rFonts w:ascii="Arial" w:eastAsia="Calibri" w:hAnsi="Arial" w:cs="Arial"/>
          <w:bdr w:val="none" w:sz="0" w:space="0" w:color="auto"/>
          <w:lang w:val="es-MX"/>
        </w:rPr>
        <w:t xml:space="preserve">Artículo </w:t>
      </w:r>
      <w:r w:rsidR="00733446" w:rsidRPr="00FD7866">
        <w:rPr>
          <w:rFonts w:ascii="Arial" w:eastAsia="Calibri" w:hAnsi="Arial" w:cs="Arial"/>
          <w:bdr w:val="none" w:sz="0" w:space="0" w:color="auto"/>
          <w:lang w:val="es-MX"/>
        </w:rPr>
        <w:t>75…</w:t>
      </w:r>
    </w:p>
    <w:p w:rsidR="00733446" w:rsidRPr="00FD7866" w:rsidRDefault="00733446" w:rsidP="005B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dr w:val="none" w:sz="0" w:space="0" w:color="auto"/>
          <w:lang w:val="es-MX"/>
        </w:rPr>
      </w:pPr>
    </w:p>
    <w:p w:rsidR="00733446" w:rsidRPr="00425C7B" w:rsidRDefault="00733446" w:rsidP="005B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dr w:val="none" w:sz="0" w:space="0" w:color="auto"/>
          <w:lang w:val="es-MX"/>
        </w:rPr>
      </w:pPr>
      <w:r w:rsidRPr="00FD7866">
        <w:rPr>
          <w:rFonts w:ascii="Arial" w:eastAsia="Calibri" w:hAnsi="Arial" w:cs="Arial"/>
          <w:bdr w:val="none" w:sz="0" w:space="0" w:color="auto"/>
          <w:lang w:val="es-MX"/>
        </w:rPr>
        <w:t xml:space="preserve">I a la </w:t>
      </w:r>
      <w:r w:rsidRPr="00425C7B">
        <w:rPr>
          <w:rFonts w:ascii="Arial" w:eastAsia="Calibri" w:hAnsi="Arial" w:cs="Arial"/>
          <w:bdr w:val="none" w:sz="0" w:space="0" w:color="auto"/>
          <w:lang w:val="es-MX"/>
        </w:rPr>
        <w:t>XXXVI….</w:t>
      </w:r>
    </w:p>
    <w:p w:rsidR="00733446" w:rsidRPr="00FD7866" w:rsidRDefault="00733446" w:rsidP="005B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Calibri" w:hAnsi="Arial" w:cs="Arial"/>
          <w:bdr w:val="none" w:sz="0" w:space="0" w:color="auto"/>
          <w:lang w:val="es-ES_tradnl"/>
        </w:rPr>
      </w:pPr>
    </w:p>
    <w:p w:rsidR="00B52DB5" w:rsidRPr="00425C7B" w:rsidRDefault="00733446">
      <w:pPr>
        <w:pStyle w:val="CuerpoA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25C7B">
        <w:rPr>
          <w:rFonts w:ascii="Arial" w:hAnsi="Arial" w:cs="Arial"/>
          <w:b/>
          <w:bCs/>
          <w:sz w:val="24"/>
          <w:szCs w:val="24"/>
          <w:lang w:val="es-MX"/>
        </w:rPr>
        <w:t xml:space="preserve">XXXVII. </w:t>
      </w:r>
      <w:r w:rsidRPr="00425C7B">
        <w:rPr>
          <w:rFonts w:ascii="Arial" w:hAnsi="Arial" w:cs="Arial"/>
          <w:bCs/>
          <w:sz w:val="24"/>
          <w:szCs w:val="24"/>
          <w:lang w:val="es-MX"/>
        </w:rPr>
        <w:t>Disponer lo necesario</w:t>
      </w:r>
      <w:r w:rsidRPr="00425C7B">
        <w:rPr>
          <w:rFonts w:ascii="Arial" w:hAnsi="Arial" w:cs="Arial"/>
          <w:b/>
          <w:bCs/>
          <w:sz w:val="24"/>
          <w:szCs w:val="24"/>
          <w:lang w:val="es-MX"/>
        </w:rPr>
        <w:t xml:space="preserve"> para </w:t>
      </w:r>
      <w:r w:rsidR="003C2D0C" w:rsidRPr="00425C7B">
        <w:rPr>
          <w:rFonts w:ascii="Arial" w:hAnsi="Arial" w:cs="Arial"/>
          <w:b/>
          <w:bCs/>
          <w:sz w:val="24"/>
          <w:szCs w:val="24"/>
          <w:lang w:val="es-MX"/>
        </w:rPr>
        <w:t xml:space="preserve">que </w:t>
      </w:r>
      <w:r w:rsidRPr="00425C7B">
        <w:rPr>
          <w:rFonts w:ascii="Arial" w:hAnsi="Arial" w:cs="Arial"/>
          <w:b/>
          <w:bCs/>
          <w:sz w:val="24"/>
          <w:szCs w:val="24"/>
          <w:lang w:val="es-MX"/>
        </w:rPr>
        <w:t xml:space="preserve">de manera permanente se cuente </w:t>
      </w:r>
      <w:r w:rsidR="00B52DB5" w:rsidRPr="00425C7B">
        <w:rPr>
          <w:rFonts w:ascii="Arial" w:hAnsi="Arial" w:cs="Arial"/>
          <w:b/>
          <w:bCs/>
          <w:sz w:val="24"/>
          <w:szCs w:val="24"/>
          <w:lang w:val="es-MX"/>
        </w:rPr>
        <w:t xml:space="preserve">con un intérprete de lengua de señas en el desarrollo de las </w:t>
      </w:r>
      <w:r w:rsidRPr="00425C7B">
        <w:rPr>
          <w:rFonts w:ascii="Arial" w:hAnsi="Arial" w:cs="Arial"/>
          <w:b/>
          <w:bCs/>
          <w:sz w:val="24"/>
          <w:szCs w:val="24"/>
          <w:lang w:val="es-MX"/>
        </w:rPr>
        <w:t>sesiones pública</w:t>
      </w:r>
      <w:r w:rsidR="003C2D0C" w:rsidRPr="00425C7B">
        <w:rPr>
          <w:rFonts w:ascii="Arial" w:hAnsi="Arial" w:cs="Arial"/>
          <w:b/>
          <w:bCs/>
          <w:sz w:val="24"/>
          <w:szCs w:val="24"/>
          <w:lang w:val="es-MX"/>
        </w:rPr>
        <w:t xml:space="preserve">s del pleno, </w:t>
      </w:r>
      <w:r w:rsidRPr="00425C7B">
        <w:rPr>
          <w:rFonts w:ascii="Arial" w:hAnsi="Arial" w:cs="Arial"/>
          <w:b/>
          <w:bCs/>
          <w:sz w:val="24"/>
          <w:szCs w:val="24"/>
          <w:lang w:val="es-MX"/>
        </w:rPr>
        <w:t xml:space="preserve">acceso remoto </w:t>
      </w:r>
      <w:r w:rsidR="003C2D0C" w:rsidRPr="00425C7B">
        <w:rPr>
          <w:rFonts w:ascii="Arial" w:hAnsi="Arial" w:cs="Arial"/>
          <w:b/>
          <w:bCs/>
          <w:sz w:val="24"/>
          <w:szCs w:val="24"/>
          <w:lang w:val="es-MX"/>
        </w:rPr>
        <w:t>o virtual</w:t>
      </w:r>
      <w:r w:rsidR="00B52DB5" w:rsidRPr="00425C7B">
        <w:rPr>
          <w:rFonts w:ascii="Arial" w:hAnsi="Arial" w:cs="Arial"/>
          <w:b/>
          <w:bCs/>
          <w:sz w:val="24"/>
          <w:szCs w:val="24"/>
          <w:lang w:val="es-MX"/>
        </w:rPr>
        <w:t>, que facilite su entendimiento.</w:t>
      </w:r>
      <w:r w:rsidRPr="00425C7B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:rsidR="002D3FAD" w:rsidRPr="00425C7B" w:rsidRDefault="002D3FAD">
      <w:pPr>
        <w:pStyle w:val="CuerpoA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D7866" w:rsidRPr="00425C7B" w:rsidRDefault="00FD7866" w:rsidP="00FD7866">
      <w:pPr>
        <w:pStyle w:val="CuerpoA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25C7B">
        <w:rPr>
          <w:rFonts w:ascii="Arial" w:hAnsi="Arial" w:cs="Arial"/>
          <w:b/>
          <w:bCs/>
          <w:sz w:val="24"/>
          <w:szCs w:val="24"/>
          <w:lang w:val="en-US"/>
        </w:rPr>
        <w:t>T R A N S I T O R I O S</w:t>
      </w:r>
    </w:p>
    <w:p w:rsidR="00CF51D0" w:rsidRPr="00425C7B" w:rsidRDefault="00CF51D0" w:rsidP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CF51D0" w:rsidRDefault="00FD7866" w:rsidP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D7866">
        <w:rPr>
          <w:rFonts w:ascii="Arial" w:hAnsi="Arial" w:cs="Arial"/>
          <w:b/>
          <w:bCs/>
          <w:sz w:val="24"/>
          <w:szCs w:val="24"/>
        </w:rPr>
        <w:t>PRIMERO. -</w:t>
      </w:r>
      <w:r w:rsidRPr="00FD7866">
        <w:rPr>
          <w:rFonts w:ascii="Arial" w:hAnsi="Arial" w:cs="Arial"/>
          <w:bCs/>
          <w:sz w:val="24"/>
          <w:szCs w:val="24"/>
        </w:rPr>
        <w:t xml:space="preserve"> El presente Decreto entrará en vigor al día siguiente de su publicación en el Periódico Oficial del Gobierno del Estado.</w:t>
      </w:r>
    </w:p>
    <w:p w:rsidR="002D3FAD" w:rsidRDefault="002D3FAD" w:rsidP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D3FAD" w:rsidRDefault="002D3FAD" w:rsidP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D3FAD" w:rsidRDefault="002D3FAD" w:rsidP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D3FAD" w:rsidRDefault="002D3FAD" w:rsidP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D3FAD" w:rsidRPr="00FD7866" w:rsidRDefault="002D3FAD" w:rsidP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D7866" w:rsidRPr="00FD7866" w:rsidRDefault="00FD7866" w:rsidP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D7866" w:rsidRPr="00CF51D0" w:rsidRDefault="00FD7866">
      <w:pPr>
        <w:pStyle w:val="Cuerpo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D7866">
        <w:rPr>
          <w:rFonts w:ascii="Arial" w:hAnsi="Arial" w:cs="Arial"/>
          <w:b/>
          <w:bCs/>
          <w:sz w:val="24"/>
          <w:szCs w:val="24"/>
        </w:rPr>
        <w:t>SEGUNDO. -</w:t>
      </w:r>
      <w:r w:rsidRPr="00FD7866">
        <w:rPr>
          <w:rFonts w:ascii="Arial" w:hAnsi="Arial" w:cs="Arial"/>
          <w:bCs/>
          <w:sz w:val="24"/>
          <w:szCs w:val="24"/>
        </w:rPr>
        <w:t xml:space="preserve"> El Congreso del Estado contará con un plazo de </w:t>
      </w:r>
      <w:r w:rsidR="00CF51D0">
        <w:rPr>
          <w:rFonts w:ascii="Arial" w:hAnsi="Arial" w:cs="Arial"/>
          <w:bCs/>
          <w:sz w:val="24"/>
          <w:szCs w:val="24"/>
        </w:rPr>
        <w:t>sesenta</w:t>
      </w:r>
      <w:r w:rsidRPr="00FD7866">
        <w:rPr>
          <w:rFonts w:ascii="Arial" w:hAnsi="Arial" w:cs="Arial"/>
          <w:bCs/>
          <w:sz w:val="24"/>
          <w:szCs w:val="24"/>
        </w:rPr>
        <w:t xml:space="preserve"> días </w:t>
      </w:r>
      <w:r w:rsidR="00CF51D0">
        <w:rPr>
          <w:rFonts w:ascii="Arial" w:hAnsi="Arial" w:cs="Arial"/>
          <w:bCs/>
          <w:sz w:val="24"/>
          <w:szCs w:val="24"/>
        </w:rPr>
        <w:t xml:space="preserve">naturales </w:t>
      </w:r>
      <w:r w:rsidRPr="00FD7866">
        <w:rPr>
          <w:rFonts w:ascii="Arial" w:hAnsi="Arial" w:cs="Arial"/>
          <w:bCs/>
          <w:sz w:val="24"/>
          <w:szCs w:val="24"/>
        </w:rPr>
        <w:t>para la implementación de lo dispuesto en el presente Decreto, contados a partir de su entrada en vigor.</w:t>
      </w:r>
    </w:p>
    <w:p w:rsidR="003C2D0C" w:rsidRPr="00425C7B" w:rsidRDefault="003C2D0C">
      <w:pPr>
        <w:pStyle w:val="CuerpoA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657" w:rsidRPr="00FD7866" w:rsidRDefault="00934DD9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FD7866">
        <w:rPr>
          <w:rStyle w:val="Ninguno"/>
          <w:rFonts w:ascii="Arial" w:hAnsi="Arial" w:cs="Arial"/>
          <w:b/>
          <w:bCs/>
          <w:sz w:val="24"/>
          <w:szCs w:val="24"/>
          <w:lang w:val="de-DE"/>
        </w:rPr>
        <w:t>ECON</w:t>
      </w:r>
      <w:r w:rsidRPr="00FD7866">
        <w:rPr>
          <w:rStyle w:val="Ninguno"/>
          <w:rFonts w:ascii="Arial" w:hAnsi="Arial" w:cs="Arial"/>
          <w:b/>
          <w:bCs/>
          <w:sz w:val="24"/>
          <w:szCs w:val="24"/>
        </w:rPr>
        <w:t xml:space="preserve">ÓMICO. </w:t>
      </w:r>
      <w:r w:rsidRPr="00FD7866">
        <w:rPr>
          <w:rStyle w:val="Ninguno"/>
          <w:rFonts w:ascii="Arial" w:hAnsi="Arial" w:cs="Arial"/>
          <w:sz w:val="24"/>
          <w:szCs w:val="24"/>
        </w:rPr>
        <w:t>Aprobado que sea, túrnese a la Secretaría para que elabore la Minuta de Decreto correspondiente.</w:t>
      </w:r>
    </w:p>
    <w:p w:rsidR="00FE1657" w:rsidRPr="00FD7866" w:rsidRDefault="00FE1657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FE1657" w:rsidRPr="00FD7866" w:rsidRDefault="00934DD9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pt-PT"/>
        </w:rPr>
      </w:pPr>
      <w:r w:rsidRPr="00FD7866">
        <w:rPr>
          <w:rStyle w:val="Ninguno"/>
          <w:rFonts w:ascii="Arial" w:hAnsi="Arial" w:cs="Arial"/>
          <w:bCs/>
          <w:sz w:val="24"/>
          <w:szCs w:val="24"/>
        </w:rPr>
        <w:t>Dado</w:t>
      </w:r>
      <w:r w:rsidRPr="00FD7866">
        <w:rPr>
          <w:rStyle w:val="Ninguno"/>
          <w:rFonts w:ascii="Arial" w:hAnsi="Arial" w:cs="Arial"/>
          <w:sz w:val="24"/>
          <w:szCs w:val="24"/>
        </w:rPr>
        <w:t xml:space="preserve"> en el recinto oficial del Palacio del Poder Legislativo, en la Ciudad de Chihuahua, Chihuahua, a los </w:t>
      </w:r>
      <w:r w:rsidR="00FD7866">
        <w:rPr>
          <w:rStyle w:val="Ninguno"/>
          <w:rFonts w:ascii="Arial" w:hAnsi="Arial" w:cs="Arial"/>
          <w:sz w:val="24"/>
          <w:szCs w:val="24"/>
        </w:rPr>
        <w:t>doce</w:t>
      </w:r>
      <w:r w:rsidR="0066021C" w:rsidRPr="00FD7866">
        <w:rPr>
          <w:rStyle w:val="Ninguno"/>
          <w:rFonts w:ascii="Arial" w:hAnsi="Arial" w:cs="Arial"/>
          <w:sz w:val="24"/>
          <w:szCs w:val="24"/>
        </w:rPr>
        <w:t xml:space="preserve"> días</w:t>
      </w:r>
      <w:r w:rsidR="00FD7866">
        <w:rPr>
          <w:rStyle w:val="Ninguno"/>
          <w:rFonts w:ascii="Arial" w:hAnsi="Arial" w:cs="Arial"/>
          <w:sz w:val="24"/>
          <w:szCs w:val="24"/>
        </w:rPr>
        <w:t xml:space="preserve"> del mes de noviembre</w:t>
      </w:r>
      <w:r w:rsidRPr="00FD7866">
        <w:rPr>
          <w:rStyle w:val="Ninguno"/>
          <w:rFonts w:ascii="Arial" w:hAnsi="Arial" w:cs="Arial"/>
          <w:sz w:val="24"/>
          <w:szCs w:val="24"/>
        </w:rPr>
        <w:t xml:space="preserve"> del </w:t>
      </w:r>
      <w:r w:rsidR="005B0EB9" w:rsidRPr="00FD7866">
        <w:rPr>
          <w:rStyle w:val="Ninguno"/>
          <w:rFonts w:ascii="Arial" w:hAnsi="Arial" w:cs="Arial"/>
          <w:sz w:val="24"/>
          <w:szCs w:val="24"/>
        </w:rPr>
        <w:t>año</w:t>
      </w:r>
      <w:r w:rsidRPr="00FD7866">
        <w:rPr>
          <w:rStyle w:val="Ninguno"/>
          <w:rFonts w:ascii="Arial" w:hAnsi="Arial" w:cs="Arial"/>
          <w:sz w:val="24"/>
          <w:szCs w:val="24"/>
          <w:lang w:val="pt-PT"/>
        </w:rPr>
        <w:t xml:space="preserve"> dos mil veinte.</w:t>
      </w:r>
    </w:p>
    <w:p w:rsidR="00FE1657" w:rsidRPr="00FD7866" w:rsidRDefault="00FE1657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FE1657" w:rsidRPr="00FD7866" w:rsidRDefault="00934DD9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FD7866">
        <w:rPr>
          <w:rStyle w:val="Ninguno"/>
          <w:rFonts w:ascii="Arial" w:hAnsi="Arial" w:cs="Arial"/>
          <w:b/>
          <w:bCs/>
          <w:sz w:val="24"/>
          <w:szCs w:val="24"/>
        </w:rPr>
        <w:t>ATENTAMENTE</w:t>
      </w:r>
    </w:p>
    <w:p w:rsidR="00FE1657" w:rsidRDefault="00FE1657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CF51D0" w:rsidRPr="00FD7866" w:rsidRDefault="00CF51D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FE1657" w:rsidRPr="00FD7866" w:rsidRDefault="00FE1657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FE1657" w:rsidRPr="00FD7866" w:rsidRDefault="005B0EB9">
      <w:pPr>
        <w:pStyle w:val="CuerpoA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  <w:r w:rsidRPr="00FD7866">
        <w:rPr>
          <w:rStyle w:val="Ninguno"/>
          <w:rFonts w:ascii="Arial" w:hAnsi="Arial" w:cs="Arial"/>
          <w:b/>
          <w:bCs/>
          <w:sz w:val="24"/>
          <w:szCs w:val="24"/>
        </w:rPr>
        <w:t xml:space="preserve">DIP. ANNA ELIZABETH CHÁVEZ MATA </w:t>
      </w:r>
    </w:p>
    <w:p w:rsidR="0066021C" w:rsidRPr="00FD7866" w:rsidRDefault="0066021C">
      <w:pPr>
        <w:pStyle w:val="Cuerpo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7866">
        <w:rPr>
          <w:rStyle w:val="Ninguno"/>
          <w:rFonts w:ascii="Arial" w:hAnsi="Arial" w:cs="Arial"/>
          <w:b/>
          <w:bCs/>
          <w:sz w:val="24"/>
          <w:szCs w:val="24"/>
        </w:rPr>
        <w:t xml:space="preserve">PARTIDO REVOLUCIONARIO INSTITUCIONAL </w:t>
      </w:r>
    </w:p>
    <w:sectPr w:rsidR="0066021C" w:rsidRPr="00FD7866">
      <w:headerReference w:type="default" r:id="rId8"/>
      <w:footerReference w:type="default" r:id="rId9"/>
      <w:pgSz w:w="12240" w:h="15840"/>
      <w:pgMar w:top="1701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E0" w:rsidRDefault="00B722E0">
      <w:r>
        <w:separator/>
      </w:r>
    </w:p>
  </w:endnote>
  <w:endnote w:type="continuationSeparator" w:id="0">
    <w:p w:rsidR="00B722E0" w:rsidRDefault="00B7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57" w:rsidRDefault="00934DD9">
    <w:pPr>
      <w:pStyle w:val="Piedepgina"/>
      <w:tabs>
        <w:tab w:val="clear" w:pos="8838"/>
        <w:tab w:val="right" w:pos="8818"/>
      </w:tabs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2B2CF6">
      <w:rPr>
        <w:rStyle w:val="Ninguno"/>
        <w:noProof/>
      </w:rPr>
      <w:t>1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E0" w:rsidRDefault="00B722E0">
      <w:r>
        <w:separator/>
      </w:r>
    </w:p>
  </w:footnote>
  <w:footnote w:type="continuationSeparator" w:id="0">
    <w:p w:rsidR="00B722E0" w:rsidRDefault="00B722E0">
      <w:r>
        <w:continuationSeparator/>
      </w:r>
    </w:p>
  </w:footnote>
  <w:footnote w:id="1">
    <w:p w:rsidR="006A6E4A" w:rsidRPr="00E81354" w:rsidRDefault="006A6E4A" w:rsidP="006A6E4A">
      <w:pPr>
        <w:pStyle w:val="Textonotapie"/>
      </w:pPr>
      <w:r>
        <w:rPr>
          <w:rStyle w:val="Refdenotaalpie"/>
          <w:rFonts w:eastAsia="Arial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https://www.who.int/es/news-room/fact-sheets/detail/deafness-and-hearing-loss</w:t>
        </w:r>
      </w:hyperlink>
      <w:r>
        <w:t xml:space="preserve"> </w:t>
      </w:r>
    </w:p>
  </w:footnote>
  <w:footnote w:id="2">
    <w:p w:rsidR="006A6E4A" w:rsidRPr="00502F2B" w:rsidRDefault="006A6E4A" w:rsidP="006A6E4A">
      <w:pPr>
        <w:pStyle w:val="Textonotapie"/>
        <w:rPr>
          <w:lang w:val="es-MX"/>
        </w:rPr>
      </w:pPr>
      <w:r>
        <w:rPr>
          <w:rStyle w:val="Refdenotaalpie"/>
          <w:rFonts w:eastAsia="Arial"/>
        </w:rPr>
        <w:footnoteRef/>
      </w:r>
      <w:r>
        <w:t xml:space="preserve"> Encuesta de Ingresos y Gastos de los Hogares del INEGI (MCS-ENIGH, 2014).</w:t>
      </w:r>
    </w:p>
  </w:footnote>
  <w:footnote w:id="3">
    <w:p w:rsidR="00B044F9" w:rsidRPr="00B044F9" w:rsidRDefault="00B044F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B044F9">
        <w:t>https://www.who.int/features/factfiles/deafness/facts/es/index5.html</w:t>
      </w:r>
    </w:p>
  </w:footnote>
  <w:footnote w:id="4">
    <w:p w:rsidR="00B044F9" w:rsidRPr="00B044F9" w:rsidRDefault="00B044F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B044F9">
        <w:t>https://www.who.int/features/factfiles/deafness/facts/es/index7.html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57" w:rsidRDefault="00934DD9">
    <w:pPr>
      <w:pStyle w:val="Encabezado"/>
      <w:tabs>
        <w:tab w:val="clear" w:pos="8838"/>
        <w:tab w:val="right" w:pos="8818"/>
      </w:tabs>
    </w:pPr>
    <w:r>
      <w:rPr>
        <w:noProof/>
        <w:lang w:val="es-MX" w:eastAsia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membrete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mbrete2018.png" descr="membrete2018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513D"/>
    <w:multiLevelType w:val="hybridMultilevel"/>
    <w:tmpl w:val="372C19CA"/>
    <w:numStyleLink w:val="Estiloimportado2"/>
  </w:abstractNum>
  <w:abstractNum w:abstractNumId="1" w15:restartNumberingAfterBreak="0">
    <w:nsid w:val="270777E9"/>
    <w:multiLevelType w:val="hybridMultilevel"/>
    <w:tmpl w:val="DF10F12C"/>
    <w:styleLink w:val="Estiloimportado3"/>
    <w:lvl w:ilvl="0" w:tplc="DDD0043E">
      <w:start w:val="1"/>
      <w:numFmt w:val="upperRoman"/>
      <w:lvlText w:val="%1."/>
      <w:lvlJc w:val="left"/>
      <w:pPr>
        <w:tabs>
          <w:tab w:val="num" w:pos="2124"/>
        </w:tabs>
        <w:ind w:left="1418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4A7C8">
      <w:start w:val="1"/>
      <w:numFmt w:val="upperRoman"/>
      <w:lvlText w:val="%2."/>
      <w:lvlJc w:val="left"/>
      <w:pPr>
        <w:tabs>
          <w:tab w:val="num" w:pos="2286"/>
        </w:tabs>
        <w:ind w:left="1580" w:firstLine="1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23644">
      <w:start w:val="1"/>
      <w:numFmt w:val="upperRoman"/>
      <w:lvlText w:val="%3."/>
      <w:lvlJc w:val="left"/>
      <w:pPr>
        <w:tabs>
          <w:tab w:val="num" w:pos="3006"/>
        </w:tabs>
        <w:ind w:left="2300" w:firstLine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23254">
      <w:start w:val="1"/>
      <w:numFmt w:val="upperRoman"/>
      <w:lvlText w:val="%4."/>
      <w:lvlJc w:val="left"/>
      <w:pPr>
        <w:tabs>
          <w:tab w:val="num" w:pos="3726"/>
        </w:tabs>
        <w:ind w:left="3020" w:firstLine="1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AFE2">
      <w:start w:val="1"/>
      <w:numFmt w:val="upperRoman"/>
      <w:lvlText w:val="%5."/>
      <w:lvlJc w:val="left"/>
      <w:pPr>
        <w:tabs>
          <w:tab w:val="num" w:pos="4446"/>
        </w:tabs>
        <w:ind w:left="3740" w:firstLine="19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341F9E">
      <w:start w:val="1"/>
      <w:numFmt w:val="upperRoman"/>
      <w:lvlText w:val="%6."/>
      <w:lvlJc w:val="left"/>
      <w:pPr>
        <w:tabs>
          <w:tab w:val="num" w:pos="5166"/>
        </w:tabs>
        <w:ind w:left="4460" w:firstLine="2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C79F8">
      <w:start w:val="1"/>
      <w:numFmt w:val="upperRoman"/>
      <w:lvlText w:val="%7."/>
      <w:lvlJc w:val="left"/>
      <w:pPr>
        <w:tabs>
          <w:tab w:val="num" w:pos="5886"/>
        </w:tabs>
        <w:ind w:left="5180" w:firstLine="22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89366">
      <w:start w:val="1"/>
      <w:numFmt w:val="upperRoman"/>
      <w:lvlText w:val="%8."/>
      <w:lvlJc w:val="left"/>
      <w:pPr>
        <w:tabs>
          <w:tab w:val="num" w:pos="6606"/>
        </w:tabs>
        <w:ind w:left="5900" w:firstLine="23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2C502">
      <w:start w:val="1"/>
      <w:numFmt w:val="upperRoman"/>
      <w:lvlText w:val="%9."/>
      <w:lvlJc w:val="left"/>
      <w:pPr>
        <w:tabs>
          <w:tab w:val="num" w:pos="7326"/>
        </w:tabs>
        <w:ind w:left="6620" w:firstLine="24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6B4AEE"/>
    <w:multiLevelType w:val="hybridMultilevel"/>
    <w:tmpl w:val="895294F6"/>
    <w:styleLink w:val="Estiloimportado1"/>
    <w:lvl w:ilvl="0" w:tplc="28C0C1DC">
      <w:start w:val="1"/>
      <w:numFmt w:val="upperRoman"/>
      <w:lvlText w:val="%1."/>
      <w:lvlJc w:val="left"/>
      <w:pPr>
        <w:tabs>
          <w:tab w:val="left" w:pos="720"/>
          <w:tab w:val="num" w:pos="1416"/>
        </w:tabs>
        <w:ind w:left="1276" w:hanging="13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24324">
      <w:start w:val="1"/>
      <w:numFmt w:val="upperRoman"/>
      <w:lvlText w:val="%2."/>
      <w:lvlJc w:val="left"/>
      <w:pPr>
        <w:tabs>
          <w:tab w:val="left" w:pos="720"/>
          <w:tab w:val="left" w:pos="1416"/>
          <w:tab w:val="num" w:pos="2136"/>
        </w:tabs>
        <w:ind w:left="1996" w:hanging="12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8C10A">
      <w:start w:val="1"/>
      <w:numFmt w:val="upperRoman"/>
      <w:lvlText w:val="%3."/>
      <w:lvlJc w:val="left"/>
      <w:pPr>
        <w:tabs>
          <w:tab w:val="left" w:pos="720"/>
          <w:tab w:val="left" w:pos="1416"/>
          <w:tab w:val="num" w:pos="2856"/>
        </w:tabs>
        <w:ind w:left="2716" w:hanging="10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6C4B4">
      <w:start w:val="1"/>
      <w:numFmt w:val="upperRoman"/>
      <w:lvlText w:val="%4."/>
      <w:lvlJc w:val="left"/>
      <w:pPr>
        <w:tabs>
          <w:tab w:val="left" w:pos="720"/>
          <w:tab w:val="left" w:pos="1416"/>
          <w:tab w:val="num" w:pos="3576"/>
        </w:tabs>
        <w:ind w:left="3436" w:hanging="9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803B52">
      <w:start w:val="1"/>
      <w:numFmt w:val="upperRoman"/>
      <w:lvlText w:val="%5."/>
      <w:lvlJc w:val="left"/>
      <w:pPr>
        <w:tabs>
          <w:tab w:val="left" w:pos="720"/>
          <w:tab w:val="left" w:pos="1416"/>
          <w:tab w:val="num" w:pos="4296"/>
        </w:tabs>
        <w:ind w:left="4156" w:hanging="8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807A0">
      <w:start w:val="1"/>
      <w:numFmt w:val="upperRoman"/>
      <w:lvlText w:val="%6."/>
      <w:lvlJc w:val="left"/>
      <w:pPr>
        <w:tabs>
          <w:tab w:val="left" w:pos="720"/>
          <w:tab w:val="left" w:pos="1416"/>
          <w:tab w:val="num" w:pos="5016"/>
        </w:tabs>
        <w:ind w:left="4876" w:hanging="7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241B0">
      <w:start w:val="1"/>
      <w:numFmt w:val="upperRoman"/>
      <w:suff w:val="nothing"/>
      <w:lvlText w:val="%7."/>
      <w:lvlJc w:val="left"/>
      <w:pPr>
        <w:tabs>
          <w:tab w:val="left" w:pos="720"/>
          <w:tab w:val="left" w:pos="1416"/>
        </w:tabs>
        <w:ind w:left="5596" w:firstLine="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52ACFC">
      <w:start w:val="1"/>
      <w:numFmt w:val="upperRoman"/>
      <w:suff w:val="nothing"/>
      <w:lvlText w:val="%8."/>
      <w:lvlJc w:val="left"/>
      <w:pPr>
        <w:tabs>
          <w:tab w:val="left" w:pos="720"/>
          <w:tab w:val="left" w:pos="1416"/>
        </w:tabs>
        <w:ind w:left="6316" w:firstLine="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E85382">
      <w:start w:val="1"/>
      <w:numFmt w:val="upperRoman"/>
      <w:suff w:val="nothing"/>
      <w:lvlText w:val="%9."/>
      <w:lvlJc w:val="left"/>
      <w:pPr>
        <w:tabs>
          <w:tab w:val="left" w:pos="720"/>
          <w:tab w:val="left" w:pos="1416"/>
        </w:tabs>
        <w:ind w:left="7036" w:firstLine="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8F5062"/>
    <w:multiLevelType w:val="hybridMultilevel"/>
    <w:tmpl w:val="291EEF3C"/>
    <w:styleLink w:val="Estiloimportado10"/>
    <w:lvl w:ilvl="0" w:tplc="99DE6BA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A8A1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8F3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605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886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BA5B5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A67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6E12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ADED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AE6004"/>
    <w:multiLevelType w:val="hybridMultilevel"/>
    <w:tmpl w:val="291EEF3C"/>
    <w:numStyleLink w:val="Estiloimportado10"/>
  </w:abstractNum>
  <w:abstractNum w:abstractNumId="5" w15:restartNumberingAfterBreak="0">
    <w:nsid w:val="58046B85"/>
    <w:multiLevelType w:val="hybridMultilevel"/>
    <w:tmpl w:val="372C19CA"/>
    <w:styleLink w:val="Estiloimportado2"/>
    <w:lvl w:ilvl="0" w:tplc="C4101690">
      <w:start w:val="1"/>
      <w:numFmt w:val="upperRoman"/>
      <w:suff w:val="nothing"/>
      <w:lvlText w:val="%1."/>
      <w:lvlJc w:val="left"/>
      <w:pPr>
        <w:tabs>
          <w:tab w:val="left" w:pos="720"/>
          <w:tab w:val="left" w:pos="1416"/>
        </w:tabs>
        <w:ind w:left="1276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8C9DAE">
      <w:start w:val="1"/>
      <w:numFmt w:val="upperRoman"/>
      <w:lvlText w:val="%2."/>
      <w:lvlJc w:val="left"/>
      <w:pPr>
        <w:tabs>
          <w:tab w:val="left" w:pos="720"/>
          <w:tab w:val="left" w:pos="1416"/>
        </w:tabs>
        <w:ind w:left="1996" w:hanging="6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607BC">
      <w:start w:val="1"/>
      <w:numFmt w:val="upperRoman"/>
      <w:lvlText w:val="%3."/>
      <w:lvlJc w:val="left"/>
      <w:pPr>
        <w:tabs>
          <w:tab w:val="left" w:pos="720"/>
          <w:tab w:val="left" w:pos="1416"/>
        </w:tabs>
        <w:ind w:left="2716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C691D0">
      <w:start w:val="1"/>
      <w:numFmt w:val="upperRoman"/>
      <w:lvlText w:val="%4."/>
      <w:lvlJc w:val="left"/>
      <w:pPr>
        <w:tabs>
          <w:tab w:val="left" w:pos="720"/>
          <w:tab w:val="left" w:pos="1416"/>
        </w:tabs>
        <w:ind w:left="3436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AB532">
      <w:start w:val="1"/>
      <w:numFmt w:val="upperRoman"/>
      <w:lvlText w:val="%5."/>
      <w:lvlJc w:val="left"/>
      <w:pPr>
        <w:tabs>
          <w:tab w:val="left" w:pos="720"/>
          <w:tab w:val="left" w:pos="1416"/>
        </w:tabs>
        <w:ind w:left="4156" w:hanging="6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24EDC">
      <w:start w:val="1"/>
      <w:numFmt w:val="upperRoman"/>
      <w:lvlText w:val="%6."/>
      <w:lvlJc w:val="left"/>
      <w:pPr>
        <w:tabs>
          <w:tab w:val="left" w:pos="720"/>
          <w:tab w:val="left" w:pos="1416"/>
        </w:tabs>
        <w:ind w:left="4876" w:hanging="5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E0B50">
      <w:start w:val="1"/>
      <w:numFmt w:val="upperRoman"/>
      <w:suff w:val="nothing"/>
      <w:lvlText w:val="%7."/>
      <w:lvlJc w:val="left"/>
      <w:pPr>
        <w:tabs>
          <w:tab w:val="left" w:pos="720"/>
          <w:tab w:val="left" w:pos="1416"/>
        </w:tabs>
        <w:ind w:left="5596" w:firstLine="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2DAB6">
      <w:start w:val="1"/>
      <w:numFmt w:val="upperRoman"/>
      <w:suff w:val="nothing"/>
      <w:lvlText w:val="%8."/>
      <w:lvlJc w:val="left"/>
      <w:pPr>
        <w:tabs>
          <w:tab w:val="left" w:pos="720"/>
          <w:tab w:val="left" w:pos="1416"/>
        </w:tabs>
        <w:ind w:left="6316" w:firstLine="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A7E38">
      <w:start w:val="1"/>
      <w:numFmt w:val="upperRoman"/>
      <w:suff w:val="nothing"/>
      <w:lvlText w:val="%9."/>
      <w:lvlJc w:val="left"/>
      <w:pPr>
        <w:tabs>
          <w:tab w:val="left" w:pos="720"/>
          <w:tab w:val="left" w:pos="1416"/>
        </w:tabs>
        <w:ind w:left="7036" w:firstLine="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F13165"/>
    <w:multiLevelType w:val="hybridMultilevel"/>
    <w:tmpl w:val="895294F6"/>
    <w:numStyleLink w:val="Estiloimportado1"/>
  </w:abstractNum>
  <w:abstractNum w:abstractNumId="7" w15:restartNumberingAfterBreak="0">
    <w:nsid w:val="60155BCE"/>
    <w:multiLevelType w:val="hybridMultilevel"/>
    <w:tmpl w:val="DF10F12C"/>
    <w:numStyleLink w:val="Estiloimportado3"/>
  </w:abstractNum>
  <w:num w:numId="1">
    <w:abstractNumId w:val="2"/>
  </w:num>
  <w:num w:numId="2">
    <w:abstractNumId w:val="6"/>
  </w:num>
  <w:num w:numId="3">
    <w:abstractNumId w:val="6"/>
    <w:lvlOverride w:ilvl="0">
      <w:startOverride w:val="6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57"/>
    <w:rsid w:val="000C3997"/>
    <w:rsid w:val="0011306D"/>
    <w:rsid w:val="00165B48"/>
    <w:rsid w:val="00175EB7"/>
    <w:rsid w:val="001F7618"/>
    <w:rsid w:val="002B2CF6"/>
    <w:rsid w:val="002D3FAD"/>
    <w:rsid w:val="0033122D"/>
    <w:rsid w:val="003C2D0C"/>
    <w:rsid w:val="003E7AB1"/>
    <w:rsid w:val="00425C7B"/>
    <w:rsid w:val="00513125"/>
    <w:rsid w:val="005B0EB9"/>
    <w:rsid w:val="0066021C"/>
    <w:rsid w:val="006A6E4A"/>
    <w:rsid w:val="00733446"/>
    <w:rsid w:val="00774BB8"/>
    <w:rsid w:val="007C2A45"/>
    <w:rsid w:val="008A2C73"/>
    <w:rsid w:val="00934DD9"/>
    <w:rsid w:val="00937298"/>
    <w:rsid w:val="0098134D"/>
    <w:rsid w:val="0099445D"/>
    <w:rsid w:val="009F45BB"/>
    <w:rsid w:val="00A83042"/>
    <w:rsid w:val="00AA09A0"/>
    <w:rsid w:val="00AA19D0"/>
    <w:rsid w:val="00B044F9"/>
    <w:rsid w:val="00B14611"/>
    <w:rsid w:val="00B52DB5"/>
    <w:rsid w:val="00B722E0"/>
    <w:rsid w:val="00CF51D0"/>
    <w:rsid w:val="00E118B5"/>
    <w:rsid w:val="00F0265D"/>
    <w:rsid w:val="00FD22DE"/>
    <w:rsid w:val="00FD7866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8E37D-7D46-495C-B7B5-D86EBD2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4">
    <w:name w:val="heading 4"/>
    <w:pPr>
      <w:spacing w:before="100" w:after="100"/>
      <w:outlineLvl w:val="3"/>
    </w:pPr>
    <w:rPr>
      <w:rFonts w:eastAsia="Times New Roman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p3">
    <w:name w:val="p3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Ninguno"/>
    <w:rPr>
      <w:rFonts w:ascii="Arial" w:eastAsia="Arial" w:hAnsi="Arial" w:cs="Arial"/>
      <w:outline w:val="0"/>
      <w:color w:val="000000"/>
      <w:u w:color="000000"/>
    </w:rPr>
  </w:style>
  <w:style w:type="character" w:customStyle="1" w:styleId="Hyperlink1">
    <w:name w:val="Hyperlink.1"/>
    <w:basedOn w:val="Ninguno"/>
    <w:rPr>
      <w:rFonts w:ascii="Arial" w:eastAsia="Arial" w:hAnsi="Arial" w:cs="Arial"/>
      <w:outline w:val="0"/>
      <w:color w:val="000000"/>
      <w:sz w:val="24"/>
      <w:szCs w:val="24"/>
      <w:u w:color="000000"/>
      <w:lang w:val="es-ES_tradnl"/>
    </w:rPr>
  </w:style>
  <w:style w:type="character" w:customStyle="1" w:styleId="Hyperlink2">
    <w:name w:val="Hyperlink.2"/>
    <w:basedOn w:val="Ninguno"/>
    <w:rPr>
      <w:rFonts w:ascii="Arial" w:eastAsia="Arial" w:hAnsi="Arial" w:cs="Arial"/>
      <w:outline w:val="0"/>
      <w:color w:val="000000"/>
      <w:sz w:val="24"/>
      <w:szCs w:val="24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A">
    <w:name w:val="Ninguno A"/>
    <w:basedOn w:val="Ninguno"/>
    <w:rPr>
      <w:lang w:val="es-ES_tradnl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paragraph" w:styleId="Prrafodelista">
    <w:name w:val="List Paragraph"/>
    <w:pPr>
      <w:ind w:left="720"/>
    </w:pPr>
    <w:rPr>
      <w:rFonts w:ascii="Helvetica Neue" w:hAnsi="Helvetica Neue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0">
    <w:name w:val="Estilo importado 1.0"/>
    <w:pPr>
      <w:numPr>
        <w:numId w:val="8"/>
      </w:numPr>
    </w:pPr>
  </w:style>
  <w:style w:type="paragraph" w:styleId="Textonotapie">
    <w:name w:val="footnote text"/>
    <w:basedOn w:val="Normal"/>
    <w:link w:val="TextonotapieCar"/>
    <w:rsid w:val="006A6E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6A6E4A"/>
    <w:rPr>
      <w:rFonts w:eastAsia="Times New Roman"/>
      <w:bdr w:val="none" w:sz="0" w:space="0" w:color="auto"/>
      <w:lang w:val="es-ES_tradnl" w:eastAsia="es-ES"/>
    </w:rPr>
  </w:style>
  <w:style w:type="character" w:styleId="Refdenotaalpie">
    <w:name w:val="footnote reference"/>
    <w:rsid w:val="006A6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es/news-room/fact-sheets/detail/deafness-and-hearing-lo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D40C-EC0B-4E54-A384-DDA6A17B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DANIEL ROSALES R</dc:creator>
  <cp:lastModifiedBy>Usuario de Windows</cp:lastModifiedBy>
  <cp:revision>2</cp:revision>
  <dcterms:created xsi:type="dcterms:W3CDTF">2020-11-11T22:33:00Z</dcterms:created>
  <dcterms:modified xsi:type="dcterms:W3CDTF">2020-11-11T22:33:00Z</dcterms:modified>
</cp:coreProperties>
</file>