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B42EB3" w:rsidRDefault="0052596D">
      <w:pPr>
        <w:tabs>
          <w:tab w:val="left" w:pos="6250"/>
        </w:tabs>
        <w:rPr>
          <w:rFonts w:ascii="Century Gothic" w:eastAsia="Century Gothic" w:hAnsi="Century Gothic" w:cs="Century Gothic"/>
          <w:sz w:val="24"/>
          <w:szCs w:val="24"/>
        </w:rPr>
      </w:pPr>
      <w:r w:rsidRPr="0052596D">
        <w:rPr>
          <w:rFonts w:asciiTheme="minorHAnsi" w:eastAsiaTheme="minorEastAsia" w:hAnsiTheme="minorHAnsi" w:cstheme="minorBidi"/>
          <w:noProof/>
          <w:lang w:val="es-MX" w:eastAsia="es-MX"/>
        </w:rPr>
        <mc:AlternateContent>
          <mc:Choice Requires="wps">
            <w:drawing>
              <wp:anchor distT="0" distB="0" distL="114300" distR="114300" simplePos="0" relativeHeight="251659264" behindDoc="0" locked="0" layoutInCell="1" allowOverlap="1" wp14:anchorId="1FBFD1E5" wp14:editId="1CE400BB">
                <wp:simplePos x="0" y="0"/>
                <wp:positionH relativeFrom="column">
                  <wp:posOffset>2329815</wp:posOffset>
                </wp:positionH>
                <wp:positionV relativeFrom="paragraph">
                  <wp:posOffset>1052195</wp:posOffset>
                </wp:positionV>
                <wp:extent cx="3819525" cy="4029075"/>
                <wp:effectExtent l="0" t="0" r="0" b="9525"/>
                <wp:wrapSquare wrapText="bothSides"/>
                <wp:docPr id="1" name="Cuadro de texto 1"/>
                <wp:cNvGraphicFramePr/>
                <a:graphic xmlns:a="http://schemas.openxmlformats.org/drawingml/2006/main">
                  <a:graphicData uri="http://schemas.microsoft.com/office/word/2010/wordprocessingShape">
                    <wps:wsp>
                      <wps:cNvSpPr txBox="1"/>
                      <wps:spPr>
                        <a:xfrm>
                          <a:off x="0" y="0"/>
                          <a:ext cx="3819525" cy="4029075"/>
                        </a:xfrm>
                        <a:prstGeom prst="rect">
                          <a:avLst/>
                        </a:prstGeom>
                        <a:noFill/>
                        <a:ln>
                          <a:noFill/>
                        </a:ln>
                        <a:effectLst/>
                      </wps:spPr>
                      <wps:txbx>
                        <w:txbxContent>
                          <w:p w:rsidR="00492B13" w:rsidRPr="00492B13" w:rsidRDefault="00492B13" w:rsidP="00871BAD">
                            <w:pPr>
                              <w:pStyle w:val="Sinespaciado"/>
                              <w:jc w:val="both"/>
                              <w:rPr>
                                <w:rFonts w:ascii="Century Gothic" w:hAnsi="Century Gothic" w:cs="Arial"/>
                                <w:sz w:val="16"/>
                                <w:szCs w:val="20"/>
                              </w:rPr>
                            </w:pPr>
                          </w:p>
                          <w:p w:rsidR="00871BAD" w:rsidRDefault="00926997" w:rsidP="00871BAD">
                            <w:pPr>
                              <w:pStyle w:val="Sinespaciado"/>
                              <w:jc w:val="both"/>
                              <w:rPr>
                                <w:rFonts w:ascii="Century Gothic" w:hAnsi="Century Gothic" w:cs="Arial"/>
                                <w:sz w:val="14"/>
                                <w:szCs w:val="20"/>
                              </w:rPr>
                            </w:pPr>
                            <w:r w:rsidRPr="00871BAD">
                              <w:rPr>
                                <w:rFonts w:ascii="Century Gothic" w:hAnsi="Century Gothic" w:cs="Arial"/>
                                <w:sz w:val="14"/>
                                <w:szCs w:val="20"/>
                              </w:rPr>
                              <w:t>Iniciativa con Carácter de Punto de Acuerdo a fin de Exhortar</w:t>
                            </w:r>
                            <w:r w:rsidR="00871BAD">
                              <w:rPr>
                                <w:rFonts w:ascii="Century Gothic" w:hAnsi="Century Gothic" w:cs="Arial"/>
                                <w:sz w:val="14"/>
                                <w:szCs w:val="20"/>
                              </w:rPr>
                              <w:t xml:space="preserve"> al:</w:t>
                            </w:r>
                          </w:p>
                          <w:p w:rsidR="00871BAD" w:rsidRDefault="00871BAD" w:rsidP="00871BAD">
                            <w:pPr>
                              <w:pStyle w:val="Sinespaciado"/>
                              <w:jc w:val="both"/>
                              <w:rPr>
                                <w:rFonts w:ascii="Century Gothic" w:hAnsi="Century Gothic" w:cs="Arial"/>
                                <w:sz w:val="14"/>
                                <w:szCs w:val="20"/>
                              </w:rPr>
                            </w:pPr>
                          </w:p>
                          <w:p w:rsidR="00871BAD" w:rsidRPr="00871BAD" w:rsidRDefault="00871BAD" w:rsidP="00871BAD">
                            <w:pPr>
                              <w:pStyle w:val="Sinespaciado"/>
                              <w:jc w:val="both"/>
                              <w:rPr>
                                <w:rFonts w:ascii="Century Gothic" w:hAnsi="Century Gothic" w:cs="Arial"/>
                                <w:sz w:val="14"/>
                                <w:szCs w:val="20"/>
                              </w:rPr>
                            </w:pPr>
                            <w:r w:rsidRPr="00871BAD">
                              <w:rPr>
                                <w:rFonts w:ascii="Century Gothic" w:hAnsi="Century Gothic" w:cs="Arial"/>
                                <w:sz w:val="14"/>
                                <w:szCs w:val="20"/>
                              </w:rPr>
                              <w:t>1).-  H. Ayuntamiento del Municipio de Juárez Distrito Bravos, Estado de Chihuahua.</w:t>
                            </w:r>
                          </w:p>
                          <w:p w:rsidR="00871BAD" w:rsidRPr="00871BAD" w:rsidRDefault="00871BAD" w:rsidP="00871BAD">
                            <w:pPr>
                              <w:pStyle w:val="Sinespaciado"/>
                              <w:jc w:val="both"/>
                              <w:rPr>
                                <w:rFonts w:ascii="Century Gothic" w:hAnsi="Century Gothic" w:cs="Arial"/>
                                <w:sz w:val="14"/>
                                <w:szCs w:val="20"/>
                              </w:rPr>
                            </w:pPr>
                          </w:p>
                          <w:p w:rsidR="00871BAD" w:rsidRPr="00871BAD" w:rsidRDefault="00871BAD" w:rsidP="00871BAD">
                            <w:pPr>
                              <w:pStyle w:val="Sinespaciado"/>
                              <w:jc w:val="both"/>
                              <w:rPr>
                                <w:rFonts w:ascii="Century Gothic" w:hAnsi="Century Gothic" w:cs="Arial"/>
                                <w:sz w:val="14"/>
                                <w:szCs w:val="20"/>
                              </w:rPr>
                            </w:pPr>
                            <w:r w:rsidRPr="00871BAD">
                              <w:rPr>
                                <w:rFonts w:ascii="Century Gothic" w:hAnsi="Century Gothic" w:cs="Arial"/>
                                <w:sz w:val="14"/>
                                <w:szCs w:val="20"/>
                              </w:rPr>
                              <w:t>2).- C. Presidente Municipal del Municipio de Juárez Distrito Bravos, Estado de Chihuahua.</w:t>
                            </w:r>
                          </w:p>
                          <w:p w:rsidR="00871BAD" w:rsidRPr="00871BAD" w:rsidRDefault="00871BAD" w:rsidP="00871BAD">
                            <w:pPr>
                              <w:pStyle w:val="Sinespaciado"/>
                              <w:jc w:val="both"/>
                              <w:rPr>
                                <w:rFonts w:ascii="Century Gothic" w:hAnsi="Century Gothic" w:cs="Arial"/>
                                <w:sz w:val="14"/>
                                <w:szCs w:val="20"/>
                              </w:rPr>
                            </w:pPr>
                          </w:p>
                          <w:p w:rsidR="00871BAD" w:rsidRPr="00871BAD" w:rsidRDefault="00871BAD" w:rsidP="00871BAD">
                            <w:pPr>
                              <w:pStyle w:val="Sinespaciado"/>
                              <w:jc w:val="both"/>
                              <w:rPr>
                                <w:rFonts w:ascii="Century Gothic" w:hAnsi="Century Gothic" w:cs="Arial"/>
                                <w:sz w:val="14"/>
                                <w:szCs w:val="20"/>
                              </w:rPr>
                            </w:pPr>
                            <w:r w:rsidRPr="00871BAD">
                              <w:rPr>
                                <w:rFonts w:ascii="Century Gothic" w:hAnsi="Century Gothic" w:cs="Arial"/>
                                <w:sz w:val="14"/>
                                <w:szCs w:val="20"/>
                              </w:rPr>
                              <w:t>3).- Secretaria del H. Ayuntamiento del Municipio de Juárez</w:t>
                            </w:r>
                            <w:r>
                              <w:rPr>
                                <w:rFonts w:ascii="Century Gothic" w:hAnsi="Century Gothic" w:cs="Arial"/>
                                <w:sz w:val="14"/>
                                <w:szCs w:val="20"/>
                              </w:rPr>
                              <w:t xml:space="preserve"> Distrito  </w:t>
                            </w:r>
                            <w:r w:rsidRPr="00871BAD">
                              <w:rPr>
                                <w:rFonts w:ascii="Century Gothic" w:hAnsi="Century Gothic" w:cs="Arial"/>
                                <w:sz w:val="14"/>
                                <w:szCs w:val="20"/>
                              </w:rPr>
                              <w:t xml:space="preserve"> Bravos, Estado de Chihuahua.</w:t>
                            </w:r>
                          </w:p>
                          <w:p w:rsidR="00871BAD" w:rsidRPr="00871BAD" w:rsidRDefault="00871BAD" w:rsidP="00871BAD">
                            <w:pPr>
                              <w:pStyle w:val="Sinespaciado"/>
                              <w:jc w:val="both"/>
                              <w:rPr>
                                <w:rFonts w:ascii="Century Gothic" w:hAnsi="Century Gothic" w:cs="Arial"/>
                                <w:sz w:val="14"/>
                                <w:szCs w:val="20"/>
                              </w:rPr>
                            </w:pPr>
                          </w:p>
                          <w:p w:rsidR="00871BAD" w:rsidRPr="00871BAD" w:rsidRDefault="00871BAD" w:rsidP="00871BAD">
                            <w:pPr>
                              <w:pStyle w:val="Sinespaciado"/>
                              <w:jc w:val="both"/>
                              <w:rPr>
                                <w:rFonts w:ascii="Century Gothic" w:hAnsi="Century Gothic" w:cs="Arial"/>
                                <w:sz w:val="14"/>
                                <w:szCs w:val="20"/>
                              </w:rPr>
                            </w:pPr>
                            <w:r w:rsidRPr="00871BAD">
                              <w:rPr>
                                <w:rFonts w:ascii="Century Gothic" w:hAnsi="Century Gothic" w:cs="Arial"/>
                                <w:sz w:val="14"/>
                                <w:szCs w:val="20"/>
                              </w:rPr>
                              <w:t>4).- Director de Asentamientos Humanos del Municipio de Juárez Distrito Bravos Estado de Chihuahua.</w:t>
                            </w:r>
                          </w:p>
                          <w:p w:rsidR="00871BAD" w:rsidRPr="00871BAD" w:rsidRDefault="00871BAD" w:rsidP="00871BAD">
                            <w:pPr>
                              <w:pStyle w:val="Sinespaciado"/>
                              <w:jc w:val="both"/>
                              <w:rPr>
                                <w:rFonts w:ascii="Century Gothic" w:hAnsi="Century Gothic" w:cs="Arial"/>
                                <w:sz w:val="14"/>
                                <w:szCs w:val="20"/>
                              </w:rPr>
                            </w:pPr>
                          </w:p>
                          <w:p w:rsidR="00871BAD" w:rsidRPr="00871BAD" w:rsidRDefault="00871BAD" w:rsidP="00871BAD">
                            <w:pPr>
                              <w:pStyle w:val="Sinespaciado"/>
                              <w:jc w:val="both"/>
                              <w:rPr>
                                <w:rFonts w:ascii="Century Gothic" w:hAnsi="Century Gothic" w:cs="Arial"/>
                                <w:sz w:val="14"/>
                                <w:szCs w:val="20"/>
                              </w:rPr>
                            </w:pPr>
                            <w:r w:rsidRPr="00871BAD">
                              <w:rPr>
                                <w:rFonts w:ascii="Century Gothic" w:hAnsi="Century Gothic" w:cs="Arial"/>
                                <w:sz w:val="14"/>
                                <w:szCs w:val="20"/>
                              </w:rPr>
                              <w:t>5).- Director de Ecología del Municipio de Juárez Distrito Bravos, Estado de Chihuahua.</w:t>
                            </w:r>
                          </w:p>
                          <w:p w:rsidR="00871BAD" w:rsidRPr="00871BAD" w:rsidRDefault="00871BAD" w:rsidP="00871BAD">
                            <w:pPr>
                              <w:pStyle w:val="Sinespaciado"/>
                              <w:jc w:val="both"/>
                              <w:rPr>
                                <w:rFonts w:ascii="Century Gothic" w:hAnsi="Century Gothic" w:cs="Arial"/>
                                <w:sz w:val="14"/>
                                <w:szCs w:val="20"/>
                              </w:rPr>
                            </w:pPr>
                          </w:p>
                          <w:p w:rsidR="00871BAD" w:rsidRPr="00871BAD" w:rsidRDefault="00871BAD" w:rsidP="00871BAD">
                            <w:pPr>
                              <w:pStyle w:val="Sinespaciado"/>
                              <w:jc w:val="both"/>
                              <w:rPr>
                                <w:rFonts w:ascii="Century Gothic" w:hAnsi="Century Gothic" w:cs="Arial"/>
                                <w:sz w:val="14"/>
                                <w:szCs w:val="20"/>
                              </w:rPr>
                            </w:pPr>
                            <w:r w:rsidRPr="00871BAD">
                              <w:rPr>
                                <w:rFonts w:ascii="Century Gothic" w:hAnsi="Century Gothic" w:cs="Arial"/>
                                <w:sz w:val="14"/>
                                <w:szCs w:val="20"/>
                              </w:rPr>
                              <w:t>6).- Director de Seguridad Pública del Municipio de Juárez Distrito Bravos, Estado de Chihuahua</w:t>
                            </w:r>
                          </w:p>
                          <w:p w:rsidR="00871BAD" w:rsidRDefault="00871BAD" w:rsidP="00871BAD">
                            <w:pPr>
                              <w:pStyle w:val="Sinespaciado"/>
                              <w:jc w:val="both"/>
                              <w:rPr>
                                <w:rFonts w:ascii="Century Gothic" w:hAnsi="Century Gothic" w:cs="Arial"/>
                                <w:sz w:val="14"/>
                                <w:szCs w:val="20"/>
                              </w:rPr>
                            </w:pPr>
                          </w:p>
                          <w:p w:rsidR="00871BAD" w:rsidRPr="00871BAD" w:rsidRDefault="00871BAD" w:rsidP="00871BAD">
                            <w:pPr>
                              <w:pStyle w:val="Sinespaciado"/>
                              <w:jc w:val="both"/>
                              <w:rPr>
                                <w:rFonts w:ascii="Century Gothic" w:hAnsi="Century Gothic" w:cs="Arial"/>
                                <w:sz w:val="14"/>
                                <w:szCs w:val="20"/>
                              </w:rPr>
                            </w:pPr>
                            <w:r w:rsidRPr="00871BAD">
                              <w:rPr>
                                <w:rFonts w:ascii="Century Gothic" w:hAnsi="Century Gothic" w:cs="Arial"/>
                                <w:sz w:val="14"/>
                                <w:szCs w:val="20"/>
                              </w:rPr>
                              <w:t xml:space="preserve">Con la finalidad de que se realicen las gestiones jurídico-administrativas necesarias  a efecto de que </w:t>
                            </w:r>
                            <w:r w:rsidRPr="00871BAD">
                              <w:rPr>
                                <w:rFonts w:ascii="Century Gothic" w:hAnsi="Century Gothic" w:cs="Arial"/>
                                <w:b/>
                                <w:sz w:val="14"/>
                                <w:szCs w:val="20"/>
                                <w:u w:val="single"/>
                              </w:rPr>
                              <w:t>no</w:t>
                            </w:r>
                            <w:r w:rsidRPr="00871BAD">
                              <w:rPr>
                                <w:rFonts w:ascii="Century Gothic" w:hAnsi="Century Gothic" w:cs="Arial"/>
                                <w:sz w:val="14"/>
                                <w:szCs w:val="20"/>
                              </w:rPr>
                              <w:t xml:space="preserve"> se siga autorizando y/o permitiendo:</w:t>
                            </w:r>
                          </w:p>
                          <w:p w:rsidR="00871BAD" w:rsidRPr="00871BAD" w:rsidRDefault="00871BAD" w:rsidP="00871BAD">
                            <w:pPr>
                              <w:pStyle w:val="Sinespaciado"/>
                              <w:jc w:val="both"/>
                              <w:rPr>
                                <w:rFonts w:ascii="Century Gothic" w:hAnsi="Century Gothic" w:cs="Arial"/>
                                <w:sz w:val="14"/>
                                <w:szCs w:val="20"/>
                              </w:rPr>
                            </w:pPr>
                          </w:p>
                          <w:p w:rsidR="00871BAD" w:rsidRPr="00871BAD" w:rsidRDefault="00871BAD" w:rsidP="00871BAD">
                            <w:pPr>
                              <w:pStyle w:val="Sinespaciado"/>
                              <w:jc w:val="both"/>
                              <w:rPr>
                                <w:rFonts w:ascii="Century Gothic" w:hAnsi="Century Gothic" w:cs="Arial"/>
                                <w:sz w:val="14"/>
                                <w:szCs w:val="20"/>
                              </w:rPr>
                            </w:pPr>
                            <w:r w:rsidRPr="00871BAD">
                              <w:rPr>
                                <w:rFonts w:ascii="Century Gothic" w:hAnsi="Century Gothic" w:cs="Arial"/>
                                <w:sz w:val="14"/>
                                <w:szCs w:val="20"/>
                              </w:rPr>
                              <w:t>a).- La extracción clandestina e ilegal de materia para construcción.</w:t>
                            </w:r>
                          </w:p>
                          <w:p w:rsidR="00871BAD" w:rsidRPr="00871BAD" w:rsidRDefault="00871BAD" w:rsidP="00871BAD">
                            <w:pPr>
                              <w:pStyle w:val="Sinespaciado"/>
                              <w:jc w:val="both"/>
                              <w:rPr>
                                <w:rFonts w:ascii="Century Gothic" w:hAnsi="Century Gothic" w:cs="Arial"/>
                                <w:sz w:val="14"/>
                                <w:szCs w:val="20"/>
                              </w:rPr>
                            </w:pPr>
                            <w:r w:rsidRPr="00871BAD">
                              <w:rPr>
                                <w:rFonts w:ascii="Century Gothic" w:hAnsi="Century Gothic" w:cs="Arial"/>
                                <w:sz w:val="14"/>
                                <w:szCs w:val="20"/>
                              </w:rPr>
                              <w:t>b).- El depósito clandestino de desechos tóxicos y ve</w:t>
                            </w:r>
                            <w:r>
                              <w:rPr>
                                <w:rFonts w:ascii="Century Gothic" w:hAnsi="Century Gothic" w:cs="Arial"/>
                                <w:sz w:val="14"/>
                                <w:szCs w:val="20"/>
                              </w:rPr>
                              <w:t>rtedero de todo</w:t>
                            </w:r>
                            <w:r w:rsidRPr="00871BAD">
                              <w:rPr>
                                <w:rFonts w:ascii="Century Gothic" w:hAnsi="Century Gothic" w:cs="Arial"/>
                                <w:sz w:val="14"/>
                                <w:szCs w:val="20"/>
                              </w:rPr>
                              <w:t xml:space="preserve"> tipo de restos y residuos humanos e industriales.</w:t>
                            </w:r>
                          </w:p>
                          <w:p w:rsidR="00871BAD" w:rsidRPr="00871BAD" w:rsidRDefault="00871BAD" w:rsidP="00871BAD">
                            <w:pPr>
                              <w:pStyle w:val="Sinespaciado"/>
                              <w:jc w:val="both"/>
                              <w:rPr>
                                <w:rFonts w:ascii="Century Gothic" w:hAnsi="Century Gothic" w:cs="Arial"/>
                                <w:sz w:val="14"/>
                                <w:szCs w:val="20"/>
                              </w:rPr>
                            </w:pPr>
                            <w:r w:rsidRPr="00871BAD">
                              <w:rPr>
                                <w:rFonts w:ascii="Century Gothic" w:hAnsi="Century Gothic" w:cs="Arial"/>
                                <w:sz w:val="14"/>
                                <w:szCs w:val="20"/>
                              </w:rPr>
                              <w:t>c).- La invasión ilegal y clandestina de diversas superficies de terreno por personas precaristas.</w:t>
                            </w:r>
                          </w:p>
                          <w:p w:rsidR="00871BAD" w:rsidRPr="00871BAD" w:rsidRDefault="00871BAD" w:rsidP="00871BAD">
                            <w:pPr>
                              <w:pStyle w:val="Sinespaciado"/>
                              <w:jc w:val="both"/>
                              <w:rPr>
                                <w:rFonts w:ascii="Century Gothic" w:hAnsi="Century Gothic" w:cs="Arial"/>
                                <w:sz w:val="14"/>
                                <w:szCs w:val="20"/>
                              </w:rPr>
                            </w:pPr>
                          </w:p>
                          <w:p w:rsidR="00871BAD" w:rsidRPr="00871BAD" w:rsidRDefault="00871BAD" w:rsidP="00871BAD">
                            <w:pPr>
                              <w:pStyle w:val="Sinespaciado"/>
                              <w:jc w:val="both"/>
                              <w:rPr>
                                <w:rFonts w:ascii="Century Gothic" w:hAnsi="Century Gothic" w:cs="Arial"/>
                                <w:sz w:val="14"/>
                                <w:szCs w:val="20"/>
                              </w:rPr>
                            </w:pPr>
                            <w:r w:rsidRPr="00871BAD">
                              <w:rPr>
                                <w:rFonts w:ascii="Century Gothic" w:hAnsi="Century Gothic" w:cs="Arial"/>
                                <w:sz w:val="14"/>
                                <w:szCs w:val="20"/>
                              </w:rPr>
                              <w:t xml:space="preserve">Actividades ilegales y que pudieran generar conductas antisociales de imputación y judicialización en caso de su comprobación que se llevan a cabo y ejercen sobre el predio rustico federal en vías de titulación definitiva denominado “El Tapo” amparado con título de propiedad No. 219 expedido por la Secretaria de la Reforma Agraria de conformidad al Decreto Presidencial del 26 de abril de 1940 con superficie de 129-79-83.74 hectáreas ubicado al sur-poniente de esa Municipalidad de esta Entidad Federativa.   </w:t>
                            </w:r>
                          </w:p>
                          <w:p w:rsidR="00871BAD" w:rsidRPr="00871BAD" w:rsidRDefault="00871BAD" w:rsidP="00871BAD">
                            <w:pPr>
                              <w:pStyle w:val="Sinespaciado"/>
                              <w:rPr>
                                <w:rFonts w:ascii="Century Gothic" w:hAnsi="Century Gothic" w:cs="Arial"/>
                                <w:sz w:val="16"/>
                                <w:szCs w:val="20"/>
                              </w:rPr>
                            </w:pPr>
                          </w:p>
                          <w:p w:rsidR="0052596D" w:rsidRPr="001219F8" w:rsidRDefault="0052596D" w:rsidP="00926997">
                            <w:pPr>
                              <w:pStyle w:val="Sinespaciado"/>
                              <w:jc w:val="both"/>
                              <w:rPr>
                                <w:rFonts w:ascii="Century Gothic" w:hAnsi="Century Gothic" w:cs="Arial"/>
                                <w:sz w:val="16"/>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BFD1E5" id="_x0000_t202" coordsize="21600,21600" o:spt="202" path="m,l,21600r21600,l21600,xe">
                <v:stroke joinstyle="miter"/>
                <v:path gradientshapeok="t" o:connecttype="rect"/>
              </v:shapetype>
              <v:shape id="Cuadro de texto 1" o:spid="_x0000_s1026" type="#_x0000_t202" style="position:absolute;margin-left:183.45pt;margin-top:82.85pt;width:300.75pt;height:3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" filled="f" stroked="f">
                <v:textbox>
                  <w:txbxContent>
                    <w:p w:rsidR="00492B13" w:rsidRPr="00492B13" w:rsidRDefault="00492B13" w:rsidP="00871BAD">
                      <w:pPr>
                        <w:pStyle w:val="Sinespaciado"/>
                        <w:jc w:val="both"/>
                        <w:rPr>
                          <w:rFonts w:ascii="Century Gothic" w:hAnsi="Century Gothic" w:cs="Arial"/>
                          <w:sz w:val="16"/>
                          <w:szCs w:val="20"/>
                        </w:rPr>
                      </w:pPr>
                    </w:p>
                    <w:p w:rsidR="00871BAD" w:rsidRDefault="00926997" w:rsidP="00871BAD">
                      <w:pPr>
                        <w:pStyle w:val="Sinespaciado"/>
                        <w:jc w:val="both"/>
                        <w:rPr>
                          <w:rFonts w:ascii="Century Gothic" w:hAnsi="Century Gothic" w:cs="Arial"/>
                          <w:sz w:val="14"/>
                          <w:szCs w:val="20"/>
                        </w:rPr>
                      </w:pPr>
                      <w:r w:rsidRPr="00871BAD">
                        <w:rPr>
                          <w:rFonts w:ascii="Century Gothic" w:hAnsi="Century Gothic" w:cs="Arial"/>
                          <w:sz w:val="14"/>
                          <w:szCs w:val="20"/>
                        </w:rPr>
                        <w:t>Iniciativa con Carácter de Punto de Acuerdo a fin de Exhortar</w:t>
                      </w:r>
                      <w:r w:rsidR="00871BAD">
                        <w:rPr>
                          <w:rFonts w:ascii="Century Gothic" w:hAnsi="Century Gothic" w:cs="Arial"/>
                          <w:sz w:val="14"/>
                          <w:szCs w:val="20"/>
                        </w:rPr>
                        <w:t xml:space="preserve"> al:</w:t>
                      </w:r>
                    </w:p>
                    <w:p w:rsidR="00871BAD" w:rsidRDefault="00871BAD" w:rsidP="00871BAD">
                      <w:pPr>
                        <w:pStyle w:val="Sinespaciado"/>
                        <w:jc w:val="both"/>
                        <w:rPr>
                          <w:rFonts w:ascii="Century Gothic" w:hAnsi="Century Gothic" w:cs="Arial"/>
                          <w:sz w:val="14"/>
                          <w:szCs w:val="20"/>
                        </w:rPr>
                      </w:pPr>
                    </w:p>
                    <w:p w:rsidR="00871BAD" w:rsidRPr="00871BAD" w:rsidRDefault="00871BAD" w:rsidP="00871BAD">
                      <w:pPr>
                        <w:pStyle w:val="Sinespaciado"/>
                        <w:jc w:val="both"/>
                        <w:rPr>
                          <w:rFonts w:ascii="Century Gothic" w:hAnsi="Century Gothic" w:cs="Arial"/>
                          <w:sz w:val="14"/>
                          <w:szCs w:val="20"/>
                        </w:rPr>
                      </w:pPr>
                      <w:r w:rsidRPr="00871BAD">
                        <w:rPr>
                          <w:rFonts w:ascii="Century Gothic" w:hAnsi="Century Gothic" w:cs="Arial"/>
                          <w:sz w:val="14"/>
                          <w:szCs w:val="20"/>
                        </w:rPr>
                        <w:t>1).-  H. Ayuntamiento del Municipio de Juárez Distrito Bravos, Estado de Chihuahua.</w:t>
                      </w:r>
                    </w:p>
                    <w:p w:rsidR="00871BAD" w:rsidRPr="00871BAD" w:rsidRDefault="00871BAD" w:rsidP="00871BAD">
                      <w:pPr>
                        <w:pStyle w:val="Sinespaciado"/>
                        <w:jc w:val="both"/>
                        <w:rPr>
                          <w:rFonts w:ascii="Century Gothic" w:hAnsi="Century Gothic" w:cs="Arial"/>
                          <w:sz w:val="14"/>
                          <w:szCs w:val="20"/>
                        </w:rPr>
                      </w:pPr>
                    </w:p>
                    <w:p w:rsidR="00871BAD" w:rsidRPr="00871BAD" w:rsidRDefault="00871BAD" w:rsidP="00871BAD">
                      <w:pPr>
                        <w:pStyle w:val="Sinespaciado"/>
                        <w:jc w:val="both"/>
                        <w:rPr>
                          <w:rFonts w:ascii="Century Gothic" w:hAnsi="Century Gothic" w:cs="Arial"/>
                          <w:sz w:val="14"/>
                          <w:szCs w:val="20"/>
                        </w:rPr>
                      </w:pPr>
                      <w:r w:rsidRPr="00871BAD">
                        <w:rPr>
                          <w:rFonts w:ascii="Century Gothic" w:hAnsi="Century Gothic" w:cs="Arial"/>
                          <w:sz w:val="14"/>
                          <w:szCs w:val="20"/>
                        </w:rPr>
                        <w:t>2).- C. Presidente Municipal del Municipio de Juárez Distrito Bravos, Estado de Chihuahua.</w:t>
                      </w:r>
                    </w:p>
                    <w:p w:rsidR="00871BAD" w:rsidRPr="00871BAD" w:rsidRDefault="00871BAD" w:rsidP="00871BAD">
                      <w:pPr>
                        <w:pStyle w:val="Sinespaciado"/>
                        <w:jc w:val="both"/>
                        <w:rPr>
                          <w:rFonts w:ascii="Century Gothic" w:hAnsi="Century Gothic" w:cs="Arial"/>
                          <w:sz w:val="14"/>
                          <w:szCs w:val="20"/>
                        </w:rPr>
                      </w:pPr>
                    </w:p>
                    <w:p w:rsidR="00871BAD" w:rsidRPr="00871BAD" w:rsidRDefault="00871BAD" w:rsidP="00871BAD">
                      <w:pPr>
                        <w:pStyle w:val="Sinespaciado"/>
                        <w:jc w:val="both"/>
                        <w:rPr>
                          <w:rFonts w:ascii="Century Gothic" w:hAnsi="Century Gothic" w:cs="Arial"/>
                          <w:sz w:val="14"/>
                          <w:szCs w:val="20"/>
                        </w:rPr>
                      </w:pPr>
                      <w:r w:rsidRPr="00871BAD">
                        <w:rPr>
                          <w:rFonts w:ascii="Century Gothic" w:hAnsi="Century Gothic" w:cs="Arial"/>
                          <w:sz w:val="14"/>
                          <w:szCs w:val="20"/>
                        </w:rPr>
                        <w:t>3).- Secretaria del H. Ayuntamiento del Municipio de Juárez</w:t>
                      </w:r>
                      <w:r>
                        <w:rPr>
                          <w:rFonts w:ascii="Century Gothic" w:hAnsi="Century Gothic" w:cs="Arial"/>
                          <w:sz w:val="14"/>
                          <w:szCs w:val="20"/>
                        </w:rPr>
                        <w:t xml:space="preserve"> Distrito  </w:t>
                      </w:r>
                      <w:r w:rsidRPr="00871BAD">
                        <w:rPr>
                          <w:rFonts w:ascii="Century Gothic" w:hAnsi="Century Gothic" w:cs="Arial"/>
                          <w:sz w:val="14"/>
                          <w:szCs w:val="20"/>
                        </w:rPr>
                        <w:t xml:space="preserve"> Bravos, Estado de Chihuahua.</w:t>
                      </w:r>
                    </w:p>
                    <w:p w:rsidR="00871BAD" w:rsidRPr="00871BAD" w:rsidRDefault="00871BAD" w:rsidP="00871BAD">
                      <w:pPr>
                        <w:pStyle w:val="Sinespaciado"/>
                        <w:jc w:val="both"/>
                        <w:rPr>
                          <w:rFonts w:ascii="Century Gothic" w:hAnsi="Century Gothic" w:cs="Arial"/>
                          <w:sz w:val="14"/>
                          <w:szCs w:val="20"/>
                        </w:rPr>
                      </w:pPr>
                    </w:p>
                    <w:p w:rsidR="00871BAD" w:rsidRPr="00871BAD" w:rsidRDefault="00871BAD" w:rsidP="00871BAD">
                      <w:pPr>
                        <w:pStyle w:val="Sinespaciado"/>
                        <w:jc w:val="both"/>
                        <w:rPr>
                          <w:rFonts w:ascii="Century Gothic" w:hAnsi="Century Gothic" w:cs="Arial"/>
                          <w:sz w:val="14"/>
                          <w:szCs w:val="20"/>
                        </w:rPr>
                      </w:pPr>
                      <w:r w:rsidRPr="00871BAD">
                        <w:rPr>
                          <w:rFonts w:ascii="Century Gothic" w:hAnsi="Century Gothic" w:cs="Arial"/>
                          <w:sz w:val="14"/>
                          <w:szCs w:val="20"/>
                        </w:rPr>
                        <w:t>4).- Director de Asentamientos Humanos del Municipio de Juárez Distrito Bravos Estado de Chihuahua.</w:t>
                      </w:r>
                    </w:p>
                    <w:p w:rsidR="00871BAD" w:rsidRPr="00871BAD" w:rsidRDefault="00871BAD" w:rsidP="00871BAD">
                      <w:pPr>
                        <w:pStyle w:val="Sinespaciado"/>
                        <w:jc w:val="both"/>
                        <w:rPr>
                          <w:rFonts w:ascii="Century Gothic" w:hAnsi="Century Gothic" w:cs="Arial"/>
                          <w:sz w:val="14"/>
                          <w:szCs w:val="20"/>
                        </w:rPr>
                      </w:pPr>
                    </w:p>
                    <w:p w:rsidR="00871BAD" w:rsidRPr="00871BAD" w:rsidRDefault="00871BAD" w:rsidP="00871BAD">
                      <w:pPr>
                        <w:pStyle w:val="Sinespaciado"/>
                        <w:jc w:val="both"/>
                        <w:rPr>
                          <w:rFonts w:ascii="Century Gothic" w:hAnsi="Century Gothic" w:cs="Arial"/>
                          <w:sz w:val="14"/>
                          <w:szCs w:val="20"/>
                        </w:rPr>
                      </w:pPr>
                      <w:r w:rsidRPr="00871BAD">
                        <w:rPr>
                          <w:rFonts w:ascii="Century Gothic" w:hAnsi="Century Gothic" w:cs="Arial"/>
                          <w:sz w:val="14"/>
                          <w:szCs w:val="20"/>
                        </w:rPr>
                        <w:t>5).- Director de Ecología del Municipio de Juárez Distrito Bravos, Estado de Chihuahua.</w:t>
                      </w:r>
                    </w:p>
                    <w:p w:rsidR="00871BAD" w:rsidRPr="00871BAD" w:rsidRDefault="00871BAD" w:rsidP="00871BAD">
                      <w:pPr>
                        <w:pStyle w:val="Sinespaciado"/>
                        <w:jc w:val="both"/>
                        <w:rPr>
                          <w:rFonts w:ascii="Century Gothic" w:hAnsi="Century Gothic" w:cs="Arial"/>
                          <w:sz w:val="14"/>
                          <w:szCs w:val="20"/>
                        </w:rPr>
                      </w:pPr>
                    </w:p>
                    <w:p w:rsidR="00871BAD" w:rsidRPr="00871BAD" w:rsidRDefault="00871BAD" w:rsidP="00871BAD">
                      <w:pPr>
                        <w:pStyle w:val="Sinespaciado"/>
                        <w:jc w:val="both"/>
                        <w:rPr>
                          <w:rFonts w:ascii="Century Gothic" w:hAnsi="Century Gothic" w:cs="Arial"/>
                          <w:sz w:val="14"/>
                          <w:szCs w:val="20"/>
                        </w:rPr>
                      </w:pPr>
                      <w:r w:rsidRPr="00871BAD">
                        <w:rPr>
                          <w:rFonts w:ascii="Century Gothic" w:hAnsi="Century Gothic" w:cs="Arial"/>
                          <w:sz w:val="14"/>
                          <w:szCs w:val="20"/>
                        </w:rPr>
                        <w:t>6).- Director de Seguridad Pública del Municipio de Juárez Distrito Bravos, Estado de Chihuahua</w:t>
                      </w:r>
                    </w:p>
                    <w:p w:rsidR="00871BAD" w:rsidRDefault="00871BAD" w:rsidP="00871BAD">
                      <w:pPr>
                        <w:pStyle w:val="Sinespaciado"/>
                        <w:jc w:val="both"/>
                        <w:rPr>
                          <w:rFonts w:ascii="Century Gothic" w:hAnsi="Century Gothic" w:cs="Arial"/>
                          <w:sz w:val="14"/>
                          <w:szCs w:val="20"/>
                        </w:rPr>
                      </w:pPr>
                    </w:p>
                    <w:p w:rsidR="00871BAD" w:rsidRPr="00871BAD" w:rsidRDefault="00871BAD" w:rsidP="00871BAD">
                      <w:pPr>
                        <w:pStyle w:val="Sinespaciado"/>
                        <w:jc w:val="both"/>
                        <w:rPr>
                          <w:rFonts w:ascii="Century Gothic" w:hAnsi="Century Gothic" w:cs="Arial"/>
                          <w:sz w:val="14"/>
                          <w:szCs w:val="20"/>
                        </w:rPr>
                      </w:pPr>
                      <w:r w:rsidRPr="00871BAD">
                        <w:rPr>
                          <w:rFonts w:ascii="Century Gothic" w:hAnsi="Century Gothic" w:cs="Arial"/>
                          <w:sz w:val="14"/>
                          <w:szCs w:val="20"/>
                        </w:rPr>
                        <w:t xml:space="preserve">Con la finalidad de que se realicen las gestiones jurídico-administrativas necesarias  a efecto de que </w:t>
                      </w:r>
                      <w:r w:rsidRPr="00871BAD">
                        <w:rPr>
                          <w:rFonts w:ascii="Century Gothic" w:hAnsi="Century Gothic" w:cs="Arial"/>
                          <w:b/>
                          <w:sz w:val="14"/>
                          <w:szCs w:val="20"/>
                          <w:u w:val="single"/>
                        </w:rPr>
                        <w:t>no</w:t>
                      </w:r>
                      <w:r w:rsidRPr="00871BAD">
                        <w:rPr>
                          <w:rFonts w:ascii="Century Gothic" w:hAnsi="Century Gothic" w:cs="Arial"/>
                          <w:sz w:val="14"/>
                          <w:szCs w:val="20"/>
                        </w:rPr>
                        <w:t xml:space="preserve"> se siga autorizando y/o permitiendo:</w:t>
                      </w:r>
                    </w:p>
                    <w:p w:rsidR="00871BAD" w:rsidRPr="00871BAD" w:rsidRDefault="00871BAD" w:rsidP="00871BAD">
                      <w:pPr>
                        <w:pStyle w:val="Sinespaciado"/>
                        <w:jc w:val="both"/>
                        <w:rPr>
                          <w:rFonts w:ascii="Century Gothic" w:hAnsi="Century Gothic" w:cs="Arial"/>
                          <w:sz w:val="14"/>
                          <w:szCs w:val="20"/>
                        </w:rPr>
                      </w:pPr>
                    </w:p>
                    <w:p w:rsidR="00871BAD" w:rsidRPr="00871BAD" w:rsidRDefault="00871BAD" w:rsidP="00871BAD">
                      <w:pPr>
                        <w:pStyle w:val="Sinespaciado"/>
                        <w:jc w:val="both"/>
                        <w:rPr>
                          <w:rFonts w:ascii="Century Gothic" w:hAnsi="Century Gothic" w:cs="Arial"/>
                          <w:sz w:val="14"/>
                          <w:szCs w:val="20"/>
                        </w:rPr>
                      </w:pPr>
                      <w:r w:rsidRPr="00871BAD">
                        <w:rPr>
                          <w:rFonts w:ascii="Century Gothic" w:hAnsi="Century Gothic" w:cs="Arial"/>
                          <w:sz w:val="14"/>
                          <w:szCs w:val="20"/>
                        </w:rPr>
                        <w:t>a).- La extracción clandestina e ilegal de materia para construcción.</w:t>
                      </w:r>
                    </w:p>
                    <w:p w:rsidR="00871BAD" w:rsidRPr="00871BAD" w:rsidRDefault="00871BAD" w:rsidP="00871BAD">
                      <w:pPr>
                        <w:pStyle w:val="Sinespaciado"/>
                        <w:jc w:val="both"/>
                        <w:rPr>
                          <w:rFonts w:ascii="Century Gothic" w:hAnsi="Century Gothic" w:cs="Arial"/>
                          <w:sz w:val="14"/>
                          <w:szCs w:val="20"/>
                        </w:rPr>
                      </w:pPr>
                      <w:r w:rsidRPr="00871BAD">
                        <w:rPr>
                          <w:rFonts w:ascii="Century Gothic" w:hAnsi="Century Gothic" w:cs="Arial"/>
                          <w:sz w:val="14"/>
                          <w:szCs w:val="20"/>
                        </w:rPr>
                        <w:t>b).- El depósito clandestino de desechos tóxicos y ve</w:t>
                      </w:r>
                      <w:r>
                        <w:rPr>
                          <w:rFonts w:ascii="Century Gothic" w:hAnsi="Century Gothic" w:cs="Arial"/>
                          <w:sz w:val="14"/>
                          <w:szCs w:val="20"/>
                        </w:rPr>
                        <w:t>rtedero de todo</w:t>
                      </w:r>
                      <w:r w:rsidRPr="00871BAD">
                        <w:rPr>
                          <w:rFonts w:ascii="Century Gothic" w:hAnsi="Century Gothic" w:cs="Arial"/>
                          <w:sz w:val="14"/>
                          <w:szCs w:val="20"/>
                        </w:rPr>
                        <w:t xml:space="preserve"> tipo de restos y residuos humanos e industriales.</w:t>
                      </w:r>
                    </w:p>
                    <w:p w:rsidR="00871BAD" w:rsidRPr="00871BAD" w:rsidRDefault="00871BAD" w:rsidP="00871BAD">
                      <w:pPr>
                        <w:pStyle w:val="Sinespaciado"/>
                        <w:jc w:val="both"/>
                        <w:rPr>
                          <w:rFonts w:ascii="Century Gothic" w:hAnsi="Century Gothic" w:cs="Arial"/>
                          <w:sz w:val="14"/>
                          <w:szCs w:val="20"/>
                        </w:rPr>
                      </w:pPr>
                      <w:r w:rsidRPr="00871BAD">
                        <w:rPr>
                          <w:rFonts w:ascii="Century Gothic" w:hAnsi="Century Gothic" w:cs="Arial"/>
                          <w:sz w:val="14"/>
                          <w:szCs w:val="20"/>
                        </w:rPr>
                        <w:t>c).- La invasión ilegal y clandestina de diversas superficies de terreno por personas precaristas.</w:t>
                      </w:r>
                    </w:p>
                    <w:p w:rsidR="00871BAD" w:rsidRPr="00871BAD" w:rsidRDefault="00871BAD" w:rsidP="00871BAD">
                      <w:pPr>
                        <w:pStyle w:val="Sinespaciado"/>
                        <w:jc w:val="both"/>
                        <w:rPr>
                          <w:rFonts w:ascii="Century Gothic" w:hAnsi="Century Gothic" w:cs="Arial"/>
                          <w:sz w:val="14"/>
                          <w:szCs w:val="20"/>
                        </w:rPr>
                      </w:pPr>
                    </w:p>
                    <w:p w:rsidR="00871BAD" w:rsidRPr="00871BAD" w:rsidRDefault="00871BAD" w:rsidP="00871BAD">
                      <w:pPr>
                        <w:pStyle w:val="Sinespaciado"/>
                        <w:jc w:val="both"/>
                        <w:rPr>
                          <w:rFonts w:ascii="Century Gothic" w:hAnsi="Century Gothic" w:cs="Arial"/>
                          <w:sz w:val="14"/>
                          <w:szCs w:val="20"/>
                        </w:rPr>
                      </w:pPr>
                      <w:r w:rsidRPr="00871BAD">
                        <w:rPr>
                          <w:rFonts w:ascii="Century Gothic" w:hAnsi="Century Gothic" w:cs="Arial"/>
                          <w:sz w:val="14"/>
                          <w:szCs w:val="20"/>
                        </w:rPr>
                        <w:t xml:space="preserve">Actividades ilegales y que pudieran generar conductas antisociales de imputación y judicialización en caso de su comprobación que se llevan a cabo y ejercen sobre el predio rustico federal en vías de titulación definitiva denominado “El Tapo” amparado con título de propiedad No. 219 expedido por la Secretaria de la Reforma Agraria de conformidad al Decreto Presidencial del 26 de abril de 1940 con superficie de 129-79-83.74 hectáreas ubicado al sur-poniente de esa Municipalidad de esta Entidad Federativa.   </w:t>
                      </w:r>
                    </w:p>
                    <w:p w:rsidR="00871BAD" w:rsidRPr="00871BAD" w:rsidRDefault="00871BAD" w:rsidP="00871BAD">
                      <w:pPr>
                        <w:pStyle w:val="Sinespaciado"/>
                        <w:rPr>
                          <w:rFonts w:ascii="Century Gothic" w:hAnsi="Century Gothic" w:cs="Arial"/>
                          <w:sz w:val="16"/>
                          <w:szCs w:val="20"/>
                        </w:rPr>
                      </w:pPr>
                    </w:p>
                    <w:p w:rsidR="0052596D" w:rsidRPr="001219F8" w:rsidRDefault="0052596D" w:rsidP="00926997">
                      <w:pPr>
                        <w:pStyle w:val="Sinespaciado"/>
                        <w:jc w:val="both"/>
                        <w:rPr>
                          <w:rFonts w:ascii="Century Gothic" w:hAnsi="Century Gothic" w:cs="Arial"/>
                          <w:sz w:val="16"/>
                          <w:szCs w:val="20"/>
                        </w:rPr>
                      </w:pPr>
                    </w:p>
                  </w:txbxContent>
                </v:textbox>
                <w10:wrap type="square"/>
              </v:shape>
            </w:pict>
          </mc:Fallback>
        </mc:AlternateContent>
      </w:r>
      <w:r w:rsidR="00500CEE">
        <w:rPr>
          <w:rFonts w:ascii="Century Gothic" w:eastAsia="Century Gothic" w:hAnsi="Century Gothic" w:cs="Century Gothic"/>
          <w:sz w:val="24"/>
          <w:szCs w:val="24"/>
        </w:rPr>
        <w:t xml:space="preserve"> </w:t>
      </w:r>
      <w:r w:rsidR="00500CEE">
        <w:rPr>
          <w:rFonts w:ascii="Century Gothic" w:eastAsia="Century Gothic" w:hAnsi="Century Gothic" w:cs="Century Gothic"/>
          <w:noProof/>
          <w:sz w:val="24"/>
          <w:szCs w:val="24"/>
          <w:lang w:val="es-MX" w:eastAsia="es-MX"/>
        </w:rPr>
        <w:drawing>
          <wp:inline distT="0" distB="0" distL="0" distR="0" wp14:anchorId="79E61D9C" wp14:editId="0C0AE90E">
            <wp:extent cx="1234440" cy="1524000"/>
            <wp:effectExtent l="0" t="0" r="0" b="0"/>
            <wp:docPr id="2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234440" cy="1524000"/>
                    </a:xfrm>
                    <a:prstGeom prst="rect">
                      <a:avLst/>
                    </a:prstGeom>
                    <a:ln/>
                  </pic:spPr>
                </pic:pic>
              </a:graphicData>
            </a:graphic>
          </wp:inline>
        </w:drawing>
      </w:r>
      <w:r w:rsidR="00500CEE">
        <w:rPr>
          <w:rFonts w:ascii="Century Gothic" w:eastAsia="Century Gothic" w:hAnsi="Century Gothic" w:cs="Century Gothic"/>
          <w:sz w:val="24"/>
          <w:szCs w:val="24"/>
        </w:rPr>
        <w:t xml:space="preserve">                                                                        </w:t>
      </w:r>
      <w:r w:rsidR="00500CEE">
        <w:rPr>
          <w:rFonts w:ascii="Century Gothic" w:eastAsia="Century Gothic" w:hAnsi="Century Gothic" w:cs="Century Gothic"/>
          <w:sz w:val="24"/>
          <w:szCs w:val="24"/>
        </w:rPr>
        <w:br/>
        <w:t xml:space="preserve">                                                                                                             </w:t>
      </w:r>
      <w:r w:rsidR="00500CEE">
        <w:rPr>
          <w:rFonts w:ascii="Century Gothic" w:eastAsia="Century Gothic" w:hAnsi="Century Gothic" w:cs="Century Gothic"/>
          <w:sz w:val="24"/>
          <w:szCs w:val="24"/>
        </w:rPr>
        <w:br/>
        <w:t xml:space="preserve">                                                                                                              </w:t>
      </w:r>
      <w:r w:rsidR="00500CEE">
        <w:rPr>
          <w:rFonts w:ascii="Century Gothic" w:eastAsia="Century Gothic" w:hAnsi="Century Gothic" w:cs="Century Gothic"/>
          <w:sz w:val="24"/>
          <w:szCs w:val="24"/>
        </w:rPr>
        <w:br/>
        <w:t xml:space="preserve">                                                                                                            </w:t>
      </w:r>
    </w:p>
    <w:p w:rsidR="00787AC5" w:rsidRDefault="00787AC5">
      <w:pPr>
        <w:rPr>
          <w:rFonts w:ascii="Century Gothic" w:eastAsia="Century Gothic" w:hAnsi="Century Gothic" w:cs="Century Gothic"/>
          <w:b/>
          <w:sz w:val="24"/>
          <w:szCs w:val="24"/>
        </w:rPr>
      </w:pPr>
    </w:p>
    <w:p w:rsidR="00863C26" w:rsidRDefault="00863C26">
      <w:pPr>
        <w:rPr>
          <w:rFonts w:ascii="Century Gothic" w:eastAsia="Century Gothic" w:hAnsi="Century Gothic" w:cs="Century Gothic"/>
          <w:b/>
          <w:sz w:val="24"/>
          <w:szCs w:val="24"/>
        </w:rPr>
      </w:pPr>
    </w:p>
    <w:p w:rsidR="00871BAD" w:rsidRDefault="00871BAD">
      <w:pPr>
        <w:rPr>
          <w:rFonts w:ascii="Century Gothic" w:eastAsia="Century Gothic" w:hAnsi="Century Gothic" w:cs="Century Gothic"/>
          <w:b/>
          <w:sz w:val="24"/>
          <w:szCs w:val="24"/>
        </w:rPr>
      </w:pPr>
    </w:p>
    <w:p w:rsidR="00871BAD" w:rsidRDefault="00871BAD">
      <w:pPr>
        <w:rPr>
          <w:rFonts w:ascii="Century Gothic" w:eastAsia="Century Gothic" w:hAnsi="Century Gothic" w:cs="Century Gothic"/>
          <w:b/>
          <w:sz w:val="24"/>
          <w:szCs w:val="24"/>
        </w:rPr>
      </w:pPr>
    </w:p>
    <w:p w:rsidR="00871BAD" w:rsidRDefault="00871BAD">
      <w:pPr>
        <w:rPr>
          <w:rFonts w:ascii="Century Gothic" w:eastAsia="Century Gothic" w:hAnsi="Century Gothic" w:cs="Century Gothic"/>
          <w:b/>
          <w:sz w:val="24"/>
          <w:szCs w:val="24"/>
        </w:rPr>
      </w:pPr>
    </w:p>
    <w:p w:rsidR="00871BAD" w:rsidRDefault="00871BAD">
      <w:pPr>
        <w:rPr>
          <w:rFonts w:ascii="Century Gothic" w:eastAsia="Century Gothic" w:hAnsi="Century Gothic" w:cs="Century Gothic"/>
          <w:b/>
          <w:sz w:val="24"/>
          <w:szCs w:val="24"/>
        </w:rPr>
      </w:pPr>
    </w:p>
    <w:p w:rsidR="00871BAD" w:rsidRDefault="00871BAD">
      <w:pPr>
        <w:rPr>
          <w:rFonts w:ascii="Century Gothic" w:eastAsia="Century Gothic" w:hAnsi="Century Gothic" w:cs="Century Gothic"/>
          <w:b/>
          <w:sz w:val="24"/>
          <w:szCs w:val="24"/>
        </w:rPr>
      </w:pPr>
    </w:p>
    <w:p w:rsidR="00871BAD" w:rsidRDefault="00871BAD">
      <w:pPr>
        <w:rPr>
          <w:rFonts w:ascii="Century Gothic" w:eastAsia="Century Gothic" w:hAnsi="Century Gothic" w:cs="Century Gothic"/>
          <w:b/>
          <w:sz w:val="24"/>
          <w:szCs w:val="24"/>
        </w:rPr>
      </w:pPr>
    </w:p>
    <w:p w:rsidR="00871BAD" w:rsidRDefault="00871BAD">
      <w:pPr>
        <w:rPr>
          <w:rFonts w:ascii="Century Gothic" w:eastAsia="Century Gothic" w:hAnsi="Century Gothic" w:cs="Century Gothic"/>
          <w:b/>
          <w:sz w:val="24"/>
          <w:szCs w:val="24"/>
        </w:rPr>
      </w:pPr>
    </w:p>
    <w:p w:rsidR="00871BAD" w:rsidRDefault="00871BAD">
      <w:pPr>
        <w:rPr>
          <w:rFonts w:ascii="Century Gothic" w:eastAsia="Century Gothic" w:hAnsi="Century Gothic" w:cs="Century Gothic"/>
          <w:b/>
          <w:sz w:val="24"/>
          <w:szCs w:val="24"/>
        </w:rPr>
      </w:pPr>
    </w:p>
    <w:p w:rsidR="00B42EB3" w:rsidRPr="00C52280" w:rsidRDefault="00500CEE">
      <w:pPr>
        <w:rPr>
          <w:rFonts w:ascii="Century Gothic" w:eastAsia="Century Gothic" w:hAnsi="Century Gothic" w:cs="Century Gothic"/>
          <w:b/>
          <w:sz w:val="24"/>
          <w:szCs w:val="24"/>
        </w:rPr>
      </w:pPr>
      <w:r w:rsidRPr="00C52280">
        <w:rPr>
          <w:rFonts w:ascii="Century Gothic" w:eastAsia="Century Gothic" w:hAnsi="Century Gothic" w:cs="Century Gothic"/>
          <w:b/>
          <w:sz w:val="24"/>
          <w:szCs w:val="24"/>
        </w:rPr>
        <w:t>HONORABLE PLENO DEL CONGRESO DEL ESTADO DE CHIHUAHUA</w:t>
      </w:r>
      <w:r w:rsidRPr="00C52280">
        <w:rPr>
          <w:rFonts w:ascii="Century Gothic" w:eastAsia="Century Gothic" w:hAnsi="Century Gothic" w:cs="Century Gothic"/>
          <w:b/>
          <w:sz w:val="24"/>
          <w:szCs w:val="24"/>
        </w:rPr>
        <w:br/>
        <w:t>P R E S E N T E.-</w:t>
      </w:r>
    </w:p>
    <w:p w:rsidR="00402951" w:rsidRDefault="00402951" w:rsidP="00402951">
      <w:pPr>
        <w:spacing w:line="360" w:lineRule="auto"/>
        <w:jc w:val="both"/>
        <w:rPr>
          <w:rFonts w:ascii="Century Gothic" w:eastAsia="Century Gothic" w:hAnsi="Century Gothic" w:cs="Century Gothic"/>
          <w:sz w:val="24"/>
          <w:szCs w:val="24"/>
          <w:lang w:val="es-MX"/>
        </w:rPr>
      </w:pPr>
      <w:r w:rsidRPr="00402951">
        <w:rPr>
          <w:rFonts w:ascii="Century Gothic" w:eastAsia="Century Gothic" w:hAnsi="Century Gothic" w:cs="Century Gothic"/>
          <w:sz w:val="24"/>
          <w:szCs w:val="24"/>
          <w:lang w:val="es-MX"/>
        </w:rPr>
        <w:t>El de la voz Misael Máynez Cano en mi carácter de Diputado de esta Honorable LXVI Legislatura del H. Congreso del Estado de Chihuahua, en pleno uso de las facultades conferidas en los Artículos 68, fracción I; y demás relativos y aplicables de la Constitución Política del Estado en relación con los numerales 169, 174, fracción I; y 175 de la Ley Orgánica del Poder Legislativo del Estado de Chihuahua, en relación al Código Municipal para el Estado de Chihuahua</w:t>
      </w:r>
      <w:r w:rsidR="00BA2EB1">
        <w:rPr>
          <w:rFonts w:ascii="Century Gothic" w:eastAsia="Century Gothic" w:hAnsi="Century Gothic" w:cs="Century Gothic"/>
          <w:sz w:val="24"/>
          <w:szCs w:val="24"/>
          <w:lang w:val="es-MX"/>
        </w:rPr>
        <w:t>,</w:t>
      </w:r>
      <w:r w:rsidRPr="00402951">
        <w:rPr>
          <w:rFonts w:ascii="Century Gothic" w:eastAsia="Century Gothic" w:hAnsi="Century Gothic" w:cs="Century Gothic"/>
          <w:sz w:val="24"/>
          <w:szCs w:val="24"/>
          <w:lang w:val="es-MX"/>
        </w:rPr>
        <w:t xml:space="preserve"> al Reglamento Interior del Honorable Ayuntamiento </w:t>
      </w:r>
      <w:r w:rsidRPr="00402951">
        <w:rPr>
          <w:rFonts w:ascii="Century Gothic" w:eastAsia="Century Gothic" w:hAnsi="Century Gothic" w:cs="Century Gothic"/>
          <w:sz w:val="24"/>
          <w:szCs w:val="24"/>
          <w:lang w:val="es-MX"/>
        </w:rPr>
        <w:lastRenderedPageBreak/>
        <w:t>del Municipio de Juárez Estado de Chihuahua</w:t>
      </w:r>
      <w:r w:rsidR="00BA2EB1">
        <w:rPr>
          <w:rFonts w:ascii="Century Gothic" w:eastAsia="Century Gothic" w:hAnsi="Century Gothic" w:cs="Century Gothic"/>
          <w:sz w:val="24"/>
          <w:szCs w:val="24"/>
          <w:lang w:val="es-MX"/>
        </w:rPr>
        <w:t>,</w:t>
      </w:r>
      <w:r w:rsidRPr="00402951">
        <w:rPr>
          <w:rFonts w:ascii="Century Gothic" w:eastAsia="Century Gothic" w:hAnsi="Century Gothic" w:cs="Century Gothic"/>
          <w:sz w:val="24"/>
          <w:szCs w:val="24"/>
          <w:lang w:val="es-MX"/>
        </w:rPr>
        <w:t xml:space="preserve"> al Reglamento de Ecología y Protección al Ambiente del Municipio de Juárez Distrito Bravos, Estado de Chihuahua y del Reglamento del Sistema Municipal de Seguridad Pública del Municipio de Juárez Distrito Bravos, Estado de Chihuahua; comparezco ante Asamblea de Representación Popular a fin de presentar </w:t>
      </w:r>
      <w:r w:rsidRPr="00402951">
        <w:rPr>
          <w:rFonts w:ascii="Century Gothic" w:eastAsia="Century Gothic" w:hAnsi="Century Gothic" w:cs="Century Gothic"/>
          <w:b/>
          <w:sz w:val="24"/>
          <w:szCs w:val="24"/>
          <w:u w:val="single"/>
          <w:lang w:val="es-MX"/>
        </w:rPr>
        <w:t>EXHORTO</w:t>
      </w:r>
      <w:r w:rsidRPr="00402951">
        <w:rPr>
          <w:rFonts w:ascii="Century Gothic" w:eastAsia="Century Gothic" w:hAnsi="Century Gothic" w:cs="Century Gothic"/>
          <w:sz w:val="24"/>
          <w:szCs w:val="24"/>
          <w:lang w:val="es-MX"/>
        </w:rPr>
        <w:t xml:space="preserve"> con carácter de acuerdo de </w:t>
      </w:r>
      <w:r w:rsidRPr="00402951">
        <w:rPr>
          <w:rFonts w:ascii="Century Gothic" w:eastAsia="Century Gothic" w:hAnsi="Century Gothic" w:cs="Century Gothic"/>
          <w:b/>
          <w:sz w:val="24"/>
          <w:szCs w:val="24"/>
          <w:lang w:val="es-MX"/>
        </w:rPr>
        <w:t>URGENTE RESOLUCIÓN</w:t>
      </w:r>
      <w:r w:rsidRPr="00402951">
        <w:rPr>
          <w:rFonts w:ascii="Century Gothic" w:eastAsia="Century Gothic" w:hAnsi="Century Gothic" w:cs="Century Gothic"/>
          <w:sz w:val="24"/>
          <w:szCs w:val="24"/>
          <w:lang w:val="es-MX"/>
        </w:rPr>
        <w:t xml:space="preserve"> a fin de exhortar a (al):</w:t>
      </w:r>
    </w:p>
    <w:p w:rsidR="00402951" w:rsidRPr="00402951" w:rsidRDefault="00402951" w:rsidP="00402951">
      <w:pPr>
        <w:spacing w:line="360" w:lineRule="auto"/>
        <w:jc w:val="both"/>
        <w:rPr>
          <w:rFonts w:ascii="Century Gothic" w:eastAsia="Century Gothic" w:hAnsi="Century Gothic" w:cs="Century Gothic"/>
          <w:sz w:val="24"/>
          <w:szCs w:val="24"/>
          <w:lang w:val="es-MX"/>
        </w:rPr>
      </w:pPr>
      <w:r w:rsidRPr="00402951">
        <w:rPr>
          <w:rFonts w:ascii="Century Gothic" w:eastAsia="Century Gothic" w:hAnsi="Century Gothic" w:cs="Century Gothic"/>
          <w:sz w:val="24"/>
          <w:szCs w:val="24"/>
          <w:lang w:val="es-MX"/>
        </w:rPr>
        <w:t>1).-  H. Ayuntamiento del Municipio de Juárez, Distrito Bravos Estado de Chihuahua.</w:t>
      </w:r>
    </w:p>
    <w:p w:rsidR="00402951" w:rsidRPr="00402951" w:rsidRDefault="00402951" w:rsidP="00402951">
      <w:pPr>
        <w:spacing w:line="360" w:lineRule="auto"/>
        <w:jc w:val="both"/>
        <w:rPr>
          <w:rFonts w:ascii="Century Gothic" w:eastAsia="Century Gothic" w:hAnsi="Century Gothic" w:cs="Century Gothic"/>
          <w:sz w:val="24"/>
          <w:szCs w:val="24"/>
          <w:lang w:val="es-MX"/>
        </w:rPr>
      </w:pPr>
      <w:r w:rsidRPr="00402951">
        <w:rPr>
          <w:rFonts w:ascii="Century Gothic" w:eastAsia="Century Gothic" w:hAnsi="Century Gothic" w:cs="Century Gothic"/>
          <w:sz w:val="24"/>
          <w:szCs w:val="24"/>
          <w:lang w:val="es-MX"/>
        </w:rPr>
        <w:t>2).- C. Presidente Municipal del Municipio de Juárez Distrito Bravos, Estado de Chihuahua.</w:t>
      </w:r>
    </w:p>
    <w:p w:rsidR="00402951" w:rsidRPr="00402951" w:rsidRDefault="00402951" w:rsidP="00402951">
      <w:pPr>
        <w:spacing w:line="360" w:lineRule="auto"/>
        <w:jc w:val="both"/>
        <w:rPr>
          <w:rFonts w:ascii="Century Gothic" w:eastAsia="Century Gothic" w:hAnsi="Century Gothic" w:cs="Century Gothic"/>
          <w:sz w:val="24"/>
          <w:szCs w:val="24"/>
          <w:lang w:val="es-MX"/>
        </w:rPr>
      </w:pPr>
      <w:r>
        <w:rPr>
          <w:rFonts w:ascii="Century Gothic" w:eastAsia="Century Gothic" w:hAnsi="Century Gothic" w:cs="Century Gothic"/>
          <w:sz w:val="24"/>
          <w:szCs w:val="24"/>
          <w:lang w:val="es-MX"/>
        </w:rPr>
        <w:t>3).- Secretarí</w:t>
      </w:r>
      <w:r w:rsidRPr="00402951">
        <w:rPr>
          <w:rFonts w:ascii="Century Gothic" w:eastAsia="Century Gothic" w:hAnsi="Century Gothic" w:cs="Century Gothic"/>
          <w:sz w:val="24"/>
          <w:szCs w:val="24"/>
          <w:lang w:val="es-MX"/>
        </w:rPr>
        <w:t>a del H. Ayuntamiento del Municipio de Juárez Distrito           Bravos, Estado de Chihuahua.</w:t>
      </w:r>
    </w:p>
    <w:p w:rsidR="00402951" w:rsidRPr="00402951" w:rsidRDefault="00402951" w:rsidP="00402951">
      <w:pPr>
        <w:spacing w:line="360" w:lineRule="auto"/>
        <w:jc w:val="both"/>
        <w:rPr>
          <w:rFonts w:ascii="Century Gothic" w:eastAsia="Century Gothic" w:hAnsi="Century Gothic" w:cs="Century Gothic"/>
          <w:sz w:val="24"/>
          <w:szCs w:val="24"/>
          <w:lang w:val="es-MX"/>
        </w:rPr>
      </w:pPr>
      <w:r w:rsidRPr="00402951">
        <w:rPr>
          <w:rFonts w:ascii="Century Gothic" w:eastAsia="Century Gothic" w:hAnsi="Century Gothic" w:cs="Century Gothic"/>
          <w:sz w:val="24"/>
          <w:szCs w:val="24"/>
          <w:lang w:val="es-MX"/>
        </w:rPr>
        <w:t>4).- Director de Asentamientos Humanos del Municipio de Juárez Distrito Bravos, Estado de Chihuahua.</w:t>
      </w:r>
    </w:p>
    <w:p w:rsidR="00402951" w:rsidRPr="00402951" w:rsidRDefault="00402951" w:rsidP="00402951">
      <w:pPr>
        <w:spacing w:line="360" w:lineRule="auto"/>
        <w:jc w:val="both"/>
        <w:rPr>
          <w:rFonts w:ascii="Century Gothic" w:eastAsia="Century Gothic" w:hAnsi="Century Gothic" w:cs="Century Gothic"/>
          <w:sz w:val="24"/>
          <w:szCs w:val="24"/>
          <w:lang w:val="es-MX"/>
        </w:rPr>
      </w:pPr>
      <w:r w:rsidRPr="00402951">
        <w:rPr>
          <w:rFonts w:ascii="Century Gothic" w:eastAsia="Century Gothic" w:hAnsi="Century Gothic" w:cs="Century Gothic"/>
          <w:sz w:val="24"/>
          <w:szCs w:val="24"/>
          <w:lang w:val="es-MX"/>
        </w:rPr>
        <w:t>5).- Director de Ecología del Municipio de Juárez Distrito Bravos, Estado de Chihuahua.</w:t>
      </w:r>
    </w:p>
    <w:p w:rsidR="00402951" w:rsidRPr="00402951" w:rsidRDefault="00402951" w:rsidP="00402951">
      <w:pPr>
        <w:spacing w:line="360" w:lineRule="auto"/>
        <w:jc w:val="both"/>
        <w:rPr>
          <w:rFonts w:ascii="Century Gothic" w:eastAsia="Century Gothic" w:hAnsi="Century Gothic" w:cs="Century Gothic"/>
          <w:sz w:val="24"/>
          <w:szCs w:val="24"/>
          <w:lang w:val="es-MX"/>
        </w:rPr>
      </w:pPr>
      <w:r w:rsidRPr="00402951">
        <w:rPr>
          <w:rFonts w:ascii="Century Gothic" w:eastAsia="Century Gothic" w:hAnsi="Century Gothic" w:cs="Century Gothic"/>
          <w:sz w:val="24"/>
          <w:szCs w:val="24"/>
          <w:lang w:val="es-MX"/>
        </w:rPr>
        <w:t>6).- Director de Seguridad Pública del Municipio de Juárez Distrito Bravos, Estado de Chihuahua.</w:t>
      </w:r>
    </w:p>
    <w:p w:rsidR="00402951" w:rsidRPr="00402951" w:rsidRDefault="00402951" w:rsidP="00402951">
      <w:pPr>
        <w:spacing w:line="360" w:lineRule="auto"/>
        <w:jc w:val="both"/>
        <w:rPr>
          <w:rFonts w:ascii="Century Gothic" w:eastAsia="Century Gothic" w:hAnsi="Century Gothic" w:cs="Century Gothic"/>
          <w:sz w:val="24"/>
          <w:szCs w:val="24"/>
          <w:lang w:val="es-MX"/>
        </w:rPr>
      </w:pPr>
      <w:r w:rsidRPr="00402951">
        <w:rPr>
          <w:rFonts w:ascii="Century Gothic" w:eastAsia="Century Gothic" w:hAnsi="Century Gothic" w:cs="Century Gothic"/>
          <w:sz w:val="24"/>
          <w:szCs w:val="24"/>
          <w:lang w:val="es-MX"/>
        </w:rPr>
        <w:t xml:space="preserve">Con la finalidad de que se realicen las gestiones jurídico-administrativas necesarias  a efecto de que </w:t>
      </w:r>
      <w:r w:rsidRPr="00402951">
        <w:rPr>
          <w:rFonts w:ascii="Century Gothic" w:eastAsia="Century Gothic" w:hAnsi="Century Gothic" w:cs="Century Gothic"/>
          <w:b/>
          <w:sz w:val="24"/>
          <w:szCs w:val="24"/>
          <w:u w:val="single"/>
          <w:lang w:val="es-MX"/>
        </w:rPr>
        <w:t>no</w:t>
      </w:r>
      <w:r w:rsidRPr="00402951">
        <w:rPr>
          <w:rFonts w:ascii="Century Gothic" w:eastAsia="Century Gothic" w:hAnsi="Century Gothic" w:cs="Century Gothic"/>
          <w:sz w:val="24"/>
          <w:szCs w:val="24"/>
          <w:lang w:val="es-MX"/>
        </w:rPr>
        <w:t xml:space="preserve"> se siga autorizando y/o permitiendo o bien se vigile e inhiba:</w:t>
      </w:r>
    </w:p>
    <w:p w:rsidR="00402951" w:rsidRPr="00402951" w:rsidRDefault="00402951" w:rsidP="00402951">
      <w:pPr>
        <w:spacing w:line="360" w:lineRule="auto"/>
        <w:jc w:val="both"/>
        <w:rPr>
          <w:rFonts w:ascii="Century Gothic" w:eastAsia="Century Gothic" w:hAnsi="Century Gothic" w:cs="Century Gothic"/>
          <w:sz w:val="24"/>
          <w:szCs w:val="24"/>
          <w:lang w:val="es-MX"/>
        </w:rPr>
      </w:pPr>
      <w:r w:rsidRPr="00402951">
        <w:rPr>
          <w:rFonts w:ascii="Century Gothic" w:eastAsia="Century Gothic" w:hAnsi="Century Gothic" w:cs="Century Gothic"/>
          <w:sz w:val="24"/>
          <w:szCs w:val="24"/>
          <w:lang w:val="es-MX"/>
        </w:rPr>
        <w:t>a).- La extracción clandestina e ilegal comercialización de material para construcción.</w:t>
      </w:r>
    </w:p>
    <w:p w:rsidR="00402951" w:rsidRPr="00402951" w:rsidRDefault="00402951" w:rsidP="00402951">
      <w:pPr>
        <w:spacing w:line="360" w:lineRule="auto"/>
        <w:jc w:val="both"/>
        <w:rPr>
          <w:rFonts w:ascii="Century Gothic" w:eastAsia="Century Gothic" w:hAnsi="Century Gothic" w:cs="Century Gothic"/>
          <w:sz w:val="24"/>
          <w:szCs w:val="24"/>
          <w:lang w:val="es-MX"/>
        </w:rPr>
      </w:pPr>
      <w:r w:rsidRPr="00402951">
        <w:rPr>
          <w:rFonts w:ascii="Century Gothic" w:eastAsia="Century Gothic" w:hAnsi="Century Gothic" w:cs="Century Gothic"/>
          <w:sz w:val="24"/>
          <w:szCs w:val="24"/>
          <w:lang w:val="es-MX"/>
        </w:rPr>
        <w:t>b).- El depósito clandestino e ilegal de desechos tóxicos vertedero y soterramiento de todo tipo de restos y residuos humanos e industriales.</w:t>
      </w:r>
    </w:p>
    <w:p w:rsidR="00402951" w:rsidRPr="00402951" w:rsidRDefault="00402951" w:rsidP="00402951">
      <w:pPr>
        <w:spacing w:line="360" w:lineRule="auto"/>
        <w:jc w:val="both"/>
        <w:rPr>
          <w:rFonts w:ascii="Century Gothic" w:eastAsia="Century Gothic" w:hAnsi="Century Gothic" w:cs="Century Gothic"/>
          <w:sz w:val="24"/>
          <w:szCs w:val="24"/>
          <w:lang w:val="es-MX"/>
        </w:rPr>
      </w:pPr>
    </w:p>
    <w:p w:rsidR="00402951" w:rsidRPr="00402951" w:rsidRDefault="00402951" w:rsidP="00402951">
      <w:pPr>
        <w:spacing w:line="360" w:lineRule="auto"/>
        <w:jc w:val="both"/>
        <w:rPr>
          <w:rFonts w:ascii="Century Gothic" w:eastAsia="Century Gothic" w:hAnsi="Century Gothic" w:cs="Century Gothic"/>
          <w:sz w:val="24"/>
          <w:szCs w:val="24"/>
          <w:lang w:val="es-MX"/>
        </w:rPr>
      </w:pPr>
      <w:r w:rsidRPr="00402951">
        <w:rPr>
          <w:rFonts w:ascii="Century Gothic" w:eastAsia="Century Gothic" w:hAnsi="Century Gothic" w:cs="Century Gothic"/>
          <w:sz w:val="24"/>
          <w:szCs w:val="24"/>
          <w:lang w:val="es-MX"/>
        </w:rPr>
        <w:t>c).- La invasión ilegal y clandestina posesión de diversas superficies de terreno por personas precaristas sin derecho alguno de diversas superficies del inmueble</w:t>
      </w:r>
      <w:r w:rsidR="00BA2EB1">
        <w:rPr>
          <w:rFonts w:ascii="Century Gothic" w:eastAsia="Century Gothic" w:hAnsi="Century Gothic" w:cs="Century Gothic"/>
          <w:sz w:val="24"/>
          <w:szCs w:val="24"/>
          <w:lang w:val="es-MX"/>
        </w:rPr>
        <w:t>,</w:t>
      </w:r>
      <w:r w:rsidRPr="00402951">
        <w:rPr>
          <w:rFonts w:ascii="Century Gothic" w:eastAsia="Century Gothic" w:hAnsi="Century Gothic" w:cs="Century Gothic"/>
          <w:sz w:val="24"/>
          <w:szCs w:val="24"/>
          <w:lang w:val="es-MX"/>
        </w:rPr>
        <w:t xml:space="preserve"> materia del presente.</w:t>
      </w:r>
    </w:p>
    <w:p w:rsidR="00402951" w:rsidRDefault="00402951" w:rsidP="00402951">
      <w:pPr>
        <w:spacing w:line="360" w:lineRule="auto"/>
        <w:jc w:val="both"/>
        <w:rPr>
          <w:rFonts w:ascii="Century Gothic" w:eastAsia="Century Gothic" w:hAnsi="Century Gothic" w:cs="Century Gothic"/>
          <w:sz w:val="24"/>
          <w:szCs w:val="24"/>
          <w:lang w:val="es-MX"/>
        </w:rPr>
      </w:pPr>
      <w:r w:rsidRPr="00402951">
        <w:rPr>
          <w:rFonts w:ascii="Century Gothic" w:eastAsia="Century Gothic" w:hAnsi="Century Gothic" w:cs="Century Gothic"/>
          <w:sz w:val="24"/>
          <w:szCs w:val="24"/>
          <w:lang w:val="es-MX"/>
        </w:rPr>
        <w:t>Actividades ilegales y que pudieran generar conductas antisociales de imputación y judicialización en caso de su comprobación que se llevan a cabo y ejercen sobre el predio rustico federal en vías de titulación definitiva denominado “El Tapo” amparado con título de propiedad N</w:t>
      </w:r>
      <w:r w:rsidR="00BA2EB1">
        <w:rPr>
          <w:rFonts w:ascii="Century Gothic" w:eastAsia="Century Gothic" w:hAnsi="Century Gothic" w:cs="Century Gothic"/>
          <w:sz w:val="24"/>
          <w:szCs w:val="24"/>
          <w:lang w:val="es-MX"/>
        </w:rPr>
        <w:t>o. 219 expedido por la Secretarí</w:t>
      </w:r>
      <w:r w:rsidRPr="00402951">
        <w:rPr>
          <w:rFonts w:ascii="Century Gothic" w:eastAsia="Century Gothic" w:hAnsi="Century Gothic" w:cs="Century Gothic"/>
          <w:sz w:val="24"/>
          <w:szCs w:val="24"/>
          <w:lang w:val="es-MX"/>
        </w:rPr>
        <w:t xml:space="preserve">a de la Reforma Agraria de conformidad al Decreto Presidencial del 26 de abril de 1940 con superficie de 129-79-83.74 hectáreas ubicado al sur-poniente de esa Municipalidad de esta Entidad Federativa. Esto al </w:t>
      </w:r>
      <w:r>
        <w:rPr>
          <w:rFonts w:ascii="Century Gothic" w:eastAsia="Century Gothic" w:hAnsi="Century Gothic" w:cs="Century Gothic"/>
          <w:sz w:val="24"/>
          <w:szCs w:val="24"/>
          <w:lang w:val="es-MX"/>
        </w:rPr>
        <w:t>tenor de los siguientes motivos:</w:t>
      </w:r>
    </w:p>
    <w:p w:rsidR="00402951" w:rsidRPr="00402951" w:rsidRDefault="00402951" w:rsidP="00402951">
      <w:pPr>
        <w:spacing w:line="360" w:lineRule="auto"/>
        <w:jc w:val="both"/>
        <w:rPr>
          <w:rFonts w:ascii="Century Gothic" w:eastAsia="Century Gothic" w:hAnsi="Century Gothic" w:cs="Century Gothic"/>
          <w:sz w:val="24"/>
          <w:szCs w:val="24"/>
          <w:lang w:val="es-MX"/>
        </w:rPr>
      </w:pPr>
    </w:p>
    <w:p w:rsidR="00B42EB3" w:rsidRDefault="00500CEE" w:rsidP="00402951">
      <w:pPr>
        <w:spacing w:line="360" w:lineRule="auto"/>
        <w:jc w:val="center"/>
        <w:rPr>
          <w:rFonts w:ascii="Century Gothic" w:eastAsia="Century Gothic" w:hAnsi="Century Gothic" w:cs="Century Gothic"/>
          <w:b/>
          <w:sz w:val="24"/>
          <w:szCs w:val="24"/>
        </w:rPr>
      </w:pPr>
      <w:r w:rsidRPr="00C52280">
        <w:rPr>
          <w:rFonts w:ascii="Century Gothic" w:eastAsia="Century Gothic" w:hAnsi="Century Gothic" w:cs="Century Gothic"/>
          <w:b/>
          <w:sz w:val="24"/>
          <w:szCs w:val="24"/>
        </w:rPr>
        <w:t>EXPOSICIÓN DE MOTIVOS</w:t>
      </w:r>
    </w:p>
    <w:p w:rsidR="00402951" w:rsidRPr="00402951" w:rsidRDefault="00402951" w:rsidP="00402951">
      <w:pPr>
        <w:spacing w:line="360" w:lineRule="auto"/>
        <w:jc w:val="both"/>
        <w:rPr>
          <w:rFonts w:ascii="Century Gothic" w:eastAsia="Century Gothic" w:hAnsi="Century Gothic" w:cs="Century Gothic"/>
          <w:sz w:val="24"/>
          <w:szCs w:val="24"/>
        </w:rPr>
      </w:pPr>
      <w:r w:rsidRPr="00402951">
        <w:rPr>
          <w:rFonts w:ascii="Century Gothic" w:eastAsia="Century Gothic" w:hAnsi="Century Gothic" w:cs="Century Gothic"/>
          <w:sz w:val="24"/>
          <w:szCs w:val="24"/>
        </w:rPr>
        <w:t>Como ya se ha expuesto en esta Alta Tribuna Legislativa la legalidad y seguridad jurídica es un derecho humano tutelado por los Tratados Internacionales de los cuales nuestro país México forma parte, así como de la Constitución Política de los Estados Unidos Mexicanos.</w:t>
      </w:r>
    </w:p>
    <w:p w:rsidR="00402951" w:rsidRPr="00402951" w:rsidRDefault="00402951" w:rsidP="00402951">
      <w:pPr>
        <w:spacing w:line="360" w:lineRule="auto"/>
        <w:jc w:val="both"/>
        <w:rPr>
          <w:rFonts w:ascii="Century Gothic" w:eastAsia="Century Gothic" w:hAnsi="Century Gothic" w:cs="Century Gothic"/>
          <w:sz w:val="24"/>
          <w:szCs w:val="24"/>
        </w:rPr>
      </w:pPr>
      <w:r w:rsidRPr="00402951">
        <w:rPr>
          <w:rFonts w:ascii="Century Gothic" w:eastAsia="Century Gothic" w:hAnsi="Century Gothic" w:cs="Century Gothic"/>
          <w:sz w:val="24"/>
          <w:szCs w:val="24"/>
        </w:rPr>
        <w:t>Además</w:t>
      </w:r>
      <w:r>
        <w:rPr>
          <w:rFonts w:ascii="Century Gothic" w:eastAsia="Century Gothic" w:hAnsi="Century Gothic" w:cs="Century Gothic"/>
          <w:sz w:val="24"/>
          <w:szCs w:val="24"/>
        </w:rPr>
        <w:t>,</w:t>
      </w:r>
      <w:r w:rsidRPr="00402951">
        <w:rPr>
          <w:rFonts w:ascii="Century Gothic" w:eastAsia="Century Gothic" w:hAnsi="Century Gothic" w:cs="Century Gothic"/>
          <w:sz w:val="24"/>
          <w:szCs w:val="24"/>
        </w:rPr>
        <w:t xml:space="preserve"> como es de estudiado Derecho Constitucional Mexicano esta prerrogativa es parte de los derechos a la seguridad social, seguridad jurídica y de legalidad</w:t>
      </w:r>
      <w:r>
        <w:rPr>
          <w:rFonts w:ascii="Century Gothic" w:eastAsia="Century Gothic" w:hAnsi="Century Gothic" w:cs="Century Gothic"/>
          <w:sz w:val="24"/>
          <w:szCs w:val="24"/>
        </w:rPr>
        <w:t>,</w:t>
      </w:r>
      <w:r w:rsidRPr="00402951">
        <w:rPr>
          <w:rFonts w:ascii="Century Gothic" w:eastAsia="Century Gothic" w:hAnsi="Century Gothic" w:cs="Century Gothic"/>
          <w:sz w:val="24"/>
          <w:szCs w:val="24"/>
        </w:rPr>
        <w:t xml:space="preserve"> la cual se materializa a través del Código Municipal para el Estado de Chihuahua en relación con el Reglamento Interior del Honorable Ayuntamiento del Municipio de Juárez</w:t>
      </w:r>
      <w:r>
        <w:rPr>
          <w:rFonts w:ascii="Century Gothic" w:eastAsia="Century Gothic" w:hAnsi="Century Gothic" w:cs="Century Gothic"/>
          <w:sz w:val="24"/>
          <w:szCs w:val="24"/>
        </w:rPr>
        <w:t>,</w:t>
      </w:r>
      <w:r w:rsidRPr="00402951">
        <w:rPr>
          <w:rFonts w:ascii="Century Gothic" w:eastAsia="Century Gothic" w:hAnsi="Century Gothic" w:cs="Century Gothic"/>
          <w:sz w:val="24"/>
          <w:szCs w:val="24"/>
        </w:rPr>
        <w:t xml:space="preserve"> así como del Reglamento de Ecología y Protección al Ambiente del Municipio de Juárez Distrito Bravos y del Reglamento del Sistema Municipal de Seguridad  Pública del Municipio de Juárez Distrito Bravos, Estado de Chihuahua normativas que se exhorta y solicita se observen y apliquen en el presente caso concreto</w:t>
      </w:r>
      <w:r>
        <w:rPr>
          <w:rFonts w:ascii="Century Gothic" w:eastAsia="Century Gothic" w:hAnsi="Century Gothic" w:cs="Century Gothic"/>
          <w:sz w:val="24"/>
          <w:szCs w:val="24"/>
        </w:rPr>
        <w:t>.</w:t>
      </w:r>
    </w:p>
    <w:p w:rsidR="00402951" w:rsidRPr="00402951" w:rsidRDefault="00402951" w:rsidP="00402951">
      <w:pPr>
        <w:spacing w:line="360" w:lineRule="auto"/>
        <w:jc w:val="both"/>
        <w:rPr>
          <w:rFonts w:ascii="Century Gothic" w:eastAsia="Century Gothic" w:hAnsi="Century Gothic" w:cs="Century Gothic"/>
          <w:sz w:val="24"/>
          <w:szCs w:val="24"/>
          <w:u w:val="single"/>
        </w:rPr>
      </w:pPr>
      <w:r w:rsidRPr="00402951">
        <w:rPr>
          <w:rFonts w:ascii="Century Gothic" w:eastAsia="Century Gothic" w:hAnsi="Century Gothic" w:cs="Century Gothic"/>
          <w:sz w:val="24"/>
          <w:szCs w:val="24"/>
        </w:rPr>
        <w:lastRenderedPageBreak/>
        <w:t>En ese tenor</w:t>
      </w:r>
      <w:r>
        <w:rPr>
          <w:rFonts w:ascii="Century Gothic" w:eastAsia="Century Gothic" w:hAnsi="Century Gothic" w:cs="Century Gothic"/>
          <w:sz w:val="24"/>
          <w:szCs w:val="24"/>
        </w:rPr>
        <w:t>,</w:t>
      </w:r>
      <w:r w:rsidRPr="00402951">
        <w:rPr>
          <w:rFonts w:ascii="Century Gothic" w:eastAsia="Century Gothic" w:hAnsi="Century Gothic" w:cs="Century Gothic"/>
          <w:sz w:val="24"/>
          <w:szCs w:val="24"/>
        </w:rPr>
        <w:t xml:space="preserve"> previamente se proporciona la ubicación y localización del predio rustico federal materia en vías de titulación definitiva</w:t>
      </w:r>
      <w:r>
        <w:rPr>
          <w:rFonts w:ascii="Century Gothic" w:eastAsia="Century Gothic" w:hAnsi="Century Gothic" w:cs="Century Gothic"/>
          <w:sz w:val="24"/>
          <w:szCs w:val="24"/>
        </w:rPr>
        <w:t xml:space="preserve">, materia de la presente </w:t>
      </w:r>
      <w:r w:rsidRPr="00402951">
        <w:rPr>
          <w:rFonts w:ascii="Century Gothic" w:eastAsia="Century Gothic" w:hAnsi="Century Gothic" w:cs="Century Gothic"/>
          <w:sz w:val="24"/>
          <w:szCs w:val="24"/>
        </w:rPr>
        <w:t>actividad legislativa mismo que se encuentra ubicado al sur-poniente de esa Municipalidad en las inmediaciones del cruce del Eje Vial Juan Gabriel y Periférico Camino Real entre la Carretera a Casas-Grandes y banco de materiales del Grupo Cementos de Chihuahua (GCC).</w:t>
      </w:r>
      <w:r w:rsidRPr="00402951">
        <w:rPr>
          <w:rFonts w:ascii="Century Gothic" w:eastAsia="Century Gothic" w:hAnsi="Century Gothic" w:cs="Century Gothic"/>
          <w:sz w:val="24"/>
          <w:szCs w:val="24"/>
          <w:u w:val="single"/>
        </w:rPr>
        <w:t xml:space="preserve"> </w:t>
      </w:r>
    </w:p>
    <w:p w:rsidR="00402951" w:rsidRPr="00402951" w:rsidRDefault="00402951" w:rsidP="00402951">
      <w:pPr>
        <w:spacing w:line="360" w:lineRule="auto"/>
        <w:jc w:val="both"/>
        <w:rPr>
          <w:rFonts w:ascii="Century Gothic" w:eastAsia="Century Gothic" w:hAnsi="Century Gothic" w:cs="Century Gothic"/>
          <w:sz w:val="24"/>
          <w:szCs w:val="24"/>
        </w:rPr>
      </w:pPr>
      <w:r w:rsidRPr="00402951">
        <w:rPr>
          <w:rFonts w:ascii="Century Gothic" w:eastAsia="Century Gothic" w:hAnsi="Century Gothic" w:cs="Century Gothic"/>
          <w:sz w:val="24"/>
          <w:szCs w:val="24"/>
        </w:rPr>
        <w:t>De lo anterior es que se solicita como se hace se tome en cuenta y consideración que el título de propiedad de referencia de evidente connotación agraria expedido por el Órgano Federal del Sector Agrario competente tiene como características legales que la totalidad de la superficie del predio rustico federal</w:t>
      </w:r>
      <w:r>
        <w:rPr>
          <w:rFonts w:ascii="Century Gothic" w:eastAsia="Century Gothic" w:hAnsi="Century Gothic" w:cs="Century Gothic"/>
          <w:sz w:val="24"/>
          <w:szCs w:val="24"/>
        </w:rPr>
        <w:t>,</w:t>
      </w:r>
      <w:r w:rsidRPr="00402951">
        <w:rPr>
          <w:rFonts w:ascii="Century Gothic" w:eastAsia="Century Gothic" w:hAnsi="Century Gothic" w:cs="Century Gothic"/>
          <w:sz w:val="24"/>
          <w:szCs w:val="24"/>
        </w:rPr>
        <w:t xml:space="preserve"> materia del presente exhorto</w:t>
      </w:r>
      <w:r>
        <w:rPr>
          <w:rFonts w:ascii="Century Gothic" w:eastAsia="Century Gothic" w:hAnsi="Century Gothic" w:cs="Century Gothic"/>
          <w:sz w:val="24"/>
          <w:szCs w:val="24"/>
        </w:rPr>
        <w:t>,</w:t>
      </w:r>
      <w:r w:rsidRPr="00402951">
        <w:rPr>
          <w:rFonts w:ascii="Century Gothic" w:eastAsia="Century Gothic" w:hAnsi="Century Gothic" w:cs="Century Gothic"/>
          <w:sz w:val="24"/>
          <w:szCs w:val="24"/>
        </w:rPr>
        <w:t xml:space="preserve"> es </w:t>
      </w:r>
      <w:r w:rsidRPr="00402951">
        <w:rPr>
          <w:rFonts w:ascii="Century Gothic" w:eastAsia="Century Gothic" w:hAnsi="Century Gothic" w:cs="Century Gothic"/>
          <w:sz w:val="24"/>
          <w:szCs w:val="24"/>
          <w:u w:val="single"/>
        </w:rPr>
        <w:t>inafectable</w:t>
      </w:r>
      <w:r>
        <w:rPr>
          <w:rFonts w:ascii="Century Gothic" w:eastAsia="Century Gothic" w:hAnsi="Century Gothic" w:cs="Century Gothic"/>
          <w:sz w:val="24"/>
          <w:szCs w:val="24"/>
          <w:u w:val="single"/>
        </w:rPr>
        <w:t>,</w:t>
      </w:r>
      <w:r w:rsidRPr="00402951">
        <w:rPr>
          <w:rFonts w:ascii="Century Gothic" w:eastAsia="Century Gothic" w:hAnsi="Century Gothic" w:cs="Century Gothic"/>
          <w:sz w:val="24"/>
          <w:szCs w:val="24"/>
        </w:rPr>
        <w:t xml:space="preserve"> </w:t>
      </w:r>
      <w:r w:rsidRPr="00402951">
        <w:rPr>
          <w:rFonts w:ascii="Century Gothic" w:eastAsia="Century Gothic" w:hAnsi="Century Gothic" w:cs="Century Gothic"/>
          <w:sz w:val="24"/>
          <w:szCs w:val="24"/>
          <w:u w:val="single"/>
        </w:rPr>
        <w:t>inalienable</w:t>
      </w:r>
      <w:r w:rsidRPr="00402951">
        <w:rPr>
          <w:rFonts w:ascii="Century Gothic" w:eastAsia="Century Gothic" w:hAnsi="Century Gothic" w:cs="Century Gothic"/>
          <w:sz w:val="24"/>
          <w:szCs w:val="24"/>
        </w:rPr>
        <w:t xml:space="preserve"> (que no se puede enajenar, es decir cuyo dominio propiedad y/o posesión- no se pueden transmitir), e </w:t>
      </w:r>
      <w:r w:rsidRPr="00402951">
        <w:rPr>
          <w:rFonts w:ascii="Century Gothic" w:eastAsia="Century Gothic" w:hAnsi="Century Gothic" w:cs="Century Gothic"/>
          <w:sz w:val="24"/>
          <w:szCs w:val="24"/>
          <w:u w:val="single"/>
        </w:rPr>
        <w:t>imprescriptible</w:t>
      </w:r>
      <w:r w:rsidRPr="00402951">
        <w:rPr>
          <w:rFonts w:ascii="Century Gothic" w:eastAsia="Century Gothic" w:hAnsi="Century Gothic" w:cs="Century Gothic"/>
          <w:sz w:val="24"/>
          <w:szCs w:val="24"/>
        </w:rPr>
        <w:t xml:space="preserve"> (que no puede perder vigencia o validez por el transcurso del tiempo).</w:t>
      </w:r>
    </w:p>
    <w:p w:rsidR="00402951" w:rsidRPr="00402951" w:rsidRDefault="00402951" w:rsidP="00402951">
      <w:pPr>
        <w:spacing w:line="360" w:lineRule="auto"/>
        <w:jc w:val="both"/>
        <w:rPr>
          <w:rFonts w:ascii="Century Gothic" w:eastAsia="Century Gothic" w:hAnsi="Century Gothic" w:cs="Century Gothic"/>
          <w:sz w:val="24"/>
          <w:szCs w:val="24"/>
        </w:rPr>
      </w:pPr>
      <w:r w:rsidRPr="00402951">
        <w:rPr>
          <w:rFonts w:ascii="Century Gothic" w:eastAsia="Century Gothic" w:hAnsi="Century Gothic" w:cs="Century Gothic"/>
          <w:sz w:val="24"/>
          <w:szCs w:val="24"/>
        </w:rPr>
        <w:t>Lo anterior se fundamenta y basa en las siguientes consideraciones de Derecho y hechos:</w:t>
      </w:r>
    </w:p>
    <w:p w:rsidR="00402951" w:rsidRPr="00402951" w:rsidRDefault="00402951" w:rsidP="00402951">
      <w:pPr>
        <w:spacing w:line="360" w:lineRule="auto"/>
        <w:jc w:val="both"/>
        <w:rPr>
          <w:rFonts w:ascii="Century Gothic" w:eastAsia="Century Gothic" w:hAnsi="Century Gothic" w:cs="Century Gothic"/>
          <w:b/>
          <w:sz w:val="24"/>
          <w:szCs w:val="24"/>
          <w:u w:val="single"/>
        </w:rPr>
      </w:pPr>
      <w:r w:rsidRPr="00402951">
        <w:rPr>
          <w:rFonts w:ascii="Century Gothic" w:eastAsia="Century Gothic" w:hAnsi="Century Gothic" w:cs="Century Gothic"/>
          <w:b/>
          <w:sz w:val="24"/>
          <w:szCs w:val="24"/>
          <w:u w:val="single"/>
        </w:rPr>
        <w:t>HECHOS:</w:t>
      </w:r>
    </w:p>
    <w:p w:rsidR="00402951" w:rsidRPr="00402951" w:rsidRDefault="00402951" w:rsidP="00402951">
      <w:pPr>
        <w:spacing w:line="360" w:lineRule="auto"/>
        <w:jc w:val="both"/>
        <w:rPr>
          <w:rFonts w:ascii="Century Gothic" w:eastAsia="Century Gothic" w:hAnsi="Century Gothic" w:cs="Century Gothic"/>
          <w:sz w:val="24"/>
          <w:szCs w:val="24"/>
        </w:rPr>
      </w:pPr>
      <w:r w:rsidRPr="00402951">
        <w:rPr>
          <w:rFonts w:ascii="Century Gothic" w:eastAsia="Century Gothic" w:hAnsi="Century Gothic" w:cs="Century Gothic"/>
          <w:sz w:val="24"/>
          <w:szCs w:val="24"/>
        </w:rPr>
        <w:t>I.- Así es como el inmueble amparado mediante título de propiedad No. 219 expedie</w:t>
      </w:r>
      <w:r>
        <w:rPr>
          <w:rFonts w:ascii="Century Gothic" w:eastAsia="Century Gothic" w:hAnsi="Century Gothic" w:cs="Century Gothic"/>
          <w:sz w:val="24"/>
          <w:szCs w:val="24"/>
        </w:rPr>
        <w:t>nte No. 15694 donde la Secretarí</w:t>
      </w:r>
      <w:r w:rsidRPr="00402951">
        <w:rPr>
          <w:rFonts w:ascii="Century Gothic" w:eastAsia="Century Gothic" w:hAnsi="Century Gothic" w:cs="Century Gothic"/>
          <w:sz w:val="24"/>
          <w:szCs w:val="24"/>
        </w:rPr>
        <w:t>a de la Reforma Agraria con fundamento en los Decretos Presidenciales de 02 de agosto de 1923, y sus reformas y 26 de abril de 1940, que autorizan: a lo primero; la cesión y titulación de terrenos nacionales a los campesinos pobres que trabajen las tierras en labores agrícolas o ganaderas la titulación a favor de esos trabajadores rurales siempre que hayan llenado los requisitos legales y administrativos que están en los decretos citados mientras se verifica el deslinde y planificación del terreno considerando que el C. Juan Bernal ha llenado debidamente esos requisitos como se comprueba con las constancias que obran en el expediente No. 78695 de la Dirección de Población Rural de Terrenos Nacionales y Colonización de la Secretaria de Agricultura y Fomento expedido a su favor sin perjuicio de tercero con mejor derecho representa este Título de Propiedad por 166 hectáreas de terreno nacional que constituyen la parcela que ocupa en Ciudad Juárez</w:t>
      </w:r>
      <w:r>
        <w:rPr>
          <w:rFonts w:ascii="Century Gothic" w:eastAsia="Century Gothic" w:hAnsi="Century Gothic" w:cs="Century Gothic"/>
          <w:sz w:val="24"/>
          <w:szCs w:val="24"/>
        </w:rPr>
        <w:t>,</w:t>
      </w:r>
      <w:r w:rsidRPr="00402951">
        <w:rPr>
          <w:rFonts w:ascii="Century Gothic" w:eastAsia="Century Gothic" w:hAnsi="Century Gothic" w:cs="Century Gothic"/>
          <w:sz w:val="24"/>
          <w:szCs w:val="24"/>
        </w:rPr>
        <w:t xml:space="preserve"> Chihuahua  y linda al:</w:t>
      </w:r>
    </w:p>
    <w:p w:rsidR="00402951" w:rsidRPr="00402951" w:rsidRDefault="00402951" w:rsidP="00402951">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A</w:t>
      </w:r>
      <w:r w:rsidRPr="00402951">
        <w:rPr>
          <w:rFonts w:ascii="Century Gothic" w:eastAsia="Century Gothic" w:hAnsi="Century Gothic" w:cs="Century Gothic"/>
          <w:sz w:val="24"/>
          <w:szCs w:val="24"/>
        </w:rPr>
        <w:t>l norte.- en 1,200 metros con terrenos nacionales y/o Grupo Cementos de Chihuahua.</w:t>
      </w:r>
    </w:p>
    <w:p w:rsidR="00402951" w:rsidRPr="00402951" w:rsidRDefault="00402951" w:rsidP="00402951">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A</w:t>
      </w:r>
      <w:r w:rsidRPr="00402951">
        <w:rPr>
          <w:rFonts w:ascii="Century Gothic" w:eastAsia="Century Gothic" w:hAnsi="Century Gothic" w:cs="Century Gothic"/>
          <w:sz w:val="24"/>
          <w:szCs w:val="24"/>
        </w:rPr>
        <w:t>l sur.- en 1,200 metros terrenos nacionales y/o Camino Real.</w:t>
      </w:r>
    </w:p>
    <w:p w:rsidR="00402951" w:rsidRPr="00402951" w:rsidRDefault="00402951" w:rsidP="00402951">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A</w:t>
      </w:r>
      <w:r w:rsidRPr="00402951">
        <w:rPr>
          <w:rFonts w:ascii="Century Gothic" w:eastAsia="Century Gothic" w:hAnsi="Century Gothic" w:cs="Century Gothic"/>
          <w:sz w:val="24"/>
          <w:szCs w:val="24"/>
        </w:rPr>
        <w:t>l oriente,- en 1,383.3 metros poseídos por Rómulo Bernal.</w:t>
      </w:r>
    </w:p>
    <w:p w:rsidR="00402951" w:rsidRPr="00402951" w:rsidRDefault="00402951" w:rsidP="00402951">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A</w:t>
      </w:r>
      <w:r w:rsidRPr="00402951">
        <w:rPr>
          <w:rFonts w:ascii="Century Gothic" w:eastAsia="Century Gothic" w:hAnsi="Century Gothic" w:cs="Century Gothic"/>
          <w:sz w:val="24"/>
          <w:szCs w:val="24"/>
        </w:rPr>
        <w:t>l poniente,- en 1,383.3 metros poseídos por el C. Mario Bernal.</w:t>
      </w:r>
    </w:p>
    <w:p w:rsidR="00402951" w:rsidRPr="00402951" w:rsidRDefault="00402951" w:rsidP="00402951">
      <w:pPr>
        <w:spacing w:line="360" w:lineRule="auto"/>
        <w:jc w:val="both"/>
        <w:rPr>
          <w:rFonts w:ascii="Century Gothic" w:eastAsia="Century Gothic" w:hAnsi="Century Gothic" w:cs="Century Gothic"/>
          <w:sz w:val="24"/>
          <w:szCs w:val="24"/>
        </w:rPr>
      </w:pPr>
      <w:r w:rsidRPr="00402951">
        <w:rPr>
          <w:rFonts w:ascii="Century Gothic" w:eastAsia="Century Gothic" w:hAnsi="Century Gothic" w:cs="Century Gothic"/>
          <w:sz w:val="24"/>
          <w:szCs w:val="24"/>
        </w:rPr>
        <w:t xml:space="preserve">La superficie amparada por este título constituye una </w:t>
      </w:r>
      <w:r w:rsidRPr="00402951">
        <w:rPr>
          <w:rFonts w:ascii="Century Gothic" w:eastAsia="Century Gothic" w:hAnsi="Century Gothic" w:cs="Century Gothic"/>
          <w:sz w:val="24"/>
          <w:szCs w:val="24"/>
          <w:u w:val="single"/>
        </w:rPr>
        <w:t>Pequeña Propiedad Inafectable</w:t>
      </w:r>
      <w:r w:rsidRPr="00402951">
        <w:rPr>
          <w:rFonts w:ascii="Century Gothic" w:eastAsia="Century Gothic" w:hAnsi="Century Gothic" w:cs="Century Gothic"/>
          <w:sz w:val="24"/>
          <w:szCs w:val="24"/>
        </w:rPr>
        <w:t xml:space="preserve"> salvo en los casos que se posan en el artículo 3ro. </w:t>
      </w:r>
      <w:proofErr w:type="gramStart"/>
      <w:r>
        <w:rPr>
          <w:rFonts w:ascii="Century Gothic" w:eastAsia="Century Gothic" w:hAnsi="Century Gothic" w:cs="Century Gothic"/>
          <w:sz w:val="24"/>
          <w:szCs w:val="24"/>
        </w:rPr>
        <w:t>d</w:t>
      </w:r>
      <w:r w:rsidRPr="00402951">
        <w:rPr>
          <w:rFonts w:ascii="Century Gothic" w:eastAsia="Century Gothic" w:hAnsi="Century Gothic" w:cs="Century Gothic"/>
          <w:sz w:val="24"/>
          <w:szCs w:val="24"/>
        </w:rPr>
        <w:t>el</w:t>
      </w:r>
      <w:proofErr w:type="gramEnd"/>
      <w:r w:rsidRPr="00402951">
        <w:rPr>
          <w:rFonts w:ascii="Century Gothic" w:eastAsia="Century Gothic" w:hAnsi="Century Gothic" w:cs="Century Gothic"/>
          <w:sz w:val="24"/>
          <w:szCs w:val="24"/>
        </w:rPr>
        <w:t xml:space="preserve"> Decreto de 22 de abril de 1940.</w:t>
      </w:r>
    </w:p>
    <w:p w:rsidR="00402951" w:rsidRPr="00402951" w:rsidRDefault="00402951" w:rsidP="00402951">
      <w:pPr>
        <w:spacing w:line="360" w:lineRule="auto"/>
        <w:jc w:val="both"/>
        <w:rPr>
          <w:rFonts w:ascii="Century Gothic" w:eastAsia="Century Gothic" w:hAnsi="Century Gothic" w:cs="Century Gothic"/>
          <w:sz w:val="24"/>
          <w:szCs w:val="24"/>
        </w:rPr>
      </w:pPr>
      <w:r w:rsidRPr="00402951">
        <w:rPr>
          <w:rFonts w:ascii="Century Gothic" w:eastAsia="Century Gothic" w:hAnsi="Century Gothic" w:cs="Century Gothic"/>
          <w:sz w:val="24"/>
          <w:szCs w:val="24"/>
        </w:rPr>
        <w:t>II.- Así mismo la existencia de carta to</w:t>
      </w:r>
      <w:r>
        <w:rPr>
          <w:rFonts w:ascii="Century Gothic" w:eastAsia="Century Gothic" w:hAnsi="Century Gothic" w:cs="Century Gothic"/>
          <w:sz w:val="24"/>
          <w:szCs w:val="24"/>
        </w:rPr>
        <w:t>pográfica identificada con el nú</w:t>
      </w:r>
      <w:r w:rsidRPr="00402951">
        <w:rPr>
          <w:rFonts w:ascii="Century Gothic" w:eastAsia="Century Gothic" w:hAnsi="Century Gothic" w:cs="Century Gothic"/>
          <w:sz w:val="24"/>
          <w:szCs w:val="24"/>
        </w:rPr>
        <w:t>mero M-13-A-25 relativa a la investigación de medición y deslinde al polígono efectuado del 7 al 11 de septiembre del 2004 elaborad</w:t>
      </w:r>
      <w:r>
        <w:rPr>
          <w:rFonts w:ascii="Century Gothic" w:eastAsia="Century Gothic" w:hAnsi="Century Gothic" w:cs="Century Gothic"/>
          <w:sz w:val="24"/>
          <w:szCs w:val="24"/>
        </w:rPr>
        <w:t>o y expedido por la Subsecretarí</w:t>
      </w:r>
      <w:r w:rsidRPr="00402951">
        <w:rPr>
          <w:rFonts w:ascii="Century Gothic" w:eastAsia="Century Gothic" w:hAnsi="Century Gothic" w:cs="Century Gothic"/>
          <w:sz w:val="24"/>
          <w:szCs w:val="24"/>
        </w:rPr>
        <w:t>a de Ordenamiento de la Propiedad Rural  la que contiene el plano de localización</w:t>
      </w:r>
      <w:r>
        <w:rPr>
          <w:rFonts w:ascii="Century Gothic" w:eastAsia="Century Gothic" w:hAnsi="Century Gothic" w:cs="Century Gothic"/>
          <w:sz w:val="24"/>
          <w:szCs w:val="24"/>
        </w:rPr>
        <w:t>,</w:t>
      </w:r>
      <w:r w:rsidRPr="00402951">
        <w:rPr>
          <w:rFonts w:ascii="Century Gothic" w:eastAsia="Century Gothic" w:hAnsi="Century Gothic" w:cs="Century Gothic"/>
          <w:sz w:val="24"/>
          <w:szCs w:val="24"/>
        </w:rPr>
        <w:t xml:space="preserve"> misma que ampara una superficie de: 121-79-83.74 hectáreas así como rumbos</w:t>
      </w:r>
      <w:r>
        <w:rPr>
          <w:rFonts w:ascii="Century Gothic" w:eastAsia="Century Gothic" w:hAnsi="Century Gothic" w:cs="Century Gothic"/>
          <w:sz w:val="24"/>
          <w:szCs w:val="24"/>
        </w:rPr>
        <w:t>,</w:t>
      </w:r>
      <w:r w:rsidRPr="00402951">
        <w:rPr>
          <w:rFonts w:ascii="Century Gothic" w:eastAsia="Century Gothic" w:hAnsi="Century Gothic" w:cs="Century Gothic"/>
          <w:sz w:val="24"/>
          <w:szCs w:val="24"/>
        </w:rPr>
        <w:t xml:space="preserve"> medidas y colindancias documento agra</w:t>
      </w:r>
      <w:r>
        <w:rPr>
          <w:rFonts w:ascii="Century Gothic" w:eastAsia="Century Gothic" w:hAnsi="Century Gothic" w:cs="Century Gothic"/>
          <w:sz w:val="24"/>
          <w:szCs w:val="24"/>
        </w:rPr>
        <w:t>rio expedido por la H. Secretarí</w:t>
      </w:r>
      <w:r w:rsidRPr="00402951">
        <w:rPr>
          <w:rFonts w:ascii="Century Gothic" w:eastAsia="Century Gothic" w:hAnsi="Century Gothic" w:cs="Century Gothic"/>
          <w:sz w:val="24"/>
          <w:szCs w:val="24"/>
        </w:rPr>
        <w:t>a de la Reforma Agr</w:t>
      </w:r>
      <w:r>
        <w:rPr>
          <w:rFonts w:ascii="Century Gothic" w:eastAsia="Century Gothic" w:hAnsi="Century Gothic" w:cs="Century Gothic"/>
          <w:sz w:val="24"/>
          <w:szCs w:val="24"/>
        </w:rPr>
        <w:t>aria a través de la Subsecretarí</w:t>
      </w:r>
      <w:r w:rsidRPr="00402951">
        <w:rPr>
          <w:rFonts w:ascii="Century Gothic" w:eastAsia="Century Gothic" w:hAnsi="Century Gothic" w:cs="Century Gothic"/>
          <w:sz w:val="24"/>
          <w:szCs w:val="24"/>
        </w:rPr>
        <w:t>a de Ordenamiento de la Propiedad Rural por medio de las Direcciones Generales de Ordenamiento y Regularización y de Regularización de la Propiedad Rural relativo al plano cartográfico el cual contiene y establece rumbos</w:t>
      </w:r>
      <w:r>
        <w:rPr>
          <w:rFonts w:ascii="Century Gothic" w:eastAsia="Century Gothic" w:hAnsi="Century Gothic" w:cs="Century Gothic"/>
          <w:sz w:val="24"/>
          <w:szCs w:val="24"/>
        </w:rPr>
        <w:t xml:space="preserve">, medidas, </w:t>
      </w:r>
      <w:r w:rsidRPr="00402951">
        <w:rPr>
          <w:rFonts w:ascii="Century Gothic" w:eastAsia="Century Gothic" w:hAnsi="Century Gothic" w:cs="Century Gothic"/>
          <w:sz w:val="24"/>
          <w:szCs w:val="24"/>
        </w:rPr>
        <w:t>coordenadas de localización geográfica</w:t>
      </w:r>
      <w:r>
        <w:rPr>
          <w:rFonts w:ascii="Century Gothic" w:eastAsia="Century Gothic" w:hAnsi="Century Gothic" w:cs="Century Gothic"/>
          <w:sz w:val="24"/>
          <w:szCs w:val="24"/>
        </w:rPr>
        <w:t xml:space="preserve"> y</w:t>
      </w:r>
      <w:r w:rsidRPr="00402951">
        <w:rPr>
          <w:rFonts w:ascii="Century Gothic" w:eastAsia="Century Gothic" w:hAnsi="Century Gothic" w:cs="Century Gothic"/>
          <w:sz w:val="24"/>
          <w:szCs w:val="24"/>
        </w:rPr>
        <w:t xml:space="preserve"> latitudes reconstruido conforme a los datos obtenidos durante la investigación</w:t>
      </w:r>
      <w:r>
        <w:rPr>
          <w:rFonts w:ascii="Century Gothic" w:eastAsia="Century Gothic" w:hAnsi="Century Gothic" w:cs="Century Gothic"/>
          <w:sz w:val="24"/>
          <w:szCs w:val="24"/>
        </w:rPr>
        <w:t>,</w:t>
      </w:r>
      <w:r w:rsidRPr="00402951">
        <w:rPr>
          <w:rFonts w:ascii="Century Gothic" w:eastAsia="Century Gothic" w:hAnsi="Century Gothic" w:cs="Century Gothic"/>
          <w:sz w:val="24"/>
          <w:szCs w:val="24"/>
        </w:rPr>
        <w:t xml:space="preserve"> medición y deslinde del polígono general efectuados en septiembre del 2004.</w:t>
      </w:r>
    </w:p>
    <w:p w:rsidR="00402951" w:rsidRPr="00402951" w:rsidRDefault="00402951" w:rsidP="00402951">
      <w:pPr>
        <w:spacing w:line="360" w:lineRule="auto"/>
        <w:jc w:val="both"/>
        <w:rPr>
          <w:rFonts w:ascii="Century Gothic" w:eastAsia="Century Gothic" w:hAnsi="Century Gothic" w:cs="Century Gothic"/>
          <w:sz w:val="24"/>
          <w:szCs w:val="24"/>
        </w:rPr>
      </w:pPr>
      <w:r w:rsidRPr="00402951">
        <w:rPr>
          <w:rFonts w:ascii="Century Gothic" w:eastAsia="Century Gothic" w:hAnsi="Century Gothic" w:cs="Century Gothic"/>
          <w:sz w:val="24"/>
          <w:szCs w:val="24"/>
        </w:rPr>
        <w:t xml:space="preserve">III.- Cabe hacer hincapié que oportunamente se ha informado a diversas instancias de esa municipalidad de los trámites legales y trabajos de campo solicitados e iniciados ante la Dirección General de Ordenamiento de la </w:t>
      </w:r>
      <w:r w:rsidR="00713FCE">
        <w:rPr>
          <w:rFonts w:ascii="Century Gothic" w:eastAsia="Century Gothic" w:hAnsi="Century Gothic" w:cs="Century Gothic"/>
          <w:sz w:val="24"/>
          <w:szCs w:val="24"/>
        </w:rPr>
        <w:t>Propiedad Rural, de la Secretarí</w:t>
      </w:r>
      <w:r w:rsidRPr="00402951">
        <w:rPr>
          <w:rFonts w:ascii="Century Gothic" w:eastAsia="Century Gothic" w:hAnsi="Century Gothic" w:cs="Century Gothic"/>
          <w:sz w:val="24"/>
          <w:szCs w:val="24"/>
        </w:rPr>
        <w:t xml:space="preserve">a de Desarrollo Agrario, Territorial y Urbano (SEDATU) mediante escrito de fecha 03 de Mayo del 2019 donde se solicita la intervención de dicha Autoridad Federal del Sector Agrario a efecto </w:t>
      </w:r>
      <w:r w:rsidR="00713FCE">
        <w:rPr>
          <w:rFonts w:ascii="Century Gothic" w:eastAsia="Century Gothic" w:hAnsi="Century Gothic" w:cs="Century Gothic"/>
          <w:sz w:val="24"/>
          <w:szCs w:val="24"/>
        </w:rPr>
        <w:t xml:space="preserve">de </w:t>
      </w:r>
      <w:r w:rsidRPr="00402951">
        <w:rPr>
          <w:rFonts w:ascii="Century Gothic" w:eastAsia="Century Gothic" w:hAnsi="Century Gothic" w:cs="Century Gothic"/>
          <w:sz w:val="24"/>
          <w:szCs w:val="24"/>
        </w:rPr>
        <w:t xml:space="preserve">la expedición del título de propiedad definitivo, llevando a cabo primero como lo establece la Legislación Agraria aplicable los trabajos en materia de apeo re-delimitación deslinde y re-amojonamiento del inmueble rústico federal en vías de titulación definitiva </w:t>
      </w:r>
      <w:proofErr w:type="spellStart"/>
      <w:r w:rsidRPr="00402951">
        <w:rPr>
          <w:rFonts w:ascii="Century Gothic" w:eastAsia="Century Gothic" w:hAnsi="Century Gothic" w:cs="Century Gothic"/>
          <w:sz w:val="24"/>
          <w:szCs w:val="24"/>
        </w:rPr>
        <w:t>multireferido</w:t>
      </w:r>
      <w:proofErr w:type="spellEnd"/>
      <w:r w:rsidRPr="00402951">
        <w:rPr>
          <w:rFonts w:ascii="Century Gothic" w:eastAsia="Century Gothic" w:hAnsi="Century Gothic" w:cs="Century Gothic"/>
          <w:sz w:val="24"/>
          <w:szCs w:val="24"/>
        </w:rPr>
        <w:t xml:space="preserve"> tomando como base la denominada carta topográfica</w:t>
      </w:r>
      <w:r w:rsidR="00713FCE">
        <w:rPr>
          <w:rFonts w:ascii="Century Gothic" w:eastAsia="Century Gothic" w:hAnsi="Century Gothic" w:cs="Century Gothic"/>
          <w:sz w:val="24"/>
          <w:szCs w:val="24"/>
        </w:rPr>
        <w:t xml:space="preserve"> nú</w:t>
      </w:r>
      <w:r w:rsidRPr="00402951">
        <w:rPr>
          <w:rFonts w:ascii="Century Gothic" w:eastAsia="Century Gothic" w:hAnsi="Century Gothic" w:cs="Century Gothic"/>
          <w:sz w:val="24"/>
          <w:szCs w:val="24"/>
        </w:rPr>
        <w:t>mero M-13-A-25, relativa a la investigación de medición y deslinde al polígono efectuado del 7 al 11 de septiembre del 2004</w:t>
      </w:r>
      <w:r w:rsidR="00713FCE">
        <w:rPr>
          <w:rFonts w:ascii="Century Gothic" w:eastAsia="Century Gothic" w:hAnsi="Century Gothic" w:cs="Century Gothic"/>
          <w:sz w:val="24"/>
          <w:szCs w:val="24"/>
        </w:rPr>
        <w:t>,</w:t>
      </w:r>
      <w:r w:rsidRPr="00402951">
        <w:rPr>
          <w:rFonts w:ascii="Century Gothic" w:eastAsia="Century Gothic" w:hAnsi="Century Gothic" w:cs="Century Gothic"/>
          <w:sz w:val="24"/>
          <w:szCs w:val="24"/>
        </w:rPr>
        <w:t xml:space="preserve"> elaborad</w:t>
      </w:r>
      <w:r w:rsidR="00713FCE">
        <w:rPr>
          <w:rFonts w:ascii="Century Gothic" w:eastAsia="Century Gothic" w:hAnsi="Century Gothic" w:cs="Century Gothic"/>
          <w:sz w:val="24"/>
          <w:szCs w:val="24"/>
        </w:rPr>
        <w:t>o y expedido por la Subsecretarí</w:t>
      </w:r>
      <w:r w:rsidRPr="00402951">
        <w:rPr>
          <w:rFonts w:ascii="Century Gothic" w:eastAsia="Century Gothic" w:hAnsi="Century Gothic" w:cs="Century Gothic"/>
          <w:sz w:val="24"/>
          <w:szCs w:val="24"/>
        </w:rPr>
        <w:t>a de Ordenamiento de la Propiedad Rural.</w:t>
      </w:r>
    </w:p>
    <w:p w:rsidR="00402951" w:rsidRPr="00402951" w:rsidRDefault="00713FCE" w:rsidP="00402951">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Ahora bien, </w:t>
      </w:r>
      <w:r w:rsidR="00402951" w:rsidRPr="00402951">
        <w:rPr>
          <w:rFonts w:ascii="Century Gothic" w:eastAsia="Century Gothic" w:hAnsi="Century Gothic" w:cs="Century Gothic"/>
          <w:sz w:val="24"/>
          <w:szCs w:val="24"/>
        </w:rPr>
        <w:t>como sabemos la pandemia del coronavirus evidenció más que nunca la importancia de un sistema de seguridad y legalidad que asegure el bienestar social y de calidad de vida de los chihuahuenses</w:t>
      </w:r>
      <w:r>
        <w:rPr>
          <w:rFonts w:ascii="Century Gothic" w:eastAsia="Century Gothic" w:hAnsi="Century Gothic" w:cs="Century Gothic"/>
          <w:sz w:val="24"/>
          <w:szCs w:val="24"/>
        </w:rPr>
        <w:t>,</w:t>
      </w:r>
      <w:r w:rsidR="00402951" w:rsidRPr="00402951">
        <w:rPr>
          <w:rFonts w:ascii="Century Gothic" w:eastAsia="Century Gothic" w:hAnsi="Century Gothic" w:cs="Century Gothic"/>
          <w:sz w:val="24"/>
          <w:szCs w:val="24"/>
        </w:rPr>
        <w:t xml:space="preserve"> en ese tenor es necesario indicar que las normas </w:t>
      </w:r>
      <w:r>
        <w:rPr>
          <w:rFonts w:ascii="Century Gothic" w:eastAsia="Century Gothic" w:hAnsi="Century Gothic" w:cs="Century Gothic"/>
          <w:sz w:val="24"/>
          <w:szCs w:val="24"/>
        </w:rPr>
        <w:t>a las que se debe</w:t>
      </w:r>
      <w:r w:rsidR="00402951" w:rsidRPr="00402951">
        <w:rPr>
          <w:rFonts w:ascii="Century Gothic" w:eastAsia="Century Gothic" w:hAnsi="Century Gothic" w:cs="Century Gothic"/>
          <w:sz w:val="24"/>
          <w:szCs w:val="24"/>
        </w:rPr>
        <w:t xml:space="preserve"> sujetar la organización interior de los ayuntamientos y el funcionamiento de la administración </w:t>
      </w:r>
      <w:r w:rsidRPr="00402951">
        <w:rPr>
          <w:rFonts w:ascii="Century Gothic" w:eastAsia="Century Gothic" w:hAnsi="Century Gothic" w:cs="Century Gothic"/>
          <w:sz w:val="24"/>
          <w:szCs w:val="24"/>
        </w:rPr>
        <w:t>pública</w:t>
      </w:r>
      <w:r w:rsidR="00402951" w:rsidRPr="00402951">
        <w:rPr>
          <w:rFonts w:ascii="Century Gothic" w:eastAsia="Century Gothic" w:hAnsi="Century Gothic" w:cs="Century Gothic"/>
          <w:sz w:val="24"/>
          <w:szCs w:val="24"/>
        </w:rPr>
        <w:t xml:space="preserve"> de esta Entidad Federativa estableciendo el buen funcionamiento y forma de operación promoviendo la cultura institucional y respeto a la legalidad preservando la perspectiva de derechos humanos</w:t>
      </w:r>
      <w:r>
        <w:rPr>
          <w:rFonts w:ascii="Century Gothic" w:eastAsia="Century Gothic" w:hAnsi="Century Gothic" w:cs="Century Gothic"/>
          <w:sz w:val="24"/>
          <w:szCs w:val="24"/>
        </w:rPr>
        <w:t>,</w:t>
      </w:r>
      <w:r w:rsidR="00402951" w:rsidRPr="00402951">
        <w:rPr>
          <w:rFonts w:ascii="Century Gothic" w:eastAsia="Century Gothic" w:hAnsi="Century Gothic" w:cs="Century Gothic"/>
          <w:sz w:val="24"/>
          <w:szCs w:val="24"/>
        </w:rPr>
        <w:t xml:space="preserve"> así como los principios constitucionales dictando para ello las disposiciones generales o particulares que se requieran para su eficaz cumplimiento. </w:t>
      </w:r>
    </w:p>
    <w:p w:rsidR="00402951" w:rsidRPr="00402951" w:rsidRDefault="00402951" w:rsidP="00402951">
      <w:pPr>
        <w:spacing w:line="360" w:lineRule="auto"/>
        <w:jc w:val="both"/>
        <w:rPr>
          <w:rFonts w:ascii="Century Gothic" w:eastAsia="Century Gothic" w:hAnsi="Century Gothic" w:cs="Century Gothic"/>
          <w:sz w:val="24"/>
          <w:szCs w:val="24"/>
          <w:lang w:val="es-MX"/>
        </w:rPr>
      </w:pPr>
      <w:r w:rsidRPr="00402951">
        <w:rPr>
          <w:rFonts w:ascii="Century Gothic" w:eastAsia="Century Gothic" w:hAnsi="Century Gothic" w:cs="Century Gothic"/>
          <w:sz w:val="24"/>
          <w:szCs w:val="24"/>
          <w:lang w:val="es-MX"/>
        </w:rPr>
        <w:t>Por lo antes expuesto y con fundamento en los artículos 68 fracción I de la Constitución Política del Estado, así como los numerales 169, 174 fracción I y 175 de la Ley Orgánica del Poder Legislativo y el artículo 106 del Reglamento Interior de Prácticas Parlamentarias, someto a co</w:t>
      </w:r>
      <w:r w:rsidR="00713FCE">
        <w:rPr>
          <w:rFonts w:ascii="Century Gothic" w:eastAsia="Century Gothic" w:hAnsi="Century Gothic" w:cs="Century Gothic"/>
          <w:sz w:val="24"/>
          <w:szCs w:val="24"/>
          <w:lang w:val="es-MX"/>
        </w:rPr>
        <w:t xml:space="preserve">nsideración el siguiente punto </w:t>
      </w:r>
      <w:r w:rsidRPr="00402951">
        <w:rPr>
          <w:rFonts w:ascii="Century Gothic" w:eastAsia="Century Gothic" w:hAnsi="Century Gothic" w:cs="Century Gothic"/>
          <w:sz w:val="24"/>
          <w:szCs w:val="24"/>
          <w:lang w:val="es-MX"/>
        </w:rPr>
        <w:t xml:space="preserve">de acuerdo de </w:t>
      </w:r>
      <w:r w:rsidRPr="00713FCE">
        <w:rPr>
          <w:rFonts w:ascii="Century Gothic" w:eastAsia="Century Gothic" w:hAnsi="Century Gothic" w:cs="Century Gothic"/>
          <w:b/>
          <w:sz w:val="24"/>
          <w:szCs w:val="24"/>
          <w:lang w:val="es-MX"/>
        </w:rPr>
        <w:t>URGENTE RESOLUCIÓN</w:t>
      </w:r>
      <w:r w:rsidRPr="00402951">
        <w:rPr>
          <w:rFonts w:ascii="Century Gothic" w:eastAsia="Century Gothic" w:hAnsi="Century Gothic" w:cs="Century Gothic"/>
          <w:sz w:val="24"/>
          <w:szCs w:val="24"/>
          <w:lang w:val="es-MX"/>
        </w:rPr>
        <w:t xml:space="preserve"> para </w:t>
      </w:r>
      <w:r w:rsidRPr="00713FCE">
        <w:rPr>
          <w:rFonts w:ascii="Century Gothic" w:eastAsia="Century Gothic" w:hAnsi="Century Gothic" w:cs="Century Gothic"/>
          <w:b/>
          <w:sz w:val="24"/>
          <w:szCs w:val="24"/>
          <w:u w:val="single"/>
          <w:lang w:val="es-MX"/>
        </w:rPr>
        <w:t>EXHORTAR</w:t>
      </w:r>
      <w:r w:rsidRPr="00402951">
        <w:rPr>
          <w:rFonts w:ascii="Century Gothic" w:eastAsia="Century Gothic" w:hAnsi="Century Gothic" w:cs="Century Gothic"/>
          <w:sz w:val="24"/>
          <w:szCs w:val="24"/>
          <w:lang w:val="es-MX"/>
        </w:rPr>
        <w:t xml:space="preserve"> al H. Ayuntamiento del Municipio de Juárez, Distrito Bravos Estado de Chihuahua, al C. Presidente Municipal del Municipio de Juárez Distrito Bravos, Estado de Chihuahua, a la </w:t>
      </w:r>
      <w:r w:rsidR="00713FCE">
        <w:rPr>
          <w:rFonts w:ascii="Century Gothic" w:eastAsia="Century Gothic" w:hAnsi="Century Gothic" w:cs="Century Gothic"/>
          <w:sz w:val="24"/>
          <w:szCs w:val="24"/>
          <w:lang w:val="es-MX"/>
        </w:rPr>
        <w:t>Secretarí</w:t>
      </w:r>
      <w:r w:rsidRPr="00402951">
        <w:rPr>
          <w:rFonts w:ascii="Century Gothic" w:eastAsia="Century Gothic" w:hAnsi="Century Gothic" w:cs="Century Gothic"/>
          <w:sz w:val="24"/>
          <w:szCs w:val="24"/>
          <w:lang w:val="es-MX"/>
        </w:rPr>
        <w:t xml:space="preserve">a del H. Ayuntamiento del Municipio de Juárez Distrito Bravos, Estado de Chihuahua, al Director de Asentamientos Humanos del Municipio de Juárez Distrito Bravos, Estado de Chihuahua, al Director de Ecología del Municipio de Juárez Distrito Bravos, Estado de Chihuahua, así como al Director de Seguridad Pública del Municipio de Juárez Distrito Bravos, Estado de Chihuahua; para realizar las acciones jurídico administrativas necesarias que garanticen la legalidad y seguridad jurídica del predio rustico federal en comento supra para los efectos precisados y dar cabal cumplimiento a lo establecido en el Código Municipal para el Estado de Chihuahua en el Reglamento Interior del Honorable Ayuntamiento del Municipio de Juárez Estado de Chihuahua, al Reglamento de Ecología y Protección al Ambiente del Municipio de Juárez Distrito Bravos, Estado de Chihuahua y del Reglamento del Sistema Municipal de Seguridad Pública del Municipio de Juárez Distrito Bravos, Estado de Chihuahua. </w:t>
      </w:r>
    </w:p>
    <w:p w:rsidR="00402951" w:rsidRDefault="00402951" w:rsidP="00402951">
      <w:pPr>
        <w:spacing w:line="360" w:lineRule="auto"/>
        <w:rPr>
          <w:rFonts w:ascii="Century Gothic" w:eastAsia="Century Gothic" w:hAnsi="Century Gothic" w:cs="Century Gothic"/>
          <w:b/>
          <w:sz w:val="24"/>
          <w:szCs w:val="24"/>
        </w:rPr>
      </w:pPr>
    </w:p>
    <w:p w:rsidR="00B42EB3" w:rsidRPr="00C52280" w:rsidRDefault="00500CEE">
      <w:pPr>
        <w:spacing w:line="360" w:lineRule="auto"/>
        <w:jc w:val="center"/>
        <w:rPr>
          <w:rFonts w:ascii="Century Gothic" w:eastAsia="Century Gothic" w:hAnsi="Century Gothic" w:cs="Century Gothic"/>
          <w:b/>
          <w:sz w:val="24"/>
          <w:szCs w:val="24"/>
        </w:rPr>
      </w:pPr>
      <w:r w:rsidRPr="00C52280">
        <w:rPr>
          <w:rFonts w:ascii="Century Gothic" w:eastAsia="Century Gothic" w:hAnsi="Century Gothic" w:cs="Century Gothic"/>
          <w:b/>
          <w:sz w:val="24"/>
          <w:szCs w:val="24"/>
        </w:rPr>
        <w:t>ACUERDO</w:t>
      </w:r>
    </w:p>
    <w:p w:rsidR="0086291D" w:rsidRDefault="00AD0DA1" w:rsidP="0086291D">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PRIMERO</w:t>
      </w:r>
      <w:r w:rsidR="00500CEE" w:rsidRPr="00C52280">
        <w:rPr>
          <w:rFonts w:ascii="Century Gothic" w:eastAsia="Century Gothic" w:hAnsi="Century Gothic" w:cs="Century Gothic"/>
          <w:b/>
          <w:sz w:val="24"/>
          <w:szCs w:val="24"/>
        </w:rPr>
        <w:t>.</w:t>
      </w:r>
      <w:r w:rsidR="0079571D" w:rsidRPr="00C52280">
        <w:rPr>
          <w:rFonts w:ascii="Century Gothic" w:eastAsia="Century Gothic" w:hAnsi="Century Gothic" w:cs="Century Gothic"/>
          <w:b/>
          <w:sz w:val="24"/>
          <w:szCs w:val="24"/>
        </w:rPr>
        <w:t>-</w:t>
      </w:r>
      <w:r w:rsidR="00500CEE" w:rsidRPr="00C52280">
        <w:rPr>
          <w:rFonts w:ascii="Century Gothic" w:eastAsia="Century Gothic" w:hAnsi="Century Gothic" w:cs="Century Gothic"/>
          <w:b/>
          <w:sz w:val="24"/>
          <w:szCs w:val="24"/>
        </w:rPr>
        <w:t xml:space="preserve"> </w:t>
      </w:r>
      <w:r w:rsidR="00713FCE" w:rsidRPr="00713FCE">
        <w:rPr>
          <w:rFonts w:ascii="Century Gothic" w:eastAsia="Century Gothic" w:hAnsi="Century Gothic" w:cs="Century Gothic"/>
          <w:sz w:val="24"/>
          <w:szCs w:val="24"/>
        </w:rPr>
        <w:t>Se exhorta respetuosamente al H. Ayuntamiento del Municipio de Juárez, Distrito Bravos Estado de Chihuahua, al C. Presidente Municipal del Municipio de Juárez Distrito Bravos, Est</w:t>
      </w:r>
      <w:r w:rsidR="00713FCE">
        <w:rPr>
          <w:rFonts w:ascii="Century Gothic" w:eastAsia="Century Gothic" w:hAnsi="Century Gothic" w:cs="Century Gothic"/>
          <w:sz w:val="24"/>
          <w:szCs w:val="24"/>
        </w:rPr>
        <w:t>ado de Chihuahua, a la Secretarí</w:t>
      </w:r>
      <w:r w:rsidR="00713FCE" w:rsidRPr="00713FCE">
        <w:rPr>
          <w:rFonts w:ascii="Century Gothic" w:eastAsia="Century Gothic" w:hAnsi="Century Gothic" w:cs="Century Gothic"/>
          <w:sz w:val="24"/>
          <w:szCs w:val="24"/>
        </w:rPr>
        <w:t>a del H. Ayuntamiento del Municipio de Juárez Distrito Bravos, Estado de Chihuahua, al Director de Asentamientos Humanos del Municipio de Juárez Distrito Bravos, Estado de Chihuahua, al Director de Ecología del Municipio de Juárez Distrito Bravos, Estado de Chihuahua, así como al Director de Seguridad Pública del Municipio de Juárez Distrito Bravos, Estado de Chihuahua; para realizar las acciones jurídico-administrativas necesarias que garanticen la legalidad y seguridad jurídica del predio rustico federal en comento supra para los efectos precisados.</w:t>
      </w:r>
    </w:p>
    <w:p w:rsidR="00B42EB3" w:rsidRPr="00C52280" w:rsidRDefault="00500CEE">
      <w:pPr>
        <w:spacing w:line="360" w:lineRule="auto"/>
        <w:jc w:val="both"/>
        <w:rPr>
          <w:rFonts w:ascii="Century Gothic" w:eastAsia="Century Gothic" w:hAnsi="Century Gothic" w:cs="Century Gothic"/>
          <w:sz w:val="24"/>
          <w:szCs w:val="24"/>
        </w:rPr>
      </w:pPr>
      <w:r w:rsidRPr="00C52280">
        <w:rPr>
          <w:rFonts w:ascii="Century Gothic" w:eastAsia="Century Gothic" w:hAnsi="Century Gothic" w:cs="Century Gothic"/>
          <w:b/>
          <w:sz w:val="24"/>
          <w:szCs w:val="24"/>
        </w:rPr>
        <w:t>ECONÓMICO. -</w:t>
      </w:r>
      <w:r w:rsidRPr="00C52280">
        <w:rPr>
          <w:rFonts w:ascii="Century Gothic" w:eastAsia="Century Gothic" w:hAnsi="Century Gothic" w:cs="Century Gothic"/>
          <w:sz w:val="24"/>
          <w:szCs w:val="24"/>
        </w:rPr>
        <w:t xml:space="preserve"> Aprobad</w:t>
      </w:r>
      <w:r w:rsidR="00E60D5A" w:rsidRPr="00C52280">
        <w:rPr>
          <w:rFonts w:ascii="Century Gothic" w:eastAsia="Century Gothic" w:hAnsi="Century Gothic" w:cs="Century Gothic"/>
          <w:sz w:val="24"/>
          <w:szCs w:val="24"/>
        </w:rPr>
        <w:t>o que sea túrnese a la Secretarí</w:t>
      </w:r>
      <w:r w:rsidRPr="00C52280">
        <w:rPr>
          <w:rFonts w:ascii="Century Gothic" w:eastAsia="Century Gothic" w:hAnsi="Century Gothic" w:cs="Century Gothic"/>
          <w:sz w:val="24"/>
          <w:szCs w:val="24"/>
        </w:rPr>
        <w:t>a para que elabore la Minuta de Acuerdo correspondiente.</w:t>
      </w:r>
    </w:p>
    <w:p w:rsidR="00FE7E8C" w:rsidRPr="00C52280" w:rsidRDefault="00FE7E8C" w:rsidP="00E60D5A">
      <w:pPr>
        <w:spacing w:after="0"/>
        <w:jc w:val="both"/>
        <w:rPr>
          <w:rFonts w:ascii="Century Gothic" w:hAnsi="Century Gothic" w:cs="Arial"/>
          <w:sz w:val="24"/>
          <w:szCs w:val="24"/>
          <w:lang w:val="es-MX"/>
        </w:rPr>
      </w:pPr>
      <w:r w:rsidRPr="00C52280">
        <w:rPr>
          <w:rFonts w:ascii="Century Gothic" w:hAnsi="Century Gothic" w:cs="Arial"/>
          <w:b/>
          <w:sz w:val="24"/>
          <w:szCs w:val="24"/>
          <w:lang w:val="es-MX"/>
        </w:rPr>
        <w:t>Dado</w:t>
      </w:r>
      <w:r w:rsidRPr="00C52280">
        <w:rPr>
          <w:rFonts w:ascii="Century Gothic" w:hAnsi="Century Gothic" w:cs="Arial"/>
          <w:sz w:val="24"/>
          <w:szCs w:val="24"/>
          <w:lang w:val="es-MX"/>
        </w:rPr>
        <w:t xml:space="preserve"> </w:t>
      </w:r>
      <w:r w:rsidR="009B5851" w:rsidRPr="00C52280">
        <w:rPr>
          <w:rFonts w:ascii="Century Gothic" w:hAnsi="Century Gothic" w:cs="Arial"/>
          <w:sz w:val="24"/>
          <w:szCs w:val="24"/>
        </w:rPr>
        <w:t xml:space="preserve">en el </w:t>
      </w:r>
      <w:r w:rsidR="001219F8" w:rsidRPr="00C52280">
        <w:rPr>
          <w:rFonts w:ascii="Century Gothic" w:hAnsi="Century Gothic" w:cs="Arial"/>
          <w:sz w:val="24"/>
          <w:szCs w:val="24"/>
        </w:rPr>
        <w:t>Recinto Oficial</w:t>
      </w:r>
      <w:r w:rsidR="009B5851" w:rsidRPr="00C52280">
        <w:rPr>
          <w:rFonts w:ascii="Century Gothic" w:hAnsi="Century Gothic" w:cs="Arial"/>
          <w:sz w:val="24"/>
          <w:szCs w:val="24"/>
        </w:rPr>
        <w:t xml:space="preserve"> del Poder Legislativo</w:t>
      </w:r>
      <w:r w:rsidR="001219F8" w:rsidRPr="00C52280">
        <w:rPr>
          <w:rFonts w:ascii="Century Gothic" w:hAnsi="Century Gothic" w:cs="Arial"/>
          <w:sz w:val="24"/>
          <w:szCs w:val="24"/>
        </w:rPr>
        <w:t xml:space="preserve"> del Estado,</w:t>
      </w:r>
      <w:r w:rsidR="009B5851" w:rsidRPr="00C52280">
        <w:rPr>
          <w:rFonts w:ascii="Century Gothic" w:hAnsi="Century Gothic" w:cs="Arial"/>
          <w:sz w:val="24"/>
          <w:szCs w:val="24"/>
        </w:rPr>
        <w:t xml:space="preserve"> a los </w:t>
      </w:r>
      <w:r w:rsidR="00044265">
        <w:rPr>
          <w:rFonts w:ascii="Century Gothic" w:hAnsi="Century Gothic" w:cs="Arial"/>
          <w:sz w:val="24"/>
          <w:szCs w:val="24"/>
        </w:rPr>
        <w:t>24</w:t>
      </w:r>
      <w:r w:rsidR="001219F8" w:rsidRPr="00C52280">
        <w:rPr>
          <w:rFonts w:ascii="Century Gothic" w:hAnsi="Century Gothic" w:cs="Arial"/>
          <w:sz w:val="24"/>
          <w:szCs w:val="24"/>
        </w:rPr>
        <w:t xml:space="preserve"> días del mes de </w:t>
      </w:r>
      <w:r w:rsidR="00277B0D">
        <w:rPr>
          <w:rFonts w:ascii="Century Gothic" w:hAnsi="Century Gothic" w:cs="Arial"/>
          <w:sz w:val="24"/>
          <w:szCs w:val="24"/>
        </w:rPr>
        <w:t xml:space="preserve">septiembre </w:t>
      </w:r>
      <w:r w:rsidR="009B5851" w:rsidRPr="00C52280">
        <w:rPr>
          <w:rFonts w:ascii="Century Gothic" w:hAnsi="Century Gothic" w:cs="Arial"/>
          <w:sz w:val="24"/>
          <w:szCs w:val="24"/>
        </w:rPr>
        <w:t>del año 2020.</w:t>
      </w:r>
    </w:p>
    <w:p w:rsidR="00FE7E8C" w:rsidRPr="00C52280" w:rsidRDefault="00FE7E8C" w:rsidP="00FE7E8C">
      <w:pPr>
        <w:spacing w:after="0"/>
        <w:jc w:val="both"/>
        <w:rPr>
          <w:rFonts w:ascii="Arial" w:hAnsi="Arial" w:cs="Arial"/>
          <w:sz w:val="28"/>
          <w:szCs w:val="28"/>
          <w:lang w:val="es-MX"/>
        </w:rPr>
      </w:pPr>
    </w:p>
    <w:p w:rsidR="00E60D5A" w:rsidRPr="00C52280" w:rsidRDefault="00500CEE" w:rsidP="00AD0DA1">
      <w:pPr>
        <w:spacing w:line="360" w:lineRule="auto"/>
        <w:jc w:val="center"/>
        <w:rPr>
          <w:rFonts w:ascii="Century Gothic" w:eastAsia="Century Gothic" w:hAnsi="Century Gothic" w:cs="Century Gothic"/>
          <w:b/>
          <w:sz w:val="24"/>
          <w:szCs w:val="24"/>
        </w:rPr>
      </w:pPr>
      <w:r w:rsidRPr="00C52280">
        <w:rPr>
          <w:rFonts w:ascii="Century Gothic" w:eastAsia="Century Gothic" w:hAnsi="Century Gothic" w:cs="Century Gothic"/>
          <w:b/>
          <w:sz w:val="24"/>
          <w:szCs w:val="24"/>
        </w:rPr>
        <w:t>ATENTAMENTE</w:t>
      </w:r>
    </w:p>
    <w:p w:rsidR="00AD0DA1" w:rsidRDefault="00AD0DA1" w:rsidP="00AD0DA1">
      <w:pPr>
        <w:spacing w:after="160" w:line="259" w:lineRule="auto"/>
        <w:jc w:val="center"/>
        <w:rPr>
          <w:rFonts w:ascii="Century Gothic" w:eastAsia="Times New Roman" w:hAnsi="Century Gothic" w:cs="Arial"/>
          <w:b/>
          <w:color w:val="000000"/>
          <w:sz w:val="24"/>
          <w:szCs w:val="24"/>
          <w:lang w:val="es-MX" w:eastAsia="es-MX"/>
        </w:rPr>
      </w:pPr>
    </w:p>
    <w:p w:rsidR="00AD0DA1" w:rsidRDefault="00AD0DA1" w:rsidP="00AD0DA1">
      <w:pPr>
        <w:spacing w:after="160" w:line="259" w:lineRule="auto"/>
        <w:jc w:val="center"/>
        <w:rPr>
          <w:rFonts w:ascii="Century Gothic" w:eastAsia="Times New Roman" w:hAnsi="Century Gothic" w:cs="Arial"/>
          <w:b/>
          <w:color w:val="000000"/>
          <w:sz w:val="24"/>
          <w:szCs w:val="24"/>
          <w:lang w:val="es-MX" w:eastAsia="es-MX"/>
        </w:rPr>
      </w:pPr>
    </w:p>
    <w:p w:rsidR="00B42EB3" w:rsidRDefault="006A531E" w:rsidP="00AD0DA1">
      <w:pPr>
        <w:spacing w:after="160" w:line="259" w:lineRule="auto"/>
        <w:jc w:val="center"/>
        <w:rPr>
          <w:rFonts w:ascii="Century Gothic" w:eastAsia="Times New Roman" w:hAnsi="Century Gothic" w:cs="Arial"/>
          <w:b/>
          <w:color w:val="000000"/>
          <w:sz w:val="24"/>
          <w:szCs w:val="24"/>
          <w:lang w:val="es-MX" w:eastAsia="es-MX"/>
        </w:rPr>
      </w:pPr>
      <w:r w:rsidRPr="00C52280">
        <w:rPr>
          <w:rFonts w:ascii="Century Gothic" w:eastAsia="Times New Roman" w:hAnsi="Century Gothic" w:cs="Arial"/>
          <w:b/>
          <w:color w:val="000000"/>
          <w:sz w:val="24"/>
          <w:szCs w:val="24"/>
          <w:lang w:val="es-MX" w:eastAsia="es-MX"/>
        </w:rPr>
        <w:t>DIP. MISAEL MÁYNEZ CANO</w:t>
      </w:r>
    </w:p>
    <w:p w:rsidR="00BA2EB1" w:rsidRPr="00AD0DA1" w:rsidRDefault="00BA2EB1" w:rsidP="00AD0DA1">
      <w:pPr>
        <w:spacing w:after="160" w:line="259" w:lineRule="auto"/>
        <w:jc w:val="center"/>
        <w:rPr>
          <w:rFonts w:ascii="Century Gothic" w:eastAsia="Times New Roman" w:hAnsi="Century Gothic" w:cs="Arial"/>
          <w:b/>
          <w:color w:val="000000"/>
          <w:sz w:val="24"/>
          <w:szCs w:val="24"/>
          <w:lang w:val="es-MX" w:eastAsia="es-MX"/>
        </w:rPr>
      </w:pPr>
      <w:r w:rsidRPr="00BA2EB1">
        <w:rPr>
          <w:rFonts w:ascii="Century Gothic" w:eastAsia="Times New Roman" w:hAnsi="Century Gothic" w:cs="Arial"/>
          <w:b/>
          <w:color w:val="000000"/>
          <w:sz w:val="24"/>
          <w:szCs w:val="24"/>
          <w:lang w:val="es-MX" w:eastAsia="es-MX"/>
        </w:rPr>
        <w:t>REPRESENTANTE DEL PARTIDO ENCUENTRO SOCIAL</w:t>
      </w:r>
    </w:p>
    <w:sectPr w:rsidR="00BA2EB1" w:rsidRPr="00AD0DA1">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4E9" w:rsidRDefault="00C164E9" w:rsidP="00255817">
      <w:pPr>
        <w:spacing w:after="0" w:line="240" w:lineRule="auto"/>
      </w:pPr>
      <w:r>
        <w:separator/>
      </w:r>
    </w:p>
  </w:endnote>
  <w:endnote w:type="continuationSeparator" w:id="0">
    <w:p w:rsidR="00C164E9" w:rsidRDefault="00C164E9" w:rsidP="00255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4E9" w:rsidRDefault="00C164E9" w:rsidP="00255817">
      <w:pPr>
        <w:spacing w:after="0" w:line="240" w:lineRule="auto"/>
      </w:pPr>
      <w:r>
        <w:separator/>
      </w:r>
    </w:p>
  </w:footnote>
  <w:footnote w:type="continuationSeparator" w:id="0">
    <w:p w:rsidR="00C164E9" w:rsidRDefault="00C164E9" w:rsidP="002558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817" w:rsidRPr="00807C6D" w:rsidRDefault="00255817" w:rsidP="00255817">
    <w:pPr>
      <w:pStyle w:val="Encabezado"/>
      <w:jc w:val="right"/>
      <w:rPr>
        <w:rFonts w:ascii="Century Gothic" w:hAnsi="Century Gothic"/>
        <w:sz w:val="16"/>
      </w:rPr>
    </w:pPr>
    <w:r w:rsidRPr="00807C6D">
      <w:rPr>
        <w:rFonts w:ascii="Century Gothic" w:hAnsi="Century Gothic"/>
        <w:sz w:val="16"/>
      </w:rPr>
      <w:t xml:space="preserve">“2020, Por un Nuevo Federalismo Fiscal, Justo y Equitativo”,  </w:t>
    </w:r>
  </w:p>
  <w:p w:rsidR="00255817" w:rsidRPr="00807C6D" w:rsidRDefault="00255817" w:rsidP="00255817">
    <w:pPr>
      <w:pStyle w:val="Encabezado"/>
      <w:jc w:val="right"/>
      <w:rPr>
        <w:rFonts w:ascii="Century Gothic" w:hAnsi="Century Gothic"/>
        <w:sz w:val="16"/>
      </w:rPr>
    </w:pPr>
    <w:r w:rsidRPr="00807C6D">
      <w:rPr>
        <w:rFonts w:ascii="Century Gothic" w:hAnsi="Century Gothic"/>
        <w:sz w:val="16"/>
      </w:rPr>
      <w:t xml:space="preserve"> “2020, Año de la Sanidad Vegetal”</w:t>
    </w:r>
  </w:p>
  <w:p w:rsidR="00255817" w:rsidRDefault="002558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C667B4"/>
    <w:multiLevelType w:val="multilevel"/>
    <w:tmpl w:val="70ACD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8A7C7B"/>
    <w:multiLevelType w:val="multilevel"/>
    <w:tmpl w:val="AF38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5C791D"/>
    <w:multiLevelType w:val="multilevel"/>
    <w:tmpl w:val="2B4A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73547E"/>
    <w:multiLevelType w:val="multilevel"/>
    <w:tmpl w:val="3BDC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EB3"/>
    <w:rsid w:val="00044265"/>
    <w:rsid w:val="000B355C"/>
    <w:rsid w:val="000D09CA"/>
    <w:rsid w:val="00116F17"/>
    <w:rsid w:val="001219F8"/>
    <w:rsid w:val="00190AC1"/>
    <w:rsid w:val="001A1A2A"/>
    <w:rsid w:val="00255817"/>
    <w:rsid w:val="00277B0D"/>
    <w:rsid w:val="00326F93"/>
    <w:rsid w:val="003612D9"/>
    <w:rsid w:val="00383754"/>
    <w:rsid w:val="00395D1C"/>
    <w:rsid w:val="003C307C"/>
    <w:rsid w:val="003F413A"/>
    <w:rsid w:val="00402325"/>
    <w:rsid w:val="00402951"/>
    <w:rsid w:val="004319BB"/>
    <w:rsid w:val="0046614F"/>
    <w:rsid w:val="00492B13"/>
    <w:rsid w:val="004E592D"/>
    <w:rsid w:val="00500CEE"/>
    <w:rsid w:val="0052596D"/>
    <w:rsid w:val="00607E20"/>
    <w:rsid w:val="006315F2"/>
    <w:rsid w:val="006A531E"/>
    <w:rsid w:val="00705336"/>
    <w:rsid w:val="007053E2"/>
    <w:rsid w:val="00713FCE"/>
    <w:rsid w:val="00787AC5"/>
    <w:rsid w:val="007941AF"/>
    <w:rsid w:val="0079571D"/>
    <w:rsid w:val="00802FE4"/>
    <w:rsid w:val="00807C6D"/>
    <w:rsid w:val="0086291D"/>
    <w:rsid w:val="00863C26"/>
    <w:rsid w:val="00871BAD"/>
    <w:rsid w:val="00873E29"/>
    <w:rsid w:val="008B3451"/>
    <w:rsid w:val="008B5D1E"/>
    <w:rsid w:val="008D7D35"/>
    <w:rsid w:val="00926997"/>
    <w:rsid w:val="009358EE"/>
    <w:rsid w:val="009A28D8"/>
    <w:rsid w:val="009B5851"/>
    <w:rsid w:val="00A009A3"/>
    <w:rsid w:val="00A06BE6"/>
    <w:rsid w:val="00AD0DA1"/>
    <w:rsid w:val="00B42EB3"/>
    <w:rsid w:val="00B62AAB"/>
    <w:rsid w:val="00BA2EB1"/>
    <w:rsid w:val="00BE0AAD"/>
    <w:rsid w:val="00C164E9"/>
    <w:rsid w:val="00C24BC5"/>
    <w:rsid w:val="00C52280"/>
    <w:rsid w:val="00CA0CB3"/>
    <w:rsid w:val="00DE35F0"/>
    <w:rsid w:val="00E423EE"/>
    <w:rsid w:val="00E57CE9"/>
    <w:rsid w:val="00E60D5A"/>
    <w:rsid w:val="00EE0A38"/>
    <w:rsid w:val="00F1131B"/>
    <w:rsid w:val="00F34C50"/>
    <w:rsid w:val="00F80949"/>
    <w:rsid w:val="00FE45FA"/>
    <w:rsid w:val="00FE7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51BCFA-C8F4-4DB8-A7E2-0B31A4A4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63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ff4">
    <w:name w:val="ff4"/>
    <w:basedOn w:val="Fuentedeprrafopredeter"/>
    <w:rsid w:val="008B10C6"/>
  </w:style>
  <w:style w:type="character" w:customStyle="1" w:styleId="ls29">
    <w:name w:val="ls29"/>
    <w:basedOn w:val="Fuentedeprrafopredeter"/>
    <w:rsid w:val="008B10C6"/>
  </w:style>
  <w:style w:type="character" w:customStyle="1" w:styleId="ls2c">
    <w:name w:val="ls2c"/>
    <w:basedOn w:val="Fuentedeprrafopredeter"/>
    <w:rsid w:val="008B10C6"/>
  </w:style>
  <w:style w:type="character" w:customStyle="1" w:styleId="ls23">
    <w:name w:val="ls23"/>
    <w:basedOn w:val="Fuentedeprrafopredeter"/>
    <w:rsid w:val="008B10C6"/>
  </w:style>
  <w:style w:type="paragraph" w:styleId="NormalWeb">
    <w:name w:val="Normal (Web)"/>
    <w:basedOn w:val="Normal"/>
    <w:uiPriority w:val="99"/>
    <w:unhideWhenUsed/>
    <w:rsid w:val="00BF037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6C338E"/>
    <w:rPr>
      <w:color w:val="0000FF"/>
      <w:u w:val="single"/>
    </w:rPr>
  </w:style>
  <w:style w:type="paragraph" w:styleId="Encabezado">
    <w:name w:val="header"/>
    <w:basedOn w:val="Normal"/>
    <w:link w:val="EncabezadoCar"/>
    <w:uiPriority w:val="99"/>
    <w:unhideWhenUsed/>
    <w:rsid w:val="006E0D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0D91"/>
  </w:style>
  <w:style w:type="paragraph" w:styleId="Piedepgina">
    <w:name w:val="footer"/>
    <w:basedOn w:val="Normal"/>
    <w:link w:val="PiedepginaCar"/>
    <w:uiPriority w:val="99"/>
    <w:unhideWhenUsed/>
    <w:rsid w:val="006E0D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0D91"/>
  </w:style>
  <w:style w:type="paragraph" w:styleId="Textodeglobo">
    <w:name w:val="Balloon Text"/>
    <w:basedOn w:val="Normal"/>
    <w:link w:val="TextodegloboCar"/>
    <w:uiPriority w:val="99"/>
    <w:semiHidden/>
    <w:unhideWhenUsed/>
    <w:rsid w:val="00B43B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3B87"/>
    <w:rPr>
      <w:rFonts w:ascii="Tahoma" w:hAnsi="Tahoma" w:cs="Tahoma"/>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E423EE"/>
    <w:pPr>
      <w:spacing w:after="0" w:line="240" w:lineRule="auto"/>
    </w:pPr>
    <w:rPr>
      <w:rFonts w:asciiTheme="minorHAnsi" w:eastAsiaTheme="minorEastAsia" w:hAnsiTheme="minorHAnsi" w:cstheme="minorBidi"/>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1839</Words>
  <Characters>10118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Ba-k.com</dc:creator>
  <cp:lastModifiedBy>Usuario de Windows</cp:lastModifiedBy>
  <cp:revision>2</cp:revision>
  <cp:lastPrinted>2020-06-11T19:17:00Z</cp:lastPrinted>
  <dcterms:created xsi:type="dcterms:W3CDTF">2020-09-23T19:33:00Z</dcterms:created>
  <dcterms:modified xsi:type="dcterms:W3CDTF">2020-09-23T19:33:00Z</dcterms:modified>
</cp:coreProperties>
</file>