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4D9" w:rsidRPr="0070175D" w:rsidRDefault="00FE2D02" w:rsidP="000924D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70175D">
        <w:rPr>
          <w:rFonts w:ascii="Bookman Old Style" w:hAnsi="Bookman Old Style"/>
          <w:sz w:val="28"/>
          <w:szCs w:val="28"/>
        </w:rPr>
        <w:t>La suscrita, ciudadana  Diputada Leticia Ochoa Martínez</w:t>
      </w:r>
      <w:r w:rsidR="0047621B" w:rsidRPr="0070175D">
        <w:rPr>
          <w:rFonts w:ascii="Bookman Old Style" w:hAnsi="Bookman Old Style"/>
          <w:sz w:val="28"/>
          <w:szCs w:val="28"/>
        </w:rPr>
        <w:t xml:space="preserve">, integrante </w:t>
      </w:r>
      <w:r w:rsidRPr="0070175D">
        <w:rPr>
          <w:rFonts w:ascii="Bookman Old Style" w:hAnsi="Bookman Old Style"/>
          <w:sz w:val="28"/>
          <w:szCs w:val="28"/>
        </w:rPr>
        <w:t xml:space="preserve">del </w:t>
      </w:r>
      <w:r w:rsidR="0001410C" w:rsidRPr="0070175D">
        <w:rPr>
          <w:rFonts w:ascii="Bookman Old Style" w:hAnsi="Bookman Old Style"/>
          <w:sz w:val="28"/>
          <w:szCs w:val="28"/>
        </w:rPr>
        <w:t xml:space="preserve">grupo parlamentario de morena, </w:t>
      </w:r>
      <w:r w:rsidR="0047621B" w:rsidRPr="0070175D">
        <w:rPr>
          <w:rFonts w:ascii="Bookman Old Style" w:hAnsi="Bookman Old Style"/>
          <w:sz w:val="28"/>
          <w:szCs w:val="28"/>
        </w:rPr>
        <w:t xml:space="preserve">en esta </w:t>
      </w:r>
      <w:r w:rsidRPr="0070175D">
        <w:rPr>
          <w:rFonts w:ascii="Bookman Old Style" w:hAnsi="Bookman Old Style"/>
          <w:sz w:val="28"/>
          <w:szCs w:val="28"/>
        </w:rPr>
        <w:t>Sexagésima Sexta Legislatura de</w:t>
      </w:r>
      <w:r w:rsidR="0047621B" w:rsidRPr="0070175D">
        <w:rPr>
          <w:rFonts w:ascii="Bookman Old Style" w:hAnsi="Bookman Old Style"/>
          <w:sz w:val="28"/>
          <w:szCs w:val="28"/>
        </w:rPr>
        <w:t>l</w:t>
      </w:r>
      <w:r w:rsidRPr="0070175D">
        <w:rPr>
          <w:rFonts w:ascii="Bookman Old Style" w:hAnsi="Bookman Old Style"/>
          <w:sz w:val="28"/>
          <w:szCs w:val="28"/>
        </w:rPr>
        <w:t xml:space="preserve"> Honorable Congreso del Estado</w:t>
      </w:r>
      <w:r w:rsidR="0047621B" w:rsidRPr="0070175D">
        <w:rPr>
          <w:rFonts w:ascii="Bookman Old Style" w:hAnsi="Bookman Old Style"/>
          <w:sz w:val="28"/>
          <w:szCs w:val="28"/>
        </w:rPr>
        <w:t xml:space="preserve"> de Chihuahua</w:t>
      </w:r>
      <w:r w:rsidRPr="0070175D">
        <w:rPr>
          <w:rFonts w:ascii="Bookman Old Style" w:hAnsi="Bookman Old Style"/>
          <w:sz w:val="28"/>
          <w:szCs w:val="28"/>
        </w:rPr>
        <w:t xml:space="preserve">, </w:t>
      </w:r>
      <w:r w:rsidR="007C0B52" w:rsidRPr="0070175D">
        <w:rPr>
          <w:rFonts w:ascii="Bookman Old Style" w:hAnsi="Bookman Old Style" w:cs="Arial"/>
          <w:sz w:val="28"/>
          <w:szCs w:val="28"/>
        </w:rPr>
        <w:t>con fundamento en lo dispuesto en los artículos 68, fracción I de la  Constitución Política; 167, fracción I de la Ley Orgánica del Poder Legislativo, así como en los numerales 75 y 76 del Reglamento Interior de Prácticas Parlamentarias del Poder Legislativo, todos estos ordenamientos del Estado de Chihuahua; someto a consideración a esta H. Asamblea, Iniciativa con carácter de punto de acuerdo de urgente resolución</w:t>
      </w:r>
      <w:r w:rsidR="007C0B52" w:rsidRPr="0070175D">
        <w:rPr>
          <w:rFonts w:ascii="Bookman Old Style" w:hAnsi="Bookman Old Style"/>
          <w:sz w:val="28"/>
          <w:szCs w:val="28"/>
        </w:rPr>
        <w:t xml:space="preserve"> a fin de </w:t>
      </w:r>
      <w:r w:rsidR="000924D9" w:rsidRPr="0070175D">
        <w:rPr>
          <w:rFonts w:ascii="Bookman Old Style" w:hAnsi="Bookman Old Style"/>
          <w:sz w:val="28"/>
          <w:szCs w:val="28"/>
        </w:rPr>
        <w:t>exhortar, formal y respetuosamente, al Presidente municipal de Cd. Juárez, para que a través de las Direcciones de Desarrollo Urbano, Transito y obras Publicas analicen y</w:t>
      </w:r>
      <w:r w:rsidR="00BC5493" w:rsidRPr="0070175D">
        <w:rPr>
          <w:rFonts w:ascii="Bookman Old Style" w:hAnsi="Bookman Old Style"/>
          <w:sz w:val="28"/>
          <w:szCs w:val="28"/>
        </w:rPr>
        <w:t>,</w:t>
      </w:r>
      <w:r w:rsidR="000924D9" w:rsidRPr="0070175D">
        <w:rPr>
          <w:rFonts w:ascii="Bookman Old Style" w:hAnsi="Bookman Old Style"/>
          <w:sz w:val="28"/>
          <w:szCs w:val="28"/>
        </w:rPr>
        <w:t xml:space="preserve"> de ser posible</w:t>
      </w:r>
      <w:r w:rsidR="00BC5493" w:rsidRPr="0070175D">
        <w:rPr>
          <w:rFonts w:ascii="Bookman Old Style" w:hAnsi="Bookman Old Style"/>
          <w:sz w:val="28"/>
          <w:szCs w:val="28"/>
        </w:rPr>
        <w:t>,</w:t>
      </w:r>
      <w:r w:rsidR="000924D9" w:rsidRPr="0070175D">
        <w:rPr>
          <w:rFonts w:ascii="Bookman Old Style" w:hAnsi="Bookman Old Style"/>
          <w:sz w:val="28"/>
          <w:szCs w:val="28"/>
        </w:rPr>
        <w:t xml:space="preserve"> den inicio a la construcción de puentes peatonales y/o instalación de semáforos peatonales en las siguientes vialidades</w:t>
      </w:r>
      <w:r w:rsidR="00381BFE" w:rsidRPr="0070175D">
        <w:rPr>
          <w:rFonts w:ascii="Bookman Old Style" w:hAnsi="Bookman Old Style"/>
          <w:sz w:val="28"/>
          <w:szCs w:val="28"/>
        </w:rPr>
        <w:t>:</w:t>
      </w:r>
      <w:r w:rsidR="000924D9" w:rsidRPr="0070175D">
        <w:rPr>
          <w:rFonts w:ascii="Bookman Old Style" w:hAnsi="Bookman Old Style"/>
          <w:sz w:val="28"/>
          <w:szCs w:val="28"/>
        </w:rPr>
        <w:t xml:space="preserve"> Juárez-porvenir en el tramo comprendido</w:t>
      </w:r>
      <w:r w:rsidR="00BC5493" w:rsidRPr="0070175D">
        <w:rPr>
          <w:rFonts w:ascii="Bookman Old Style" w:hAnsi="Bookman Old Style"/>
          <w:sz w:val="28"/>
          <w:szCs w:val="28"/>
        </w:rPr>
        <w:t xml:space="preserve"> entre avenida de las torres y Boulevard I</w:t>
      </w:r>
      <w:r w:rsidR="000924D9" w:rsidRPr="0070175D">
        <w:rPr>
          <w:rFonts w:ascii="Bookman Old Style" w:hAnsi="Bookman Old Style"/>
          <w:sz w:val="28"/>
          <w:szCs w:val="28"/>
        </w:rPr>
        <w:t xml:space="preserve">ndependencia;  </w:t>
      </w:r>
      <w:r w:rsidR="00381BFE" w:rsidRPr="0070175D">
        <w:rPr>
          <w:rFonts w:ascii="Bookman Old Style" w:hAnsi="Bookman Old Style"/>
          <w:sz w:val="28"/>
          <w:szCs w:val="28"/>
        </w:rPr>
        <w:t>Avenida de las T</w:t>
      </w:r>
      <w:r w:rsidR="000924D9" w:rsidRPr="0070175D">
        <w:rPr>
          <w:rFonts w:ascii="Bookman Old Style" w:hAnsi="Bookman Old Style"/>
          <w:sz w:val="28"/>
          <w:szCs w:val="28"/>
        </w:rPr>
        <w:t xml:space="preserve">orres, en el tramo </w:t>
      </w:r>
      <w:r w:rsidR="00381BFE" w:rsidRPr="0070175D">
        <w:rPr>
          <w:rFonts w:ascii="Bookman Old Style" w:hAnsi="Bookman Old Style"/>
          <w:sz w:val="28"/>
          <w:szCs w:val="28"/>
        </w:rPr>
        <w:t>comprendido entre la A</w:t>
      </w:r>
      <w:r w:rsidR="000924D9" w:rsidRPr="0070175D">
        <w:rPr>
          <w:rFonts w:ascii="Bookman Old Style" w:hAnsi="Bookman Old Style"/>
          <w:sz w:val="28"/>
          <w:szCs w:val="28"/>
        </w:rPr>
        <w:t xml:space="preserve">venida Juárez-Porvenir y Palacio de Mitla; </w:t>
      </w:r>
      <w:r w:rsidR="00381BFE" w:rsidRPr="0070175D">
        <w:rPr>
          <w:rFonts w:ascii="Bookman Old Style" w:hAnsi="Bookman Old Style"/>
          <w:sz w:val="28"/>
          <w:szCs w:val="28"/>
        </w:rPr>
        <w:t>Boulevard I</w:t>
      </w:r>
      <w:r w:rsidR="000924D9" w:rsidRPr="0070175D">
        <w:rPr>
          <w:rFonts w:ascii="Bookman Old Style" w:hAnsi="Bookman Old Style"/>
          <w:sz w:val="28"/>
          <w:szCs w:val="28"/>
        </w:rPr>
        <w:t>ndependencia, en el t</w:t>
      </w:r>
      <w:r w:rsidR="001F5FDB">
        <w:rPr>
          <w:rFonts w:ascii="Bookman Old Style" w:hAnsi="Bookman Old Style"/>
          <w:sz w:val="28"/>
          <w:szCs w:val="28"/>
        </w:rPr>
        <w:t>r</w:t>
      </w:r>
      <w:r w:rsidR="000924D9" w:rsidRPr="0070175D">
        <w:rPr>
          <w:rFonts w:ascii="Bookman Old Style" w:hAnsi="Bookman Old Style"/>
          <w:sz w:val="28"/>
          <w:szCs w:val="28"/>
        </w:rPr>
        <w:t xml:space="preserve">amo </w:t>
      </w:r>
      <w:r w:rsidR="00381BFE" w:rsidRPr="0070175D">
        <w:rPr>
          <w:rFonts w:ascii="Bookman Old Style" w:hAnsi="Bookman Old Style"/>
          <w:sz w:val="28"/>
          <w:szCs w:val="28"/>
        </w:rPr>
        <w:t xml:space="preserve">comprendido </w:t>
      </w:r>
      <w:r w:rsidR="000924D9" w:rsidRPr="0070175D">
        <w:rPr>
          <w:rFonts w:ascii="Bookman Old Style" w:hAnsi="Bookman Old Style"/>
          <w:sz w:val="28"/>
          <w:szCs w:val="28"/>
        </w:rPr>
        <w:t xml:space="preserve">entre la </w:t>
      </w:r>
      <w:r w:rsidR="00381BFE" w:rsidRPr="0070175D">
        <w:rPr>
          <w:rFonts w:ascii="Bookman Old Style" w:hAnsi="Bookman Old Style"/>
          <w:sz w:val="28"/>
          <w:szCs w:val="28"/>
        </w:rPr>
        <w:t>A</w:t>
      </w:r>
      <w:r w:rsidR="000924D9" w:rsidRPr="0070175D">
        <w:rPr>
          <w:rFonts w:ascii="Bookman Old Style" w:hAnsi="Bookman Old Style"/>
          <w:sz w:val="28"/>
          <w:szCs w:val="28"/>
        </w:rPr>
        <w:t>venida Juárez-Por</w:t>
      </w:r>
      <w:r w:rsidR="00381BFE" w:rsidRPr="0070175D">
        <w:rPr>
          <w:rFonts w:ascii="Bookman Old Style" w:hAnsi="Bookman Old Style"/>
          <w:sz w:val="28"/>
          <w:szCs w:val="28"/>
        </w:rPr>
        <w:t xml:space="preserve">venir y calle Santiago Troncoso, ello con la finalidad </w:t>
      </w:r>
      <w:r w:rsidR="000924D9" w:rsidRPr="0070175D">
        <w:rPr>
          <w:rFonts w:ascii="Bookman Old Style" w:hAnsi="Bookman Old Style"/>
          <w:sz w:val="28"/>
          <w:szCs w:val="28"/>
        </w:rPr>
        <w:t>de evitar en la medida de lo posible accidentes viales que involucren a peatones.</w:t>
      </w:r>
    </w:p>
    <w:p w:rsidR="00FE2D02" w:rsidRDefault="00FE2D02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1F5FDB" w:rsidRPr="0070175D" w:rsidRDefault="001F5FDB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FE2D02" w:rsidRPr="0070175D" w:rsidRDefault="00FE2D02" w:rsidP="00FA20B9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70175D">
        <w:rPr>
          <w:rFonts w:ascii="Bookman Old Style" w:hAnsi="Bookman Old Style"/>
          <w:b/>
          <w:sz w:val="28"/>
          <w:szCs w:val="28"/>
        </w:rPr>
        <w:t>EXPOSICIÓN DE MOTIVOS:</w:t>
      </w:r>
    </w:p>
    <w:p w:rsidR="007C0B52" w:rsidRDefault="007C0B52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1F5FDB" w:rsidRPr="0070175D" w:rsidRDefault="001F5FDB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E43A4A" w:rsidRPr="0070175D" w:rsidRDefault="00E43A4A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70175D">
        <w:rPr>
          <w:rFonts w:ascii="Bookman Old Style" w:hAnsi="Bookman Old Style"/>
          <w:sz w:val="28"/>
          <w:szCs w:val="28"/>
        </w:rPr>
        <w:t xml:space="preserve">Con la instalación </w:t>
      </w:r>
      <w:r w:rsidR="00381BFE" w:rsidRPr="0070175D">
        <w:rPr>
          <w:rFonts w:ascii="Bookman Old Style" w:hAnsi="Bookman Old Style"/>
          <w:sz w:val="28"/>
          <w:szCs w:val="28"/>
        </w:rPr>
        <w:t xml:space="preserve">en la década de los ochenta </w:t>
      </w:r>
      <w:r w:rsidRPr="0070175D">
        <w:rPr>
          <w:rFonts w:ascii="Bookman Old Style" w:hAnsi="Bookman Old Style"/>
          <w:sz w:val="28"/>
          <w:szCs w:val="28"/>
        </w:rPr>
        <w:t>de las maquiladoras en Cd. Juárez se produjo una expansión demográfica en la ciudad</w:t>
      </w:r>
      <w:r w:rsidR="00381BFE" w:rsidRPr="0070175D">
        <w:rPr>
          <w:rFonts w:ascii="Bookman Old Style" w:hAnsi="Bookman Old Style"/>
          <w:sz w:val="28"/>
          <w:szCs w:val="28"/>
        </w:rPr>
        <w:t>, pues personas de todas las regiones del país llegaron para ofrecer su mano de obra a esta nueva industria</w:t>
      </w:r>
      <w:r w:rsidRPr="0070175D">
        <w:rPr>
          <w:rFonts w:ascii="Bookman Old Style" w:hAnsi="Bookman Old Style"/>
          <w:sz w:val="28"/>
          <w:szCs w:val="28"/>
        </w:rPr>
        <w:t>.</w:t>
      </w:r>
    </w:p>
    <w:p w:rsidR="001F5FDB" w:rsidRDefault="001F5FDB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01410C" w:rsidRPr="0070175D" w:rsidRDefault="00BC5493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70175D">
        <w:rPr>
          <w:rFonts w:ascii="Bookman Old Style" w:hAnsi="Bookman Old Style"/>
          <w:sz w:val="28"/>
          <w:szCs w:val="28"/>
        </w:rPr>
        <w:t>Al tiempo que llegaban miles de personas a la ciudad, estas demandaban vivienda por lo que c</w:t>
      </w:r>
      <w:r w:rsidR="00E43A4A" w:rsidRPr="0070175D">
        <w:rPr>
          <w:rFonts w:ascii="Bookman Old Style" w:hAnsi="Bookman Old Style"/>
          <w:sz w:val="28"/>
          <w:szCs w:val="28"/>
        </w:rPr>
        <w:t xml:space="preserve">ientos de fraccionamiento y colonias populares surgieron en los linderos de la ciudad; a ritmo acelerado llegaban maquiladoras que demandaban mano de obra, así de acelerado también fue el crecimiento de la </w:t>
      </w:r>
      <w:proofErr w:type="gramStart"/>
      <w:r w:rsidR="00E43A4A" w:rsidRPr="0070175D">
        <w:rPr>
          <w:rFonts w:ascii="Bookman Old Style" w:hAnsi="Bookman Old Style"/>
          <w:sz w:val="28"/>
          <w:szCs w:val="28"/>
        </w:rPr>
        <w:lastRenderedPageBreak/>
        <w:t>ciudad  que</w:t>
      </w:r>
      <w:proofErr w:type="gramEnd"/>
      <w:r w:rsidR="00E43A4A" w:rsidRPr="0070175D">
        <w:rPr>
          <w:rFonts w:ascii="Bookman Old Style" w:hAnsi="Bookman Old Style"/>
          <w:sz w:val="28"/>
          <w:szCs w:val="28"/>
        </w:rPr>
        <w:t xml:space="preserve"> paso de tener una población</w:t>
      </w:r>
      <w:r w:rsidRPr="0070175D">
        <w:rPr>
          <w:rFonts w:ascii="Bookman Old Style" w:hAnsi="Bookman Old Style"/>
          <w:sz w:val="28"/>
          <w:szCs w:val="28"/>
        </w:rPr>
        <w:t xml:space="preserve"> que a principios de los ochentas rondaba las </w:t>
      </w:r>
      <w:r w:rsidR="00E43A4A" w:rsidRPr="0070175D">
        <w:rPr>
          <w:rFonts w:ascii="Bookman Old Style" w:hAnsi="Bookman Old Style"/>
          <w:sz w:val="28"/>
          <w:szCs w:val="28"/>
        </w:rPr>
        <w:t>quinient</w:t>
      </w:r>
      <w:r w:rsidR="007B2D1D" w:rsidRPr="0070175D">
        <w:rPr>
          <w:rFonts w:ascii="Bookman Old Style" w:hAnsi="Bookman Old Style"/>
          <w:sz w:val="28"/>
          <w:szCs w:val="28"/>
        </w:rPr>
        <w:t>a</w:t>
      </w:r>
      <w:r w:rsidR="00E43A4A" w:rsidRPr="0070175D">
        <w:rPr>
          <w:rFonts w:ascii="Bookman Old Style" w:hAnsi="Bookman Old Style"/>
          <w:sz w:val="28"/>
          <w:szCs w:val="28"/>
        </w:rPr>
        <w:t>s mil personas a casi el millón y medio que son hoy en día.</w:t>
      </w:r>
    </w:p>
    <w:p w:rsidR="00E43A4A" w:rsidRPr="0070175D" w:rsidRDefault="00E43A4A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B2D1D" w:rsidRPr="0070175D" w:rsidRDefault="007B2D1D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70175D">
        <w:rPr>
          <w:rFonts w:ascii="Bookman Old Style" w:hAnsi="Bookman Old Style"/>
          <w:sz w:val="28"/>
          <w:szCs w:val="28"/>
        </w:rPr>
        <w:t xml:space="preserve">A la par del crecimiento de la ciudad fueron emergiendo los  servicios que la población </w:t>
      </w:r>
      <w:r w:rsidR="00BC5493" w:rsidRPr="0070175D">
        <w:rPr>
          <w:rFonts w:ascii="Bookman Old Style" w:hAnsi="Bookman Old Style"/>
          <w:sz w:val="28"/>
          <w:szCs w:val="28"/>
        </w:rPr>
        <w:t xml:space="preserve">requería en sus nuevas zonas de residencia tales </w:t>
      </w:r>
      <w:r w:rsidRPr="0070175D">
        <w:rPr>
          <w:rFonts w:ascii="Bookman Old Style" w:hAnsi="Bookman Old Style"/>
          <w:sz w:val="28"/>
          <w:szCs w:val="28"/>
        </w:rPr>
        <w:t xml:space="preserve">como hospitales, escuelas, centros de trabajos, centros comerciales y parques de esparcimiento familiar, así fue como se pobló </w:t>
      </w:r>
      <w:r w:rsidR="00BC5493" w:rsidRPr="0070175D">
        <w:rPr>
          <w:rFonts w:ascii="Bookman Old Style" w:hAnsi="Bookman Old Style"/>
          <w:sz w:val="28"/>
          <w:szCs w:val="28"/>
        </w:rPr>
        <w:t>e</w:t>
      </w:r>
      <w:r w:rsidRPr="0070175D">
        <w:rPr>
          <w:rFonts w:ascii="Bookman Old Style" w:hAnsi="Bookman Old Style"/>
          <w:sz w:val="28"/>
          <w:szCs w:val="28"/>
        </w:rPr>
        <w:t xml:space="preserve">l suroriente de </w:t>
      </w:r>
      <w:r w:rsidR="00BC5493" w:rsidRPr="0070175D">
        <w:rPr>
          <w:rFonts w:ascii="Bookman Old Style" w:hAnsi="Bookman Old Style"/>
          <w:sz w:val="28"/>
          <w:szCs w:val="28"/>
        </w:rPr>
        <w:t xml:space="preserve">Ciudad </w:t>
      </w:r>
      <w:r w:rsidRPr="0070175D">
        <w:rPr>
          <w:rFonts w:ascii="Bookman Old Style" w:hAnsi="Bookman Old Style"/>
          <w:sz w:val="28"/>
          <w:szCs w:val="28"/>
        </w:rPr>
        <w:t>Juárez.</w:t>
      </w:r>
    </w:p>
    <w:p w:rsidR="007B2D1D" w:rsidRPr="0070175D" w:rsidRDefault="007B2D1D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326157" w:rsidRPr="0070175D" w:rsidRDefault="007B2D1D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70175D">
        <w:rPr>
          <w:rFonts w:ascii="Bookman Old Style" w:hAnsi="Bookman Old Style"/>
          <w:sz w:val="28"/>
          <w:szCs w:val="28"/>
        </w:rPr>
        <w:t xml:space="preserve">Las grandes arterias de la ciudad </w:t>
      </w:r>
      <w:r w:rsidR="006B5914" w:rsidRPr="0070175D">
        <w:rPr>
          <w:rFonts w:ascii="Bookman Old Style" w:hAnsi="Bookman Old Style"/>
          <w:sz w:val="28"/>
          <w:szCs w:val="28"/>
        </w:rPr>
        <w:t xml:space="preserve">emergieron </w:t>
      </w:r>
      <w:r w:rsidRPr="0070175D">
        <w:rPr>
          <w:rFonts w:ascii="Bookman Old Style" w:hAnsi="Bookman Old Style"/>
          <w:sz w:val="28"/>
          <w:szCs w:val="28"/>
        </w:rPr>
        <w:t xml:space="preserve">en </w:t>
      </w:r>
      <w:r w:rsidR="00BC5493" w:rsidRPr="0070175D">
        <w:rPr>
          <w:rFonts w:ascii="Bookman Old Style" w:hAnsi="Bookman Old Style"/>
          <w:sz w:val="28"/>
          <w:szCs w:val="28"/>
        </w:rPr>
        <w:t xml:space="preserve">aquella </w:t>
      </w:r>
      <w:r w:rsidRPr="0070175D">
        <w:rPr>
          <w:rFonts w:ascii="Bookman Old Style" w:hAnsi="Bookman Old Style"/>
          <w:sz w:val="28"/>
          <w:szCs w:val="28"/>
        </w:rPr>
        <w:t xml:space="preserve">zona y surgieron, entre otras muchas, la </w:t>
      </w:r>
      <w:r w:rsidR="00BC5493" w:rsidRPr="0070175D">
        <w:rPr>
          <w:rFonts w:ascii="Bookman Old Style" w:hAnsi="Bookman Old Style"/>
          <w:sz w:val="28"/>
          <w:szCs w:val="28"/>
        </w:rPr>
        <w:t>A</w:t>
      </w:r>
      <w:r w:rsidRPr="0070175D">
        <w:rPr>
          <w:rFonts w:ascii="Bookman Old Style" w:hAnsi="Bookman Old Style"/>
          <w:sz w:val="28"/>
          <w:szCs w:val="28"/>
        </w:rPr>
        <w:t xml:space="preserve">venida de las </w:t>
      </w:r>
      <w:r w:rsidR="00BC5493" w:rsidRPr="0070175D">
        <w:rPr>
          <w:rFonts w:ascii="Bookman Old Style" w:hAnsi="Bookman Old Style"/>
          <w:sz w:val="28"/>
          <w:szCs w:val="28"/>
        </w:rPr>
        <w:t>Torres, B</w:t>
      </w:r>
      <w:r w:rsidRPr="0070175D">
        <w:rPr>
          <w:rFonts w:ascii="Bookman Old Style" w:hAnsi="Bookman Old Style"/>
          <w:sz w:val="28"/>
          <w:szCs w:val="28"/>
        </w:rPr>
        <w:t xml:space="preserve">oulevard </w:t>
      </w:r>
      <w:r w:rsidR="00BC5493" w:rsidRPr="0070175D">
        <w:rPr>
          <w:rFonts w:ascii="Bookman Old Style" w:hAnsi="Bookman Old Style"/>
          <w:sz w:val="28"/>
          <w:szCs w:val="28"/>
        </w:rPr>
        <w:t>Zaragoza, Carretera Juárez-porvenir y Libramiento A</w:t>
      </w:r>
      <w:r w:rsidR="00326157" w:rsidRPr="0070175D">
        <w:rPr>
          <w:rFonts w:ascii="Bookman Old Style" w:hAnsi="Bookman Old Style"/>
          <w:sz w:val="28"/>
          <w:szCs w:val="28"/>
        </w:rPr>
        <w:t>eropuerto.</w:t>
      </w:r>
      <w:r w:rsidRPr="0070175D">
        <w:rPr>
          <w:rFonts w:ascii="Bookman Old Style" w:hAnsi="Bookman Old Style"/>
          <w:sz w:val="28"/>
          <w:szCs w:val="28"/>
        </w:rPr>
        <w:t xml:space="preserve">   </w:t>
      </w:r>
    </w:p>
    <w:p w:rsidR="007B2D1D" w:rsidRPr="0070175D" w:rsidRDefault="007B2D1D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70175D">
        <w:rPr>
          <w:rFonts w:ascii="Bookman Old Style" w:hAnsi="Bookman Old Style"/>
          <w:sz w:val="28"/>
          <w:szCs w:val="28"/>
        </w:rPr>
        <w:t xml:space="preserve"> </w:t>
      </w:r>
    </w:p>
    <w:p w:rsidR="00326157" w:rsidRPr="0070175D" w:rsidRDefault="00326157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70175D">
        <w:rPr>
          <w:rFonts w:ascii="Bookman Old Style" w:hAnsi="Bookman Old Style"/>
          <w:sz w:val="28"/>
          <w:szCs w:val="28"/>
        </w:rPr>
        <w:t>Las vialidades antes mencionadas son de flujo</w:t>
      </w:r>
      <w:r w:rsidR="00BC5493" w:rsidRPr="0070175D">
        <w:rPr>
          <w:rFonts w:ascii="Bookman Old Style" w:hAnsi="Bookman Old Style"/>
          <w:sz w:val="28"/>
          <w:szCs w:val="28"/>
        </w:rPr>
        <w:t xml:space="preserve"> </w:t>
      </w:r>
      <w:r w:rsidRPr="0070175D">
        <w:rPr>
          <w:rFonts w:ascii="Bookman Old Style" w:hAnsi="Bookman Old Style"/>
          <w:sz w:val="28"/>
          <w:szCs w:val="28"/>
        </w:rPr>
        <w:t xml:space="preserve">continuo tanto automovilístico, como trasporte de carga, en su estructura cuentan hasta con diez carriles, todas están rodeadas de fraccionamientos, colonias, clínicas, maquiladoras, centros comerciales y escuelas y tienen distancias de </w:t>
      </w:r>
      <w:r w:rsidR="006B5914" w:rsidRPr="0070175D">
        <w:rPr>
          <w:rFonts w:ascii="Bookman Old Style" w:hAnsi="Bookman Old Style"/>
          <w:sz w:val="28"/>
          <w:szCs w:val="28"/>
        </w:rPr>
        <w:t xml:space="preserve">hasta dos </w:t>
      </w:r>
      <w:r w:rsidRPr="0070175D">
        <w:rPr>
          <w:rFonts w:ascii="Bookman Old Style" w:hAnsi="Bookman Old Style"/>
          <w:sz w:val="28"/>
          <w:szCs w:val="28"/>
        </w:rPr>
        <w:t>kilometro sin que haya una intersección, semáforo o cruce peatonal.</w:t>
      </w:r>
    </w:p>
    <w:p w:rsidR="00326157" w:rsidRPr="0070175D" w:rsidRDefault="00326157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0B4B88" w:rsidRPr="0070175D" w:rsidRDefault="00326157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70175D">
        <w:rPr>
          <w:rFonts w:ascii="Bookman Old Style" w:hAnsi="Bookman Old Style"/>
          <w:sz w:val="28"/>
          <w:szCs w:val="28"/>
        </w:rPr>
        <w:t xml:space="preserve">Tal es el caso de la avenida </w:t>
      </w:r>
      <w:r w:rsidR="000B4B88" w:rsidRPr="0070175D">
        <w:rPr>
          <w:rFonts w:ascii="Bookman Old Style" w:hAnsi="Bookman Old Style"/>
          <w:sz w:val="28"/>
          <w:szCs w:val="28"/>
        </w:rPr>
        <w:t>Juárez</w:t>
      </w:r>
      <w:r w:rsidRPr="0070175D">
        <w:rPr>
          <w:rFonts w:ascii="Bookman Old Style" w:hAnsi="Bookman Old Style"/>
          <w:sz w:val="28"/>
          <w:szCs w:val="28"/>
        </w:rPr>
        <w:t>-</w:t>
      </w:r>
      <w:r w:rsidR="006B5914" w:rsidRPr="0070175D">
        <w:rPr>
          <w:rFonts w:ascii="Bookman Old Style" w:hAnsi="Bookman Old Style"/>
          <w:sz w:val="28"/>
          <w:szCs w:val="28"/>
        </w:rPr>
        <w:t>P</w:t>
      </w:r>
      <w:r w:rsidRPr="0070175D">
        <w:rPr>
          <w:rFonts w:ascii="Bookman Old Style" w:hAnsi="Bookman Old Style"/>
          <w:sz w:val="28"/>
          <w:szCs w:val="28"/>
        </w:rPr>
        <w:t xml:space="preserve">orvenir en el tramo comprendido entre </w:t>
      </w:r>
      <w:r w:rsidR="006B5914" w:rsidRPr="0070175D">
        <w:rPr>
          <w:rFonts w:ascii="Bookman Old Style" w:hAnsi="Bookman Old Style"/>
          <w:sz w:val="28"/>
          <w:szCs w:val="28"/>
        </w:rPr>
        <w:t>A</w:t>
      </w:r>
      <w:r w:rsidRPr="0070175D">
        <w:rPr>
          <w:rFonts w:ascii="Bookman Old Style" w:hAnsi="Bookman Old Style"/>
          <w:sz w:val="28"/>
          <w:szCs w:val="28"/>
        </w:rPr>
        <w:t xml:space="preserve">venida de las </w:t>
      </w:r>
      <w:r w:rsidR="006B5914" w:rsidRPr="0070175D">
        <w:rPr>
          <w:rFonts w:ascii="Bookman Old Style" w:hAnsi="Bookman Old Style"/>
          <w:sz w:val="28"/>
          <w:szCs w:val="28"/>
        </w:rPr>
        <w:t>T</w:t>
      </w:r>
      <w:r w:rsidRPr="0070175D">
        <w:rPr>
          <w:rFonts w:ascii="Bookman Old Style" w:hAnsi="Bookman Old Style"/>
          <w:sz w:val="28"/>
          <w:szCs w:val="28"/>
        </w:rPr>
        <w:t xml:space="preserve">orres y </w:t>
      </w:r>
      <w:r w:rsidR="006B5914" w:rsidRPr="0070175D">
        <w:rPr>
          <w:rFonts w:ascii="Bookman Old Style" w:hAnsi="Bookman Old Style"/>
          <w:sz w:val="28"/>
          <w:szCs w:val="28"/>
        </w:rPr>
        <w:t>Boulevard I</w:t>
      </w:r>
      <w:r w:rsidR="000B4B88" w:rsidRPr="0070175D">
        <w:rPr>
          <w:rFonts w:ascii="Bookman Old Style" w:hAnsi="Bookman Old Style"/>
          <w:sz w:val="28"/>
          <w:szCs w:val="28"/>
        </w:rPr>
        <w:t xml:space="preserve">ndependencia, tiene una distancia de </w:t>
      </w:r>
      <w:proofErr w:type="spellStart"/>
      <w:r w:rsidR="000B4B88" w:rsidRPr="0070175D">
        <w:rPr>
          <w:rFonts w:ascii="Bookman Old Style" w:hAnsi="Bookman Old Style"/>
          <w:sz w:val="28"/>
          <w:szCs w:val="28"/>
        </w:rPr>
        <w:t>kilometro</w:t>
      </w:r>
      <w:proofErr w:type="spellEnd"/>
      <w:r w:rsidR="000B4B88" w:rsidRPr="0070175D">
        <w:rPr>
          <w:rFonts w:ascii="Bookman Old Style" w:hAnsi="Bookman Old Style"/>
          <w:sz w:val="28"/>
          <w:szCs w:val="28"/>
        </w:rPr>
        <w:t xml:space="preserve"> y medio; la </w:t>
      </w:r>
      <w:r w:rsidR="006B5914" w:rsidRPr="0070175D">
        <w:rPr>
          <w:rFonts w:ascii="Bookman Old Style" w:hAnsi="Bookman Old Style"/>
          <w:sz w:val="28"/>
          <w:szCs w:val="28"/>
        </w:rPr>
        <w:t>A</w:t>
      </w:r>
      <w:r w:rsidR="000B4B88" w:rsidRPr="0070175D">
        <w:rPr>
          <w:rFonts w:ascii="Bookman Old Style" w:hAnsi="Bookman Old Style"/>
          <w:sz w:val="28"/>
          <w:szCs w:val="28"/>
        </w:rPr>
        <w:t xml:space="preserve">venida de las </w:t>
      </w:r>
      <w:r w:rsidR="006B5914" w:rsidRPr="0070175D">
        <w:rPr>
          <w:rFonts w:ascii="Bookman Old Style" w:hAnsi="Bookman Old Style"/>
          <w:sz w:val="28"/>
          <w:szCs w:val="28"/>
        </w:rPr>
        <w:t>T</w:t>
      </w:r>
      <w:r w:rsidR="000B4B88" w:rsidRPr="0070175D">
        <w:rPr>
          <w:rFonts w:ascii="Bookman Old Style" w:hAnsi="Bookman Old Style"/>
          <w:sz w:val="28"/>
          <w:szCs w:val="28"/>
        </w:rPr>
        <w:t xml:space="preserve">orres, en el tramo </w:t>
      </w:r>
      <w:r w:rsidR="006B5914" w:rsidRPr="0070175D">
        <w:rPr>
          <w:rFonts w:ascii="Bookman Old Style" w:hAnsi="Bookman Old Style"/>
          <w:sz w:val="28"/>
          <w:szCs w:val="28"/>
        </w:rPr>
        <w:t>comprendido entre la A</w:t>
      </w:r>
      <w:r w:rsidR="000B4B88" w:rsidRPr="0070175D">
        <w:rPr>
          <w:rFonts w:ascii="Bookman Old Style" w:hAnsi="Bookman Old Style"/>
          <w:sz w:val="28"/>
          <w:szCs w:val="28"/>
        </w:rPr>
        <w:t>venida Juárez-Porvenir y Palacio de Mitla</w:t>
      </w:r>
      <w:r w:rsidR="006B5914" w:rsidRPr="0070175D">
        <w:rPr>
          <w:rFonts w:ascii="Bookman Old Style" w:hAnsi="Bookman Old Style"/>
          <w:sz w:val="28"/>
          <w:szCs w:val="28"/>
        </w:rPr>
        <w:t>,</w:t>
      </w:r>
      <w:r w:rsidR="000B4B88" w:rsidRPr="0070175D">
        <w:rPr>
          <w:rFonts w:ascii="Bookman Old Style" w:hAnsi="Bookman Old Style"/>
          <w:sz w:val="28"/>
          <w:szCs w:val="28"/>
        </w:rPr>
        <w:t xml:space="preserve"> mide casi dos kilómetros; en el </w:t>
      </w:r>
      <w:r w:rsidR="006B5914" w:rsidRPr="0070175D">
        <w:rPr>
          <w:rFonts w:ascii="Bookman Old Style" w:hAnsi="Bookman Old Style"/>
          <w:sz w:val="28"/>
          <w:szCs w:val="28"/>
        </w:rPr>
        <w:t>Boulevard I</w:t>
      </w:r>
      <w:r w:rsidR="000B4B88" w:rsidRPr="0070175D">
        <w:rPr>
          <w:rFonts w:ascii="Bookman Old Style" w:hAnsi="Bookman Old Style"/>
          <w:sz w:val="28"/>
          <w:szCs w:val="28"/>
        </w:rPr>
        <w:t>ndependencia, en el t</w:t>
      </w:r>
      <w:r w:rsidR="001F5FDB">
        <w:rPr>
          <w:rFonts w:ascii="Bookman Old Style" w:hAnsi="Bookman Old Style"/>
          <w:sz w:val="28"/>
          <w:szCs w:val="28"/>
        </w:rPr>
        <w:t>r</w:t>
      </w:r>
      <w:r w:rsidR="000B4B88" w:rsidRPr="0070175D">
        <w:rPr>
          <w:rFonts w:ascii="Bookman Old Style" w:hAnsi="Bookman Old Style"/>
          <w:sz w:val="28"/>
          <w:szCs w:val="28"/>
        </w:rPr>
        <w:t xml:space="preserve">amo </w:t>
      </w:r>
      <w:r w:rsidR="006B5914" w:rsidRPr="0070175D">
        <w:rPr>
          <w:rFonts w:ascii="Bookman Old Style" w:hAnsi="Bookman Old Style"/>
          <w:sz w:val="28"/>
          <w:szCs w:val="28"/>
        </w:rPr>
        <w:t xml:space="preserve">comprendido </w:t>
      </w:r>
      <w:r w:rsidR="000B4B88" w:rsidRPr="0070175D">
        <w:rPr>
          <w:rFonts w:ascii="Bookman Old Style" w:hAnsi="Bookman Old Style"/>
          <w:sz w:val="28"/>
          <w:szCs w:val="28"/>
        </w:rPr>
        <w:t xml:space="preserve">entre la </w:t>
      </w:r>
      <w:r w:rsidR="006B5914" w:rsidRPr="0070175D">
        <w:rPr>
          <w:rFonts w:ascii="Bookman Old Style" w:hAnsi="Bookman Old Style"/>
          <w:sz w:val="28"/>
          <w:szCs w:val="28"/>
        </w:rPr>
        <w:t>A</w:t>
      </w:r>
      <w:r w:rsidR="000B4B88" w:rsidRPr="0070175D">
        <w:rPr>
          <w:rFonts w:ascii="Bookman Old Style" w:hAnsi="Bookman Old Style"/>
          <w:sz w:val="28"/>
          <w:szCs w:val="28"/>
        </w:rPr>
        <w:t>venida Juárez-Porvenir y calle Santiago Troncoso mide más de dos kilómetros.</w:t>
      </w:r>
    </w:p>
    <w:p w:rsidR="001F5FDB" w:rsidRDefault="001F5FDB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257188" w:rsidRPr="0070175D" w:rsidRDefault="000B4B88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70175D">
        <w:rPr>
          <w:rFonts w:ascii="Bookman Old Style" w:hAnsi="Bookman Old Style"/>
          <w:sz w:val="28"/>
          <w:szCs w:val="28"/>
        </w:rPr>
        <w:t xml:space="preserve">Todas las vialidades antes mencionadas se encuentran dentro de lo que es la mancha urbana </w:t>
      </w:r>
      <w:r w:rsidR="00257188" w:rsidRPr="0070175D">
        <w:rPr>
          <w:rFonts w:ascii="Bookman Old Style" w:hAnsi="Bookman Old Style"/>
          <w:sz w:val="28"/>
          <w:szCs w:val="28"/>
        </w:rPr>
        <w:t>lo que hace que peatones y vehículos se entremezclen sin control poniendo en riesgo vida y patrimonio.</w:t>
      </w:r>
    </w:p>
    <w:p w:rsidR="00257188" w:rsidRPr="0070175D" w:rsidRDefault="00257188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6B5914" w:rsidRPr="0070175D" w:rsidRDefault="00EF6FFE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70175D">
        <w:rPr>
          <w:rFonts w:ascii="Bookman Old Style" w:hAnsi="Bookman Old Style"/>
          <w:sz w:val="28"/>
          <w:szCs w:val="28"/>
        </w:rPr>
        <w:t>De enero a septiembre</w:t>
      </w:r>
      <w:r w:rsidR="006B5914" w:rsidRPr="0070175D">
        <w:rPr>
          <w:rFonts w:ascii="Bookman Old Style" w:hAnsi="Bookman Old Style"/>
          <w:sz w:val="28"/>
          <w:szCs w:val="28"/>
        </w:rPr>
        <w:t xml:space="preserve"> en ciudad Juárez, según estadísticas de protección civil, ocurrieron </w:t>
      </w:r>
      <w:r w:rsidR="0036076F" w:rsidRPr="0070175D">
        <w:rPr>
          <w:rFonts w:ascii="Bookman Old Style" w:hAnsi="Bookman Old Style"/>
          <w:sz w:val="28"/>
          <w:szCs w:val="28"/>
        </w:rPr>
        <w:t>205 atropell</w:t>
      </w:r>
      <w:r w:rsidR="006B5914" w:rsidRPr="0070175D">
        <w:rPr>
          <w:rFonts w:ascii="Bookman Old Style" w:hAnsi="Bookman Old Style"/>
          <w:sz w:val="28"/>
          <w:szCs w:val="28"/>
        </w:rPr>
        <w:t>os</w:t>
      </w:r>
      <w:r w:rsidR="0036076F" w:rsidRPr="0070175D">
        <w:rPr>
          <w:rFonts w:ascii="Bookman Old Style" w:hAnsi="Bookman Old Style"/>
          <w:sz w:val="28"/>
          <w:szCs w:val="28"/>
        </w:rPr>
        <w:t xml:space="preserve"> de l</w:t>
      </w:r>
      <w:r w:rsidR="006B5914" w:rsidRPr="0070175D">
        <w:rPr>
          <w:rFonts w:ascii="Bookman Old Style" w:hAnsi="Bookman Old Style"/>
          <w:sz w:val="28"/>
          <w:szCs w:val="28"/>
        </w:rPr>
        <w:t>o</w:t>
      </w:r>
      <w:r w:rsidR="0036076F" w:rsidRPr="0070175D">
        <w:rPr>
          <w:rFonts w:ascii="Bookman Old Style" w:hAnsi="Bookman Old Style"/>
          <w:sz w:val="28"/>
          <w:szCs w:val="28"/>
        </w:rPr>
        <w:t xml:space="preserve">s cuales </w:t>
      </w:r>
      <w:r w:rsidRPr="0070175D">
        <w:rPr>
          <w:rFonts w:ascii="Bookman Old Style" w:hAnsi="Bookman Old Style"/>
          <w:sz w:val="28"/>
          <w:szCs w:val="28"/>
        </w:rPr>
        <w:t xml:space="preserve">diez </w:t>
      </w:r>
      <w:r w:rsidR="0036076F" w:rsidRPr="0070175D">
        <w:rPr>
          <w:rFonts w:ascii="Bookman Old Style" w:hAnsi="Bookman Old Style"/>
          <w:sz w:val="28"/>
          <w:szCs w:val="28"/>
        </w:rPr>
        <w:lastRenderedPageBreak/>
        <w:t xml:space="preserve">fueron de </w:t>
      </w:r>
      <w:r w:rsidR="006B5914" w:rsidRPr="0070175D">
        <w:rPr>
          <w:rFonts w:ascii="Bookman Old Style" w:hAnsi="Bookman Old Style"/>
          <w:sz w:val="28"/>
          <w:szCs w:val="28"/>
        </w:rPr>
        <w:t xml:space="preserve">resultados fatales, cabe hacer mención </w:t>
      </w:r>
      <w:proofErr w:type="gramStart"/>
      <w:r w:rsidR="006B5914" w:rsidRPr="0070175D">
        <w:rPr>
          <w:rFonts w:ascii="Bookman Old Style" w:hAnsi="Bookman Old Style"/>
          <w:sz w:val="28"/>
          <w:szCs w:val="28"/>
        </w:rPr>
        <w:t xml:space="preserve">que </w:t>
      </w:r>
      <w:r w:rsidRPr="0070175D">
        <w:rPr>
          <w:rFonts w:ascii="Bookman Old Style" w:hAnsi="Bookman Old Style"/>
          <w:sz w:val="28"/>
          <w:szCs w:val="28"/>
        </w:rPr>
        <w:t xml:space="preserve"> </w:t>
      </w:r>
      <w:r w:rsidR="006B5914" w:rsidRPr="0070175D">
        <w:rPr>
          <w:rFonts w:ascii="Bookman Old Style" w:hAnsi="Bookman Old Style"/>
          <w:sz w:val="28"/>
          <w:szCs w:val="28"/>
        </w:rPr>
        <w:t>el</w:t>
      </w:r>
      <w:proofErr w:type="gramEnd"/>
      <w:r w:rsidR="006B5914" w:rsidRPr="0070175D">
        <w:rPr>
          <w:rFonts w:ascii="Bookman Old Style" w:hAnsi="Bookman Old Style"/>
          <w:sz w:val="28"/>
          <w:szCs w:val="28"/>
        </w:rPr>
        <w:t xml:space="preserve"> cincuenta por ciento de los casos ocurrieron en las vialidades que aquí comento</w:t>
      </w:r>
      <w:r w:rsidR="0070175D" w:rsidRPr="0070175D">
        <w:rPr>
          <w:rFonts w:ascii="Bookman Old Style" w:hAnsi="Bookman Old Style"/>
          <w:sz w:val="28"/>
          <w:szCs w:val="28"/>
        </w:rPr>
        <w:t>.</w:t>
      </w:r>
    </w:p>
    <w:p w:rsidR="0036076F" w:rsidRPr="0070175D" w:rsidRDefault="0036076F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EF6FFE" w:rsidRPr="0070175D" w:rsidRDefault="006B5914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70175D">
        <w:rPr>
          <w:rFonts w:ascii="Bookman Old Style" w:hAnsi="Bookman Old Style"/>
          <w:sz w:val="28"/>
          <w:szCs w:val="28"/>
        </w:rPr>
        <w:t xml:space="preserve">En la mayoría de los casos en que </w:t>
      </w:r>
      <w:r w:rsidR="0036076F" w:rsidRPr="0070175D">
        <w:rPr>
          <w:rFonts w:ascii="Bookman Old Style" w:hAnsi="Bookman Old Style"/>
          <w:sz w:val="28"/>
          <w:szCs w:val="28"/>
        </w:rPr>
        <w:t xml:space="preserve">se presenta un atropello en estas vialidades la responsabilidad es compartida, pues el conductor tiene vía libre, pero debe de conducir con precaución y por otro lado el peatón debe de cruzar la vialidad de manera cautelosa, es </w:t>
      </w:r>
      <w:r w:rsidR="007F27F4" w:rsidRPr="0070175D">
        <w:rPr>
          <w:rFonts w:ascii="Bookman Old Style" w:hAnsi="Bookman Old Style"/>
          <w:sz w:val="28"/>
          <w:szCs w:val="28"/>
        </w:rPr>
        <w:t xml:space="preserve">decir, transitar con sumo cuidado </w:t>
      </w:r>
      <w:r w:rsidR="0036076F" w:rsidRPr="0070175D">
        <w:rPr>
          <w:rFonts w:ascii="Bookman Old Style" w:hAnsi="Bookman Old Style"/>
          <w:sz w:val="28"/>
          <w:szCs w:val="28"/>
        </w:rPr>
        <w:t xml:space="preserve">los diez carriles que en promedio </w:t>
      </w:r>
      <w:r w:rsidR="007F27F4" w:rsidRPr="0070175D">
        <w:rPr>
          <w:rFonts w:ascii="Bookman Old Style" w:hAnsi="Bookman Old Style"/>
          <w:sz w:val="28"/>
          <w:szCs w:val="28"/>
        </w:rPr>
        <w:t xml:space="preserve">representan </w:t>
      </w:r>
      <w:r w:rsidR="0036076F" w:rsidRPr="0070175D">
        <w:rPr>
          <w:rFonts w:ascii="Bookman Old Style" w:hAnsi="Bookman Old Style"/>
          <w:sz w:val="28"/>
          <w:szCs w:val="28"/>
        </w:rPr>
        <w:t>setenta metros lineales</w:t>
      </w:r>
      <w:r w:rsidR="007F27F4" w:rsidRPr="0070175D">
        <w:rPr>
          <w:rFonts w:ascii="Bookman Old Style" w:hAnsi="Bookman Old Style"/>
          <w:sz w:val="28"/>
          <w:szCs w:val="28"/>
        </w:rPr>
        <w:t xml:space="preserve">, a veces </w:t>
      </w:r>
      <w:proofErr w:type="spellStart"/>
      <w:r w:rsidR="007F27F4" w:rsidRPr="0070175D">
        <w:rPr>
          <w:rFonts w:ascii="Bookman Old Style" w:hAnsi="Bookman Old Style"/>
          <w:sz w:val="28"/>
          <w:szCs w:val="28"/>
        </w:rPr>
        <w:t>mas</w:t>
      </w:r>
      <w:proofErr w:type="spellEnd"/>
      <w:proofErr w:type="gramStart"/>
      <w:r w:rsidR="007F27F4" w:rsidRPr="0070175D">
        <w:rPr>
          <w:rFonts w:ascii="Bookman Old Style" w:hAnsi="Bookman Old Style"/>
          <w:sz w:val="28"/>
          <w:szCs w:val="28"/>
        </w:rPr>
        <w:t>,  a</w:t>
      </w:r>
      <w:proofErr w:type="gramEnd"/>
      <w:r w:rsidR="007F27F4" w:rsidRPr="0070175D">
        <w:rPr>
          <w:rFonts w:ascii="Bookman Old Style" w:hAnsi="Bookman Old Style"/>
          <w:sz w:val="28"/>
          <w:szCs w:val="28"/>
        </w:rPr>
        <w:t xml:space="preserve"> veces menos</w:t>
      </w:r>
      <w:r w:rsidR="0036076F" w:rsidRPr="0070175D">
        <w:rPr>
          <w:rFonts w:ascii="Bookman Old Style" w:hAnsi="Bookman Old Style"/>
          <w:sz w:val="28"/>
          <w:szCs w:val="28"/>
        </w:rPr>
        <w:t xml:space="preserve">. </w:t>
      </w:r>
    </w:p>
    <w:p w:rsidR="00EF6FFE" w:rsidRPr="0070175D" w:rsidRDefault="00EF6FFE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559A0" w:rsidRPr="0070175D" w:rsidRDefault="0036076F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70175D">
        <w:rPr>
          <w:rFonts w:ascii="Bookman Old Style" w:hAnsi="Bookman Old Style"/>
          <w:sz w:val="28"/>
          <w:szCs w:val="28"/>
        </w:rPr>
        <w:t xml:space="preserve">Como ingrediente adicional hay que mencionar que las avenidas aquí mencionadas </w:t>
      </w:r>
      <w:r w:rsidR="007559A0" w:rsidRPr="0070175D">
        <w:rPr>
          <w:rFonts w:ascii="Bookman Old Style" w:hAnsi="Bookman Old Style"/>
          <w:sz w:val="28"/>
          <w:szCs w:val="28"/>
        </w:rPr>
        <w:t xml:space="preserve">de plano no cuentan con alumbrado público haciendo con ello </w:t>
      </w:r>
      <w:proofErr w:type="spellStart"/>
      <w:r w:rsidR="007559A0" w:rsidRPr="0070175D">
        <w:rPr>
          <w:rFonts w:ascii="Bookman Old Style" w:hAnsi="Bookman Old Style"/>
          <w:sz w:val="28"/>
          <w:szCs w:val="28"/>
        </w:rPr>
        <w:t>aun</w:t>
      </w:r>
      <w:proofErr w:type="spellEnd"/>
      <w:r w:rsidR="007559A0" w:rsidRPr="0070175D">
        <w:rPr>
          <w:rFonts w:ascii="Bookman Old Style" w:hAnsi="Bookman Old Style"/>
          <w:sz w:val="28"/>
          <w:szCs w:val="28"/>
        </w:rPr>
        <w:t xml:space="preserve"> más complicado el transito vial </w:t>
      </w:r>
      <w:r w:rsidR="007F27F4" w:rsidRPr="0070175D">
        <w:rPr>
          <w:rFonts w:ascii="Bookman Old Style" w:hAnsi="Bookman Old Style"/>
          <w:sz w:val="28"/>
          <w:szCs w:val="28"/>
        </w:rPr>
        <w:t>y/</w:t>
      </w:r>
      <w:r w:rsidR="007559A0" w:rsidRPr="0070175D">
        <w:rPr>
          <w:rFonts w:ascii="Bookman Old Style" w:hAnsi="Bookman Old Style"/>
          <w:sz w:val="28"/>
          <w:szCs w:val="28"/>
        </w:rPr>
        <w:t>o peatonal.</w:t>
      </w:r>
    </w:p>
    <w:p w:rsidR="007559A0" w:rsidRPr="0070175D" w:rsidRDefault="007559A0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7559A0" w:rsidRPr="0070175D" w:rsidRDefault="007559A0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70175D">
        <w:rPr>
          <w:rFonts w:ascii="Bookman Old Style" w:hAnsi="Bookman Old Style"/>
          <w:sz w:val="28"/>
          <w:szCs w:val="28"/>
        </w:rPr>
        <w:t xml:space="preserve">La cuestión es encontrar una solución </w:t>
      </w:r>
      <w:r w:rsidR="00471C7E" w:rsidRPr="0070175D">
        <w:rPr>
          <w:rFonts w:ascii="Bookman Old Style" w:hAnsi="Bookman Old Style"/>
          <w:sz w:val="28"/>
          <w:szCs w:val="28"/>
        </w:rPr>
        <w:t>benéfica</w:t>
      </w:r>
      <w:r w:rsidRPr="0070175D">
        <w:rPr>
          <w:rFonts w:ascii="Bookman Old Style" w:hAnsi="Bookman Old Style"/>
          <w:sz w:val="28"/>
          <w:szCs w:val="28"/>
        </w:rPr>
        <w:t xml:space="preserve"> para todos, que </w:t>
      </w:r>
      <w:r w:rsidR="00471C7E" w:rsidRPr="0070175D">
        <w:rPr>
          <w:rFonts w:ascii="Bookman Old Style" w:hAnsi="Bookman Old Style"/>
          <w:sz w:val="28"/>
          <w:szCs w:val="28"/>
        </w:rPr>
        <w:t xml:space="preserve">garantice </w:t>
      </w:r>
      <w:r w:rsidRPr="0070175D">
        <w:rPr>
          <w:rFonts w:ascii="Bookman Old Style" w:hAnsi="Bookman Old Style"/>
          <w:sz w:val="28"/>
          <w:szCs w:val="28"/>
        </w:rPr>
        <w:t xml:space="preserve">el derecho de </w:t>
      </w:r>
      <w:r w:rsidR="00471C7E" w:rsidRPr="0070175D">
        <w:rPr>
          <w:rFonts w:ascii="Bookman Old Style" w:hAnsi="Bookman Old Style"/>
          <w:sz w:val="28"/>
          <w:szCs w:val="28"/>
        </w:rPr>
        <w:t xml:space="preserve">movilidad de </w:t>
      </w:r>
      <w:r w:rsidRPr="0070175D">
        <w:rPr>
          <w:rFonts w:ascii="Bookman Old Style" w:hAnsi="Bookman Old Style"/>
          <w:sz w:val="28"/>
          <w:szCs w:val="28"/>
        </w:rPr>
        <w:t>los peatones</w:t>
      </w:r>
      <w:r w:rsidR="00471C7E" w:rsidRPr="0070175D">
        <w:rPr>
          <w:rFonts w:ascii="Bookman Old Style" w:hAnsi="Bookman Old Style"/>
          <w:sz w:val="28"/>
          <w:szCs w:val="28"/>
        </w:rPr>
        <w:t xml:space="preserve"> sin limitar el desplazamiento de los vehículos.   </w:t>
      </w:r>
    </w:p>
    <w:p w:rsidR="00471C7E" w:rsidRPr="0070175D" w:rsidRDefault="00471C7E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471C7E" w:rsidRPr="0070175D" w:rsidRDefault="00471C7E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70175D">
        <w:rPr>
          <w:rFonts w:ascii="Bookman Old Style" w:hAnsi="Bookman Old Style"/>
          <w:sz w:val="28"/>
          <w:szCs w:val="28"/>
        </w:rPr>
        <w:t xml:space="preserve">En diversas avenidas de la ciudad que en su momento presentaron problemas como los antes descritos se ha dado solución con la construcción de Puentes peatonales y/o </w:t>
      </w:r>
      <w:r w:rsidR="000924D9" w:rsidRPr="0070175D">
        <w:rPr>
          <w:rFonts w:ascii="Bookman Old Style" w:hAnsi="Bookman Old Style"/>
          <w:sz w:val="28"/>
          <w:szCs w:val="28"/>
        </w:rPr>
        <w:t xml:space="preserve">instalación de </w:t>
      </w:r>
      <w:r w:rsidRPr="0070175D">
        <w:rPr>
          <w:rFonts w:ascii="Bookman Old Style" w:hAnsi="Bookman Old Style"/>
          <w:sz w:val="28"/>
          <w:szCs w:val="28"/>
        </w:rPr>
        <w:t>semáforos peatonales ello en la búsqueda de una armonización de los espacios.</w:t>
      </w:r>
    </w:p>
    <w:p w:rsidR="001F5FDB" w:rsidRDefault="001F5FDB" w:rsidP="007C0B5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 w:themeColor="text1"/>
          <w:sz w:val="28"/>
          <w:szCs w:val="28"/>
        </w:rPr>
      </w:pPr>
    </w:p>
    <w:p w:rsidR="007C0B52" w:rsidRPr="0070175D" w:rsidRDefault="007C0B52" w:rsidP="007C0B5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  <w:color w:val="000000" w:themeColor="text1"/>
          <w:sz w:val="28"/>
          <w:szCs w:val="28"/>
        </w:rPr>
      </w:pPr>
      <w:r w:rsidRPr="0070175D">
        <w:rPr>
          <w:rFonts w:ascii="Bookman Old Style" w:hAnsi="Bookman Old Style" w:cs="Arial"/>
          <w:color w:val="000000" w:themeColor="text1"/>
          <w:sz w:val="28"/>
          <w:szCs w:val="28"/>
        </w:rPr>
        <w:t xml:space="preserve">Por lo anteriormente expuesto, me permito someter </w:t>
      </w:r>
      <w:proofErr w:type="gramStart"/>
      <w:r w:rsidRPr="0070175D">
        <w:rPr>
          <w:rFonts w:ascii="Bookman Old Style" w:hAnsi="Bookman Old Style" w:cs="Arial"/>
          <w:color w:val="000000" w:themeColor="text1"/>
          <w:sz w:val="28"/>
          <w:szCs w:val="28"/>
        </w:rPr>
        <w:t>a  consideración</w:t>
      </w:r>
      <w:proofErr w:type="gramEnd"/>
      <w:r w:rsidRPr="0070175D">
        <w:rPr>
          <w:rFonts w:ascii="Bookman Old Style" w:hAnsi="Bookman Old Style" w:cs="Arial"/>
          <w:color w:val="000000" w:themeColor="text1"/>
          <w:sz w:val="28"/>
          <w:szCs w:val="28"/>
        </w:rPr>
        <w:t xml:space="preserve"> de esta Legislatura, el siguiente proyecto de acuerdo con el carácter de urgente resolución:</w:t>
      </w:r>
    </w:p>
    <w:p w:rsidR="007C0B52" w:rsidRDefault="007C0B52" w:rsidP="007C0B5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color w:val="000000" w:themeColor="text1"/>
          <w:sz w:val="28"/>
          <w:szCs w:val="28"/>
        </w:rPr>
      </w:pPr>
    </w:p>
    <w:p w:rsidR="001F5FDB" w:rsidRPr="0070175D" w:rsidRDefault="001F5FDB" w:rsidP="007C0B5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color w:val="000000" w:themeColor="text1"/>
          <w:sz w:val="28"/>
          <w:szCs w:val="28"/>
        </w:rPr>
      </w:pPr>
    </w:p>
    <w:p w:rsidR="007C0B52" w:rsidRPr="0070175D" w:rsidRDefault="007C0B52" w:rsidP="007C0B5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color w:val="000000" w:themeColor="text1"/>
          <w:sz w:val="28"/>
          <w:szCs w:val="28"/>
        </w:rPr>
      </w:pPr>
      <w:r w:rsidRPr="0070175D">
        <w:rPr>
          <w:rFonts w:ascii="Bookman Old Style" w:hAnsi="Bookman Old Style" w:cs="Arial"/>
          <w:b/>
          <w:color w:val="000000" w:themeColor="text1"/>
          <w:sz w:val="28"/>
          <w:szCs w:val="28"/>
        </w:rPr>
        <w:t>ACUERDO</w:t>
      </w:r>
    </w:p>
    <w:p w:rsidR="007C0B52" w:rsidRDefault="007C0B52" w:rsidP="007C0B5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color w:val="000000" w:themeColor="text1"/>
          <w:sz w:val="28"/>
          <w:szCs w:val="28"/>
        </w:rPr>
      </w:pPr>
    </w:p>
    <w:p w:rsidR="001F5FDB" w:rsidRPr="0070175D" w:rsidRDefault="001F5FDB" w:rsidP="007C0B5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color w:val="000000" w:themeColor="text1"/>
          <w:sz w:val="28"/>
          <w:szCs w:val="28"/>
        </w:rPr>
      </w:pPr>
    </w:p>
    <w:p w:rsidR="007F27F4" w:rsidRPr="0070175D" w:rsidRDefault="007C0B52" w:rsidP="007C0B52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70175D">
        <w:rPr>
          <w:rFonts w:ascii="Bookman Old Style" w:hAnsi="Bookman Old Style" w:cs="Arial"/>
          <w:b/>
          <w:color w:val="000000" w:themeColor="text1"/>
          <w:sz w:val="28"/>
          <w:szCs w:val="28"/>
        </w:rPr>
        <w:t xml:space="preserve">PRIMERO.- </w:t>
      </w:r>
      <w:r w:rsidRPr="0070175D">
        <w:rPr>
          <w:rFonts w:ascii="Bookman Old Style" w:hAnsi="Bookman Old Style" w:cs="Arial"/>
          <w:color w:val="000000" w:themeColor="text1"/>
          <w:sz w:val="28"/>
          <w:szCs w:val="28"/>
        </w:rPr>
        <w:t>La Sexagésima Sexta Legislatura del H. Congreso del Estado,</w:t>
      </w:r>
      <w:r w:rsidRPr="007017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F27F4" w:rsidRPr="0070175D">
        <w:rPr>
          <w:rFonts w:ascii="Bookman Old Style" w:hAnsi="Bookman Old Style"/>
          <w:sz w:val="28"/>
          <w:szCs w:val="28"/>
        </w:rPr>
        <w:t xml:space="preserve">exhorta, formal y respetuosamente, al Presidente municipal de Cd. Juárez, para que a través de las Direcciones de Desarrollo Urbano, Transito y obras Publicas analicen y, de </w:t>
      </w:r>
      <w:r w:rsidR="007F27F4" w:rsidRPr="0070175D">
        <w:rPr>
          <w:rFonts w:ascii="Bookman Old Style" w:hAnsi="Bookman Old Style"/>
          <w:sz w:val="28"/>
          <w:szCs w:val="28"/>
        </w:rPr>
        <w:lastRenderedPageBreak/>
        <w:t>ser posible, den inicio a la construcción de puentes peatonales y/o instalación de semáforos peatonales en las siguientes vialidades: Juárez-porvenir en el tramo comprendido entre avenida de las torres y Boulevard Independencia;  Avenida de las Torres, en el tramo comprendido entre la Avenida Juárez-Porvenir y Palacio de Mitla; Boulevard Independencia, en el t</w:t>
      </w:r>
      <w:r w:rsidR="001F5FDB">
        <w:rPr>
          <w:rFonts w:ascii="Bookman Old Style" w:hAnsi="Bookman Old Style"/>
          <w:sz w:val="28"/>
          <w:szCs w:val="28"/>
        </w:rPr>
        <w:t>r</w:t>
      </w:r>
      <w:r w:rsidR="007F27F4" w:rsidRPr="0070175D">
        <w:rPr>
          <w:rFonts w:ascii="Bookman Old Style" w:hAnsi="Bookman Old Style"/>
          <w:sz w:val="28"/>
          <w:szCs w:val="28"/>
        </w:rPr>
        <w:t>amo comprendido entre la Avenida Juárez-Porvenir y calle Santiago Troncoso, ello con la finalidad de evitar en la medida de lo posible accidentes viales que involucren a peatones.</w:t>
      </w:r>
    </w:p>
    <w:p w:rsidR="00FE2D02" w:rsidRPr="0070175D" w:rsidRDefault="00FE2D02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FE2D02" w:rsidRPr="0070175D" w:rsidRDefault="00AF616C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70175D">
        <w:rPr>
          <w:rFonts w:ascii="Bookman Old Style" w:hAnsi="Bookman Old Style"/>
          <w:sz w:val="28"/>
          <w:szCs w:val="28"/>
        </w:rPr>
        <w:t>Por lo anterior</w:t>
      </w:r>
      <w:r w:rsidR="00FE2D02" w:rsidRPr="0070175D">
        <w:rPr>
          <w:rFonts w:ascii="Bookman Old Style" w:hAnsi="Bookman Old Style"/>
          <w:sz w:val="28"/>
          <w:szCs w:val="28"/>
        </w:rPr>
        <w:t xml:space="preserve"> solicito a esta Presidencia que someta al Pleno el presente asunto para que sea votado en calidad de urgente resolución y remitido a la brevedad posible a dicho órgano en vi</w:t>
      </w:r>
      <w:bookmarkStart w:id="0" w:name="_GoBack"/>
      <w:bookmarkEnd w:id="0"/>
      <w:r w:rsidR="00FE2D02" w:rsidRPr="0070175D">
        <w:rPr>
          <w:rFonts w:ascii="Bookman Old Style" w:hAnsi="Bookman Old Style"/>
          <w:sz w:val="28"/>
          <w:szCs w:val="28"/>
        </w:rPr>
        <w:t>rtud de que el tema aquí planteado está afectando a gran parte de la población de Ciudad Juárez.</w:t>
      </w:r>
    </w:p>
    <w:p w:rsidR="002726FB" w:rsidRPr="0070175D" w:rsidRDefault="002726FB" w:rsidP="00FA20B9">
      <w:pPr>
        <w:spacing w:after="0" w:line="240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FE2D02" w:rsidRPr="0070175D" w:rsidRDefault="00FE2D02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70175D">
        <w:rPr>
          <w:rFonts w:ascii="Bookman Old Style" w:hAnsi="Bookman Old Style"/>
          <w:b/>
          <w:sz w:val="28"/>
          <w:szCs w:val="28"/>
        </w:rPr>
        <w:t>ECONÓMICO.-</w:t>
      </w:r>
      <w:r w:rsidRPr="0070175D">
        <w:rPr>
          <w:rFonts w:ascii="Bookman Old Style" w:hAnsi="Bookman Old Style"/>
          <w:sz w:val="28"/>
          <w:szCs w:val="28"/>
        </w:rPr>
        <w:t xml:space="preserve"> Una vez que sea aprobado, túrnese a la Secretaría para que elabore la minuta de ley en los términos correspondientes. </w:t>
      </w:r>
    </w:p>
    <w:p w:rsidR="00FE2D02" w:rsidRDefault="00FE2D02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1F5FDB" w:rsidRDefault="001F5FDB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1F5FDB" w:rsidRDefault="001F5FDB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1F5FDB" w:rsidRDefault="001F5FDB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1F5FDB" w:rsidRPr="0070175D" w:rsidRDefault="001F5FDB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FE2D02" w:rsidRPr="0070175D" w:rsidRDefault="00FE2D02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 w:rsidRPr="0070175D">
        <w:rPr>
          <w:rFonts w:ascii="Bookman Old Style" w:hAnsi="Bookman Old Style"/>
          <w:sz w:val="28"/>
          <w:szCs w:val="28"/>
        </w:rPr>
        <w:t xml:space="preserve">Dado en el Recinto Oficial del Poder Legislativo, a los </w:t>
      </w:r>
      <w:r w:rsidR="008A16FB">
        <w:rPr>
          <w:rFonts w:ascii="Bookman Old Style" w:hAnsi="Bookman Old Style"/>
          <w:sz w:val="28"/>
          <w:szCs w:val="28"/>
        </w:rPr>
        <w:t>20</w:t>
      </w:r>
      <w:r w:rsidRPr="0070175D">
        <w:rPr>
          <w:rFonts w:ascii="Bookman Old Style" w:hAnsi="Bookman Old Style"/>
          <w:sz w:val="28"/>
          <w:szCs w:val="28"/>
        </w:rPr>
        <w:t xml:space="preserve"> días del mes de </w:t>
      </w:r>
      <w:r w:rsidR="0047621B" w:rsidRPr="0070175D">
        <w:rPr>
          <w:rFonts w:ascii="Bookman Old Style" w:hAnsi="Bookman Old Style"/>
          <w:sz w:val="28"/>
          <w:szCs w:val="28"/>
        </w:rPr>
        <w:t xml:space="preserve">diciembre </w:t>
      </w:r>
      <w:r w:rsidR="000924D9" w:rsidRPr="0070175D">
        <w:rPr>
          <w:rFonts w:ascii="Bookman Old Style" w:hAnsi="Bookman Old Style"/>
          <w:sz w:val="28"/>
          <w:szCs w:val="28"/>
        </w:rPr>
        <w:t xml:space="preserve">de dos mil </w:t>
      </w:r>
      <w:r w:rsidR="0047621B" w:rsidRPr="0070175D">
        <w:rPr>
          <w:rFonts w:ascii="Bookman Old Style" w:hAnsi="Bookman Old Style"/>
          <w:sz w:val="28"/>
          <w:szCs w:val="28"/>
        </w:rPr>
        <w:t>diez y nueve.</w:t>
      </w:r>
      <w:r w:rsidRPr="0070175D">
        <w:rPr>
          <w:rFonts w:ascii="Bookman Old Style" w:hAnsi="Bookman Old Style"/>
          <w:sz w:val="28"/>
          <w:szCs w:val="28"/>
        </w:rPr>
        <w:t xml:space="preserve"> </w:t>
      </w:r>
    </w:p>
    <w:p w:rsidR="00FE2D02" w:rsidRPr="0070175D" w:rsidRDefault="00FE2D02" w:rsidP="00FA20B9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p w:rsidR="00FE2D02" w:rsidRPr="0070175D" w:rsidRDefault="00FE2D02" w:rsidP="00FA20B9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7C0B52" w:rsidRPr="0070175D" w:rsidRDefault="007C0B52" w:rsidP="00FA20B9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FE2D02" w:rsidRPr="0070175D" w:rsidRDefault="00FE2D02" w:rsidP="00FA20B9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70175D">
        <w:rPr>
          <w:rFonts w:ascii="Bookman Old Style" w:hAnsi="Bookman Old Style"/>
          <w:b/>
          <w:sz w:val="28"/>
          <w:szCs w:val="28"/>
        </w:rPr>
        <w:t>Diputada Leticia Ochoa Martínez.</w:t>
      </w:r>
    </w:p>
    <w:p w:rsidR="00FE2D02" w:rsidRPr="0070175D" w:rsidRDefault="00FE2D02" w:rsidP="00FA20B9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:rsidR="00FE2D02" w:rsidRPr="00FA20B9" w:rsidRDefault="00FE2D02" w:rsidP="00FA20B9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sectPr w:rsidR="00FE2D02" w:rsidRPr="00FA20B9" w:rsidSect="005133B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2F4" w:rsidRDefault="00F732F4" w:rsidP="00FE2D02">
      <w:pPr>
        <w:spacing w:after="0" w:line="240" w:lineRule="auto"/>
      </w:pPr>
      <w:r>
        <w:separator/>
      </w:r>
    </w:p>
  </w:endnote>
  <w:endnote w:type="continuationSeparator" w:id="0">
    <w:p w:rsidR="00F732F4" w:rsidRDefault="00F732F4" w:rsidP="00FE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2F4" w:rsidRDefault="00F732F4" w:rsidP="00FE2D02">
      <w:pPr>
        <w:spacing w:after="0" w:line="240" w:lineRule="auto"/>
      </w:pPr>
      <w:r>
        <w:separator/>
      </w:r>
    </w:p>
  </w:footnote>
  <w:footnote w:type="continuationSeparator" w:id="0">
    <w:p w:rsidR="00F732F4" w:rsidRDefault="00F732F4" w:rsidP="00FE2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FDB" w:rsidRPr="001F5FDB" w:rsidRDefault="001F5FDB" w:rsidP="001F5FDB">
    <w:pPr>
      <w:pStyle w:val="Encabezado"/>
      <w:jc w:val="right"/>
      <w:rPr>
        <w:rFonts w:ascii="Edwardian Script ITC" w:hAnsi="Edwardian Script ITC"/>
        <w:sz w:val="48"/>
        <w:szCs w:val="48"/>
      </w:rPr>
    </w:pPr>
    <w:r w:rsidRPr="001F5FDB">
      <w:rPr>
        <w:rFonts w:ascii="Edwardian Script ITC" w:hAnsi="Edwardian Script ITC"/>
        <w:sz w:val="48"/>
        <w:szCs w:val="48"/>
      </w:rPr>
      <w:t>Diputada Leticia Ochoa Martínez</w:t>
    </w:r>
  </w:p>
  <w:p w:rsidR="0070175D" w:rsidRDefault="007017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D02"/>
    <w:rsid w:val="00010D48"/>
    <w:rsid w:val="0001410C"/>
    <w:rsid w:val="0004619B"/>
    <w:rsid w:val="00072F34"/>
    <w:rsid w:val="000924D9"/>
    <w:rsid w:val="000B4B88"/>
    <w:rsid w:val="00110D36"/>
    <w:rsid w:val="001F5FDB"/>
    <w:rsid w:val="00220D8B"/>
    <w:rsid w:val="00257188"/>
    <w:rsid w:val="002726FB"/>
    <w:rsid w:val="00276E69"/>
    <w:rsid w:val="00326157"/>
    <w:rsid w:val="0032647C"/>
    <w:rsid w:val="0036076F"/>
    <w:rsid w:val="00365E3D"/>
    <w:rsid w:val="00381BFE"/>
    <w:rsid w:val="00470963"/>
    <w:rsid w:val="00471C7E"/>
    <w:rsid w:val="0047621B"/>
    <w:rsid w:val="005133BC"/>
    <w:rsid w:val="00660930"/>
    <w:rsid w:val="006B5914"/>
    <w:rsid w:val="006C1D2E"/>
    <w:rsid w:val="0070175D"/>
    <w:rsid w:val="00701F85"/>
    <w:rsid w:val="007559A0"/>
    <w:rsid w:val="007B2D1D"/>
    <w:rsid w:val="007C0B52"/>
    <w:rsid w:val="007F27F4"/>
    <w:rsid w:val="00856E05"/>
    <w:rsid w:val="008A16FB"/>
    <w:rsid w:val="00916CE0"/>
    <w:rsid w:val="00963DC9"/>
    <w:rsid w:val="009732F4"/>
    <w:rsid w:val="00A841FC"/>
    <w:rsid w:val="00AF616C"/>
    <w:rsid w:val="00BC5493"/>
    <w:rsid w:val="00BF008F"/>
    <w:rsid w:val="00C2183F"/>
    <w:rsid w:val="00C36427"/>
    <w:rsid w:val="00D71A59"/>
    <w:rsid w:val="00E43A4A"/>
    <w:rsid w:val="00E83092"/>
    <w:rsid w:val="00EF6F03"/>
    <w:rsid w:val="00EF6FFE"/>
    <w:rsid w:val="00F55E74"/>
    <w:rsid w:val="00F732F4"/>
    <w:rsid w:val="00FA20B9"/>
    <w:rsid w:val="00FB28DA"/>
    <w:rsid w:val="00F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26FB4B-B605-4979-8B68-71905A1D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3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D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D02"/>
  </w:style>
  <w:style w:type="paragraph" w:styleId="Piedepgina">
    <w:name w:val="footer"/>
    <w:basedOn w:val="Normal"/>
    <w:link w:val="PiedepginaCar"/>
    <w:uiPriority w:val="99"/>
    <w:unhideWhenUsed/>
    <w:rsid w:val="00FE2D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D02"/>
  </w:style>
  <w:style w:type="paragraph" w:styleId="Textodeglobo">
    <w:name w:val="Balloon Text"/>
    <w:basedOn w:val="Normal"/>
    <w:link w:val="TextodegloboCar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0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C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450C-A0B4-4E53-8AEF-A113A95B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jsarmiento</dc:creator>
  <cp:lastModifiedBy>Sonia Pérez Chacón</cp:lastModifiedBy>
  <cp:revision>2</cp:revision>
  <cp:lastPrinted>2019-12-19T20:22:00Z</cp:lastPrinted>
  <dcterms:created xsi:type="dcterms:W3CDTF">2019-12-19T20:23:00Z</dcterms:created>
  <dcterms:modified xsi:type="dcterms:W3CDTF">2019-12-19T20:23:00Z</dcterms:modified>
</cp:coreProperties>
</file>