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9D1" w:rsidRPr="009556A5" w:rsidRDefault="008619D1" w:rsidP="008619D1">
      <w:pPr>
        <w:spacing w:after="0" w:line="360" w:lineRule="auto"/>
        <w:jc w:val="both"/>
        <w:rPr>
          <w:rFonts w:ascii="Arial" w:hAnsi="Arial" w:cs="Arial"/>
          <w:b/>
          <w:sz w:val="24"/>
          <w:szCs w:val="24"/>
        </w:rPr>
      </w:pPr>
      <w:r w:rsidRPr="009556A5">
        <w:rPr>
          <w:rFonts w:ascii="Arial" w:hAnsi="Arial" w:cs="Arial"/>
          <w:b/>
          <w:sz w:val="24"/>
          <w:szCs w:val="24"/>
        </w:rPr>
        <w:t>H. CONGRESO DEL ESTADO DE CHIHUAHUA.</w:t>
      </w:r>
    </w:p>
    <w:p w:rsidR="008619D1" w:rsidRPr="009556A5" w:rsidRDefault="008619D1" w:rsidP="008619D1">
      <w:pPr>
        <w:spacing w:after="0" w:line="360" w:lineRule="auto"/>
        <w:jc w:val="both"/>
        <w:rPr>
          <w:rFonts w:ascii="Arial" w:hAnsi="Arial" w:cs="Arial"/>
          <w:b/>
          <w:sz w:val="24"/>
          <w:szCs w:val="24"/>
        </w:rPr>
      </w:pPr>
      <w:r w:rsidRPr="009556A5">
        <w:rPr>
          <w:rFonts w:ascii="Arial" w:hAnsi="Arial" w:cs="Arial"/>
          <w:b/>
          <w:sz w:val="24"/>
          <w:szCs w:val="24"/>
        </w:rPr>
        <w:t>P R E S E N T E.-</w:t>
      </w:r>
    </w:p>
    <w:p w:rsidR="008619D1" w:rsidRPr="009556A5" w:rsidRDefault="008619D1" w:rsidP="008619D1">
      <w:pPr>
        <w:spacing w:after="0" w:line="360" w:lineRule="auto"/>
        <w:jc w:val="both"/>
        <w:rPr>
          <w:rFonts w:ascii="Arial" w:hAnsi="Arial" w:cs="Arial"/>
          <w:b/>
          <w:sz w:val="24"/>
          <w:szCs w:val="24"/>
        </w:rPr>
      </w:pPr>
    </w:p>
    <w:p w:rsidR="008619D1" w:rsidRPr="009556A5" w:rsidRDefault="008619D1" w:rsidP="008619D1">
      <w:pPr>
        <w:spacing w:after="0" w:line="360" w:lineRule="auto"/>
        <w:jc w:val="both"/>
        <w:rPr>
          <w:rFonts w:ascii="Arial" w:hAnsi="Arial" w:cs="Arial"/>
          <w:sz w:val="24"/>
          <w:szCs w:val="24"/>
        </w:rPr>
      </w:pPr>
      <w:r>
        <w:rPr>
          <w:rFonts w:ascii="Arial" w:hAnsi="Arial" w:cs="Arial"/>
          <w:b/>
          <w:sz w:val="24"/>
          <w:szCs w:val="24"/>
        </w:rPr>
        <w:t>C.</w:t>
      </w:r>
      <w:r w:rsidRPr="009556A5">
        <w:rPr>
          <w:rFonts w:ascii="Arial" w:hAnsi="Arial" w:cs="Arial"/>
          <w:b/>
          <w:sz w:val="24"/>
          <w:szCs w:val="24"/>
        </w:rPr>
        <w:t xml:space="preserve"> CRYSTAL TOVAR ARAGÓN,</w:t>
      </w:r>
      <w:r w:rsidRPr="009556A5">
        <w:rPr>
          <w:rFonts w:ascii="Arial" w:hAnsi="Arial" w:cs="Arial"/>
          <w:sz w:val="24"/>
          <w:szCs w:val="24"/>
        </w:rPr>
        <w:t xml:space="preserve"> en mi carácter de  Diputada de la Sexagésima Quinta Legislatura del H. Congreso del Estado de Chihuahua y Representante Parlamentario del Partido de la Revolución Democrática, con fundamento en los artículos 68 de la Constitución Política del Estado y 167, fracción I y demás relativos de la Ley Orgánica del Poder Legislativo, someto a consideración del Pleno la siguiente Iniciativa con carácter de </w:t>
      </w:r>
      <w:r>
        <w:rPr>
          <w:rFonts w:ascii="Arial" w:hAnsi="Arial" w:cs="Arial"/>
          <w:b/>
          <w:sz w:val="24"/>
          <w:szCs w:val="24"/>
        </w:rPr>
        <w:t xml:space="preserve">DECRETO </w:t>
      </w:r>
      <w:r>
        <w:rPr>
          <w:rFonts w:ascii="Arial" w:hAnsi="Arial" w:cs="Arial"/>
          <w:sz w:val="24"/>
          <w:szCs w:val="24"/>
        </w:rPr>
        <w:t xml:space="preserve">con el fin de solicitar la publicación del Decreto </w:t>
      </w:r>
      <w:r w:rsidR="00CD5823" w:rsidRPr="0031297A">
        <w:rPr>
          <w:rFonts w:ascii="Arial" w:hAnsi="Arial" w:cs="Arial"/>
          <w:sz w:val="24"/>
          <w:szCs w:val="24"/>
          <w:lang w:val="es-ES_tradnl"/>
        </w:rPr>
        <w:t>13</w:t>
      </w:r>
      <w:r w:rsidR="00CD5823">
        <w:rPr>
          <w:rFonts w:ascii="Arial" w:hAnsi="Arial" w:cs="Arial"/>
          <w:sz w:val="24"/>
          <w:szCs w:val="24"/>
          <w:lang w:val="es-ES_tradnl"/>
        </w:rPr>
        <w:t>04</w:t>
      </w:r>
      <w:r w:rsidR="00CD5823" w:rsidRPr="0031297A">
        <w:rPr>
          <w:rFonts w:ascii="Arial" w:hAnsi="Arial" w:cs="Arial"/>
          <w:sz w:val="24"/>
          <w:szCs w:val="24"/>
          <w:lang w:val="es-ES_tradnl"/>
        </w:rPr>
        <w:t>/13</w:t>
      </w:r>
      <w:r w:rsidR="00CD5823">
        <w:rPr>
          <w:rFonts w:ascii="Arial" w:hAnsi="Arial" w:cs="Arial"/>
          <w:sz w:val="24"/>
          <w:szCs w:val="24"/>
          <w:lang w:val="es-ES_tradnl"/>
        </w:rPr>
        <w:t xml:space="preserve"> II P.O.,</w:t>
      </w:r>
      <w:r w:rsidRPr="009556A5">
        <w:rPr>
          <w:rFonts w:ascii="Arial" w:hAnsi="Arial" w:cs="Arial"/>
          <w:sz w:val="24"/>
          <w:szCs w:val="24"/>
        </w:rPr>
        <w:t>, al tenor de la siguiente:</w:t>
      </w:r>
    </w:p>
    <w:p w:rsidR="008619D1" w:rsidRPr="009556A5" w:rsidRDefault="008619D1" w:rsidP="008619D1">
      <w:pPr>
        <w:spacing w:after="0" w:line="360" w:lineRule="auto"/>
        <w:jc w:val="both"/>
        <w:rPr>
          <w:rFonts w:ascii="Arial" w:hAnsi="Arial" w:cs="Arial"/>
          <w:sz w:val="24"/>
          <w:szCs w:val="24"/>
        </w:rPr>
      </w:pPr>
    </w:p>
    <w:p w:rsidR="008619D1" w:rsidRPr="009556A5" w:rsidRDefault="008619D1" w:rsidP="008619D1">
      <w:pPr>
        <w:spacing w:after="0" w:line="360" w:lineRule="auto"/>
        <w:jc w:val="center"/>
        <w:rPr>
          <w:rFonts w:ascii="Arial" w:hAnsi="Arial" w:cs="Arial"/>
          <w:b/>
          <w:sz w:val="24"/>
          <w:szCs w:val="24"/>
        </w:rPr>
      </w:pPr>
      <w:r w:rsidRPr="009556A5">
        <w:rPr>
          <w:rFonts w:ascii="Arial" w:hAnsi="Arial" w:cs="Arial"/>
          <w:b/>
          <w:sz w:val="24"/>
          <w:szCs w:val="24"/>
        </w:rPr>
        <w:t>EXPOSICIÓN DE MOTIVOS</w:t>
      </w:r>
    </w:p>
    <w:p w:rsidR="008619D1" w:rsidRDefault="008619D1" w:rsidP="008619D1">
      <w:pPr>
        <w:spacing w:after="0" w:line="360" w:lineRule="auto"/>
        <w:jc w:val="both"/>
        <w:rPr>
          <w:rFonts w:ascii="Arial" w:hAnsi="Arial" w:cs="Arial"/>
          <w:sz w:val="24"/>
          <w:szCs w:val="24"/>
        </w:rPr>
      </w:pPr>
    </w:p>
    <w:p w:rsidR="008619D1" w:rsidRDefault="008619D1" w:rsidP="008619D1">
      <w:pPr>
        <w:spacing w:after="0" w:line="360" w:lineRule="auto"/>
        <w:jc w:val="both"/>
        <w:rPr>
          <w:rFonts w:ascii="Arial" w:hAnsi="Arial" w:cs="Arial"/>
          <w:sz w:val="24"/>
          <w:szCs w:val="24"/>
          <w:lang w:val="es-ES_tradnl"/>
        </w:rPr>
      </w:pPr>
      <w:r>
        <w:rPr>
          <w:rFonts w:ascii="Arial" w:hAnsi="Arial" w:cs="Arial"/>
          <w:sz w:val="24"/>
          <w:szCs w:val="24"/>
        </w:rPr>
        <w:t xml:space="preserve">Con fecha </w:t>
      </w:r>
      <w:r w:rsidR="00CD5823">
        <w:rPr>
          <w:rFonts w:ascii="Arial" w:hAnsi="Arial" w:cs="Arial"/>
          <w:sz w:val="24"/>
          <w:szCs w:val="24"/>
        </w:rPr>
        <w:t>27 de junio del año 2013 fue aprobado</w:t>
      </w:r>
      <w:r>
        <w:rPr>
          <w:rFonts w:ascii="Arial" w:hAnsi="Arial" w:cs="Arial"/>
          <w:sz w:val="24"/>
          <w:szCs w:val="24"/>
        </w:rPr>
        <w:t xml:space="preserve"> por esta honorable asamblea durante la Sexagésima Tercera Legislatura el Decreto </w:t>
      </w:r>
      <w:r w:rsidR="00CD5823">
        <w:rPr>
          <w:rFonts w:ascii="Arial" w:hAnsi="Arial" w:cs="Arial"/>
          <w:sz w:val="24"/>
          <w:szCs w:val="24"/>
        </w:rPr>
        <w:t>1304</w:t>
      </w:r>
      <w:r>
        <w:rPr>
          <w:rFonts w:ascii="Arial" w:hAnsi="Arial" w:cs="Arial"/>
          <w:sz w:val="24"/>
          <w:szCs w:val="24"/>
        </w:rPr>
        <w:t>/13 II P</w:t>
      </w:r>
      <w:r w:rsidR="00CD5823">
        <w:rPr>
          <w:rFonts w:ascii="Arial" w:hAnsi="Arial" w:cs="Arial"/>
          <w:sz w:val="24"/>
          <w:szCs w:val="24"/>
        </w:rPr>
        <w:t>.O.,</w:t>
      </w:r>
      <w:r>
        <w:rPr>
          <w:rFonts w:ascii="Arial" w:hAnsi="Arial" w:cs="Arial"/>
          <w:sz w:val="24"/>
          <w:szCs w:val="24"/>
        </w:rPr>
        <w:t xml:space="preserve"> que contenía </w:t>
      </w:r>
      <w:r>
        <w:rPr>
          <w:rFonts w:ascii="Arial" w:hAnsi="Arial" w:cs="Arial"/>
          <w:sz w:val="24"/>
          <w:szCs w:val="24"/>
          <w:lang w:val="es-ES_tradnl"/>
        </w:rPr>
        <w:t xml:space="preserve">la </w:t>
      </w:r>
      <w:r w:rsidR="00CD5823" w:rsidRPr="00CD5823">
        <w:rPr>
          <w:rFonts w:ascii="Arial" w:hAnsi="Arial" w:cs="Arial"/>
          <w:sz w:val="24"/>
          <w:szCs w:val="24"/>
          <w:lang w:val="es-ES_tradnl"/>
        </w:rPr>
        <w:t>Ley del Registro Civil para el Estado de Chihuahua</w:t>
      </w:r>
      <w:r w:rsidR="00CD5823">
        <w:rPr>
          <w:rFonts w:ascii="Arial" w:hAnsi="Arial" w:cs="Arial"/>
          <w:sz w:val="24"/>
          <w:szCs w:val="24"/>
          <w:lang w:val="es-ES_tradnl"/>
        </w:rPr>
        <w:t xml:space="preserve"> y reformaba los </w:t>
      </w:r>
      <w:r w:rsidR="00CD5823" w:rsidRPr="00CD5823">
        <w:rPr>
          <w:rFonts w:ascii="Arial" w:hAnsi="Arial" w:cs="Arial"/>
          <w:sz w:val="24"/>
          <w:szCs w:val="24"/>
          <w:lang w:val="es-ES_tradnl"/>
        </w:rPr>
        <w:t>artí</w:t>
      </w:r>
      <w:r w:rsidR="00CD5823">
        <w:rPr>
          <w:rFonts w:ascii="Arial" w:hAnsi="Arial" w:cs="Arial"/>
          <w:sz w:val="24"/>
          <w:szCs w:val="24"/>
          <w:lang w:val="es-ES_tradnl"/>
        </w:rPr>
        <w:t>culos del 35 al 45; y se derogaban</w:t>
      </w:r>
      <w:r w:rsidR="00CD5823" w:rsidRPr="00CD5823">
        <w:rPr>
          <w:rFonts w:ascii="Arial" w:hAnsi="Arial" w:cs="Arial"/>
          <w:sz w:val="24"/>
          <w:szCs w:val="24"/>
          <w:lang w:val="es-ES_tradnl"/>
        </w:rPr>
        <w:t xml:space="preserve"> del Capítulo I, los artículos del 46 al 53; así como los Capítulos II, III, IV, V, VI, VII, VIII, IX, X y XI, incluyendo sus artículos del 54 al 133, todos del Código Civil del Estado de Chihuahua,</w:t>
      </w:r>
    </w:p>
    <w:p w:rsidR="008619D1" w:rsidRDefault="008619D1" w:rsidP="008619D1">
      <w:pPr>
        <w:spacing w:after="0" w:line="360" w:lineRule="auto"/>
        <w:jc w:val="both"/>
        <w:rPr>
          <w:rFonts w:ascii="Arial" w:hAnsi="Arial" w:cs="Arial"/>
          <w:sz w:val="24"/>
          <w:szCs w:val="24"/>
          <w:lang w:val="es-ES_tradnl"/>
        </w:rPr>
      </w:pPr>
    </w:p>
    <w:p w:rsidR="00CD5823" w:rsidRDefault="008619D1" w:rsidP="008619D1">
      <w:pPr>
        <w:spacing w:after="0" w:line="360" w:lineRule="auto"/>
        <w:jc w:val="both"/>
        <w:rPr>
          <w:rFonts w:ascii="Arial" w:hAnsi="Arial" w:cs="Arial"/>
          <w:sz w:val="24"/>
          <w:szCs w:val="24"/>
          <w:lang w:val="es-ES_tradnl"/>
        </w:rPr>
      </w:pPr>
      <w:r>
        <w:rPr>
          <w:rFonts w:ascii="Arial" w:hAnsi="Arial" w:cs="Arial"/>
          <w:sz w:val="24"/>
          <w:szCs w:val="24"/>
          <w:lang w:val="es-ES_tradnl"/>
        </w:rPr>
        <w:t>Una vez aprobada fue enviada para su publicación al Periódico Oficial del Estado, en espera de recibir,</w:t>
      </w:r>
      <w:r w:rsidR="00CD5823">
        <w:rPr>
          <w:rFonts w:ascii="Arial" w:hAnsi="Arial" w:cs="Arial"/>
          <w:sz w:val="24"/>
          <w:szCs w:val="24"/>
          <w:lang w:val="es-ES_tradnl"/>
        </w:rPr>
        <w:t xml:space="preserve"> como en el caso de muchos otros dictámenes, </w:t>
      </w:r>
      <w:r>
        <w:rPr>
          <w:rFonts w:ascii="Arial" w:hAnsi="Arial" w:cs="Arial"/>
          <w:sz w:val="24"/>
          <w:szCs w:val="24"/>
          <w:lang w:val="es-ES_tradnl"/>
        </w:rPr>
        <w:t>las observaciones del Poder Ejecutivo, que considerara pertinentes.</w:t>
      </w:r>
    </w:p>
    <w:p w:rsidR="00CD5823" w:rsidRDefault="00CD5823" w:rsidP="008619D1">
      <w:pPr>
        <w:spacing w:after="0" w:line="360" w:lineRule="auto"/>
        <w:jc w:val="both"/>
        <w:rPr>
          <w:rFonts w:ascii="Arial" w:hAnsi="Arial" w:cs="Arial"/>
          <w:sz w:val="24"/>
          <w:szCs w:val="24"/>
          <w:lang w:val="es-ES_tradnl"/>
        </w:rPr>
      </w:pPr>
    </w:p>
    <w:p w:rsidR="008619D1" w:rsidRDefault="00CD5823" w:rsidP="008619D1">
      <w:pPr>
        <w:spacing w:after="0" w:line="360" w:lineRule="auto"/>
        <w:jc w:val="both"/>
        <w:rPr>
          <w:rFonts w:ascii="Arial" w:hAnsi="Arial" w:cs="Arial"/>
          <w:sz w:val="24"/>
          <w:szCs w:val="24"/>
          <w:lang w:val="es-ES_tradnl"/>
        </w:rPr>
      </w:pPr>
      <w:r>
        <w:rPr>
          <w:rFonts w:ascii="Arial" w:hAnsi="Arial" w:cs="Arial"/>
          <w:sz w:val="24"/>
          <w:szCs w:val="24"/>
          <w:lang w:val="es-ES_tradnl"/>
        </w:rPr>
        <w:t xml:space="preserve">Y al igual que muchas leyes aprobadas por esta honorable asamblea </w:t>
      </w:r>
      <w:r w:rsidR="008619D1">
        <w:rPr>
          <w:rFonts w:ascii="Arial" w:hAnsi="Arial" w:cs="Arial"/>
          <w:sz w:val="24"/>
          <w:szCs w:val="24"/>
          <w:lang w:val="es-ES_tradnl"/>
        </w:rPr>
        <w:t>pasó el periodo determinado por la co</w:t>
      </w:r>
      <w:r w:rsidR="0089166B">
        <w:rPr>
          <w:rFonts w:ascii="Arial" w:hAnsi="Arial" w:cs="Arial"/>
          <w:sz w:val="24"/>
          <w:szCs w:val="24"/>
          <w:lang w:val="es-ES_tradnl"/>
        </w:rPr>
        <w:t>nstitución y nunca se publicaron</w:t>
      </w:r>
      <w:r w:rsidR="008619D1">
        <w:rPr>
          <w:rFonts w:ascii="Arial" w:hAnsi="Arial" w:cs="Arial"/>
          <w:sz w:val="24"/>
          <w:szCs w:val="24"/>
          <w:lang w:val="es-ES_tradnl"/>
        </w:rPr>
        <w:t xml:space="preserve">.Al respecto </w:t>
      </w:r>
      <w:r>
        <w:rPr>
          <w:rFonts w:ascii="Arial" w:hAnsi="Arial" w:cs="Arial"/>
          <w:sz w:val="24"/>
          <w:szCs w:val="24"/>
          <w:lang w:val="es-ES_tradnl"/>
        </w:rPr>
        <w:t xml:space="preserve">debo </w:t>
      </w:r>
      <w:r>
        <w:rPr>
          <w:rFonts w:ascii="Arial" w:hAnsi="Arial" w:cs="Arial"/>
          <w:sz w:val="24"/>
          <w:szCs w:val="24"/>
          <w:lang w:val="es-ES_tradnl"/>
        </w:rPr>
        <w:lastRenderedPageBreak/>
        <w:t xml:space="preserve">señalar nuevamente, en referencia a otro tema que ya había presentado, </w:t>
      </w:r>
      <w:r w:rsidR="008619D1">
        <w:rPr>
          <w:rFonts w:ascii="Arial" w:hAnsi="Arial" w:cs="Arial"/>
          <w:sz w:val="24"/>
          <w:szCs w:val="24"/>
          <w:lang w:val="es-ES_tradnl"/>
        </w:rPr>
        <w:t>la Constitución Política del Estado Libre y Soberano del Estado de Chihuahua marca, en su artículo 74 que: “</w:t>
      </w:r>
      <w:r w:rsidR="008619D1" w:rsidRPr="009033B8">
        <w:rPr>
          <w:rFonts w:ascii="Arial" w:hAnsi="Arial" w:cs="Arial"/>
          <w:sz w:val="24"/>
          <w:szCs w:val="24"/>
          <w:lang w:val="es-ES_tradnl"/>
        </w:rPr>
        <w:t xml:space="preserve">Si se hubiese vencido el plazo que el Gobernador tiene para formular observaciones, el decreto o ley de que se trate </w:t>
      </w:r>
      <w:r w:rsidR="008619D1">
        <w:rPr>
          <w:rFonts w:ascii="Arial" w:hAnsi="Arial" w:cs="Arial"/>
          <w:sz w:val="24"/>
          <w:szCs w:val="24"/>
          <w:lang w:val="es-ES_tradnl"/>
        </w:rPr>
        <w:t>será considerado promulgado, y</w:t>
      </w:r>
      <w:r w:rsidR="008619D1" w:rsidRPr="009033B8">
        <w:rPr>
          <w:rFonts w:ascii="Arial" w:hAnsi="Arial" w:cs="Arial"/>
          <w:sz w:val="24"/>
          <w:szCs w:val="24"/>
          <w:lang w:val="es-ES_tradnl"/>
        </w:rPr>
        <w:t xml:space="preserve"> por aprobación del Pleno Legislativo se podrá ordenar su publicación en el Periódico Oficial del Estado, si el Ejec</w:t>
      </w:r>
      <w:r w:rsidR="008619D1">
        <w:rPr>
          <w:rFonts w:ascii="Arial" w:hAnsi="Arial" w:cs="Arial"/>
          <w:sz w:val="24"/>
          <w:szCs w:val="24"/>
          <w:lang w:val="es-ES_tradnl"/>
        </w:rPr>
        <w:t xml:space="preserve">utivo no lo hace dentro de los </w:t>
      </w:r>
      <w:r w:rsidR="008619D1" w:rsidRPr="009033B8">
        <w:rPr>
          <w:rFonts w:ascii="Arial" w:hAnsi="Arial" w:cs="Arial"/>
          <w:sz w:val="24"/>
          <w:szCs w:val="24"/>
          <w:lang w:val="es-ES_tradnl"/>
        </w:rPr>
        <w:t>diez días siguientes a dicho vencimiento</w:t>
      </w:r>
      <w:r w:rsidR="008619D1">
        <w:rPr>
          <w:rFonts w:ascii="Arial" w:hAnsi="Arial" w:cs="Arial"/>
          <w:sz w:val="24"/>
          <w:szCs w:val="24"/>
          <w:lang w:val="es-ES_tradnl"/>
        </w:rPr>
        <w:t>”.</w:t>
      </w:r>
    </w:p>
    <w:p w:rsidR="008619D1" w:rsidRDefault="008619D1" w:rsidP="008619D1">
      <w:pPr>
        <w:spacing w:after="0" w:line="360" w:lineRule="auto"/>
        <w:jc w:val="both"/>
        <w:rPr>
          <w:rFonts w:ascii="Arial" w:hAnsi="Arial" w:cs="Arial"/>
          <w:sz w:val="24"/>
          <w:szCs w:val="24"/>
          <w:lang w:val="es-ES_tradnl"/>
        </w:rPr>
      </w:pPr>
    </w:p>
    <w:p w:rsidR="008619D1" w:rsidRDefault="001A3746" w:rsidP="008619D1">
      <w:pPr>
        <w:spacing w:after="0" w:line="360" w:lineRule="auto"/>
        <w:jc w:val="both"/>
        <w:rPr>
          <w:rFonts w:ascii="Arial" w:hAnsi="Arial" w:cs="Arial"/>
          <w:sz w:val="24"/>
          <w:szCs w:val="24"/>
          <w:lang w:val="es-ES_tradnl"/>
        </w:rPr>
      </w:pPr>
      <w:r>
        <w:rPr>
          <w:rFonts w:ascii="Arial" w:hAnsi="Arial" w:cs="Arial"/>
          <w:sz w:val="24"/>
          <w:szCs w:val="24"/>
          <w:lang w:val="es-ES_tradnl"/>
        </w:rPr>
        <w:t xml:space="preserve">En su momento por iniciativa del </w:t>
      </w:r>
      <w:r w:rsidR="008619D1">
        <w:rPr>
          <w:rFonts w:ascii="Arial" w:hAnsi="Arial" w:cs="Arial"/>
          <w:sz w:val="24"/>
          <w:szCs w:val="24"/>
          <w:lang w:val="es-ES_tradnl"/>
        </w:rPr>
        <w:t xml:space="preserve">Grupo Parlamentario del Partido Acción Nacional se aprobó el Acuerdo </w:t>
      </w:r>
      <w:r>
        <w:rPr>
          <w:rFonts w:ascii="Arial" w:hAnsi="Arial" w:cs="Arial"/>
          <w:sz w:val="24"/>
          <w:szCs w:val="24"/>
          <w:lang w:val="es-ES_tradnl"/>
        </w:rPr>
        <w:t>341/2015  II P.O., para solicitar amablemente la publicación de dichas leyes que se encontraban, contra derecho, guardadas en el escritorio en espera de que diera cumplimiento a lo mandatado por la Ley.</w:t>
      </w:r>
    </w:p>
    <w:p w:rsidR="008619D1" w:rsidRDefault="008619D1" w:rsidP="008619D1">
      <w:pPr>
        <w:spacing w:after="0" w:line="360" w:lineRule="auto"/>
        <w:jc w:val="both"/>
        <w:rPr>
          <w:rFonts w:ascii="Arial" w:hAnsi="Arial" w:cs="Arial"/>
          <w:sz w:val="24"/>
          <w:szCs w:val="24"/>
          <w:lang w:val="es-ES_tradnl"/>
        </w:rPr>
      </w:pPr>
    </w:p>
    <w:p w:rsidR="008619D1" w:rsidRDefault="008619D1" w:rsidP="008619D1">
      <w:pPr>
        <w:spacing w:after="0" w:line="360" w:lineRule="auto"/>
        <w:jc w:val="both"/>
        <w:rPr>
          <w:rFonts w:ascii="Arial" w:hAnsi="Arial" w:cs="Arial"/>
          <w:sz w:val="24"/>
          <w:szCs w:val="24"/>
        </w:rPr>
      </w:pPr>
      <w:r>
        <w:rPr>
          <w:rFonts w:ascii="Arial" w:hAnsi="Arial" w:cs="Arial"/>
          <w:sz w:val="24"/>
          <w:szCs w:val="24"/>
        </w:rPr>
        <w:t xml:space="preserve">En este sentido </w:t>
      </w:r>
      <w:r w:rsidR="0089166B">
        <w:rPr>
          <w:rFonts w:ascii="Arial" w:hAnsi="Arial" w:cs="Arial"/>
          <w:sz w:val="24"/>
          <w:szCs w:val="24"/>
        </w:rPr>
        <w:t>en la presente</w:t>
      </w:r>
      <w:r w:rsidR="001A3746">
        <w:rPr>
          <w:rFonts w:ascii="Arial" w:hAnsi="Arial" w:cs="Arial"/>
          <w:sz w:val="24"/>
          <w:szCs w:val="24"/>
        </w:rPr>
        <w:t xml:space="preserve"> iniciativa solicitamos a esta asamblea para que solicite directamente su publicación en </w:t>
      </w:r>
      <w:r w:rsidR="0089166B">
        <w:rPr>
          <w:rFonts w:ascii="Arial" w:hAnsi="Arial" w:cs="Arial"/>
          <w:sz w:val="24"/>
          <w:szCs w:val="24"/>
        </w:rPr>
        <w:t>el Periódico Oficial del Estado, toda vez que en dicho documento se establece la organización interna del propio registro civil.</w:t>
      </w:r>
    </w:p>
    <w:p w:rsidR="001A3746" w:rsidRDefault="001A3746" w:rsidP="008619D1">
      <w:pPr>
        <w:spacing w:after="0" w:line="360" w:lineRule="auto"/>
        <w:jc w:val="both"/>
        <w:rPr>
          <w:rFonts w:ascii="Arial" w:hAnsi="Arial" w:cs="Arial"/>
          <w:sz w:val="24"/>
          <w:szCs w:val="24"/>
        </w:rPr>
      </w:pPr>
    </w:p>
    <w:p w:rsidR="00FD1FE1" w:rsidRDefault="00FD1FE1" w:rsidP="008619D1">
      <w:pPr>
        <w:spacing w:after="0" w:line="360" w:lineRule="auto"/>
        <w:jc w:val="both"/>
        <w:rPr>
          <w:rFonts w:ascii="Arial" w:hAnsi="Arial" w:cs="Arial"/>
          <w:sz w:val="24"/>
          <w:szCs w:val="24"/>
        </w:rPr>
      </w:pPr>
      <w:r>
        <w:rPr>
          <w:rFonts w:ascii="Arial" w:hAnsi="Arial" w:cs="Arial"/>
          <w:sz w:val="24"/>
          <w:szCs w:val="24"/>
        </w:rPr>
        <w:t>Aquí quisiera recalcar los argumentos dados por la Comisión Dictaminadora sobre dicha Ley:</w:t>
      </w:r>
    </w:p>
    <w:p w:rsidR="00FD1FE1" w:rsidRDefault="00FD1FE1" w:rsidP="008619D1">
      <w:pPr>
        <w:spacing w:after="0" w:line="360" w:lineRule="auto"/>
        <w:jc w:val="both"/>
        <w:rPr>
          <w:rFonts w:ascii="Arial" w:hAnsi="Arial" w:cs="Arial"/>
          <w:sz w:val="24"/>
          <w:szCs w:val="24"/>
        </w:rPr>
      </w:pPr>
    </w:p>
    <w:p w:rsidR="00FD1FE1" w:rsidRDefault="00FD1FE1" w:rsidP="00FD1FE1">
      <w:pPr>
        <w:spacing w:after="0" w:line="360" w:lineRule="auto"/>
        <w:jc w:val="both"/>
        <w:rPr>
          <w:rFonts w:ascii="Arial" w:hAnsi="Arial" w:cs="Arial"/>
          <w:sz w:val="24"/>
          <w:szCs w:val="24"/>
        </w:rPr>
      </w:pPr>
      <w:r>
        <w:rPr>
          <w:rFonts w:ascii="Arial" w:hAnsi="Arial" w:cs="Arial"/>
          <w:sz w:val="24"/>
          <w:szCs w:val="24"/>
        </w:rPr>
        <w:t xml:space="preserve">“Los </w:t>
      </w:r>
      <w:r w:rsidRPr="00FD1FE1">
        <w:rPr>
          <w:rFonts w:ascii="Arial" w:hAnsi="Arial" w:cs="Arial"/>
          <w:sz w:val="24"/>
          <w:szCs w:val="24"/>
        </w:rPr>
        <w:t>iniciadores exponen la inquietud de que esta Legislatura expida un ordenamiento legal que regule el funcionamiento y organización del Registro Civil del Estado de Chihuahua, lo anterior se desprende de la necesidad de reformar y modernizar las disposiciones que actualmente rigen a esta institución.</w:t>
      </w:r>
    </w:p>
    <w:p w:rsidR="00FD1FE1" w:rsidRPr="00FD1FE1" w:rsidRDefault="00FD1FE1" w:rsidP="00FD1FE1">
      <w:pPr>
        <w:spacing w:after="0" w:line="360" w:lineRule="auto"/>
        <w:jc w:val="both"/>
        <w:rPr>
          <w:rFonts w:ascii="Arial" w:hAnsi="Arial" w:cs="Arial"/>
          <w:sz w:val="24"/>
          <w:szCs w:val="24"/>
        </w:rPr>
      </w:pPr>
    </w:p>
    <w:p w:rsidR="000F2810" w:rsidRDefault="00FD1FE1" w:rsidP="008619D1">
      <w:pPr>
        <w:spacing w:after="0" w:line="360" w:lineRule="auto"/>
        <w:jc w:val="both"/>
        <w:rPr>
          <w:rFonts w:ascii="Arial" w:hAnsi="Arial" w:cs="Arial"/>
          <w:sz w:val="24"/>
          <w:szCs w:val="24"/>
        </w:rPr>
      </w:pPr>
      <w:r>
        <w:rPr>
          <w:rFonts w:ascii="Arial" w:hAnsi="Arial" w:cs="Arial"/>
          <w:sz w:val="24"/>
          <w:szCs w:val="24"/>
        </w:rPr>
        <w:lastRenderedPageBreak/>
        <w:t>…</w:t>
      </w:r>
      <w:r w:rsidRPr="00FD1FE1">
        <w:rPr>
          <w:rFonts w:ascii="Arial" w:hAnsi="Arial" w:cs="Arial"/>
          <w:sz w:val="24"/>
          <w:szCs w:val="24"/>
        </w:rPr>
        <w:t>Esta Comisión de Dictamen Legislativo, al entrar al análisis de las iniciativas anteriormente descritas coincide con el espíritu de los iniciadores, ya que consideramos que es de suma importancia, desprender del Código Civil lo relativo al Registro Civil para dar paso así a la</w:t>
      </w:r>
      <w:r w:rsidR="000B5C6D" w:rsidRPr="000B5C6D">
        <w:rPr>
          <w:rFonts w:ascii="Arial" w:hAnsi="Arial" w:cs="Arial"/>
          <w:sz w:val="24"/>
          <w:szCs w:val="24"/>
        </w:rPr>
        <w:t>creación de una nueva ley que regule a dicha institución, ya que resulta fundamental para la existencia del Estado Moderno de Derecho.</w:t>
      </w:r>
      <w:r w:rsidR="005744BF">
        <w:rPr>
          <w:rFonts w:ascii="Arial" w:hAnsi="Arial" w:cs="Arial"/>
          <w:sz w:val="24"/>
          <w:szCs w:val="24"/>
        </w:rPr>
        <w:t>”</w:t>
      </w:r>
    </w:p>
    <w:p w:rsidR="005744BF" w:rsidRDefault="005744BF" w:rsidP="008619D1">
      <w:pPr>
        <w:spacing w:after="0" w:line="360" w:lineRule="auto"/>
        <w:jc w:val="both"/>
        <w:rPr>
          <w:rFonts w:ascii="Arial" w:hAnsi="Arial" w:cs="Arial"/>
          <w:sz w:val="24"/>
          <w:szCs w:val="24"/>
        </w:rPr>
      </w:pPr>
    </w:p>
    <w:p w:rsidR="008619D1" w:rsidRDefault="00736083" w:rsidP="008619D1">
      <w:pPr>
        <w:spacing w:after="0" w:line="360" w:lineRule="auto"/>
        <w:jc w:val="both"/>
        <w:rPr>
          <w:rFonts w:ascii="Arial" w:hAnsi="Arial" w:cs="Arial"/>
          <w:sz w:val="24"/>
          <w:szCs w:val="24"/>
        </w:rPr>
      </w:pPr>
      <w:r>
        <w:rPr>
          <w:rFonts w:ascii="Arial" w:hAnsi="Arial" w:cs="Arial"/>
          <w:sz w:val="24"/>
          <w:szCs w:val="24"/>
        </w:rPr>
        <w:t>Sin embargo, en el paso del tiempo está propuesta de modernización</w:t>
      </w:r>
      <w:r w:rsidR="00BD58D5">
        <w:rPr>
          <w:rFonts w:ascii="Arial" w:hAnsi="Arial" w:cs="Arial"/>
          <w:sz w:val="24"/>
          <w:szCs w:val="24"/>
        </w:rPr>
        <w:t>, está en riesgo de ser moderna</w:t>
      </w:r>
      <w:r>
        <w:rPr>
          <w:rFonts w:ascii="Arial" w:hAnsi="Arial" w:cs="Arial"/>
          <w:sz w:val="24"/>
          <w:szCs w:val="24"/>
        </w:rPr>
        <w:t xml:space="preserve">. </w:t>
      </w:r>
      <w:r w:rsidR="00D0366C">
        <w:rPr>
          <w:rFonts w:ascii="Arial" w:hAnsi="Arial" w:cs="Arial"/>
          <w:sz w:val="24"/>
          <w:szCs w:val="24"/>
        </w:rPr>
        <w:t>Es</w:t>
      </w:r>
      <w:r w:rsidR="008619D1">
        <w:rPr>
          <w:rFonts w:ascii="Arial" w:hAnsi="Arial" w:cs="Arial"/>
          <w:sz w:val="24"/>
          <w:szCs w:val="24"/>
        </w:rPr>
        <w:t xml:space="preserve"> por lo que proponemos a este cuerpo colegiado solicite su publicación inm</w:t>
      </w:r>
      <w:r w:rsidR="00083A85">
        <w:rPr>
          <w:rFonts w:ascii="Arial" w:hAnsi="Arial" w:cs="Arial"/>
          <w:sz w:val="24"/>
          <w:szCs w:val="24"/>
        </w:rPr>
        <w:t>ediata en el periódico oficial</w:t>
      </w:r>
      <w:r w:rsidR="00DD2978">
        <w:rPr>
          <w:rFonts w:ascii="Arial" w:hAnsi="Arial" w:cs="Arial"/>
          <w:sz w:val="24"/>
          <w:szCs w:val="24"/>
        </w:rPr>
        <w:t>.</w:t>
      </w:r>
    </w:p>
    <w:p w:rsidR="00DD2978" w:rsidRDefault="00DD2978" w:rsidP="008619D1">
      <w:pPr>
        <w:spacing w:after="0" w:line="360" w:lineRule="auto"/>
        <w:jc w:val="both"/>
        <w:rPr>
          <w:rFonts w:ascii="Arial" w:hAnsi="Arial" w:cs="Arial"/>
          <w:sz w:val="24"/>
          <w:szCs w:val="24"/>
        </w:rPr>
      </w:pPr>
    </w:p>
    <w:p w:rsidR="00DD2978" w:rsidRDefault="00DD2978" w:rsidP="008619D1">
      <w:pPr>
        <w:spacing w:after="0" w:line="360" w:lineRule="auto"/>
        <w:jc w:val="both"/>
        <w:rPr>
          <w:rFonts w:ascii="Arial" w:hAnsi="Arial" w:cs="Arial"/>
          <w:sz w:val="24"/>
          <w:szCs w:val="24"/>
        </w:rPr>
      </w:pPr>
      <w:r>
        <w:rPr>
          <w:rFonts w:ascii="Arial" w:hAnsi="Arial" w:cs="Arial"/>
          <w:sz w:val="24"/>
          <w:szCs w:val="24"/>
        </w:rPr>
        <w:t>A la par, y haciendo un estudio de las cuestiones que se han quedado desactualizadas en el proceso legislativo, proponemos que se haga una modificación que va de la mano de otros temas que se han presentado en diversas iniciativas presentadas en la presente legislatura.</w:t>
      </w:r>
    </w:p>
    <w:p w:rsidR="008619D1" w:rsidRDefault="008619D1" w:rsidP="008619D1">
      <w:pPr>
        <w:spacing w:after="0" w:line="360" w:lineRule="auto"/>
        <w:jc w:val="both"/>
        <w:rPr>
          <w:rFonts w:ascii="Arial" w:hAnsi="Arial" w:cs="Arial"/>
          <w:sz w:val="24"/>
          <w:szCs w:val="24"/>
        </w:rPr>
      </w:pPr>
    </w:p>
    <w:p w:rsidR="00FA487C" w:rsidRDefault="00FA487C" w:rsidP="008619D1">
      <w:pPr>
        <w:spacing w:after="0" w:line="360" w:lineRule="auto"/>
        <w:jc w:val="both"/>
        <w:rPr>
          <w:rFonts w:ascii="Arial" w:hAnsi="Arial" w:cs="Arial"/>
          <w:sz w:val="24"/>
          <w:szCs w:val="24"/>
        </w:rPr>
      </w:pPr>
      <w:r>
        <w:rPr>
          <w:rFonts w:ascii="Arial" w:hAnsi="Arial" w:cs="Arial"/>
          <w:sz w:val="24"/>
          <w:szCs w:val="24"/>
        </w:rPr>
        <w:t>En este sentido se solicita derogar el segundo párrafo</w:t>
      </w:r>
      <w:r w:rsidR="00E77BBD">
        <w:rPr>
          <w:rFonts w:ascii="Arial" w:hAnsi="Arial" w:cs="Arial"/>
          <w:sz w:val="24"/>
          <w:szCs w:val="24"/>
        </w:rPr>
        <w:t xml:space="preserve"> del </w:t>
      </w:r>
      <w:r w:rsidR="00681FF2">
        <w:rPr>
          <w:rFonts w:ascii="Arial" w:hAnsi="Arial" w:cs="Arial"/>
          <w:sz w:val="24"/>
          <w:szCs w:val="24"/>
        </w:rPr>
        <w:t xml:space="preserve">artículo 75, para </w:t>
      </w:r>
      <w:r w:rsidR="004261CA">
        <w:rPr>
          <w:rFonts w:ascii="Arial" w:hAnsi="Arial" w:cs="Arial"/>
          <w:sz w:val="24"/>
          <w:szCs w:val="24"/>
        </w:rPr>
        <w:t xml:space="preserve">eliminar las sanciones hacia el registro extemporáneo, que fomentan </w:t>
      </w:r>
      <w:r w:rsidR="007C3490">
        <w:rPr>
          <w:rFonts w:ascii="Arial" w:hAnsi="Arial" w:cs="Arial"/>
          <w:sz w:val="24"/>
          <w:szCs w:val="24"/>
        </w:rPr>
        <w:t>más que nada el subregistro.</w:t>
      </w:r>
    </w:p>
    <w:p w:rsidR="007C3490" w:rsidRDefault="007C3490" w:rsidP="008619D1">
      <w:pPr>
        <w:spacing w:after="0" w:line="360" w:lineRule="auto"/>
        <w:jc w:val="both"/>
        <w:rPr>
          <w:rFonts w:ascii="Arial" w:hAnsi="Arial" w:cs="Arial"/>
          <w:sz w:val="24"/>
          <w:szCs w:val="24"/>
        </w:rPr>
      </w:pPr>
    </w:p>
    <w:p w:rsidR="007C3490" w:rsidRDefault="007C3490" w:rsidP="008619D1">
      <w:pPr>
        <w:spacing w:after="0" w:line="360" w:lineRule="auto"/>
        <w:jc w:val="both"/>
        <w:rPr>
          <w:rFonts w:ascii="Arial" w:hAnsi="Arial" w:cs="Arial"/>
          <w:sz w:val="24"/>
          <w:szCs w:val="24"/>
        </w:rPr>
      </w:pPr>
      <w:r>
        <w:rPr>
          <w:rFonts w:ascii="Arial" w:hAnsi="Arial" w:cs="Arial"/>
          <w:sz w:val="24"/>
          <w:szCs w:val="24"/>
        </w:rPr>
        <w:t>Por otro lado, se modifica el artículo 85 para eliminar los requisitos de los matrimonios de personas menores de edad, así como afirmar el derecho a la identidad de los hijos de personas adolescentes.</w:t>
      </w:r>
    </w:p>
    <w:p w:rsidR="00DD2978" w:rsidRPr="009556A5" w:rsidRDefault="00DD2978" w:rsidP="008619D1">
      <w:pPr>
        <w:spacing w:after="0" w:line="360" w:lineRule="auto"/>
        <w:jc w:val="both"/>
        <w:rPr>
          <w:rFonts w:ascii="Arial" w:hAnsi="Arial" w:cs="Arial"/>
          <w:sz w:val="24"/>
          <w:szCs w:val="24"/>
        </w:rPr>
      </w:pPr>
    </w:p>
    <w:p w:rsidR="008619D1" w:rsidRPr="009556A5" w:rsidRDefault="008619D1" w:rsidP="008619D1">
      <w:pPr>
        <w:spacing w:after="0" w:line="360" w:lineRule="auto"/>
        <w:jc w:val="both"/>
        <w:rPr>
          <w:rFonts w:ascii="Arial" w:hAnsi="Arial" w:cs="Arial"/>
          <w:sz w:val="24"/>
          <w:szCs w:val="24"/>
        </w:rPr>
      </w:pPr>
      <w:r w:rsidRPr="009556A5">
        <w:rPr>
          <w:rFonts w:ascii="Arial" w:hAnsi="Arial" w:cs="Arial"/>
          <w:sz w:val="24"/>
          <w:szCs w:val="24"/>
        </w:rPr>
        <w:t>Por lo anteriormente expuesto, me permito someter a consideración del Pleno de este Honorable Congreso del Estado, el presente proyecto con carácter de:</w:t>
      </w:r>
    </w:p>
    <w:p w:rsidR="008619D1" w:rsidRDefault="008619D1" w:rsidP="008619D1">
      <w:pPr>
        <w:spacing w:after="0" w:line="360" w:lineRule="auto"/>
        <w:jc w:val="both"/>
        <w:rPr>
          <w:rFonts w:ascii="Arial" w:hAnsi="Arial" w:cs="Arial"/>
          <w:sz w:val="24"/>
          <w:szCs w:val="24"/>
        </w:rPr>
      </w:pPr>
    </w:p>
    <w:p w:rsidR="008619D1" w:rsidRDefault="008619D1" w:rsidP="008619D1">
      <w:pPr>
        <w:spacing w:after="0" w:line="360" w:lineRule="auto"/>
        <w:jc w:val="center"/>
        <w:rPr>
          <w:rFonts w:ascii="Arial" w:hAnsi="Arial" w:cs="Arial"/>
          <w:b/>
          <w:sz w:val="24"/>
          <w:szCs w:val="24"/>
        </w:rPr>
      </w:pPr>
      <w:r>
        <w:rPr>
          <w:rFonts w:ascii="Arial" w:hAnsi="Arial" w:cs="Arial"/>
          <w:b/>
          <w:sz w:val="24"/>
          <w:szCs w:val="24"/>
        </w:rPr>
        <w:t>DECRETO</w:t>
      </w:r>
    </w:p>
    <w:p w:rsidR="008619D1" w:rsidRPr="0012524F" w:rsidRDefault="008619D1" w:rsidP="008619D1">
      <w:pPr>
        <w:spacing w:after="0" w:line="360" w:lineRule="auto"/>
        <w:jc w:val="center"/>
        <w:rPr>
          <w:rFonts w:ascii="Arial" w:hAnsi="Arial" w:cs="Arial"/>
          <w:b/>
          <w:sz w:val="24"/>
          <w:szCs w:val="24"/>
        </w:rPr>
      </w:pPr>
    </w:p>
    <w:p w:rsidR="008619D1" w:rsidRDefault="008619D1" w:rsidP="008619D1">
      <w:pPr>
        <w:spacing w:after="0" w:line="360" w:lineRule="auto"/>
        <w:jc w:val="both"/>
        <w:rPr>
          <w:rFonts w:ascii="Arial" w:hAnsi="Arial" w:cs="Arial"/>
          <w:sz w:val="24"/>
          <w:szCs w:val="24"/>
          <w:lang w:val="es-ES_tradnl"/>
        </w:rPr>
      </w:pPr>
      <w:r w:rsidRPr="0031297A">
        <w:rPr>
          <w:rFonts w:ascii="Arial" w:hAnsi="Arial" w:cs="Arial"/>
          <w:b/>
          <w:sz w:val="24"/>
          <w:szCs w:val="24"/>
          <w:lang w:val="es-ES_tradnl"/>
        </w:rPr>
        <w:t xml:space="preserve">ARTÍCULO </w:t>
      </w:r>
      <w:r>
        <w:rPr>
          <w:rFonts w:ascii="Arial" w:hAnsi="Arial" w:cs="Arial"/>
          <w:b/>
          <w:sz w:val="24"/>
          <w:szCs w:val="24"/>
          <w:lang w:val="es-ES_tradnl"/>
        </w:rPr>
        <w:t>ÚNICO.-</w:t>
      </w:r>
      <w:r>
        <w:rPr>
          <w:rFonts w:ascii="Arial" w:hAnsi="Arial" w:cs="Arial"/>
          <w:sz w:val="24"/>
          <w:szCs w:val="24"/>
          <w:lang w:val="es-ES_tradnl"/>
        </w:rPr>
        <w:t>Se instruye al Director del Periódico Oficial del Estado para que publique el Decreto</w:t>
      </w:r>
      <w:r w:rsidRPr="0031297A">
        <w:rPr>
          <w:rFonts w:ascii="Arial" w:hAnsi="Arial" w:cs="Arial"/>
          <w:sz w:val="24"/>
          <w:szCs w:val="24"/>
          <w:lang w:val="es-ES_tradnl"/>
        </w:rPr>
        <w:t xml:space="preserve"> 13</w:t>
      </w:r>
      <w:r>
        <w:rPr>
          <w:rFonts w:ascii="Arial" w:hAnsi="Arial" w:cs="Arial"/>
          <w:sz w:val="24"/>
          <w:szCs w:val="24"/>
          <w:lang w:val="es-ES_tradnl"/>
        </w:rPr>
        <w:t>04</w:t>
      </w:r>
      <w:r w:rsidRPr="0031297A">
        <w:rPr>
          <w:rFonts w:ascii="Arial" w:hAnsi="Arial" w:cs="Arial"/>
          <w:sz w:val="24"/>
          <w:szCs w:val="24"/>
          <w:lang w:val="es-ES_tradnl"/>
        </w:rPr>
        <w:t>/13</w:t>
      </w:r>
      <w:r>
        <w:rPr>
          <w:rFonts w:ascii="Arial" w:hAnsi="Arial" w:cs="Arial"/>
          <w:sz w:val="24"/>
          <w:szCs w:val="24"/>
          <w:lang w:val="es-ES_tradnl"/>
        </w:rPr>
        <w:t xml:space="preserve"> II P.O., aprobado el 27 de junio de 2013, y </w:t>
      </w:r>
      <w:r w:rsidR="00CD5823">
        <w:rPr>
          <w:rFonts w:ascii="Arial" w:hAnsi="Arial" w:cs="Arial"/>
          <w:sz w:val="24"/>
          <w:szCs w:val="24"/>
          <w:lang w:val="es-ES_tradnl"/>
        </w:rPr>
        <w:t xml:space="preserve">deróguese el artículo 75 del </w:t>
      </w:r>
      <w:r>
        <w:rPr>
          <w:rFonts w:ascii="Arial" w:hAnsi="Arial" w:cs="Arial"/>
          <w:sz w:val="24"/>
          <w:szCs w:val="24"/>
          <w:lang w:val="es-ES_tradnl"/>
        </w:rPr>
        <w:t>Artículo Primero del Decreto mencionado, que contiene la</w:t>
      </w:r>
      <w:r w:rsidRPr="008619D1">
        <w:rPr>
          <w:rFonts w:ascii="Arial" w:hAnsi="Arial" w:cs="Arial"/>
          <w:sz w:val="24"/>
          <w:szCs w:val="24"/>
          <w:lang w:val="es-ES_tradnl"/>
        </w:rPr>
        <w:t xml:space="preserve"> Ley del Registro Civil para el Estado de Chihuahua</w:t>
      </w:r>
      <w:r>
        <w:rPr>
          <w:rFonts w:ascii="Arial" w:hAnsi="Arial" w:cs="Arial"/>
          <w:sz w:val="24"/>
          <w:szCs w:val="24"/>
          <w:lang w:val="es-ES_tradnl"/>
        </w:rPr>
        <w:t>, para quedar redactado de la siguiente manera:</w:t>
      </w:r>
    </w:p>
    <w:p w:rsidR="008619D1" w:rsidRDefault="008619D1" w:rsidP="008619D1">
      <w:pPr>
        <w:pStyle w:val="Textoindependiente3"/>
        <w:rPr>
          <w:rFonts w:eastAsia="Calibri" w:cs="Arial"/>
          <w:b w:val="0"/>
          <w:szCs w:val="24"/>
          <w:lang w:val="es-ES_tradnl" w:eastAsia="en-US"/>
        </w:rPr>
      </w:pPr>
    </w:p>
    <w:p w:rsidR="008619D1" w:rsidRPr="008619D1" w:rsidRDefault="008619D1" w:rsidP="008619D1">
      <w:pPr>
        <w:spacing w:after="0" w:line="360" w:lineRule="auto"/>
        <w:jc w:val="both"/>
        <w:rPr>
          <w:rFonts w:ascii="Arial" w:hAnsi="Arial" w:cs="Arial"/>
          <w:sz w:val="24"/>
          <w:szCs w:val="24"/>
          <w:lang w:val="es-ES"/>
        </w:rPr>
      </w:pPr>
      <w:r w:rsidRPr="008619D1">
        <w:rPr>
          <w:rFonts w:ascii="Arial" w:hAnsi="Arial" w:cs="Arial"/>
          <w:b/>
          <w:sz w:val="24"/>
          <w:szCs w:val="24"/>
          <w:lang w:val="es-ES"/>
        </w:rPr>
        <w:t xml:space="preserve">ARTÍCULO 75. </w:t>
      </w:r>
      <w:r>
        <w:rPr>
          <w:rFonts w:ascii="Arial" w:hAnsi="Arial" w:cs="Arial"/>
          <w:sz w:val="24"/>
          <w:szCs w:val="24"/>
          <w:lang w:val="es-ES"/>
        </w:rPr>
        <w:t>…</w:t>
      </w:r>
    </w:p>
    <w:p w:rsidR="008619D1" w:rsidRPr="008619D1" w:rsidRDefault="008619D1" w:rsidP="008619D1">
      <w:pPr>
        <w:spacing w:after="0" w:line="360" w:lineRule="auto"/>
        <w:jc w:val="both"/>
        <w:rPr>
          <w:rFonts w:ascii="Arial" w:hAnsi="Arial" w:cs="Arial"/>
          <w:sz w:val="24"/>
          <w:szCs w:val="24"/>
          <w:lang w:val="es-ES"/>
        </w:rPr>
      </w:pPr>
    </w:p>
    <w:p w:rsidR="008619D1" w:rsidRPr="008619D1" w:rsidRDefault="008619D1" w:rsidP="008619D1">
      <w:pPr>
        <w:spacing w:after="0" w:line="360" w:lineRule="auto"/>
        <w:jc w:val="both"/>
        <w:rPr>
          <w:rFonts w:ascii="Arial" w:hAnsi="Arial" w:cs="Arial"/>
          <w:sz w:val="24"/>
          <w:szCs w:val="24"/>
          <w:lang w:val="es-ES"/>
        </w:rPr>
      </w:pPr>
      <w:r>
        <w:rPr>
          <w:rFonts w:ascii="Arial" w:hAnsi="Arial" w:cs="Arial"/>
          <w:b/>
          <w:sz w:val="24"/>
          <w:szCs w:val="24"/>
          <w:lang w:val="es-ES"/>
        </w:rPr>
        <w:t xml:space="preserve">DEROGADO. </w:t>
      </w:r>
      <w:r w:rsidRPr="008619D1">
        <w:rPr>
          <w:rFonts w:ascii="Arial" w:hAnsi="Arial" w:cs="Arial"/>
          <w:sz w:val="24"/>
          <w:szCs w:val="24"/>
          <w:lang w:val="es-ES"/>
        </w:rPr>
        <w:t>Las personas que tienen el deber de registrar el nacimiento y lo realicen fuera del término fijado, serán sancionadas por el Oficial con multa de una a diez veces el salario mínimo vigente en la zona económica del lugar del nacimiento, atendiendo a las circunstancias de cada caso.</w:t>
      </w:r>
    </w:p>
    <w:p w:rsidR="008619D1" w:rsidRPr="008619D1" w:rsidRDefault="008619D1" w:rsidP="008619D1">
      <w:pPr>
        <w:spacing w:after="0" w:line="360" w:lineRule="auto"/>
        <w:jc w:val="both"/>
        <w:rPr>
          <w:rFonts w:ascii="Arial" w:hAnsi="Arial" w:cs="Arial"/>
          <w:sz w:val="24"/>
          <w:szCs w:val="24"/>
          <w:lang w:val="es-ES"/>
        </w:rPr>
      </w:pPr>
    </w:p>
    <w:p w:rsidR="008619D1" w:rsidRPr="008619D1" w:rsidRDefault="00CD5823" w:rsidP="008619D1">
      <w:pPr>
        <w:spacing w:after="0" w:line="360" w:lineRule="auto"/>
        <w:jc w:val="both"/>
        <w:rPr>
          <w:rFonts w:ascii="Arial" w:hAnsi="Arial" w:cs="Arial"/>
          <w:sz w:val="24"/>
          <w:szCs w:val="24"/>
          <w:lang w:val="es-ES"/>
        </w:rPr>
      </w:pPr>
      <w:r>
        <w:rPr>
          <w:rFonts w:ascii="Arial" w:hAnsi="Arial" w:cs="Arial"/>
          <w:sz w:val="24"/>
          <w:szCs w:val="24"/>
          <w:lang w:val="es-ES"/>
        </w:rPr>
        <w:t>…</w:t>
      </w:r>
    </w:p>
    <w:p w:rsidR="008619D1" w:rsidRPr="008619D1" w:rsidRDefault="008619D1" w:rsidP="008619D1">
      <w:pPr>
        <w:spacing w:after="0" w:line="360" w:lineRule="auto"/>
        <w:jc w:val="both"/>
        <w:rPr>
          <w:rFonts w:ascii="Arial" w:hAnsi="Arial" w:cs="Arial"/>
          <w:sz w:val="24"/>
          <w:szCs w:val="24"/>
          <w:lang w:val="es-ES"/>
        </w:rPr>
      </w:pPr>
    </w:p>
    <w:p w:rsidR="008619D1" w:rsidRPr="008619D1" w:rsidRDefault="00CD5823" w:rsidP="008619D1">
      <w:pPr>
        <w:spacing w:after="0" w:line="360" w:lineRule="auto"/>
        <w:jc w:val="both"/>
        <w:rPr>
          <w:rFonts w:ascii="Arial" w:hAnsi="Arial" w:cs="Arial"/>
          <w:sz w:val="24"/>
          <w:szCs w:val="24"/>
          <w:lang w:val="es-ES"/>
        </w:rPr>
      </w:pPr>
      <w:r>
        <w:rPr>
          <w:rFonts w:ascii="Arial" w:hAnsi="Arial" w:cs="Arial"/>
          <w:sz w:val="24"/>
          <w:szCs w:val="24"/>
          <w:lang w:val="es-ES"/>
        </w:rPr>
        <w:t>…</w:t>
      </w:r>
    </w:p>
    <w:p w:rsidR="008619D1" w:rsidRPr="008619D1" w:rsidRDefault="008619D1" w:rsidP="008619D1">
      <w:pPr>
        <w:spacing w:after="0" w:line="360" w:lineRule="auto"/>
        <w:jc w:val="both"/>
        <w:rPr>
          <w:rFonts w:ascii="Arial" w:hAnsi="Arial" w:cs="Arial"/>
          <w:sz w:val="24"/>
          <w:szCs w:val="24"/>
          <w:lang w:val="es-ES"/>
        </w:rPr>
      </w:pPr>
    </w:p>
    <w:p w:rsidR="008619D1" w:rsidRDefault="00CD5823" w:rsidP="008619D1">
      <w:pPr>
        <w:spacing w:after="0" w:line="360" w:lineRule="auto"/>
        <w:jc w:val="both"/>
        <w:rPr>
          <w:rFonts w:ascii="Arial" w:hAnsi="Arial" w:cs="Arial"/>
          <w:sz w:val="24"/>
          <w:szCs w:val="24"/>
          <w:lang w:val="es-ES"/>
        </w:rPr>
      </w:pPr>
      <w:r>
        <w:rPr>
          <w:rFonts w:ascii="Arial" w:hAnsi="Arial" w:cs="Arial"/>
          <w:sz w:val="24"/>
          <w:szCs w:val="24"/>
          <w:lang w:val="es-ES"/>
        </w:rPr>
        <w:t>…</w:t>
      </w:r>
    </w:p>
    <w:p w:rsidR="00CD5823" w:rsidRDefault="00CD5823" w:rsidP="008619D1">
      <w:pPr>
        <w:spacing w:after="0" w:line="360" w:lineRule="auto"/>
        <w:jc w:val="both"/>
        <w:rPr>
          <w:rFonts w:ascii="Arial" w:hAnsi="Arial" w:cs="Arial"/>
          <w:sz w:val="24"/>
          <w:szCs w:val="24"/>
          <w:lang w:val="es-ES"/>
        </w:rPr>
      </w:pPr>
    </w:p>
    <w:p w:rsidR="00503A04" w:rsidRDefault="00707609" w:rsidP="008619D1">
      <w:pPr>
        <w:spacing w:after="0" w:line="360" w:lineRule="auto"/>
        <w:jc w:val="both"/>
        <w:rPr>
          <w:rFonts w:ascii="Arial" w:hAnsi="Arial" w:cs="Arial"/>
          <w:b/>
          <w:sz w:val="24"/>
          <w:szCs w:val="24"/>
          <w:lang w:val="es-ES"/>
        </w:rPr>
      </w:pPr>
      <w:r w:rsidRPr="00707609">
        <w:rPr>
          <w:rFonts w:ascii="Arial" w:hAnsi="Arial" w:cs="Arial"/>
          <w:b/>
          <w:sz w:val="24"/>
          <w:szCs w:val="24"/>
          <w:lang w:val="es-ES"/>
        </w:rPr>
        <w:t>ARTÍCULO 84. En</w:t>
      </w:r>
      <w:r w:rsidR="00503A04">
        <w:rPr>
          <w:rFonts w:ascii="Arial" w:hAnsi="Arial" w:cs="Arial"/>
          <w:b/>
          <w:sz w:val="24"/>
          <w:szCs w:val="24"/>
          <w:lang w:val="es-ES"/>
        </w:rPr>
        <w:t xml:space="preserve"> ningún caso y bajo ninguna circunstancia se le negará a una persona el registro o el reconocimiento de su propia paternidad.</w:t>
      </w:r>
    </w:p>
    <w:p w:rsidR="00503A04" w:rsidRDefault="00503A04" w:rsidP="00503A04">
      <w:pPr>
        <w:spacing w:after="0" w:line="360" w:lineRule="auto"/>
        <w:rPr>
          <w:rFonts w:ascii="Arial" w:hAnsi="Arial" w:cs="Arial"/>
          <w:b/>
          <w:sz w:val="24"/>
          <w:szCs w:val="24"/>
          <w:lang w:val="es-ES"/>
        </w:rPr>
      </w:pPr>
    </w:p>
    <w:p w:rsidR="00503A04" w:rsidRPr="00663183" w:rsidRDefault="00503A04" w:rsidP="00503A04">
      <w:pPr>
        <w:spacing w:after="0" w:line="360" w:lineRule="auto"/>
        <w:rPr>
          <w:rFonts w:ascii="Arial" w:hAnsi="Arial" w:cs="Arial"/>
          <w:sz w:val="24"/>
          <w:szCs w:val="24"/>
          <w:lang w:val="en-US"/>
        </w:rPr>
      </w:pPr>
      <w:r w:rsidRPr="00663183">
        <w:rPr>
          <w:rFonts w:ascii="Arial" w:hAnsi="Arial" w:cs="Arial"/>
          <w:sz w:val="24"/>
          <w:szCs w:val="24"/>
          <w:lang w:val="en-US"/>
        </w:rPr>
        <w:t>…</w:t>
      </w:r>
    </w:p>
    <w:p w:rsidR="00503A04" w:rsidRPr="00663183" w:rsidRDefault="00503A04" w:rsidP="00503A04">
      <w:pPr>
        <w:spacing w:after="0" w:line="360" w:lineRule="auto"/>
        <w:rPr>
          <w:rFonts w:ascii="Arial" w:hAnsi="Arial" w:cs="Arial"/>
          <w:b/>
          <w:sz w:val="24"/>
          <w:szCs w:val="24"/>
          <w:lang w:val="en-US"/>
        </w:rPr>
      </w:pPr>
    </w:p>
    <w:p w:rsidR="008619D1" w:rsidRPr="00DF1D48" w:rsidRDefault="008619D1" w:rsidP="008619D1">
      <w:pPr>
        <w:spacing w:after="0" w:line="360" w:lineRule="auto"/>
        <w:jc w:val="center"/>
        <w:rPr>
          <w:rFonts w:ascii="Arial" w:hAnsi="Arial" w:cs="Arial"/>
          <w:b/>
          <w:sz w:val="24"/>
          <w:szCs w:val="24"/>
          <w:lang w:val="en-US"/>
        </w:rPr>
      </w:pPr>
      <w:r w:rsidRPr="00DF1D48">
        <w:rPr>
          <w:rFonts w:ascii="Arial" w:hAnsi="Arial" w:cs="Arial"/>
          <w:b/>
          <w:sz w:val="24"/>
          <w:szCs w:val="24"/>
          <w:lang w:val="en-US"/>
        </w:rPr>
        <w:lastRenderedPageBreak/>
        <w:t>T R A N S I T O R I O S</w:t>
      </w:r>
    </w:p>
    <w:p w:rsidR="008619D1" w:rsidRPr="00DF1D48" w:rsidRDefault="008619D1" w:rsidP="008619D1">
      <w:pPr>
        <w:spacing w:after="0" w:line="360" w:lineRule="auto"/>
        <w:jc w:val="both"/>
        <w:rPr>
          <w:rFonts w:ascii="Arial" w:hAnsi="Arial" w:cs="Arial"/>
          <w:b/>
          <w:sz w:val="24"/>
          <w:szCs w:val="24"/>
          <w:lang w:val="en-US"/>
        </w:rPr>
      </w:pPr>
    </w:p>
    <w:p w:rsidR="008619D1" w:rsidRPr="0031297A" w:rsidRDefault="008619D1" w:rsidP="008619D1">
      <w:pPr>
        <w:spacing w:after="0" w:line="360" w:lineRule="auto"/>
        <w:jc w:val="both"/>
        <w:rPr>
          <w:rFonts w:ascii="Arial" w:hAnsi="Arial" w:cs="Arial"/>
          <w:sz w:val="24"/>
          <w:szCs w:val="24"/>
          <w:lang w:val="es-ES_tradnl"/>
        </w:rPr>
      </w:pPr>
      <w:r w:rsidRPr="0031297A">
        <w:rPr>
          <w:rFonts w:ascii="Arial" w:hAnsi="Arial" w:cs="Arial"/>
          <w:b/>
          <w:sz w:val="24"/>
          <w:szCs w:val="24"/>
          <w:lang w:val="es-ES_tradnl"/>
        </w:rPr>
        <w:t xml:space="preserve">ARTÍCULO </w:t>
      </w:r>
      <w:r>
        <w:rPr>
          <w:rFonts w:ascii="Arial" w:hAnsi="Arial" w:cs="Arial"/>
          <w:b/>
          <w:sz w:val="24"/>
          <w:szCs w:val="24"/>
          <w:lang w:val="es-ES_tradnl"/>
        </w:rPr>
        <w:t>ÚNICO</w:t>
      </w:r>
      <w:r w:rsidRPr="0031297A">
        <w:rPr>
          <w:rFonts w:ascii="Arial" w:hAnsi="Arial" w:cs="Arial"/>
          <w:sz w:val="24"/>
          <w:szCs w:val="24"/>
          <w:lang w:val="es-ES_tradnl"/>
        </w:rPr>
        <w:t>- El presente Decreto entrará en vigor al día siguiente de su publicación en el Periódico Oficial del Estado.</w:t>
      </w:r>
    </w:p>
    <w:p w:rsidR="008619D1" w:rsidRDefault="008619D1" w:rsidP="008619D1">
      <w:pPr>
        <w:spacing w:after="0" w:line="360" w:lineRule="auto"/>
        <w:jc w:val="both"/>
        <w:rPr>
          <w:rFonts w:ascii="Arial" w:hAnsi="Arial" w:cs="Arial"/>
          <w:b/>
          <w:sz w:val="24"/>
          <w:szCs w:val="24"/>
          <w:lang w:val="es-ES_tradnl"/>
        </w:rPr>
      </w:pPr>
    </w:p>
    <w:p w:rsidR="008619D1" w:rsidRDefault="008619D1" w:rsidP="008619D1">
      <w:pPr>
        <w:spacing w:after="0" w:line="360" w:lineRule="auto"/>
        <w:jc w:val="both"/>
        <w:rPr>
          <w:rFonts w:ascii="Arial" w:hAnsi="Arial" w:cs="Arial"/>
          <w:sz w:val="24"/>
          <w:szCs w:val="24"/>
          <w:lang w:val="es-ES_tradnl"/>
        </w:rPr>
      </w:pPr>
      <w:r w:rsidRPr="009556A5">
        <w:rPr>
          <w:rFonts w:ascii="Arial" w:hAnsi="Arial" w:cs="Arial"/>
          <w:sz w:val="24"/>
          <w:szCs w:val="24"/>
          <w:lang w:val="es-ES_tradnl"/>
        </w:rPr>
        <w:t xml:space="preserve">D A D O en el recinto oficial del Poder Legislativo, a los </w:t>
      </w:r>
      <w:r w:rsidR="007C29ED">
        <w:rPr>
          <w:rFonts w:ascii="Arial" w:hAnsi="Arial" w:cs="Arial"/>
          <w:sz w:val="24"/>
          <w:szCs w:val="24"/>
          <w:lang w:val="es-ES_tradnl"/>
        </w:rPr>
        <w:t>treinta</w:t>
      </w:r>
      <w:bookmarkStart w:id="0" w:name="_GoBack"/>
      <w:bookmarkEnd w:id="0"/>
      <w:r w:rsidRPr="009556A5">
        <w:rPr>
          <w:rFonts w:ascii="Arial" w:hAnsi="Arial" w:cs="Arial"/>
          <w:sz w:val="24"/>
          <w:szCs w:val="24"/>
          <w:lang w:val="es-ES_tradnl"/>
        </w:rPr>
        <w:t xml:space="preserve"> días del mes de </w:t>
      </w:r>
      <w:r>
        <w:rPr>
          <w:rFonts w:ascii="Arial" w:hAnsi="Arial" w:cs="Arial"/>
          <w:sz w:val="24"/>
          <w:szCs w:val="24"/>
          <w:lang w:val="es-ES_tradnl"/>
        </w:rPr>
        <w:t xml:space="preserve">octubre </w:t>
      </w:r>
      <w:r w:rsidRPr="009556A5">
        <w:rPr>
          <w:rFonts w:ascii="Arial" w:hAnsi="Arial" w:cs="Arial"/>
          <w:sz w:val="24"/>
          <w:szCs w:val="24"/>
          <w:lang w:val="es-ES_tradnl"/>
        </w:rPr>
        <w:t>del año dos mil diecisiete.</w:t>
      </w:r>
    </w:p>
    <w:p w:rsidR="008619D1" w:rsidRDefault="008619D1" w:rsidP="008619D1">
      <w:pPr>
        <w:spacing w:after="0" w:line="360" w:lineRule="auto"/>
        <w:jc w:val="both"/>
        <w:rPr>
          <w:rFonts w:ascii="Arial" w:hAnsi="Arial" w:cs="Arial"/>
          <w:sz w:val="24"/>
          <w:szCs w:val="24"/>
          <w:lang w:val="es-ES_tradnl"/>
        </w:rPr>
      </w:pPr>
    </w:p>
    <w:p w:rsidR="008619D1" w:rsidRPr="009556A5" w:rsidRDefault="008619D1" w:rsidP="008619D1">
      <w:pPr>
        <w:spacing w:after="0" w:line="360" w:lineRule="auto"/>
        <w:jc w:val="both"/>
        <w:rPr>
          <w:rFonts w:ascii="Arial" w:hAnsi="Arial" w:cs="Arial"/>
          <w:sz w:val="24"/>
          <w:szCs w:val="24"/>
          <w:lang w:val="es-ES_tradnl"/>
        </w:rPr>
      </w:pPr>
    </w:p>
    <w:p w:rsidR="008619D1" w:rsidRDefault="008619D1" w:rsidP="008619D1">
      <w:pPr>
        <w:spacing w:after="0" w:line="360" w:lineRule="auto"/>
        <w:jc w:val="center"/>
        <w:rPr>
          <w:rFonts w:ascii="Arial" w:hAnsi="Arial" w:cs="Arial"/>
          <w:b/>
          <w:sz w:val="24"/>
          <w:szCs w:val="24"/>
        </w:rPr>
      </w:pPr>
      <w:r w:rsidRPr="009556A5">
        <w:rPr>
          <w:rFonts w:ascii="Arial" w:hAnsi="Arial" w:cs="Arial"/>
          <w:b/>
          <w:sz w:val="24"/>
          <w:szCs w:val="24"/>
        </w:rPr>
        <w:t xml:space="preserve">ATENTAMENTE, </w:t>
      </w:r>
    </w:p>
    <w:p w:rsidR="008619D1" w:rsidRDefault="008619D1" w:rsidP="008619D1">
      <w:pPr>
        <w:spacing w:after="0" w:line="360" w:lineRule="auto"/>
        <w:jc w:val="center"/>
        <w:rPr>
          <w:rFonts w:ascii="Arial" w:hAnsi="Arial" w:cs="Arial"/>
          <w:b/>
          <w:sz w:val="24"/>
          <w:szCs w:val="24"/>
        </w:rPr>
      </w:pPr>
    </w:p>
    <w:p w:rsidR="008619D1" w:rsidRDefault="008619D1" w:rsidP="008619D1">
      <w:pPr>
        <w:spacing w:after="0" w:line="360" w:lineRule="auto"/>
        <w:jc w:val="center"/>
        <w:rPr>
          <w:rFonts w:ascii="Arial" w:hAnsi="Arial" w:cs="Arial"/>
          <w:b/>
          <w:sz w:val="24"/>
          <w:szCs w:val="24"/>
        </w:rPr>
      </w:pPr>
    </w:p>
    <w:p w:rsidR="008619D1" w:rsidRPr="009556A5" w:rsidRDefault="008619D1" w:rsidP="008619D1">
      <w:pPr>
        <w:spacing w:after="0" w:line="360" w:lineRule="auto"/>
        <w:jc w:val="center"/>
        <w:rPr>
          <w:rFonts w:ascii="Arial" w:hAnsi="Arial" w:cs="Arial"/>
          <w:b/>
          <w:sz w:val="24"/>
          <w:szCs w:val="24"/>
        </w:rPr>
      </w:pPr>
    </w:p>
    <w:tbl>
      <w:tblPr>
        <w:tblW w:w="0" w:type="auto"/>
        <w:jc w:val="center"/>
        <w:tblLook w:val="04A0"/>
      </w:tblPr>
      <w:tblGrid>
        <w:gridCol w:w="8828"/>
      </w:tblGrid>
      <w:tr w:rsidR="008619D1" w:rsidRPr="009556A5" w:rsidTr="00E4593A">
        <w:trPr>
          <w:jc w:val="center"/>
        </w:trPr>
        <w:tc>
          <w:tcPr>
            <w:tcW w:w="8828" w:type="dxa"/>
            <w:shd w:val="clear" w:color="auto" w:fill="auto"/>
          </w:tcPr>
          <w:p w:rsidR="008619D1" w:rsidRPr="009556A5" w:rsidRDefault="008619D1" w:rsidP="00E4593A">
            <w:pPr>
              <w:spacing w:after="0" w:line="360" w:lineRule="auto"/>
              <w:jc w:val="center"/>
              <w:rPr>
                <w:rFonts w:ascii="Arial" w:hAnsi="Arial" w:cs="Arial"/>
                <w:b/>
                <w:sz w:val="24"/>
                <w:szCs w:val="24"/>
              </w:rPr>
            </w:pPr>
            <w:r w:rsidRPr="009556A5">
              <w:rPr>
                <w:rFonts w:ascii="Arial" w:hAnsi="Arial" w:cs="Arial"/>
                <w:b/>
                <w:sz w:val="24"/>
                <w:szCs w:val="24"/>
              </w:rPr>
              <w:t>DIP. CRYSTAL TOVAR ARAGÓN</w:t>
            </w:r>
          </w:p>
        </w:tc>
      </w:tr>
    </w:tbl>
    <w:p w:rsidR="00036A85" w:rsidRDefault="00036A85" w:rsidP="00CD5823"/>
    <w:sectPr w:rsidR="00036A85" w:rsidSect="009556A5">
      <w:headerReference w:type="default" r:id="rId7"/>
      <w:footerReference w:type="default" r:id="rId8"/>
      <w:pgSz w:w="12240" w:h="15840"/>
      <w:pgMar w:top="3261"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861" w:rsidRDefault="000C6861">
      <w:pPr>
        <w:spacing w:after="0" w:line="240" w:lineRule="auto"/>
      </w:pPr>
      <w:r>
        <w:separator/>
      </w:r>
    </w:p>
  </w:endnote>
  <w:endnote w:type="continuationSeparator" w:id="1">
    <w:p w:rsidR="000C6861" w:rsidRDefault="000C68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23" w:rsidRDefault="001A58A4">
    <w:pPr>
      <w:pStyle w:val="Piedepgina"/>
      <w:jc w:val="right"/>
    </w:pPr>
    <w:r>
      <w:fldChar w:fldCharType="begin"/>
    </w:r>
    <w:r w:rsidR="001A3746">
      <w:instrText>PAGE   \* MERGEFORMAT</w:instrText>
    </w:r>
    <w:r>
      <w:fldChar w:fldCharType="separate"/>
    </w:r>
    <w:r w:rsidR="00663183" w:rsidRPr="00663183">
      <w:rPr>
        <w:noProof/>
        <w:lang w:val="es-ES"/>
      </w:rPr>
      <w:t>4</w:t>
    </w:r>
    <w:r>
      <w:fldChar w:fldCharType="end"/>
    </w:r>
  </w:p>
  <w:p w:rsidR="00B97223" w:rsidRDefault="000C686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861" w:rsidRDefault="000C6861">
      <w:pPr>
        <w:spacing w:after="0" w:line="240" w:lineRule="auto"/>
      </w:pPr>
      <w:r>
        <w:separator/>
      </w:r>
    </w:p>
  </w:footnote>
  <w:footnote w:type="continuationSeparator" w:id="1">
    <w:p w:rsidR="000C6861" w:rsidRDefault="000C68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6A5" w:rsidRPr="009556A5" w:rsidRDefault="001A3746" w:rsidP="009556A5">
    <w:pPr>
      <w:pStyle w:val="Encabezado"/>
      <w:jc w:val="right"/>
      <w:rPr>
        <w:rFonts w:ascii="Edwardian Script ITC" w:hAnsi="Edwardian Script ITC"/>
        <w:sz w:val="28"/>
      </w:rPr>
    </w:pPr>
    <w:r w:rsidRPr="009556A5">
      <w:rPr>
        <w:rFonts w:ascii="Edwardian Script ITC" w:hAnsi="Edwardian Script ITC"/>
        <w:sz w:val="28"/>
      </w:rPr>
      <w:t>“2017, Año del Centenario de la Constitución Política de los Estados Unidos Mexicanos”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15445"/>
    <w:multiLevelType w:val="hybridMultilevel"/>
    <w:tmpl w:val="30F21D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EB80664"/>
    <w:multiLevelType w:val="hybridMultilevel"/>
    <w:tmpl w:val="1E505902"/>
    <w:lvl w:ilvl="0" w:tplc="D6F898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F187217"/>
    <w:multiLevelType w:val="hybridMultilevel"/>
    <w:tmpl w:val="E8BE4EBC"/>
    <w:lvl w:ilvl="0" w:tplc="0900AA2E">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32E22D3"/>
    <w:multiLevelType w:val="hybridMultilevel"/>
    <w:tmpl w:val="F96A19C6"/>
    <w:lvl w:ilvl="0" w:tplc="376220A6">
      <w:start w:val="1"/>
      <w:numFmt w:val="upperRoman"/>
      <w:lvlText w:val="%1."/>
      <w:lvlJc w:val="right"/>
      <w:pPr>
        <w:ind w:left="720" w:hanging="360"/>
      </w:pPr>
      <w:rPr>
        <w:b w:val="0"/>
        <w:strike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0D3265E"/>
    <w:multiLevelType w:val="hybridMultilevel"/>
    <w:tmpl w:val="3326BD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54F39AE"/>
    <w:multiLevelType w:val="hybridMultilevel"/>
    <w:tmpl w:val="13DAF2A6"/>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nsid w:val="45B85990"/>
    <w:multiLevelType w:val="hybridMultilevel"/>
    <w:tmpl w:val="7D6E6734"/>
    <w:lvl w:ilvl="0" w:tplc="080A0013">
      <w:start w:val="1"/>
      <w:numFmt w:val="upperRoman"/>
      <w:lvlText w:val="%1."/>
      <w:lvlJc w:val="right"/>
      <w:pPr>
        <w:ind w:left="720" w:hanging="360"/>
      </w:pPr>
      <w:rPr>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BFB2D1C"/>
    <w:multiLevelType w:val="hybridMultilevel"/>
    <w:tmpl w:val="8D3EFB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1C9520C"/>
    <w:multiLevelType w:val="hybridMultilevel"/>
    <w:tmpl w:val="5DD418CA"/>
    <w:lvl w:ilvl="0" w:tplc="50A2A95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BCD7EF0"/>
    <w:multiLevelType w:val="hybridMultilevel"/>
    <w:tmpl w:val="0D70E83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F4076FD"/>
    <w:multiLevelType w:val="hybridMultilevel"/>
    <w:tmpl w:val="F5A418E6"/>
    <w:lvl w:ilvl="0" w:tplc="8FE496DE">
      <w:start w:val="1"/>
      <w:numFmt w:val="upperRoman"/>
      <w:lvlText w:val="%1."/>
      <w:lvlJc w:val="right"/>
      <w:pPr>
        <w:ind w:left="720" w:hanging="360"/>
      </w:pPr>
      <w:rPr>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A4B5A00"/>
    <w:multiLevelType w:val="hybridMultilevel"/>
    <w:tmpl w:val="1C5438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BB061E3"/>
    <w:multiLevelType w:val="hybridMultilevel"/>
    <w:tmpl w:val="F3BC3D10"/>
    <w:lvl w:ilvl="0" w:tplc="080A0013">
      <w:start w:val="1"/>
      <w:numFmt w:val="upperRoman"/>
      <w:lvlText w:val="%1."/>
      <w:lvlJc w:val="right"/>
      <w:pPr>
        <w:ind w:left="72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
  </w:num>
  <w:num w:numId="3">
    <w:abstractNumId w:val="10"/>
  </w:num>
  <w:num w:numId="4">
    <w:abstractNumId w:val="12"/>
  </w:num>
  <w:num w:numId="5">
    <w:abstractNumId w:val="4"/>
  </w:num>
  <w:num w:numId="6">
    <w:abstractNumId w:val="5"/>
  </w:num>
  <w:num w:numId="7">
    <w:abstractNumId w:val="11"/>
  </w:num>
  <w:num w:numId="8">
    <w:abstractNumId w:val="8"/>
  </w:num>
  <w:num w:numId="9">
    <w:abstractNumId w:val="2"/>
  </w:num>
  <w:num w:numId="10">
    <w:abstractNumId w:val="7"/>
  </w:num>
  <w:num w:numId="11">
    <w:abstractNumId w:val="0"/>
  </w:num>
  <w:num w:numId="12">
    <w:abstractNumId w:val="3"/>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hyphenationZone w:val="425"/>
  <w:characterSpacingControl w:val="doNotCompress"/>
  <w:footnotePr>
    <w:footnote w:id="0"/>
    <w:footnote w:id="1"/>
  </w:footnotePr>
  <w:endnotePr>
    <w:endnote w:id="0"/>
    <w:endnote w:id="1"/>
  </w:endnotePr>
  <w:compat/>
  <w:rsids>
    <w:rsidRoot w:val="008619D1"/>
    <w:rsid w:val="00036A85"/>
    <w:rsid w:val="00083A85"/>
    <w:rsid w:val="000B5C6D"/>
    <w:rsid w:val="000C6861"/>
    <w:rsid w:val="000F2810"/>
    <w:rsid w:val="001A3746"/>
    <w:rsid w:val="001A58A4"/>
    <w:rsid w:val="004261CA"/>
    <w:rsid w:val="00503A04"/>
    <w:rsid w:val="005744BF"/>
    <w:rsid w:val="0060524B"/>
    <w:rsid w:val="00663183"/>
    <w:rsid w:val="00681FF2"/>
    <w:rsid w:val="00707609"/>
    <w:rsid w:val="00736083"/>
    <w:rsid w:val="007C29ED"/>
    <w:rsid w:val="007C3490"/>
    <w:rsid w:val="008619D1"/>
    <w:rsid w:val="0089166B"/>
    <w:rsid w:val="009308C3"/>
    <w:rsid w:val="00B50005"/>
    <w:rsid w:val="00BD58D5"/>
    <w:rsid w:val="00CD5823"/>
    <w:rsid w:val="00D0366C"/>
    <w:rsid w:val="00DD2978"/>
    <w:rsid w:val="00DE3E65"/>
    <w:rsid w:val="00E77BBD"/>
    <w:rsid w:val="00EB29FF"/>
    <w:rsid w:val="00ED6CC8"/>
    <w:rsid w:val="00F6548B"/>
    <w:rsid w:val="00FA487C"/>
    <w:rsid w:val="00FD1FE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 w:val="24"/>
        <w:szCs w:val="24"/>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9D1"/>
    <w:pPr>
      <w:spacing w:after="160" w:line="259" w:lineRule="auto"/>
      <w:jc w:val="left"/>
    </w:pPr>
    <w:rPr>
      <w:rFonts w:eastAsia="Calibri"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19D1"/>
    <w:pPr>
      <w:ind w:left="720"/>
      <w:contextualSpacing/>
    </w:pPr>
  </w:style>
  <w:style w:type="paragraph" w:styleId="Piedepgina">
    <w:name w:val="footer"/>
    <w:basedOn w:val="Normal"/>
    <w:link w:val="PiedepginaCar"/>
    <w:uiPriority w:val="99"/>
    <w:unhideWhenUsed/>
    <w:rsid w:val="008619D1"/>
    <w:pPr>
      <w:tabs>
        <w:tab w:val="center" w:pos="4419"/>
        <w:tab w:val="right" w:pos="8838"/>
      </w:tabs>
    </w:pPr>
  </w:style>
  <w:style w:type="character" w:customStyle="1" w:styleId="PiedepginaCar">
    <w:name w:val="Pie de página Car"/>
    <w:basedOn w:val="Fuentedeprrafopredeter"/>
    <w:link w:val="Piedepgina"/>
    <w:uiPriority w:val="99"/>
    <w:rsid w:val="008619D1"/>
    <w:rPr>
      <w:rFonts w:eastAsia="Calibri" w:cs="Times New Roman"/>
      <w:sz w:val="22"/>
      <w:szCs w:val="22"/>
    </w:rPr>
  </w:style>
  <w:style w:type="paragraph" w:styleId="Encabezado">
    <w:name w:val="header"/>
    <w:basedOn w:val="Normal"/>
    <w:link w:val="EncabezadoCar"/>
    <w:uiPriority w:val="99"/>
    <w:semiHidden/>
    <w:unhideWhenUsed/>
    <w:rsid w:val="008619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619D1"/>
    <w:rPr>
      <w:rFonts w:eastAsia="Calibri" w:cs="Times New Roman"/>
      <w:sz w:val="22"/>
      <w:szCs w:val="22"/>
    </w:rPr>
  </w:style>
  <w:style w:type="paragraph" w:styleId="Textoindependiente3">
    <w:name w:val="Body Text 3"/>
    <w:basedOn w:val="Normal"/>
    <w:link w:val="Textoindependiente3Car"/>
    <w:rsid w:val="008619D1"/>
    <w:pPr>
      <w:spacing w:after="0" w:line="240" w:lineRule="auto"/>
      <w:ind w:right="284"/>
      <w:jc w:val="both"/>
    </w:pPr>
    <w:rPr>
      <w:rFonts w:ascii="Arial" w:eastAsia="Times New Roman" w:hAnsi="Arial"/>
      <w:b/>
      <w:sz w:val="24"/>
      <w:szCs w:val="20"/>
      <w:lang w:val="es-ES" w:eastAsia="es-ES"/>
    </w:rPr>
  </w:style>
  <w:style w:type="character" w:customStyle="1" w:styleId="Textoindependiente3Car">
    <w:name w:val="Texto independiente 3 Car"/>
    <w:basedOn w:val="Fuentedeprrafopredeter"/>
    <w:link w:val="Textoindependiente3"/>
    <w:rsid w:val="008619D1"/>
    <w:rPr>
      <w:rFonts w:ascii="Arial" w:eastAsia="Times New Roman" w:hAnsi="Arial" w:cs="Times New Roman"/>
      <w:b/>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842</Words>
  <Characters>4637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Crystal Tovar Aragón</dc:creator>
  <cp:lastModifiedBy>sperez</cp:lastModifiedBy>
  <cp:revision>2</cp:revision>
  <cp:lastPrinted>2017-11-06T23:33:00Z</cp:lastPrinted>
  <dcterms:created xsi:type="dcterms:W3CDTF">2017-11-07T00:00:00Z</dcterms:created>
  <dcterms:modified xsi:type="dcterms:W3CDTF">2017-11-07T00:00:00Z</dcterms:modified>
</cp:coreProperties>
</file>