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092" w:rsidRDefault="00BA0092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:rsidR="003C3682" w:rsidRPr="005570C0" w:rsidRDefault="003C3682" w:rsidP="003C3682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5570C0">
        <w:rPr>
          <w:rFonts w:ascii="Century Gothic" w:hAnsi="Century Gothic" w:cs="Arial"/>
          <w:b/>
          <w:sz w:val="24"/>
          <w:szCs w:val="24"/>
        </w:rPr>
        <w:t xml:space="preserve">Procedimiento para la </w:t>
      </w:r>
      <w:r w:rsidR="00E65D00" w:rsidRPr="005570C0">
        <w:rPr>
          <w:rFonts w:ascii="Century Gothic" w:hAnsi="Century Gothic" w:cs="Arial"/>
          <w:b/>
          <w:sz w:val="24"/>
          <w:szCs w:val="24"/>
        </w:rPr>
        <w:t>designación de quien</w:t>
      </w:r>
      <w:r w:rsidR="00A660B7">
        <w:rPr>
          <w:rFonts w:ascii="Century Gothic" w:hAnsi="Century Gothic" w:cs="Arial"/>
          <w:b/>
          <w:sz w:val="24"/>
          <w:szCs w:val="24"/>
        </w:rPr>
        <w:t>es</w:t>
      </w:r>
      <w:r w:rsidR="00E65D00" w:rsidRPr="005570C0">
        <w:rPr>
          <w:rFonts w:ascii="Century Gothic" w:hAnsi="Century Gothic" w:cs="Arial"/>
          <w:b/>
          <w:sz w:val="24"/>
          <w:szCs w:val="24"/>
        </w:rPr>
        <w:t xml:space="preserve"> ocupará</w:t>
      </w:r>
      <w:r w:rsidR="00A660B7">
        <w:rPr>
          <w:rFonts w:ascii="Century Gothic" w:hAnsi="Century Gothic" w:cs="Arial"/>
          <w:b/>
          <w:sz w:val="24"/>
          <w:szCs w:val="24"/>
        </w:rPr>
        <w:t>n</w:t>
      </w:r>
      <w:r w:rsidR="00E65D00" w:rsidRPr="005570C0">
        <w:rPr>
          <w:rFonts w:ascii="Century Gothic" w:hAnsi="Century Gothic" w:cs="Arial"/>
          <w:b/>
          <w:sz w:val="24"/>
          <w:szCs w:val="24"/>
        </w:rPr>
        <w:t xml:space="preserve"> los cargos </w:t>
      </w:r>
      <w:r w:rsidR="00A660B7">
        <w:rPr>
          <w:rFonts w:ascii="Century Gothic" w:hAnsi="Century Gothic" w:cs="Arial"/>
          <w:b/>
          <w:sz w:val="24"/>
          <w:szCs w:val="24"/>
        </w:rPr>
        <w:t xml:space="preserve">honorarios </w:t>
      </w:r>
      <w:r w:rsidR="00E65D00" w:rsidRPr="005570C0">
        <w:rPr>
          <w:rFonts w:ascii="Century Gothic" w:hAnsi="Century Gothic" w:cs="Arial"/>
          <w:b/>
          <w:sz w:val="24"/>
          <w:szCs w:val="24"/>
        </w:rPr>
        <w:t>de</w:t>
      </w:r>
      <w:r w:rsidR="00A660B7">
        <w:rPr>
          <w:rFonts w:ascii="Century Gothic" w:hAnsi="Century Gothic" w:cs="Arial"/>
          <w:b/>
          <w:sz w:val="24"/>
          <w:szCs w:val="24"/>
        </w:rPr>
        <w:t xml:space="preserve"> Consejeras y </w:t>
      </w:r>
      <w:r w:rsidR="00E65D00" w:rsidRPr="005570C0">
        <w:rPr>
          <w:rFonts w:ascii="Century Gothic" w:hAnsi="Century Gothic" w:cs="Arial"/>
          <w:b/>
          <w:sz w:val="24"/>
          <w:szCs w:val="24"/>
        </w:rPr>
        <w:t xml:space="preserve"> Consejeros</w:t>
      </w:r>
      <w:r w:rsidRPr="005570C0">
        <w:rPr>
          <w:rFonts w:ascii="Century Gothic" w:hAnsi="Century Gothic" w:cs="Arial"/>
          <w:b/>
          <w:sz w:val="24"/>
          <w:szCs w:val="24"/>
        </w:rPr>
        <w:t xml:space="preserve"> de la Comisión Estatal de los Derechos Humanos.</w:t>
      </w:r>
    </w:p>
    <w:p w:rsidR="00BA0092" w:rsidRPr="005570C0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CA2C68" w:rsidRPr="005570C0" w:rsidRDefault="00CA2C68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5570C0">
        <w:rPr>
          <w:rFonts w:ascii="Century Gothic" w:hAnsi="Century Gothic" w:cs="Arial"/>
          <w:b/>
          <w:sz w:val="24"/>
          <w:szCs w:val="24"/>
        </w:rPr>
        <w:t>ANUENCIA</w:t>
      </w:r>
    </w:p>
    <w:p w:rsidR="00CA2C68" w:rsidRDefault="00CA2C68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:rsidR="000675F3" w:rsidRPr="000675F3" w:rsidRDefault="000675F3" w:rsidP="000675F3">
      <w:pPr>
        <w:jc w:val="right"/>
        <w:rPr>
          <w:rFonts w:ascii="Century Gothic" w:hAnsi="Century Gothic"/>
          <w:sz w:val="24"/>
          <w:szCs w:val="24"/>
        </w:rPr>
      </w:pPr>
      <w:r w:rsidRPr="000675F3">
        <w:rPr>
          <w:rFonts w:ascii="Century Gothic" w:hAnsi="Century Gothic"/>
          <w:sz w:val="24"/>
          <w:szCs w:val="24"/>
        </w:rPr>
        <w:t xml:space="preserve">Chihuahua, </w:t>
      </w:r>
      <w:proofErr w:type="spellStart"/>
      <w:r w:rsidRPr="000675F3">
        <w:rPr>
          <w:rFonts w:ascii="Century Gothic" w:hAnsi="Century Gothic"/>
          <w:sz w:val="24"/>
          <w:szCs w:val="24"/>
        </w:rPr>
        <w:t>C</w:t>
      </w:r>
      <w:r w:rsidR="00A660B7">
        <w:rPr>
          <w:rFonts w:ascii="Century Gothic" w:hAnsi="Century Gothic"/>
          <w:sz w:val="24"/>
          <w:szCs w:val="24"/>
        </w:rPr>
        <w:t>hih</w:t>
      </w:r>
      <w:proofErr w:type="spellEnd"/>
      <w:r w:rsidR="00A660B7">
        <w:rPr>
          <w:rFonts w:ascii="Century Gothic" w:hAnsi="Century Gothic"/>
          <w:sz w:val="24"/>
          <w:szCs w:val="24"/>
        </w:rPr>
        <w:t xml:space="preserve">., _____ de______________ </w:t>
      </w:r>
      <w:proofErr w:type="spellStart"/>
      <w:r w:rsidR="00A660B7">
        <w:rPr>
          <w:rFonts w:ascii="Century Gothic" w:hAnsi="Century Gothic"/>
          <w:sz w:val="24"/>
          <w:szCs w:val="24"/>
        </w:rPr>
        <w:t>de</w:t>
      </w:r>
      <w:proofErr w:type="spellEnd"/>
      <w:r w:rsidRPr="000675F3">
        <w:rPr>
          <w:rFonts w:ascii="Century Gothic" w:hAnsi="Century Gothic"/>
          <w:sz w:val="24"/>
          <w:szCs w:val="24"/>
        </w:rPr>
        <w:t xml:space="preserve"> 2019.</w:t>
      </w:r>
    </w:p>
    <w:p w:rsidR="000675F3" w:rsidRDefault="000675F3" w:rsidP="000675F3">
      <w:pPr>
        <w:jc w:val="right"/>
        <w:rPr>
          <w:rFonts w:ascii="Century Gothic" w:hAnsi="Century Gothic"/>
          <w:sz w:val="24"/>
          <w:szCs w:val="24"/>
        </w:rPr>
      </w:pPr>
    </w:p>
    <w:p w:rsidR="00CA2C68" w:rsidRDefault="00CA2C68" w:rsidP="000675F3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0675F3" w:rsidRPr="000675F3" w:rsidRDefault="0092378D" w:rsidP="000675F3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Quien suscribe</w:t>
      </w:r>
      <w:r w:rsidR="000675F3" w:rsidRPr="000675F3">
        <w:rPr>
          <w:rFonts w:ascii="Century Gothic" w:hAnsi="Century Gothic"/>
          <w:sz w:val="24"/>
          <w:szCs w:val="24"/>
        </w:rPr>
        <w:t>, ____________________</w:t>
      </w:r>
      <w:r w:rsidR="000675F3">
        <w:rPr>
          <w:rFonts w:ascii="Century Gothic" w:hAnsi="Century Gothic"/>
          <w:sz w:val="24"/>
          <w:szCs w:val="24"/>
        </w:rPr>
        <w:t>___________________</w:t>
      </w:r>
      <w:r w:rsidR="000675F3" w:rsidRPr="000675F3">
        <w:rPr>
          <w:rFonts w:ascii="Century Gothic" w:hAnsi="Century Gothic"/>
          <w:sz w:val="24"/>
          <w:szCs w:val="24"/>
        </w:rPr>
        <w:t>_______________ declaro que he leído las bases de la convocatoria, conozco sus términos y alcances, por lo que, por este conducto</w:t>
      </w:r>
      <w:r w:rsidR="0027437C">
        <w:rPr>
          <w:rFonts w:ascii="Century Gothic" w:hAnsi="Century Gothic"/>
          <w:sz w:val="24"/>
          <w:szCs w:val="24"/>
        </w:rPr>
        <w:t>,</w:t>
      </w:r>
      <w:bookmarkStart w:id="0" w:name="_GoBack"/>
      <w:bookmarkEnd w:id="0"/>
      <w:r w:rsidR="000675F3" w:rsidRPr="000675F3">
        <w:rPr>
          <w:rFonts w:ascii="Century Gothic" w:hAnsi="Century Gothic"/>
          <w:sz w:val="24"/>
          <w:szCs w:val="24"/>
        </w:rPr>
        <w:t xml:space="preserve"> expreso mi anuencia para sujetarme </w:t>
      </w:r>
      <w:r w:rsidR="00EC21C3">
        <w:rPr>
          <w:rFonts w:ascii="Century Gothic" w:hAnsi="Century Gothic"/>
          <w:sz w:val="24"/>
          <w:szCs w:val="24"/>
        </w:rPr>
        <w:t>al procedimiento contemplado en</w:t>
      </w:r>
      <w:r w:rsidR="000675F3">
        <w:rPr>
          <w:rFonts w:ascii="Century Gothic" w:hAnsi="Century Gothic"/>
          <w:sz w:val="24"/>
          <w:szCs w:val="24"/>
        </w:rPr>
        <w:t xml:space="preserve"> ella, así como en </w:t>
      </w:r>
      <w:r w:rsidR="000675F3" w:rsidRPr="000675F3">
        <w:rPr>
          <w:rFonts w:ascii="Century Gothic" w:hAnsi="Century Gothic"/>
          <w:sz w:val="24"/>
          <w:szCs w:val="24"/>
        </w:rPr>
        <w:t xml:space="preserve">los artículos 4 y 64, fracción XXVII de la Constitución Política; </w:t>
      </w:r>
      <w:r w:rsidR="000675F3">
        <w:rPr>
          <w:rFonts w:ascii="Century Gothic" w:hAnsi="Century Gothic"/>
          <w:sz w:val="24"/>
          <w:szCs w:val="24"/>
        </w:rPr>
        <w:t>17 y 18</w:t>
      </w:r>
      <w:r w:rsidR="000675F3" w:rsidRPr="000675F3">
        <w:rPr>
          <w:rFonts w:ascii="Century Gothic" w:hAnsi="Century Gothic"/>
          <w:sz w:val="24"/>
          <w:szCs w:val="24"/>
        </w:rPr>
        <w:t xml:space="preserve"> de la Ley de la Comisión Estatal de los Derechos Humanos, ambos ordenamientos jurídicos del Estado de Chihuahua</w:t>
      </w:r>
      <w:r w:rsidR="000675F3">
        <w:rPr>
          <w:rFonts w:ascii="Century Gothic" w:hAnsi="Century Gothic"/>
          <w:sz w:val="24"/>
          <w:szCs w:val="24"/>
        </w:rPr>
        <w:t>.</w:t>
      </w:r>
    </w:p>
    <w:p w:rsidR="000675F3" w:rsidRPr="000675F3" w:rsidRDefault="000675F3" w:rsidP="000675F3">
      <w:pPr>
        <w:jc w:val="both"/>
        <w:rPr>
          <w:rFonts w:ascii="Century Gothic" w:hAnsi="Century Gothic"/>
          <w:sz w:val="24"/>
          <w:szCs w:val="24"/>
        </w:rPr>
      </w:pPr>
    </w:p>
    <w:p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  <w:r w:rsidRPr="000675F3">
        <w:rPr>
          <w:rFonts w:ascii="Century Gothic" w:hAnsi="Century Gothic"/>
          <w:sz w:val="24"/>
          <w:szCs w:val="24"/>
        </w:rPr>
        <w:t>_____________________________</w:t>
      </w:r>
    </w:p>
    <w:p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</w:p>
    <w:p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  <w:r w:rsidRPr="000675F3">
        <w:rPr>
          <w:rFonts w:ascii="Century Gothic" w:hAnsi="Century Gothic"/>
          <w:sz w:val="24"/>
          <w:szCs w:val="24"/>
        </w:rPr>
        <w:t>Firma</w:t>
      </w:r>
    </w:p>
    <w:p w:rsidR="00BA0092" w:rsidRPr="000675F3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813234" w:rsidRDefault="00813234" w:rsidP="00661156">
      <w:pPr>
        <w:jc w:val="right"/>
        <w:rPr>
          <w:rFonts w:ascii="Arial" w:hAnsi="Arial" w:cs="Arial"/>
          <w:sz w:val="24"/>
          <w:szCs w:val="24"/>
        </w:rPr>
      </w:pPr>
    </w:p>
    <w:sectPr w:rsidR="00813234" w:rsidSect="005C7F49">
      <w:headerReference w:type="default" r:id="rId7"/>
      <w:footerReference w:type="default" r:id="rId8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43A" w:rsidRDefault="0098343A" w:rsidP="007A0977">
      <w:pPr>
        <w:spacing w:after="0" w:line="240" w:lineRule="auto"/>
      </w:pPr>
      <w:r>
        <w:separator/>
      </w:r>
    </w:p>
  </w:endnote>
  <w:endnote w:type="continuationSeparator" w:id="0">
    <w:p w:rsidR="0098343A" w:rsidRDefault="0098343A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  <w:r w:rsidRPr="007A0977">
      <w:rPr>
        <w:noProof/>
        <w:lang w:eastAsia="es-MX"/>
      </w:rPr>
      <w:drawing>
        <wp:inline distT="0" distB="0" distL="0" distR="0">
          <wp:extent cx="2303123" cy="531628"/>
          <wp:effectExtent l="0" t="0" r="0" b="0"/>
          <wp:docPr id="3" name="Imagen 3" descr="C:\Users\psoto\Downloads\legislaturaLXV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oto\Downloads\legislaturaLXV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854" cy="553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43A" w:rsidRDefault="0098343A" w:rsidP="007A0977">
      <w:pPr>
        <w:spacing w:after="0" w:line="240" w:lineRule="auto"/>
      </w:pPr>
      <w:r>
        <w:separator/>
      </w:r>
    </w:p>
  </w:footnote>
  <w:footnote w:type="continuationSeparator" w:id="0">
    <w:p w:rsidR="0098343A" w:rsidRDefault="0098343A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932"/>
    <w:rsid w:val="0005536D"/>
    <w:rsid w:val="0006410B"/>
    <w:rsid w:val="000675F3"/>
    <w:rsid w:val="000C1BA4"/>
    <w:rsid w:val="000D7667"/>
    <w:rsid w:val="000E70E2"/>
    <w:rsid w:val="001018AF"/>
    <w:rsid w:val="00102254"/>
    <w:rsid w:val="00140CA6"/>
    <w:rsid w:val="001A7408"/>
    <w:rsid w:val="001E1F25"/>
    <w:rsid w:val="0027437C"/>
    <w:rsid w:val="002A4CAE"/>
    <w:rsid w:val="002B6D3A"/>
    <w:rsid w:val="002C3757"/>
    <w:rsid w:val="003B0484"/>
    <w:rsid w:val="003C3682"/>
    <w:rsid w:val="003C7BC4"/>
    <w:rsid w:val="003E5076"/>
    <w:rsid w:val="00421DF8"/>
    <w:rsid w:val="00430126"/>
    <w:rsid w:val="00457085"/>
    <w:rsid w:val="00475BD4"/>
    <w:rsid w:val="004A759D"/>
    <w:rsid w:val="004B20C9"/>
    <w:rsid w:val="004E48C7"/>
    <w:rsid w:val="005050F9"/>
    <w:rsid w:val="00535B2F"/>
    <w:rsid w:val="005570C0"/>
    <w:rsid w:val="005918C7"/>
    <w:rsid w:val="005C7F49"/>
    <w:rsid w:val="005D7932"/>
    <w:rsid w:val="0060191E"/>
    <w:rsid w:val="006270DD"/>
    <w:rsid w:val="00661156"/>
    <w:rsid w:val="00781CCB"/>
    <w:rsid w:val="00796FAF"/>
    <w:rsid w:val="007A0977"/>
    <w:rsid w:val="007C5CB1"/>
    <w:rsid w:val="00813234"/>
    <w:rsid w:val="008A4782"/>
    <w:rsid w:val="008C4B04"/>
    <w:rsid w:val="008C4D58"/>
    <w:rsid w:val="008D11C1"/>
    <w:rsid w:val="00914F45"/>
    <w:rsid w:val="0092378D"/>
    <w:rsid w:val="00931D21"/>
    <w:rsid w:val="0098343A"/>
    <w:rsid w:val="009E4147"/>
    <w:rsid w:val="00A65F2E"/>
    <w:rsid w:val="00A660B7"/>
    <w:rsid w:val="00AB14B0"/>
    <w:rsid w:val="00AE5BED"/>
    <w:rsid w:val="00BA0092"/>
    <w:rsid w:val="00BA6242"/>
    <w:rsid w:val="00BF269A"/>
    <w:rsid w:val="00C5245B"/>
    <w:rsid w:val="00CA2C68"/>
    <w:rsid w:val="00CA7635"/>
    <w:rsid w:val="00CA7B94"/>
    <w:rsid w:val="00D30887"/>
    <w:rsid w:val="00D32636"/>
    <w:rsid w:val="00D476A4"/>
    <w:rsid w:val="00E112FE"/>
    <w:rsid w:val="00E2048E"/>
    <w:rsid w:val="00E33A18"/>
    <w:rsid w:val="00E65D00"/>
    <w:rsid w:val="00E718C7"/>
    <w:rsid w:val="00E72540"/>
    <w:rsid w:val="00E73585"/>
    <w:rsid w:val="00EC21C3"/>
    <w:rsid w:val="00EC5E52"/>
    <w:rsid w:val="00F739F1"/>
    <w:rsid w:val="00F91854"/>
    <w:rsid w:val="00FF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823AFF-1F21-4578-B1F1-EFDC02E6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Priscila Soto Jimenez</cp:lastModifiedBy>
  <cp:revision>11</cp:revision>
  <cp:lastPrinted>2019-04-24T19:05:00Z</cp:lastPrinted>
  <dcterms:created xsi:type="dcterms:W3CDTF">2019-04-24T18:39:00Z</dcterms:created>
  <dcterms:modified xsi:type="dcterms:W3CDTF">2019-09-25T21:26:00Z</dcterms:modified>
</cp:coreProperties>
</file>