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F17" w:rsidRDefault="001D3F17" w:rsidP="00981C28">
      <w:pPr>
        <w:spacing w:line="240" w:lineRule="auto"/>
        <w:jc w:val="center"/>
        <w:rPr>
          <w:b/>
          <w:sz w:val="28"/>
          <w:szCs w:val="28"/>
        </w:rPr>
      </w:pPr>
    </w:p>
    <w:p w:rsidR="00981C28" w:rsidRPr="008A33E1" w:rsidRDefault="00981C28" w:rsidP="00981C28">
      <w:pPr>
        <w:spacing w:line="240" w:lineRule="auto"/>
        <w:jc w:val="center"/>
        <w:rPr>
          <w:b/>
          <w:sz w:val="28"/>
          <w:szCs w:val="28"/>
        </w:rPr>
      </w:pPr>
      <w:r w:rsidRPr="008A33E1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 wp14:anchorId="3A4B6BC9" wp14:editId="7A72D05D">
            <wp:simplePos x="0" y="0"/>
            <wp:positionH relativeFrom="column">
              <wp:posOffset>-299719</wp:posOffset>
            </wp:positionH>
            <wp:positionV relativeFrom="paragraph">
              <wp:posOffset>-537210</wp:posOffset>
            </wp:positionV>
            <wp:extent cx="1428688" cy="1438275"/>
            <wp:effectExtent l="19050" t="0" r="62" b="0"/>
            <wp:wrapNone/>
            <wp:docPr id="6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94" cy="144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3E1">
        <w:rPr>
          <w:b/>
          <w:sz w:val="28"/>
          <w:szCs w:val="28"/>
        </w:rPr>
        <w:t xml:space="preserve">H. CONGRESO DEL ESTADO DE CHIHUAHUA                  </w:t>
      </w:r>
    </w:p>
    <w:p w:rsidR="00981C28" w:rsidRDefault="00981C28" w:rsidP="00981C2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GASTOS </w:t>
      </w:r>
      <w:r w:rsidR="00F244B5">
        <w:rPr>
          <w:b/>
          <w:sz w:val="24"/>
          <w:szCs w:val="24"/>
        </w:rPr>
        <w:t xml:space="preserve">REALIZADOS EN </w:t>
      </w:r>
      <w:r>
        <w:rPr>
          <w:b/>
          <w:sz w:val="24"/>
          <w:szCs w:val="24"/>
        </w:rPr>
        <w:t xml:space="preserve">COMUNICACIÓN SOCIAL </w:t>
      </w:r>
    </w:p>
    <w:p w:rsidR="00981C28" w:rsidRDefault="001D7B5C" w:rsidP="001D7B5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EJERCICIO FISCAL </w:t>
      </w:r>
      <w:r w:rsidR="004C1668">
        <w:rPr>
          <w:b/>
          <w:sz w:val="24"/>
          <w:szCs w:val="24"/>
        </w:rPr>
        <w:t xml:space="preserve">2017 y </w:t>
      </w:r>
      <w:r w:rsidR="00981C28">
        <w:rPr>
          <w:b/>
          <w:sz w:val="24"/>
          <w:szCs w:val="24"/>
        </w:rPr>
        <w:t>2018</w:t>
      </w:r>
      <w:r>
        <w:rPr>
          <w:b/>
          <w:sz w:val="24"/>
          <w:szCs w:val="24"/>
        </w:rPr>
        <w:t xml:space="preserve"> </w:t>
      </w:r>
    </w:p>
    <w:p w:rsidR="00981C28" w:rsidRDefault="00981C28" w:rsidP="00981C28">
      <w:pPr>
        <w:spacing w:line="240" w:lineRule="auto"/>
        <w:jc w:val="center"/>
        <w:rPr>
          <w:b/>
          <w:sz w:val="24"/>
          <w:szCs w:val="24"/>
        </w:rPr>
      </w:pPr>
    </w:p>
    <w:p w:rsidR="00981C28" w:rsidRDefault="00981C28" w:rsidP="00981C28">
      <w:pPr>
        <w:spacing w:line="240" w:lineRule="auto"/>
        <w:jc w:val="center"/>
        <w:rPr>
          <w:b/>
          <w:sz w:val="24"/>
          <w:szCs w:val="24"/>
        </w:rPr>
      </w:pPr>
    </w:p>
    <w:tbl>
      <w:tblPr>
        <w:tblStyle w:val="Tablaconcuadrcula"/>
        <w:tblW w:w="4304" w:type="pct"/>
        <w:jc w:val="center"/>
        <w:tblLook w:val="04A0" w:firstRow="1" w:lastRow="0" w:firstColumn="1" w:lastColumn="0" w:noHBand="0" w:noVBand="1"/>
      </w:tblPr>
      <w:tblGrid>
        <w:gridCol w:w="759"/>
        <w:gridCol w:w="4014"/>
        <w:gridCol w:w="3206"/>
        <w:gridCol w:w="3206"/>
      </w:tblGrid>
      <w:tr w:rsidR="004C1668" w:rsidTr="004C1668">
        <w:trPr>
          <w:trHeight w:val="645"/>
          <w:jc w:val="center"/>
        </w:trPr>
        <w:tc>
          <w:tcPr>
            <w:tcW w:w="339" w:type="pct"/>
            <w:shd w:val="clear" w:color="auto" w:fill="AEAAAA" w:themeFill="background2" w:themeFillShade="BF"/>
            <w:vAlign w:val="center"/>
          </w:tcPr>
          <w:p w:rsidR="004C1668" w:rsidRPr="00254F3E" w:rsidRDefault="004C1668" w:rsidP="004C166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4" w:type="pct"/>
            <w:shd w:val="clear" w:color="auto" w:fill="AEAAAA" w:themeFill="background2" w:themeFillShade="BF"/>
            <w:vAlign w:val="center"/>
          </w:tcPr>
          <w:p w:rsidR="004C1668" w:rsidRPr="00254F3E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CONCEPTO</w:t>
            </w:r>
          </w:p>
        </w:tc>
        <w:tc>
          <w:tcPr>
            <w:tcW w:w="1433" w:type="pct"/>
            <w:shd w:val="clear" w:color="auto" w:fill="AEAAAA" w:themeFill="background2" w:themeFillShade="BF"/>
          </w:tcPr>
          <w:p w:rsidR="004C1668" w:rsidRDefault="004C1668" w:rsidP="004C16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PRESUPUESTO EJERCIDO 2017</w:t>
            </w:r>
          </w:p>
        </w:tc>
        <w:tc>
          <w:tcPr>
            <w:tcW w:w="1433" w:type="pct"/>
            <w:shd w:val="clear" w:color="auto" w:fill="AEAAAA" w:themeFill="background2" w:themeFillShade="BF"/>
          </w:tcPr>
          <w:p w:rsidR="004C1668" w:rsidRPr="00254F3E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PRESUPUESTO EJERCIDO ENERO-SEPTIEMBRE 2018</w:t>
            </w:r>
          </w:p>
        </w:tc>
      </w:tr>
      <w:tr w:rsidR="004C1668" w:rsidTr="00BA424D">
        <w:trPr>
          <w:trHeight w:val="598"/>
          <w:jc w:val="center"/>
        </w:trPr>
        <w:tc>
          <w:tcPr>
            <w:tcW w:w="339" w:type="pct"/>
            <w:vAlign w:val="center"/>
          </w:tcPr>
          <w:p w:rsidR="004C1668" w:rsidRPr="005C48B3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3611</w:t>
            </w:r>
          </w:p>
        </w:tc>
        <w:tc>
          <w:tcPr>
            <w:tcW w:w="1794" w:type="pct"/>
            <w:vAlign w:val="center"/>
          </w:tcPr>
          <w:p w:rsidR="004C1668" w:rsidRPr="00172AC4" w:rsidRDefault="004C1668" w:rsidP="004C1668">
            <w:pPr>
              <w:rPr>
                <w:sz w:val="18"/>
                <w:szCs w:val="18"/>
              </w:rPr>
            </w:pPr>
            <w:r w:rsidRPr="005347C8">
              <w:rPr>
                <w:b/>
                <w:sz w:val="24"/>
                <w:szCs w:val="24"/>
              </w:rPr>
              <w:t>SERVICIOS DE RADIODIFUSION</w:t>
            </w:r>
          </w:p>
        </w:tc>
        <w:tc>
          <w:tcPr>
            <w:tcW w:w="1433" w:type="pct"/>
            <w:vAlign w:val="center"/>
          </w:tcPr>
          <w:p w:rsidR="004C1668" w:rsidRDefault="004C1668" w:rsidP="004C16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1,089,000.24</w:t>
            </w:r>
          </w:p>
        </w:tc>
        <w:tc>
          <w:tcPr>
            <w:tcW w:w="1433" w:type="pct"/>
            <w:vAlign w:val="center"/>
          </w:tcPr>
          <w:p w:rsidR="004C1668" w:rsidRPr="004B2766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2,080</w:t>
            </w:r>
            <w:r w:rsidRPr="000C738C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319</w:t>
            </w:r>
            <w:r w:rsidRPr="000C738C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</w:t>
            </w:r>
            <w:r w:rsidRPr="000C738C">
              <w:rPr>
                <w:b/>
                <w:sz w:val="24"/>
                <w:szCs w:val="24"/>
              </w:rPr>
              <w:t>2</w:t>
            </w:r>
          </w:p>
        </w:tc>
      </w:tr>
      <w:tr w:rsidR="004C1668" w:rsidTr="00BA424D">
        <w:trPr>
          <w:trHeight w:val="672"/>
          <w:jc w:val="center"/>
        </w:trPr>
        <w:tc>
          <w:tcPr>
            <w:tcW w:w="339" w:type="pct"/>
            <w:vAlign w:val="center"/>
          </w:tcPr>
          <w:p w:rsidR="004C1668" w:rsidRPr="005C48B3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3612</w:t>
            </w:r>
          </w:p>
        </w:tc>
        <w:tc>
          <w:tcPr>
            <w:tcW w:w="1794" w:type="pct"/>
            <w:vAlign w:val="center"/>
          </w:tcPr>
          <w:p w:rsidR="004C1668" w:rsidRPr="009E03AF" w:rsidRDefault="004C1668" w:rsidP="004C1668">
            <w:pPr>
              <w:rPr>
                <w:b/>
                <w:sz w:val="24"/>
                <w:szCs w:val="24"/>
              </w:rPr>
            </w:pPr>
            <w:r w:rsidRPr="009E03AF">
              <w:rPr>
                <w:b/>
                <w:sz w:val="24"/>
                <w:szCs w:val="24"/>
              </w:rPr>
              <w:t>SERVICIOS DE TELEDIFUSIÓN</w:t>
            </w:r>
          </w:p>
        </w:tc>
        <w:tc>
          <w:tcPr>
            <w:tcW w:w="1433" w:type="pct"/>
            <w:vAlign w:val="center"/>
          </w:tcPr>
          <w:p w:rsidR="004C1668" w:rsidRDefault="004C1668" w:rsidP="004C16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3,286,998.37</w:t>
            </w:r>
          </w:p>
        </w:tc>
        <w:tc>
          <w:tcPr>
            <w:tcW w:w="1433" w:type="pct"/>
            <w:vAlign w:val="center"/>
          </w:tcPr>
          <w:p w:rsidR="004C1668" w:rsidRPr="004B2766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1,067,999</w:t>
            </w:r>
            <w:r w:rsidRPr="000C738C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98</w:t>
            </w:r>
          </w:p>
        </w:tc>
      </w:tr>
      <w:tr w:rsidR="004C1668" w:rsidTr="00BA424D">
        <w:trPr>
          <w:trHeight w:val="806"/>
          <w:jc w:val="center"/>
        </w:trPr>
        <w:tc>
          <w:tcPr>
            <w:tcW w:w="339" w:type="pct"/>
            <w:vAlign w:val="center"/>
          </w:tcPr>
          <w:p w:rsidR="004C1668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3613</w:t>
            </w:r>
          </w:p>
        </w:tc>
        <w:tc>
          <w:tcPr>
            <w:tcW w:w="1794" w:type="pct"/>
            <w:vAlign w:val="center"/>
          </w:tcPr>
          <w:p w:rsidR="004C1668" w:rsidRPr="006C5BBE" w:rsidRDefault="004C1668" w:rsidP="004C16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PUBLICACIONES EN PRENSA</w:t>
            </w:r>
          </w:p>
        </w:tc>
        <w:tc>
          <w:tcPr>
            <w:tcW w:w="1433" w:type="pct"/>
            <w:vAlign w:val="center"/>
          </w:tcPr>
          <w:p w:rsidR="004C1668" w:rsidRDefault="004C1668" w:rsidP="004C16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254,604.22</w:t>
            </w:r>
          </w:p>
        </w:tc>
        <w:tc>
          <w:tcPr>
            <w:tcW w:w="1433" w:type="pct"/>
            <w:vAlign w:val="center"/>
          </w:tcPr>
          <w:p w:rsidR="004C1668" w:rsidRPr="004B2766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  <w:r w:rsidRPr="000C738C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331</w:t>
            </w:r>
            <w:r w:rsidRPr="000C738C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33</w:t>
            </w:r>
          </w:p>
        </w:tc>
      </w:tr>
      <w:tr w:rsidR="004C1668" w:rsidTr="00BA424D">
        <w:trPr>
          <w:trHeight w:val="806"/>
          <w:jc w:val="center"/>
        </w:trPr>
        <w:tc>
          <w:tcPr>
            <w:tcW w:w="339" w:type="pct"/>
            <w:vAlign w:val="center"/>
          </w:tcPr>
          <w:p w:rsidR="004C1668" w:rsidRPr="005C48B3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3614</w:t>
            </w:r>
          </w:p>
        </w:tc>
        <w:tc>
          <w:tcPr>
            <w:tcW w:w="1794" w:type="pct"/>
            <w:vAlign w:val="center"/>
          </w:tcPr>
          <w:p w:rsidR="004C1668" w:rsidRPr="006C5BBE" w:rsidRDefault="004C1668" w:rsidP="004C1668">
            <w:pPr>
              <w:rPr>
                <w:b/>
                <w:sz w:val="24"/>
                <w:szCs w:val="24"/>
              </w:rPr>
            </w:pPr>
            <w:r w:rsidRPr="006C5BBE">
              <w:rPr>
                <w:b/>
                <w:sz w:val="24"/>
                <w:szCs w:val="24"/>
              </w:rPr>
              <w:t>SERVICIOS DE INTERNET</w:t>
            </w:r>
          </w:p>
        </w:tc>
        <w:tc>
          <w:tcPr>
            <w:tcW w:w="1433" w:type="pct"/>
            <w:vAlign w:val="center"/>
          </w:tcPr>
          <w:p w:rsidR="004C1668" w:rsidRDefault="004C1668" w:rsidP="004C16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8,076,461.12</w:t>
            </w:r>
          </w:p>
        </w:tc>
        <w:tc>
          <w:tcPr>
            <w:tcW w:w="1433" w:type="pct"/>
            <w:vAlign w:val="center"/>
          </w:tcPr>
          <w:p w:rsidR="004C1668" w:rsidRPr="004B2766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0C738C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542</w:t>
            </w:r>
            <w:r w:rsidRPr="000C738C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061.90</w:t>
            </w:r>
          </w:p>
        </w:tc>
      </w:tr>
      <w:tr w:rsidR="004C1668" w:rsidTr="00BA424D">
        <w:trPr>
          <w:trHeight w:val="806"/>
          <w:jc w:val="center"/>
        </w:trPr>
        <w:tc>
          <w:tcPr>
            <w:tcW w:w="339" w:type="pct"/>
            <w:vAlign w:val="center"/>
          </w:tcPr>
          <w:p w:rsidR="004C1668" w:rsidRPr="005C48B3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3691</w:t>
            </w:r>
          </w:p>
        </w:tc>
        <w:tc>
          <w:tcPr>
            <w:tcW w:w="1794" w:type="pct"/>
            <w:vAlign w:val="center"/>
          </w:tcPr>
          <w:p w:rsidR="004C1668" w:rsidRPr="006C5BBE" w:rsidRDefault="004C1668" w:rsidP="004C1668">
            <w:pPr>
              <w:rPr>
                <w:b/>
                <w:sz w:val="24"/>
                <w:szCs w:val="24"/>
              </w:rPr>
            </w:pPr>
            <w:r w:rsidRPr="006C5BBE">
              <w:rPr>
                <w:b/>
                <w:sz w:val="24"/>
                <w:szCs w:val="24"/>
              </w:rPr>
              <w:t>OTROS SERVICIOS PARA DIFUSION</w:t>
            </w:r>
          </w:p>
        </w:tc>
        <w:tc>
          <w:tcPr>
            <w:tcW w:w="1433" w:type="pct"/>
            <w:vAlign w:val="center"/>
          </w:tcPr>
          <w:p w:rsidR="004C1668" w:rsidRDefault="004C1668" w:rsidP="004C16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4,666,572.20</w:t>
            </w:r>
          </w:p>
        </w:tc>
        <w:tc>
          <w:tcPr>
            <w:tcW w:w="1433" w:type="pct"/>
            <w:vAlign w:val="center"/>
          </w:tcPr>
          <w:p w:rsidR="004C1668" w:rsidRPr="004B2766" w:rsidRDefault="004C1668" w:rsidP="004C16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243</w:t>
            </w:r>
            <w:r w:rsidRPr="007E3BB5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000.01</w:t>
            </w:r>
          </w:p>
        </w:tc>
      </w:tr>
    </w:tbl>
    <w:p w:rsidR="00981C28" w:rsidRDefault="00981C28" w:rsidP="00981C28"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  <w:bookmarkStart w:id="0" w:name="_GoBack"/>
      <w:bookmarkEnd w:id="0"/>
    </w:p>
    <w:p w:rsidR="00981C28" w:rsidRDefault="00981C28" w:rsidP="00981C28"/>
    <w:p w:rsidR="00981C28" w:rsidRDefault="00981C28" w:rsidP="00981C28"/>
    <w:p w:rsidR="00981C28" w:rsidRDefault="00981C28" w:rsidP="00981C28"/>
    <w:sectPr w:rsidR="00981C28" w:rsidSect="00035437">
      <w:pgSz w:w="15840" w:h="12240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900"/>
    <w:rsid w:val="001D3F17"/>
    <w:rsid w:val="001D7B5C"/>
    <w:rsid w:val="004C1668"/>
    <w:rsid w:val="005C0CE9"/>
    <w:rsid w:val="008507E6"/>
    <w:rsid w:val="00914CCF"/>
    <w:rsid w:val="00981C28"/>
    <w:rsid w:val="00B00900"/>
    <w:rsid w:val="00DA21DE"/>
    <w:rsid w:val="00F2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DBF64-BBFA-4916-B899-4992AEA0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C2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1C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0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C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4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278E0-38FB-4166-BF43-944888BA2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Cuauhtemoc Castellanos Perez</dc:creator>
  <cp:keywords/>
  <dc:description/>
  <cp:lastModifiedBy>Roberto Rivera</cp:lastModifiedBy>
  <cp:revision>10</cp:revision>
  <cp:lastPrinted>2018-11-05T20:24:00Z</cp:lastPrinted>
  <dcterms:created xsi:type="dcterms:W3CDTF">2018-11-05T19:33:00Z</dcterms:created>
  <dcterms:modified xsi:type="dcterms:W3CDTF">2018-11-09T22:28:00Z</dcterms:modified>
</cp:coreProperties>
</file>