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69025" w14:textId="78FFD278" w:rsidR="000C7B24" w:rsidRPr="00E26D43" w:rsidRDefault="00E324D1" w:rsidP="005430AE">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b/>
          <w:color w:val="000000"/>
          <w:lang w:val="es-MX"/>
        </w:rPr>
      </w:pPr>
      <w:bookmarkStart w:id="0" w:name="_Hlk209605743"/>
      <w:bookmarkStart w:id="1" w:name="_GoBack"/>
      <w:bookmarkEnd w:id="1"/>
      <w:r w:rsidRPr="00E26D43">
        <w:rPr>
          <w:rFonts w:ascii="Arial" w:eastAsia="Arial" w:hAnsi="Arial" w:cs="Arial"/>
          <w:b/>
          <w:color w:val="000000"/>
          <w:lang w:val="es-MX"/>
        </w:rPr>
        <w:t>HONORABLE CONGRESO DEL</w:t>
      </w:r>
    </w:p>
    <w:p w14:paraId="6734C756" w14:textId="77777777" w:rsidR="000C7B24" w:rsidRPr="00E26D43" w:rsidRDefault="00E324D1" w:rsidP="005430AE">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b/>
          <w:color w:val="000000"/>
          <w:lang w:val="es-MX"/>
        </w:rPr>
      </w:pPr>
      <w:r w:rsidRPr="00E26D43">
        <w:rPr>
          <w:rFonts w:ascii="Arial" w:eastAsia="Arial" w:hAnsi="Arial" w:cs="Arial"/>
          <w:b/>
          <w:color w:val="000000"/>
          <w:lang w:val="es-MX"/>
        </w:rPr>
        <w:t>ESTADO DE CHIHUAHUA</w:t>
      </w:r>
    </w:p>
    <w:p w14:paraId="6ED01DA8" w14:textId="77777777" w:rsidR="000C7B24" w:rsidRPr="00E26D43" w:rsidRDefault="000C7B24" w:rsidP="005430AE">
      <w:pPr>
        <w:spacing w:line="276" w:lineRule="auto"/>
        <w:jc w:val="both"/>
        <w:rPr>
          <w:rFonts w:ascii="Arial" w:eastAsia="Arial" w:hAnsi="Arial" w:cs="Arial"/>
          <w:lang w:val="es-MX"/>
        </w:rPr>
      </w:pPr>
    </w:p>
    <w:p w14:paraId="1116FBC6" w14:textId="3CA604B5" w:rsidR="00DE4B0B" w:rsidRPr="00DE4B0B" w:rsidRDefault="00DE4B0B" w:rsidP="00DE4B0B">
      <w:pPr>
        <w:spacing w:line="276" w:lineRule="auto"/>
        <w:jc w:val="both"/>
        <w:rPr>
          <w:rFonts w:ascii="Arial" w:eastAsia="Arial" w:hAnsi="Arial" w:cs="Arial"/>
          <w:b/>
          <w:bCs/>
          <w:lang w:val="es-MX"/>
        </w:rPr>
      </w:pPr>
      <w:r w:rsidRPr="00DE4B0B">
        <w:rPr>
          <w:rFonts w:ascii="Arial" w:eastAsia="Arial" w:hAnsi="Arial" w:cs="Arial"/>
          <w:lang w:val="es-MX"/>
        </w:rPr>
        <w:t xml:space="preserve">Quienes suscribimos el presente documento, integrantes de la </w:t>
      </w:r>
      <w:r w:rsidRPr="00DE4B0B">
        <w:rPr>
          <w:rFonts w:ascii="Arial" w:eastAsia="Arial" w:hAnsi="Arial" w:cs="Arial"/>
          <w:b/>
          <w:bCs/>
          <w:lang w:val="es-MX"/>
        </w:rPr>
        <w:t>Comisión de Ecología, Medio Ambiente y Desarrollo Sustentable:</w:t>
      </w:r>
      <w:r w:rsidRPr="00DE4B0B">
        <w:rPr>
          <w:rFonts w:ascii="Arial" w:eastAsia="Arial" w:hAnsi="Arial" w:cs="Arial"/>
          <w:lang w:val="es-MX"/>
        </w:rPr>
        <w:t xml:space="preserve"> el de la voz Diputado </w:t>
      </w:r>
      <w:r w:rsidRPr="00DE4B0B">
        <w:rPr>
          <w:rFonts w:ascii="Arial" w:eastAsia="Arial" w:hAnsi="Arial" w:cs="Arial"/>
          <w:b/>
          <w:bCs/>
          <w:lang w:val="es-MX"/>
        </w:rPr>
        <w:t>Octavio Borunda Quevedo</w:t>
      </w:r>
      <w:r w:rsidRPr="00DE4B0B">
        <w:rPr>
          <w:rFonts w:ascii="Arial" w:eastAsia="Arial" w:hAnsi="Arial" w:cs="Arial"/>
          <w:lang w:val="es-MX"/>
        </w:rPr>
        <w:t xml:space="preserve">, la Diputada </w:t>
      </w:r>
      <w:r w:rsidRPr="00DE4B0B">
        <w:rPr>
          <w:rFonts w:ascii="Arial" w:eastAsia="Arial" w:hAnsi="Arial" w:cs="Arial"/>
          <w:b/>
          <w:bCs/>
          <w:lang w:val="es-MX"/>
        </w:rPr>
        <w:t>Rosana Díaz</w:t>
      </w:r>
      <w:r>
        <w:rPr>
          <w:rFonts w:ascii="Arial" w:eastAsia="Arial" w:hAnsi="Arial" w:cs="Arial"/>
          <w:b/>
          <w:bCs/>
          <w:lang w:val="es-MX"/>
        </w:rPr>
        <w:t xml:space="preserve"> Reyes</w:t>
      </w:r>
      <w:r w:rsidRPr="00DE4B0B">
        <w:rPr>
          <w:rFonts w:ascii="Arial" w:eastAsia="Arial" w:hAnsi="Arial" w:cs="Arial"/>
          <w:lang w:val="es-MX"/>
        </w:rPr>
        <w:t xml:space="preserve">; y los diputados </w:t>
      </w:r>
      <w:r w:rsidRPr="00DE4B0B">
        <w:rPr>
          <w:rFonts w:ascii="Arial" w:eastAsia="Arial" w:hAnsi="Arial" w:cs="Arial"/>
          <w:b/>
          <w:bCs/>
          <w:lang w:val="es-MX"/>
        </w:rPr>
        <w:t>Luis Fernando Chacón</w:t>
      </w:r>
      <w:r>
        <w:rPr>
          <w:rFonts w:ascii="Arial" w:eastAsia="Arial" w:hAnsi="Arial" w:cs="Arial"/>
          <w:b/>
          <w:bCs/>
          <w:lang w:val="es-MX"/>
        </w:rPr>
        <w:t xml:space="preserve"> </w:t>
      </w:r>
      <w:proofErr w:type="spellStart"/>
      <w:r>
        <w:rPr>
          <w:rFonts w:ascii="Arial" w:eastAsia="Arial" w:hAnsi="Arial" w:cs="Arial"/>
          <w:b/>
          <w:bCs/>
          <w:lang w:val="es-MX"/>
        </w:rPr>
        <w:t>Erives</w:t>
      </w:r>
      <w:proofErr w:type="spellEnd"/>
      <w:r>
        <w:rPr>
          <w:rFonts w:ascii="Arial" w:eastAsia="Arial" w:hAnsi="Arial" w:cs="Arial"/>
          <w:b/>
          <w:bCs/>
          <w:lang w:val="es-MX"/>
        </w:rPr>
        <w:t xml:space="preserve"> y</w:t>
      </w:r>
      <w:r w:rsidRPr="00DE4B0B">
        <w:rPr>
          <w:rFonts w:ascii="Arial" w:eastAsia="Arial" w:hAnsi="Arial" w:cs="Arial"/>
          <w:lang w:val="es-MX"/>
        </w:rPr>
        <w:t xml:space="preserve"> </w:t>
      </w:r>
      <w:r w:rsidRPr="00DE4B0B">
        <w:rPr>
          <w:rFonts w:ascii="Arial" w:eastAsia="Arial" w:hAnsi="Arial" w:cs="Arial"/>
          <w:b/>
          <w:bCs/>
          <w:lang w:val="es-MX"/>
        </w:rPr>
        <w:t>Arturo Zubía</w:t>
      </w:r>
      <w:r>
        <w:rPr>
          <w:rFonts w:ascii="Arial" w:eastAsia="Arial" w:hAnsi="Arial" w:cs="Arial"/>
          <w:b/>
          <w:bCs/>
          <w:lang w:val="es-MX"/>
        </w:rPr>
        <w:t xml:space="preserve"> Fernández</w:t>
      </w:r>
      <w:r w:rsidRPr="00DE4B0B">
        <w:rPr>
          <w:rFonts w:ascii="Arial" w:eastAsia="Arial" w:hAnsi="Arial" w:cs="Arial"/>
          <w:lang w:val="es-MX"/>
        </w:rPr>
        <w:t xml:space="preserve">; así como el legislador </w:t>
      </w:r>
      <w:r w:rsidRPr="00DE4B0B">
        <w:rPr>
          <w:rFonts w:ascii="Arial" w:eastAsia="Arial" w:hAnsi="Arial" w:cs="Arial"/>
          <w:b/>
          <w:bCs/>
          <w:lang w:val="es-MX"/>
        </w:rPr>
        <w:t xml:space="preserve">Carlos </w:t>
      </w:r>
      <w:proofErr w:type="spellStart"/>
      <w:r w:rsidRPr="00DE4B0B">
        <w:rPr>
          <w:rFonts w:ascii="Arial" w:eastAsia="Arial" w:hAnsi="Arial" w:cs="Arial"/>
          <w:b/>
          <w:bCs/>
          <w:lang w:val="es-MX"/>
        </w:rPr>
        <w:t>Olson</w:t>
      </w:r>
      <w:proofErr w:type="spellEnd"/>
      <w:r w:rsidRPr="00DE4B0B">
        <w:rPr>
          <w:rFonts w:ascii="Arial" w:eastAsia="Arial" w:hAnsi="Arial" w:cs="Arial"/>
          <w:b/>
          <w:bCs/>
          <w:lang w:val="es-MX"/>
        </w:rPr>
        <w:t xml:space="preserve"> San Vicente</w:t>
      </w:r>
      <w:r w:rsidRPr="00DE4B0B">
        <w:rPr>
          <w:rFonts w:ascii="Arial" w:eastAsia="Arial" w:hAnsi="Arial" w:cs="Arial"/>
          <w:lang w:val="es-MX"/>
        </w:rPr>
        <w:t>, todos integrantes de la Sexagésima Octava Legislatura del Honorable Congreso del Estado, con fundamento en lo dispuesto por el artículo 68, fracción I, de la Constitución Política del Estado Libre y Soberano de Chihuahua, así como en los artículos 167, fracción I, y 168 de la Ley Orgánica del Poder Legislativo del Estado de Chihuahua, sometemos a la consideración de esta Honorable Asamblea la siguiente:</w:t>
      </w:r>
    </w:p>
    <w:p w14:paraId="7E540990" w14:textId="77777777" w:rsidR="00E26D43" w:rsidRPr="00E26D43" w:rsidRDefault="00E26D43" w:rsidP="005430AE">
      <w:pPr>
        <w:spacing w:line="276" w:lineRule="auto"/>
        <w:jc w:val="both"/>
        <w:rPr>
          <w:rFonts w:ascii="Arial" w:eastAsia="Arial" w:hAnsi="Arial" w:cs="Arial"/>
          <w:b/>
          <w:lang w:val="es-MX"/>
        </w:rPr>
      </w:pPr>
    </w:p>
    <w:p w14:paraId="220A790C" w14:textId="480F6C9E" w:rsidR="000C7B24" w:rsidRPr="00E26D43" w:rsidRDefault="00E324D1" w:rsidP="00DE4B0B">
      <w:pPr>
        <w:spacing w:line="276" w:lineRule="auto"/>
        <w:jc w:val="center"/>
        <w:rPr>
          <w:rFonts w:ascii="Arial" w:eastAsia="Arial" w:hAnsi="Arial" w:cs="Arial"/>
          <w:b/>
          <w:lang w:val="es-MX"/>
        </w:rPr>
      </w:pPr>
      <w:r w:rsidRPr="00E26D43">
        <w:rPr>
          <w:rFonts w:ascii="Arial" w:eastAsia="Arial" w:hAnsi="Arial" w:cs="Arial"/>
          <w:b/>
          <w:lang w:val="es-MX"/>
        </w:rPr>
        <w:t>INICIATIVA CON PROYECTO DE DECRETO</w:t>
      </w:r>
    </w:p>
    <w:p w14:paraId="06D281A7" w14:textId="3E2F785C" w:rsidR="000C7B24" w:rsidRPr="00E26D43" w:rsidRDefault="00F13E49" w:rsidP="005430AE">
      <w:pPr>
        <w:spacing w:line="276" w:lineRule="auto"/>
        <w:jc w:val="both"/>
        <w:rPr>
          <w:rFonts w:ascii="Arial" w:eastAsia="Arial" w:hAnsi="Arial" w:cs="Arial"/>
          <w:b/>
          <w:lang w:val="es-MX"/>
        </w:rPr>
      </w:pPr>
      <w:r w:rsidRPr="00E26D43">
        <w:rPr>
          <w:rFonts w:ascii="Arial" w:eastAsia="Arial" w:hAnsi="Arial" w:cs="Arial"/>
          <w:lang w:val="es-MX"/>
        </w:rPr>
        <w:t>A fin de declarar el día</w:t>
      </w:r>
      <w:r w:rsidR="00A85F7B" w:rsidRPr="00E26D43">
        <w:rPr>
          <w:rFonts w:ascii="Arial" w:eastAsia="Arial" w:hAnsi="Arial" w:cs="Arial"/>
          <w:lang w:val="es-MX"/>
        </w:rPr>
        <w:t xml:space="preserve"> 14 </w:t>
      </w:r>
      <w:r w:rsidRPr="00E26D43">
        <w:rPr>
          <w:rFonts w:ascii="Arial" w:eastAsia="Arial" w:hAnsi="Arial" w:cs="Arial"/>
          <w:lang w:val="es-MX"/>
        </w:rPr>
        <w:t>de Octubre de cada año como “Día Estatal del Murciélago</w:t>
      </w:r>
      <w:r w:rsidR="005430AE" w:rsidRPr="00E26D43">
        <w:rPr>
          <w:rFonts w:ascii="Arial" w:eastAsia="Arial" w:hAnsi="Arial" w:cs="Arial"/>
          <w:lang w:val="es-MX"/>
        </w:rPr>
        <w:t>”</w:t>
      </w:r>
      <w:r w:rsidRPr="00E26D43">
        <w:rPr>
          <w:rFonts w:ascii="Arial" w:eastAsia="Arial" w:hAnsi="Arial" w:cs="Arial"/>
          <w:lang w:val="es-MX"/>
        </w:rPr>
        <w:t>,</w:t>
      </w:r>
      <w:r w:rsidRPr="00E26D43">
        <w:rPr>
          <w:rFonts w:ascii="Arial" w:eastAsia="Arial" w:hAnsi="Arial" w:cs="Arial"/>
          <w:color w:val="FF0000"/>
          <w:lang w:val="es-MX"/>
        </w:rPr>
        <w:t xml:space="preserve"> </w:t>
      </w:r>
      <w:r w:rsidR="00A12815" w:rsidRPr="00E26D43">
        <w:rPr>
          <w:rFonts w:ascii="Arial" w:eastAsia="Arial" w:hAnsi="Arial" w:cs="Arial"/>
          <w:lang w:val="es-MX"/>
        </w:rPr>
        <w:t>con el objetivo de</w:t>
      </w:r>
      <w:r w:rsidRPr="00E26D43">
        <w:rPr>
          <w:rFonts w:ascii="Arial" w:eastAsia="Arial" w:hAnsi="Arial" w:cs="Arial"/>
          <w:lang w:val="es-MX"/>
        </w:rPr>
        <w:t xml:space="preserve"> concientizar sobre la importancia de esta especie en el ecosistema</w:t>
      </w:r>
      <w:r w:rsidR="005430AE" w:rsidRPr="00E26D43">
        <w:rPr>
          <w:rFonts w:ascii="Arial" w:eastAsia="Arial" w:hAnsi="Arial" w:cs="Arial"/>
          <w:lang w:val="es-MX"/>
        </w:rPr>
        <w:t>, c</w:t>
      </w:r>
      <w:r w:rsidR="00E324D1" w:rsidRPr="00E26D43">
        <w:rPr>
          <w:rFonts w:ascii="Arial" w:eastAsia="Arial" w:hAnsi="Arial" w:cs="Arial"/>
          <w:lang w:val="es-MX"/>
        </w:rPr>
        <w:t>on base en la siguiente:</w:t>
      </w:r>
    </w:p>
    <w:p w14:paraId="54C4914C" w14:textId="0C432E7D" w:rsidR="000C7B24" w:rsidRDefault="000C7B24" w:rsidP="005430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b/>
          <w:color w:val="000000"/>
          <w:lang w:val="es-MX"/>
        </w:rPr>
      </w:pPr>
    </w:p>
    <w:p w14:paraId="085B196D" w14:textId="77777777" w:rsidR="00E26D43" w:rsidRPr="00E26D43" w:rsidRDefault="00E26D43" w:rsidP="005430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b/>
          <w:color w:val="000000"/>
          <w:lang w:val="es-MX"/>
        </w:rPr>
      </w:pPr>
    </w:p>
    <w:p w14:paraId="14070234" w14:textId="77777777" w:rsidR="000C7B24" w:rsidRPr="00E26D43" w:rsidRDefault="00E324D1" w:rsidP="005430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b/>
          <w:color w:val="000000"/>
          <w:lang w:val="es-MX"/>
        </w:rPr>
      </w:pPr>
      <w:r w:rsidRPr="00E26D43">
        <w:rPr>
          <w:rFonts w:ascii="Arial" w:eastAsia="Arial" w:hAnsi="Arial" w:cs="Arial"/>
          <w:b/>
          <w:color w:val="000000"/>
          <w:lang w:val="es-MX"/>
        </w:rPr>
        <w:t>EXPOSICIÓN DE MOTIVOS</w:t>
      </w:r>
    </w:p>
    <w:p w14:paraId="6C8DDB14" w14:textId="4531B5B1" w:rsidR="00F13E49" w:rsidRPr="00E26D43" w:rsidRDefault="00F13E49" w:rsidP="005430AE">
      <w:pPr>
        <w:spacing w:line="276" w:lineRule="auto"/>
        <w:ind w:right="49"/>
        <w:jc w:val="both"/>
        <w:rPr>
          <w:rFonts w:ascii="Arial" w:eastAsia="Arial" w:hAnsi="Arial" w:cs="Arial"/>
          <w:bCs/>
          <w:lang w:val="es-MX"/>
        </w:rPr>
      </w:pPr>
    </w:p>
    <w:p w14:paraId="3D4FA9B3" w14:textId="484CC7B6" w:rsidR="0062793F" w:rsidRPr="00E26D43" w:rsidRDefault="0062793F" w:rsidP="005430AE">
      <w:pPr>
        <w:spacing w:line="276" w:lineRule="auto"/>
        <w:ind w:right="49"/>
        <w:jc w:val="both"/>
        <w:rPr>
          <w:rFonts w:ascii="Arial" w:eastAsia="Arial" w:hAnsi="Arial" w:cs="Arial"/>
          <w:bCs/>
          <w:lang w:val="es-MX"/>
        </w:rPr>
      </w:pPr>
      <w:r w:rsidRPr="00E26D43">
        <w:rPr>
          <w:rFonts w:ascii="Arial" w:eastAsia="Arial" w:hAnsi="Arial" w:cs="Arial"/>
          <w:bCs/>
          <w:lang w:val="es-MX"/>
        </w:rPr>
        <w:t xml:space="preserve">El murciélago es una de las especies más importantes para el equilibrio ecológico </w:t>
      </w:r>
      <w:r w:rsidR="00FE6B6E" w:rsidRPr="00E26D43">
        <w:rPr>
          <w:rFonts w:ascii="Arial" w:eastAsia="Arial" w:hAnsi="Arial" w:cs="Arial"/>
          <w:bCs/>
          <w:lang w:val="es-MX"/>
        </w:rPr>
        <w:t>del planeta</w:t>
      </w:r>
      <w:r w:rsidR="00A66F06" w:rsidRPr="00E26D43">
        <w:rPr>
          <w:rFonts w:ascii="Arial" w:eastAsia="Arial" w:hAnsi="Arial" w:cs="Arial"/>
          <w:bCs/>
          <w:lang w:val="es-MX"/>
        </w:rPr>
        <w:t>;</w:t>
      </w:r>
      <w:r w:rsidRPr="00E26D43">
        <w:rPr>
          <w:rFonts w:ascii="Arial" w:eastAsia="Arial" w:hAnsi="Arial" w:cs="Arial"/>
          <w:bCs/>
          <w:lang w:val="es-MX"/>
        </w:rPr>
        <w:t xml:space="preserve"> sin embargo, </w:t>
      </w:r>
      <w:r w:rsidR="00A66F06" w:rsidRPr="00E26D43">
        <w:rPr>
          <w:rFonts w:ascii="Arial" w:eastAsia="Arial" w:hAnsi="Arial" w:cs="Arial"/>
          <w:bCs/>
          <w:lang w:val="es-MX"/>
        </w:rPr>
        <w:t xml:space="preserve">sigue siendo </w:t>
      </w:r>
      <w:r w:rsidRPr="00E26D43">
        <w:rPr>
          <w:rFonts w:ascii="Arial" w:eastAsia="Arial" w:hAnsi="Arial" w:cs="Arial"/>
          <w:bCs/>
          <w:lang w:val="es-MX"/>
        </w:rPr>
        <w:t xml:space="preserve">una de las más incomprendidas y amenazadas. En el mundo existen más de 1,400 especies de murciélagos, de las cuales </w:t>
      </w:r>
      <w:r w:rsidR="00A66F06" w:rsidRPr="00E26D43">
        <w:rPr>
          <w:rFonts w:ascii="Arial" w:eastAsia="Arial" w:hAnsi="Arial" w:cs="Arial"/>
          <w:bCs/>
          <w:lang w:val="es-MX"/>
        </w:rPr>
        <w:t>más de</w:t>
      </w:r>
      <w:r w:rsidRPr="00E26D43">
        <w:rPr>
          <w:rFonts w:ascii="Arial" w:eastAsia="Arial" w:hAnsi="Arial" w:cs="Arial"/>
          <w:bCs/>
          <w:lang w:val="es-MX"/>
        </w:rPr>
        <w:t xml:space="preserve"> 1</w:t>
      </w:r>
      <w:r w:rsidR="00A66F06" w:rsidRPr="00E26D43">
        <w:rPr>
          <w:rFonts w:ascii="Arial" w:eastAsia="Arial" w:hAnsi="Arial" w:cs="Arial"/>
          <w:bCs/>
          <w:lang w:val="es-MX"/>
        </w:rPr>
        <w:t>40</w:t>
      </w:r>
      <w:r w:rsidRPr="00E26D43">
        <w:rPr>
          <w:rFonts w:ascii="Arial" w:eastAsia="Arial" w:hAnsi="Arial" w:cs="Arial"/>
          <w:bCs/>
          <w:lang w:val="es-MX"/>
        </w:rPr>
        <w:t xml:space="preserve"> se encuentran en México, lo que convierte a nuestro país en uno de los</w:t>
      </w:r>
      <w:r w:rsidR="005430AE" w:rsidRPr="00E26D43">
        <w:rPr>
          <w:rFonts w:ascii="Arial" w:eastAsia="Arial" w:hAnsi="Arial" w:cs="Arial"/>
          <w:bCs/>
          <w:lang w:val="es-MX"/>
        </w:rPr>
        <w:t xml:space="preserve"> lugares con </w:t>
      </w:r>
      <w:r w:rsidRPr="00E26D43">
        <w:rPr>
          <w:rFonts w:ascii="Arial" w:eastAsia="Arial" w:hAnsi="Arial" w:cs="Arial"/>
          <w:bCs/>
          <w:lang w:val="es-MX"/>
        </w:rPr>
        <w:t xml:space="preserve">mayor </w:t>
      </w:r>
      <w:proofErr w:type="gramStart"/>
      <w:r w:rsidRPr="00E26D43">
        <w:rPr>
          <w:rFonts w:ascii="Arial" w:eastAsia="Arial" w:hAnsi="Arial" w:cs="Arial"/>
          <w:bCs/>
          <w:lang w:val="es-MX"/>
        </w:rPr>
        <w:t>diversidad</w:t>
      </w:r>
      <w:proofErr w:type="gramEnd"/>
      <w:r w:rsidRPr="00E26D43">
        <w:rPr>
          <w:rFonts w:ascii="Arial" w:eastAsia="Arial" w:hAnsi="Arial" w:cs="Arial"/>
          <w:bCs/>
          <w:lang w:val="es-MX"/>
        </w:rPr>
        <w:t xml:space="preserve"> de quirópteros.</w:t>
      </w:r>
    </w:p>
    <w:p w14:paraId="35AF9123" w14:textId="77777777" w:rsidR="0062793F" w:rsidRPr="00E26D43" w:rsidRDefault="0062793F" w:rsidP="005430AE">
      <w:pPr>
        <w:spacing w:line="276" w:lineRule="auto"/>
        <w:ind w:right="49"/>
        <w:jc w:val="both"/>
        <w:rPr>
          <w:rFonts w:ascii="Arial" w:eastAsia="Arial" w:hAnsi="Arial" w:cs="Arial"/>
          <w:bCs/>
          <w:lang w:val="es-MX"/>
        </w:rPr>
      </w:pPr>
    </w:p>
    <w:p w14:paraId="72BB5CB9" w14:textId="0100046F" w:rsidR="00E26D43" w:rsidRDefault="0062793F" w:rsidP="005430AE">
      <w:pPr>
        <w:spacing w:line="276" w:lineRule="auto"/>
        <w:ind w:right="49"/>
        <w:jc w:val="both"/>
        <w:rPr>
          <w:rFonts w:ascii="Arial" w:eastAsia="Arial" w:hAnsi="Arial" w:cs="Arial"/>
          <w:bCs/>
          <w:lang w:val="es-MX"/>
        </w:rPr>
      </w:pPr>
      <w:r w:rsidRPr="00E26D43">
        <w:rPr>
          <w:rFonts w:ascii="Arial" w:eastAsia="Arial" w:hAnsi="Arial" w:cs="Arial"/>
          <w:bCs/>
          <w:lang w:val="es-MX"/>
        </w:rPr>
        <w:t xml:space="preserve">En el caso de Chihuahua, la riqueza natural de nuestro territorio nos coloca como hogar de </w:t>
      </w:r>
      <w:r w:rsidR="008F555F" w:rsidRPr="00E26D43">
        <w:rPr>
          <w:rFonts w:ascii="Arial" w:eastAsia="Arial" w:hAnsi="Arial" w:cs="Arial"/>
          <w:bCs/>
          <w:lang w:val="es-MX"/>
        </w:rPr>
        <w:t>más de 31 especies de</w:t>
      </w:r>
      <w:r w:rsidRPr="00E26D43">
        <w:rPr>
          <w:rFonts w:ascii="Arial" w:eastAsia="Arial" w:hAnsi="Arial" w:cs="Arial"/>
          <w:bCs/>
          <w:lang w:val="es-MX"/>
        </w:rPr>
        <w:t xml:space="preserve"> murciélagos, los cuales</w:t>
      </w:r>
      <w:r w:rsidR="00FB374C" w:rsidRPr="00E26D43">
        <w:rPr>
          <w:rFonts w:ascii="Arial" w:eastAsia="Arial" w:hAnsi="Arial" w:cs="Arial"/>
          <w:bCs/>
          <w:lang w:val="es-MX"/>
        </w:rPr>
        <w:t xml:space="preserve"> proveen diversos servicios </w:t>
      </w:r>
      <w:proofErr w:type="spellStart"/>
      <w:r w:rsidR="00FB374C" w:rsidRPr="00E26D43">
        <w:rPr>
          <w:rFonts w:ascii="Arial" w:eastAsia="Arial" w:hAnsi="Arial" w:cs="Arial"/>
          <w:bCs/>
          <w:lang w:val="es-MX"/>
        </w:rPr>
        <w:t>ecosistémicos</w:t>
      </w:r>
      <w:proofErr w:type="spellEnd"/>
      <w:r w:rsidR="00FB374C" w:rsidRPr="00E26D43">
        <w:rPr>
          <w:rFonts w:ascii="Arial" w:eastAsia="Arial" w:hAnsi="Arial" w:cs="Arial"/>
          <w:bCs/>
          <w:lang w:val="es-MX"/>
        </w:rPr>
        <w:t xml:space="preserve"> que benefician tanto a la naturaleza como a </w:t>
      </w:r>
      <w:r w:rsidR="00DF7FC8">
        <w:rPr>
          <w:rFonts w:ascii="Arial" w:eastAsia="Arial" w:hAnsi="Arial" w:cs="Arial"/>
          <w:bCs/>
          <w:lang w:val="es-MX"/>
        </w:rPr>
        <w:t xml:space="preserve">quienes se dedican a la actividad agrícola, en nuestro </w:t>
      </w:r>
      <w:proofErr w:type="gramStart"/>
      <w:r w:rsidR="00DF7FC8">
        <w:rPr>
          <w:rFonts w:ascii="Arial" w:eastAsia="Arial" w:hAnsi="Arial" w:cs="Arial"/>
          <w:bCs/>
          <w:lang w:val="es-MX"/>
        </w:rPr>
        <w:t xml:space="preserve">Estado </w:t>
      </w:r>
      <w:r w:rsidR="00FB374C" w:rsidRPr="00E26D43">
        <w:rPr>
          <w:rFonts w:ascii="Arial" w:eastAsia="Arial" w:hAnsi="Arial" w:cs="Arial"/>
          <w:bCs/>
          <w:lang w:val="es-MX"/>
        </w:rPr>
        <w:t>.</w:t>
      </w:r>
      <w:proofErr w:type="gramEnd"/>
      <w:r w:rsidR="00FB374C" w:rsidRPr="00E26D43">
        <w:rPr>
          <w:rFonts w:ascii="Arial" w:eastAsia="Arial" w:hAnsi="Arial" w:cs="Arial"/>
          <w:bCs/>
          <w:lang w:val="es-MX"/>
        </w:rPr>
        <w:t xml:space="preserve"> Estos se pueden clasificar en varias categorías:</w:t>
      </w:r>
    </w:p>
    <w:p w14:paraId="45DFE3D7" w14:textId="77777777" w:rsidR="007C4A8B" w:rsidRPr="00E26D43" w:rsidRDefault="007C4A8B" w:rsidP="005430AE">
      <w:pPr>
        <w:spacing w:line="276" w:lineRule="auto"/>
        <w:ind w:right="49"/>
        <w:jc w:val="both"/>
        <w:rPr>
          <w:rFonts w:ascii="Arial" w:eastAsia="Arial" w:hAnsi="Arial" w:cs="Arial"/>
          <w:bCs/>
          <w:lang w:val="es-MX"/>
        </w:rPr>
      </w:pPr>
    </w:p>
    <w:p w14:paraId="7DF1D610" w14:textId="77777777" w:rsidR="00FB374C" w:rsidRPr="00E26D43" w:rsidRDefault="00FB374C" w:rsidP="005430AE">
      <w:pPr>
        <w:spacing w:line="276" w:lineRule="auto"/>
        <w:ind w:right="49"/>
        <w:jc w:val="both"/>
        <w:rPr>
          <w:rFonts w:ascii="Arial" w:eastAsia="Arial" w:hAnsi="Arial" w:cs="Arial"/>
          <w:bCs/>
          <w:lang w:val="es-MX"/>
        </w:rPr>
      </w:pPr>
    </w:p>
    <w:p w14:paraId="4BE6B8FA" w14:textId="7E257476" w:rsidR="00FB374C" w:rsidRPr="00E26D43" w:rsidRDefault="00FB374C" w:rsidP="005430AE">
      <w:pPr>
        <w:pStyle w:val="Prrafodelista"/>
        <w:numPr>
          <w:ilvl w:val="0"/>
          <w:numId w:val="14"/>
        </w:numPr>
        <w:spacing w:line="276" w:lineRule="auto"/>
        <w:ind w:right="49"/>
        <w:jc w:val="both"/>
        <w:rPr>
          <w:rFonts w:ascii="Arial" w:eastAsia="Arial" w:hAnsi="Arial" w:cs="Arial"/>
          <w:b/>
          <w:sz w:val="24"/>
          <w:szCs w:val="24"/>
          <w:lang w:val="es-MX"/>
        </w:rPr>
      </w:pPr>
      <w:r w:rsidRPr="00E26D43">
        <w:rPr>
          <w:rFonts w:ascii="Arial" w:eastAsia="Arial" w:hAnsi="Arial" w:cs="Arial"/>
          <w:b/>
          <w:sz w:val="24"/>
          <w:szCs w:val="24"/>
          <w:lang w:val="es-MX"/>
        </w:rPr>
        <w:t>Servicios de regulación</w:t>
      </w:r>
    </w:p>
    <w:p w14:paraId="2485A504" w14:textId="77777777" w:rsidR="00FB374C" w:rsidRPr="00E26D43" w:rsidRDefault="00FB374C" w:rsidP="005430AE">
      <w:pPr>
        <w:pStyle w:val="Prrafodelista"/>
        <w:spacing w:line="276" w:lineRule="auto"/>
        <w:ind w:right="49"/>
        <w:jc w:val="both"/>
        <w:rPr>
          <w:rFonts w:ascii="Arial" w:eastAsia="Arial" w:hAnsi="Arial" w:cs="Arial"/>
          <w:b/>
          <w:sz w:val="24"/>
          <w:szCs w:val="24"/>
          <w:lang w:val="es-MX"/>
        </w:rPr>
      </w:pPr>
    </w:p>
    <w:p w14:paraId="6D5335C5" w14:textId="77777777" w:rsidR="00FB374C" w:rsidRPr="00E26D43" w:rsidRDefault="00FB374C" w:rsidP="005430AE">
      <w:pPr>
        <w:spacing w:line="276" w:lineRule="auto"/>
        <w:ind w:right="49"/>
        <w:jc w:val="both"/>
        <w:rPr>
          <w:rFonts w:ascii="Arial" w:eastAsia="Arial" w:hAnsi="Arial" w:cs="Arial"/>
          <w:bCs/>
          <w:lang w:val="es-MX"/>
        </w:rPr>
      </w:pPr>
      <w:r w:rsidRPr="00E26D43">
        <w:rPr>
          <w:rFonts w:ascii="Arial" w:eastAsia="Arial" w:hAnsi="Arial" w:cs="Arial"/>
          <w:bCs/>
          <w:lang w:val="es-MX"/>
        </w:rPr>
        <w:t>•</w:t>
      </w:r>
      <w:r w:rsidRPr="00E26D43">
        <w:rPr>
          <w:rFonts w:ascii="Arial" w:eastAsia="Arial" w:hAnsi="Arial" w:cs="Arial"/>
          <w:bCs/>
          <w:lang w:val="es-MX"/>
        </w:rPr>
        <w:tab/>
      </w:r>
      <w:r w:rsidRPr="00E26D43">
        <w:rPr>
          <w:rFonts w:ascii="Arial" w:eastAsia="Arial" w:hAnsi="Arial" w:cs="Arial"/>
          <w:b/>
          <w:lang w:val="es-MX"/>
        </w:rPr>
        <w:t>Control biológico de plagas</w:t>
      </w:r>
      <w:r w:rsidRPr="00E26D43">
        <w:rPr>
          <w:rFonts w:ascii="Arial" w:eastAsia="Arial" w:hAnsi="Arial" w:cs="Arial"/>
          <w:bCs/>
          <w:lang w:val="es-MX"/>
        </w:rPr>
        <w:t>: los murciélagos insectívoros consumen grandes cantidades de insectos nocivos para la agricultura y vectores de enfermedades, reduciendo la dependencia de plaguicidas.</w:t>
      </w:r>
    </w:p>
    <w:p w14:paraId="2C42B670" w14:textId="1810848C" w:rsidR="00FB374C" w:rsidRPr="00E26D43" w:rsidRDefault="00FB374C" w:rsidP="005430AE">
      <w:pPr>
        <w:spacing w:line="276" w:lineRule="auto"/>
        <w:ind w:right="49"/>
        <w:jc w:val="both"/>
        <w:rPr>
          <w:rFonts w:ascii="Arial" w:eastAsia="Arial" w:hAnsi="Arial" w:cs="Arial"/>
          <w:bCs/>
          <w:lang w:val="es-MX"/>
        </w:rPr>
      </w:pPr>
      <w:r w:rsidRPr="00E26D43">
        <w:rPr>
          <w:rFonts w:ascii="Arial" w:eastAsia="Arial" w:hAnsi="Arial" w:cs="Arial"/>
          <w:bCs/>
          <w:lang w:val="es-MX"/>
        </w:rPr>
        <w:lastRenderedPageBreak/>
        <w:t>•</w:t>
      </w:r>
      <w:r w:rsidRPr="00E26D43">
        <w:rPr>
          <w:rFonts w:ascii="Arial" w:eastAsia="Arial" w:hAnsi="Arial" w:cs="Arial"/>
          <w:bCs/>
          <w:lang w:val="es-MX"/>
        </w:rPr>
        <w:tab/>
      </w:r>
      <w:r w:rsidRPr="00E26D43">
        <w:rPr>
          <w:rFonts w:ascii="Arial" w:eastAsia="Arial" w:hAnsi="Arial" w:cs="Arial"/>
          <w:b/>
          <w:lang w:val="es-MX"/>
        </w:rPr>
        <w:t>Polinización</w:t>
      </w:r>
      <w:r w:rsidRPr="00E26D43">
        <w:rPr>
          <w:rFonts w:ascii="Arial" w:eastAsia="Arial" w:hAnsi="Arial" w:cs="Arial"/>
          <w:bCs/>
          <w:lang w:val="es-MX"/>
        </w:rPr>
        <w:t xml:space="preserve">: </w:t>
      </w:r>
      <w:r w:rsidR="00FD7DC0" w:rsidRPr="00E26D43">
        <w:rPr>
          <w:rFonts w:ascii="Arial" w:eastAsia="Arial" w:hAnsi="Arial" w:cs="Arial"/>
          <w:bCs/>
          <w:lang w:val="es-MX"/>
        </w:rPr>
        <w:t>los murciélagos</w:t>
      </w:r>
      <w:r w:rsidRPr="00E26D43">
        <w:rPr>
          <w:rFonts w:ascii="Arial" w:eastAsia="Arial" w:hAnsi="Arial" w:cs="Arial"/>
          <w:bCs/>
          <w:lang w:val="es-MX"/>
        </w:rPr>
        <w:t xml:space="preserve"> nectarívor</w:t>
      </w:r>
      <w:r w:rsidR="00FD7DC0" w:rsidRPr="00E26D43">
        <w:rPr>
          <w:rFonts w:ascii="Arial" w:eastAsia="Arial" w:hAnsi="Arial" w:cs="Arial"/>
          <w:bCs/>
          <w:lang w:val="es-MX"/>
        </w:rPr>
        <w:t>o</w:t>
      </w:r>
      <w:r w:rsidRPr="00E26D43">
        <w:rPr>
          <w:rFonts w:ascii="Arial" w:eastAsia="Arial" w:hAnsi="Arial" w:cs="Arial"/>
          <w:bCs/>
          <w:lang w:val="es-MX"/>
        </w:rPr>
        <w:t>s polinizan plantas silvestres y cultivadas, muchas de ellas con alto valor ecológico y económico (</w:t>
      </w:r>
      <w:r w:rsidR="00DC4006" w:rsidRPr="00E26D43">
        <w:rPr>
          <w:rFonts w:ascii="Arial" w:eastAsia="Arial" w:hAnsi="Arial" w:cs="Arial"/>
          <w:bCs/>
          <w:lang w:val="es-MX"/>
        </w:rPr>
        <w:t>a</w:t>
      </w:r>
      <w:r w:rsidRPr="00E26D43">
        <w:rPr>
          <w:rFonts w:ascii="Arial" w:eastAsia="Arial" w:hAnsi="Arial" w:cs="Arial"/>
          <w:bCs/>
          <w:lang w:val="es-MX"/>
        </w:rPr>
        <w:t>gave</w:t>
      </w:r>
      <w:r w:rsidR="00FD7DC0" w:rsidRPr="00E26D43">
        <w:rPr>
          <w:rFonts w:ascii="Arial" w:eastAsia="Arial" w:hAnsi="Arial" w:cs="Arial"/>
          <w:bCs/>
          <w:lang w:val="es-MX"/>
        </w:rPr>
        <w:t>s</w:t>
      </w:r>
      <w:r w:rsidRPr="00E26D43">
        <w:rPr>
          <w:rFonts w:ascii="Arial" w:eastAsia="Arial" w:hAnsi="Arial" w:cs="Arial"/>
          <w:bCs/>
          <w:lang w:val="es-MX"/>
        </w:rPr>
        <w:t>, cactáceas, entre otras).</w:t>
      </w:r>
    </w:p>
    <w:p w14:paraId="165DA182" w14:textId="7A457C47" w:rsidR="00FB374C" w:rsidRPr="00E26D43" w:rsidRDefault="00FB374C" w:rsidP="005430AE">
      <w:pPr>
        <w:spacing w:line="276" w:lineRule="auto"/>
        <w:ind w:right="49"/>
        <w:jc w:val="both"/>
        <w:rPr>
          <w:rFonts w:ascii="Arial" w:eastAsia="Arial" w:hAnsi="Arial" w:cs="Arial"/>
          <w:bCs/>
          <w:lang w:val="es-MX"/>
        </w:rPr>
      </w:pPr>
      <w:r w:rsidRPr="00E26D43">
        <w:rPr>
          <w:rFonts w:ascii="Arial" w:eastAsia="Arial" w:hAnsi="Arial" w:cs="Arial"/>
          <w:bCs/>
          <w:lang w:val="es-MX"/>
        </w:rPr>
        <w:t>•</w:t>
      </w:r>
      <w:r w:rsidRPr="00E26D43">
        <w:rPr>
          <w:rFonts w:ascii="Arial" w:eastAsia="Arial" w:hAnsi="Arial" w:cs="Arial"/>
          <w:bCs/>
          <w:lang w:val="es-MX"/>
        </w:rPr>
        <w:tab/>
      </w:r>
      <w:r w:rsidRPr="00E26D43">
        <w:rPr>
          <w:rFonts w:ascii="Arial" w:eastAsia="Arial" w:hAnsi="Arial" w:cs="Arial"/>
          <w:b/>
          <w:lang w:val="es-MX"/>
        </w:rPr>
        <w:t>Dispersión de semillas:</w:t>
      </w:r>
      <w:r w:rsidRPr="00E26D43">
        <w:rPr>
          <w:rFonts w:ascii="Arial" w:eastAsia="Arial" w:hAnsi="Arial" w:cs="Arial"/>
          <w:bCs/>
          <w:lang w:val="es-MX"/>
        </w:rPr>
        <w:t xml:space="preserve"> los murciélagos frugívoros transportan semillas a grandes distancias, favoreciendo la regeneración natural de los bosques </w:t>
      </w:r>
      <w:r w:rsidR="00FD7DC0" w:rsidRPr="00E26D43">
        <w:rPr>
          <w:rFonts w:ascii="Arial" w:eastAsia="Arial" w:hAnsi="Arial" w:cs="Arial"/>
          <w:bCs/>
          <w:lang w:val="es-MX"/>
        </w:rPr>
        <w:t xml:space="preserve">tropicales </w:t>
      </w:r>
      <w:r w:rsidRPr="00E26D43">
        <w:rPr>
          <w:rFonts w:ascii="Arial" w:eastAsia="Arial" w:hAnsi="Arial" w:cs="Arial"/>
          <w:bCs/>
          <w:lang w:val="es-MX"/>
        </w:rPr>
        <w:t>y la restauración de hábitats degradados.</w:t>
      </w:r>
    </w:p>
    <w:p w14:paraId="56BD96E5" w14:textId="77777777" w:rsidR="00FB348C" w:rsidRPr="00E26D43" w:rsidRDefault="00FB348C" w:rsidP="005430AE">
      <w:pPr>
        <w:spacing w:line="276" w:lineRule="auto"/>
        <w:ind w:right="49"/>
        <w:jc w:val="both"/>
        <w:rPr>
          <w:rFonts w:ascii="Arial" w:eastAsia="Arial" w:hAnsi="Arial" w:cs="Arial"/>
          <w:bCs/>
          <w:lang w:val="es-MX"/>
        </w:rPr>
      </w:pPr>
    </w:p>
    <w:p w14:paraId="5983AB52" w14:textId="7053D2D0" w:rsidR="005430AE" w:rsidRPr="00761FF5" w:rsidRDefault="00FB374C" w:rsidP="005430AE">
      <w:pPr>
        <w:pStyle w:val="Prrafodelista"/>
        <w:numPr>
          <w:ilvl w:val="0"/>
          <w:numId w:val="14"/>
        </w:numPr>
        <w:spacing w:line="276" w:lineRule="auto"/>
        <w:ind w:right="49"/>
        <w:jc w:val="both"/>
        <w:rPr>
          <w:rFonts w:ascii="Arial" w:eastAsia="Arial" w:hAnsi="Arial" w:cs="Arial"/>
          <w:b/>
          <w:sz w:val="24"/>
          <w:szCs w:val="24"/>
          <w:lang w:val="es-MX"/>
        </w:rPr>
      </w:pPr>
      <w:r w:rsidRPr="00E26D43">
        <w:rPr>
          <w:rFonts w:ascii="Arial" w:eastAsia="Arial" w:hAnsi="Arial" w:cs="Arial"/>
          <w:b/>
          <w:sz w:val="24"/>
          <w:szCs w:val="24"/>
          <w:lang w:val="es-MX"/>
        </w:rPr>
        <w:t>Servicios de soporte</w:t>
      </w:r>
    </w:p>
    <w:p w14:paraId="0E6E2324" w14:textId="3BF6B301" w:rsidR="00FB374C" w:rsidRPr="00E26D43" w:rsidRDefault="00FB374C" w:rsidP="005430AE">
      <w:pPr>
        <w:spacing w:line="276" w:lineRule="auto"/>
        <w:ind w:right="49"/>
        <w:jc w:val="both"/>
        <w:rPr>
          <w:rFonts w:ascii="Arial" w:eastAsia="Arial" w:hAnsi="Arial" w:cs="Arial"/>
          <w:bCs/>
          <w:lang w:val="es-MX"/>
        </w:rPr>
      </w:pPr>
      <w:r w:rsidRPr="00E26D43">
        <w:rPr>
          <w:rFonts w:ascii="Arial" w:eastAsia="Arial" w:hAnsi="Arial" w:cs="Arial"/>
          <w:bCs/>
          <w:lang w:val="es-MX"/>
        </w:rPr>
        <w:t>•</w:t>
      </w:r>
      <w:r w:rsidRPr="00E26D43">
        <w:rPr>
          <w:rFonts w:ascii="Arial" w:eastAsia="Arial" w:hAnsi="Arial" w:cs="Arial"/>
          <w:bCs/>
          <w:lang w:val="es-MX"/>
        </w:rPr>
        <w:tab/>
      </w:r>
      <w:r w:rsidRPr="00E26D43">
        <w:rPr>
          <w:rFonts w:ascii="Arial" w:eastAsia="Arial" w:hAnsi="Arial" w:cs="Arial"/>
          <w:b/>
          <w:lang w:val="es-MX"/>
        </w:rPr>
        <w:t>Ciclo de nutrientes:</w:t>
      </w:r>
      <w:r w:rsidRPr="00E26D43">
        <w:rPr>
          <w:rFonts w:ascii="Arial" w:eastAsia="Arial" w:hAnsi="Arial" w:cs="Arial"/>
          <w:bCs/>
          <w:lang w:val="es-MX"/>
        </w:rPr>
        <w:t xml:space="preserve"> el guano en cuevas constituye una fuente rica de nitrógeno, fósforo y otros nutrientes que sostienen </w:t>
      </w:r>
      <w:r w:rsidR="00106467" w:rsidRPr="00E26D43">
        <w:rPr>
          <w:rFonts w:ascii="Arial" w:eastAsia="Arial" w:hAnsi="Arial" w:cs="Arial"/>
          <w:bCs/>
          <w:lang w:val="es-MX"/>
        </w:rPr>
        <w:t>organismos que viven en cavernas</w:t>
      </w:r>
      <w:r w:rsidRPr="00E26D43">
        <w:rPr>
          <w:rFonts w:ascii="Arial" w:eastAsia="Arial" w:hAnsi="Arial" w:cs="Arial"/>
          <w:bCs/>
          <w:lang w:val="es-MX"/>
        </w:rPr>
        <w:t xml:space="preserve"> y fertilizan ecosistemas subterráneos y circundantes.</w:t>
      </w:r>
    </w:p>
    <w:p w14:paraId="3246C24B" w14:textId="4252A6A2" w:rsidR="00FB374C" w:rsidRPr="00E26D43" w:rsidRDefault="00FB374C" w:rsidP="005430AE">
      <w:pPr>
        <w:spacing w:line="276" w:lineRule="auto"/>
        <w:ind w:right="49"/>
        <w:jc w:val="both"/>
        <w:rPr>
          <w:rFonts w:ascii="Arial" w:eastAsia="Arial" w:hAnsi="Arial" w:cs="Arial"/>
          <w:bCs/>
          <w:lang w:val="es-MX"/>
        </w:rPr>
      </w:pPr>
      <w:r w:rsidRPr="00E26D43">
        <w:rPr>
          <w:rFonts w:ascii="Arial" w:eastAsia="Arial" w:hAnsi="Arial" w:cs="Arial"/>
          <w:bCs/>
          <w:lang w:val="es-MX"/>
        </w:rPr>
        <w:t>•</w:t>
      </w:r>
      <w:r w:rsidRPr="00E26D43">
        <w:rPr>
          <w:rFonts w:ascii="Arial" w:eastAsia="Arial" w:hAnsi="Arial" w:cs="Arial"/>
          <w:bCs/>
          <w:lang w:val="es-MX"/>
        </w:rPr>
        <w:tab/>
      </w:r>
      <w:r w:rsidRPr="00E26D43">
        <w:rPr>
          <w:rFonts w:ascii="Arial" w:eastAsia="Arial" w:hAnsi="Arial" w:cs="Arial"/>
          <w:b/>
          <w:lang w:val="es-MX"/>
        </w:rPr>
        <w:t>Conectividad ecológica:</w:t>
      </w:r>
      <w:r w:rsidRPr="00E26D43">
        <w:rPr>
          <w:rFonts w:ascii="Arial" w:eastAsia="Arial" w:hAnsi="Arial" w:cs="Arial"/>
          <w:bCs/>
          <w:lang w:val="es-MX"/>
        </w:rPr>
        <w:t xml:space="preserve"> debido a su movilidad, facilitan el flujo genético entre poblaciones vegetales y animales, manteniendo la integridad de ecosistemas fragmentados.</w:t>
      </w:r>
    </w:p>
    <w:p w14:paraId="77CF6DB7" w14:textId="77777777" w:rsidR="00FB348C" w:rsidRPr="00E26D43" w:rsidRDefault="00FB348C" w:rsidP="005430AE">
      <w:pPr>
        <w:spacing w:line="276" w:lineRule="auto"/>
        <w:ind w:right="49"/>
        <w:jc w:val="both"/>
        <w:rPr>
          <w:rFonts w:ascii="Arial" w:eastAsia="Arial" w:hAnsi="Arial" w:cs="Arial"/>
          <w:bCs/>
          <w:lang w:val="es-MX"/>
        </w:rPr>
      </w:pPr>
    </w:p>
    <w:p w14:paraId="5F988326" w14:textId="14996530" w:rsidR="00FB374C" w:rsidRPr="00E26D43" w:rsidRDefault="00FB374C" w:rsidP="005430AE">
      <w:pPr>
        <w:pStyle w:val="Prrafodelista"/>
        <w:numPr>
          <w:ilvl w:val="0"/>
          <w:numId w:val="14"/>
        </w:numPr>
        <w:spacing w:line="276" w:lineRule="auto"/>
        <w:ind w:right="49"/>
        <w:jc w:val="both"/>
        <w:rPr>
          <w:rFonts w:ascii="Arial" w:eastAsia="Arial" w:hAnsi="Arial" w:cs="Arial"/>
          <w:b/>
          <w:sz w:val="24"/>
          <w:szCs w:val="24"/>
          <w:lang w:val="es-MX"/>
        </w:rPr>
      </w:pPr>
      <w:r w:rsidRPr="00E26D43">
        <w:rPr>
          <w:rFonts w:ascii="Arial" w:eastAsia="Arial" w:hAnsi="Arial" w:cs="Arial"/>
          <w:b/>
          <w:sz w:val="24"/>
          <w:szCs w:val="24"/>
          <w:lang w:val="es-MX"/>
        </w:rPr>
        <w:t>Servicios culturales</w:t>
      </w:r>
    </w:p>
    <w:p w14:paraId="78EC22B7" w14:textId="77777777" w:rsidR="00FB374C" w:rsidRPr="00E26D43" w:rsidRDefault="00FB374C" w:rsidP="005430AE">
      <w:pPr>
        <w:spacing w:line="276" w:lineRule="auto"/>
        <w:ind w:right="49"/>
        <w:jc w:val="both"/>
        <w:rPr>
          <w:rFonts w:ascii="Arial" w:eastAsia="Arial" w:hAnsi="Arial" w:cs="Arial"/>
          <w:bCs/>
          <w:lang w:val="es-MX"/>
        </w:rPr>
      </w:pPr>
      <w:r w:rsidRPr="00E26D43">
        <w:rPr>
          <w:rFonts w:ascii="Arial" w:eastAsia="Arial" w:hAnsi="Arial" w:cs="Arial"/>
          <w:bCs/>
          <w:lang w:val="es-MX"/>
        </w:rPr>
        <w:t>•</w:t>
      </w:r>
      <w:r w:rsidRPr="00E26D43">
        <w:rPr>
          <w:rFonts w:ascii="Arial" w:eastAsia="Arial" w:hAnsi="Arial" w:cs="Arial"/>
          <w:bCs/>
          <w:lang w:val="es-MX"/>
        </w:rPr>
        <w:tab/>
      </w:r>
      <w:r w:rsidRPr="00E26D43">
        <w:rPr>
          <w:rFonts w:ascii="Arial" w:eastAsia="Arial" w:hAnsi="Arial" w:cs="Arial"/>
          <w:b/>
          <w:lang w:val="es-MX"/>
        </w:rPr>
        <w:t>Valor cultural y educativo:</w:t>
      </w:r>
      <w:r w:rsidRPr="00E26D43">
        <w:rPr>
          <w:rFonts w:ascii="Arial" w:eastAsia="Arial" w:hAnsi="Arial" w:cs="Arial"/>
          <w:bCs/>
          <w:lang w:val="es-MX"/>
        </w:rPr>
        <w:t xml:space="preserve"> forman parte de tradiciones, mitologías y creencias, además de ser modelos de estudio en biología, ecología y medicina.</w:t>
      </w:r>
    </w:p>
    <w:p w14:paraId="15FCC57D" w14:textId="5BCBA160" w:rsidR="00FB374C" w:rsidRPr="00E26D43" w:rsidRDefault="00FB374C" w:rsidP="005430AE">
      <w:pPr>
        <w:spacing w:line="276" w:lineRule="auto"/>
        <w:ind w:right="49"/>
        <w:jc w:val="both"/>
        <w:rPr>
          <w:rFonts w:ascii="Arial" w:eastAsia="Arial" w:hAnsi="Arial" w:cs="Arial"/>
          <w:bCs/>
          <w:lang w:val="es-MX"/>
        </w:rPr>
      </w:pPr>
      <w:r w:rsidRPr="00E26D43">
        <w:rPr>
          <w:rFonts w:ascii="Arial" w:eastAsia="Arial" w:hAnsi="Arial" w:cs="Arial"/>
          <w:bCs/>
          <w:lang w:val="es-MX"/>
        </w:rPr>
        <w:t>•</w:t>
      </w:r>
      <w:r w:rsidRPr="00E26D43">
        <w:rPr>
          <w:rFonts w:ascii="Arial" w:eastAsia="Arial" w:hAnsi="Arial" w:cs="Arial"/>
          <w:bCs/>
          <w:lang w:val="es-MX"/>
        </w:rPr>
        <w:tab/>
      </w:r>
      <w:r w:rsidRPr="00E26D43">
        <w:rPr>
          <w:rFonts w:ascii="Arial" w:eastAsia="Arial" w:hAnsi="Arial" w:cs="Arial"/>
          <w:b/>
          <w:lang w:val="es-MX"/>
        </w:rPr>
        <w:t>Ecoturismo:</w:t>
      </w:r>
      <w:r w:rsidRPr="00E26D43">
        <w:rPr>
          <w:rFonts w:ascii="Arial" w:eastAsia="Arial" w:hAnsi="Arial" w:cs="Arial"/>
          <w:bCs/>
          <w:lang w:val="es-MX"/>
        </w:rPr>
        <w:t xml:space="preserve"> en algunas regiones, la observación de salidas masivas de murciélagos en cuevas constituye un atractivo turístico y educativo.</w:t>
      </w:r>
    </w:p>
    <w:p w14:paraId="2DFACFE5" w14:textId="77777777" w:rsidR="005430AE" w:rsidRPr="00E26D43" w:rsidRDefault="005430AE" w:rsidP="005430AE">
      <w:pPr>
        <w:spacing w:line="276" w:lineRule="auto"/>
        <w:ind w:right="49"/>
        <w:jc w:val="both"/>
        <w:rPr>
          <w:rFonts w:ascii="Arial" w:eastAsia="Arial" w:hAnsi="Arial" w:cs="Arial"/>
          <w:bCs/>
          <w:lang w:val="es-MX"/>
        </w:rPr>
      </w:pPr>
    </w:p>
    <w:p w14:paraId="1D30FB65" w14:textId="246BF9AF" w:rsidR="00FB374C" w:rsidRPr="00E26D43" w:rsidRDefault="00FB374C" w:rsidP="005430AE">
      <w:pPr>
        <w:pStyle w:val="Prrafodelista"/>
        <w:numPr>
          <w:ilvl w:val="0"/>
          <w:numId w:val="14"/>
        </w:numPr>
        <w:spacing w:line="276" w:lineRule="auto"/>
        <w:ind w:right="49"/>
        <w:jc w:val="both"/>
        <w:rPr>
          <w:rFonts w:ascii="Arial" w:eastAsia="Arial" w:hAnsi="Arial" w:cs="Arial"/>
          <w:b/>
          <w:sz w:val="24"/>
          <w:szCs w:val="24"/>
          <w:lang w:val="es-MX"/>
        </w:rPr>
      </w:pPr>
      <w:r w:rsidRPr="00E26D43">
        <w:rPr>
          <w:rFonts w:ascii="Arial" w:eastAsia="Arial" w:hAnsi="Arial" w:cs="Arial"/>
          <w:b/>
          <w:sz w:val="24"/>
          <w:szCs w:val="24"/>
          <w:lang w:val="es-MX"/>
        </w:rPr>
        <w:t>Servicios de provisión indirecta</w:t>
      </w:r>
    </w:p>
    <w:p w14:paraId="7B2900E5" w14:textId="7C33ACAA" w:rsidR="00FB374C" w:rsidRPr="00E26D43" w:rsidRDefault="00FB374C" w:rsidP="005430AE">
      <w:pPr>
        <w:spacing w:line="276" w:lineRule="auto"/>
        <w:ind w:right="49"/>
        <w:jc w:val="both"/>
        <w:rPr>
          <w:rFonts w:ascii="Arial" w:eastAsia="Arial" w:hAnsi="Arial" w:cs="Arial"/>
          <w:bCs/>
          <w:lang w:val="es-MX"/>
        </w:rPr>
      </w:pPr>
      <w:r w:rsidRPr="00E26D43">
        <w:rPr>
          <w:rFonts w:ascii="Arial" w:eastAsia="Arial" w:hAnsi="Arial" w:cs="Arial"/>
          <w:bCs/>
          <w:lang w:val="es-MX"/>
        </w:rPr>
        <w:t>•</w:t>
      </w:r>
      <w:r w:rsidRPr="00E26D43">
        <w:rPr>
          <w:rFonts w:ascii="Arial" w:eastAsia="Arial" w:hAnsi="Arial" w:cs="Arial"/>
          <w:bCs/>
          <w:lang w:val="es-MX"/>
        </w:rPr>
        <w:tab/>
      </w:r>
      <w:r w:rsidRPr="00E26D43">
        <w:rPr>
          <w:rFonts w:ascii="Arial" w:eastAsia="Arial" w:hAnsi="Arial" w:cs="Arial"/>
          <w:b/>
          <w:lang w:val="es-MX"/>
        </w:rPr>
        <w:t>Beneficios económicos</w:t>
      </w:r>
      <w:r w:rsidRPr="00E26D43">
        <w:rPr>
          <w:rFonts w:ascii="Arial" w:eastAsia="Arial" w:hAnsi="Arial" w:cs="Arial"/>
          <w:bCs/>
          <w:lang w:val="es-MX"/>
        </w:rPr>
        <w:t>: al reducir plagas y favorecer la polinización, contribuyen a la productividad agrícola y forestal</w:t>
      </w:r>
      <w:r w:rsidR="00DC4006" w:rsidRPr="00E26D43">
        <w:rPr>
          <w:rFonts w:ascii="Arial" w:eastAsia="Arial" w:hAnsi="Arial" w:cs="Arial"/>
          <w:bCs/>
          <w:lang w:val="es-MX"/>
        </w:rPr>
        <w:t xml:space="preserve">. Además, </w:t>
      </w:r>
      <w:r w:rsidRPr="00E26D43">
        <w:rPr>
          <w:rFonts w:ascii="Arial" w:eastAsia="Arial" w:hAnsi="Arial" w:cs="Arial"/>
          <w:bCs/>
          <w:lang w:val="es-MX"/>
        </w:rPr>
        <w:t>el guano también se utiliza como fertilizante orgánico.</w:t>
      </w:r>
    </w:p>
    <w:p w14:paraId="7B90DCE2" w14:textId="77777777" w:rsidR="00FB374C" w:rsidRPr="00E26D43" w:rsidRDefault="00FB374C" w:rsidP="005430AE">
      <w:pPr>
        <w:spacing w:line="276" w:lineRule="auto"/>
        <w:ind w:right="49"/>
        <w:jc w:val="both"/>
        <w:rPr>
          <w:rFonts w:ascii="Arial" w:eastAsia="Arial" w:hAnsi="Arial" w:cs="Arial"/>
          <w:bCs/>
          <w:lang w:val="es-MX"/>
        </w:rPr>
      </w:pPr>
    </w:p>
    <w:p w14:paraId="5429D18F" w14:textId="7F76C5CE" w:rsidR="00F43930" w:rsidRPr="00E26D43" w:rsidRDefault="00FB374C" w:rsidP="005430AE">
      <w:pPr>
        <w:spacing w:line="276" w:lineRule="auto"/>
        <w:ind w:right="49"/>
        <w:jc w:val="both"/>
        <w:rPr>
          <w:rFonts w:ascii="Arial" w:eastAsia="Arial" w:hAnsi="Arial" w:cs="Arial"/>
          <w:bCs/>
          <w:lang w:val="es-MX"/>
        </w:rPr>
      </w:pPr>
      <w:r w:rsidRPr="00E26D43">
        <w:rPr>
          <w:rFonts w:ascii="Arial" w:eastAsia="Arial" w:hAnsi="Arial" w:cs="Arial"/>
          <w:bCs/>
          <w:lang w:val="es-MX"/>
        </w:rPr>
        <w:t>En conjunto, estos servicios posicionan a los murciélagos como especies clave en la resiliencia de los ecosistemas y en el bienestar humano.</w:t>
      </w:r>
    </w:p>
    <w:p w14:paraId="3B29089F" w14:textId="77777777" w:rsidR="00FB374C" w:rsidRPr="00E26D43" w:rsidRDefault="00FB374C" w:rsidP="005430AE">
      <w:pPr>
        <w:spacing w:line="276" w:lineRule="auto"/>
        <w:ind w:right="49"/>
        <w:jc w:val="both"/>
        <w:rPr>
          <w:rFonts w:ascii="Arial" w:eastAsia="Arial" w:hAnsi="Arial" w:cs="Arial"/>
          <w:bCs/>
          <w:lang w:val="es-MX"/>
        </w:rPr>
      </w:pPr>
    </w:p>
    <w:p w14:paraId="764674CD" w14:textId="086A48BE" w:rsidR="00421220" w:rsidRPr="00E26D43" w:rsidRDefault="00F43930" w:rsidP="005430AE">
      <w:pPr>
        <w:spacing w:line="276" w:lineRule="auto"/>
        <w:ind w:right="49"/>
        <w:jc w:val="both"/>
        <w:rPr>
          <w:rFonts w:ascii="Arial" w:eastAsia="Arial" w:hAnsi="Arial" w:cs="Arial"/>
          <w:bCs/>
          <w:lang w:val="es-MX"/>
        </w:rPr>
      </w:pPr>
      <w:r w:rsidRPr="00E26D43">
        <w:rPr>
          <w:rFonts w:ascii="Arial" w:eastAsia="Arial" w:hAnsi="Arial" w:cs="Arial"/>
          <w:bCs/>
          <w:lang w:val="es-MX"/>
        </w:rPr>
        <w:t>En Chihuahua, a solo media hora de la capital</w:t>
      </w:r>
      <w:r w:rsidR="00DC4006" w:rsidRPr="00E26D43">
        <w:rPr>
          <w:rFonts w:ascii="Arial" w:eastAsia="Arial" w:hAnsi="Arial" w:cs="Arial"/>
          <w:bCs/>
          <w:lang w:val="es-MX"/>
        </w:rPr>
        <w:t xml:space="preserve"> </w:t>
      </w:r>
      <w:r w:rsidRPr="00E26D43">
        <w:rPr>
          <w:rFonts w:ascii="Arial" w:eastAsia="Arial" w:hAnsi="Arial" w:cs="Arial"/>
          <w:bCs/>
          <w:lang w:val="es-MX"/>
        </w:rPr>
        <w:t>se encuentra Santa Eulalia, una población que es parte del municipio de Aquiles Serdán</w:t>
      </w:r>
      <w:r w:rsidR="00DC4006" w:rsidRPr="00E26D43">
        <w:rPr>
          <w:rFonts w:ascii="Arial" w:eastAsia="Arial" w:hAnsi="Arial" w:cs="Arial"/>
          <w:bCs/>
          <w:lang w:val="es-MX"/>
        </w:rPr>
        <w:t xml:space="preserve"> y </w:t>
      </w:r>
      <w:r w:rsidRPr="00E26D43">
        <w:rPr>
          <w:rFonts w:ascii="Arial" w:eastAsia="Arial" w:hAnsi="Arial" w:cs="Arial"/>
          <w:bCs/>
          <w:lang w:val="es-MX"/>
        </w:rPr>
        <w:t>que alberga más de 300 años de historia. A diez minutos de</w:t>
      </w:r>
      <w:r w:rsidR="00DC4006" w:rsidRPr="00E26D43">
        <w:rPr>
          <w:rFonts w:ascii="Arial" w:eastAsia="Arial" w:hAnsi="Arial" w:cs="Arial"/>
          <w:bCs/>
          <w:lang w:val="es-MX"/>
        </w:rPr>
        <w:t xml:space="preserve"> la cabecera municipal, </w:t>
      </w:r>
      <w:r w:rsidRPr="00E26D43">
        <w:rPr>
          <w:rFonts w:ascii="Arial" w:eastAsia="Arial" w:hAnsi="Arial" w:cs="Arial"/>
          <w:bCs/>
          <w:lang w:val="es-MX"/>
        </w:rPr>
        <w:t>se encuentr</w:t>
      </w:r>
      <w:r w:rsidR="00CC0B1E" w:rsidRPr="00E26D43">
        <w:rPr>
          <w:rFonts w:ascii="Arial" w:eastAsia="Arial" w:hAnsi="Arial" w:cs="Arial"/>
          <w:bCs/>
          <w:lang w:val="es-MX"/>
        </w:rPr>
        <w:t xml:space="preserve">a el </w:t>
      </w:r>
      <w:r w:rsidR="00CC0B1E" w:rsidRPr="00E26D43">
        <w:rPr>
          <w:rFonts w:ascii="Arial" w:eastAsia="Arial" w:hAnsi="Arial" w:cs="Arial"/>
          <w:b/>
          <w:lang w:val="es-MX"/>
        </w:rPr>
        <w:t>Santuario de los Murciélagos de Santa Eulalia</w:t>
      </w:r>
      <w:r w:rsidR="008B591F" w:rsidRPr="00E26D43">
        <w:rPr>
          <w:rStyle w:val="Refdenotaalpie"/>
          <w:rFonts w:ascii="Arial" w:eastAsia="Arial" w:hAnsi="Arial" w:cs="Arial"/>
          <w:b/>
          <w:lang w:val="es-MX"/>
        </w:rPr>
        <w:footnoteReference w:id="1"/>
      </w:r>
      <w:r w:rsidR="00CC0B1E" w:rsidRPr="00E26D43">
        <w:rPr>
          <w:rFonts w:ascii="Arial" w:eastAsia="Arial" w:hAnsi="Arial" w:cs="Arial"/>
          <w:bCs/>
          <w:lang w:val="es-MX"/>
        </w:rPr>
        <w:t xml:space="preserve">, </w:t>
      </w:r>
      <w:r w:rsidR="0082027A" w:rsidRPr="00E26D43">
        <w:rPr>
          <w:rFonts w:ascii="Arial" w:eastAsia="Arial" w:hAnsi="Arial" w:cs="Arial"/>
          <w:bCs/>
          <w:lang w:val="es-MX"/>
        </w:rPr>
        <w:t>declarado</w:t>
      </w:r>
      <w:r w:rsidR="00CC0B1E" w:rsidRPr="00E26D43">
        <w:rPr>
          <w:rFonts w:ascii="Arial" w:eastAsia="Arial" w:hAnsi="Arial" w:cs="Arial"/>
          <w:bCs/>
          <w:lang w:val="es-MX"/>
        </w:rPr>
        <w:t xml:space="preserve"> </w:t>
      </w:r>
      <w:r w:rsidR="0082027A" w:rsidRPr="00E26D43">
        <w:rPr>
          <w:rFonts w:ascii="Arial" w:eastAsia="Arial" w:hAnsi="Arial" w:cs="Arial"/>
          <w:bCs/>
          <w:lang w:val="es-MX"/>
        </w:rPr>
        <w:t>S</w:t>
      </w:r>
      <w:r w:rsidR="00CC0B1E" w:rsidRPr="00E26D43">
        <w:rPr>
          <w:rFonts w:ascii="Arial" w:eastAsia="Arial" w:hAnsi="Arial" w:cs="Arial"/>
          <w:bCs/>
          <w:lang w:val="es-MX"/>
        </w:rPr>
        <w:t xml:space="preserve">itio de </w:t>
      </w:r>
      <w:r w:rsidR="0082027A" w:rsidRPr="00E26D43">
        <w:rPr>
          <w:rFonts w:ascii="Arial" w:eastAsia="Arial" w:hAnsi="Arial" w:cs="Arial"/>
          <w:bCs/>
          <w:lang w:val="es-MX"/>
        </w:rPr>
        <w:t>I</w:t>
      </w:r>
      <w:r w:rsidR="00CC0B1E" w:rsidRPr="00E26D43">
        <w:rPr>
          <w:rFonts w:ascii="Arial" w:eastAsia="Arial" w:hAnsi="Arial" w:cs="Arial"/>
          <w:bCs/>
          <w:lang w:val="es-MX"/>
        </w:rPr>
        <w:t xml:space="preserve">mportancia para la </w:t>
      </w:r>
      <w:r w:rsidR="0082027A" w:rsidRPr="00E26D43">
        <w:rPr>
          <w:rFonts w:ascii="Arial" w:eastAsia="Arial" w:hAnsi="Arial" w:cs="Arial"/>
          <w:bCs/>
          <w:lang w:val="es-MX"/>
        </w:rPr>
        <w:t>C</w:t>
      </w:r>
      <w:r w:rsidR="00CC0B1E" w:rsidRPr="00E26D43">
        <w:rPr>
          <w:rFonts w:ascii="Arial" w:eastAsia="Arial" w:hAnsi="Arial" w:cs="Arial"/>
          <w:bCs/>
          <w:lang w:val="es-MX"/>
        </w:rPr>
        <w:t xml:space="preserve">onservación de los </w:t>
      </w:r>
      <w:r w:rsidR="0082027A" w:rsidRPr="00E26D43">
        <w:rPr>
          <w:rFonts w:ascii="Arial" w:eastAsia="Arial" w:hAnsi="Arial" w:cs="Arial"/>
          <w:bCs/>
          <w:lang w:val="es-MX"/>
        </w:rPr>
        <w:t>M</w:t>
      </w:r>
      <w:r w:rsidR="00CC0B1E" w:rsidRPr="00E26D43">
        <w:rPr>
          <w:rFonts w:ascii="Arial" w:eastAsia="Arial" w:hAnsi="Arial" w:cs="Arial"/>
          <w:bCs/>
          <w:lang w:val="es-MX"/>
        </w:rPr>
        <w:t xml:space="preserve">urciélagos </w:t>
      </w:r>
      <w:r w:rsidR="00ED185F" w:rsidRPr="00E26D43">
        <w:rPr>
          <w:rFonts w:ascii="Arial" w:eastAsia="Arial" w:hAnsi="Arial" w:cs="Arial"/>
          <w:bCs/>
          <w:lang w:val="es-MX"/>
        </w:rPr>
        <w:lastRenderedPageBreak/>
        <w:t>(SICOM) por la Red Latinoamericana y del Caribe para la Conservación de los Murciélagos (RELCOM)</w:t>
      </w:r>
      <w:r w:rsidRPr="00E26D43">
        <w:rPr>
          <w:rFonts w:ascii="Arial" w:eastAsia="Arial" w:hAnsi="Arial" w:cs="Arial"/>
          <w:bCs/>
          <w:lang w:val="es-MX"/>
        </w:rPr>
        <w:t>.</w:t>
      </w:r>
      <w:r w:rsidR="008B591F" w:rsidRPr="00E26D43">
        <w:rPr>
          <w:rStyle w:val="Refdenotaalpie"/>
          <w:rFonts w:ascii="Arial" w:eastAsia="Arial" w:hAnsi="Arial" w:cs="Arial"/>
          <w:bCs/>
          <w:lang w:val="es-MX"/>
        </w:rPr>
        <w:footnoteReference w:id="2"/>
      </w:r>
    </w:p>
    <w:p w14:paraId="485EBD70" w14:textId="75965A5C" w:rsidR="00421220" w:rsidRPr="00E26D43" w:rsidRDefault="00421220" w:rsidP="005430AE">
      <w:pPr>
        <w:spacing w:line="276" w:lineRule="auto"/>
        <w:ind w:right="49"/>
        <w:jc w:val="both"/>
        <w:rPr>
          <w:rFonts w:ascii="Arial" w:eastAsia="Arial" w:hAnsi="Arial" w:cs="Arial"/>
          <w:bCs/>
          <w:lang w:val="es-MX"/>
        </w:rPr>
      </w:pPr>
    </w:p>
    <w:p w14:paraId="76FB04DF" w14:textId="6F211C8B" w:rsidR="005E6C75" w:rsidRPr="00E26D43" w:rsidRDefault="00ED185F" w:rsidP="005430AE">
      <w:pPr>
        <w:spacing w:line="276" w:lineRule="auto"/>
        <w:ind w:right="49"/>
        <w:jc w:val="both"/>
        <w:rPr>
          <w:rFonts w:ascii="Arial" w:eastAsia="Arial" w:hAnsi="Arial" w:cs="Arial"/>
          <w:bCs/>
          <w:lang w:val="es-MX"/>
        </w:rPr>
      </w:pPr>
      <w:r w:rsidRPr="00E26D43">
        <w:rPr>
          <w:rFonts w:ascii="Arial" w:eastAsia="Arial" w:hAnsi="Arial" w:cs="Arial"/>
          <w:bCs/>
          <w:lang w:val="es-MX"/>
        </w:rPr>
        <w:t>E</w:t>
      </w:r>
      <w:r w:rsidR="00421220" w:rsidRPr="00E26D43">
        <w:rPr>
          <w:rFonts w:ascii="Arial" w:eastAsia="Arial" w:hAnsi="Arial" w:cs="Arial"/>
          <w:bCs/>
          <w:lang w:val="es-MX"/>
        </w:rPr>
        <w:t xml:space="preserve">n esta comunidad el visitante puede admirar </w:t>
      </w:r>
      <w:r w:rsidR="00F1402E" w:rsidRPr="00E26D43">
        <w:rPr>
          <w:rFonts w:ascii="Arial" w:eastAsia="Arial" w:hAnsi="Arial" w:cs="Arial"/>
          <w:bCs/>
          <w:lang w:val="es-MX"/>
        </w:rPr>
        <w:t>el</w:t>
      </w:r>
      <w:r w:rsidR="00421220" w:rsidRPr="00E26D43">
        <w:rPr>
          <w:rFonts w:ascii="Arial" w:eastAsia="Arial" w:hAnsi="Arial" w:cs="Arial"/>
          <w:bCs/>
          <w:lang w:val="es-MX"/>
        </w:rPr>
        <w:t xml:space="preserve"> espectáculo natural</w:t>
      </w:r>
      <w:r w:rsidR="00DC4006" w:rsidRPr="00E26D43">
        <w:rPr>
          <w:rFonts w:ascii="Arial" w:eastAsia="Arial" w:hAnsi="Arial" w:cs="Arial"/>
          <w:bCs/>
          <w:lang w:val="es-MX"/>
        </w:rPr>
        <w:t xml:space="preserve"> </w:t>
      </w:r>
      <w:r w:rsidR="00F1402E" w:rsidRPr="00E26D43">
        <w:rPr>
          <w:rFonts w:ascii="Arial" w:eastAsia="Arial" w:hAnsi="Arial" w:cs="Arial"/>
          <w:bCs/>
          <w:lang w:val="es-MX"/>
        </w:rPr>
        <w:t xml:space="preserve">de la emergencia de </w:t>
      </w:r>
      <w:r w:rsidR="00421220" w:rsidRPr="00E26D43">
        <w:rPr>
          <w:rFonts w:ascii="Arial" w:eastAsia="Arial" w:hAnsi="Arial" w:cs="Arial"/>
          <w:bCs/>
          <w:lang w:val="es-MX"/>
        </w:rPr>
        <w:t>la colonia de murciélagos</w:t>
      </w:r>
      <w:r w:rsidR="0082027A" w:rsidRPr="00E26D43">
        <w:rPr>
          <w:rFonts w:ascii="Arial" w:eastAsia="Arial" w:hAnsi="Arial" w:cs="Arial"/>
          <w:bCs/>
          <w:lang w:val="es-MX"/>
        </w:rPr>
        <w:t xml:space="preserve"> </w:t>
      </w:r>
      <w:r w:rsidR="00F1402E" w:rsidRPr="00E26D43">
        <w:rPr>
          <w:rFonts w:ascii="Arial" w:eastAsia="Arial" w:hAnsi="Arial" w:cs="Arial"/>
          <w:bCs/>
          <w:lang w:val="es-MX"/>
        </w:rPr>
        <w:t xml:space="preserve">más grande del estado de Chihuahua, que según estimaciones del municipio de Aquiles </w:t>
      </w:r>
      <w:r w:rsidR="004C3DB7" w:rsidRPr="00E26D43">
        <w:rPr>
          <w:rFonts w:ascii="Arial" w:eastAsia="Arial" w:hAnsi="Arial" w:cs="Arial"/>
          <w:bCs/>
          <w:lang w:val="es-MX"/>
        </w:rPr>
        <w:t>Serdán</w:t>
      </w:r>
      <w:r w:rsidR="00DC4006" w:rsidRPr="00E26D43">
        <w:rPr>
          <w:rFonts w:ascii="Arial" w:eastAsia="Arial" w:hAnsi="Arial" w:cs="Arial"/>
          <w:bCs/>
          <w:lang w:val="es-MX"/>
        </w:rPr>
        <w:t xml:space="preserve">, </w:t>
      </w:r>
      <w:r w:rsidR="004C3DB7" w:rsidRPr="00E26D43">
        <w:rPr>
          <w:rFonts w:ascii="Arial" w:eastAsia="Arial" w:hAnsi="Arial" w:cs="Arial"/>
          <w:bCs/>
          <w:lang w:val="es-MX"/>
        </w:rPr>
        <w:t>cuenta</w:t>
      </w:r>
      <w:r w:rsidR="00F1402E" w:rsidRPr="00E26D43">
        <w:rPr>
          <w:rFonts w:ascii="Arial" w:eastAsia="Arial" w:hAnsi="Arial" w:cs="Arial"/>
          <w:bCs/>
          <w:lang w:val="es-MX"/>
        </w:rPr>
        <w:t xml:space="preserve"> con entre</w:t>
      </w:r>
      <w:r w:rsidR="00DC4006" w:rsidRPr="00E26D43">
        <w:rPr>
          <w:rFonts w:ascii="Arial" w:eastAsia="Arial" w:hAnsi="Arial" w:cs="Arial"/>
          <w:bCs/>
          <w:lang w:val="es-MX"/>
        </w:rPr>
        <w:t xml:space="preserve"> cuatro</w:t>
      </w:r>
      <w:r w:rsidR="00F1402E" w:rsidRPr="00E26D43">
        <w:rPr>
          <w:rFonts w:ascii="Arial" w:eastAsia="Arial" w:hAnsi="Arial" w:cs="Arial"/>
          <w:bCs/>
          <w:lang w:val="es-MX"/>
        </w:rPr>
        <w:t xml:space="preserve"> y</w:t>
      </w:r>
      <w:r w:rsidR="00DC4006" w:rsidRPr="00E26D43">
        <w:rPr>
          <w:rFonts w:ascii="Arial" w:eastAsia="Arial" w:hAnsi="Arial" w:cs="Arial"/>
          <w:bCs/>
          <w:lang w:val="es-MX"/>
        </w:rPr>
        <w:t xml:space="preserve"> siete </w:t>
      </w:r>
      <w:r w:rsidR="00F1402E" w:rsidRPr="00E26D43">
        <w:rPr>
          <w:rFonts w:ascii="Arial" w:eastAsia="Arial" w:hAnsi="Arial" w:cs="Arial"/>
          <w:bCs/>
          <w:lang w:val="es-MX"/>
        </w:rPr>
        <w:t>millones de murciélagos</w:t>
      </w:r>
      <w:r w:rsidR="00DC4006" w:rsidRPr="00E26D43">
        <w:rPr>
          <w:rFonts w:ascii="Arial" w:eastAsia="Arial" w:hAnsi="Arial" w:cs="Arial"/>
          <w:bCs/>
          <w:lang w:val="es-MX"/>
        </w:rPr>
        <w:t xml:space="preserve">, </w:t>
      </w:r>
      <w:r w:rsidR="0082027A" w:rsidRPr="00E26D43">
        <w:rPr>
          <w:rFonts w:ascii="Arial" w:eastAsia="Arial" w:hAnsi="Arial" w:cs="Arial"/>
          <w:bCs/>
          <w:lang w:val="es-MX"/>
        </w:rPr>
        <w:t xml:space="preserve">cuya presencia </w:t>
      </w:r>
      <w:r w:rsidR="00421220" w:rsidRPr="00E26D43">
        <w:rPr>
          <w:rFonts w:ascii="Arial" w:eastAsia="Arial" w:hAnsi="Arial" w:cs="Arial"/>
          <w:bCs/>
          <w:lang w:val="es-MX"/>
        </w:rPr>
        <w:t>se da desde el mes de j</w:t>
      </w:r>
      <w:r w:rsidR="00CC0B1E" w:rsidRPr="00E26D43">
        <w:rPr>
          <w:rFonts w:ascii="Arial" w:eastAsia="Arial" w:hAnsi="Arial" w:cs="Arial"/>
          <w:bCs/>
          <w:lang w:val="es-MX"/>
        </w:rPr>
        <w:t>unio</w:t>
      </w:r>
      <w:r w:rsidR="00421220" w:rsidRPr="00E26D43">
        <w:rPr>
          <w:rFonts w:ascii="Arial" w:eastAsia="Arial" w:hAnsi="Arial" w:cs="Arial"/>
          <w:bCs/>
          <w:lang w:val="es-MX"/>
        </w:rPr>
        <w:t xml:space="preserve"> y hasta </w:t>
      </w:r>
      <w:r w:rsidR="00CC0B1E" w:rsidRPr="00E26D43">
        <w:rPr>
          <w:rFonts w:ascii="Arial" w:eastAsia="Arial" w:hAnsi="Arial" w:cs="Arial"/>
          <w:bCs/>
          <w:lang w:val="es-MX"/>
        </w:rPr>
        <w:t xml:space="preserve">la </w:t>
      </w:r>
      <w:r w:rsidR="00C63DA6" w:rsidRPr="00E26D43">
        <w:rPr>
          <w:rFonts w:ascii="Arial" w:eastAsia="Arial" w:hAnsi="Arial" w:cs="Arial"/>
          <w:bCs/>
          <w:lang w:val="es-MX"/>
        </w:rPr>
        <w:t>primera semana</w:t>
      </w:r>
      <w:r w:rsidR="00CC0B1E" w:rsidRPr="00E26D43">
        <w:rPr>
          <w:rFonts w:ascii="Arial" w:eastAsia="Arial" w:hAnsi="Arial" w:cs="Arial"/>
          <w:bCs/>
          <w:lang w:val="es-MX"/>
        </w:rPr>
        <w:t xml:space="preserve"> de noviembre</w:t>
      </w:r>
      <w:r w:rsidR="00FB374C" w:rsidRPr="00E26D43">
        <w:rPr>
          <w:rFonts w:ascii="Arial" w:eastAsia="Arial" w:hAnsi="Arial" w:cs="Arial"/>
          <w:bCs/>
          <w:lang w:val="es-MX"/>
        </w:rPr>
        <w:t>.</w:t>
      </w:r>
      <w:r w:rsidR="005E6C75" w:rsidRPr="00E26D43">
        <w:rPr>
          <w:rFonts w:ascii="Arial" w:eastAsia="Arial" w:hAnsi="Arial" w:cs="Arial"/>
          <w:bCs/>
          <w:lang w:val="es-MX"/>
        </w:rPr>
        <w:t xml:space="preserve"> </w:t>
      </w:r>
    </w:p>
    <w:p w14:paraId="60B32E7C" w14:textId="77777777" w:rsidR="00607F65" w:rsidRPr="00E26D43" w:rsidRDefault="00607F65" w:rsidP="005430AE">
      <w:pPr>
        <w:spacing w:line="276" w:lineRule="auto"/>
        <w:ind w:right="49"/>
        <w:jc w:val="both"/>
        <w:rPr>
          <w:rFonts w:ascii="Arial" w:eastAsia="Arial" w:hAnsi="Arial" w:cs="Arial"/>
          <w:bCs/>
          <w:lang w:val="es-MX"/>
        </w:rPr>
      </w:pPr>
    </w:p>
    <w:p w14:paraId="30C34B8D" w14:textId="7749E6C5" w:rsidR="005E6C75" w:rsidRPr="00E26D43" w:rsidRDefault="00AD06DC" w:rsidP="005430AE">
      <w:pPr>
        <w:spacing w:line="276" w:lineRule="auto"/>
        <w:ind w:right="49"/>
        <w:jc w:val="both"/>
        <w:rPr>
          <w:rFonts w:ascii="Arial" w:eastAsia="Arial" w:hAnsi="Arial" w:cs="Arial"/>
          <w:bCs/>
          <w:lang w:val="es-MX"/>
        </w:rPr>
      </w:pPr>
      <w:r w:rsidRPr="00E26D43">
        <w:rPr>
          <w:rFonts w:ascii="Arial" w:eastAsia="Arial" w:hAnsi="Arial" w:cs="Arial"/>
          <w:bCs/>
          <w:lang w:val="es-MX"/>
        </w:rPr>
        <w:t xml:space="preserve">Un grupo de </w:t>
      </w:r>
      <w:r w:rsidR="00C34CBB" w:rsidRPr="00E26D43">
        <w:rPr>
          <w:rFonts w:ascii="Arial" w:eastAsia="Arial" w:hAnsi="Arial" w:cs="Arial"/>
          <w:bCs/>
          <w:lang w:val="es-MX"/>
        </w:rPr>
        <w:t>investigadores de la Universidad Autónoma de Chihuahua</w:t>
      </w:r>
      <w:r w:rsidRPr="00E26D43">
        <w:rPr>
          <w:rFonts w:ascii="Arial" w:eastAsia="Arial" w:hAnsi="Arial" w:cs="Arial"/>
          <w:bCs/>
          <w:lang w:val="es-MX"/>
        </w:rPr>
        <w:t xml:space="preserve"> identificó </w:t>
      </w:r>
      <w:r w:rsidR="005E6C75" w:rsidRPr="00E26D43">
        <w:rPr>
          <w:rFonts w:ascii="Arial" w:eastAsia="Arial" w:hAnsi="Arial" w:cs="Arial"/>
          <w:bCs/>
          <w:lang w:val="es-MX"/>
        </w:rPr>
        <w:t>siete</w:t>
      </w:r>
      <w:r w:rsidRPr="00E26D43">
        <w:rPr>
          <w:rFonts w:ascii="Arial" w:eastAsia="Arial" w:hAnsi="Arial" w:cs="Arial"/>
          <w:bCs/>
          <w:lang w:val="es-MX"/>
        </w:rPr>
        <w:t xml:space="preserve"> especies insectívoras de </w:t>
      </w:r>
      <w:r w:rsidR="005E6C75" w:rsidRPr="00E26D43">
        <w:rPr>
          <w:rFonts w:ascii="Arial" w:eastAsia="Arial" w:hAnsi="Arial" w:cs="Arial"/>
          <w:bCs/>
          <w:lang w:val="es-MX"/>
        </w:rPr>
        <w:t xml:space="preserve"> </w:t>
      </w:r>
      <w:r w:rsidRPr="00E26D43">
        <w:rPr>
          <w:rFonts w:ascii="Arial" w:eastAsia="Arial" w:hAnsi="Arial" w:cs="Arial"/>
          <w:bCs/>
          <w:lang w:val="es-MX"/>
        </w:rPr>
        <w:t>murciélago</w:t>
      </w:r>
      <w:r w:rsidR="005E6C75" w:rsidRPr="00E26D43">
        <w:rPr>
          <w:rFonts w:ascii="Arial" w:eastAsia="Arial" w:hAnsi="Arial" w:cs="Arial"/>
          <w:bCs/>
          <w:lang w:val="es-MX"/>
        </w:rPr>
        <w:t>s en el Santuario</w:t>
      </w:r>
      <w:r w:rsidR="00DC4006" w:rsidRPr="00E26D43">
        <w:rPr>
          <w:rFonts w:ascii="Arial" w:eastAsia="Arial" w:hAnsi="Arial" w:cs="Arial"/>
          <w:bCs/>
          <w:lang w:val="es-MX"/>
        </w:rPr>
        <w:t>, e</w:t>
      </w:r>
      <w:r w:rsidRPr="00E26D43">
        <w:rPr>
          <w:rFonts w:ascii="Arial" w:eastAsia="Arial" w:hAnsi="Arial" w:cs="Arial"/>
          <w:bCs/>
          <w:lang w:val="es-MX"/>
        </w:rPr>
        <w:t>ntre las que destaca el murciélago cola de ratón  (</w:t>
      </w:r>
      <w:proofErr w:type="spellStart"/>
      <w:r w:rsidRPr="00E26D43">
        <w:rPr>
          <w:rFonts w:ascii="Arial" w:eastAsia="Arial" w:hAnsi="Arial" w:cs="Arial"/>
          <w:bCs/>
          <w:i/>
          <w:iCs/>
          <w:lang w:val="es-MX"/>
        </w:rPr>
        <w:t>Tadarida</w:t>
      </w:r>
      <w:proofErr w:type="spellEnd"/>
      <w:r w:rsidRPr="00E26D43">
        <w:rPr>
          <w:rFonts w:ascii="Arial" w:eastAsia="Arial" w:hAnsi="Arial" w:cs="Arial"/>
          <w:bCs/>
          <w:i/>
          <w:iCs/>
          <w:lang w:val="es-MX"/>
        </w:rPr>
        <w:t xml:space="preserve"> </w:t>
      </w:r>
      <w:proofErr w:type="spellStart"/>
      <w:r w:rsidRPr="00E26D43">
        <w:rPr>
          <w:rFonts w:ascii="Arial" w:eastAsia="Arial" w:hAnsi="Arial" w:cs="Arial"/>
          <w:bCs/>
          <w:i/>
          <w:iCs/>
          <w:lang w:val="es-MX"/>
        </w:rPr>
        <w:t>brasiliensis</w:t>
      </w:r>
      <w:proofErr w:type="spellEnd"/>
      <w:r w:rsidRPr="00E26D43">
        <w:rPr>
          <w:rFonts w:ascii="Arial" w:eastAsia="Arial" w:hAnsi="Arial" w:cs="Arial"/>
          <w:bCs/>
          <w:lang w:val="es-MX"/>
        </w:rPr>
        <w:t>), cuya importancia ecológica y económica es impresionante. Se estima que un solo</w:t>
      </w:r>
      <w:r w:rsidR="00DC4006" w:rsidRPr="00E26D43">
        <w:rPr>
          <w:rFonts w:ascii="Arial" w:eastAsia="Arial" w:hAnsi="Arial" w:cs="Arial"/>
          <w:bCs/>
          <w:lang w:val="es-MX"/>
        </w:rPr>
        <w:t xml:space="preserve"> </w:t>
      </w:r>
      <w:r w:rsidRPr="00E26D43">
        <w:rPr>
          <w:rFonts w:ascii="Arial" w:eastAsia="Arial" w:hAnsi="Arial" w:cs="Arial"/>
          <w:bCs/>
          <w:lang w:val="es-MX"/>
        </w:rPr>
        <w:t>millón de individuos de esta especie puede alimentarse de hasta 10 toneladas de insectos en una sola noche.</w:t>
      </w:r>
      <w:r w:rsidR="00607F65" w:rsidRPr="00E26D43">
        <w:rPr>
          <w:rStyle w:val="Refdenotaalpie"/>
          <w:rFonts w:ascii="Arial" w:eastAsia="Arial" w:hAnsi="Arial" w:cs="Arial"/>
          <w:bCs/>
          <w:lang w:val="es-MX"/>
        </w:rPr>
        <w:footnoteReference w:id="3"/>
      </w:r>
    </w:p>
    <w:p w14:paraId="6C338271" w14:textId="77777777" w:rsidR="005E6C75" w:rsidRPr="00E26D43" w:rsidRDefault="005E6C75" w:rsidP="005430AE">
      <w:pPr>
        <w:spacing w:line="276" w:lineRule="auto"/>
        <w:ind w:right="49"/>
        <w:jc w:val="both"/>
        <w:rPr>
          <w:rFonts w:ascii="Arial" w:eastAsia="Arial" w:hAnsi="Arial" w:cs="Arial"/>
          <w:bCs/>
          <w:lang w:val="es-MX"/>
        </w:rPr>
      </w:pPr>
    </w:p>
    <w:p w14:paraId="275BC69B" w14:textId="6D018DAE" w:rsidR="00421220" w:rsidRPr="00E26D43" w:rsidRDefault="00AD06DC" w:rsidP="005430AE">
      <w:pPr>
        <w:spacing w:line="276" w:lineRule="auto"/>
        <w:ind w:right="49"/>
        <w:jc w:val="both"/>
        <w:rPr>
          <w:rFonts w:ascii="Arial" w:eastAsia="Arial" w:hAnsi="Arial" w:cs="Arial"/>
          <w:bCs/>
          <w:lang w:val="es-MX"/>
        </w:rPr>
      </w:pPr>
      <w:r w:rsidRPr="00E26D43">
        <w:rPr>
          <w:rFonts w:ascii="Arial" w:eastAsia="Arial" w:hAnsi="Arial" w:cs="Arial"/>
          <w:bCs/>
          <w:lang w:val="es-MX"/>
        </w:rPr>
        <w:t xml:space="preserve">Considerando que en </w:t>
      </w:r>
      <w:r w:rsidR="005E6C75" w:rsidRPr="00E26D43">
        <w:rPr>
          <w:rFonts w:ascii="Arial" w:eastAsia="Arial" w:hAnsi="Arial" w:cs="Arial"/>
          <w:bCs/>
          <w:lang w:val="es-MX"/>
        </w:rPr>
        <w:t>la caverna del Santuario de los Murciélagos</w:t>
      </w:r>
      <w:r w:rsidRPr="00E26D43">
        <w:rPr>
          <w:rFonts w:ascii="Arial" w:eastAsia="Arial" w:hAnsi="Arial" w:cs="Arial"/>
          <w:bCs/>
          <w:lang w:val="es-MX"/>
        </w:rPr>
        <w:t xml:space="preserve"> habitan aproximadamente cinco millones de</w:t>
      </w:r>
      <w:r w:rsidR="005E6C75" w:rsidRPr="00E26D43">
        <w:rPr>
          <w:rFonts w:ascii="Arial" w:eastAsia="Arial" w:hAnsi="Arial" w:cs="Arial"/>
          <w:bCs/>
          <w:lang w:val="es-MX"/>
        </w:rPr>
        <w:t xml:space="preserve"> individuos</w:t>
      </w:r>
      <w:r w:rsidRPr="00E26D43">
        <w:rPr>
          <w:rFonts w:ascii="Arial" w:eastAsia="Arial" w:hAnsi="Arial" w:cs="Arial"/>
          <w:bCs/>
          <w:lang w:val="es-MX"/>
        </w:rPr>
        <w:t xml:space="preserve">, estamos hablando de cerca de 50 toneladas de insectos consumidos cada noche. Este control natural de plagas beneficia directamente a la zona agrícola más importante del estado, incluyendo los municipios de Delicias, Camargo, </w:t>
      </w:r>
      <w:proofErr w:type="spellStart"/>
      <w:r w:rsidRPr="00E26D43">
        <w:rPr>
          <w:rFonts w:ascii="Arial" w:eastAsia="Arial" w:hAnsi="Arial" w:cs="Arial"/>
          <w:bCs/>
          <w:lang w:val="es-MX"/>
        </w:rPr>
        <w:t>Meoqui</w:t>
      </w:r>
      <w:proofErr w:type="spellEnd"/>
      <w:r w:rsidRPr="00E26D43">
        <w:rPr>
          <w:rFonts w:ascii="Arial" w:eastAsia="Arial" w:hAnsi="Arial" w:cs="Arial"/>
          <w:bCs/>
          <w:lang w:val="es-MX"/>
        </w:rPr>
        <w:t>, Rosales</w:t>
      </w:r>
      <w:r w:rsidR="00D1576F" w:rsidRPr="00E26D43">
        <w:rPr>
          <w:rFonts w:ascii="Arial" w:eastAsia="Arial" w:hAnsi="Arial" w:cs="Arial"/>
          <w:bCs/>
          <w:lang w:val="es-MX"/>
        </w:rPr>
        <w:t>,</w:t>
      </w:r>
      <w:r w:rsidR="00EA2352" w:rsidRPr="00E26D43">
        <w:rPr>
          <w:rFonts w:ascii="Arial" w:eastAsia="Arial" w:hAnsi="Arial" w:cs="Arial"/>
          <w:bCs/>
          <w:lang w:val="es-MX"/>
        </w:rPr>
        <w:t xml:space="preserve"> Saucillo, </w:t>
      </w:r>
      <w:proofErr w:type="spellStart"/>
      <w:r w:rsidR="00D1576F" w:rsidRPr="00E26D43">
        <w:rPr>
          <w:rFonts w:ascii="Arial" w:eastAsia="Arial" w:hAnsi="Arial" w:cs="Arial"/>
          <w:bCs/>
          <w:lang w:val="es-MX"/>
        </w:rPr>
        <w:t>Julimes</w:t>
      </w:r>
      <w:proofErr w:type="spellEnd"/>
      <w:r w:rsidR="00D1576F" w:rsidRPr="00E26D43">
        <w:rPr>
          <w:rFonts w:ascii="Arial" w:eastAsia="Arial" w:hAnsi="Arial" w:cs="Arial"/>
          <w:bCs/>
          <w:lang w:val="es-MX"/>
        </w:rPr>
        <w:t xml:space="preserve"> y </w:t>
      </w:r>
      <w:r w:rsidRPr="00E26D43">
        <w:rPr>
          <w:rFonts w:ascii="Arial" w:eastAsia="Arial" w:hAnsi="Arial" w:cs="Arial"/>
          <w:bCs/>
          <w:lang w:val="es-MX"/>
        </w:rPr>
        <w:t>La Cruz</w:t>
      </w:r>
      <w:r w:rsidR="00DF7FC8">
        <w:rPr>
          <w:rFonts w:ascii="Arial" w:eastAsia="Arial" w:hAnsi="Arial" w:cs="Arial"/>
          <w:bCs/>
          <w:lang w:val="es-MX"/>
        </w:rPr>
        <w:t>.</w:t>
      </w:r>
      <w:r w:rsidRPr="00E26D43">
        <w:rPr>
          <w:rFonts w:ascii="Arial" w:eastAsia="Arial" w:hAnsi="Arial" w:cs="Arial"/>
          <w:bCs/>
          <w:lang w:val="es-MX"/>
        </w:rPr>
        <w:t xml:space="preserve"> </w:t>
      </w:r>
      <w:r w:rsidR="00DF7FC8">
        <w:rPr>
          <w:rFonts w:ascii="Arial" w:eastAsia="Arial" w:hAnsi="Arial" w:cs="Arial"/>
          <w:bCs/>
          <w:lang w:val="es-MX"/>
        </w:rPr>
        <w:t>M</w:t>
      </w:r>
      <w:r w:rsidRPr="00E26D43">
        <w:rPr>
          <w:rFonts w:ascii="Arial" w:eastAsia="Arial" w:hAnsi="Arial" w:cs="Arial"/>
          <w:bCs/>
          <w:lang w:val="es-MX"/>
        </w:rPr>
        <w:t xml:space="preserve">ostrando el </w:t>
      </w:r>
      <w:r w:rsidR="00DF7FC8">
        <w:rPr>
          <w:rFonts w:ascii="Arial" w:eastAsia="Arial" w:hAnsi="Arial" w:cs="Arial"/>
          <w:bCs/>
          <w:lang w:val="es-MX"/>
        </w:rPr>
        <w:t>beneficio</w:t>
      </w:r>
      <w:r w:rsidRPr="00E26D43">
        <w:rPr>
          <w:rFonts w:ascii="Arial" w:eastAsia="Arial" w:hAnsi="Arial" w:cs="Arial"/>
          <w:bCs/>
          <w:lang w:val="es-MX"/>
        </w:rPr>
        <w:t xml:space="preserve"> de estos murciélagos para la agricultura y la salud de los ecosistemas locales.</w:t>
      </w:r>
    </w:p>
    <w:p w14:paraId="37A8507B" w14:textId="77777777" w:rsidR="0062793F" w:rsidRPr="00E26D43" w:rsidRDefault="0062793F" w:rsidP="005430AE">
      <w:pPr>
        <w:spacing w:line="276" w:lineRule="auto"/>
        <w:ind w:right="49"/>
        <w:jc w:val="both"/>
        <w:rPr>
          <w:rFonts w:ascii="Arial" w:eastAsia="Arial" w:hAnsi="Arial" w:cs="Arial"/>
          <w:bCs/>
          <w:lang w:val="es-MX"/>
        </w:rPr>
      </w:pPr>
    </w:p>
    <w:p w14:paraId="2EDC5A99" w14:textId="77676279" w:rsidR="0062793F" w:rsidRPr="00E26D43" w:rsidRDefault="0062793F" w:rsidP="005430AE">
      <w:pPr>
        <w:spacing w:line="276" w:lineRule="auto"/>
        <w:ind w:right="49"/>
        <w:jc w:val="both"/>
        <w:rPr>
          <w:rFonts w:ascii="Arial" w:eastAsia="Arial" w:hAnsi="Arial" w:cs="Arial"/>
          <w:bCs/>
          <w:lang w:val="es-MX"/>
        </w:rPr>
      </w:pPr>
      <w:r w:rsidRPr="00E26D43">
        <w:rPr>
          <w:rFonts w:ascii="Arial" w:eastAsia="Arial" w:hAnsi="Arial" w:cs="Arial"/>
          <w:bCs/>
          <w:lang w:val="es-MX"/>
        </w:rPr>
        <w:t xml:space="preserve">No obstante, pese a su importancia, persisten mitos y prejuicios que asocian a los murciélagos con enfermedades o peligros infundados, lo que ha derivado en la persecución y disminución de algunas de sus poblaciones. A ello se suman factores como la pérdida de hábitat, el cambio climático y el uso indiscriminado de agroquímicos, que amenazan su supervivencia. </w:t>
      </w:r>
    </w:p>
    <w:p w14:paraId="796668F9" w14:textId="68D61F67" w:rsidR="00F43930" w:rsidRPr="00E26D43" w:rsidRDefault="00F43930" w:rsidP="005430AE">
      <w:pPr>
        <w:spacing w:line="276" w:lineRule="auto"/>
        <w:ind w:right="49"/>
        <w:jc w:val="both"/>
        <w:rPr>
          <w:rFonts w:ascii="Arial" w:eastAsia="Arial" w:hAnsi="Arial" w:cs="Arial"/>
          <w:bCs/>
          <w:color w:val="FF0000"/>
          <w:lang w:val="es-MX"/>
        </w:rPr>
      </w:pPr>
    </w:p>
    <w:p w14:paraId="698EF664" w14:textId="15B03F1A" w:rsidR="00B920A1" w:rsidRPr="00E26D43" w:rsidRDefault="00B920A1" w:rsidP="005430AE">
      <w:pPr>
        <w:spacing w:line="276" w:lineRule="auto"/>
        <w:ind w:right="49"/>
        <w:jc w:val="both"/>
        <w:rPr>
          <w:rFonts w:ascii="Arial" w:eastAsia="Arial" w:hAnsi="Arial" w:cs="Arial"/>
          <w:bCs/>
          <w:lang w:val="es-MX"/>
        </w:rPr>
      </w:pPr>
      <w:r w:rsidRPr="00E26D43">
        <w:rPr>
          <w:rFonts w:ascii="Arial" w:eastAsia="Arial" w:hAnsi="Arial" w:cs="Arial"/>
          <w:bCs/>
          <w:lang w:val="es-MX"/>
        </w:rPr>
        <w:t xml:space="preserve">La percepción social hacia los murciélagos ha estado históricamente marcada por mitos y creencias erróneas que han contribuido a su persecución. Entre los más recientes se encuentra la falsa asociación entre estos mamíferos y la pandemia de COVID-19. Aunque se han identificado coronavirus relacionados en murciélagos, la evidencia científica indica </w:t>
      </w:r>
      <w:r w:rsidRPr="00E26D43">
        <w:rPr>
          <w:rFonts w:ascii="Arial" w:eastAsia="Arial" w:hAnsi="Arial" w:cs="Arial"/>
          <w:bCs/>
          <w:lang w:val="es-MX"/>
        </w:rPr>
        <w:lastRenderedPageBreak/>
        <w:t>que el SARS-CoV-2 no fue transmitido directamente por ellos a las personas (WHO, 2021). Lo más probable es que la transmisión involucrara un hospedero intermediario antes de llegar al ser humano. Culpar a los murciélagos carece de sustento y ha intensificado la persecución hacia un grupo faunístico esencial para la biodiversidad.</w:t>
      </w:r>
      <w:r w:rsidR="00607F65" w:rsidRPr="00E26D43">
        <w:rPr>
          <w:rStyle w:val="Refdenotaalpie"/>
          <w:rFonts w:ascii="Arial" w:eastAsia="Arial" w:hAnsi="Arial" w:cs="Arial"/>
          <w:bCs/>
          <w:lang w:val="es-MX"/>
        </w:rPr>
        <w:footnoteReference w:id="4"/>
      </w:r>
    </w:p>
    <w:p w14:paraId="1B3E0251" w14:textId="77777777" w:rsidR="007C00B1" w:rsidRPr="00E26D43" w:rsidRDefault="007C00B1" w:rsidP="005430AE">
      <w:pPr>
        <w:spacing w:line="276" w:lineRule="auto"/>
        <w:ind w:right="49"/>
        <w:jc w:val="both"/>
        <w:rPr>
          <w:rFonts w:ascii="Arial" w:eastAsia="Arial" w:hAnsi="Arial" w:cs="Arial"/>
          <w:bCs/>
          <w:lang w:val="es-MX"/>
        </w:rPr>
      </w:pPr>
    </w:p>
    <w:p w14:paraId="503BF063" w14:textId="6FA5431F" w:rsidR="007C00B1" w:rsidRPr="00E26D43" w:rsidRDefault="007C00B1" w:rsidP="005430AE">
      <w:pPr>
        <w:spacing w:line="276" w:lineRule="auto"/>
        <w:ind w:right="49"/>
        <w:jc w:val="both"/>
        <w:rPr>
          <w:rFonts w:ascii="Arial" w:eastAsia="Arial" w:hAnsi="Arial" w:cs="Arial"/>
          <w:bCs/>
          <w:lang w:val="es-MX"/>
        </w:rPr>
      </w:pPr>
      <w:r w:rsidRPr="00E26D43">
        <w:rPr>
          <w:rFonts w:ascii="Arial" w:eastAsia="Arial" w:hAnsi="Arial" w:cs="Arial"/>
          <w:bCs/>
          <w:lang w:val="es-MX"/>
        </w:rPr>
        <w:t>Otro de los mitos es que todos los murciélagos se alimentan de sangre</w:t>
      </w:r>
      <w:r w:rsidR="00DF7FC8">
        <w:rPr>
          <w:rFonts w:ascii="Arial" w:eastAsia="Arial" w:hAnsi="Arial" w:cs="Arial"/>
          <w:bCs/>
          <w:lang w:val="es-MX"/>
        </w:rPr>
        <w:t>,</w:t>
      </w:r>
      <w:r w:rsidRPr="00E26D43">
        <w:rPr>
          <w:rFonts w:ascii="Arial" w:eastAsia="Arial" w:hAnsi="Arial" w:cs="Arial"/>
          <w:bCs/>
          <w:lang w:val="es-MX"/>
        </w:rPr>
        <w:t xml:space="preserve"> cuando únicamente tres especies de las 1400 son hematófagas (</w:t>
      </w:r>
      <w:proofErr w:type="spellStart"/>
      <w:r w:rsidRPr="00E26D43">
        <w:rPr>
          <w:rFonts w:ascii="Arial" w:eastAsia="Arial" w:hAnsi="Arial" w:cs="Arial"/>
          <w:bCs/>
          <w:i/>
          <w:iCs/>
          <w:lang w:val="es-MX"/>
        </w:rPr>
        <w:t>Desmodus</w:t>
      </w:r>
      <w:proofErr w:type="spellEnd"/>
      <w:r w:rsidRPr="00E26D43">
        <w:rPr>
          <w:rFonts w:ascii="Arial" w:eastAsia="Arial" w:hAnsi="Arial" w:cs="Arial"/>
          <w:bCs/>
          <w:i/>
          <w:iCs/>
          <w:lang w:val="es-MX"/>
        </w:rPr>
        <w:t xml:space="preserve"> </w:t>
      </w:r>
      <w:proofErr w:type="spellStart"/>
      <w:r w:rsidRPr="00E26D43">
        <w:rPr>
          <w:rFonts w:ascii="Arial" w:eastAsia="Arial" w:hAnsi="Arial" w:cs="Arial"/>
          <w:bCs/>
          <w:i/>
          <w:iCs/>
          <w:lang w:val="es-MX"/>
        </w:rPr>
        <w:t>rotundus</w:t>
      </w:r>
      <w:proofErr w:type="spellEnd"/>
      <w:r w:rsidRPr="00E26D43">
        <w:rPr>
          <w:rFonts w:ascii="Arial" w:eastAsia="Arial" w:hAnsi="Arial" w:cs="Arial"/>
          <w:bCs/>
          <w:i/>
          <w:iCs/>
          <w:lang w:val="es-MX"/>
        </w:rPr>
        <w:t xml:space="preserve">, </w:t>
      </w:r>
      <w:proofErr w:type="spellStart"/>
      <w:r w:rsidRPr="00E26D43">
        <w:rPr>
          <w:rFonts w:ascii="Arial" w:eastAsia="Arial" w:hAnsi="Arial" w:cs="Arial"/>
          <w:bCs/>
          <w:i/>
          <w:iCs/>
          <w:lang w:val="es-MX"/>
        </w:rPr>
        <w:t>Diphylla</w:t>
      </w:r>
      <w:proofErr w:type="spellEnd"/>
      <w:r w:rsidRPr="00E26D43">
        <w:rPr>
          <w:rFonts w:ascii="Arial" w:eastAsia="Arial" w:hAnsi="Arial" w:cs="Arial"/>
          <w:bCs/>
          <w:i/>
          <w:iCs/>
          <w:lang w:val="es-MX"/>
        </w:rPr>
        <w:t xml:space="preserve"> </w:t>
      </w:r>
      <w:proofErr w:type="spellStart"/>
      <w:r w:rsidRPr="00E26D43">
        <w:rPr>
          <w:rFonts w:ascii="Arial" w:eastAsia="Arial" w:hAnsi="Arial" w:cs="Arial"/>
          <w:bCs/>
          <w:i/>
          <w:iCs/>
          <w:lang w:val="es-MX"/>
        </w:rPr>
        <w:t>ecaudata</w:t>
      </w:r>
      <w:proofErr w:type="spellEnd"/>
      <w:r w:rsidRPr="00E26D43">
        <w:rPr>
          <w:rFonts w:ascii="Arial" w:eastAsia="Arial" w:hAnsi="Arial" w:cs="Arial"/>
          <w:bCs/>
          <w:i/>
          <w:iCs/>
          <w:lang w:val="es-MX"/>
        </w:rPr>
        <w:t xml:space="preserve"> y </w:t>
      </w:r>
      <w:proofErr w:type="spellStart"/>
      <w:r w:rsidRPr="00E26D43">
        <w:rPr>
          <w:rFonts w:ascii="Arial" w:eastAsia="Arial" w:hAnsi="Arial" w:cs="Arial"/>
          <w:bCs/>
          <w:i/>
          <w:iCs/>
          <w:lang w:val="es-MX"/>
        </w:rPr>
        <w:t>Diaemus</w:t>
      </w:r>
      <w:proofErr w:type="spellEnd"/>
      <w:r w:rsidRPr="00E26D43">
        <w:rPr>
          <w:rFonts w:ascii="Arial" w:eastAsia="Arial" w:hAnsi="Arial" w:cs="Arial"/>
          <w:bCs/>
          <w:i/>
          <w:iCs/>
          <w:lang w:val="es-MX"/>
        </w:rPr>
        <w:t xml:space="preserve"> </w:t>
      </w:r>
      <w:proofErr w:type="spellStart"/>
      <w:r w:rsidRPr="00E26D43">
        <w:rPr>
          <w:rFonts w:ascii="Arial" w:eastAsia="Arial" w:hAnsi="Arial" w:cs="Arial"/>
          <w:bCs/>
          <w:i/>
          <w:iCs/>
          <w:lang w:val="es-MX"/>
        </w:rPr>
        <w:t>youngi</w:t>
      </w:r>
      <w:proofErr w:type="spellEnd"/>
      <w:r w:rsidRPr="00E26D43">
        <w:rPr>
          <w:rFonts w:ascii="Arial" w:eastAsia="Arial" w:hAnsi="Arial" w:cs="Arial"/>
          <w:bCs/>
          <w:lang w:val="es-MX"/>
        </w:rPr>
        <w:t>), y se encuentran restringidas a las zonas tropicales y subtropicales del continente americano.</w:t>
      </w:r>
    </w:p>
    <w:p w14:paraId="09F369B5" w14:textId="77777777" w:rsidR="00B920A1" w:rsidRPr="00E26D43" w:rsidRDefault="00B920A1" w:rsidP="005430AE">
      <w:pPr>
        <w:spacing w:line="276" w:lineRule="auto"/>
        <w:ind w:right="49"/>
        <w:jc w:val="both"/>
        <w:rPr>
          <w:rFonts w:ascii="Arial" w:eastAsia="Arial" w:hAnsi="Arial" w:cs="Arial"/>
          <w:bCs/>
          <w:lang w:val="es-MX"/>
        </w:rPr>
      </w:pPr>
    </w:p>
    <w:p w14:paraId="2F29CF08" w14:textId="77777777" w:rsidR="00DF7FC8" w:rsidRPr="00DF7FC8" w:rsidRDefault="00DF7FC8" w:rsidP="00DF7FC8">
      <w:pPr>
        <w:spacing w:line="276" w:lineRule="auto"/>
        <w:ind w:right="49"/>
        <w:jc w:val="both"/>
        <w:rPr>
          <w:rFonts w:ascii="Arial" w:eastAsia="Arial" w:hAnsi="Arial" w:cs="Arial"/>
          <w:bCs/>
          <w:lang w:val="es-MX"/>
        </w:rPr>
      </w:pPr>
      <w:r w:rsidRPr="00DF7FC8">
        <w:rPr>
          <w:rFonts w:ascii="Arial" w:eastAsia="Arial" w:hAnsi="Arial" w:cs="Arial"/>
          <w:bCs/>
          <w:lang w:val="es-MX"/>
        </w:rPr>
        <w:t xml:space="preserve">Destaco que esta propuesta tiene como precedente que, en el ámbito internacional, desde hace más de dos décadas se conmemora el Día Latinoamericano y del Caribe de los Murciélagos cada 1 de octubre, con el fin de generar conciencia sobre la relevancia ecológica de esta especie y promover acciones de conservación. Así mismo todo el mes de octubre es considerado el mes de los murciélagos. </w:t>
      </w:r>
    </w:p>
    <w:p w14:paraId="71F84463" w14:textId="77777777" w:rsidR="00DF7FC8" w:rsidRPr="00DF7FC8" w:rsidRDefault="00DF7FC8" w:rsidP="00DF7FC8">
      <w:pPr>
        <w:spacing w:line="276" w:lineRule="auto"/>
        <w:ind w:right="49"/>
        <w:jc w:val="both"/>
        <w:rPr>
          <w:rFonts w:ascii="Arial" w:eastAsia="Arial" w:hAnsi="Arial" w:cs="Arial"/>
          <w:bCs/>
          <w:lang w:val="es-MX"/>
        </w:rPr>
      </w:pPr>
    </w:p>
    <w:p w14:paraId="5C648C0A" w14:textId="77777777" w:rsidR="00DF7FC8" w:rsidRPr="00DF7FC8" w:rsidRDefault="00DF7FC8" w:rsidP="00DF7FC8">
      <w:pPr>
        <w:spacing w:line="276" w:lineRule="auto"/>
        <w:ind w:right="49"/>
        <w:jc w:val="both"/>
        <w:rPr>
          <w:rFonts w:ascii="Arial" w:eastAsia="Arial" w:hAnsi="Arial" w:cs="Arial"/>
          <w:bCs/>
          <w:lang w:val="es-MX"/>
        </w:rPr>
      </w:pPr>
      <w:r w:rsidRPr="00DF7FC8">
        <w:rPr>
          <w:rFonts w:ascii="Arial" w:eastAsia="Arial" w:hAnsi="Arial" w:cs="Arial"/>
          <w:bCs/>
          <w:lang w:val="es-MX"/>
        </w:rPr>
        <w:t>Esta iniciativa representa un merecido reconocimiento al compromiso y la perseverancia de las y los académicos de la Facultad de Zootecnia y Ecología de la UACH, quienes desde al menos 2019 han dedicado su talento y conocimiento a documentar rigurosamente la necesidad de declarar a las cavernas de Santa Eulalia como Área Natural Protegida. En este sitio, que resguarda a millones de murciélagos, se ha desarrollado un esfuerzo científico de gran valor, con la mirada puesta en salvaguardar tanto la biodiversidad como el patrimonio natural del estado.</w:t>
      </w:r>
    </w:p>
    <w:p w14:paraId="185D4210" w14:textId="77777777" w:rsidR="00DF7FC8" w:rsidRPr="00DF7FC8" w:rsidRDefault="00DF7FC8" w:rsidP="00DF7FC8">
      <w:pPr>
        <w:spacing w:line="276" w:lineRule="auto"/>
        <w:ind w:right="49"/>
        <w:jc w:val="both"/>
        <w:rPr>
          <w:rFonts w:ascii="Arial" w:eastAsia="Arial" w:hAnsi="Arial" w:cs="Arial"/>
          <w:bCs/>
          <w:lang w:val="es-MX"/>
        </w:rPr>
      </w:pPr>
    </w:p>
    <w:p w14:paraId="4CBC1EE7" w14:textId="77777777" w:rsidR="00DF7FC8" w:rsidRPr="00DF7FC8" w:rsidRDefault="00DF7FC8" w:rsidP="00DF7FC8">
      <w:pPr>
        <w:spacing w:line="276" w:lineRule="auto"/>
        <w:ind w:right="49"/>
        <w:jc w:val="both"/>
        <w:rPr>
          <w:rFonts w:ascii="Arial" w:eastAsia="Arial" w:hAnsi="Arial" w:cs="Arial"/>
          <w:bCs/>
          <w:lang w:val="es-MX"/>
        </w:rPr>
      </w:pPr>
      <w:r w:rsidRPr="00DF7FC8">
        <w:rPr>
          <w:rFonts w:ascii="Arial" w:eastAsia="Arial" w:hAnsi="Arial" w:cs="Arial"/>
          <w:bCs/>
          <w:lang w:val="es-MX"/>
        </w:rPr>
        <w:t>Se trata de un proyecto forjado a lo largo de más de seis años de investigación constante, en el que no sólo se ha analizado la dinámica poblacional de los murciélagos, sino que también se han diseñado estrategias de conservación con visión de futuro. Esta labor ha permitido tender puentes entre la academia, la ciencia y la sociedad, demostrando que el conocimiento generado en las aulas y en el campo se traduce en beneficios tangibles para la comunidad y en la construcción de un legado ambiental para las próximas generaciones.</w:t>
      </w:r>
    </w:p>
    <w:p w14:paraId="67FA5B82" w14:textId="77777777" w:rsidR="00DF7FC8" w:rsidRPr="00DF7FC8" w:rsidRDefault="00DF7FC8" w:rsidP="00DF7FC8">
      <w:pPr>
        <w:spacing w:line="276" w:lineRule="auto"/>
        <w:ind w:right="49"/>
        <w:jc w:val="both"/>
        <w:rPr>
          <w:rFonts w:ascii="Arial" w:eastAsia="Arial" w:hAnsi="Arial" w:cs="Arial"/>
          <w:bCs/>
          <w:lang w:val="es-MX"/>
        </w:rPr>
      </w:pPr>
    </w:p>
    <w:p w14:paraId="0A957108" w14:textId="1E603FA3" w:rsidR="00DF7FC8" w:rsidRPr="00DF7FC8" w:rsidRDefault="00DF7FC8" w:rsidP="00DF7FC8">
      <w:pPr>
        <w:spacing w:line="276" w:lineRule="auto"/>
        <w:ind w:right="49"/>
        <w:jc w:val="both"/>
        <w:rPr>
          <w:rFonts w:ascii="Arial" w:eastAsia="Arial" w:hAnsi="Arial" w:cs="Arial"/>
          <w:bCs/>
          <w:lang w:val="es-MX"/>
        </w:rPr>
      </w:pPr>
      <w:r w:rsidRPr="00DF7FC8">
        <w:rPr>
          <w:rFonts w:ascii="Arial" w:eastAsia="Arial" w:hAnsi="Arial" w:cs="Arial"/>
          <w:bCs/>
          <w:lang w:val="es-MX"/>
        </w:rPr>
        <w:t>También es preciso resaltar que esta valiosa vinculación entre la Facultad de Zootecnia y Ecología y el Congreso del Estado nació en la legislatura pasada</w:t>
      </w:r>
      <w:r w:rsidR="00420EF9">
        <w:rPr>
          <w:rFonts w:ascii="Arial" w:eastAsia="Arial" w:hAnsi="Arial" w:cs="Arial"/>
          <w:bCs/>
          <w:lang w:val="es-MX"/>
        </w:rPr>
        <w:t xml:space="preserve"> en</w:t>
      </w:r>
      <w:r w:rsidRPr="00DF7FC8">
        <w:rPr>
          <w:rFonts w:ascii="Arial" w:eastAsia="Arial" w:hAnsi="Arial" w:cs="Arial"/>
          <w:bCs/>
          <w:lang w:val="es-MX"/>
        </w:rPr>
        <w:t xml:space="preserve"> la Comisión de Ecología, Medio Ambiente y Desarrollo Sustentable</w:t>
      </w:r>
      <w:r w:rsidR="00420EF9">
        <w:rPr>
          <w:rFonts w:ascii="Arial" w:eastAsia="Arial" w:hAnsi="Arial" w:cs="Arial"/>
          <w:bCs/>
          <w:lang w:val="es-MX"/>
        </w:rPr>
        <w:t>. S</w:t>
      </w:r>
      <w:r w:rsidRPr="00DF7FC8">
        <w:rPr>
          <w:rFonts w:ascii="Arial" w:eastAsia="Arial" w:hAnsi="Arial" w:cs="Arial"/>
          <w:bCs/>
          <w:lang w:val="es-MX"/>
        </w:rPr>
        <w:t>entando las bases de un esfuerzo que hoy continúa dando frutos.</w:t>
      </w:r>
    </w:p>
    <w:p w14:paraId="221DFB7A" w14:textId="77777777" w:rsidR="00DF7FC8" w:rsidRPr="00DF7FC8" w:rsidRDefault="00DF7FC8" w:rsidP="00DF7FC8">
      <w:pPr>
        <w:spacing w:line="276" w:lineRule="auto"/>
        <w:ind w:right="49"/>
        <w:jc w:val="both"/>
        <w:rPr>
          <w:rFonts w:ascii="Arial" w:eastAsia="Arial" w:hAnsi="Arial" w:cs="Arial"/>
          <w:bCs/>
          <w:lang w:val="es-MX"/>
        </w:rPr>
      </w:pPr>
    </w:p>
    <w:p w14:paraId="73453A4E" w14:textId="77777777" w:rsidR="00DF7FC8" w:rsidRPr="00DF7FC8" w:rsidRDefault="00DF7FC8" w:rsidP="00DF7FC8">
      <w:pPr>
        <w:spacing w:line="276" w:lineRule="auto"/>
        <w:ind w:right="49"/>
        <w:jc w:val="both"/>
        <w:rPr>
          <w:rFonts w:ascii="Arial" w:eastAsia="Arial" w:hAnsi="Arial" w:cs="Arial"/>
          <w:b/>
          <w:bCs/>
          <w:lang w:val="es-MX"/>
        </w:rPr>
      </w:pPr>
      <w:r w:rsidRPr="00DF7FC8">
        <w:rPr>
          <w:rFonts w:ascii="Arial" w:eastAsia="Arial" w:hAnsi="Arial" w:cs="Arial"/>
          <w:bCs/>
          <w:lang w:val="es-MX"/>
        </w:rPr>
        <w:t xml:space="preserve">En este contexto, declarar en Chihuahua el 14 de octubre de cada año como Día Estatal del Murciélago es una acción que contribuirá, entre otros a: </w:t>
      </w:r>
    </w:p>
    <w:p w14:paraId="1AB1205A" w14:textId="77777777" w:rsidR="0062793F" w:rsidRPr="00E26D43" w:rsidRDefault="0062793F" w:rsidP="005430AE">
      <w:pPr>
        <w:spacing w:line="276" w:lineRule="auto"/>
        <w:ind w:right="49"/>
        <w:jc w:val="both"/>
        <w:rPr>
          <w:rFonts w:ascii="Arial" w:eastAsia="Arial" w:hAnsi="Arial" w:cs="Arial"/>
          <w:bCs/>
          <w:lang w:val="es-MX"/>
        </w:rPr>
      </w:pPr>
    </w:p>
    <w:p w14:paraId="282D8081" w14:textId="77777777" w:rsidR="0062793F" w:rsidRPr="00E26D43" w:rsidRDefault="0062793F" w:rsidP="005430AE">
      <w:pPr>
        <w:numPr>
          <w:ilvl w:val="0"/>
          <w:numId w:val="12"/>
        </w:numPr>
        <w:spacing w:line="276" w:lineRule="auto"/>
        <w:ind w:right="49"/>
        <w:jc w:val="both"/>
        <w:rPr>
          <w:rFonts w:ascii="Arial" w:eastAsia="Arial" w:hAnsi="Arial" w:cs="Arial"/>
          <w:bCs/>
          <w:lang w:val="es-MX"/>
        </w:rPr>
      </w:pPr>
      <w:r w:rsidRPr="00E26D43">
        <w:rPr>
          <w:rFonts w:ascii="Arial" w:eastAsia="Arial" w:hAnsi="Arial" w:cs="Arial"/>
          <w:bCs/>
          <w:lang w:val="es-MX"/>
        </w:rPr>
        <w:t>Visibilizar el papel fundamental de los murciélagos en nuestros ecosistemas.</w:t>
      </w:r>
    </w:p>
    <w:p w14:paraId="74A7948D" w14:textId="77777777" w:rsidR="0062793F" w:rsidRPr="00E26D43" w:rsidRDefault="0062793F" w:rsidP="005430AE">
      <w:pPr>
        <w:numPr>
          <w:ilvl w:val="0"/>
          <w:numId w:val="12"/>
        </w:numPr>
        <w:spacing w:line="276" w:lineRule="auto"/>
        <w:ind w:right="49"/>
        <w:jc w:val="both"/>
        <w:rPr>
          <w:rFonts w:ascii="Arial" w:eastAsia="Arial" w:hAnsi="Arial" w:cs="Arial"/>
          <w:bCs/>
          <w:lang w:val="es-MX"/>
        </w:rPr>
      </w:pPr>
      <w:r w:rsidRPr="00E26D43">
        <w:rPr>
          <w:rFonts w:ascii="Arial" w:eastAsia="Arial" w:hAnsi="Arial" w:cs="Arial"/>
          <w:bCs/>
          <w:lang w:val="es-MX"/>
        </w:rPr>
        <w:t>Fomentar la educación ambiental en niñas, niños y jóvenes sobre la importancia de la biodiversidad.</w:t>
      </w:r>
    </w:p>
    <w:p w14:paraId="71492F91" w14:textId="0BC05C64" w:rsidR="0062793F" w:rsidRPr="00E26D43" w:rsidRDefault="0062793F" w:rsidP="005430AE">
      <w:pPr>
        <w:numPr>
          <w:ilvl w:val="0"/>
          <w:numId w:val="12"/>
        </w:numPr>
        <w:spacing w:line="276" w:lineRule="auto"/>
        <w:ind w:right="49"/>
        <w:jc w:val="both"/>
        <w:rPr>
          <w:rFonts w:ascii="Arial" w:eastAsia="Arial" w:hAnsi="Arial" w:cs="Arial"/>
          <w:bCs/>
          <w:lang w:val="es-MX"/>
        </w:rPr>
      </w:pPr>
      <w:r w:rsidRPr="00E26D43">
        <w:rPr>
          <w:rFonts w:ascii="Arial" w:eastAsia="Arial" w:hAnsi="Arial" w:cs="Arial"/>
          <w:bCs/>
          <w:lang w:val="es-MX"/>
        </w:rPr>
        <w:t>Impulsar programas de investigación, conservación y difusión en colaboración con instituciones académicas, autoridades ambientales y sociedad civil.</w:t>
      </w:r>
    </w:p>
    <w:p w14:paraId="3FC54070" w14:textId="4DAE4D36" w:rsidR="0062793F" w:rsidRPr="00E26D43" w:rsidRDefault="0062793F" w:rsidP="005430AE">
      <w:pPr>
        <w:numPr>
          <w:ilvl w:val="0"/>
          <w:numId w:val="12"/>
        </w:numPr>
        <w:spacing w:line="276" w:lineRule="auto"/>
        <w:ind w:right="49"/>
        <w:jc w:val="both"/>
        <w:rPr>
          <w:rFonts w:ascii="Arial" w:eastAsia="Arial" w:hAnsi="Arial" w:cs="Arial"/>
          <w:bCs/>
          <w:lang w:val="es-MX"/>
        </w:rPr>
      </w:pPr>
      <w:r w:rsidRPr="00E26D43">
        <w:rPr>
          <w:rFonts w:ascii="Arial" w:eastAsia="Arial" w:hAnsi="Arial" w:cs="Arial"/>
          <w:bCs/>
          <w:lang w:val="es-MX"/>
        </w:rPr>
        <w:t>Combatir prejuicios y estigmas que afectan a esta especie.</w:t>
      </w:r>
    </w:p>
    <w:p w14:paraId="2D9DB764" w14:textId="40DBEBDF" w:rsidR="00F43930" w:rsidRPr="00E26D43" w:rsidRDefault="00F43930" w:rsidP="005430AE">
      <w:pPr>
        <w:numPr>
          <w:ilvl w:val="0"/>
          <w:numId w:val="12"/>
        </w:numPr>
        <w:spacing w:line="276" w:lineRule="auto"/>
        <w:ind w:right="49"/>
        <w:jc w:val="both"/>
        <w:rPr>
          <w:rFonts w:ascii="Arial" w:eastAsia="Arial" w:hAnsi="Arial" w:cs="Arial"/>
          <w:bCs/>
          <w:lang w:val="es-MX"/>
        </w:rPr>
      </w:pPr>
      <w:r w:rsidRPr="00E26D43">
        <w:rPr>
          <w:rFonts w:ascii="Arial" w:eastAsia="Arial" w:hAnsi="Arial" w:cs="Arial"/>
          <w:bCs/>
          <w:lang w:val="es-MX"/>
        </w:rPr>
        <w:t>Reducir costos de producción agrícola al disminuir plagas y fertilizantes químicos.</w:t>
      </w:r>
    </w:p>
    <w:p w14:paraId="32D4ED3B" w14:textId="6F1C6492" w:rsidR="00F43930" w:rsidRPr="00E26D43" w:rsidRDefault="00F43930" w:rsidP="005430AE">
      <w:pPr>
        <w:numPr>
          <w:ilvl w:val="0"/>
          <w:numId w:val="12"/>
        </w:numPr>
        <w:spacing w:line="276" w:lineRule="auto"/>
        <w:ind w:right="49"/>
        <w:jc w:val="both"/>
        <w:rPr>
          <w:rFonts w:ascii="Arial" w:eastAsia="Arial" w:hAnsi="Arial" w:cs="Arial"/>
          <w:bCs/>
          <w:lang w:val="es-MX"/>
        </w:rPr>
      </w:pPr>
      <w:r w:rsidRPr="00E26D43">
        <w:rPr>
          <w:rFonts w:ascii="Arial" w:eastAsia="Arial" w:hAnsi="Arial" w:cs="Arial"/>
          <w:bCs/>
          <w:lang w:val="es-MX"/>
        </w:rPr>
        <w:t>Fomentar el turismo en Aquiles Serdán</w:t>
      </w:r>
      <w:r w:rsidR="0082027A" w:rsidRPr="00E26D43">
        <w:rPr>
          <w:rFonts w:ascii="Arial" w:eastAsia="Arial" w:hAnsi="Arial" w:cs="Arial"/>
          <w:bCs/>
          <w:lang w:val="es-MX"/>
        </w:rPr>
        <w:t xml:space="preserve"> y los municipios donde existen colonias de murciélagos.</w:t>
      </w:r>
    </w:p>
    <w:p w14:paraId="051D3949" w14:textId="018BDBA5" w:rsidR="00C34CBB" w:rsidRPr="00E26D43" w:rsidRDefault="00C34CBB" w:rsidP="005430AE">
      <w:pPr>
        <w:numPr>
          <w:ilvl w:val="0"/>
          <w:numId w:val="12"/>
        </w:numPr>
        <w:spacing w:line="276" w:lineRule="auto"/>
        <w:ind w:right="49"/>
        <w:jc w:val="both"/>
        <w:rPr>
          <w:rFonts w:ascii="Arial" w:eastAsia="Arial" w:hAnsi="Arial" w:cs="Arial"/>
          <w:bCs/>
          <w:lang w:val="es-MX"/>
        </w:rPr>
      </w:pPr>
      <w:r w:rsidRPr="00E26D43">
        <w:rPr>
          <w:rFonts w:ascii="Arial" w:eastAsia="Arial" w:hAnsi="Arial" w:cs="Arial"/>
          <w:bCs/>
          <w:lang w:val="es-MX"/>
        </w:rPr>
        <w:t xml:space="preserve"> Fortalecer la identidad y el sentido de pertenencia comunitaria en torno al patrimonio natural local. </w:t>
      </w:r>
    </w:p>
    <w:p w14:paraId="67D51054" w14:textId="205C617D" w:rsidR="00C34CBB" w:rsidRPr="00E26D43" w:rsidRDefault="00C34CBB" w:rsidP="005430AE">
      <w:pPr>
        <w:numPr>
          <w:ilvl w:val="0"/>
          <w:numId w:val="12"/>
        </w:numPr>
        <w:spacing w:line="276" w:lineRule="auto"/>
        <w:ind w:right="49"/>
        <w:jc w:val="both"/>
        <w:rPr>
          <w:rFonts w:ascii="Arial" w:eastAsia="Arial" w:hAnsi="Arial" w:cs="Arial"/>
          <w:bCs/>
          <w:lang w:val="es-MX"/>
        </w:rPr>
      </w:pPr>
      <w:r w:rsidRPr="00E26D43">
        <w:rPr>
          <w:rFonts w:ascii="Arial" w:eastAsia="Arial" w:hAnsi="Arial" w:cs="Arial"/>
          <w:bCs/>
          <w:lang w:val="es-MX"/>
        </w:rPr>
        <w:t>Sensibilizar a tomadores de decisiones sobre la necesidad de políticas públicas para la protección de los murciélagos y sus hábitats.</w:t>
      </w:r>
    </w:p>
    <w:p w14:paraId="0AA8C6CE" w14:textId="5B823BD8" w:rsidR="00C34CBB" w:rsidRPr="00E26D43" w:rsidRDefault="00C34CBB" w:rsidP="005430AE">
      <w:pPr>
        <w:numPr>
          <w:ilvl w:val="0"/>
          <w:numId w:val="12"/>
        </w:numPr>
        <w:spacing w:line="276" w:lineRule="auto"/>
        <w:ind w:right="49"/>
        <w:jc w:val="both"/>
        <w:rPr>
          <w:rFonts w:ascii="Arial" w:eastAsia="Arial" w:hAnsi="Arial" w:cs="Arial"/>
          <w:bCs/>
          <w:lang w:val="es-MX"/>
        </w:rPr>
      </w:pPr>
      <w:r w:rsidRPr="00E26D43">
        <w:rPr>
          <w:rFonts w:ascii="Arial" w:eastAsia="Arial" w:hAnsi="Arial" w:cs="Arial"/>
          <w:bCs/>
          <w:lang w:val="es-MX"/>
        </w:rPr>
        <w:t xml:space="preserve"> Consolidar espacios de participación ciudadana que fortalezcan la gobernanza ambiental</w:t>
      </w:r>
      <w:r w:rsidR="004C3DB7" w:rsidRPr="00E26D43">
        <w:rPr>
          <w:rFonts w:ascii="Arial" w:eastAsia="Arial" w:hAnsi="Arial" w:cs="Arial"/>
          <w:bCs/>
          <w:lang w:val="es-MX"/>
        </w:rPr>
        <w:t>.</w:t>
      </w:r>
    </w:p>
    <w:p w14:paraId="5FBF0264" w14:textId="0726228A" w:rsidR="00C34CBB" w:rsidRPr="00E26D43" w:rsidRDefault="004C3DB7" w:rsidP="005430AE">
      <w:pPr>
        <w:pStyle w:val="Prrafodelista"/>
        <w:numPr>
          <w:ilvl w:val="0"/>
          <w:numId w:val="12"/>
        </w:numPr>
        <w:tabs>
          <w:tab w:val="clear" w:pos="720"/>
          <w:tab w:val="num" w:pos="630"/>
        </w:tabs>
        <w:spacing w:line="276" w:lineRule="auto"/>
        <w:ind w:right="49" w:hanging="450"/>
        <w:jc w:val="both"/>
        <w:rPr>
          <w:rFonts w:ascii="Arial" w:eastAsia="Arial" w:hAnsi="Arial" w:cs="Arial"/>
          <w:bCs/>
          <w:sz w:val="24"/>
          <w:szCs w:val="24"/>
          <w:lang w:val="es-MX"/>
        </w:rPr>
      </w:pPr>
      <w:r w:rsidRPr="00E26D43">
        <w:rPr>
          <w:rFonts w:ascii="Arial" w:eastAsia="Arial" w:hAnsi="Arial" w:cs="Arial"/>
          <w:bCs/>
          <w:sz w:val="24"/>
          <w:szCs w:val="24"/>
          <w:lang w:val="es-MX"/>
        </w:rPr>
        <w:t xml:space="preserve"> </w:t>
      </w:r>
      <w:r w:rsidR="00C34CBB" w:rsidRPr="00E26D43">
        <w:rPr>
          <w:rFonts w:ascii="Arial" w:eastAsia="Arial" w:hAnsi="Arial" w:cs="Arial"/>
          <w:bCs/>
          <w:sz w:val="24"/>
          <w:szCs w:val="24"/>
          <w:lang w:val="es-MX"/>
        </w:rPr>
        <w:t>Proyectar a Chihuahua a nivel nacional e internacional como referente en conservación de murciélagos, generando oportunidades de colaboración y financiamiento.</w:t>
      </w:r>
    </w:p>
    <w:p w14:paraId="71792765" w14:textId="77777777" w:rsidR="0062793F" w:rsidRPr="00E26D43" w:rsidRDefault="0062793F" w:rsidP="005430AE">
      <w:pPr>
        <w:spacing w:line="276" w:lineRule="auto"/>
        <w:ind w:right="49"/>
        <w:jc w:val="both"/>
        <w:rPr>
          <w:rFonts w:ascii="Arial" w:eastAsia="Arial" w:hAnsi="Arial" w:cs="Arial"/>
          <w:bCs/>
          <w:lang w:val="es-MX"/>
        </w:rPr>
      </w:pPr>
    </w:p>
    <w:p w14:paraId="0D45CE39" w14:textId="4FE93C5C" w:rsidR="0062793F" w:rsidRPr="00E26D43" w:rsidRDefault="0062793F" w:rsidP="005430AE">
      <w:pPr>
        <w:spacing w:line="276" w:lineRule="auto"/>
        <w:ind w:right="49"/>
        <w:jc w:val="both"/>
        <w:rPr>
          <w:rFonts w:ascii="Arial" w:eastAsia="Arial" w:hAnsi="Arial" w:cs="Arial"/>
          <w:bCs/>
          <w:lang w:val="es-MX"/>
        </w:rPr>
      </w:pPr>
      <w:r w:rsidRPr="00E26D43">
        <w:rPr>
          <w:rFonts w:ascii="Arial" w:eastAsia="Arial" w:hAnsi="Arial" w:cs="Arial"/>
          <w:bCs/>
          <w:lang w:val="es-MX"/>
        </w:rPr>
        <w:t>Con esta declaratoria, el Estado Grande se suma a los esfuerzos internacionales de protección a la biodiversidad, reconociendo que proteger a los murciélagos es proteger la vida, la salud y el equilibrio ambiental de Chihuahua.</w:t>
      </w:r>
    </w:p>
    <w:p w14:paraId="190D1392" w14:textId="77777777" w:rsidR="0062793F" w:rsidRPr="00E26D43" w:rsidRDefault="0062793F" w:rsidP="005430AE">
      <w:pPr>
        <w:spacing w:line="276" w:lineRule="auto"/>
        <w:ind w:right="49"/>
        <w:jc w:val="both"/>
        <w:rPr>
          <w:rFonts w:ascii="Arial" w:eastAsia="Arial" w:hAnsi="Arial" w:cs="Arial"/>
          <w:b/>
          <w:color w:val="FF0000"/>
          <w:lang w:val="es-MX"/>
        </w:rPr>
      </w:pPr>
    </w:p>
    <w:p w14:paraId="0C244EDF" w14:textId="267783D8" w:rsidR="000C7B24" w:rsidRPr="00E26D43" w:rsidRDefault="00E324D1" w:rsidP="005430AE">
      <w:pPr>
        <w:spacing w:line="276" w:lineRule="auto"/>
        <w:jc w:val="both"/>
        <w:rPr>
          <w:rFonts w:ascii="Arial" w:eastAsia="Arial" w:hAnsi="Arial" w:cs="Arial"/>
          <w:lang w:val="es-MX"/>
        </w:rPr>
      </w:pPr>
      <w:r w:rsidRPr="00E26D43">
        <w:rPr>
          <w:rFonts w:ascii="Arial" w:eastAsia="Arial" w:hAnsi="Arial" w:cs="Arial"/>
          <w:lang w:val="es-MX"/>
        </w:rPr>
        <w:t>Por lo anteriormente expuesto, fundado y motivado, someto a la consideración de esta Soberanía, la siguiente Iniciativa con:</w:t>
      </w:r>
    </w:p>
    <w:p w14:paraId="60E0DC10" w14:textId="77777777" w:rsidR="00DF7FC8" w:rsidRDefault="00DF7FC8" w:rsidP="006C42B8">
      <w:pPr>
        <w:spacing w:line="276" w:lineRule="auto"/>
        <w:rPr>
          <w:rFonts w:ascii="Arial" w:eastAsia="Arial" w:hAnsi="Arial" w:cs="Arial"/>
          <w:b/>
          <w:lang w:val="es-MX"/>
        </w:rPr>
      </w:pPr>
    </w:p>
    <w:p w14:paraId="569B34B2" w14:textId="30810671" w:rsidR="001C38AA" w:rsidRPr="00E26D43" w:rsidRDefault="00E324D1" w:rsidP="005430AE">
      <w:pPr>
        <w:spacing w:line="276" w:lineRule="auto"/>
        <w:jc w:val="center"/>
        <w:rPr>
          <w:rFonts w:ascii="Arial" w:eastAsia="Arial" w:hAnsi="Arial" w:cs="Arial"/>
          <w:b/>
          <w:bCs/>
          <w:lang w:val="es-MX"/>
        </w:rPr>
      </w:pPr>
      <w:r w:rsidRPr="00E26D43">
        <w:rPr>
          <w:rFonts w:ascii="Arial" w:eastAsia="Arial" w:hAnsi="Arial" w:cs="Arial"/>
          <w:b/>
          <w:lang w:val="es-MX"/>
        </w:rPr>
        <w:t xml:space="preserve">PROYECTO DE DECRETO </w:t>
      </w:r>
      <w:r w:rsidR="001C38AA" w:rsidRPr="00E26D43">
        <w:rPr>
          <w:rFonts w:ascii="Arial" w:eastAsia="Arial" w:hAnsi="Arial" w:cs="Arial"/>
          <w:b/>
          <w:lang w:val="es-MX"/>
        </w:rPr>
        <w:t xml:space="preserve">MEDIANTE EL CUAL SE DECLARA EL DÍA </w:t>
      </w:r>
      <w:r w:rsidR="001C38AA" w:rsidRPr="00E26D43">
        <w:rPr>
          <w:rFonts w:ascii="Arial" w:eastAsia="Arial" w:hAnsi="Arial" w:cs="Arial"/>
          <w:b/>
          <w:bCs/>
          <w:lang w:val="es-MX"/>
        </w:rPr>
        <w:t>1</w:t>
      </w:r>
      <w:r w:rsidR="007C00B1" w:rsidRPr="00E26D43">
        <w:rPr>
          <w:rFonts w:ascii="Arial" w:eastAsia="Arial" w:hAnsi="Arial" w:cs="Arial"/>
          <w:b/>
          <w:bCs/>
          <w:lang w:val="es-MX"/>
        </w:rPr>
        <w:t>4</w:t>
      </w:r>
      <w:r w:rsidR="001C38AA" w:rsidRPr="00E26D43">
        <w:rPr>
          <w:rFonts w:ascii="Arial" w:eastAsia="Arial" w:hAnsi="Arial" w:cs="Arial"/>
          <w:b/>
          <w:bCs/>
          <w:lang w:val="es-MX"/>
        </w:rPr>
        <w:t xml:space="preserve"> DE OCTUBRE DE CADA AÑO COMO EL “DÍA ESTATAL DEL MURCIÉLAGO” EN CHIHUAHUA.</w:t>
      </w:r>
    </w:p>
    <w:p w14:paraId="1B417B4A" w14:textId="797CE309" w:rsidR="001C38AA" w:rsidRPr="00E26D43" w:rsidRDefault="001C38AA" w:rsidP="00DE4B0B">
      <w:pPr>
        <w:spacing w:line="276" w:lineRule="auto"/>
        <w:rPr>
          <w:rFonts w:ascii="Arial" w:eastAsia="Arial" w:hAnsi="Arial" w:cs="Arial"/>
          <w:b/>
          <w:lang w:val="es-MX"/>
        </w:rPr>
      </w:pPr>
    </w:p>
    <w:p w14:paraId="30C2458A" w14:textId="5F3035C8" w:rsidR="001C38AA" w:rsidRPr="006C42B8" w:rsidRDefault="001C38AA" w:rsidP="006C42B8">
      <w:pPr>
        <w:spacing w:line="276" w:lineRule="auto"/>
        <w:jc w:val="both"/>
        <w:rPr>
          <w:rFonts w:ascii="Arial" w:eastAsia="Arial" w:hAnsi="Arial" w:cs="Arial"/>
          <w:bCs/>
          <w:lang w:val="es-MX"/>
        </w:rPr>
      </w:pPr>
      <w:r w:rsidRPr="00E26D43">
        <w:rPr>
          <w:rFonts w:ascii="Arial" w:eastAsia="Arial" w:hAnsi="Arial" w:cs="Arial"/>
          <w:b/>
          <w:bCs/>
          <w:lang w:val="es-MX"/>
        </w:rPr>
        <w:t xml:space="preserve">Artículo Único.- </w:t>
      </w:r>
      <w:r w:rsidRPr="00E26D43">
        <w:rPr>
          <w:rFonts w:ascii="Arial" w:eastAsia="Arial" w:hAnsi="Arial" w:cs="Arial"/>
          <w:bCs/>
          <w:lang w:val="es-MX"/>
        </w:rPr>
        <w:t>Se declara el día 1</w:t>
      </w:r>
      <w:r w:rsidR="007C00B1" w:rsidRPr="00E26D43">
        <w:rPr>
          <w:rFonts w:ascii="Arial" w:eastAsia="Arial" w:hAnsi="Arial" w:cs="Arial"/>
          <w:bCs/>
          <w:lang w:val="es-MX"/>
        </w:rPr>
        <w:t>4</w:t>
      </w:r>
      <w:r w:rsidRPr="00E26D43">
        <w:rPr>
          <w:rFonts w:ascii="Arial" w:eastAsia="Arial" w:hAnsi="Arial" w:cs="Arial"/>
          <w:bCs/>
          <w:lang w:val="es-MX"/>
        </w:rPr>
        <w:t xml:space="preserve"> de octubre de cada año como el “Día Estatal del Murciélago” en el Estado de Chihuahua, con el propósito de reconocer la importancia ecológica de esta especie y fomentar acciones de educación, conservación y sensibilización ambiental.</w:t>
      </w:r>
    </w:p>
    <w:p w14:paraId="6E60A508" w14:textId="77777777" w:rsidR="00DF7FC8" w:rsidRPr="00E26D43" w:rsidRDefault="00DF7FC8" w:rsidP="005430AE">
      <w:pPr>
        <w:spacing w:line="276" w:lineRule="auto"/>
        <w:jc w:val="center"/>
        <w:rPr>
          <w:rFonts w:ascii="Arial" w:eastAsia="Arial" w:hAnsi="Arial" w:cs="Arial"/>
          <w:b/>
          <w:lang w:val="es-MX"/>
        </w:rPr>
      </w:pPr>
    </w:p>
    <w:p w14:paraId="24E66CE4" w14:textId="578C34D6" w:rsidR="00DF7FC8" w:rsidRPr="00E26D43" w:rsidRDefault="001C38AA" w:rsidP="006C42B8">
      <w:pPr>
        <w:spacing w:line="276" w:lineRule="auto"/>
        <w:jc w:val="center"/>
        <w:rPr>
          <w:rFonts w:ascii="Arial" w:eastAsia="Arial" w:hAnsi="Arial" w:cs="Arial"/>
          <w:b/>
          <w:bCs/>
          <w:lang w:val="es-MX"/>
        </w:rPr>
      </w:pPr>
      <w:r w:rsidRPr="00E26D43">
        <w:rPr>
          <w:rFonts w:ascii="Arial" w:eastAsia="Arial" w:hAnsi="Arial" w:cs="Arial"/>
          <w:b/>
          <w:bCs/>
          <w:lang w:val="es-MX"/>
        </w:rPr>
        <w:t>T</w:t>
      </w:r>
      <w:r w:rsidR="00D1576F" w:rsidRPr="00E26D43">
        <w:rPr>
          <w:rFonts w:ascii="Arial" w:eastAsia="Arial" w:hAnsi="Arial" w:cs="Arial"/>
          <w:b/>
          <w:bCs/>
          <w:lang w:val="es-MX"/>
        </w:rPr>
        <w:t>RANSITORIOS</w:t>
      </w:r>
    </w:p>
    <w:p w14:paraId="49C32517" w14:textId="67B28680" w:rsidR="007C4A8B" w:rsidRDefault="001C38AA" w:rsidP="005430AE">
      <w:pPr>
        <w:spacing w:line="276" w:lineRule="auto"/>
        <w:rPr>
          <w:rFonts w:ascii="Arial" w:eastAsia="Arial" w:hAnsi="Arial" w:cs="Arial"/>
          <w:b/>
          <w:bCs/>
          <w:lang w:val="es-MX"/>
        </w:rPr>
      </w:pPr>
      <w:r w:rsidRPr="00E26D43">
        <w:rPr>
          <w:rFonts w:ascii="Arial" w:eastAsia="Arial" w:hAnsi="Arial" w:cs="Arial"/>
          <w:b/>
          <w:bCs/>
          <w:lang w:val="es-MX"/>
        </w:rPr>
        <w:t>Primero.</w:t>
      </w:r>
      <w:r w:rsidRPr="00E26D43">
        <w:rPr>
          <w:rFonts w:ascii="Arial" w:eastAsia="Arial" w:hAnsi="Arial" w:cs="Arial"/>
          <w:b/>
          <w:lang w:val="es-MX"/>
        </w:rPr>
        <w:t xml:space="preserve"> </w:t>
      </w:r>
      <w:r w:rsidRPr="00E26D43">
        <w:rPr>
          <w:rFonts w:ascii="Arial" w:eastAsia="Arial" w:hAnsi="Arial" w:cs="Arial"/>
          <w:bCs/>
          <w:lang w:val="es-MX"/>
        </w:rPr>
        <w:t xml:space="preserve">El presente Decreto entrará en vigor el día siguiente al de su publicación en el </w:t>
      </w:r>
      <w:r w:rsidRPr="00E26D43">
        <w:rPr>
          <w:rFonts w:ascii="Arial" w:eastAsia="Arial" w:hAnsi="Arial" w:cs="Arial"/>
          <w:bCs/>
          <w:i/>
          <w:iCs/>
          <w:lang w:val="es-MX"/>
        </w:rPr>
        <w:t>Periódico Oficial del Estado de Chihuahua</w:t>
      </w:r>
      <w:r w:rsidRPr="00E26D43">
        <w:rPr>
          <w:rFonts w:ascii="Arial" w:eastAsia="Arial" w:hAnsi="Arial" w:cs="Arial"/>
          <w:bCs/>
          <w:lang w:val="es-MX"/>
        </w:rPr>
        <w:t>.</w:t>
      </w:r>
    </w:p>
    <w:p w14:paraId="1C608100" w14:textId="77777777" w:rsidR="00DF7FC8" w:rsidRPr="007C4A8B" w:rsidRDefault="00DF7FC8" w:rsidP="005430AE">
      <w:pPr>
        <w:spacing w:line="276" w:lineRule="auto"/>
        <w:rPr>
          <w:rFonts w:ascii="Arial" w:eastAsia="Arial" w:hAnsi="Arial" w:cs="Arial"/>
          <w:b/>
          <w:bCs/>
          <w:lang w:val="es-MX"/>
        </w:rPr>
      </w:pPr>
    </w:p>
    <w:p w14:paraId="70AF70A3" w14:textId="77777777" w:rsidR="00DE4B0B" w:rsidRDefault="00DE4B0B" w:rsidP="006C42B8">
      <w:pPr>
        <w:spacing w:line="276" w:lineRule="auto"/>
        <w:jc w:val="center"/>
        <w:rPr>
          <w:rFonts w:ascii="Arial" w:eastAsia="Arial" w:hAnsi="Arial" w:cs="Arial"/>
          <w:b/>
          <w:lang w:val="es-MX"/>
        </w:rPr>
      </w:pPr>
    </w:p>
    <w:p w14:paraId="7BFFB90E" w14:textId="12C6D393" w:rsidR="00FB348C" w:rsidRDefault="00E324D1" w:rsidP="006C42B8">
      <w:pPr>
        <w:spacing w:line="276" w:lineRule="auto"/>
        <w:jc w:val="center"/>
        <w:rPr>
          <w:rFonts w:ascii="Arial" w:eastAsia="Arial" w:hAnsi="Arial" w:cs="Arial"/>
          <w:b/>
          <w:lang w:val="es-MX"/>
        </w:rPr>
      </w:pPr>
      <w:r w:rsidRPr="00E26D43">
        <w:rPr>
          <w:rFonts w:ascii="Arial" w:eastAsia="Arial" w:hAnsi="Arial" w:cs="Arial"/>
          <w:b/>
          <w:lang w:val="es-MX"/>
        </w:rPr>
        <w:t>ATENTAMENTE</w:t>
      </w:r>
    </w:p>
    <w:p w14:paraId="2721D82E" w14:textId="77777777" w:rsidR="006C42B8" w:rsidRPr="006C42B8" w:rsidRDefault="006C42B8" w:rsidP="006C42B8">
      <w:pPr>
        <w:spacing w:line="276" w:lineRule="auto"/>
        <w:jc w:val="center"/>
        <w:rPr>
          <w:rFonts w:ascii="Arial" w:eastAsia="Arial" w:hAnsi="Arial" w:cs="Arial"/>
          <w:b/>
          <w:lang w:val="es-MX"/>
        </w:rPr>
      </w:pPr>
    </w:p>
    <w:tbl>
      <w:tblPr>
        <w:tblStyle w:val="Tablanormal3"/>
        <w:tblW w:w="10353" w:type="dxa"/>
        <w:tblLayout w:type="fixed"/>
        <w:tblLook w:val="0600" w:firstRow="0" w:lastRow="0" w:firstColumn="0" w:lastColumn="0" w:noHBand="1" w:noVBand="1"/>
      </w:tblPr>
      <w:tblGrid>
        <w:gridCol w:w="5529"/>
        <w:gridCol w:w="4824"/>
      </w:tblGrid>
      <w:tr w:rsidR="00FB348C" w:rsidRPr="00E26D43" w14:paraId="15C064FA" w14:textId="77777777" w:rsidTr="006C42B8">
        <w:tc>
          <w:tcPr>
            <w:tcW w:w="5529" w:type="dxa"/>
          </w:tcPr>
          <w:p w14:paraId="1740B233" w14:textId="3EDC4763" w:rsidR="006921F7" w:rsidRDefault="006921F7" w:rsidP="005430AE">
            <w:pPr>
              <w:widowControl w:val="0"/>
              <w:spacing w:line="276" w:lineRule="auto"/>
              <w:rPr>
                <w:rFonts w:ascii="Arial" w:eastAsia="Arial" w:hAnsi="Arial" w:cs="Arial"/>
                <w:b/>
                <w:bCs/>
                <w:lang w:val="es-MX"/>
              </w:rPr>
            </w:pPr>
          </w:p>
          <w:p w14:paraId="1872BCEF" w14:textId="15810CF0" w:rsidR="00DF7FC8" w:rsidRDefault="00DF7FC8" w:rsidP="005430AE">
            <w:pPr>
              <w:widowControl w:val="0"/>
              <w:spacing w:line="276" w:lineRule="auto"/>
              <w:rPr>
                <w:rFonts w:ascii="Arial" w:eastAsia="Arial" w:hAnsi="Arial" w:cs="Arial"/>
                <w:b/>
                <w:bCs/>
                <w:lang w:val="es-MX"/>
              </w:rPr>
            </w:pPr>
          </w:p>
          <w:p w14:paraId="12DA0013" w14:textId="77777777" w:rsidR="00DE4B0B" w:rsidRPr="00E26D43" w:rsidRDefault="00DE4B0B" w:rsidP="005430AE">
            <w:pPr>
              <w:widowControl w:val="0"/>
              <w:spacing w:line="276" w:lineRule="auto"/>
              <w:rPr>
                <w:rFonts w:ascii="Arial" w:eastAsia="Arial" w:hAnsi="Arial" w:cs="Arial"/>
                <w:b/>
                <w:bCs/>
                <w:lang w:val="es-MX"/>
              </w:rPr>
            </w:pPr>
          </w:p>
          <w:p w14:paraId="490D19AA" w14:textId="42ACC9F3" w:rsidR="006921F7" w:rsidRPr="00E26D43" w:rsidRDefault="006921F7" w:rsidP="005430AE">
            <w:pPr>
              <w:widowControl w:val="0"/>
              <w:spacing w:line="276" w:lineRule="auto"/>
              <w:rPr>
                <w:rFonts w:ascii="Arial" w:eastAsia="Arial" w:hAnsi="Arial" w:cs="Arial"/>
                <w:b/>
                <w:bCs/>
                <w:lang w:val="es-MX"/>
              </w:rPr>
            </w:pPr>
            <w:r w:rsidRPr="00E26D43">
              <w:rPr>
                <w:rFonts w:ascii="Arial" w:eastAsia="Arial" w:hAnsi="Arial" w:cs="Arial"/>
                <w:b/>
                <w:bCs/>
                <w:lang w:val="es-MX"/>
              </w:rPr>
              <w:t>________________________</w:t>
            </w:r>
          </w:p>
          <w:p w14:paraId="551A3178" w14:textId="3B537CA0" w:rsidR="006921F7" w:rsidRPr="00E26D43" w:rsidRDefault="006921F7" w:rsidP="005430AE">
            <w:pPr>
              <w:widowControl w:val="0"/>
              <w:spacing w:line="276" w:lineRule="auto"/>
              <w:rPr>
                <w:rFonts w:ascii="Arial" w:eastAsia="Arial" w:hAnsi="Arial" w:cs="Arial"/>
                <w:lang w:val="es-MX"/>
              </w:rPr>
            </w:pPr>
            <w:proofErr w:type="spellStart"/>
            <w:r w:rsidRPr="00E26D43">
              <w:rPr>
                <w:rFonts w:ascii="Arial" w:eastAsia="Arial" w:hAnsi="Arial" w:cs="Arial"/>
                <w:b/>
                <w:bCs/>
                <w:lang w:val="es-MX"/>
              </w:rPr>
              <w:t>Dip</w:t>
            </w:r>
            <w:proofErr w:type="spellEnd"/>
            <w:r w:rsidRPr="00E26D43">
              <w:rPr>
                <w:rFonts w:ascii="Arial" w:eastAsia="Arial" w:hAnsi="Arial" w:cs="Arial"/>
                <w:b/>
                <w:bCs/>
                <w:lang w:val="es-MX"/>
              </w:rPr>
              <w:t>. Octavio Javier Borunda Quevedo</w:t>
            </w:r>
          </w:p>
          <w:p w14:paraId="4B7D83E8" w14:textId="0CD1A837" w:rsidR="006921F7" w:rsidRPr="00E26D43" w:rsidRDefault="006921F7" w:rsidP="005430AE">
            <w:pPr>
              <w:widowControl w:val="0"/>
              <w:spacing w:line="276" w:lineRule="auto"/>
              <w:rPr>
                <w:rFonts w:ascii="Arial" w:eastAsia="Arial" w:hAnsi="Arial" w:cs="Arial"/>
                <w:lang w:val="es-MX"/>
              </w:rPr>
            </w:pPr>
            <w:r w:rsidRPr="00E26D43">
              <w:rPr>
                <w:rFonts w:ascii="Arial" w:eastAsia="Arial" w:hAnsi="Arial" w:cs="Arial"/>
                <w:lang w:val="es-MX"/>
              </w:rPr>
              <w:t>Representante del Partido Verde Ecologista de México</w:t>
            </w:r>
          </w:p>
          <w:p w14:paraId="6389BC10" w14:textId="10486825" w:rsidR="00FB348C" w:rsidRPr="00E26D43" w:rsidRDefault="00FB348C" w:rsidP="005430AE">
            <w:pPr>
              <w:widowControl w:val="0"/>
              <w:spacing w:line="276" w:lineRule="auto"/>
              <w:rPr>
                <w:b/>
                <w:lang w:val="es-MX"/>
              </w:rPr>
            </w:pPr>
          </w:p>
        </w:tc>
        <w:tc>
          <w:tcPr>
            <w:tcW w:w="4824" w:type="dxa"/>
          </w:tcPr>
          <w:p w14:paraId="0015E6CD" w14:textId="01BBC33B" w:rsidR="00DF7FC8" w:rsidRDefault="00DF7FC8" w:rsidP="005430AE">
            <w:pPr>
              <w:widowControl w:val="0"/>
              <w:spacing w:line="276" w:lineRule="auto"/>
              <w:rPr>
                <w:rFonts w:ascii="Arial" w:eastAsia="Arial" w:hAnsi="Arial" w:cs="Arial"/>
                <w:b/>
                <w:bCs/>
                <w:lang w:val="es-MX"/>
              </w:rPr>
            </w:pPr>
          </w:p>
          <w:p w14:paraId="4ECB4295" w14:textId="504184CF" w:rsidR="00607F65" w:rsidRDefault="00607F65" w:rsidP="005430AE">
            <w:pPr>
              <w:widowControl w:val="0"/>
              <w:spacing w:line="276" w:lineRule="auto"/>
              <w:rPr>
                <w:rFonts w:ascii="Arial" w:eastAsia="Arial" w:hAnsi="Arial" w:cs="Arial"/>
                <w:b/>
                <w:bCs/>
                <w:lang w:val="es-MX"/>
              </w:rPr>
            </w:pPr>
          </w:p>
          <w:p w14:paraId="7C90E3F8" w14:textId="77777777" w:rsidR="00DE4B0B" w:rsidRPr="00E26D43" w:rsidRDefault="00DE4B0B" w:rsidP="005430AE">
            <w:pPr>
              <w:widowControl w:val="0"/>
              <w:spacing w:line="276" w:lineRule="auto"/>
              <w:rPr>
                <w:rFonts w:ascii="Arial" w:eastAsia="Arial" w:hAnsi="Arial" w:cs="Arial"/>
                <w:b/>
                <w:bCs/>
                <w:lang w:val="es-MX"/>
              </w:rPr>
            </w:pPr>
          </w:p>
          <w:p w14:paraId="23A7C9C3" w14:textId="153105F6" w:rsidR="006921F7" w:rsidRPr="00E26D43" w:rsidRDefault="006921F7" w:rsidP="005430AE">
            <w:pPr>
              <w:widowControl w:val="0"/>
              <w:spacing w:line="276" w:lineRule="auto"/>
              <w:rPr>
                <w:rFonts w:ascii="Arial" w:eastAsia="Arial" w:hAnsi="Arial" w:cs="Arial"/>
                <w:b/>
                <w:bCs/>
                <w:lang w:val="es-MX"/>
              </w:rPr>
            </w:pPr>
            <w:r w:rsidRPr="00E26D43">
              <w:rPr>
                <w:rFonts w:ascii="Arial" w:eastAsia="Arial" w:hAnsi="Arial" w:cs="Arial"/>
                <w:b/>
                <w:bCs/>
                <w:lang w:val="es-MX"/>
              </w:rPr>
              <w:t>________________________</w:t>
            </w:r>
          </w:p>
          <w:p w14:paraId="329C608F" w14:textId="77777777" w:rsidR="008B591F" w:rsidRPr="00E26D43" w:rsidRDefault="006921F7" w:rsidP="005430AE">
            <w:pPr>
              <w:widowControl w:val="0"/>
              <w:spacing w:line="276" w:lineRule="auto"/>
              <w:rPr>
                <w:rFonts w:ascii="Arial" w:eastAsia="Arial" w:hAnsi="Arial" w:cs="Arial"/>
                <w:b/>
                <w:bCs/>
                <w:lang w:val="es-MX"/>
              </w:rPr>
            </w:pPr>
            <w:proofErr w:type="spellStart"/>
            <w:r w:rsidRPr="00E26D43">
              <w:rPr>
                <w:rFonts w:ascii="Arial" w:eastAsia="Arial" w:hAnsi="Arial" w:cs="Arial"/>
                <w:b/>
                <w:bCs/>
                <w:lang w:val="es-MX"/>
              </w:rPr>
              <w:t>Dip</w:t>
            </w:r>
            <w:proofErr w:type="spellEnd"/>
            <w:r w:rsidRPr="00E26D43">
              <w:rPr>
                <w:rFonts w:ascii="Arial" w:eastAsia="Arial" w:hAnsi="Arial" w:cs="Arial"/>
                <w:b/>
                <w:bCs/>
                <w:lang w:val="es-MX"/>
              </w:rPr>
              <w:t xml:space="preserve">. Rosana Díaz </w:t>
            </w:r>
          </w:p>
          <w:p w14:paraId="392343B0" w14:textId="34310B51" w:rsidR="008B591F" w:rsidRPr="00E26D43" w:rsidRDefault="006921F7" w:rsidP="005430AE">
            <w:pPr>
              <w:widowControl w:val="0"/>
              <w:spacing w:line="276" w:lineRule="auto"/>
              <w:rPr>
                <w:rFonts w:ascii="Arial" w:eastAsia="Arial" w:hAnsi="Arial" w:cs="Arial"/>
                <w:b/>
                <w:bCs/>
                <w:lang w:val="es-MX"/>
              </w:rPr>
            </w:pPr>
            <w:r w:rsidRPr="00E26D43">
              <w:rPr>
                <w:rFonts w:ascii="Arial" w:eastAsia="Arial" w:hAnsi="Arial" w:cs="Arial"/>
                <w:b/>
                <w:bCs/>
                <w:lang w:val="es-MX"/>
              </w:rPr>
              <w:t>Reyes</w:t>
            </w:r>
          </w:p>
          <w:p w14:paraId="4DE643B5" w14:textId="7DC99342" w:rsidR="00FB348C" w:rsidRPr="00E26D43" w:rsidRDefault="006921F7" w:rsidP="005430AE">
            <w:pPr>
              <w:widowControl w:val="0"/>
              <w:spacing w:line="276" w:lineRule="auto"/>
              <w:rPr>
                <w:b/>
                <w:lang w:val="es-MX"/>
              </w:rPr>
            </w:pPr>
            <w:r w:rsidRPr="00E26D43">
              <w:rPr>
                <w:rFonts w:ascii="Arial" w:eastAsia="Arial" w:hAnsi="Arial" w:cs="Arial"/>
                <w:lang w:val="es-MX"/>
              </w:rPr>
              <w:t>Grupo Parlamentario de Morena</w:t>
            </w:r>
          </w:p>
        </w:tc>
      </w:tr>
      <w:tr w:rsidR="00FB348C" w:rsidRPr="00E26D43" w14:paraId="0C16B0D0" w14:textId="77777777" w:rsidTr="006C42B8">
        <w:tc>
          <w:tcPr>
            <w:tcW w:w="5529" w:type="dxa"/>
          </w:tcPr>
          <w:p w14:paraId="5AFE0276" w14:textId="3C7DF89F" w:rsidR="00DF7FC8" w:rsidRDefault="00DF7FC8" w:rsidP="005430AE">
            <w:pPr>
              <w:widowControl w:val="0"/>
              <w:spacing w:line="276" w:lineRule="auto"/>
              <w:rPr>
                <w:rFonts w:ascii="Arial" w:eastAsia="Arial" w:hAnsi="Arial" w:cs="Arial"/>
                <w:b/>
                <w:bCs/>
                <w:lang w:val="es-MX"/>
              </w:rPr>
            </w:pPr>
          </w:p>
          <w:p w14:paraId="47B7C141" w14:textId="77777777" w:rsidR="00DE4B0B" w:rsidRDefault="00DE4B0B" w:rsidP="005430AE">
            <w:pPr>
              <w:widowControl w:val="0"/>
              <w:spacing w:line="276" w:lineRule="auto"/>
              <w:rPr>
                <w:rFonts w:ascii="Arial" w:eastAsia="Arial" w:hAnsi="Arial" w:cs="Arial"/>
                <w:b/>
                <w:bCs/>
                <w:lang w:val="es-MX"/>
              </w:rPr>
            </w:pPr>
          </w:p>
          <w:p w14:paraId="3B8A2C8F" w14:textId="77777777" w:rsidR="00DF7FC8" w:rsidRPr="00E26D43" w:rsidRDefault="00DF7FC8" w:rsidP="005430AE">
            <w:pPr>
              <w:widowControl w:val="0"/>
              <w:spacing w:line="276" w:lineRule="auto"/>
              <w:rPr>
                <w:rFonts w:ascii="Arial" w:eastAsia="Arial" w:hAnsi="Arial" w:cs="Arial"/>
                <w:b/>
                <w:bCs/>
                <w:lang w:val="es-MX"/>
              </w:rPr>
            </w:pPr>
          </w:p>
          <w:p w14:paraId="56EAB91A" w14:textId="6FDD79FF" w:rsidR="006921F7" w:rsidRPr="00E26D43" w:rsidRDefault="006921F7" w:rsidP="005430AE">
            <w:pPr>
              <w:widowControl w:val="0"/>
              <w:spacing w:line="276" w:lineRule="auto"/>
              <w:rPr>
                <w:rFonts w:ascii="Arial" w:eastAsia="Arial" w:hAnsi="Arial" w:cs="Arial"/>
                <w:b/>
                <w:bCs/>
                <w:lang w:val="es-MX"/>
              </w:rPr>
            </w:pPr>
            <w:r w:rsidRPr="00E26D43">
              <w:rPr>
                <w:rFonts w:ascii="Arial" w:eastAsia="Arial" w:hAnsi="Arial" w:cs="Arial"/>
                <w:b/>
                <w:bCs/>
                <w:lang w:val="es-MX"/>
              </w:rPr>
              <w:t>________________________</w:t>
            </w:r>
          </w:p>
          <w:p w14:paraId="2ADF0CCC" w14:textId="77777777" w:rsidR="008B591F" w:rsidRPr="00E26D43" w:rsidRDefault="006921F7" w:rsidP="005430AE">
            <w:pPr>
              <w:widowControl w:val="0"/>
              <w:spacing w:line="276" w:lineRule="auto"/>
              <w:rPr>
                <w:rFonts w:ascii="Arial" w:eastAsia="Arial" w:hAnsi="Arial" w:cs="Arial"/>
                <w:b/>
                <w:bCs/>
                <w:lang w:val="es-MX"/>
              </w:rPr>
            </w:pPr>
            <w:proofErr w:type="spellStart"/>
            <w:r w:rsidRPr="00E26D43">
              <w:rPr>
                <w:rFonts w:ascii="Arial" w:eastAsia="Arial" w:hAnsi="Arial" w:cs="Arial"/>
                <w:b/>
                <w:bCs/>
                <w:lang w:val="es-MX"/>
              </w:rPr>
              <w:t>Dip</w:t>
            </w:r>
            <w:proofErr w:type="spellEnd"/>
            <w:r w:rsidRPr="00E26D43">
              <w:rPr>
                <w:rFonts w:ascii="Arial" w:eastAsia="Arial" w:hAnsi="Arial" w:cs="Arial"/>
                <w:b/>
                <w:bCs/>
                <w:lang w:val="es-MX"/>
              </w:rPr>
              <w:t xml:space="preserve">. Arturo Zubía </w:t>
            </w:r>
          </w:p>
          <w:p w14:paraId="2DE7BB50" w14:textId="18E88265" w:rsidR="006921F7" w:rsidRPr="00E26D43" w:rsidRDefault="006921F7" w:rsidP="005430AE">
            <w:pPr>
              <w:widowControl w:val="0"/>
              <w:spacing w:line="276" w:lineRule="auto"/>
              <w:rPr>
                <w:rFonts w:ascii="Arial" w:eastAsia="Arial" w:hAnsi="Arial" w:cs="Arial"/>
                <w:lang w:val="es-MX"/>
              </w:rPr>
            </w:pPr>
            <w:r w:rsidRPr="00E26D43">
              <w:rPr>
                <w:rFonts w:ascii="Arial" w:eastAsia="Arial" w:hAnsi="Arial" w:cs="Arial"/>
                <w:b/>
                <w:bCs/>
                <w:lang w:val="es-MX"/>
              </w:rPr>
              <w:t>Fernández</w:t>
            </w:r>
          </w:p>
          <w:p w14:paraId="484D5CD7" w14:textId="26E1BC19" w:rsidR="006921F7" w:rsidRPr="00E26D43" w:rsidRDefault="006921F7" w:rsidP="005430AE">
            <w:pPr>
              <w:widowControl w:val="0"/>
              <w:spacing w:line="276" w:lineRule="auto"/>
              <w:rPr>
                <w:rFonts w:ascii="Arial" w:eastAsia="Arial" w:hAnsi="Arial" w:cs="Arial"/>
                <w:lang w:val="es-MX"/>
              </w:rPr>
            </w:pPr>
            <w:r w:rsidRPr="00E26D43">
              <w:rPr>
                <w:rFonts w:ascii="Arial" w:eastAsia="Arial" w:hAnsi="Arial" w:cs="Arial"/>
                <w:lang w:val="es-MX"/>
              </w:rPr>
              <w:t>Grupo Parlamentario del PAN</w:t>
            </w:r>
          </w:p>
          <w:p w14:paraId="3004A6FE" w14:textId="77777777" w:rsidR="006921F7" w:rsidRPr="00E26D43" w:rsidRDefault="006921F7" w:rsidP="005430AE">
            <w:pPr>
              <w:widowControl w:val="0"/>
              <w:spacing w:line="276" w:lineRule="auto"/>
              <w:rPr>
                <w:rFonts w:ascii="Arial" w:eastAsia="Arial" w:hAnsi="Arial" w:cs="Arial"/>
                <w:lang w:val="es-MX"/>
              </w:rPr>
            </w:pPr>
          </w:p>
          <w:p w14:paraId="521A9140" w14:textId="73EAE706" w:rsidR="006921F7" w:rsidRPr="00E26D43" w:rsidRDefault="006921F7" w:rsidP="005430AE">
            <w:pPr>
              <w:widowControl w:val="0"/>
              <w:spacing w:line="276" w:lineRule="auto"/>
              <w:rPr>
                <w:b/>
                <w:lang w:val="es-MX"/>
              </w:rPr>
            </w:pPr>
          </w:p>
        </w:tc>
        <w:tc>
          <w:tcPr>
            <w:tcW w:w="4824" w:type="dxa"/>
          </w:tcPr>
          <w:p w14:paraId="23E3A81D" w14:textId="77777777" w:rsidR="006921F7" w:rsidRPr="00E26D43" w:rsidRDefault="006921F7" w:rsidP="005430AE">
            <w:pPr>
              <w:widowControl w:val="0"/>
              <w:spacing w:line="276" w:lineRule="auto"/>
              <w:rPr>
                <w:rFonts w:ascii="Arial" w:eastAsia="Arial" w:hAnsi="Arial" w:cs="Arial"/>
                <w:b/>
                <w:bCs/>
                <w:lang w:val="es-MX"/>
              </w:rPr>
            </w:pPr>
          </w:p>
          <w:p w14:paraId="68FDDF8C" w14:textId="5D869B13" w:rsidR="00DF7FC8" w:rsidRDefault="00DF7FC8" w:rsidP="005430AE">
            <w:pPr>
              <w:widowControl w:val="0"/>
              <w:spacing w:line="276" w:lineRule="auto"/>
              <w:rPr>
                <w:rFonts w:ascii="Arial" w:eastAsia="Arial" w:hAnsi="Arial" w:cs="Arial"/>
                <w:b/>
                <w:bCs/>
                <w:lang w:val="es-MX"/>
              </w:rPr>
            </w:pPr>
          </w:p>
          <w:p w14:paraId="0FF81D05" w14:textId="77777777" w:rsidR="00DE4B0B" w:rsidRPr="00E26D43" w:rsidRDefault="00DE4B0B" w:rsidP="005430AE">
            <w:pPr>
              <w:widowControl w:val="0"/>
              <w:spacing w:line="276" w:lineRule="auto"/>
              <w:rPr>
                <w:rFonts w:ascii="Arial" w:eastAsia="Arial" w:hAnsi="Arial" w:cs="Arial"/>
                <w:b/>
                <w:bCs/>
                <w:lang w:val="es-MX"/>
              </w:rPr>
            </w:pPr>
          </w:p>
          <w:p w14:paraId="1B433D7F" w14:textId="77777777" w:rsidR="006C42B8" w:rsidRPr="00E26D43" w:rsidRDefault="006C42B8" w:rsidP="006C42B8">
            <w:pPr>
              <w:widowControl w:val="0"/>
              <w:spacing w:line="276" w:lineRule="auto"/>
              <w:rPr>
                <w:rFonts w:ascii="Arial" w:eastAsia="Arial" w:hAnsi="Arial" w:cs="Arial"/>
                <w:b/>
                <w:bCs/>
                <w:lang w:val="es-MX"/>
              </w:rPr>
            </w:pPr>
            <w:r w:rsidRPr="00E26D43">
              <w:rPr>
                <w:rFonts w:ascii="Arial" w:eastAsia="Arial" w:hAnsi="Arial" w:cs="Arial"/>
                <w:b/>
                <w:bCs/>
                <w:lang w:val="es-MX"/>
              </w:rPr>
              <w:t>________________________</w:t>
            </w:r>
          </w:p>
          <w:p w14:paraId="7D9B00A2" w14:textId="77777777" w:rsidR="006C42B8" w:rsidRPr="00E26D43" w:rsidRDefault="006C42B8" w:rsidP="006C42B8">
            <w:pPr>
              <w:widowControl w:val="0"/>
              <w:spacing w:line="276" w:lineRule="auto"/>
              <w:rPr>
                <w:rFonts w:ascii="Arial" w:eastAsia="Arial" w:hAnsi="Arial" w:cs="Arial"/>
                <w:b/>
                <w:bCs/>
                <w:lang w:val="es-MX"/>
              </w:rPr>
            </w:pPr>
            <w:proofErr w:type="spellStart"/>
            <w:r w:rsidRPr="00E26D43">
              <w:rPr>
                <w:rFonts w:ascii="Arial" w:eastAsia="Arial" w:hAnsi="Arial" w:cs="Arial"/>
                <w:b/>
                <w:bCs/>
                <w:lang w:val="es-MX"/>
              </w:rPr>
              <w:t>Dip</w:t>
            </w:r>
            <w:proofErr w:type="spellEnd"/>
            <w:r w:rsidRPr="00E26D43">
              <w:rPr>
                <w:rFonts w:ascii="Arial" w:eastAsia="Arial" w:hAnsi="Arial" w:cs="Arial"/>
                <w:b/>
                <w:bCs/>
                <w:lang w:val="es-MX"/>
              </w:rPr>
              <w:t xml:space="preserve">. Luis Fernando </w:t>
            </w:r>
          </w:p>
          <w:p w14:paraId="3E743C57" w14:textId="77777777" w:rsidR="006C42B8" w:rsidRPr="00E26D43" w:rsidRDefault="006C42B8" w:rsidP="006C42B8">
            <w:pPr>
              <w:widowControl w:val="0"/>
              <w:spacing w:line="276" w:lineRule="auto"/>
              <w:rPr>
                <w:rFonts w:ascii="Arial" w:eastAsia="Arial" w:hAnsi="Arial" w:cs="Arial"/>
                <w:lang w:val="es-MX"/>
              </w:rPr>
            </w:pPr>
            <w:r w:rsidRPr="00E26D43">
              <w:rPr>
                <w:rFonts w:ascii="Arial" w:eastAsia="Arial" w:hAnsi="Arial" w:cs="Arial"/>
                <w:b/>
                <w:bCs/>
                <w:lang w:val="es-MX"/>
              </w:rPr>
              <w:t xml:space="preserve">Chacón </w:t>
            </w:r>
            <w:proofErr w:type="spellStart"/>
            <w:r w:rsidRPr="00E26D43">
              <w:rPr>
                <w:rFonts w:ascii="Arial" w:eastAsia="Arial" w:hAnsi="Arial" w:cs="Arial"/>
                <w:b/>
                <w:bCs/>
                <w:lang w:val="es-MX"/>
              </w:rPr>
              <w:t>Erives</w:t>
            </w:r>
            <w:proofErr w:type="spellEnd"/>
            <w:r w:rsidRPr="00E26D43">
              <w:rPr>
                <w:rFonts w:ascii="Arial" w:eastAsia="Arial" w:hAnsi="Arial" w:cs="Arial"/>
                <w:lang w:val="es-MX"/>
              </w:rPr>
              <w:t xml:space="preserve"> </w:t>
            </w:r>
          </w:p>
          <w:p w14:paraId="60432CB3" w14:textId="0C3BA841" w:rsidR="006921F7" w:rsidRPr="00E26D43" w:rsidRDefault="006C42B8" w:rsidP="006C42B8">
            <w:pPr>
              <w:widowControl w:val="0"/>
              <w:spacing w:line="276" w:lineRule="auto"/>
              <w:rPr>
                <w:b/>
                <w:lang w:val="es-MX"/>
              </w:rPr>
            </w:pPr>
            <w:r w:rsidRPr="00E26D43">
              <w:rPr>
                <w:rFonts w:ascii="Arial" w:eastAsia="Arial" w:hAnsi="Arial" w:cs="Arial"/>
                <w:lang w:val="es-MX"/>
              </w:rPr>
              <w:t>Grupo Parlamentario del Revolucionario Institucional</w:t>
            </w:r>
          </w:p>
        </w:tc>
      </w:tr>
      <w:tr w:rsidR="006C42B8" w:rsidRPr="00E26D43" w14:paraId="387F4378" w14:textId="77777777" w:rsidTr="006C42B8">
        <w:tc>
          <w:tcPr>
            <w:tcW w:w="10353" w:type="dxa"/>
            <w:gridSpan w:val="2"/>
          </w:tcPr>
          <w:p w14:paraId="1E0B123E" w14:textId="6F7DBE1E" w:rsidR="006C42B8" w:rsidRDefault="006C42B8" w:rsidP="005430AE">
            <w:pPr>
              <w:widowControl w:val="0"/>
              <w:spacing w:line="276" w:lineRule="auto"/>
              <w:rPr>
                <w:rFonts w:ascii="Arial" w:eastAsia="Arial" w:hAnsi="Arial" w:cs="Arial"/>
                <w:b/>
                <w:bCs/>
                <w:lang w:val="es-MX"/>
              </w:rPr>
            </w:pPr>
          </w:p>
          <w:p w14:paraId="45F36721" w14:textId="77777777" w:rsidR="00DE4B0B" w:rsidRDefault="00DE4B0B" w:rsidP="005430AE">
            <w:pPr>
              <w:widowControl w:val="0"/>
              <w:spacing w:line="276" w:lineRule="auto"/>
              <w:rPr>
                <w:rFonts w:ascii="Arial" w:eastAsia="Arial" w:hAnsi="Arial" w:cs="Arial"/>
                <w:b/>
                <w:bCs/>
                <w:lang w:val="es-MX"/>
              </w:rPr>
            </w:pPr>
          </w:p>
          <w:p w14:paraId="44FB63EA" w14:textId="2F95B9F1" w:rsidR="006C42B8" w:rsidRPr="00E26D43" w:rsidRDefault="006C42B8" w:rsidP="005430AE">
            <w:pPr>
              <w:widowControl w:val="0"/>
              <w:spacing w:line="276" w:lineRule="auto"/>
              <w:rPr>
                <w:rFonts w:ascii="Arial" w:eastAsia="Arial" w:hAnsi="Arial" w:cs="Arial"/>
                <w:b/>
                <w:bCs/>
                <w:lang w:val="es-MX"/>
              </w:rPr>
            </w:pPr>
            <w:r w:rsidRPr="00E26D43">
              <w:rPr>
                <w:rFonts w:ascii="Arial" w:eastAsia="Arial" w:hAnsi="Arial" w:cs="Arial"/>
                <w:b/>
                <w:bCs/>
                <w:lang w:val="es-MX"/>
              </w:rPr>
              <w:t>_________________________</w:t>
            </w:r>
          </w:p>
          <w:p w14:paraId="325A5A85" w14:textId="77777777" w:rsidR="006C42B8" w:rsidRPr="00E26D43" w:rsidRDefault="006C42B8" w:rsidP="005430AE">
            <w:pPr>
              <w:widowControl w:val="0"/>
              <w:spacing w:line="276" w:lineRule="auto"/>
              <w:rPr>
                <w:rFonts w:ascii="Arial" w:eastAsia="Arial" w:hAnsi="Arial" w:cs="Arial"/>
                <w:b/>
                <w:bCs/>
                <w:lang w:val="es-MX"/>
              </w:rPr>
            </w:pPr>
            <w:proofErr w:type="spellStart"/>
            <w:r w:rsidRPr="00E26D43">
              <w:rPr>
                <w:rFonts w:ascii="Arial" w:eastAsia="Arial" w:hAnsi="Arial" w:cs="Arial"/>
                <w:b/>
                <w:bCs/>
                <w:lang w:val="es-MX"/>
              </w:rPr>
              <w:t>Dip</w:t>
            </w:r>
            <w:proofErr w:type="spellEnd"/>
            <w:r w:rsidRPr="00E26D43">
              <w:rPr>
                <w:rFonts w:ascii="Arial" w:eastAsia="Arial" w:hAnsi="Arial" w:cs="Arial"/>
                <w:b/>
                <w:bCs/>
                <w:lang w:val="es-MX"/>
              </w:rPr>
              <w:t xml:space="preserve">. Carlos </w:t>
            </w:r>
            <w:proofErr w:type="spellStart"/>
            <w:r w:rsidRPr="00E26D43">
              <w:rPr>
                <w:rFonts w:ascii="Arial" w:eastAsia="Arial" w:hAnsi="Arial" w:cs="Arial"/>
                <w:b/>
                <w:bCs/>
                <w:lang w:val="es-MX"/>
              </w:rPr>
              <w:t>Olson</w:t>
            </w:r>
            <w:proofErr w:type="spellEnd"/>
            <w:r w:rsidRPr="00E26D43">
              <w:rPr>
                <w:rFonts w:ascii="Arial" w:eastAsia="Arial" w:hAnsi="Arial" w:cs="Arial"/>
                <w:b/>
                <w:bCs/>
                <w:lang w:val="es-MX"/>
              </w:rPr>
              <w:t xml:space="preserve"> </w:t>
            </w:r>
          </w:p>
          <w:p w14:paraId="501D17C1" w14:textId="77777777" w:rsidR="006C42B8" w:rsidRPr="00E26D43" w:rsidRDefault="006C42B8" w:rsidP="005430AE">
            <w:pPr>
              <w:widowControl w:val="0"/>
              <w:spacing w:line="276" w:lineRule="auto"/>
              <w:rPr>
                <w:rFonts w:ascii="Arial" w:eastAsia="Arial" w:hAnsi="Arial" w:cs="Arial"/>
                <w:b/>
                <w:bCs/>
                <w:lang w:val="es-MX"/>
              </w:rPr>
            </w:pPr>
            <w:r w:rsidRPr="00E26D43">
              <w:rPr>
                <w:rFonts w:ascii="Arial" w:eastAsia="Arial" w:hAnsi="Arial" w:cs="Arial"/>
                <w:b/>
                <w:bCs/>
                <w:lang w:val="es-MX"/>
              </w:rPr>
              <w:t>San Vicente</w:t>
            </w:r>
          </w:p>
          <w:p w14:paraId="07253855" w14:textId="77777777" w:rsidR="006C42B8" w:rsidRPr="00E26D43" w:rsidRDefault="006C42B8" w:rsidP="005430AE">
            <w:pPr>
              <w:widowControl w:val="0"/>
              <w:spacing w:line="276" w:lineRule="auto"/>
              <w:rPr>
                <w:rFonts w:ascii="Arial" w:eastAsia="Arial" w:hAnsi="Arial" w:cs="Arial"/>
                <w:lang w:val="es-MX"/>
              </w:rPr>
            </w:pPr>
            <w:r w:rsidRPr="00E26D43">
              <w:rPr>
                <w:rFonts w:ascii="Arial" w:eastAsia="Arial" w:hAnsi="Arial" w:cs="Arial"/>
                <w:lang w:val="es-MX"/>
              </w:rPr>
              <w:t>Grupo Parlamentario del PAN</w:t>
            </w:r>
          </w:p>
          <w:p w14:paraId="546B6E9C" w14:textId="6AA17BF3" w:rsidR="006C42B8" w:rsidRPr="00E26D43" w:rsidRDefault="006C42B8" w:rsidP="005430AE">
            <w:pPr>
              <w:widowControl w:val="0"/>
              <w:spacing w:line="276" w:lineRule="auto"/>
              <w:rPr>
                <w:rFonts w:ascii="Arial" w:eastAsia="Arial" w:hAnsi="Arial" w:cs="Arial"/>
                <w:b/>
                <w:bCs/>
                <w:lang w:val="es-MX"/>
              </w:rPr>
            </w:pPr>
          </w:p>
        </w:tc>
      </w:tr>
      <w:tr w:rsidR="008B591F" w:rsidRPr="00E26D43" w14:paraId="13ADAE2F" w14:textId="77777777" w:rsidTr="006C42B8">
        <w:trPr>
          <w:trHeight w:val="440"/>
        </w:trPr>
        <w:tc>
          <w:tcPr>
            <w:tcW w:w="10353" w:type="dxa"/>
            <w:gridSpan w:val="2"/>
          </w:tcPr>
          <w:p w14:paraId="7FAFBB34" w14:textId="394CA97C" w:rsidR="008B591F" w:rsidRPr="006C42B8" w:rsidRDefault="008B591F" w:rsidP="00E26D43">
            <w:pPr>
              <w:spacing w:after="160" w:line="276" w:lineRule="auto"/>
              <w:jc w:val="center"/>
              <w:rPr>
                <w:rFonts w:ascii="Arial" w:hAnsi="Arial" w:cs="Arial"/>
                <w:sz w:val="16"/>
                <w:szCs w:val="16"/>
                <w:lang w:val="es-MX"/>
              </w:rPr>
            </w:pPr>
            <w:r w:rsidRPr="006C42B8">
              <w:rPr>
                <w:rFonts w:ascii="Arial" w:hAnsi="Arial" w:cs="Arial"/>
                <w:sz w:val="16"/>
                <w:szCs w:val="16"/>
                <w:lang w:val="es-MX"/>
              </w:rPr>
              <w:t xml:space="preserve">HOJA DE FIRMAS </w:t>
            </w:r>
            <w:r w:rsidR="00B15EAA" w:rsidRPr="006C42B8">
              <w:rPr>
                <w:rFonts w:ascii="Arial" w:hAnsi="Arial" w:cs="Arial"/>
                <w:sz w:val="16"/>
                <w:szCs w:val="16"/>
                <w:lang w:val="es-MX"/>
              </w:rPr>
              <w:t>DE INICIATIVA</w:t>
            </w:r>
            <w:r w:rsidRPr="006C42B8">
              <w:rPr>
                <w:rFonts w:ascii="Arial" w:hAnsi="Arial" w:cs="Arial"/>
                <w:sz w:val="16"/>
                <w:szCs w:val="16"/>
                <w:lang w:val="es-MX"/>
              </w:rPr>
              <w:t xml:space="preserve"> CON PROYECTO DE DECRETO A FIN DE DECLARAR EL DÍA 14 DE OCTUBRE</w:t>
            </w:r>
            <w:r w:rsidR="00E26D43" w:rsidRPr="006C42B8">
              <w:rPr>
                <w:rFonts w:ascii="Arial" w:hAnsi="Arial" w:cs="Arial"/>
                <w:sz w:val="16"/>
                <w:szCs w:val="16"/>
                <w:lang w:val="es-MX"/>
              </w:rPr>
              <w:t xml:space="preserve"> </w:t>
            </w:r>
            <w:r w:rsidRPr="006C42B8">
              <w:rPr>
                <w:rFonts w:ascii="Arial" w:hAnsi="Arial" w:cs="Arial"/>
                <w:sz w:val="16"/>
                <w:szCs w:val="16"/>
                <w:lang w:val="es-MX"/>
              </w:rPr>
              <w:t>DE CADA AÑO COMO “DÍA ESTATAL DEL MURCIÉLAGO.</w:t>
            </w:r>
          </w:p>
        </w:tc>
      </w:tr>
    </w:tbl>
    <w:p w14:paraId="18A48E9C" w14:textId="77777777" w:rsidR="00FB348C" w:rsidRPr="00E26D43" w:rsidRDefault="00FB348C" w:rsidP="005430AE">
      <w:pPr>
        <w:spacing w:line="276" w:lineRule="auto"/>
        <w:rPr>
          <w:rFonts w:ascii="Arial" w:eastAsia="Arial" w:hAnsi="Arial" w:cs="Arial"/>
          <w:b/>
          <w:lang w:val="es-MX"/>
        </w:rPr>
      </w:pPr>
    </w:p>
    <w:p w14:paraId="1752978D" w14:textId="2288DC5F" w:rsidR="000C7B24" w:rsidRPr="00E26D43" w:rsidRDefault="00E324D1" w:rsidP="00D1576F">
      <w:pPr>
        <w:spacing w:line="276" w:lineRule="auto"/>
        <w:jc w:val="center"/>
        <w:rPr>
          <w:rFonts w:ascii="Arial" w:eastAsia="Arial" w:hAnsi="Arial" w:cs="Arial"/>
          <w:i/>
          <w:iCs/>
          <w:lang w:val="es-MX"/>
        </w:rPr>
      </w:pPr>
      <w:r w:rsidRPr="00E26D43">
        <w:rPr>
          <w:rFonts w:ascii="Arial" w:eastAsia="Arial" w:hAnsi="Arial" w:cs="Arial"/>
          <w:i/>
          <w:iCs/>
          <w:lang w:val="es-MX"/>
        </w:rPr>
        <w:t>Dado en el Salón de Sesiones del Palacio Legislativo del Estado de Chihuahua,</w:t>
      </w:r>
      <w:r w:rsidR="00D1576F" w:rsidRPr="00E26D43">
        <w:rPr>
          <w:rFonts w:ascii="Arial" w:eastAsia="Arial" w:hAnsi="Arial" w:cs="Arial"/>
          <w:i/>
          <w:iCs/>
          <w:lang w:val="es-MX"/>
        </w:rPr>
        <w:t xml:space="preserve"> en la ciudad de Chihuahua, </w:t>
      </w:r>
      <w:r w:rsidRPr="00E26D43">
        <w:rPr>
          <w:rFonts w:ascii="Arial" w:eastAsia="Arial" w:hAnsi="Arial" w:cs="Arial"/>
          <w:i/>
          <w:iCs/>
          <w:lang w:val="es-MX"/>
        </w:rPr>
        <w:t xml:space="preserve">a los </w:t>
      </w:r>
      <w:r w:rsidR="005E6C75" w:rsidRPr="00E26D43">
        <w:rPr>
          <w:rFonts w:ascii="Arial" w:eastAsia="Arial" w:hAnsi="Arial" w:cs="Arial"/>
          <w:i/>
          <w:iCs/>
          <w:lang w:val="es-MX"/>
        </w:rPr>
        <w:t>veinti</w:t>
      </w:r>
      <w:r w:rsidR="00BF4655" w:rsidRPr="00E26D43">
        <w:rPr>
          <w:rFonts w:ascii="Arial" w:eastAsia="Arial" w:hAnsi="Arial" w:cs="Arial"/>
          <w:i/>
          <w:iCs/>
          <w:lang w:val="es-MX"/>
        </w:rPr>
        <w:t>c</w:t>
      </w:r>
      <w:r w:rsidR="00FB348C" w:rsidRPr="00E26D43">
        <w:rPr>
          <w:rFonts w:ascii="Arial" w:eastAsia="Arial" w:hAnsi="Arial" w:cs="Arial"/>
          <w:i/>
          <w:iCs/>
          <w:lang w:val="es-MX"/>
        </w:rPr>
        <w:t>inc</w:t>
      </w:r>
      <w:r w:rsidR="00BF4655" w:rsidRPr="00E26D43">
        <w:rPr>
          <w:rFonts w:ascii="Arial" w:eastAsia="Arial" w:hAnsi="Arial" w:cs="Arial"/>
          <w:i/>
          <w:iCs/>
          <w:lang w:val="es-MX"/>
        </w:rPr>
        <w:t>o</w:t>
      </w:r>
      <w:r w:rsidRPr="00E26D43">
        <w:rPr>
          <w:rFonts w:ascii="Arial" w:eastAsia="Arial" w:hAnsi="Arial" w:cs="Arial"/>
          <w:i/>
          <w:iCs/>
          <w:lang w:val="es-MX"/>
        </w:rPr>
        <w:t xml:space="preserve"> días del mes de </w:t>
      </w:r>
      <w:r w:rsidR="00FB348C" w:rsidRPr="00E26D43">
        <w:rPr>
          <w:rFonts w:ascii="Arial" w:eastAsia="Arial" w:hAnsi="Arial" w:cs="Arial"/>
          <w:i/>
          <w:iCs/>
          <w:lang w:val="es-MX"/>
        </w:rPr>
        <w:t>septiembre</w:t>
      </w:r>
      <w:r w:rsidRPr="00E26D43">
        <w:rPr>
          <w:rFonts w:ascii="Arial" w:eastAsia="Arial" w:hAnsi="Arial" w:cs="Arial"/>
          <w:i/>
          <w:iCs/>
          <w:lang w:val="es-MX"/>
        </w:rPr>
        <w:t xml:space="preserve"> de dos mil veinticinco.</w:t>
      </w:r>
      <w:bookmarkEnd w:id="0"/>
    </w:p>
    <w:sectPr w:rsidR="000C7B24" w:rsidRPr="00E26D43">
      <w:headerReference w:type="default" r:id="rId9"/>
      <w:footerReference w:type="default" r:id="rId10"/>
      <w:pgSz w:w="12240" w:h="15840"/>
      <w:pgMar w:top="1701" w:right="1183" w:bottom="1417" w:left="1418"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99D8A" w14:textId="77777777" w:rsidR="00BA4E90" w:rsidRDefault="00BA4E90">
      <w:r>
        <w:separator/>
      </w:r>
    </w:p>
  </w:endnote>
  <w:endnote w:type="continuationSeparator" w:id="0">
    <w:p w14:paraId="76EC627E" w14:textId="77777777" w:rsidR="00BA4E90" w:rsidRDefault="00BA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2"/>
      <w:id w:val="-557554834"/>
    </w:sdtPr>
    <w:sdtEndPr/>
    <w:sdtContent>
      <w:p w14:paraId="4F71A95F" w14:textId="707DB5C5" w:rsidR="000C7B24" w:rsidRDefault="00556474">
        <w:pPr>
          <w:pBdr>
            <w:top w:val="nil"/>
            <w:left w:val="nil"/>
            <w:bottom w:val="nil"/>
            <w:right w:val="nil"/>
            <w:between w:val="nil"/>
          </w:pBdr>
          <w:tabs>
            <w:tab w:val="center" w:pos="4419"/>
            <w:tab w:val="right" w:pos="8838"/>
          </w:tabs>
          <w:rPr>
            <w:rFonts w:ascii="Calibri" w:eastAsia="Calibri" w:hAnsi="Calibri" w:cs="Calibri"/>
            <w:color w:val="000000"/>
            <w:sz w:val="22"/>
            <w:szCs w:val="22"/>
          </w:rPr>
        </w:pPr>
        <w:sdt>
          <w:sdtPr>
            <w:tag w:val="goog_rdk_11"/>
            <w:id w:val="1606917166"/>
            <w:showingPlcHdr/>
          </w:sdtPr>
          <w:sdtEndPr/>
          <w:sdtContent>
            <w:r w:rsidR="00454E39">
              <w:t xml:space="preserve">     </w:t>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7D738" w14:textId="77777777" w:rsidR="00BA4E90" w:rsidRDefault="00BA4E90">
      <w:r>
        <w:separator/>
      </w:r>
    </w:p>
  </w:footnote>
  <w:footnote w:type="continuationSeparator" w:id="0">
    <w:p w14:paraId="3BCB9434" w14:textId="77777777" w:rsidR="00BA4E90" w:rsidRDefault="00BA4E90">
      <w:r>
        <w:continuationSeparator/>
      </w:r>
    </w:p>
  </w:footnote>
  <w:footnote w:id="1">
    <w:p w14:paraId="5D41A14D" w14:textId="4791DCBB" w:rsidR="008B591F" w:rsidRPr="00607F65" w:rsidRDefault="008B591F" w:rsidP="00DC4006">
      <w:pPr>
        <w:pStyle w:val="Textonotapie"/>
        <w:jc w:val="both"/>
        <w:rPr>
          <w:rFonts w:ascii="Arial" w:hAnsi="Arial" w:cs="Arial"/>
          <w:sz w:val="20"/>
          <w:szCs w:val="20"/>
          <w:lang w:val="es-MX"/>
        </w:rPr>
      </w:pPr>
      <w:r w:rsidRPr="00607F65">
        <w:rPr>
          <w:rStyle w:val="Refdenotaalpie"/>
          <w:rFonts w:ascii="Arial" w:hAnsi="Arial" w:cs="Arial"/>
          <w:sz w:val="20"/>
          <w:szCs w:val="20"/>
        </w:rPr>
        <w:footnoteRef/>
      </w:r>
      <w:r w:rsidRPr="00607F65">
        <w:rPr>
          <w:rFonts w:ascii="Arial" w:hAnsi="Arial" w:cs="Arial"/>
          <w:sz w:val="20"/>
          <w:szCs w:val="20"/>
        </w:rPr>
        <w:t xml:space="preserve"> </w:t>
      </w:r>
      <w:r w:rsidRPr="005430AE">
        <w:rPr>
          <w:rFonts w:ascii="Arial" w:hAnsi="Arial" w:cs="Arial"/>
          <w:sz w:val="20"/>
          <w:szCs w:val="20"/>
          <w:lang w:val="es-MX"/>
        </w:rPr>
        <w:t>Velazco, P. I. P. (2024, 3 diciembre). Santa Eulalia: Qué hacer y cómo llegar a este poblado a media hora de Chihuahua. </w:t>
      </w:r>
      <w:r w:rsidRPr="005430AE">
        <w:rPr>
          <w:rFonts w:ascii="Arial" w:hAnsi="Arial" w:cs="Arial"/>
          <w:i/>
          <w:iCs/>
          <w:sz w:val="20"/>
          <w:szCs w:val="20"/>
          <w:lang w:val="es-MX"/>
        </w:rPr>
        <w:t>El Heraldo de Chihuahua | Noticias Locales, Policiacas, de México, Chihuahua y el Mundo</w:t>
      </w:r>
      <w:r w:rsidRPr="005430AE">
        <w:rPr>
          <w:rFonts w:ascii="Arial" w:hAnsi="Arial" w:cs="Arial"/>
          <w:sz w:val="20"/>
          <w:szCs w:val="20"/>
          <w:lang w:val="es-MX"/>
        </w:rPr>
        <w:t>. https://oem.com.mx/elheraldodechihuahua/tendencias/santa-eulalia-que-hacer-y-como-llegar-a-este-poblado-a-media-hora-de-chihuahua-14405929</w:t>
      </w:r>
    </w:p>
  </w:footnote>
  <w:footnote w:id="2">
    <w:p w14:paraId="6682D8FB" w14:textId="77F94717" w:rsidR="008B591F" w:rsidRPr="00607F65" w:rsidRDefault="008B591F" w:rsidP="00DC4006">
      <w:pPr>
        <w:pStyle w:val="Textonotapie"/>
        <w:jc w:val="both"/>
        <w:rPr>
          <w:rFonts w:ascii="Arial" w:hAnsi="Arial" w:cs="Arial"/>
          <w:sz w:val="20"/>
          <w:szCs w:val="20"/>
          <w:lang w:val="es-MX"/>
        </w:rPr>
      </w:pPr>
      <w:r w:rsidRPr="00607F65">
        <w:rPr>
          <w:rStyle w:val="Refdenotaalpie"/>
          <w:rFonts w:ascii="Arial" w:hAnsi="Arial" w:cs="Arial"/>
          <w:sz w:val="20"/>
          <w:szCs w:val="20"/>
        </w:rPr>
        <w:footnoteRef/>
      </w:r>
      <w:r w:rsidRPr="00607F65">
        <w:rPr>
          <w:rFonts w:ascii="Arial" w:hAnsi="Arial" w:cs="Arial"/>
          <w:sz w:val="20"/>
          <w:szCs w:val="20"/>
        </w:rPr>
        <w:t xml:space="preserve"> Tiempo.-. (2025, 22 mayo). Reconocen santuario de murciélagos como sitio para conservación. tiempo.com.mx. https://www.tiempo.com.mx/local/reconocen_santuario_de_murcielagos_como_sitio_para_conservacion/</w:t>
      </w:r>
    </w:p>
  </w:footnote>
  <w:footnote w:id="3">
    <w:p w14:paraId="473C538B" w14:textId="77777777" w:rsidR="00607F65" w:rsidRPr="005430AE" w:rsidRDefault="00607F65" w:rsidP="00DC4006">
      <w:pPr>
        <w:pStyle w:val="Textonotapie"/>
        <w:jc w:val="both"/>
        <w:rPr>
          <w:rFonts w:ascii="Arial" w:hAnsi="Arial" w:cs="Arial"/>
          <w:sz w:val="20"/>
          <w:szCs w:val="20"/>
          <w:lang w:val="es-MX"/>
        </w:rPr>
      </w:pPr>
      <w:r w:rsidRPr="00607F65">
        <w:rPr>
          <w:rStyle w:val="Refdenotaalpie"/>
          <w:rFonts w:ascii="Arial" w:hAnsi="Arial" w:cs="Arial"/>
          <w:sz w:val="20"/>
          <w:szCs w:val="20"/>
        </w:rPr>
        <w:footnoteRef/>
      </w:r>
      <w:r w:rsidRPr="00607F65">
        <w:rPr>
          <w:rFonts w:ascii="Arial" w:hAnsi="Arial" w:cs="Arial"/>
          <w:sz w:val="20"/>
          <w:szCs w:val="20"/>
        </w:rPr>
        <w:t xml:space="preserve"> </w:t>
      </w:r>
      <w:r w:rsidRPr="005430AE">
        <w:rPr>
          <w:rFonts w:ascii="Arial" w:hAnsi="Arial" w:cs="Arial"/>
          <w:sz w:val="20"/>
          <w:szCs w:val="20"/>
          <w:lang w:val="es-MX"/>
        </w:rPr>
        <w:t xml:space="preserve">Rivas, V. (2025, 22 mayo). Certifican al Santuario de Santa Eulalia como Sitio de Importancia para la Conservación de los Murciélagos. </w:t>
      </w:r>
      <w:r w:rsidRPr="005430AE">
        <w:rPr>
          <w:rFonts w:ascii="Arial" w:hAnsi="Arial" w:cs="Arial"/>
          <w:i/>
          <w:iCs/>
          <w:sz w:val="20"/>
          <w:szCs w:val="20"/>
          <w:lang w:val="es-MX"/>
        </w:rPr>
        <w:t>El Heraldo de Chihuahua | Noticias Locales, Policiacas, de México, Chihuahua y el Mundo</w:t>
      </w:r>
      <w:r w:rsidRPr="005430AE">
        <w:rPr>
          <w:rFonts w:ascii="Arial" w:hAnsi="Arial" w:cs="Arial"/>
          <w:sz w:val="20"/>
          <w:szCs w:val="20"/>
          <w:lang w:val="es-MX"/>
        </w:rPr>
        <w:t>. https://oem.com.mx/elheraldodechihuahua/local/certifican-al-santuario-de-santa-eulalia-como-sitio-de-importancia-para-la-conservacion-de-los-murcielagos-23447177</w:t>
      </w:r>
    </w:p>
    <w:p w14:paraId="53F69393" w14:textId="705DC3A6" w:rsidR="00607F65" w:rsidRPr="00607F65" w:rsidRDefault="00607F65" w:rsidP="00607F65">
      <w:pPr>
        <w:pStyle w:val="Textonotapie"/>
        <w:rPr>
          <w:lang w:val="es-MX"/>
        </w:rPr>
      </w:pPr>
    </w:p>
  </w:footnote>
  <w:footnote w:id="4">
    <w:p w14:paraId="2571812B" w14:textId="17684BE7" w:rsidR="00607F65" w:rsidRPr="00607F65" w:rsidRDefault="00607F65">
      <w:pPr>
        <w:pStyle w:val="Textonotapie"/>
        <w:rPr>
          <w:sz w:val="20"/>
          <w:szCs w:val="20"/>
          <w:lang w:val="es-MX"/>
        </w:rPr>
      </w:pPr>
      <w:r w:rsidRPr="00607F65">
        <w:rPr>
          <w:rStyle w:val="Refdenotaalpie"/>
          <w:sz w:val="20"/>
          <w:szCs w:val="20"/>
        </w:rPr>
        <w:footnoteRef/>
      </w:r>
      <w:r w:rsidRPr="00607F65">
        <w:rPr>
          <w:sz w:val="20"/>
          <w:szCs w:val="20"/>
        </w:rPr>
        <w:t xml:space="preserve"> Torres, B. (2020a, febrero 1). Los murciélagos no son culpables del coronavirus - UNAM Global. UNAM Global - de la Comunidad Para la Comunidad. https://unamglobal.unam.mx/global_revista/los-murcielagos-no-son-culpables-del-coronavirus/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581B4" w14:textId="5DC3BF3F" w:rsidR="000C7B24" w:rsidRPr="005430AE" w:rsidRDefault="00E324D1">
    <w:pPr>
      <w:pBdr>
        <w:top w:val="nil"/>
        <w:left w:val="nil"/>
        <w:bottom w:val="nil"/>
        <w:right w:val="nil"/>
        <w:between w:val="nil"/>
      </w:pBdr>
      <w:tabs>
        <w:tab w:val="center" w:pos="4419"/>
        <w:tab w:val="right" w:pos="8838"/>
        <w:tab w:val="left" w:pos="7940"/>
      </w:tabs>
      <w:jc w:val="center"/>
      <w:rPr>
        <w:rFonts w:ascii="Arial" w:eastAsia="Bahnschrift SemiBold SemiConden" w:hAnsi="Arial" w:cs="Arial"/>
        <w:b/>
        <w:color w:val="000000"/>
        <w:sz w:val="28"/>
        <w:szCs w:val="28"/>
        <w:lang w:val="es-MX"/>
      </w:rPr>
    </w:pPr>
    <w:r>
      <w:rPr>
        <w:rFonts w:ascii="Calibri" w:eastAsia="Calibri" w:hAnsi="Calibri" w:cs="Calibri"/>
        <w:noProof/>
        <w:color w:val="000000"/>
        <w:sz w:val="22"/>
        <w:szCs w:val="22"/>
        <w:lang w:val="es-MX" w:eastAsia="es-MX"/>
      </w:rPr>
      <w:drawing>
        <wp:anchor distT="0" distB="0" distL="0" distR="0" simplePos="0" relativeHeight="251658240" behindDoc="1" locked="0" layoutInCell="1" hidden="0" allowOverlap="1" wp14:anchorId="558F3F6F" wp14:editId="73816F1F">
          <wp:simplePos x="0" y="0"/>
          <wp:positionH relativeFrom="page">
            <wp:posOffset>1028700</wp:posOffset>
          </wp:positionH>
          <wp:positionV relativeFrom="page">
            <wp:posOffset>241300</wp:posOffset>
          </wp:positionV>
          <wp:extent cx="977900" cy="977900"/>
          <wp:effectExtent l="0" t="0" r="0" b="0"/>
          <wp:wrapNone/>
          <wp:docPr id="35" name="image3.jpg" descr="Imagen 2"/>
          <wp:cNvGraphicFramePr/>
          <a:graphic xmlns:a="http://schemas.openxmlformats.org/drawingml/2006/main">
            <a:graphicData uri="http://schemas.openxmlformats.org/drawingml/2006/picture">
              <pic:pic xmlns:pic="http://schemas.openxmlformats.org/drawingml/2006/picture">
                <pic:nvPicPr>
                  <pic:cNvPr id="0" name="image3.jpg" descr="Imagen 2"/>
                  <pic:cNvPicPr preferRelativeResize="0"/>
                </pic:nvPicPr>
                <pic:blipFill>
                  <a:blip r:embed="rId1"/>
                  <a:srcRect/>
                  <a:stretch>
                    <a:fillRect/>
                  </a:stretch>
                </pic:blipFill>
                <pic:spPr>
                  <a:xfrm>
                    <a:off x="0" y="0"/>
                    <a:ext cx="977900" cy="977900"/>
                  </a:xfrm>
                  <a:prstGeom prst="rect">
                    <a:avLst/>
                  </a:prstGeom>
                  <a:ln/>
                </pic:spPr>
              </pic:pic>
            </a:graphicData>
          </a:graphic>
        </wp:anchor>
      </w:drawing>
    </w:r>
    <w:r w:rsidRPr="00BF727A">
      <w:rPr>
        <w:rFonts w:ascii="Bahnschrift SemiBold SemiConden" w:eastAsia="Bahnschrift SemiBold SemiConden" w:hAnsi="Bahnschrift SemiBold SemiConden" w:cs="Bahnschrift SemiBold SemiConden"/>
        <w:b/>
        <w:color w:val="000000"/>
        <w:sz w:val="28"/>
        <w:szCs w:val="28"/>
        <w:lang w:val="es-MX"/>
      </w:rPr>
      <w:t xml:space="preserve">                                       </w:t>
    </w:r>
    <w:proofErr w:type="spellStart"/>
    <w:r w:rsidRPr="005430AE">
      <w:rPr>
        <w:rFonts w:ascii="Arial" w:eastAsia="Bahnschrift SemiBold SemiConden" w:hAnsi="Arial" w:cs="Arial"/>
        <w:b/>
        <w:color w:val="000000"/>
        <w:sz w:val="28"/>
        <w:szCs w:val="28"/>
        <w:lang w:val="es-MX"/>
      </w:rPr>
      <w:t>D</w:t>
    </w:r>
    <w:r w:rsidR="005430AE">
      <w:rPr>
        <w:rFonts w:ascii="Arial" w:eastAsia="Bahnschrift SemiBold SemiConden" w:hAnsi="Arial" w:cs="Arial"/>
        <w:b/>
        <w:color w:val="000000"/>
        <w:sz w:val="28"/>
        <w:szCs w:val="28"/>
        <w:lang w:val="es-MX"/>
      </w:rPr>
      <w:t>ip</w:t>
    </w:r>
    <w:proofErr w:type="spellEnd"/>
    <w:r w:rsidRPr="005430AE">
      <w:rPr>
        <w:rFonts w:ascii="Arial" w:eastAsia="Bahnschrift SemiBold SemiConden" w:hAnsi="Arial" w:cs="Arial"/>
        <w:b/>
        <w:color w:val="000000"/>
        <w:sz w:val="28"/>
        <w:szCs w:val="28"/>
        <w:lang w:val="es-MX"/>
      </w:rPr>
      <w:t>.</w:t>
    </w:r>
    <w:r w:rsidR="005430AE">
      <w:rPr>
        <w:rFonts w:ascii="Arial" w:eastAsia="Bahnschrift SemiBold SemiConden" w:hAnsi="Arial" w:cs="Arial"/>
        <w:b/>
        <w:color w:val="000000"/>
        <w:sz w:val="28"/>
        <w:szCs w:val="28"/>
        <w:lang w:val="es-MX"/>
      </w:rPr>
      <w:t xml:space="preserve"> </w:t>
    </w:r>
    <w:r w:rsidRPr="005430AE">
      <w:rPr>
        <w:rFonts w:ascii="Arial" w:eastAsia="Bahnschrift SemiBold SemiConden" w:hAnsi="Arial" w:cs="Arial"/>
        <w:b/>
        <w:color w:val="000000"/>
        <w:sz w:val="28"/>
        <w:szCs w:val="28"/>
        <w:lang w:val="es-MX"/>
      </w:rPr>
      <w:t>Octavio Borunda Quevedo</w:t>
    </w:r>
  </w:p>
  <w:p w14:paraId="5FEDADFB" w14:textId="77777777" w:rsidR="000C7B24" w:rsidRPr="005430AE" w:rsidRDefault="00E324D1">
    <w:pPr>
      <w:pBdr>
        <w:top w:val="nil"/>
        <w:left w:val="nil"/>
        <w:bottom w:val="nil"/>
        <w:right w:val="nil"/>
        <w:between w:val="nil"/>
      </w:pBdr>
      <w:tabs>
        <w:tab w:val="center" w:pos="4419"/>
        <w:tab w:val="right" w:pos="8838"/>
        <w:tab w:val="left" w:pos="8060"/>
      </w:tabs>
      <w:jc w:val="center"/>
      <w:rPr>
        <w:rFonts w:ascii="Arial" w:eastAsia="Bahnschrift SemiBold SemiConden" w:hAnsi="Arial" w:cs="Arial"/>
        <w:b/>
        <w:color w:val="000000"/>
        <w:lang w:val="es-MX"/>
      </w:rPr>
    </w:pPr>
    <w:r w:rsidRPr="00BF727A">
      <w:rPr>
        <w:rFonts w:ascii="Bahnschrift SemiBold SemiConden" w:eastAsia="Bahnschrift SemiBold SemiConden" w:hAnsi="Bahnschrift SemiBold SemiConden" w:cs="Bahnschrift SemiBold SemiConden"/>
        <w:b/>
        <w:color w:val="000000"/>
        <w:lang w:val="es-MX"/>
      </w:rPr>
      <w:t xml:space="preserve">                                              </w:t>
    </w:r>
    <w:r w:rsidRPr="005430AE">
      <w:rPr>
        <w:rFonts w:ascii="Arial" w:eastAsia="Bahnschrift SemiBold SemiConden" w:hAnsi="Arial" w:cs="Arial"/>
        <w:b/>
        <w:color w:val="000000"/>
        <w:lang w:val="es-MX"/>
      </w:rPr>
      <w:t>Partido Verde Ecologista de México</w:t>
    </w:r>
  </w:p>
  <w:p w14:paraId="3C385CFC" w14:textId="77777777" w:rsidR="000C7B24" w:rsidRPr="00BF727A" w:rsidRDefault="00E324D1">
    <w:pPr>
      <w:pBdr>
        <w:top w:val="nil"/>
        <w:left w:val="nil"/>
        <w:bottom w:val="nil"/>
        <w:right w:val="nil"/>
        <w:between w:val="nil"/>
      </w:pBdr>
      <w:tabs>
        <w:tab w:val="center" w:pos="4419"/>
        <w:tab w:val="right" w:pos="8838"/>
        <w:tab w:val="left" w:pos="8060"/>
      </w:tabs>
      <w:jc w:val="center"/>
      <w:rPr>
        <w:rFonts w:ascii="Bahnschrift SemiBold SemiConden" w:eastAsia="Bahnschrift SemiBold SemiConden" w:hAnsi="Bahnschrift SemiBold SemiConden" w:cs="Bahnschrift SemiBold SemiConden"/>
        <w:i/>
        <w:color w:val="000000"/>
        <w:lang w:val="es-MX"/>
      </w:rPr>
    </w:pPr>
    <w:bookmarkStart w:id="2" w:name="_heading=h.8bxc62mk8boq" w:colFirst="0" w:colLast="0"/>
    <w:bookmarkEnd w:id="2"/>
    <w:r w:rsidRPr="00BF727A">
      <w:rPr>
        <w:rFonts w:ascii="Bahnschrift SemiBold SemiConden" w:eastAsia="Bahnschrift SemiBold SemiConden" w:hAnsi="Bahnschrift SemiBold SemiConden" w:cs="Bahnschrift SemiBold SemiConden"/>
        <w:i/>
        <w:color w:val="000000"/>
        <w:lang w:val="es-MX"/>
      </w:rPr>
      <w:t xml:space="preserve">                                        </w:t>
    </w:r>
  </w:p>
  <w:p w14:paraId="5954117A" w14:textId="77777777" w:rsidR="000C7B24" w:rsidRPr="00BF727A" w:rsidRDefault="00E324D1">
    <w:pPr>
      <w:jc w:val="right"/>
      <w:rPr>
        <w:rFonts w:ascii="Arial" w:eastAsia="Arial" w:hAnsi="Arial" w:cs="Arial"/>
        <w:sz w:val="20"/>
        <w:szCs w:val="20"/>
        <w:lang w:val="es-MX"/>
      </w:rPr>
    </w:pPr>
    <w:r w:rsidRPr="00BF727A">
      <w:rPr>
        <w:rFonts w:ascii="Arial" w:eastAsia="Arial" w:hAnsi="Arial" w:cs="Arial"/>
        <w:sz w:val="20"/>
        <w:szCs w:val="20"/>
        <w:lang w:val="es-MX"/>
      </w:rPr>
      <w:t>“2025, Año del Bicentenario de la Primera Constitución del Estado de Chihuahua”</w:t>
    </w:r>
  </w:p>
  <w:p w14:paraId="092F5EAC" w14:textId="77777777" w:rsidR="000C7B24" w:rsidRPr="00BF727A" w:rsidRDefault="000C7B24">
    <w:pPr>
      <w:pBdr>
        <w:top w:val="nil"/>
        <w:left w:val="nil"/>
        <w:bottom w:val="nil"/>
        <w:right w:val="nil"/>
        <w:between w:val="nil"/>
      </w:pBdr>
      <w:tabs>
        <w:tab w:val="center" w:pos="4419"/>
        <w:tab w:val="right" w:pos="8838"/>
        <w:tab w:val="left" w:pos="8060"/>
      </w:tabs>
      <w:rPr>
        <w:rFonts w:ascii="Calibri" w:eastAsia="Calibri" w:hAnsi="Calibri" w:cs="Calibri"/>
        <w:color w:val="000000"/>
        <w:sz w:val="22"/>
        <w:szCs w:val="22"/>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5A26"/>
    <w:multiLevelType w:val="hybridMultilevel"/>
    <w:tmpl w:val="3C8C5B4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2E915CB"/>
    <w:multiLevelType w:val="multilevel"/>
    <w:tmpl w:val="8EB4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55593"/>
    <w:multiLevelType w:val="hybridMultilevel"/>
    <w:tmpl w:val="F8CEB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B08CA"/>
    <w:multiLevelType w:val="multilevel"/>
    <w:tmpl w:val="C61CA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6E2C72"/>
    <w:multiLevelType w:val="hybridMultilevel"/>
    <w:tmpl w:val="B79A1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142328"/>
    <w:multiLevelType w:val="multilevel"/>
    <w:tmpl w:val="C31C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D5064"/>
    <w:multiLevelType w:val="multilevel"/>
    <w:tmpl w:val="97CC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3E78BC"/>
    <w:multiLevelType w:val="multilevel"/>
    <w:tmpl w:val="37A6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8401F3"/>
    <w:multiLevelType w:val="multilevel"/>
    <w:tmpl w:val="E2DEEA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A9D49F6"/>
    <w:multiLevelType w:val="multilevel"/>
    <w:tmpl w:val="3752C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5B5593"/>
    <w:multiLevelType w:val="hybridMultilevel"/>
    <w:tmpl w:val="6D1C4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4D6B2B"/>
    <w:multiLevelType w:val="hybridMultilevel"/>
    <w:tmpl w:val="19CCE9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546947"/>
    <w:multiLevelType w:val="hybridMultilevel"/>
    <w:tmpl w:val="E056E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95274E"/>
    <w:multiLevelType w:val="multilevel"/>
    <w:tmpl w:val="240C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0"/>
  </w:num>
  <w:num w:numId="4">
    <w:abstractNumId w:val="4"/>
  </w:num>
  <w:num w:numId="5">
    <w:abstractNumId w:val="13"/>
  </w:num>
  <w:num w:numId="6">
    <w:abstractNumId w:val="7"/>
  </w:num>
  <w:num w:numId="7">
    <w:abstractNumId w:val="6"/>
  </w:num>
  <w:num w:numId="8">
    <w:abstractNumId w:val="9"/>
  </w:num>
  <w:num w:numId="9">
    <w:abstractNumId w:val="5"/>
  </w:num>
  <w:num w:numId="10">
    <w:abstractNumId w:val="10"/>
  </w:num>
  <w:num w:numId="11">
    <w:abstractNumId w:val="1"/>
  </w:num>
  <w:num w:numId="12">
    <w:abstractNumId w:val="3"/>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24"/>
    <w:rsid w:val="0004129E"/>
    <w:rsid w:val="00053665"/>
    <w:rsid w:val="00060C4E"/>
    <w:rsid w:val="000A2247"/>
    <w:rsid w:val="000C7B24"/>
    <w:rsid w:val="00106467"/>
    <w:rsid w:val="00123734"/>
    <w:rsid w:val="00175564"/>
    <w:rsid w:val="00177F1D"/>
    <w:rsid w:val="00195511"/>
    <w:rsid w:val="001C38AA"/>
    <w:rsid w:val="001E1EC2"/>
    <w:rsid w:val="002226FB"/>
    <w:rsid w:val="00227B9A"/>
    <w:rsid w:val="00267FEF"/>
    <w:rsid w:val="0029436E"/>
    <w:rsid w:val="003B40E1"/>
    <w:rsid w:val="003F7FB7"/>
    <w:rsid w:val="00400448"/>
    <w:rsid w:val="00420EF9"/>
    <w:rsid w:val="00421220"/>
    <w:rsid w:val="00454E39"/>
    <w:rsid w:val="00463D69"/>
    <w:rsid w:val="004678D4"/>
    <w:rsid w:val="004A7E6D"/>
    <w:rsid w:val="004B799F"/>
    <w:rsid w:val="004C3DB7"/>
    <w:rsid w:val="00531C37"/>
    <w:rsid w:val="005430AE"/>
    <w:rsid w:val="00556474"/>
    <w:rsid w:val="00583A38"/>
    <w:rsid w:val="005A166F"/>
    <w:rsid w:val="005E4FF8"/>
    <w:rsid w:val="005E6C75"/>
    <w:rsid w:val="00607F65"/>
    <w:rsid w:val="0062793F"/>
    <w:rsid w:val="006921F7"/>
    <w:rsid w:val="006C42B8"/>
    <w:rsid w:val="00761FF5"/>
    <w:rsid w:val="007C003C"/>
    <w:rsid w:val="007C00B1"/>
    <w:rsid w:val="007C4A8B"/>
    <w:rsid w:val="007E0A1A"/>
    <w:rsid w:val="007F296D"/>
    <w:rsid w:val="0082027A"/>
    <w:rsid w:val="008452FE"/>
    <w:rsid w:val="00853BDC"/>
    <w:rsid w:val="00854953"/>
    <w:rsid w:val="00857616"/>
    <w:rsid w:val="0087041C"/>
    <w:rsid w:val="008B57AF"/>
    <w:rsid w:val="008B591F"/>
    <w:rsid w:val="008F555F"/>
    <w:rsid w:val="0090311D"/>
    <w:rsid w:val="009278C9"/>
    <w:rsid w:val="0093613F"/>
    <w:rsid w:val="00990883"/>
    <w:rsid w:val="00A12815"/>
    <w:rsid w:val="00A66F06"/>
    <w:rsid w:val="00A85F7B"/>
    <w:rsid w:val="00AD06DC"/>
    <w:rsid w:val="00AE00DB"/>
    <w:rsid w:val="00B06180"/>
    <w:rsid w:val="00B15EAA"/>
    <w:rsid w:val="00B664E2"/>
    <w:rsid w:val="00B67386"/>
    <w:rsid w:val="00B920A1"/>
    <w:rsid w:val="00BA4E90"/>
    <w:rsid w:val="00BF4655"/>
    <w:rsid w:val="00BF727A"/>
    <w:rsid w:val="00C02985"/>
    <w:rsid w:val="00C122B1"/>
    <w:rsid w:val="00C34CBB"/>
    <w:rsid w:val="00C4771B"/>
    <w:rsid w:val="00C63DA6"/>
    <w:rsid w:val="00C76F0F"/>
    <w:rsid w:val="00C912C9"/>
    <w:rsid w:val="00CC05A1"/>
    <w:rsid w:val="00CC0B1E"/>
    <w:rsid w:val="00D1576F"/>
    <w:rsid w:val="00D354A9"/>
    <w:rsid w:val="00D409A3"/>
    <w:rsid w:val="00DC4006"/>
    <w:rsid w:val="00DE4B0B"/>
    <w:rsid w:val="00DF7FC8"/>
    <w:rsid w:val="00E04751"/>
    <w:rsid w:val="00E26D43"/>
    <w:rsid w:val="00E324D1"/>
    <w:rsid w:val="00E32889"/>
    <w:rsid w:val="00E360BA"/>
    <w:rsid w:val="00EA2352"/>
    <w:rsid w:val="00EB5839"/>
    <w:rsid w:val="00EB7720"/>
    <w:rsid w:val="00ED185F"/>
    <w:rsid w:val="00ED4502"/>
    <w:rsid w:val="00F13E49"/>
    <w:rsid w:val="00F1402E"/>
    <w:rsid w:val="00F42A02"/>
    <w:rsid w:val="00F43930"/>
    <w:rsid w:val="00F67E6D"/>
    <w:rsid w:val="00F90F56"/>
    <w:rsid w:val="00FB348C"/>
    <w:rsid w:val="00FB374C"/>
    <w:rsid w:val="00FB4317"/>
    <w:rsid w:val="00FD7DC0"/>
    <w:rsid w:val="00FE6B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8179"/>
  <w15:docId w15:val="{E0545298-1028-4487-BC31-9733B5CC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tulo1">
    <w:name w:val="heading 1"/>
    <w:basedOn w:val="Normal"/>
    <w:next w:val="Normal"/>
    <w:link w:val="Ttulo1Car"/>
    <w:uiPriority w:val="9"/>
    <w:qFormat/>
    <w:rsid w:val="00C677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246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character" w:styleId="Hipervnculo">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eastAsia="Calibri" w:hAnsi="Calibri" w:cs="Calibri"/>
      <w:color w:val="000000"/>
      <w:sz w:val="22"/>
      <w:szCs w:val="22"/>
      <w:u w:color="000000"/>
      <w:lang w:val="es-ES_tradnl"/>
    </w:rPr>
  </w:style>
  <w:style w:type="character" w:customStyle="1" w:styleId="Ninguno">
    <w:name w:val="Ninguno"/>
    <w:rPr>
      <w:lang w:val="es-ES_tradnl"/>
    </w:rPr>
  </w:style>
  <w:style w:type="paragraph" w:styleId="Piedepgina">
    <w:name w:val="footer"/>
    <w:link w:val="PiedepginaCar"/>
    <w:uiPriority w:val="99"/>
    <w:pPr>
      <w:tabs>
        <w:tab w:val="center" w:pos="4419"/>
        <w:tab w:val="right" w:pos="8838"/>
      </w:tabs>
    </w:pPr>
    <w:rPr>
      <w:rFonts w:ascii="Calibri" w:eastAsia="Calibri" w:hAnsi="Calibri" w:cs="Calibri"/>
      <w:color w:val="000000"/>
      <w:sz w:val="22"/>
      <w:szCs w:val="22"/>
      <w:u w:color="000000"/>
      <w:lang w:val="es-ES_tradnl"/>
    </w:rPr>
  </w:style>
  <w:style w:type="paragraph" w:customStyle="1" w:styleId="Cuerpo">
    <w:name w:val="Cuerpo"/>
    <w:rPr>
      <w:color w:val="000000"/>
      <w:u w:color="000000"/>
    </w:rPr>
  </w:style>
  <w:style w:type="paragraph" w:customStyle="1" w:styleId="CuerpoA">
    <w:name w:val="Cuerpo A"/>
    <w:pPr>
      <w:spacing w:after="160" w:line="259" w:lineRule="auto"/>
    </w:pPr>
    <w:rPr>
      <w:rFonts w:ascii="Calibri" w:eastAsia="Calibri" w:hAnsi="Calibri" w:cs="Calibri"/>
      <w:color w:val="000000"/>
      <w:sz w:val="22"/>
      <w:szCs w:val="22"/>
      <w:u w:color="000000"/>
      <w:lang w:val="es-ES_tradnl"/>
    </w:rPr>
  </w:style>
  <w:style w:type="paragraph" w:styleId="Textonotapie">
    <w:name w:val="footnote text"/>
    <w:link w:val="TextonotapieCar"/>
    <w:uiPriority w:val="99"/>
    <w:rPr>
      <w:rFonts w:ascii="Calibri" w:eastAsia="Calibri" w:hAnsi="Calibri" w:cs="Calibri"/>
      <w:color w:val="000000"/>
      <w:u w:color="000000"/>
      <w:lang w:val="es-ES_tradnl"/>
    </w:rPr>
  </w:style>
  <w:style w:type="character" w:customStyle="1" w:styleId="NingunoA">
    <w:name w:val="Ninguno A"/>
    <w:basedOn w:val="Ninguno"/>
    <w:rPr>
      <w:lang w:val="es-ES_tradnl"/>
    </w:rPr>
  </w:style>
  <w:style w:type="character" w:customStyle="1" w:styleId="Enlace">
    <w:name w:val="Enlace"/>
    <w:rPr>
      <w:color w:val="0000FF"/>
      <w:u w:val="single" w:color="0000FF"/>
    </w:rPr>
  </w:style>
  <w:style w:type="character" w:customStyle="1" w:styleId="Hyperlink0">
    <w:name w:val="Hyperlink.0"/>
    <w:basedOn w:val="Enlace"/>
    <w:rPr>
      <w:color w:val="0000FF"/>
      <w:u w:val="single" w:color="0000FF"/>
      <w:lang w:val="es-ES_tradnl"/>
    </w:rPr>
  </w:style>
  <w:style w:type="character" w:customStyle="1" w:styleId="UnresolvedMention">
    <w:name w:val="Unresolved Mention"/>
    <w:basedOn w:val="Fuentedeprrafopredeter"/>
    <w:uiPriority w:val="99"/>
    <w:semiHidden/>
    <w:unhideWhenUsed/>
    <w:rsid w:val="005957F4"/>
    <w:rPr>
      <w:color w:val="605E5C"/>
      <w:shd w:val="clear" w:color="auto" w:fill="E1DFDD"/>
    </w:rPr>
  </w:style>
  <w:style w:type="paragraph" w:styleId="NormalWeb">
    <w:name w:val="Normal (Web)"/>
    <w:basedOn w:val="Normal"/>
    <w:uiPriority w:val="99"/>
    <w:semiHidden/>
    <w:unhideWhenUsed/>
    <w:rsid w:val="00353A98"/>
  </w:style>
  <w:style w:type="character" w:customStyle="1" w:styleId="TextonotapieCar">
    <w:name w:val="Texto nota pie Car"/>
    <w:basedOn w:val="Fuentedeprrafopredeter"/>
    <w:link w:val="Textonotapie"/>
    <w:uiPriority w:val="99"/>
    <w:rsid w:val="003F6D10"/>
    <w:rPr>
      <w:rFonts w:ascii="Calibri" w:eastAsia="Calibri" w:hAnsi="Calibri" w:cs="Calibri"/>
      <w:color w:val="000000"/>
      <w:u w:color="000000"/>
      <w:lang w:val="es-ES_tradnl"/>
    </w:rPr>
  </w:style>
  <w:style w:type="character" w:styleId="Refdenotaalpie">
    <w:name w:val="footnote reference"/>
    <w:basedOn w:val="Fuentedeprrafopredeter"/>
    <w:uiPriority w:val="99"/>
    <w:semiHidden/>
    <w:unhideWhenUsed/>
    <w:rsid w:val="00F831C4"/>
    <w:rPr>
      <w:vertAlign w:val="superscript"/>
    </w:rPr>
  </w:style>
  <w:style w:type="character" w:customStyle="1" w:styleId="Ttulo1Car">
    <w:name w:val="Título 1 Car"/>
    <w:basedOn w:val="Fuentedeprrafopredeter"/>
    <w:link w:val="Ttulo1"/>
    <w:uiPriority w:val="9"/>
    <w:rsid w:val="00C6779A"/>
    <w:rPr>
      <w:rFonts w:asciiTheme="majorHAnsi" w:eastAsiaTheme="majorEastAsia" w:hAnsiTheme="majorHAnsi" w:cstheme="majorBidi"/>
      <w:color w:val="2F5496" w:themeColor="accent1" w:themeShade="BF"/>
      <w:sz w:val="32"/>
      <w:szCs w:val="32"/>
      <w:lang w:val="en-US" w:eastAsia="en-US"/>
    </w:rPr>
  </w:style>
  <w:style w:type="paragraph" w:styleId="Sinespaciado">
    <w:name w:val="No Spacing"/>
    <w:uiPriority w:val="1"/>
    <w:qFormat/>
    <w:rsid w:val="007E1E42"/>
    <w:rPr>
      <w:rFonts w:asciiTheme="minorHAnsi" w:eastAsiaTheme="minorHAnsi" w:hAnsiTheme="minorHAnsi" w:cstheme="minorBidi"/>
      <w:kern w:val="2"/>
      <w:lang w:eastAsia="en-US"/>
    </w:rPr>
  </w:style>
  <w:style w:type="paragraph" w:styleId="Prrafodelista">
    <w:name w:val="List Paragraph"/>
    <w:basedOn w:val="Normal"/>
    <w:uiPriority w:val="34"/>
    <w:qFormat/>
    <w:rsid w:val="007E1E42"/>
    <w:pPr>
      <w:ind w:left="720"/>
      <w:contextualSpacing/>
    </w:pPr>
    <w:rPr>
      <w:sz w:val="20"/>
      <w:szCs w:val="20"/>
      <w:lang w:val="es-ES_tradnl" w:eastAsia="es-ES"/>
    </w:rPr>
  </w:style>
  <w:style w:type="paragraph" w:customStyle="1" w:styleId="Default">
    <w:name w:val="Default"/>
    <w:rsid w:val="007E1E42"/>
    <w:pPr>
      <w:autoSpaceDE w:val="0"/>
      <w:autoSpaceDN w:val="0"/>
      <w:adjustRightInd w:val="0"/>
    </w:pPr>
    <w:rPr>
      <w:rFonts w:ascii="Arial" w:eastAsia="Calibri" w:hAnsi="Arial" w:cs="Arial"/>
      <w:color w:val="000000"/>
      <w:lang w:eastAsia="en-US"/>
    </w:rPr>
  </w:style>
  <w:style w:type="table" w:styleId="Tablaconcuadrcula">
    <w:name w:val="Table Grid"/>
    <w:basedOn w:val="Tablanormal"/>
    <w:uiPriority w:val="39"/>
    <w:rsid w:val="007E1E42"/>
    <w:rPr>
      <w:rFonts w:asciiTheme="minorHAnsi" w:eastAsiaTheme="minorHAnsi" w:hAnsiTheme="minorHAnsi" w:cstheme="minorBidi"/>
      <w:kern w:val="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344F29"/>
    <w:rPr>
      <w:rFonts w:ascii="Calibri" w:eastAsia="Calibri" w:hAnsi="Calibri" w:cs="Calibri"/>
      <w:color w:val="000000"/>
      <w:sz w:val="22"/>
      <w:szCs w:val="22"/>
      <w:u w:color="000000"/>
      <w:lang w:val="es-ES_tradnl"/>
    </w:rPr>
  </w:style>
  <w:style w:type="character" w:styleId="Refdecomentario">
    <w:name w:val="annotation reference"/>
    <w:basedOn w:val="Fuentedeprrafopredeter"/>
    <w:uiPriority w:val="99"/>
    <w:semiHidden/>
    <w:unhideWhenUsed/>
    <w:rsid w:val="00C6642C"/>
    <w:rPr>
      <w:sz w:val="16"/>
      <w:szCs w:val="16"/>
    </w:rPr>
  </w:style>
  <w:style w:type="paragraph" w:styleId="Textocomentario">
    <w:name w:val="annotation text"/>
    <w:basedOn w:val="Normal"/>
    <w:link w:val="TextocomentarioCar"/>
    <w:uiPriority w:val="99"/>
    <w:unhideWhenUsed/>
    <w:rsid w:val="00C6642C"/>
    <w:rPr>
      <w:sz w:val="20"/>
      <w:szCs w:val="20"/>
    </w:rPr>
  </w:style>
  <w:style w:type="character" w:customStyle="1" w:styleId="TextocomentarioCar">
    <w:name w:val="Texto comentario Car"/>
    <w:basedOn w:val="Fuentedeprrafopredeter"/>
    <w:link w:val="Textocomentario"/>
    <w:uiPriority w:val="99"/>
    <w:rsid w:val="00C6642C"/>
    <w:rPr>
      <w:lang w:val="en-US" w:eastAsia="en-US"/>
    </w:rPr>
  </w:style>
  <w:style w:type="paragraph" w:styleId="Asuntodelcomentario">
    <w:name w:val="annotation subject"/>
    <w:basedOn w:val="Textocomentario"/>
    <w:next w:val="Textocomentario"/>
    <w:link w:val="AsuntodelcomentarioCar"/>
    <w:uiPriority w:val="99"/>
    <w:semiHidden/>
    <w:unhideWhenUsed/>
    <w:rsid w:val="00C6642C"/>
    <w:rPr>
      <w:b/>
      <w:bCs/>
    </w:rPr>
  </w:style>
  <w:style w:type="character" w:customStyle="1" w:styleId="AsuntodelcomentarioCar">
    <w:name w:val="Asunto del comentario Car"/>
    <w:basedOn w:val="TextocomentarioCar"/>
    <w:link w:val="Asuntodelcomentario"/>
    <w:uiPriority w:val="99"/>
    <w:semiHidden/>
    <w:rsid w:val="00C6642C"/>
    <w:rPr>
      <w:b/>
      <w:bCs/>
      <w:lang w:val="en-US" w:eastAsia="en-US"/>
    </w:rPr>
  </w:style>
  <w:style w:type="character" w:customStyle="1" w:styleId="Ttulo2Car">
    <w:name w:val="Título 2 Car"/>
    <w:basedOn w:val="Fuentedeprrafopredeter"/>
    <w:link w:val="Ttulo2"/>
    <w:uiPriority w:val="9"/>
    <w:semiHidden/>
    <w:rsid w:val="009246D1"/>
    <w:rPr>
      <w:rFonts w:asciiTheme="majorHAnsi" w:eastAsiaTheme="majorEastAsia" w:hAnsiTheme="majorHAnsi" w:cstheme="majorBidi"/>
      <w:color w:val="2F5496" w:themeColor="accent1" w:themeShade="BF"/>
      <w:sz w:val="26"/>
      <w:szCs w:val="26"/>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character" w:styleId="nfasis">
    <w:name w:val="Emphasis"/>
    <w:basedOn w:val="Fuentedeprrafopredeter"/>
    <w:uiPriority w:val="20"/>
    <w:qFormat/>
    <w:rsid w:val="00BF4655"/>
    <w:rPr>
      <w:i/>
      <w:iCs/>
    </w:rPr>
  </w:style>
  <w:style w:type="character" w:styleId="Textoennegrita">
    <w:name w:val="Strong"/>
    <w:basedOn w:val="Fuentedeprrafopredeter"/>
    <w:uiPriority w:val="22"/>
    <w:qFormat/>
    <w:rsid w:val="00BF4655"/>
    <w:rPr>
      <w:b/>
      <w:bCs/>
    </w:rPr>
  </w:style>
  <w:style w:type="table" w:styleId="Tablanormal4">
    <w:name w:val="Plain Table 4"/>
    <w:basedOn w:val="Tablanormal"/>
    <w:uiPriority w:val="44"/>
    <w:rsid w:val="006921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6C42B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1154">
      <w:bodyDiv w:val="1"/>
      <w:marLeft w:val="0"/>
      <w:marRight w:val="0"/>
      <w:marTop w:val="0"/>
      <w:marBottom w:val="0"/>
      <w:divBdr>
        <w:top w:val="none" w:sz="0" w:space="0" w:color="auto"/>
        <w:left w:val="none" w:sz="0" w:space="0" w:color="auto"/>
        <w:bottom w:val="none" w:sz="0" w:space="0" w:color="auto"/>
        <w:right w:val="none" w:sz="0" w:space="0" w:color="auto"/>
      </w:divBdr>
    </w:div>
    <w:div w:id="168562583">
      <w:bodyDiv w:val="1"/>
      <w:marLeft w:val="0"/>
      <w:marRight w:val="0"/>
      <w:marTop w:val="0"/>
      <w:marBottom w:val="0"/>
      <w:divBdr>
        <w:top w:val="none" w:sz="0" w:space="0" w:color="auto"/>
        <w:left w:val="none" w:sz="0" w:space="0" w:color="auto"/>
        <w:bottom w:val="none" w:sz="0" w:space="0" w:color="auto"/>
        <w:right w:val="none" w:sz="0" w:space="0" w:color="auto"/>
      </w:divBdr>
    </w:div>
    <w:div w:id="260375404">
      <w:bodyDiv w:val="1"/>
      <w:marLeft w:val="0"/>
      <w:marRight w:val="0"/>
      <w:marTop w:val="0"/>
      <w:marBottom w:val="0"/>
      <w:divBdr>
        <w:top w:val="none" w:sz="0" w:space="0" w:color="auto"/>
        <w:left w:val="none" w:sz="0" w:space="0" w:color="auto"/>
        <w:bottom w:val="none" w:sz="0" w:space="0" w:color="auto"/>
        <w:right w:val="none" w:sz="0" w:space="0" w:color="auto"/>
      </w:divBdr>
    </w:div>
    <w:div w:id="355546321">
      <w:bodyDiv w:val="1"/>
      <w:marLeft w:val="0"/>
      <w:marRight w:val="0"/>
      <w:marTop w:val="0"/>
      <w:marBottom w:val="0"/>
      <w:divBdr>
        <w:top w:val="none" w:sz="0" w:space="0" w:color="auto"/>
        <w:left w:val="none" w:sz="0" w:space="0" w:color="auto"/>
        <w:bottom w:val="none" w:sz="0" w:space="0" w:color="auto"/>
        <w:right w:val="none" w:sz="0" w:space="0" w:color="auto"/>
      </w:divBdr>
    </w:div>
    <w:div w:id="510072203">
      <w:bodyDiv w:val="1"/>
      <w:marLeft w:val="0"/>
      <w:marRight w:val="0"/>
      <w:marTop w:val="0"/>
      <w:marBottom w:val="0"/>
      <w:divBdr>
        <w:top w:val="none" w:sz="0" w:space="0" w:color="auto"/>
        <w:left w:val="none" w:sz="0" w:space="0" w:color="auto"/>
        <w:bottom w:val="none" w:sz="0" w:space="0" w:color="auto"/>
        <w:right w:val="none" w:sz="0" w:space="0" w:color="auto"/>
      </w:divBdr>
    </w:div>
    <w:div w:id="562758383">
      <w:bodyDiv w:val="1"/>
      <w:marLeft w:val="0"/>
      <w:marRight w:val="0"/>
      <w:marTop w:val="0"/>
      <w:marBottom w:val="0"/>
      <w:divBdr>
        <w:top w:val="none" w:sz="0" w:space="0" w:color="auto"/>
        <w:left w:val="none" w:sz="0" w:space="0" w:color="auto"/>
        <w:bottom w:val="none" w:sz="0" w:space="0" w:color="auto"/>
        <w:right w:val="none" w:sz="0" w:space="0" w:color="auto"/>
      </w:divBdr>
    </w:div>
    <w:div w:id="685179059">
      <w:bodyDiv w:val="1"/>
      <w:marLeft w:val="0"/>
      <w:marRight w:val="0"/>
      <w:marTop w:val="0"/>
      <w:marBottom w:val="0"/>
      <w:divBdr>
        <w:top w:val="none" w:sz="0" w:space="0" w:color="auto"/>
        <w:left w:val="none" w:sz="0" w:space="0" w:color="auto"/>
        <w:bottom w:val="none" w:sz="0" w:space="0" w:color="auto"/>
        <w:right w:val="none" w:sz="0" w:space="0" w:color="auto"/>
      </w:divBdr>
    </w:div>
    <w:div w:id="688482494">
      <w:bodyDiv w:val="1"/>
      <w:marLeft w:val="0"/>
      <w:marRight w:val="0"/>
      <w:marTop w:val="0"/>
      <w:marBottom w:val="0"/>
      <w:divBdr>
        <w:top w:val="none" w:sz="0" w:space="0" w:color="auto"/>
        <w:left w:val="none" w:sz="0" w:space="0" w:color="auto"/>
        <w:bottom w:val="none" w:sz="0" w:space="0" w:color="auto"/>
        <w:right w:val="none" w:sz="0" w:space="0" w:color="auto"/>
      </w:divBdr>
    </w:div>
    <w:div w:id="720709649">
      <w:bodyDiv w:val="1"/>
      <w:marLeft w:val="0"/>
      <w:marRight w:val="0"/>
      <w:marTop w:val="0"/>
      <w:marBottom w:val="0"/>
      <w:divBdr>
        <w:top w:val="none" w:sz="0" w:space="0" w:color="auto"/>
        <w:left w:val="none" w:sz="0" w:space="0" w:color="auto"/>
        <w:bottom w:val="none" w:sz="0" w:space="0" w:color="auto"/>
        <w:right w:val="none" w:sz="0" w:space="0" w:color="auto"/>
      </w:divBdr>
      <w:divsChild>
        <w:div w:id="1063986400">
          <w:marLeft w:val="-720"/>
          <w:marRight w:val="0"/>
          <w:marTop w:val="0"/>
          <w:marBottom w:val="0"/>
          <w:divBdr>
            <w:top w:val="none" w:sz="0" w:space="0" w:color="auto"/>
            <w:left w:val="none" w:sz="0" w:space="0" w:color="auto"/>
            <w:bottom w:val="none" w:sz="0" w:space="0" w:color="auto"/>
            <w:right w:val="none" w:sz="0" w:space="0" w:color="auto"/>
          </w:divBdr>
        </w:div>
      </w:divsChild>
    </w:div>
    <w:div w:id="755831203">
      <w:bodyDiv w:val="1"/>
      <w:marLeft w:val="0"/>
      <w:marRight w:val="0"/>
      <w:marTop w:val="0"/>
      <w:marBottom w:val="0"/>
      <w:divBdr>
        <w:top w:val="none" w:sz="0" w:space="0" w:color="auto"/>
        <w:left w:val="none" w:sz="0" w:space="0" w:color="auto"/>
        <w:bottom w:val="none" w:sz="0" w:space="0" w:color="auto"/>
        <w:right w:val="none" w:sz="0" w:space="0" w:color="auto"/>
      </w:divBdr>
    </w:div>
    <w:div w:id="843862624">
      <w:bodyDiv w:val="1"/>
      <w:marLeft w:val="0"/>
      <w:marRight w:val="0"/>
      <w:marTop w:val="0"/>
      <w:marBottom w:val="0"/>
      <w:divBdr>
        <w:top w:val="none" w:sz="0" w:space="0" w:color="auto"/>
        <w:left w:val="none" w:sz="0" w:space="0" w:color="auto"/>
        <w:bottom w:val="none" w:sz="0" w:space="0" w:color="auto"/>
        <w:right w:val="none" w:sz="0" w:space="0" w:color="auto"/>
      </w:divBdr>
    </w:div>
    <w:div w:id="883640630">
      <w:bodyDiv w:val="1"/>
      <w:marLeft w:val="0"/>
      <w:marRight w:val="0"/>
      <w:marTop w:val="0"/>
      <w:marBottom w:val="0"/>
      <w:divBdr>
        <w:top w:val="none" w:sz="0" w:space="0" w:color="auto"/>
        <w:left w:val="none" w:sz="0" w:space="0" w:color="auto"/>
        <w:bottom w:val="none" w:sz="0" w:space="0" w:color="auto"/>
        <w:right w:val="none" w:sz="0" w:space="0" w:color="auto"/>
      </w:divBdr>
    </w:div>
    <w:div w:id="969280876">
      <w:bodyDiv w:val="1"/>
      <w:marLeft w:val="0"/>
      <w:marRight w:val="0"/>
      <w:marTop w:val="0"/>
      <w:marBottom w:val="0"/>
      <w:divBdr>
        <w:top w:val="none" w:sz="0" w:space="0" w:color="auto"/>
        <w:left w:val="none" w:sz="0" w:space="0" w:color="auto"/>
        <w:bottom w:val="none" w:sz="0" w:space="0" w:color="auto"/>
        <w:right w:val="none" w:sz="0" w:space="0" w:color="auto"/>
      </w:divBdr>
      <w:divsChild>
        <w:div w:id="1355424225">
          <w:marLeft w:val="-720"/>
          <w:marRight w:val="0"/>
          <w:marTop w:val="0"/>
          <w:marBottom w:val="0"/>
          <w:divBdr>
            <w:top w:val="none" w:sz="0" w:space="0" w:color="auto"/>
            <w:left w:val="none" w:sz="0" w:space="0" w:color="auto"/>
            <w:bottom w:val="none" w:sz="0" w:space="0" w:color="auto"/>
            <w:right w:val="none" w:sz="0" w:space="0" w:color="auto"/>
          </w:divBdr>
        </w:div>
      </w:divsChild>
    </w:div>
    <w:div w:id="978264460">
      <w:bodyDiv w:val="1"/>
      <w:marLeft w:val="0"/>
      <w:marRight w:val="0"/>
      <w:marTop w:val="0"/>
      <w:marBottom w:val="0"/>
      <w:divBdr>
        <w:top w:val="none" w:sz="0" w:space="0" w:color="auto"/>
        <w:left w:val="none" w:sz="0" w:space="0" w:color="auto"/>
        <w:bottom w:val="none" w:sz="0" w:space="0" w:color="auto"/>
        <w:right w:val="none" w:sz="0" w:space="0" w:color="auto"/>
      </w:divBdr>
    </w:div>
    <w:div w:id="1087925800">
      <w:bodyDiv w:val="1"/>
      <w:marLeft w:val="0"/>
      <w:marRight w:val="0"/>
      <w:marTop w:val="0"/>
      <w:marBottom w:val="0"/>
      <w:divBdr>
        <w:top w:val="none" w:sz="0" w:space="0" w:color="auto"/>
        <w:left w:val="none" w:sz="0" w:space="0" w:color="auto"/>
        <w:bottom w:val="none" w:sz="0" w:space="0" w:color="auto"/>
        <w:right w:val="none" w:sz="0" w:space="0" w:color="auto"/>
      </w:divBdr>
    </w:div>
    <w:div w:id="1100180029">
      <w:bodyDiv w:val="1"/>
      <w:marLeft w:val="0"/>
      <w:marRight w:val="0"/>
      <w:marTop w:val="0"/>
      <w:marBottom w:val="0"/>
      <w:divBdr>
        <w:top w:val="none" w:sz="0" w:space="0" w:color="auto"/>
        <w:left w:val="none" w:sz="0" w:space="0" w:color="auto"/>
        <w:bottom w:val="none" w:sz="0" w:space="0" w:color="auto"/>
        <w:right w:val="none" w:sz="0" w:space="0" w:color="auto"/>
      </w:divBdr>
    </w:div>
    <w:div w:id="1161848547">
      <w:bodyDiv w:val="1"/>
      <w:marLeft w:val="0"/>
      <w:marRight w:val="0"/>
      <w:marTop w:val="0"/>
      <w:marBottom w:val="0"/>
      <w:divBdr>
        <w:top w:val="none" w:sz="0" w:space="0" w:color="auto"/>
        <w:left w:val="none" w:sz="0" w:space="0" w:color="auto"/>
        <w:bottom w:val="none" w:sz="0" w:space="0" w:color="auto"/>
        <w:right w:val="none" w:sz="0" w:space="0" w:color="auto"/>
      </w:divBdr>
    </w:div>
    <w:div w:id="1163282754">
      <w:bodyDiv w:val="1"/>
      <w:marLeft w:val="0"/>
      <w:marRight w:val="0"/>
      <w:marTop w:val="0"/>
      <w:marBottom w:val="0"/>
      <w:divBdr>
        <w:top w:val="none" w:sz="0" w:space="0" w:color="auto"/>
        <w:left w:val="none" w:sz="0" w:space="0" w:color="auto"/>
        <w:bottom w:val="none" w:sz="0" w:space="0" w:color="auto"/>
        <w:right w:val="none" w:sz="0" w:space="0" w:color="auto"/>
      </w:divBdr>
    </w:div>
    <w:div w:id="1280259478">
      <w:bodyDiv w:val="1"/>
      <w:marLeft w:val="0"/>
      <w:marRight w:val="0"/>
      <w:marTop w:val="0"/>
      <w:marBottom w:val="0"/>
      <w:divBdr>
        <w:top w:val="none" w:sz="0" w:space="0" w:color="auto"/>
        <w:left w:val="none" w:sz="0" w:space="0" w:color="auto"/>
        <w:bottom w:val="none" w:sz="0" w:space="0" w:color="auto"/>
        <w:right w:val="none" w:sz="0" w:space="0" w:color="auto"/>
      </w:divBdr>
      <w:divsChild>
        <w:div w:id="1714772333">
          <w:marLeft w:val="0"/>
          <w:marRight w:val="0"/>
          <w:marTop w:val="0"/>
          <w:marBottom w:val="0"/>
          <w:divBdr>
            <w:top w:val="none" w:sz="0" w:space="0" w:color="auto"/>
            <w:left w:val="none" w:sz="0" w:space="0" w:color="auto"/>
            <w:bottom w:val="none" w:sz="0" w:space="0" w:color="auto"/>
            <w:right w:val="none" w:sz="0" w:space="0" w:color="auto"/>
          </w:divBdr>
        </w:div>
        <w:div w:id="1445273217">
          <w:marLeft w:val="0"/>
          <w:marRight w:val="0"/>
          <w:marTop w:val="0"/>
          <w:marBottom w:val="0"/>
          <w:divBdr>
            <w:top w:val="none" w:sz="0" w:space="0" w:color="auto"/>
            <w:left w:val="none" w:sz="0" w:space="0" w:color="auto"/>
            <w:bottom w:val="none" w:sz="0" w:space="0" w:color="auto"/>
            <w:right w:val="none" w:sz="0" w:space="0" w:color="auto"/>
          </w:divBdr>
        </w:div>
      </w:divsChild>
    </w:div>
    <w:div w:id="1405568696">
      <w:bodyDiv w:val="1"/>
      <w:marLeft w:val="0"/>
      <w:marRight w:val="0"/>
      <w:marTop w:val="0"/>
      <w:marBottom w:val="0"/>
      <w:divBdr>
        <w:top w:val="none" w:sz="0" w:space="0" w:color="auto"/>
        <w:left w:val="none" w:sz="0" w:space="0" w:color="auto"/>
        <w:bottom w:val="none" w:sz="0" w:space="0" w:color="auto"/>
        <w:right w:val="none" w:sz="0" w:space="0" w:color="auto"/>
      </w:divBdr>
      <w:divsChild>
        <w:div w:id="1377314344">
          <w:marLeft w:val="-720"/>
          <w:marRight w:val="0"/>
          <w:marTop w:val="0"/>
          <w:marBottom w:val="0"/>
          <w:divBdr>
            <w:top w:val="none" w:sz="0" w:space="0" w:color="auto"/>
            <w:left w:val="none" w:sz="0" w:space="0" w:color="auto"/>
            <w:bottom w:val="none" w:sz="0" w:space="0" w:color="auto"/>
            <w:right w:val="none" w:sz="0" w:space="0" w:color="auto"/>
          </w:divBdr>
        </w:div>
      </w:divsChild>
    </w:div>
    <w:div w:id="1575972429">
      <w:bodyDiv w:val="1"/>
      <w:marLeft w:val="0"/>
      <w:marRight w:val="0"/>
      <w:marTop w:val="0"/>
      <w:marBottom w:val="0"/>
      <w:divBdr>
        <w:top w:val="none" w:sz="0" w:space="0" w:color="auto"/>
        <w:left w:val="none" w:sz="0" w:space="0" w:color="auto"/>
        <w:bottom w:val="none" w:sz="0" w:space="0" w:color="auto"/>
        <w:right w:val="none" w:sz="0" w:space="0" w:color="auto"/>
      </w:divBdr>
    </w:div>
    <w:div w:id="1621450691">
      <w:bodyDiv w:val="1"/>
      <w:marLeft w:val="0"/>
      <w:marRight w:val="0"/>
      <w:marTop w:val="0"/>
      <w:marBottom w:val="0"/>
      <w:divBdr>
        <w:top w:val="none" w:sz="0" w:space="0" w:color="auto"/>
        <w:left w:val="none" w:sz="0" w:space="0" w:color="auto"/>
        <w:bottom w:val="none" w:sz="0" w:space="0" w:color="auto"/>
        <w:right w:val="none" w:sz="0" w:space="0" w:color="auto"/>
      </w:divBdr>
    </w:div>
    <w:div w:id="1626351874">
      <w:bodyDiv w:val="1"/>
      <w:marLeft w:val="0"/>
      <w:marRight w:val="0"/>
      <w:marTop w:val="0"/>
      <w:marBottom w:val="0"/>
      <w:divBdr>
        <w:top w:val="none" w:sz="0" w:space="0" w:color="auto"/>
        <w:left w:val="none" w:sz="0" w:space="0" w:color="auto"/>
        <w:bottom w:val="none" w:sz="0" w:space="0" w:color="auto"/>
        <w:right w:val="none" w:sz="0" w:space="0" w:color="auto"/>
      </w:divBdr>
    </w:div>
    <w:div w:id="1674718227">
      <w:bodyDiv w:val="1"/>
      <w:marLeft w:val="0"/>
      <w:marRight w:val="0"/>
      <w:marTop w:val="0"/>
      <w:marBottom w:val="0"/>
      <w:divBdr>
        <w:top w:val="none" w:sz="0" w:space="0" w:color="auto"/>
        <w:left w:val="none" w:sz="0" w:space="0" w:color="auto"/>
        <w:bottom w:val="none" w:sz="0" w:space="0" w:color="auto"/>
        <w:right w:val="none" w:sz="0" w:space="0" w:color="auto"/>
      </w:divBdr>
    </w:div>
    <w:div w:id="1756391062">
      <w:bodyDiv w:val="1"/>
      <w:marLeft w:val="0"/>
      <w:marRight w:val="0"/>
      <w:marTop w:val="0"/>
      <w:marBottom w:val="0"/>
      <w:divBdr>
        <w:top w:val="none" w:sz="0" w:space="0" w:color="auto"/>
        <w:left w:val="none" w:sz="0" w:space="0" w:color="auto"/>
        <w:bottom w:val="none" w:sz="0" w:space="0" w:color="auto"/>
        <w:right w:val="none" w:sz="0" w:space="0" w:color="auto"/>
      </w:divBdr>
    </w:div>
    <w:div w:id="2017993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2D1UGGGDEtlIGH6Ci6fP9Mdg==">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AB3486-67CC-4FCA-8A55-E5B8205E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1714</Words>
  <Characters>9432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Zianya Itandehui Sandoval Rodriguez</dc:creator>
  <cp:lastModifiedBy>Andrea Daniela Flores Chacon</cp:lastModifiedBy>
  <cp:revision>2</cp:revision>
  <cp:lastPrinted>2025-09-25T16:00:00Z</cp:lastPrinted>
  <dcterms:created xsi:type="dcterms:W3CDTF">2025-09-25T17:17:00Z</dcterms:created>
  <dcterms:modified xsi:type="dcterms:W3CDTF">2025-09-25T17:17:00Z</dcterms:modified>
</cp:coreProperties>
</file>