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F1D15" w14:textId="77777777" w:rsidR="00DE4C37" w:rsidRPr="0004460A" w:rsidRDefault="00DE4C37" w:rsidP="00DE4C37">
      <w:pPr>
        <w:pStyle w:val="Sinespaciado"/>
        <w:spacing w:line="276" w:lineRule="auto"/>
        <w:jc w:val="both"/>
        <w:rPr>
          <w:rFonts w:ascii="Avenir Book" w:hAnsi="Avenir Book" w:cs="Arial"/>
          <w:b/>
          <w:bCs/>
          <w:sz w:val="26"/>
          <w:szCs w:val="26"/>
          <w:lang w:val="es-ES"/>
        </w:rPr>
      </w:pPr>
      <w:bookmarkStart w:id="0" w:name="_GoBack"/>
      <w:bookmarkEnd w:id="0"/>
      <w:r w:rsidRPr="0004460A">
        <w:rPr>
          <w:rFonts w:ascii="Avenir Book" w:hAnsi="Avenir Book" w:cs="Arial"/>
          <w:b/>
          <w:bCs/>
          <w:sz w:val="26"/>
          <w:szCs w:val="26"/>
          <w:lang w:val="es-ES"/>
        </w:rPr>
        <w:t>H. CONGRESO DEL ESTADO DE CHIHUAHUA</w:t>
      </w:r>
    </w:p>
    <w:p w14:paraId="238B68DA" w14:textId="77777777" w:rsidR="00DE4C37" w:rsidRPr="0004460A" w:rsidRDefault="00DE4C37" w:rsidP="00DE4C37">
      <w:pPr>
        <w:pStyle w:val="Sinespaciado"/>
        <w:spacing w:line="276" w:lineRule="auto"/>
        <w:jc w:val="both"/>
        <w:rPr>
          <w:rFonts w:ascii="Avenir Book" w:hAnsi="Avenir Book" w:cs="Arial"/>
          <w:b/>
          <w:bCs/>
          <w:sz w:val="26"/>
          <w:szCs w:val="26"/>
          <w:lang w:val="es-ES"/>
        </w:rPr>
      </w:pPr>
    </w:p>
    <w:p w14:paraId="36422BD8" w14:textId="77777777" w:rsidR="00DE4C37" w:rsidRPr="0004460A" w:rsidRDefault="00DE4C37" w:rsidP="00DE4C37">
      <w:pPr>
        <w:pStyle w:val="Sinespaciado"/>
        <w:spacing w:line="276" w:lineRule="auto"/>
        <w:jc w:val="both"/>
        <w:rPr>
          <w:rFonts w:ascii="Avenir Book" w:hAnsi="Avenir Book" w:cs="Arial"/>
          <w:b/>
          <w:bCs/>
          <w:sz w:val="26"/>
          <w:szCs w:val="26"/>
          <w:lang w:val="es-ES"/>
        </w:rPr>
      </w:pPr>
      <w:r w:rsidRPr="0004460A">
        <w:rPr>
          <w:rFonts w:ascii="Avenir Book" w:hAnsi="Avenir Book" w:cs="Arial"/>
          <w:b/>
          <w:bCs/>
          <w:sz w:val="26"/>
          <w:szCs w:val="26"/>
          <w:lang w:val="es-ES"/>
        </w:rPr>
        <w:t>PRESENTE. –</w:t>
      </w:r>
    </w:p>
    <w:p w14:paraId="2398BD3C" w14:textId="77777777" w:rsidR="00DE4C37" w:rsidRPr="0004460A" w:rsidRDefault="00DE4C37" w:rsidP="00DE4C37">
      <w:pPr>
        <w:pStyle w:val="Sinespaciado"/>
        <w:spacing w:line="276" w:lineRule="auto"/>
        <w:jc w:val="both"/>
        <w:rPr>
          <w:rFonts w:ascii="Avenir Book" w:hAnsi="Avenir Book" w:cs="Arial"/>
          <w:b/>
          <w:bCs/>
          <w:sz w:val="26"/>
          <w:szCs w:val="26"/>
          <w:lang w:val="es-ES"/>
        </w:rPr>
      </w:pPr>
    </w:p>
    <w:p w14:paraId="5D7D7D97" w14:textId="376F4422" w:rsidR="00E51694" w:rsidRPr="0004460A" w:rsidRDefault="00DE4C37" w:rsidP="00E51694">
      <w:pPr>
        <w:pStyle w:val="Sinespaciado"/>
        <w:jc w:val="both"/>
        <w:rPr>
          <w:rFonts w:ascii="Avenir Book" w:hAnsi="Avenir Book"/>
          <w:sz w:val="26"/>
          <w:szCs w:val="26"/>
        </w:rPr>
      </w:pPr>
      <w:r w:rsidRPr="0004460A">
        <w:rPr>
          <w:rFonts w:ascii="Avenir Book" w:hAnsi="Avenir Book" w:cs="Arial"/>
          <w:color w:val="000000" w:themeColor="text1"/>
          <w:sz w:val="26"/>
          <w:szCs w:val="26"/>
          <w:lang w:val="es-ES"/>
        </w:rPr>
        <w:t>La suscrita, Amelia Deyanira Ozaeta Díaz, en mi carácter de Diputada de la Sexagésima Séptima Legislatura y como Representante Parlamentaria del Partido del Trabajo, con fundamento en los artículos 68 fracción primera de la Constitución  Política del Estado de Chihuahua: 167 fracción primera, 169 y 174, todos de la Ley Orgánica del Poder Legislativo; así como los numerales 75 y 76 del Reglamento Interior y de Prácticas Parlamentarias del Poder Legislativo, acudo ante esta Honorable Asamblea a presentar iniciativa con carácter de Decreto a fin de</w:t>
      </w:r>
      <w:r w:rsidRPr="0004460A">
        <w:rPr>
          <w:rFonts w:ascii="Avenir Book" w:hAnsi="Avenir Book"/>
          <w:sz w:val="26"/>
          <w:szCs w:val="26"/>
        </w:rPr>
        <w:t xml:space="preserve"> </w:t>
      </w:r>
      <w:r w:rsidR="00E51694" w:rsidRPr="0004460A">
        <w:rPr>
          <w:rFonts w:ascii="Avenir Book" w:hAnsi="Avenir Book"/>
          <w:b/>
          <w:sz w:val="26"/>
          <w:szCs w:val="26"/>
        </w:rPr>
        <w:t>reformar la Ley Estatal de Salud en materia salud mental</w:t>
      </w:r>
      <w:r w:rsidRPr="0004460A">
        <w:rPr>
          <w:rFonts w:ascii="Avenir Book" w:hAnsi="Avenir Book"/>
          <w:b/>
          <w:sz w:val="26"/>
          <w:szCs w:val="26"/>
        </w:rPr>
        <w:t xml:space="preserve"> de</w:t>
      </w:r>
      <w:r w:rsidR="00E51694" w:rsidRPr="0004460A">
        <w:rPr>
          <w:rFonts w:ascii="Avenir Book" w:hAnsi="Avenir Book"/>
          <w:b/>
          <w:sz w:val="26"/>
          <w:szCs w:val="26"/>
        </w:rPr>
        <w:t xml:space="preserve"> las y los profesionales, técnicos y auxiliares</w:t>
      </w:r>
      <w:r w:rsidR="00E51694" w:rsidRPr="0004460A">
        <w:rPr>
          <w:rFonts w:ascii="Avenir Book" w:hAnsi="Avenir Book"/>
          <w:sz w:val="26"/>
          <w:szCs w:val="26"/>
        </w:rPr>
        <w:t>, lo anterior, al tenor de la presente:</w:t>
      </w:r>
    </w:p>
    <w:p w14:paraId="32480291" w14:textId="77777777" w:rsidR="00E51694" w:rsidRPr="0004460A" w:rsidRDefault="00E51694" w:rsidP="00E51694">
      <w:pPr>
        <w:pStyle w:val="Sinespaciado"/>
        <w:jc w:val="both"/>
        <w:rPr>
          <w:rFonts w:ascii="Avenir Book" w:hAnsi="Avenir Book"/>
          <w:sz w:val="26"/>
          <w:szCs w:val="26"/>
        </w:rPr>
      </w:pPr>
    </w:p>
    <w:p w14:paraId="0F97400F" w14:textId="77777777" w:rsidR="00E51694" w:rsidRPr="0004460A" w:rsidRDefault="00E51694" w:rsidP="00E51694">
      <w:pPr>
        <w:pStyle w:val="Sinespaciado"/>
        <w:jc w:val="both"/>
        <w:rPr>
          <w:rFonts w:ascii="Avenir Book" w:hAnsi="Avenir Book"/>
          <w:sz w:val="26"/>
          <w:szCs w:val="26"/>
        </w:rPr>
      </w:pPr>
    </w:p>
    <w:p w14:paraId="38812896" w14:textId="77777777" w:rsidR="00E51694" w:rsidRPr="0004460A" w:rsidRDefault="00E51694" w:rsidP="00E51694">
      <w:pPr>
        <w:pStyle w:val="Sinespaciado"/>
        <w:jc w:val="center"/>
        <w:rPr>
          <w:rFonts w:ascii="Avenir Book" w:hAnsi="Avenir Book"/>
          <w:b/>
          <w:sz w:val="26"/>
          <w:szCs w:val="26"/>
        </w:rPr>
      </w:pPr>
      <w:r w:rsidRPr="0004460A">
        <w:rPr>
          <w:rFonts w:ascii="Avenir Book" w:hAnsi="Avenir Book"/>
          <w:b/>
          <w:sz w:val="26"/>
          <w:szCs w:val="26"/>
        </w:rPr>
        <w:t>EXPOSICIÓN DE MOTIVOS</w:t>
      </w:r>
    </w:p>
    <w:p w14:paraId="4DFED19E" w14:textId="77777777" w:rsidR="00E51694" w:rsidRPr="0004460A" w:rsidRDefault="00E51694" w:rsidP="00E51694">
      <w:pPr>
        <w:pStyle w:val="Sinespaciado"/>
        <w:jc w:val="center"/>
        <w:rPr>
          <w:rFonts w:ascii="Avenir Book" w:hAnsi="Avenir Book"/>
          <w:b/>
          <w:sz w:val="26"/>
          <w:szCs w:val="26"/>
        </w:rPr>
      </w:pPr>
    </w:p>
    <w:p w14:paraId="43BC6D0B" w14:textId="77777777" w:rsidR="00A808D4" w:rsidRPr="0004460A" w:rsidRDefault="00A808D4" w:rsidP="00A808D4">
      <w:pPr>
        <w:pStyle w:val="Sinespaciado"/>
        <w:jc w:val="right"/>
        <w:rPr>
          <w:rFonts w:ascii="Avenir Book" w:hAnsi="Avenir Book"/>
          <w:b/>
          <w:i/>
          <w:sz w:val="26"/>
          <w:szCs w:val="26"/>
        </w:rPr>
      </w:pPr>
      <w:r w:rsidRPr="0004460A">
        <w:rPr>
          <w:rFonts w:ascii="Avenir Book" w:hAnsi="Avenir Book"/>
          <w:b/>
          <w:i/>
          <w:sz w:val="26"/>
          <w:szCs w:val="26"/>
        </w:rPr>
        <w:t>Para todas las personas que viven</w:t>
      </w:r>
    </w:p>
    <w:p w14:paraId="2EB02640" w14:textId="77777777" w:rsidR="00A808D4" w:rsidRPr="0004460A" w:rsidRDefault="00A808D4" w:rsidP="00A808D4">
      <w:pPr>
        <w:pStyle w:val="Sinespaciado"/>
        <w:jc w:val="right"/>
        <w:rPr>
          <w:rFonts w:ascii="Avenir Book" w:hAnsi="Avenir Book"/>
          <w:b/>
          <w:i/>
          <w:sz w:val="26"/>
          <w:szCs w:val="26"/>
        </w:rPr>
      </w:pPr>
      <w:r w:rsidRPr="0004460A">
        <w:rPr>
          <w:rFonts w:ascii="Avenir Book" w:hAnsi="Avenir Book"/>
          <w:b/>
          <w:i/>
          <w:sz w:val="26"/>
          <w:szCs w:val="26"/>
        </w:rPr>
        <w:t>ocultando lo más humano</w:t>
      </w:r>
    </w:p>
    <w:p w14:paraId="36B82444" w14:textId="77777777" w:rsidR="00A808D4" w:rsidRPr="0004460A" w:rsidRDefault="00A808D4" w:rsidP="00A808D4">
      <w:pPr>
        <w:pStyle w:val="Sinespaciado"/>
        <w:jc w:val="right"/>
        <w:rPr>
          <w:rFonts w:ascii="Avenir Book" w:hAnsi="Avenir Book"/>
          <w:b/>
          <w:i/>
          <w:sz w:val="26"/>
          <w:szCs w:val="26"/>
        </w:rPr>
      </w:pPr>
      <w:r w:rsidRPr="0004460A">
        <w:rPr>
          <w:rFonts w:ascii="Avenir Book" w:hAnsi="Avenir Book"/>
          <w:b/>
          <w:i/>
          <w:sz w:val="26"/>
          <w:szCs w:val="26"/>
        </w:rPr>
        <w:t>y sensible de sí mismas</w:t>
      </w:r>
    </w:p>
    <w:p w14:paraId="51541553" w14:textId="77777777" w:rsidR="00A808D4" w:rsidRPr="0004460A" w:rsidRDefault="00A808D4" w:rsidP="00A808D4">
      <w:pPr>
        <w:pStyle w:val="Sinespaciado"/>
        <w:jc w:val="right"/>
        <w:rPr>
          <w:rFonts w:ascii="Avenir Book" w:hAnsi="Avenir Book"/>
          <w:b/>
          <w:i/>
          <w:sz w:val="26"/>
          <w:szCs w:val="26"/>
        </w:rPr>
      </w:pPr>
      <w:r w:rsidRPr="0004460A">
        <w:rPr>
          <w:rFonts w:ascii="Avenir Book" w:hAnsi="Avenir Book"/>
          <w:b/>
          <w:i/>
          <w:sz w:val="26"/>
          <w:szCs w:val="26"/>
        </w:rPr>
        <w:t>en defensa propia.</w:t>
      </w:r>
    </w:p>
    <w:p w14:paraId="21C2FC14" w14:textId="77777777" w:rsidR="00E51694" w:rsidRPr="0004460A" w:rsidRDefault="00E51694" w:rsidP="00E51694">
      <w:pPr>
        <w:pStyle w:val="Sinespaciado"/>
        <w:jc w:val="center"/>
        <w:rPr>
          <w:rFonts w:ascii="Avenir Book" w:hAnsi="Avenir Book"/>
          <w:b/>
          <w:sz w:val="26"/>
          <w:szCs w:val="26"/>
        </w:rPr>
      </w:pPr>
    </w:p>
    <w:p w14:paraId="504D4675" w14:textId="48FB2119" w:rsidR="004F0B23" w:rsidRPr="0004460A" w:rsidRDefault="00B76045" w:rsidP="00B76045">
      <w:pPr>
        <w:pStyle w:val="Sinespaciado"/>
        <w:jc w:val="both"/>
        <w:rPr>
          <w:rFonts w:ascii="Avenir Book" w:hAnsi="Avenir Book"/>
          <w:sz w:val="26"/>
          <w:szCs w:val="26"/>
        </w:rPr>
      </w:pPr>
      <w:r w:rsidRPr="0004460A">
        <w:rPr>
          <w:rFonts w:ascii="Avenir Book" w:hAnsi="Avenir Book"/>
          <w:sz w:val="26"/>
          <w:szCs w:val="26"/>
        </w:rPr>
        <w:t>El derecho a la salud en</w:t>
      </w:r>
      <w:r w:rsidR="00644624" w:rsidRPr="0004460A">
        <w:rPr>
          <w:rFonts w:ascii="Avenir Book" w:hAnsi="Avenir Book"/>
          <w:sz w:val="26"/>
          <w:szCs w:val="26"/>
        </w:rPr>
        <w:t xml:space="preserve"> nuestro país</w:t>
      </w:r>
      <w:r w:rsidRPr="0004460A">
        <w:rPr>
          <w:rFonts w:ascii="Avenir Book" w:hAnsi="Avenir Book"/>
          <w:sz w:val="26"/>
          <w:szCs w:val="26"/>
        </w:rPr>
        <w:t xml:space="preserve"> emana de la Constitución</w:t>
      </w:r>
      <w:r w:rsidR="004F0B23" w:rsidRPr="0004460A">
        <w:rPr>
          <w:rFonts w:ascii="Avenir Book" w:hAnsi="Avenir Book"/>
          <w:sz w:val="26"/>
          <w:szCs w:val="26"/>
        </w:rPr>
        <w:t xml:space="preserve"> </w:t>
      </w:r>
      <w:r w:rsidR="00644624" w:rsidRPr="0004460A">
        <w:rPr>
          <w:rFonts w:ascii="Avenir Book" w:hAnsi="Avenir Book"/>
          <w:sz w:val="26"/>
          <w:szCs w:val="26"/>
        </w:rPr>
        <w:t xml:space="preserve">Mexicana, </w:t>
      </w:r>
      <w:r w:rsidRPr="0004460A">
        <w:rPr>
          <w:rFonts w:ascii="Avenir Book" w:hAnsi="Avenir Book"/>
          <w:sz w:val="26"/>
          <w:szCs w:val="26"/>
        </w:rPr>
        <w:t>en</w:t>
      </w:r>
      <w:r w:rsidR="00644624" w:rsidRPr="0004460A">
        <w:rPr>
          <w:rFonts w:ascii="Avenir Book" w:hAnsi="Avenir Book"/>
          <w:sz w:val="26"/>
          <w:szCs w:val="26"/>
        </w:rPr>
        <w:t xml:space="preserve"> su</w:t>
      </w:r>
      <w:r w:rsidRPr="0004460A">
        <w:rPr>
          <w:rFonts w:ascii="Avenir Book" w:hAnsi="Avenir Book"/>
          <w:sz w:val="26"/>
          <w:szCs w:val="26"/>
        </w:rPr>
        <w:t xml:space="preserve"> cuarto párrafo del artículo 4º: </w:t>
      </w:r>
      <w:r w:rsidRPr="0004460A">
        <w:rPr>
          <w:rFonts w:ascii="Avenir Book" w:hAnsi="Avenir Book"/>
          <w:i/>
          <w:sz w:val="26"/>
          <w:szCs w:val="26"/>
        </w:rPr>
        <w:t>“… toda persona tiene derecho a la protección de la salud. La ley definirá las bases y modalidades para el acceso a los servicios de salud y establecerá la concurrencia de la federación y las entidades federativas en materia de salubridad general”.</w:t>
      </w:r>
      <w:r w:rsidRPr="0004460A">
        <w:rPr>
          <w:rFonts w:ascii="Avenir Book" w:hAnsi="Avenir Book"/>
          <w:sz w:val="26"/>
          <w:szCs w:val="26"/>
        </w:rPr>
        <w:t xml:space="preserve"> </w:t>
      </w:r>
    </w:p>
    <w:p w14:paraId="3F94E360" w14:textId="77777777" w:rsidR="004F0B23" w:rsidRPr="0004460A" w:rsidRDefault="004F0B23" w:rsidP="00B76045">
      <w:pPr>
        <w:pStyle w:val="Sinespaciado"/>
        <w:jc w:val="both"/>
        <w:rPr>
          <w:rFonts w:ascii="Avenir Book" w:hAnsi="Avenir Book"/>
          <w:sz w:val="26"/>
          <w:szCs w:val="26"/>
        </w:rPr>
      </w:pPr>
    </w:p>
    <w:p w14:paraId="33022A32" w14:textId="14EB7D68" w:rsidR="00B76045" w:rsidRPr="0004460A" w:rsidRDefault="00B76045" w:rsidP="00B76045">
      <w:pPr>
        <w:pStyle w:val="Sinespaciado"/>
        <w:jc w:val="both"/>
        <w:rPr>
          <w:rFonts w:ascii="Avenir Book" w:hAnsi="Avenir Book"/>
          <w:sz w:val="26"/>
          <w:szCs w:val="26"/>
        </w:rPr>
      </w:pPr>
      <w:r w:rsidRPr="0004460A">
        <w:rPr>
          <w:rFonts w:ascii="Avenir Book" w:hAnsi="Avenir Book"/>
          <w:sz w:val="26"/>
          <w:szCs w:val="26"/>
        </w:rPr>
        <w:t>Este reconocimiento del derecho se ajusta a los lineamientos internacionales en la materia, tales como recomendaciones de la Organización Mundial de la Salud (OMS) y la Organización Panamericana</w:t>
      </w:r>
      <w:r w:rsidR="00901253">
        <w:rPr>
          <w:rFonts w:ascii="Avenir Book" w:hAnsi="Avenir Book"/>
          <w:sz w:val="26"/>
          <w:szCs w:val="26"/>
        </w:rPr>
        <w:t xml:space="preserve"> </w:t>
      </w:r>
      <w:r w:rsidRPr="0004460A">
        <w:rPr>
          <w:rFonts w:ascii="Avenir Book" w:hAnsi="Avenir Book"/>
          <w:sz w:val="26"/>
          <w:szCs w:val="26"/>
        </w:rPr>
        <w:t>de la Salud (OPS), así como los compromisos adquiridos al ratificar los distintos tratados internacionales sobre derechos humanos.</w:t>
      </w:r>
      <w:r w:rsidR="00FA5D71" w:rsidRPr="0004460A">
        <w:rPr>
          <w:rStyle w:val="Refdenotaalfinal"/>
          <w:rFonts w:ascii="Avenir Book" w:hAnsi="Avenir Book"/>
          <w:sz w:val="26"/>
          <w:szCs w:val="26"/>
        </w:rPr>
        <w:endnoteReference w:id="1"/>
      </w:r>
    </w:p>
    <w:p w14:paraId="7519A0D2" w14:textId="77777777" w:rsidR="000963C6" w:rsidRPr="0004460A" w:rsidRDefault="000963C6" w:rsidP="00B76045">
      <w:pPr>
        <w:pStyle w:val="Sinespaciado"/>
        <w:jc w:val="both"/>
        <w:rPr>
          <w:rFonts w:ascii="Avenir Book" w:hAnsi="Avenir Book"/>
          <w:sz w:val="26"/>
          <w:szCs w:val="26"/>
        </w:rPr>
      </w:pPr>
    </w:p>
    <w:p w14:paraId="733B7E44" w14:textId="5DADCBFE" w:rsidR="00920909" w:rsidRPr="0004460A" w:rsidRDefault="000963C6" w:rsidP="00920909">
      <w:pPr>
        <w:pStyle w:val="Sinespaciado"/>
        <w:jc w:val="both"/>
        <w:rPr>
          <w:rFonts w:ascii="Avenir Book" w:hAnsi="Avenir Book"/>
          <w:sz w:val="26"/>
          <w:szCs w:val="26"/>
        </w:rPr>
      </w:pPr>
      <w:r w:rsidRPr="0004460A">
        <w:rPr>
          <w:rFonts w:ascii="Avenir Book" w:hAnsi="Avenir Book"/>
          <w:sz w:val="26"/>
          <w:szCs w:val="26"/>
        </w:rPr>
        <w:t xml:space="preserve">El artículo 2, de la </w:t>
      </w:r>
      <w:r w:rsidR="00920909" w:rsidRPr="0004460A">
        <w:rPr>
          <w:rFonts w:ascii="Avenir Book" w:hAnsi="Avenir Book"/>
          <w:sz w:val="26"/>
          <w:szCs w:val="26"/>
        </w:rPr>
        <w:t xml:space="preserve">Ley Estatal de Salud, enuncia: </w:t>
      </w:r>
    </w:p>
    <w:p w14:paraId="4C67D8C9" w14:textId="77777777" w:rsidR="00920909" w:rsidRPr="0004460A" w:rsidRDefault="00920909" w:rsidP="00920909">
      <w:pPr>
        <w:pStyle w:val="Sinespaciado"/>
        <w:jc w:val="both"/>
        <w:rPr>
          <w:rFonts w:ascii="Avenir Book" w:hAnsi="Avenir Book"/>
          <w:sz w:val="26"/>
          <w:szCs w:val="26"/>
        </w:rPr>
      </w:pPr>
    </w:p>
    <w:p w14:paraId="46F46804" w14:textId="77777777" w:rsidR="00920909" w:rsidRPr="0004460A" w:rsidRDefault="00920909" w:rsidP="00920909">
      <w:pPr>
        <w:pStyle w:val="Sinespaciado"/>
        <w:jc w:val="both"/>
        <w:rPr>
          <w:rFonts w:ascii="Avenir Book" w:hAnsi="Avenir Book"/>
          <w:i/>
          <w:sz w:val="26"/>
          <w:szCs w:val="26"/>
        </w:rPr>
      </w:pPr>
      <w:r w:rsidRPr="0004460A">
        <w:rPr>
          <w:rFonts w:ascii="Avenir Book" w:hAnsi="Avenir Book"/>
          <w:i/>
          <w:sz w:val="26"/>
          <w:szCs w:val="26"/>
        </w:rPr>
        <w:t>Artículo 2. El derecho a la protección de la salud, tiene las siguientes finalidades:</w:t>
      </w:r>
    </w:p>
    <w:p w14:paraId="294748DB" w14:textId="77777777" w:rsidR="00920909" w:rsidRPr="0004460A" w:rsidRDefault="00920909" w:rsidP="00920909">
      <w:pPr>
        <w:pStyle w:val="Sinespaciado"/>
        <w:jc w:val="both"/>
        <w:rPr>
          <w:rFonts w:ascii="Avenir Book" w:hAnsi="Avenir Book"/>
          <w:i/>
          <w:sz w:val="26"/>
          <w:szCs w:val="26"/>
        </w:rPr>
      </w:pPr>
    </w:p>
    <w:p w14:paraId="2EC2C683" w14:textId="519E6A73" w:rsidR="00B76045" w:rsidRPr="0004460A" w:rsidRDefault="00920909" w:rsidP="008F0829">
      <w:pPr>
        <w:pStyle w:val="Sinespaciado"/>
        <w:numPr>
          <w:ilvl w:val="0"/>
          <w:numId w:val="3"/>
        </w:numPr>
        <w:jc w:val="both"/>
        <w:rPr>
          <w:rFonts w:ascii="Avenir Book" w:hAnsi="Avenir Book"/>
          <w:i/>
          <w:sz w:val="26"/>
          <w:szCs w:val="26"/>
        </w:rPr>
      </w:pPr>
      <w:r w:rsidRPr="0004460A">
        <w:rPr>
          <w:rFonts w:ascii="Avenir Book" w:hAnsi="Avenir Book"/>
          <w:i/>
          <w:sz w:val="26"/>
          <w:szCs w:val="26"/>
        </w:rPr>
        <w:lastRenderedPageBreak/>
        <w:t>El bienestar físico, mental, social y humano, para contribuir al ejercicio pleno de sus capacidades funcionales.</w:t>
      </w:r>
      <w:r w:rsidRPr="0004460A">
        <w:rPr>
          <w:rFonts w:ascii="Avenir Book" w:hAnsi="Avenir Book"/>
          <w:i/>
          <w:sz w:val="26"/>
          <w:szCs w:val="26"/>
        </w:rPr>
        <w:cr/>
      </w:r>
    </w:p>
    <w:p w14:paraId="033CE15D" w14:textId="1599C727" w:rsidR="008F0829" w:rsidRPr="0004460A" w:rsidRDefault="008F0829" w:rsidP="008F0829">
      <w:pPr>
        <w:pStyle w:val="Sinespaciado"/>
        <w:jc w:val="both"/>
        <w:rPr>
          <w:rFonts w:ascii="Avenir Book" w:hAnsi="Avenir Book"/>
          <w:iCs/>
          <w:sz w:val="26"/>
          <w:szCs w:val="26"/>
        </w:rPr>
      </w:pPr>
      <w:r w:rsidRPr="0004460A">
        <w:rPr>
          <w:rFonts w:ascii="Avenir Book" w:hAnsi="Avenir Book"/>
          <w:iCs/>
          <w:sz w:val="26"/>
          <w:szCs w:val="26"/>
        </w:rPr>
        <w:t xml:space="preserve">El mismo ordenamiento legal señala que la salud mental, incluyendo la intervención inmediata en casos de crisis emocional, se considera un servicio escencial para efectos del derecho a la protección de la salud. </w:t>
      </w:r>
    </w:p>
    <w:p w14:paraId="3FD0F674" w14:textId="77777777" w:rsidR="008F0829" w:rsidRPr="0004460A" w:rsidRDefault="008F0829" w:rsidP="008F0829">
      <w:pPr>
        <w:pStyle w:val="Sinespaciado"/>
        <w:jc w:val="both"/>
        <w:rPr>
          <w:rFonts w:ascii="Avenir Book" w:hAnsi="Avenir Book"/>
          <w:iCs/>
          <w:sz w:val="26"/>
          <w:szCs w:val="26"/>
        </w:rPr>
      </w:pPr>
    </w:p>
    <w:p w14:paraId="014657FA" w14:textId="77777777" w:rsidR="00B76045" w:rsidRPr="0004460A" w:rsidRDefault="00DD31AF" w:rsidP="00DD31AF">
      <w:pPr>
        <w:pStyle w:val="Sinespaciado"/>
        <w:jc w:val="both"/>
        <w:rPr>
          <w:rFonts w:ascii="Avenir Book" w:hAnsi="Avenir Book"/>
          <w:sz w:val="26"/>
          <w:szCs w:val="26"/>
        </w:rPr>
      </w:pPr>
      <w:r w:rsidRPr="0004460A">
        <w:rPr>
          <w:rFonts w:ascii="Avenir Book" w:hAnsi="Avenir Book"/>
          <w:sz w:val="26"/>
          <w:szCs w:val="26"/>
        </w:rPr>
        <w:t xml:space="preserve">No hay salud, sin salud mental. Llegar hasta esta afirmación ha </w:t>
      </w:r>
      <w:r w:rsidR="00C90672" w:rsidRPr="0004460A">
        <w:rPr>
          <w:rFonts w:ascii="Avenir Book" w:hAnsi="Avenir Book"/>
          <w:sz w:val="26"/>
          <w:szCs w:val="26"/>
        </w:rPr>
        <w:t>llevado</w:t>
      </w:r>
      <w:r w:rsidRPr="0004460A">
        <w:rPr>
          <w:rFonts w:ascii="Avenir Book" w:hAnsi="Avenir Book"/>
          <w:sz w:val="26"/>
          <w:szCs w:val="26"/>
        </w:rPr>
        <w:t xml:space="preserve"> décadas. Para llegar al reconocimiento de la salud mental como un estado esencial del bienestar, ha costado un sin número de </w:t>
      </w:r>
      <w:r w:rsidR="00C90672" w:rsidRPr="0004460A">
        <w:rPr>
          <w:rFonts w:ascii="Avenir Book" w:hAnsi="Avenir Book"/>
          <w:sz w:val="26"/>
          <w:szCs w:val="26"/>
        </w:rPr>
        <w:t>vidas</w:t>
      </w:r>
      <w:r w:rsidRPr="0004460A">
        <w:rPr>
          <w:rFonts w:ascii="Avenir Book" w:hAnsi="Avenir Book"/>
          <w:sz w:val="26"/>
          <w:szCs w:val="26"/>
        </w:rPr>
        <w:t xml:space="preserve"> de per</w:t>
      </w:r>
      <w:r w:rsidR="00C90672" w:rsidRPr="0004460A">
        <w:rPr>
          <w:rFonts w:ascii="Avenir Book" w:hAnsi="Avenir Book"/>
          <w:sz w:val="26"/>
          <w:szCs w:val="26"/>
        </w:rPr>
        <w:t>sonas que fueron incomprendidas e</w:t>
      </w:r>
      <w:r w:rsidRPr="0004460A">
        <w:rPr>
          <w:rFonts w:ascii="Avenir Book" w:hAnsi="Avenir Book"/>
          <w:sz w:val="26"/>
          <w:szCs w:val="26"/>
        </w:rPr>
        <w:t xml:space="preserve"> invisibilizadas</w:t>
      </w:r>
      <w:r w:rsidR="00C90672" w:rsidRPr="0004460A">
        <w:rPr>
          <w:rFonts w:ascii="Avenir Book" w:hAnsi="Avenir Book"/>
          <w:sz w:val="26"/>
          <w:szCs w:val="26"/>
        </w:rPr>
        <w:t>. Por eso, llegar a</w:t>
      </w:r>
      <w:r w:rsidR="00506C77" w:rsidRPr="0004460A">
        <w:rPr>
          <w:rFonts w:ascii="Avenir Book" w:hAnsi="Avenir Book"/>
          <w:sz w:val="26"/>
          <w:szCs w:val="26"/>
        </w:rPr>
        <w:t xml:space="preserve"> este punto, es un paso enorme. </w:t>
      </w:r>
    </w:p>
    <w:p w14:paraId="02A9B0C5" w14:textId="77777777" w:rsidR="00DD31AF" w:rsidRPr="0004460A" w:rsidRDefault="00DD31AF" w:rsidP="00DD31AF">
      <w:pPr>
        <w:pStyle w:val="Sinespaciado"/>
        <w:jc w:val="both"/>
        <w:rPr>
          <w:rFonts w:ascii="Avenir Book" w:hAnsi="Avenir Book"/>
          <w:sz w:val="26"/>
          <w:szCs w:val="26"/>
        </w:rPr>
      </w:pPr>
    </w:p>
    <w:p w14:paraId="42EF29B8" w14:textId="52FCEDDB" w:rsidR="00DD31AF" w:rsidRPr="00AC4072" w:rsidRDefault="00DD31AF" w:rsidP="00770C9B">
      <w:pPr>
        <w:pStyle w:val="Sinespaciado"/>
        <w:jc w:val="both"/>
        <w:rPr>
          <w:rFonts w:ascii="Avenir Book" w:hAnsi="Avenir Book"/>
          <w:iCs/>
          <w:sz w:val="26"/>
          <w:szCs w:val="26"/>
        </w:rPr>
      </w:pPr>
      <w:r w:rsidRPr="0004460A">
        <w:rPr>
          <w:rFonts w:ascii="Avenir Book" w:hAnsi="Avenir Book"/>
          <w:sz w:val="26"/>
          <w:szCs w:val="26"/>
        </w:rPr>
        <w:t xml:space="preserve">De acuerdo con la </w:t>
      </w:r>
      <w:r w:rsidR="004F0B23" w:rsidRPr="0004460A">
        <w:rPr>
          <w:rFonts w:ascii="Avenir Book" w:hAnsi="Avenir Book"/>
          <w:sz w:val="26"/>
          <w:szCs w:val="26"/>
        </w:rPr>
        <w:t>OMS,</w:t>
      </w:r>
      <w:r w:rsidRPr="0004460A">
        <w:rPr>
          <w:rFonts w:ascii="Avenir Book" w:hAnsi="Avenir Book"/>
          <w:sz w:val="26"/>
          <w:szCs w:val="26"/>
        </w:rPr>
        <w:t xml:space="preserve"> la salud mental </w:t>
      </w:r>
      <w:r w:rsidR="00C90672" w:rsidRPr="0004460A">
        <w:rPr>
          <w:rFonts w:ascii="Avenir Book" w:hAnsi="Avenir Book"/>
          <w:sz w:val="26"/>
          <w:szCs w:val="26"/>
        </w:rPr>
        <w:t xml:space="preserve">es </w:t>
      </w:r>
      <w:r w:rsidRPr="0004460A">
        <w:rPr>
          <w:rFonts w:ascii="Avenir Book" w:hAnsi="Avenir Book"/>
          <w:i/>
          <w:sz w:val="26"/>
          <w:szCs w:val="26"/>
        </w:rPr>
        <w:t>un estado de bienestar en el cual cada individuo desarrolla su potencial, puede afrontar las tensiones de la vida, puede trabajar de forma productiva y fructífera, y pu</w:t>
      </w:r>
      <w:r w:rsidR="00C90672" w:rsidRPr="0004460A">
        <w:rPr>
          <w:rFonts w:ascii="Avenir Book" w:hAnsi="Avenir Book"/>
          <w:i/>
          <w:sz w:val="26"/>
          <w:szCs w:val="26"/>
        </w:rPr>
        <w:t>ede aportar algo a su comunidad</w:t>
      </w:r>
      <w:r w:rsidRPr="0004460A">
        <w:rPr>
          <w:rFonts w:ascii="Avenir Book" w:hAnsi="Avenir Book"/>
          <w:i/>
          <w:sz w:val="26"/>
          <w:szCs w:val="26"/>
        </w:rPr>
        <w:t xml:space="preserve">. </w:t>
      </w:r>
      <w:r w:rsidR="00AC4072">
        <w:rPr>
          <w:rFonts w:ascii="Avenir Book" w:hAnsi="Avenir Book"/>
          <w:iCs/>
          <w:sz w:val="26"/>
          <w:szCs w:val="26"/>
        </w:rPr>
        <w:t xml:space="preserve">Por su parte, </w:t>
      </w:r>
      <w:r w:rsidR="00770C9B">
        <w:rPr>
          <w:rFonts w:ascii="Avenir Book" w:hAnsi="Avenir Book"/>
          <w:iCs/>
          <w:sz w:val="26"/>
          <w:szCs w:val="26"/>
        </w:rPr>
        <w:t xml:space="preserve">en la Ley Estatal de Salud </w:t>
      </w:r>
      <w:r w:rsidR="00770C9B" w:rsidRPr="00901253">
        <w:rPr>
          <w:rFonts w:ascii="Avenir Book" w:hAnsi="Avenir Book"/>
          <w:i/>
          <w:sz w:val="26"/>
          <w:szCs w:val="26"/>
        </w:rPr>
        <w:t>se entiende por salud mental el estado de bienestar que una persona experimenta como resultado de su buen funcionamiento en los aspectos cognoscitivos, afectivos y conductuales y, en última instancia, el despliegue óptimo de sus potencialidades individuales para la convivencia, el trabajo y la recreación</w:t>
      </w:r>
      <w:r w:rsidR="00770C9B" w:rsidRPr="00770C9B">
        <w:rPr>
          <w:rFonts w:ascii="Avenir Book" w:hAnsi="Avenir Book"/>
          <w:iCs/>
          <w:sz w:val="26"/>
          <w:szCs w:val="26"/>
        </w:rPr>
        <w:t>.</w:t>
      </w:r>
    </w:p>
    <w:p w14:paraId="6C204700" w14:textId="77777777" w:rsidR="00DD31AF" w:rsidRPr="0004460A" w:rsidRDefault="00DD31AF" w:rsidP="00DD31AF">
      <w:pPr>
        <w:pStyle w:val="Sinespaciado"/>
        <w:jc w:val="both"/>
        <w:rPr>
          <w:rFonts w:ascii="Avenir Book" w:hAnsi="Avenir Book"/>
          <w:sz w:val="26"/>
          <w:szCs w:val="26"/>
        </w:rPr>
      </w:pPr>
    </w:p>
    <w:p w14:paraId="2D50C3B6" w14:textId="77777777" w:rsidR="00506C77" w:rsidRPr="0004460A" w:rsidRDefault="00C90672" w:rsidP="00C67562">
      <w:pPr>
        <w:pStyle w:val="Sinespaciado"/>
        <w:jc w:val="both"/>
        <w:rPr>
          <w:rFonts w:ascii="Avenir Book" w:hAnsi="Avenir Book"/>
          <w:sz w:val="26"/>
          <w:szCs w:val="26"/>
        </w:rPr>
      </w:pPr>
      <w:r w:rsidRPr="0004460A">
        <w:rPr>
          <w:rFonts w:ascii="Avenir Book" w:hAnsi="Avenir Book"/>
          <w:sz w:val="26"/>
          <w:szCs w:val="26"/>
        </w:rPr>
        <w:t>Las tasas de trastornos, que ya son comunes, como la depresión y la ansiedad, aumentaron en un 25% durante el primer año de la pandemia, sumándose a los casi</w:t>
      </w:r>
      <w:r w:rsidR="006F4D84" w:rsidRPr="0004460A">
        <w:rPr>
          <w:rFonts w:ascii="Avenir Book" w:hAnsi="Avenir Book"/>
          <w:sz w:val="26"/>
          <w:szCs w:val="26"/>
        </w:rPr>
        <w:t xml:space="preserve"> </w:t>
      </w:r>
      <w:r w:rsidRPr="0004460A">
        <w:rPr>
          <w:rFonts w:ascii="Avenir Book" w:hAnsi="Avenir Book"/>
          <w:sz w:val="26"/>
          <w:szCs w:val="26"/>
        </w:rPr>
        <w:t>mil millones de personas que ya sufren algún trastorno mental</w:t>
      </w:r>
      <w:r w:rsidR="00A808D4" w:rsidRPr="0004460A">
        <w:rPr>
          <w:rFonts w:ascii="Avenir Book" w:hAnsi="Avenir Book"/>
          <w:sz w:val="26"/>
          <w:szCs w:val="26"/>
        </w:rPr>
        <w:t>.</w:t>
      </w:r>
      <w:r w:rsidR="00A808D4" w:rsidRPr="0004460A">
        <w:rPr>
          <w:rStyle w:val="Refdenotaalfinal"/>
          <w:rFonts w:ascii="Avenir Book" w:hAnsi="Avenir Book"/>
          <w:sz w:val="26"/>
          <w:szCs w:val="26"/>
        </w:rPr>
        <w:endnoteReference w:id="2"/>
      </w:r>
    </w:p>
    <w:p w14:paraId="0E70E893" w14:textId="77777777" w:rsidR="007C1411" w:rsidRPr="0004460A" w:rsidRDefault="007C1411" w:rsidP="00C67562">
      <w:pPr>
        <w:pStyle w:val="Sinespaciado"/>
        <w:jc w:val="both"/>
        <w:rPr>
          <w:rFonts w:ascii="Avenir Book" w:hAnsi="Avenir Book"/>
          <w:sz w:val="26"/>
          <w:szCs w:val="26"/>
        </w:rPr>
      </w:pPr>
    </w:p>
    <w:p w14:paraId="1C96FF82" w14:textId="77777777" w:rsidR="007C1411" w:rsidRPr="0004460A" w:rsidRDefault="007C1411" w:rsidP="007C1411">
      <w:pPr>
        <w:pStyle w:val="Sinespaciado"/>
        <w:jc w:val="both"/>
        <w:rPr>
          <w:rFonts w:ascii="Avenir Book" w:hAnsi="Avenir Book"/>
          <w:sz w:val="26"/>
          <w:szCs w:val="26"/>
        </w:rPr>
      </w:pPr>
      <w:r w:rsidRPr="0004460A">
        <w:rPr>
          <w:rFonts w:ascii="Avenir Book" w:hAnsi="Avenir Book"/>
          <w:sz w:val="26"/>
          <w:szCs w:val="26"/>
        </w:rPr>
        <w:t xml:space="preserve">En todos los países, los trastornos mentales son muy frecuentes. Aproximadamente una de cada ocho personas en el mundo sufre algún trastorno mental. La prevalencia de los distintos trastornos mentales varía en función del sexo y la edad. </w:t>
      </w:r>
    </w:p>
    <w:p w14:paraId="67D4E93A" w14:textId="77777777" w:rsidR="00C67562" w:rsidRPr="0004460A" w:rsidRDefault="00C67562" w:rsidP="00C67562">
      <w:pPr>
        <w:pStyle w:val="Sinespaciado"/>
        <w:jc w:val="both"/>
        <w:rPr>
          <w:rFonts w:ascii="Avenir Book" w:hAnsi="Avenir Book"/>
          <w:sz w:val="26"/>
          <w:szCs w:val="26"/>
        </w:rPr>
      </w:pPr>
    </w:p>
    <w:p w14:paraId="6E044F74" w14:textId="31210375" w:rsidR="00171241" w:rsidRPr="0004460A" w:rsidRDefault="00C67562" w:rsidP="00171241">
      <w:pPr>
        <w:pStyle w:val="Sinespaciado"/>
        <w:jc w:val="both"/>
        <w:rPr>
          <w:rFonts w:ascii="Avenir Book" w:hAnsi="Avenir Book"/>
          <w:sz w:val="26"/>
          <w:szCs w:val="26"/>
        </w:rPr>
      </w:pPr>
      <w:r w:rsidRPr="0004460A">
        <w:rPr>
          <w:rFonts w:ascii="Avenir Book" w:hAnsi="Avenir Book"/>
          <w:sz w:val="26"/>
          <w:szCs w:val="26"/>
        </w:rPr>
        <w:t xml:space="preserve">Nadie </w:t>
      </w:r>
      <w:r w:rsidR="00901253">
        <w:rPr>
          <w:rFonts w:ascii="Avenir Book" w:hAnsi="Avenir Book"/>
          <w:sz w:val="26"/>
          <w:szCs w:val="26"/>
        </w:rPr>
        <w:t>se encuentra</w:t>
      </w:r>
      <w:r w:rsidRPr="0004460A">
        <w:rPr>
          <w:rFonts w:ascii="Avenir Book" w:hAnsi="Avenir Book"/>
          <w:sz w:val="26"/>
          <w:szCs w:val="26"/>
        </w:rPr>
        <w:t xml:space="preserve"> exento de </w:t>
      </w:r>
      <w:r w:rsidR="008A2BA6" w:rsidRPr="0004460A">
        <w:rPr>
          <w:rFonts w:ascii="Avenir Book" w:hAnsi="Avenir Book"/>
          <w:sz w:val="26"/>
          <w:szCs w:val="26"/>
        </w:rPr>
        <w:t xml:space="preserve">padecer un </w:t>
      </w:r>
      <w:r w:rsidR="00171241" w:rsidRPr="0004460A">
        <w:rPr>
          <w:rFonts w:ascii="Avenir Book" w:hAnsi="Avenir Book"/>
          <w:sz w:val="26"/>
          <w:szCs w:val="26"/>
        </w:rPr>
        <w:t>trastorno, períodos de depresión o ansiedad. Entre sus numerosas repercusiones, la pandemia de COVID-19 ha generado una crisis mundial de salud mental, alimentando el estrés a corto</w:t>
      </w:r>
    </w:p>
    <w:p w14:paraId="3668F8DF" w14:textId="77777777" w:rsidR="00C67562" w:rsidRPr="0004460A" w:rsidRDefault="00171241" w:rsidP="00171241">
      <w:pPr>
        <w:pStyle w:val="Sinespaciado"/>
        <w:jc w:val="both"/>
        <w:rPr>
          <w:rFonts w:ascii="Avenir Book" w:hAnsi="Avenir Book"/>
          <w:sz w:val="26"/>
          <w:szCs w:val="26"/>
        </w:rPr>
      </w:pPr>
      <w:r w:rsidRPr="0004460A">
        <w:rPr>
          <w:rFonts w:ascii="Avenir Book" w:hAnsi="Avenir Book"/>
          <w:sz w:val="26"/>
          <w:szCs w:val="26"/>
        </w:rPr>
        <w:t xml:space="preserve">y largo plazo, y socavando la salud mental de millones de personas. En Chihuahua, tras la pandemia </w:t>
      </w:r>
      <w:r w:rsidR="00883CB6" w:rsidRPr="0004460A">
        <w:rPr>
          <w:rFonts w:ascii="Avenir Book" w:hAnsi="Avenir Book"/>
          <w:sz w:val="26"/>
          <w:szCs w:val="26"/>
        </w:rPr>
        <w:t>se registraron</w:t>
      </w:r>
      <w:r w:rsidRPr="0004460A">
        <w:rPr>
          <w:rFonts w:ascii="Avenir Book" w:hAnsi="Avenir Book"/>
          <w:sz w:val="26"/>
          <w:szCs w:val="26"/>
        </w:rPr>
        <w:t xml:space="preserve"> casos nuevos de depresión en la entidad </w:t>
      </w:r>
      <w:r w:rsidR="001F2F1E" w:rsidRPr="0004460A">
        <w:rPr>
          <w:rFonts w:ascii="Avenir Book" w:hAnsi="Avenir Book"/>
          <w:sz w:val="26"/>
          <w:szCs w:val="26"/>
        </w:rPr>
        <w:t>con un aumento</w:t>
      </w:r>
      <w:r w:rsidR="00883CB6" w:rsidRPr="0004460A">
        <w:rPr>
          <w:rFonts w:ascii="Avenir Book" w:hAnsi="Avenir Book"/>
          <w:sz w:val="26"/>
          <w:szCs w:val="26"/>
        </w:rPr>
        <w:t xml:space="preserve"> en un 31% respecto a 2020.</w:t>
      </w:r>
    </w:p>
    <w:p w14:paraId="742053DB" w14:textId="77777777" w:rsidR="00171241" w:rsidRPr="0004460A" w:rsidRDefault="00171241" w:rsidP="00171241">
      <w:pPr>
        <w:pStyle w:val="Sinespaciado"/>
        <w:jc w:val="both"/>
        <w:rPr>
          <w:rFonts w:ascii="Avenir Book" w:hAnsi="Avenir Book"/>
          <w:sz w:val="26"/>
          <w:szCs w:val="26"/>
        </w:rPr>
      </w:pPr>
    </w:p>
    <w:p w14:paraId="173DF864" w14:textId="77777777" w:rsidR="001F2F1E" w:rsidRPr="0004460A" w:rsidRDefault="001F2F1E" w:rsidP="00171241">
      <w:pPr>
        <w:pStyle w:val="Sinespaciado"/>
        <w:jc w:val="both"/>
        <w:rPr>
          <w:rFonts w:ascii="Avenir Book" w:hAnsi="Avenir Book"/>
          <w:sz w:val="26"/>
          <w:szCs w:val="26"/>
        </w:rPr>
      </w:pPr>
      <w:r w:rsidRPr="0004460A">
        <w:rPr>
          <w:rFonts w:ascii="Avenir Book" w:hAnsi="Avenir Book"/>
          <w:sz w:val="26"/>
          <w:szCs w:val="26"/>
        </w:rPr>
        <w:t xml:space="preserve">La pandemia del COVID-19 tuvo un costo sin precedentes a nivel sanitario, político, económico y de bienestar social. Representó un cambio en la vida tal como la conocíamos. Durante la primera etapa, la gran mayoría de la población, nos </w:t>
      </w:r>
      <w:r w:rsidRPr="0004460A">
        <w:rPr>
          <w:rFonts w:ascii="Avenir Book" w:hAnsi="Avenir Book"/>
          <w:sz w:val="26"/>
          <w:szCs w:val="26"/>
        </w:rPr>
        <w:lastRenderedPageBreak/>
        <w:t>recluimos en nuestras casas pues el dista</w:t>
      </w:r>
      <w:r w:rsidR="00C50226" w:rsidRPr="0004460A">
        <w:rPr>
          <w:rFonts w:ascii="Avenir Book" w:hAnsi="Avenir Book"/>
          <w:sz w:val="26"/>
          <w:szCs w:val="26"/>
        </w:rPr>
        <w:t xml:space="preserve">nciamiento social fue uno de las medidas más importantes para evitar la propagación del virus. </w:t>
      </w:r>
    </w:p>
    <w:p w14:paraId="3F6EC34F" w14:textId="77777777" w:rsidR="00C50226" w:rsidRPr="0004460A" w:rsidRDefault="00C50226" w:rsidP="00171241">
      <w:pPr>
        <w:pStyle w:val="Sinespaciado"/>
        <w:jc w:val="both"/>
        <w:rPr>
          <w:rFonts w:ascii="Avenir Book" w:hAnsi="Avenir Book"/>
          <w:sz w:val="26"/>
          <w:szCs w:val="26"/>
        </w:rPr>
      </w:pPr>
    </w:p>
    <w:p w14:paraId="17478345" w14:textId="77777777" w:rsidR="00C50226" w:rsidRPr="0004460A" w:rsidRDefault="007C1411" w:rsidP="00171241">
      <w:pPr>
        <w:pStyle w:val="Sinespaciado"/>
        <w:jc w:val="both"/>
        <w:rPr>
          <w:rFonts w:ascii="Avenir Book" w:hAnsi="Avenir Book"/>
          <w:sz w:val="26"/>
          <w:szCs w:val="26"/>
        </w:rPr>
      </w:pPr>
      <w:r w:rsidRPr="0004460A">
        <w:rPr>
          <w:rFonts w:ascii="Avenir Book" w:hAnsi="Avenir Book"/>
          <w:sz w:val="26"/>
          <w:szCs w:val="26"/>
        </w:rPr>
        <w:t xml:space="preserve">Sin embargo, hubo varios sectores de la población que no lo hicieron porque sus servicios eran vitales para combatir al COVID-19. Uno de esos sectores fueron profesionales, auxiliares y técnicos de la salud, sin su trabajo los índices de mortalidad, muy seguramente hubieran sido mayores a los que tuvimos y seguimos teniendo. </w:t>
      </w:r>
    </w:p>
    <w:p w14:paraId="2D83B22D" w14:textId="77777777" w:rsidR="001F2F1E" w:rsidRPr="0004460A" w:rsidRDefault="001F2F1E" w:rsidP="00171241">
      <w:pPr>
        <w:pStyle w:val="Sinespaciado"/>
        <w:jc w:val="both"/>
        <w:rPr>
          <w:rFonts w:ascii="Avenir Book" w:hAnsi="Avenir Book"/>
          <w:sz w:val="26"/>
          <w:szCs w:val="26"/>
        </w:rPr>
      </w:pPr>
    </w:p>
    <w:p w14:paraId="30574675" w14:textId="77777777" w:rsidR="00883CB6" w:rsidRPr="0004460A" w:rsidRDefault="00AB4381" w:rsidP="00171241">
      <w:pPr>
        <w:pStyle w:val="Sinespaciado"/>
        <w:jc w:val="both"/>
        <w:rPr>
          <w:rFonts w:ascii="Avenir Book" w:hAnsi="Avenir Book"/>
          <w:sz w:val="26"/>
          <w:szCs w:val="26"/>
        </w:rPr>
      </w:pPr>
      <w:r w:rsidRPr="0004460A">
        <w:rPr>
          <w:rFonts w:ascii="Avenir Book" w:hAnsi="Avenir Book"/>
          <w:sz w:val="26"/>
          <w:szCs w:val="26"/>
        </w:rPr>
        <w:t xml:space="preserve">Sus jornadas laborales se extendieron, los cuidados que ellas y ellos debieron tomar para no contagiar a sus familias, fueron extremas. En muchos casos, prefirieron alojarse en hoteles y así no exponer a sus familias. </w:t>
      </w:r>
    </w:p>
    <w:p w14:paraId="1F36D5BD" w14:textId="77777777" w:rsidR="00AB4381" w:rsidRPr="0004460A" w:rsidRDefault="00AB4381" w:rsidP="00171241">
      <w:pPr>
        <w:pStyle w:val="Sinespaciado"/>
        <w:jc w:val="both"/>
        <w:rPr>
          <w:rFonts w:ascii="Avenir Book" w:hAnsi="Avenir Book"/>
          <w:sz w:val="26"/>
          <w:szCs w:val="26"/>
        </w:rPr>
      </w:pPr>
    </w:p>
    <w:p w14:paraId="15B28855" w14:textId="77777777" w:rsidR="00AB4381" w:rsidRPr="0004460A" w:rsidRDefault="00AB4381" w:rsidP="00171241">
      <w:pPr>
        <w:pStyle w:val="Sinespaciado"/>
        <w:jc w:val="both"/>
        <w:rPr>
          <w:rFonts w:ascii="Avenir Book" w:hAnsi="Avenir Book"/>
          <w:sz w:val="26"/>
          <w:szCs w:val="26"/>
        </w:rPr>
      </w:pPr>
      <w:r w:rsidRPr="0004460A">
        <w:rPr>
          <w:rFonts w:ascii="Avenir Book" w:hAnsi="Avenir Book"/>
          <w:sz w:val="26"/>
          <w:szCs w:val="26"/>
        </w:rPr>
        <w:t xml:space="preserve">El estrés y cansancio al que fueron sometidas estas personas los puso en una situación de vulnerabilidad, debido a la desinformación que se emitía al inicio de la pandemia y que no era verificada. No podemos olvidar casos de trabajadores y trabajadoras de la salud que eran agredidos en las calles debido a la ignorancia. </w:t>
      </w:r>
    </w:p>
    <w:p w14:paraId="7D24E218" w14:textId="77777777" w:rsidR="00A02CAB" w:rsidRPr="0004460A" w:rsidRDefault="00A02CAB" w:rsidP="00171241">
      <w:pPr>
        <w:pStyle w:val="Sinespaciado"/>
        <w:jc w:val="both"/>
        <w:rPr>
          <w:rFonts w:ascii="Avenir Book" w:hAnsi="Avenir Book"/>
          <w:sz w:val="26"/>
          <w:szCs w:val="26"/>
        </w:rPr>
      </w:pPr>
    </w:p>
    <w:p w14:paraId="0B029BEC" w14:textId="77777777" w:rsidR="004E6280" w:rsidRPr="0004460A" w:rsidRDefault="004E6280" w:rsidP="004E6280">
      <w:pPr>
        <w:pStyle w:val="Sinespaciado"/>
        <w:jc w:val="both"/>
        <w:rPr>
          <w:rFonts w:ascii="Avenir Book" w:hAnsi="Avenir Book"/>
          <w:sz w:val="26"/>
          <w:szCs w:val="26"/>
        </w:rPr>
      </w:pPr>
      <w:r w:rsidRPr="0004460A">
        <w:rPr>
          <w:rFonts w:ascii="Avenir Book" w:hAnsi="Avenir Book"/>
          <w:sz w:val="26"/>
          <w:szCs w:val="26"/>
        </w:rPr>
        <w:t xml:space="preserve">Estar en la primera línea de atención a personas con COVID-19 representaba ya de por sí un alto riesgo de contagio, y esto, sumado a la sobrecarga laboral y aislamiento, cansancio físico, miedo, ansiedad, malestar emocional y problemas para dormir, los llevó a una situación que aún no está resuelta. </w:t>
      </w:r>
    </w:p>
    <w:p w14:paraId="7E24611B" w14:textId="77777777" w:rsidR="004E6280" w:rsidRPr="0004460A" w:rsidRDefault="004E6280" w:rsidP="004E6280">
      <w:pPr>
        <w:pStyle w:val="Sinespaciado"/>
        <w:jc w:val="both"/>
        <w:rPr>
          <w:rFonts w:ascii="Avenir Book" w:hAnsi="Avenir Book"/>
          <w:sz w:val="26"/>
          <w:szCs w:val="26"/>
        </w:rPr>
      </w:pPr>
    </w:p>
    <w:p w14:paraId="54AE47BC" w14:textId="77777777" w:rsidR="00A02CAB" w:rsidRPr="0004460A" w:rsidRDefault="00A02CAB" w:rsidP="00A02CAB">
      <w:pPr>
        <w:pStyle w:val="Sinespaciado"/>
        <w:jc w:val="both"/>
        <w:rPr>
          <w:rFonts w:ascii="Avenir Book" w:hAnsi="Avenir Book"/>
          <w:sz w:val="26"/>
          <w:szCs w:val="26"/>
        </w:rPr>
      </w:pPr>
      <w:r w:rsidRPr="0004460A">
        <w:rPr>
          <w:rFonts w:ascii="Avenir Book" w:hAnsi="Avenir Book"/>
          <w:sz w:val="26"/>
          <w:szCs w:val="26"/>
        </w:rPr>
        <w:t xml:space="preserve">De igual forma, las carencias en los servicios médicos prestados a la población se evidenciaron aún más, lo que llevó a los profesionales sanitarios a estar aún más vulnerables ante el contagio, lo que sumaba la percepción de peligrosidad y la incertidumbre. </w:t>
      </w:r>
    </w:p>
    <w:p w14:paraId="3D02EC1C" w14:textId="77777777" w:rsidR="00A02CAB" w:rsidRPr="0004460A" w:rsidRDefault="00A02CAB" w:rsidP="00A02CAB">
      <w:pPr>
        <w:pStyle w:val="Sinespaciado"/>
        <w:jc w:val="both"/>
        <w:rPr>
          <w:rFonts w:ascii="Avenir Book" w:hAnsi="Avenir Book"/>
          <w:sz w:val="26"/>
          <w:szCs w:val="26"/>
        </w:rPr>
      </w:pPr>
    </w:p>
    <w:p w14:paraId="3428CED5" w14:textId="77777777" w:rsidR="002560C3" w:rsidRPr="0004460A" w:rsidRDefault="002560C3" w:rsidP="00C90672">
      <w:pPr>
        <w:pStyle w:val="Sinespaciado"/>
        <w:jc w:val="both"/>
        <w:rPr>
          <w:rFonts w:ascii="Avenir Book" w:hAnsi="Avenir Book"/>
          <w:sz w:val="26"/>
          <w:szCs w:val="26"/>
        </w:rPr>
      </w:pPr>
      <w:r w:rsidRPr="0004460A">
        <w:rPr>
          <w:rFonts w:ascii="Avenir Book" w:hAnsi="Avenir Book"/>
          <w:sz w:val="26"/>
          <w:szCs w:val="26"/>
        </w:rPr>
        <w:t xml:space="preserve">La pandemia ocasionada por el COVID-19, aparte de cambiar nuestra forma de vida, evidenció múltiples problemáticas y carencias a las que nos habíamos “acostumbrado”. Una de ellas, fue la salud mental de las y los profesionales, auxiliares y técnicos de la salud. </w:t>
      </w:r>
    </w:p>
    <w:p w14:paraId="1C9380FF" w14:textId="77777777" w:rsidR="002560C3" w:rsidRPr="0004460A" w:rsidRDefault="002560C3" w:rsidP="00C90672">
      <w:pPr>
        <w:pStyle w:val="Sinespaciado"/>
        <w:jc w:val="both"/>
        <w:rPr>
          <w:rFonts w:ascii="Avenir Book" w:hAnsi="Avenir Book"/>
          <w:sz w:val="26"/>
          <w:szCs w:val="26"/>
        </w:rPr>
      </w:pPr>
    </w:p>
    <w:p w14:paraId="61C87247" w14:textId="77777777" w:rsidR="00A808D4" w:rsidRPr="0004460A" w:rsidRDefault="002560C3" w:rsidP="00C90672">
      <w:pPr>
        <w:pStyle w:val="Sinespaciado"/>
        <w:jc w:val="both"/>
        <w:rPr>
          <w:rFonts w:ascii="Avenir Book" w:hAnsi="Avenir Book"/>
          <w:sz w:val="26"/>
          <w:szCs w:val="26"/>
        </w:rPr>
      </w:pPr>
      <w:r w:rsidRPr="0004460A">
        <w:rPr>
          <w:rFonts w:ascii="Avenir Book" w:hAnsi="Avenir Book"/>
          <w:sz w:val="26"/>
          <w:szCs w:val="26"/>
        </w:rPr>
        <w:t xml:space="preserve">Si bien es cierto que la pandemia fue un punto de quiebre, también lo es el que su paso evidenció y puso en la mesa situaciones que, o bien, eran invisibilizadas o consideradas de poca importancia y, por lo tanto, no requerían intervención. </w:t>
      </w:r>
      <w:r w:rsidR="00470F21" w:rsidRPr="0004460A">
        <w:rPr>
          <w:rFonts w:ascii="Avenir Book" w:hAnsi="Avenir Book"/>
          <w:sz w:val="26"/>
          <w:szCs w:val="26"/>
        </w:rPr>
        <w:t xml:space="preserve">Al mismo tiempo, lo anterior nos ha llevado a hacer una revisión más profunda de los recursos humanos con los que contamos y el cuidado que tenemos en ellos. </w:t>
      </w:r>
    </w:p>
    <w:p w14:paraId="61D4FE1C" w14:textId="77777777" w:rsidR="002560C3" w:rsidRPr="0004460A" w:rsidRDefault="002560C3" w:rsidP="00C90672">
      <w:pPr>
        <w:pStyle w:val="Sinespaciado"/>
        <w:jc w:val="both"/>
        <w:rPr>
          <w:rFonts w:ascii="Avenir Book" w:hAnsi="Avenir Book"/>
          <w:sz w:val="26"/>
          <w:szCs w:val="26"/>
        </w:rPr>
      </w:pPr>
    </w:p>
    <w:p w14:paraId="43255CBA" w14:textId="77777777" w:rsidR="00E01B30" w:rsidRPr="0004460A" w:rsidRDefault="002560C3" w:rsidP="00C90672">
      <w:pPr>
        <w:pStyle w:val="Sinespaciado"/>
        <w:jc w:val="both"/>
        <w:rPr>
          <w:rFonts w:ascii="Avenir Book" w:hAnsi="Avenir Book"/>
          <w:sz w:val="26"/>
          <w:szCs w:val="26"/>
        </w:rPr>
      </w:pPr>
      <w:r w:rsidRPr="0004460A">
        <w:rPr>
          <w:rFonts w:ascii="Avenir Book" w:hAnsi="Avenir Book"/>
          <w:sz w:val="26"/>
          <w:szCs w:val="26"/>
        </w:rPr>
        <w:lastRenderedPageBreak/>
        <w:t>En Chihuahua, la disponibilidad de médicos sigue a la baja del requerimiento de cinco médicos por cada 10 mil habitantes, debido a que actualment</w:t>
      </w:r>
      <w:r w:rsidR="00E01B30" w:rsidRPr="0004460A">
        <w:rPr>
          <w:rFonts w:ascii="Avenir Book" w:hAnsi="Avenir Book"/>
          <w:sz w:val="26"/>
          <w:szCs w:val="26"/>
        </w:rPr>
        <w:t xml:space="preserve">e sólo se cuenta con 2.3 por cada 10 mil habitantes. </w:t>
      </w:r>
    </w:p>
    <w:p w14:paraId="0B631C46" w14:textId="77777777" w:rsidR="00E01B30" w:rsidRPr="0004460A" w:rsidRDefault="00E01B30" w:rsidP="00C90672">
      <w:pPr>
        <w:pStyle w:val="Sinespaciado"/>
        <w:jc w:val="both"/>
        <w:rPr>
          <w:rFonts w:ascii="Avenir Book" w:hAnsi="Avenir Book"/>
          <w:sz w:val="26"/>
          <w:szCs w:val="26"/>
        </w:rPr>
      </w:pPr>
    </w:p>
    <w:p w14:paraId="74404E97" w14:textId="77777777" w:rsidR="00E01B30" w:rsidRPr="0004460A" w:rsidRDefault="00E01B30" w:rsidP="00E01B30">
      <w:pPr>
        <w:pStyle w:val="Sinespaciado"/>
        <w:jc w:val="both"/>
        <w:rPr>
          <w:rFonts w:ascii="Avenir Book" w:hAnsi="Avenir Book"/>
          <w:sz w:val="26"/>
          <w:szCs w:val="26"/>
        </w:rPr>
      </w:pPr>
      <w:r w:rsidRPr="0004460A">
        <w:rPr>
          <w:rFonts w:ascii="Avenir Book" w:hAnsi="Avenir Book"/>
          <w:sz w:val="26"/>
          <w:szCs w:val="26"/>
        </w:rPr>
        <w:t>En 2019 había 7 mil médicos, de los cuales la mitad son generales, y la otra mitad especialistas, por lo que existe un marcado rezago en el índice de especialistas, situación esta última por la que el estado se encuentra dentro de los primeros 5 estados en requerir especialistas, pues cuenta con 3 mil 191 especialistas médicos certificados, apenas 1.1 especialista por cada mil habitantes en el estado, tomando en cuenta el número de habitantes.</w:t>
      </w:r>
    </w:p>
    <w:p w14:paraId="6213FAA7" w14:textId="77777777" w:rsidR="00E01B30" w:rsidRPr="0004460A" w:rsidRDefault="00E01B30" w:rsidP="00E01B30">
      <w:pPr>
        <w:pStyle w:val="Sinespaciado"/>
        <w:jc w:val="both"/>
        <w:rPr>
          <w:rFonts w:ascii="Avenir Book" w:hAnsi="Avenir Book"/>
          <w:sz w:val="26"/>
          <w:szCs w:val="26"/>
        </w:rPr>
      </w:pPr>
    </w:p>
    <w:p w14:paraId="3383C5FD" w14:textId="77777777" w:rsidR="00E01B30" w:rsidRPr="0004460A" w:rsidRDefault="00E01B30" w:rsidP="00E01B30">
      <w:pPr>
        <w:pStyle w:val="Sinespaciado"/>
        <w:jc w:val="both"/>
        <w:rPr>
          <w:rFonts w:ascii="Avenir Book" w:hAnsi="Avenir Book"/>
          <w:sz w:val="26"/>
          <w:szCs w:val="26"/>
        </w:rPr>
      </w:pPr>
      <w:r w:rsidRPr="0004460A">
        <w:rPr>
          <w:rFonts w:ascii="Avenir Book" w:hAnsi="Avenir Book"/>
          <w:sz w:val="26"/>
          <w:szCs w:val="26"/>
        </w:rPr>
        <w:t>La cantidad de médicos especialistas en Chihuahua es tan baja que se encuentra a un punto de la media nacional, que es de 2.2; lejos del promedio recomendado por la Organización para la Cooperación y el Desarrollo Económicos de 3.4 puntos.</w:t>
      </w:r>
      <w:r w:rsidRPr="0004460A">
        <w:rPr>
          <w:rStyle w:val="Refdenotaalfinal"/>
          <w:rFonts w:ascii="Avenir Book" w:hAnsi="Avenir Book"/>
          <w:sz w:val="26"/>
          <w:szCs w:val="26"/>
        </w:rPr>
        <w:endnoteReference w:id="3"/>
      </w:r>
    </w:p>
    <w:p w14:paraId="614F5546" w14:textId="77777777" w:rsidR="00E01B30" w:rsidRPr="0004460A" w:rsidRDefault="00E01B30" w:rsidP="00C90672">
      <w:pPr>
        <w:pStyle w:val="Sinespaciado"/>
        <w:jc w:val="both"/>
        <w:rPr>
          <w:rFonts w:ascii="Avenir Book" w:hAnsi="Avenir Book"/>
          <w:sz w:val="26"/>
          <w:szCs w:val="26"/>
        </w:rPr>
      </w:pPr>
    </w:p>
    <w:p w14:paraId="3B873A84" w14:textId="77777777" w:rsidR="001C2434" w:rsidRPr="0004460A" w:rsidRDefault="003B4E06" w:rsidP="00C90672">
      <w:pPr>
        <w:pStyle w:val="Sinespaciado"/>
        <w:jc w:val="both"/>
        <w:rPr>
          <w:rFonts w:ascii="Avenir Book" w:hAnsi="Avenir Book"/>
          <w:sz w:val="26"/>
          <w:szCs w:val="26"/>
        </w:rPr>
      </w:pPr>
      <w:r w:rsidRPr="0004460A">
        <w:rPr>
          <w:rFonts w:ascii="Avenir Book" w:hAnsi="Avenir Book"/>
          <w:sz w:val="26"/>
          <w:szCs w:val="26"/>
        </w:rPr>
        <w:t xml:space="preserve">La relevancia del estrés sobre la salud es una constatación creciente, como lo es el aumento del estrés laboral médico. Una consecuencia de ello ha sido el incremento del burnout o desgaste profesional médico. Las consecuencias del síndrome son amplias e importantes y afectan a la salud mental, a la salud física, a la calidad de vida y a la eficacia profesional del médico. </w:t>
      </w:r>
    </w:p>
    <w:p w14:paraId="4DDCBCDC" w14:textId="77777777" w:rsidR="00453882" w:rsidRPr="0004460A" w:rsidRDefault="00453882" w:rsidP="00C90672">
      <w:pPr>
        <w:pStyle w:val="Sinespaciado"/>
        <w:jc w:val="both"/>
        <w:rPr>
          <w:rFonts w:ascii="Avenir Book" w:hAnsi="Avenir Book"/>
          <w:sz w:val="26"/>
          <w:szCs w:val="26"/>
        </w:rPr>
      </w:pPr>
    </w:p>
    <w:p w14:paraId="284614C5" w14:textId="77777777" w:rsidR="00453882" w:rsidRPr="0004460A" w:rsidRDefault="00453882" w:rsidP="00C90672">
      <w:pPr>
        <w:pStyle w:val="Sinespaciado"/>
        <w:jc w:val="both"/>
        <w:rPr>
          <w:rFonts w:ascii="Avenir Book" w:hAnsi="Avenir Book"/>
          <w:sz w:val="26"/>
          <w:szCs w:val="26"/>
        </w:rPr>
      </w:pPr>
      <w:r w:rsidRPr="0004460A">
        <w:rPr>
          <w:rFonts w:ascii="Avenir Book" w:hAnsi="Avenir Book"/>
          <w:sz w:val="26"/>
          <w:szCs w:val="26"/>
        </w:rPr>
        <w:t>Dada la prevalencia del estrés entre los médicos, el psiquiatra Okinoura planteó la definición del “síndrome médico” como un trastorno con entidad independiente. Su aparición es frecuente al terminar los estudios y comenzar el ejercicio profesional. Los médicos creen que su profesión los hace invulnerables y están protegidos del estrés que amenaza a otras personas, aunque se trate de una percepción sesgada de la realidad. El agotamiento ocurre principalmente en los centros de salud. Los oncólogos, neumólogos y médicos encargados de la salud ocupacional se encuentran sometidos a las presiones de quienes los contratan y de los trabajadores a los que asisten (Okinoura, 1998).</w:t>
      </w:r>
      <w:r w:rsidRPr="0004460A">
        <w:rPr>
          <w:rStyle w:val="Refdenotaalfinal"/>
          <w:rFonts w:ascii="Avenir Book" w:hAnsi="Avenir Book"/>
          <w:sz w:val="26"/>
          <w:szCs w:val="26"/>
        </w:rPr>
        <w:endnoteReference w:id="4"/>
      </w:r>
    </w:p>
    <w:p w14:paraId="2397A308" w14:textId="77777777" w:rsidR="001C2434" w:rsidRPr="0004460A" w:rsidRDefault="001C2434" w:rsidP="00C90672">
      <w:pPr>
        <w:pStyle w:val="Sinespaciado"/>
        <w:jc w:val="both"/>
        <w:rPr>
          <w:rFonts w:ascii="Avenir Book" w:hAnsi="Avenir Book"/>
          <w:sz w:val="26"/>
          <w:szCs w:val="26"/>
        </w:rPr>
      </w:pPr>
    </w:p>
    <w:p w14:paraId="5DF9E9AD" w14:textId="77777777" w:rsidR="008E0DE2" w:rsidRPr="0004460A" w:rsidRDefault="001C2434" w:rsidP="00C90672">
      <w:pPr>
        <w:pStyle w:val="Sinespaciado"/>
        <w:jc w:val="both"/>
        <w:rPr>
          <w:rFonts w:ascii="Avenir Book" w:hAnsi="Avenir Book"/>
          <w:sz w:val="26"/>
          <w:szCs w:val="26"/>
        </w:rPr>
      </w:pPr>
      <w:r w:rsidRPr="0004460A">
        <w:rPr>
          <w:rFonts w:ascii="Avenir Book" w:hAnsi="Avenir Book"/>
          <w:sz w:val="26"/>
          <w:szCs w:val="26"/>
        </w:rPr>
        <w:t xml:space="preserve">Por </w:t>
      </w:r>
      <w:r w:rsidR="004B7BC8" w:rsidRPr="0004460A">
        <w:rPr>
          <w:rFonts w:ascii="Avenir Book" w:hAnsi="Avenir Book"/>
          <w:sz w:val="26"/>
          <w:szCs w:val="26"/>
        </w:rPr>
        <w:t>ello,</w:t>
      </w:r>
      <w:r w:rsidRPr="0004460A">
        <w:rPr>
          <w:rFonts w:ascii="Avenir Book" w:hAnsi="Avenir Book"/>
          <w:sz w:val="26"/>
          <w:szCs w:val="26"/>
        </w:rPr>
        <w:t xml:space="preserve"> es que resulta no solo necesario, sino imprescindible, prevenir y atender a las y los profesionales, auxiliares y técnicos de la salud</w:t>
      </w:r>
      <w:r w:rsidR="003B4E06" w:rsidRPr="0004460A">
        <w:rPr>
          <w:rFonts w:ascii="Avenir Book" w:hAnsi="Avenir Book"/>
          <w:sz w:val="26"/>
          <w:szCs w:val="26"/>
        </w:rPr>
        <w:t xml:space="preserve"> para ayudar a controlar estos efectos. </w:t>
      </w:r>
    </w:p>
    <w:p w14:paraId="5C1482A4" w14:textId="77777777" w:rsidR="008E0DE2" w:rsidRPr="0004460A" w:rsidRDefault="008E0DE2" w:rsidP="00C90672">
      <w:pPr>
        <w:pStyle w:val="Sinespaciado"/>
        <w:jc w:val="both"/>
        <w:rPr>
          <w:rFonts w:ascii="Avenir Book" w:hAnsi="Avenir Book"/>
          <w:sz w:val="26"/>
          <w:szCs w:val="26"/>
        </w:rPr>
      </w:pPr>
    </w:p>
    <w:p w14:paraId="0B563F1A" w14:textId="6DDE285A" w:rsidR="002560C3" w:rsidRPr="0004460A" w:rsidRDefault="00AF68D9" w:rsidP="00C90672">
      <w:pPr>
        <w:pStyle w:val="Sinespaciado"/>
        <w:jc w:val="both"/>
        <w:rPr>
          <w:rFonts w:ascii="Avenir Book" w:hAnsi="Avenir Book"/>
          <w:sz w:val="26"/>
          <w:szCs w:val="26"/>
        </w:rPr>
      </w:pPr>
      <w:r w:rsidRPr="0004460A">
        <w:rPr>
          <w:rFonts w:ascii="Avenir Book" w:hAnsi="Avenir Book"/>
          <w:sz w:val="26"/>
          <w:szCs w:val="26"/>
        </w:rPr>
        <w:t>Ante esta Tribuna ya hemos expuesto la necesidad de cuidar de la salud mental de manera general y poner especial atención en los casos de las personas que laboran en materias de seguridad pública, así como en las escuelas para niñas y niños con educación socioemocional; hoy nos ocupa cuidar de</w:t>
      </w:r>
      <w:r w:rsidR="00901253">
        <w:rPr>
          <w:rFonts w:ascii="Avenir Book" w:hAnsi="Avenir Book"/>
          <w:sz w:val="26"/>
          <w:szCs w:val="26"/>
        </w:rPr>
        <w:t>l personal de salud</w:t>
      </w:r>
      <w:r w:rsidRPr="0004460A">
        <w:rPr>
          <w:rFonts w:ascii="Avenir Book" w:hAnsi="Avenir Book"/>
          <w:sz w:val="26"/>
          <w:szCs w:val="26"/>
        </w:rPr>
        <w:t>, a quienes en su momento se les llamo heróes de la salud</w:t>
      </w:r>
      <w:r w:rsidR="008E0DE2" w:rsidRPr="0004460A">
        <w:rPr>
          <w:rFonts w:ascii="Avenir Book" w:hAnsi="Avenir Book"/>
          <w:sz w:val="26"/>
          <w:szCs w:val="26"/>
        </w:rPr>
        <w:t xml:space="preserve">, con ello procuraremos también mejorar la atención a las personas, disminuir casos de negligencia y violencia obstetrica que pueden ser ocasionados por el casancio y el burnout al que están sometidos, sin dejar pasar por alto que debe de haber más contrataciones y derechos laborales para profesionales, auxiliares y técnicos de la salud, una infraestructura adecuada, así como los servicios y medicamentos para atender </w:t>
      </w:r>
      <w:r w:rsidR="008F0829" w:rsidRPr="0004460A">
        <w:rPr>
          <w:rFonts w:ascii="Avenir Book" w:hAnsi="Avenir Book"/>
          <w:sz w:val="26"/>
          <w:szCs w:val="26"/>
        </w:rPr>
        <w:t xml:space="preserve">a la población eficiente y dignamente. </w:t>
      </w:r>
    </w:p>
    <w:p w14:paraId="06BF9015" w14:textId="22F62FC6" w:rsidR="001C2434" w:rsidRPr="0004460A" w:rsidRDefault="001C2434" w:rsidP="00C90672">
      <w:pPr>
        <w:pStyle w:val="Sinespaciado"/>
        <w:jc w:val="both"/>
        <w:rPr>
          <w:rFonts w:ascii="Avenir Book" w:hAnsi="Avenir Book"/>
          <w:sz w:val="26"/>
          <w:szCs w:val="26"/>
        </w:rPr>
      </w:pPr>
    </w:p>
    <w:p w14:paraId="59937B65" w14:textId="0C400B95" w:rsidR="007F5E94" w:rsidRPr="0004460A" w:rsidRDefault="007F5E94" w:rsidP="00C90672">
      <w:pPr>
        <w:pStyle w:val="Sinespaciado"/>
        <w:jc w:val="both"/>
        <w:rPr>
          <w:rFonts w:ascii="Avenir Book" w:hAnsi="Avenir Book"/>
          <w:sz w:val="26"/>
          <w:szCs w:val="26"/>
        </w:rPr>
      </w:pPr>
      <w:r w:rsidRPr="0004460A">
        <w:rPr>
          <w:rFonts w:ascii="Avenir Book" w:hAnsi="Avenir Book"/>
          <w:sz w:val="26"/>
          <w:szCs w:val="26"/>
        </w:rPr>
        <w:t xml:space="preserve">La propuesta versa en </w:t>
      </w:r>
      <w:r w:rsidR="00770C9B">
        <w:rPr>
          <w:rFonts w:ascii="Avenir Book" w:hAnsi="Avenir Book"/>
          <w:sz w:val="26"/>
          <w:szCs w:val="26"/>
        </w:rPr>
        <w:t>procurar</w:t>
      </w:r>
      <w:r w:rsidRPr="0004460A">
        <w:rPr>
          <w:rFonts w:ascii="Avenir Book" w:hAnsi="Avenir Book"/>
          <w:sz w:val="26"/>
          <w:szCs w:val="26"/>
        </w:rPr>
        <w:t xml:space="preserve"> la atención de salud mental a las y los profesionales de salud, auxiliares y técnicos, estipulado como un derecho, posterior a ello, la resposabilidad del Estado </w:t>
      </w:r>
      <w:r w:rsidR="009D30E0" w:rsidRPr="0004460A">
        <w:rPr>
          <w:rFonts w:ascii="Avenir Book" w:hAnsi="Avenir Book"/>
          <w:sz w:val="26"/>
          <w:szCs w:val="26"/>
        </w:rPr>
        <w:t xml:space="preserve">de garantizar los medios necesarios apra que el derecho tenga aplicación, tanto en relación con los recursos financieros, así como de las facilidades administrativas para que puedan acudir a citas programadas. </w:t>
      </w:r>
    </w:p>
    <w:p w14:paraId="2630388D" w14:textId="77777777" w:rsidR="007F5E94" w:rsidRPr="0004460A" w:rsidRDefault="007F5E94" w:rsidP="00C90672">
      <w:pPr>
        <w:pStyle w:val="Sinespaciado"/>
        <w:jc w:val="both"/>
        <w:rPr>
          <w:rFonts w:ascii="Avenir Book" w:hAnsi="Avenir Book"/>
          <w:sz w:val="26"/>
          <w:szCs w:val="26"/>
        </w:rPr>
      </w:pPr>
    </w:p>
    <w:p w14:paraId="7E071B9D" w14:textId="77777777" w:rsidR="004B7BC8" w:rsidRPr="0004460A" w:rsidRDefault="004B7BC8" w:rsidP="00C90672">
      <w:pPr>
        <w:pStyle w:val="Sinespaciado"/>
        <w:jc w:val="both"/>
        <w:rPr>
          <w:rFonts w:ascii="Avenir Book" w:hAnsi="Avenir Book"/>
          <w:sz w:val="26"/>
          <w:szCs w:val="26"/>
        </w:rPr>
      </w:pPr>
      <w:r w:rsidRPr="0004460A">
        <w:rPr>
          <w:rFonts w:ascii="Avenir Book" w:hAnsi="Avenir Book"/>
          <w:sz w:val="26"/>
          <w:szCs w:val="26"/>
        </w:rPr>
        <w:t>Como en todo, contar con una intervención a tiempo, ayuda a que los efectos sean menos complejos, pues con ayuda de intervenciones</w:t>
      </w:r>
      <w:r w:rsidR="00BC0492" w:rsidRPr="0004460A">
        <w:rPr>
          <w:rFonts w:ascii="Avenir Book" w:hAnsi="Avenir Book"/>
          <w:sz w:val="26"/>
          <w:szCs w:val="26"/>
        </w:rPr>
        <w:t xml:space="preserve"> psicológica</w:t>
      </w:r>
      <w:r w:rsidRPr="0004460A">
        <w:rPr>
          <w:rFonts w:ascii="Avenir Book" w:hAnsi="Avenir Book"/>
          <w:sz w:val="26"/>
          <w:szCs w:val="26"/>
        </w:rPr>
        <w:t>s</w:t>
      </w:r>
      <w:r w:rsidR="00BC0492" w:rsidRPr="0004460A">
        <w:rPr>
          <w:rFonts w:ascii="Avenir Book" w:hAnsi="Avenir Book"/>
          <w:sz w:val="26"/>
          <w:szCs w:val="26"/>
        </w:rPr>
        <w:t xml:space="preserve"> temprana</w:t>
      </w:r>
      <w:r w:rsidRPr="0004460A">
        <w:rPr>
          <w:rFonts w:ascii="Avenir Book" w:hAnsi="Avenir Book"/>
          <w:sz w:val="26"/>
          <w:szCs w:val="26"/>
        </w:rPr>
        <w:t>s</w:t>
      </w:r>
      <w:r w:rsidR="00BC0492" w:rsidRPr="0004460A">
        <w:rPr>
          <w:rFonts w:ascii="Avenir Book" w:hAnsi="Avenir Book"/>
          <w:sz w:val="26"/>
          <w:szCs w:val="26"/>
        </w:rPr>
        <w:t xml:space="preserve"> y breve</w:t>
      </w:r>
      <w:r w:rsidRPr="0004460A">
        <w:rPr>
          <w:rFonts w:ascii="Avenir Book" w:hAnsi="Avenir Book"/>
          <w:sz w:val="26"/>
          <w:szCs w:val="26"/>
        </w:rPr>
        <w:t>s,</w:t>
      </w:r>
      <w:r w:rsidR="00BC0492" w:rsidRPr="0004460A">
        <w:rPr>
          <w:rFonts w:ascii="Avenir Book" w:hAnsi="Avenir Book"/>
          <w:sz w:val="26"/>
          <w:szCs w:val="26"/>
        </w:rPr>
        <w:t xml:space="preserve"> </w:t>
      </w:r>
      <w:r w:rsidRPr="0004460A">
        <w:rPr>
          <w:rFonts w:ascii="Avenir Book" w:hAnsi="Avenir Book"/>
          <w:sz w:val="26"/>
          <w:szCs w:val="26"/>
        </w:rPr>
        <w:t xml:space="preserve">se </w:t>
      </w:r>
      <w:r w:rsidR="00BC0492" w:rsidRPr="0004460A">
        <w:rPr>
          <w:rFonts w:ascii="Avenir Book" w:hAnsi="Avenir Book"/>
          <w:sz w:val="26"/>
          <w:szCs w:val="26"/>
        </w:rPr>
        <w:t>permite disminuir el malestar, principalmente la sintomatología general, de ansiedad y estrés agudo</w:t>
      </w:r>
      <w:r w:rsidRPr="0004460A">
        <w:rPr>
          <w:rFonts w:ascii="Avenir Book" w:hAnsi="Avenir Book"/>
          <w:sz w:val="26"/>
          <w:szCs w:val="26"/>
        </w:rPr>
        <w:t xml:space="preserve">. </w:t>
      </w:r>
    </w:p>
    <w:p w14:paraId="71BB59C2" w14:textId="77777777" w:rsidR="004B7BC8" w:rsidRPr="0004460A" w:rsidRDefault="004B7BC8" w:rsidP="00E51694">
      <w:pPr>
        <w:pStyle w:val="Sinespaciado"/>
        <w:jc w:val="both"/>
        <w:rPr>
          <w:rFonts w:ascii="Avenir Book" w:hAnsi="Avenir Book"/>
          <w:sz w:val="26"/>
          <w:szCs w:val="26"/>
        </w:rPr>
      </w:pPr>
    </w:p>
    <w:p w14:paraId="3B6F4DE7" w14:textId="77777777" w:rsidR="00E51694" w:rsidRPr="0004460A" w:rsidRDefault="00E51694" w:rsidP="00E51694">
      <w:pPr>
        <w:pStyle w:val="Sinespaciado"/>
        <w:jc w:val="both"/>
        <w:rPr>
          <w:rFonts w:ascii="Avenir Book" w:hAnsi="Avenir Book"/>
          <w:sz w:val="26"/>
          <w:szCs w:val="26"/>
        </w:rPr>
      </w:pPr>
      <w:r w:rsidRPr="0004460A">
        <w:rPr>
          <w:rFonts w:ascii="Avenir Book" w:hAnsi="Avenir Book"/>
          <w:sz w:val="26"/>
          <w:szCs w:val="26"/>
        </w:rPr>
        <w:t>Por lo anteriormente expuesto, y con fundamento en lo dispuesto en los artículos invocados, someto a consideración de esta Honorable Asamblea, el siguiente proyecto de:</w:t>
      </w:r>
    </w:p>
    <w:p w14:paraId="380C7C72" w14:textId="77777777" w:rsidR="00E51694" w:rsidRPr="0004460A" w:rsidRDefault="00E51694" w:rsidP="00E51694">
      <w:pPr>
        <w:pStyle w:val="Sinespaciado"/>
        <w:jc w:val="center"/>
        <w:rPr>
          <w:rFonts w:ascii="Avenir Book" w:hAnsi="Avenir Book"/>
          <w:b/>
          <w:sz w:val="26"/>
          <w:szCs w:val="26"/>
        </w:rPr>
      </w:pPr>
    </w:p>
    <w:p w14:paraId="520EFFF9" w14:textId="77777777" w:rsidR="00E51694" w:rsidRPr="0004460A" w:rsidRDefault="00E51694" w:rsidP="00E51694">
      <w:pPr>
        <w:pStyle w:val="Sinespaciado"/>
        <w:jc w:val="center"/>
        <w:rPr>
          <w:rFonts w:ascii="Avenir Book" w:hAnsi="Avenir Book"/>
          <w:b/>
          <w:sz w:val="26"/>
          <w:szCs w:val="26"/>
        </w:rPr>
      </w:pPr>
      <w:r w:rsidRPr="0004460A">
        <w:rPr>
          <w:rFonts w:ascii="Avenir Book" w:hAnsi="Avenir Book"/>
          <w:b/>
          <w:sz w:val="26"/>
          <w:szCs w:val="26"/>
        </w:rPr>
        <w:t>DECRETO</w:t>
      </w:r>
    </w:p>
    <w:p w14:paraId="247ED624" w14:textId="77777777" w:rsidR="00E51694" w:rsidRPr="0004460A" w:rsidRDefault="00E51694" w:rsidP="00E51694">
      <w:pPr>
        <w:pStyle w:val="Sinespaciado"/>
        <w:jc w:val="both"/>
        <w:rPr>
          <w:rFonts w:ascii="Avenir Book" w:hAnsi="Avenir Book"/>
          <w:b/>
          <w:sz w:val="26"/>
          <w:szCs w:val="26"/>
        </w:rPr>
      </w:pPr>
    </w:p>
    <w:p w14:paraId="4D1E891D" w14:textId="1FB221BC" w:rsidR="007F5E94" w:rsidRPr="0004460A" w:rsidRDefault="00E51694" w:rsidP="00E51694">
      <w:pPr>
        <w:pStyle w:val="Sinespaciado"/>
        <w:jc w:val="both"/>
        <w:rPr>
          <w:rFonts w:ascii="Avenir Book" w:hAnsi="Avenir Book"/>
          <w:sz w:val="26"/>
          <w:szCs w:val="26"/>
        </w:rPr>
      </w:pPr>
      <w:r w:rsidRPr="0004460A">
        <w:rPr>
          <w:rFonts w:ascii="Avenir Book" w:hAnsi="Avenir Book"/>
          <w:b/>
          <w:sz w:val="26"/>
          <w:szCs w:val="26"/>
        </w:rPr>
        <w:t>ARTÍCULO ÚNICO.</w:t>
      </w:r>
      <w:r w:rsidRPr="0004460A">
        <w:rPr>
          <w:rFonts w:ascii="Avenir Book" w:hAnsi="Avenir Book"/>
          <w:sz w:val="26"/>
          <w:szCs w:val="26"/>
        </w:rPr>
        <w:t xml:space="preserve"> Se </w:t>
      </w:r>
      <w:r w:rsidR="008F0829" w:rsidRPr="0004460A">
        <w:rPr>
          <w:rFonts w:ascii="Avenir Book" w:hAnsi="Avenir Book"/>
          <w:sz w:val="26"/>
          <w:szCs w:val="26"/>
        </w:rPr>
        <w:t>adiciona un</w:t>
      </w:r>
      <w:r w:rsidR="00EC792B" w:rsidRPr="0004460A">
        <w:rPr>
          <w:rFonts w:ascii="Avenir Book" w:hAnsi="Avenir Book"/>
          <w:sz w:val="26"/>
          <w:szCs w:val="26"/>
        </w:rPr>
        <w:t xml:space="preserve"> artículo </w:t>
      </w:r>
      <w:r w:rsidR="00901253">
        <w:rPr>
          <w:rFonts w:ascii="Avenir Book" w:hAnsi="Avenir Book"/>
          <w:sz w:val="26"/>
          <w:szCs w:val="26"/>
        </w:rPr>
        <w:t>47</w:t>
      </w:r>
      <w:r w:rsidR="009D30E0" w:rsidRPr="0004460A">
        <w:rPr>
          <w:rFonts w:ascii="Avenir Book" w:hAnsi="Avenir Book"/>
          <w:sz w:val="26"/>
          <w:szCs w:val="26"/>
        </w:rPr>
        <w:t xml:space="preserve"> bis de la Ley Estatal de Salud, para quedar redactado de la siguiente manera:</w:t>
      </w:r>
    </w:p>
    <w:p w14:paraId="4DE4C409" w14:textId="77777777" w:rsidR="007F5E94" w:rsidRPr="0004460A" w:rsidRDefault="007F5E94" w:rsidP="00E51694">
      <w:pPr>
        <w:pStyle w:val="Sinespaciado"/>
        <w:jc w:val="both"/>
        <w:rPr>
          <w:rFonts w:ascii="Avenir Book" w:hAnsi="Avenir Book"/>
          <w:sz w:val="26"/>
          <w:szCs w:val="26"/>
        </w:rPr>
      </w:pPr>
    </w:p>
    <w:p w14:paraId="2FB0D4E7" w14:textId="2D65EB44" w:rsidR="007F5E94" w:rsidRPr="0004460A" w:rsidRDefault="007F5E94" w:rsidP="00EC792B">
      <w:pPr>
        <w:pStyle w:val="Sinespaciado"/>
        <w:jc w:val="both"/>
        <w:rPr>
          <w:rFonts w:ascii="Avenir Book" w:hAnsi="Avenir Book"/>
          <w:b/>
          <w:sz w:val="26"/>
          <w:szCs w:val="26"/>
        </w:rPr>
      </w:pPr>
      <w:r w:rsidRPr="0004460A">
        <w:rPr>
          <w:rFonts w:ascii="Avenir Book" w:hAnsi="Avenir Book"/>
          <w:b/>
          <w:sz w:val="26"/>
          <w:szCs w:val="26"/>
        </w:rPr>
        <w:t xml:space="preserve">Artículos </w:t>
      </w:r>
      <w:r w:rsidR="00901253">
        <w:rPr>
          <w:rFonts w:ascii="Avenir Book" w:hAnsi="Avenir Book"/>
          <w:b/>
          <w:sz w:val="26"/>
          <w:szCs w:val="26"/>
        </w:rPr>
        <w:t>47</w:t>
      </w:r>
      <w:r w:rsidRPr="0004460A">
        <w:rPr>
          <w:rFonts w:ascii="Avenir Book" w:hAnsi="Avenir Book"/>
          <w:b/>
          <w:sz w:val="26"/>
          <w:szCs w:val="26"/>
        </w:rPr>
        <w:t xml:space="preserve"> bis. Las y los profesionales, técnicos y auxiliares de la salud tendrán derecho a recibir atención en materia de salud mental. El Ejecutivo del Estado dispondrá de los medios necesarios para garantizar la atención, así como las facilidades administrativas</w:t>
      </w:r>
      <w:r w:rsidR="00AC4072">
        <w:rPr>
          <w:rFonts w:ascii="Avenir Book" w:hAnsi="Avenir Book"/>
          <w:b/>
          <w:sz w:val="26"/>
          <w:szCs w:val="26"/>
        </w:rPr>
        <w:t xml:space="preserve"> para tal efecto</w:t>
      </w:r>
      <w:r w:rsidR="00C04377">
        <w:rPr>
          <w:rFonts w:ascii="Avenir Book" w:hAnsi="Avenir Book"/>
          <w:b/>
          <w:sz w:val="26"/>
          <w:szCs w:val="26"/>
        </w:rPr>
        <w:t xml:space="preserve"> para quienes presten sus servicios en el Sistema Estatal de Salud</w:t>
      </w:r>
      <w:r w:rsidRPr="0004460A">
        <w:rPr>
          <w:rFonts w:ascii="Avenir Book" w:hAnsi="Avenir Book"/>
          <w:b/>
          <w:sz w:val="26"/>
          <w:szCs w:val="26"/>
        </w:rPr>
        <w:t>.</w:t>
      </w:r>
    </w:p>
    <w:p w14:paraId="0C5C6BBC" w14:textId="509DC1FE" w:rsidR="007F5E94" w:rsidRPr="0004460A" w:rsidRDefault="007F5E94" w:rsidP="00EC792B">
      <w:pPr>
        <w:pStyle w:val="Sinespaciado"/>
        <w:jc w:val="both"/>
        <w:rPr>
          <w:rFonts w:ascii="Avenir Book" w:hAnsi="Avenir Book"/>
          <w:b/>
          <w:sz w:val="26"/>
          <w:szCs w:val="26"/>
        </w:rPr>
      </w:pPr>
    </w:p>
    <w:p w14:paraId="60CD10A4" w14:textId="77777777" w:rsidR="00E51694" w:rsidRPr="0004460A" w:rsidRDefault="00E51694" w:rsidP="007F5E94">
      <w:pPr>
        <w:pStyle w:val="Sinespaciado"/>
        <w:rPr>
          <w:rFonts w:ascii="Avenir Book" w:hAnsi="Avenir Book"/>
          <w:b/>
          <w:sz w:val="26"/>
          <w:szCs w:val="26"/>
        </w:rPr>
      </w:pPr>
    </w:p>
    <w:p w14:paraId="36044164" w14:textId="77777777" w:rsidR="00AD462D" w:rsidRPr="0004460A" w:rsidRDefault="00AD462D" w:rsidP="00E51694">
      <w:pPr>
        <w:pStyle w:val="Sinespaciado"/>
        <w:jc w:val="center"/>
        <w:rPr>
          <w:rFonts w:ascii="Avenir Book" w:hAnsi="Avenir Book"/>
          <w:b/>
          <w:sz w:val="26"/>
          <w:szCs w:val="26"/>
        </w:rPr>
      </w:pPr>
    </w:p>
    <w:p w14:paraId="5C4D5CB0" w14:textId="77777777" w:rsidR="00E51694" w:rsidRPr="0004460A" w:rsidRDefault="00E51694" w:rsidP="00E51694">
      <w:pPr>
        <w:pStyle w:val="Sinespaciado"/>
        <w:jc w:val="center"/>
        <w:rPr>
          <w:rFonts w:ascii="Avenir Book" w:hAnsi="Avenir Book"/>
          <w:b/>
          <w:sz w:val="26"/>
          <w:szCs w:val="26"/>
          <w:lang w:val="en-US"/>
        </w:rPr>
      </w:pPr>
      <w:r w:rsidRPr="0004460A">
        <w:rPr>
          <w:rFonts w:ascii="Avenir Book" w:hAnsi="Avenir Book"/>
          <w:b/>
          <w:sz w:val="26"/>
          <w:szCs w:val="26"/>
          <w:lang w:val="en-US"/>
        </w:rPr>
        <w:t>T R A N S I T O R I O S</w:t>
      </w:r>
    </w:p>
    <w:p w14:paraId="1EE9B118" w14:textId="77777777" w:rsidR="00E51694" w:rsidRPr="0004460A" w:rsidRDefault="00E51694" w:rsidP="00E51694">
      <w:pPr>
        <w:pStyle w:val="Sinespaciado"/>
        <w:jc w:val="both"/>
        <w:rPr>
          <w:rFonts w:ascii="Avenir Book" w:hAnsi="Avenir Book"/>
          <w:sz w:val="26"/>
          <w:szCs w:val="26"/>
          <w:lang w:val="en-US"/>
        </w:rPr>
      </w:pPr>
    </w:p>
    <w:p w14:paraId="063BA171" w14:textId="77777777" w:rsidR="00AD462D" w:rsidRPr="0004460A" w:rsidRDefault="00AD462D" w:rsidP="00E51694">
      <w:pPr>
        <w:pStyle w:val="Sinespaciado"/>
        <w:jc w:val="both"/>
        <w:rPr>
          <w:rFonts w:ascii="Avenir Book" w:hAnsi="Avenir Book"/>
          <w:sz w:val="26"/>
          <w:szCs w:val="26"/>
          <w:lang w:val="en-US"/>
        </w:rPr>
      </w:pPr>
    </w:p>
    <w:p w14:paraId="38AD169C" w14:textId="77777777" w:rsidR="00E51694" w:rsidRPr="0004460A" w:rsidRDefault="00E51694" w:rsidP="00E51694">
      <w:pPr>
        <w:pStyle w:val="Sinespaciado"/>
        <w:jc w:val="both"/>
        <w:rPr>
          <w:rFonts w:ascii="Avenir Book" w:hAnsi="Avenir Book"/>
          <w:sz w:val="26"/>
          <w:szCs w:val="26"/>
        </w:rPr>
      </w:pPr>
      <w:r w:rsidRPr="0004460A">
        <w:rPr>
          <w:rFonts w:ascii="Avenir Book" w:hAnsi="Avenir Book"/>
          <w:b/>
          <w:sz w:val="26"/>
          <w:szCs w:val="26"/>
        </w:rPr>
        <w:t>PRIMERO.</w:t>
      </w:r>
      <w:r w:rsidRPr="0004460A">
        <w:rPr>
          <w:rFonts w:ascii="Avenir Book" w:hAnsi="Avenir Book"/>
          <w:sz w:val="26"/>
          <w:szCs w:val="26"/>
        </w:rPr>
        <w:t xml:space="preserve"> El presente Decreto entrará en vigor al día siguiente de su publicación en el Periódico Oficial del Estado. </w:t>
      </w:r>
    </w:p>
    <w:p w14:paraId="63493F1A" w14:textId="77777777" w:rsidR="00E51694" w:rsidRPr="0004460A" w:rsidRDefault="00E51694" w:rsidP="00E51694">
      <w:pPr>
        <w:pStyle w:val="Sinespaciado"/>
        <w:jc w:val="both"/>
        <w:rPr>
          <w:rFonts w:ascii="Avenir Book" w:hAnsi="Avenir Book"/>
          <w:sz w:val="26"/>
          <w:szCs w:val="26"/>
        </w:rPr>
      </w:pPr>
    </w:p>
    <w:p w14:paraId="0C06BFE2" w14:textId="2FCDF334" w:rsidR="00E51694" w:rsidRPr="0004460A" w:rsidRDefault="00E51694" w:rsidP="00E51694">
      <w:pPr>
        <w:pStyle w:val="Sinespaciado"/>
        <w:jc w:val="both"/>
        <w:rPr>
          <w:rFonts w:ascii="Avenir Book" w:hAnsi="Avenir Book"/>
          <w:sz w:val="26"/>
          <w:szCs w:val="26"/>
        </w:rPr>
      </w:pPr>
      <w:r w:rsidRPr="0004460A">
        <w:rPr>
          <w:rFonts w:ascii="Avenir Book" w:hAnsi="Avenir Book"/>
          <w:b/>
          <w:sz w:val="26"/>
          <w:szCs w:val="26"/>
        </w:rPr>
        <w:t>ECONÓMICO.</w:t>
      </w:r>
      <w:r w:rsidRPr="0004460A">
        <w:rPr>
          <w:rFonts w:ascii="Avenir Book" w:hAnsi="Avenir Book"/>
          <w:sz w:val="26"/>
          <w:szCs w:val="26"/>
        </w:rPr>
        <w:t xml:space="preserve"> Aprobado que sea, túrnese a la Secretaría para que elabore la Minuta en los términos correspondientes.</w:t>
      </w:r>
    </w:p>
    <w:p w14:paraId="79FC091B" w14:textId="77777777" w:rsidR="00E51694" w:rsidRPr="0004460A" w:rsidRDefault="00E51694" w:rsidP="00E51694">
      <w:pPr>
        <w:pStyle w:val="Sinespaciado"/>
        <w:jc w:val="both"/>
        <w:rPr>
          <w:rFonts w:ascii="Avenir Book" w:hAnsi="Avenir Book"/>
          <w:sz w:val="26"/>
          <w:szCs w:val="26"/>
        </w:rPr>
      </w:pPr>
      <w:r w:rsidRPr="0004460A">
        <w:rPr>
          <w:rFonts w:ascii="Avenir Book" w:hAnsi="Avenir Book"/>
          <w:sz w:val="26"/>
          <w:szCs w:val="26"/>
        </w:rPr>
        <w:t xml:space="preserve"> </w:t>
      </w:r>
    </w:p>
    <w:p w14:paraId="06022F1F" w14:textId="347736D5" w:rsidR="00E51694" w:rsidRPr="0004460A" w:rsidRDefault="00E51694" w:rsidP="00E51694">
      <w:pPr>
        <w:pStyle w:val="Sinespaciado"/>
        <w:jc w:val="both"/>
        <w:rPr>
          <w:rFonts w:ascii="Avenir Book" w:hAnsi="Avenir Book"/>
          <w:sz w:val="26"/>
          <w:szCs w:val="26"/>
        </w:rPr>
      </w:pPr>
      <w:r w:rsidRPr="0004460A">
        <w:rPr>
          <w:rFonts w:ascii="Avenir Book" w:hAnsi="Avenir Book"/>
          <w:sz w:val="26"/>
          <w:szCs w:val="26"/>
        </w:rPr>
        <w:t xml:space="preserve">Dado en el Palacio Legislativo del H. Congreso del Estado de Chihuahua, a los </w:t>
      </w:r>
      <w:r w:rsidR="008F0829" w:rsidRPr="0004460A">
        <w:rPr>
          <w:rFonts w:ascii="Avenir Book" w:hAnsi="Avenir Book"/>
          <w:sz w:val="26"/>
          <w:szCs w:val="26"/>
        </w:rPr>
        <w:t>20</w:t>
      </w:r>
      <w:r w:rsidRPr="0004460A">
        <w:rPr>
          <w:rFonts w:ascii="Avenir Book" w:hAnsi="Avenir Book"/>
          <w:sz w:val="26"/>
          <w:szCs w:val="26"/>
        </w:rPr>
        <w:t xml:space="preserve"> días del mes de </w:t>
      </w:r>
      <w:r w:rsidR="008F0829" w:rsidRPr="0004460A">
        <w:rPr>
          <w:rFonts w:ascii="Avenir Book" w:hAnsi="Avenir Book"/>
          <w:sz w:val="26"/>
          <w:szCs w:val="26"/>
        </w:rPr>
        <w:t>octubre</w:t>
      </w:r>
      <w:r w:rsidRPr="0004460A">
        <w:rPr>
          <w:rFonts w:ascii="Avenir Book" w:hAnsi="Avenir Book"/>
          <w:sz w:val="26"/>
          <w:szCs w:val="26"/>
        </w:rPr>
        <w:t xml:space="preserve"> de 2022.</w:t>
      </w:r>
    </w:p>
    <w:p w14:paraId="1CD67A0D" w14:textId="77777777" w:rsidR="00E51694" w:rsidRPr="0004460A" w:rsidRDefault="00E51694" w:rsidP="00E51694">
      <w:pPr>
        <w:pStyle w:val="Sinespaciado"/>
        <w:jc w:val="both"/>
        <w:rPr>
          <w:rFonts w:ascii="Avenir Book" w:hAnsi="Avenir Book"/>
          <w:sz w:val="26"/>
          <w:szCs w:val="26"/>
        </w:rPr>
      </w:pPr>
    </w:p>
    <w:p w14:paraId="5FF34C89" w14:textId="5C7F5402" w:rsidR="00DE4C37" w:rsidRPr="0004460A" w:rsidRDefault="00DE4C37" w:rsidP="0004460A">
      <w:pPr>
        <w:pStyle w:val="Sinespaciado"/>
        <w:spacing w:line="276" w:lineRule="auto"/>
        <w:jc w:val="center"/>
        <w:rPr>
          <w:rFonts w:ascii="Avenir Book" w:hAnsi="Avenir Book" w:cs="Arial"/>
          <w:b/>
          <w:bCs/>
          <w:color w:val="000000" w:themeColor="text1"/>
          <w:sz w:val="26"/>
          <w:szCs w:val="26"/>
          <w:lang w:val="es-ES"/>
        </w:rPr>
      </w:pPr>
      <w:r w:rsidRPr="0004460A">
        <w:rPr>
          <w:rFonts w:ascii="Avenir Book" w:hAnsi="Avenir Book" w:cs="Arial"/>
          <w:b/>
          <w:bCs/>
          <w:color w:val="000000" w:themeColor="text1"/>
          <w:sz w:val="26"/>
          <w:szCs w:val="26"/>
          <w:lang w:val="es-ES"/>
        </w:rPr>
        <w:t>A T E N T A M E N T E</w:t>
      </w:r>
    </w:p>
    <w:p w14:paraId="13CC0A6D" w14:textId="77777777" w:rsidR="00DE4C37" w:rsidRPr="0004460A" w:rsidRDefault="00DE4C37" w:rsidP="00DE4C37">
      <w:pPr>
        <w:pStyle w:val="Sinespaciado"/>
        <w:spacing w:line="276" w:lineRule="auto"/>
        <w:jc w:val="center"/>
        <w:rPr>
          <w:rFonts w:ascii="Avenir Book" w:hAnsi="Avenir Book" w:cs="Arial"/>
          <w:b/>
          <w:bCs/>
          <w:color w:val="000000" w:themeColor="text1"/>
          <w:sz w:val="26"/>
          <w:szCs w:val="26"/>
          <w:lang w:val="es-ES"/>
        </w:rPr>
      </w:pPr>
    </w:p>
    <w:p w14:paraId="15B8A53B" w14:textId="77777777" w:rsidR="00DE4C37" w:rsidRPr="0004460A" w:rsidRDefault="00DE4C37" w:rsidP="00DE4C37">
      <w:pPr>
        <w:pStyle w:val="Sinespaciado"/>
        <w:spacing w:line="276" w:lineRule="auto"/>
        <w:jc w:val="center"/>
        <w:rPr>
          <w:rFonts w:ascii="Avenir Book" w:hAnsi="Avenir Book" w:cs="Arial"/>
          <w:b/>
          <w:bCs/>
          <w:color w:val="000000" w:themeColor="text1"/>
          <w:sz w:val="26"/>
          <w:szCs w:val="26"/>
          <w:lang w:val="es-ES"/>
        </w:rPr>
      </w:pPr>
      <w:r w:rsidRPr="0004460A">
        <w:rPr>
          <w:rFonts w:ascii="Avenir Book" w:hAnsi="Avenir Book" w:cs="Arial"/>
          <w:b/>
          <w:bCs/>
          <w:color w:val="000000" w:themeColor="text1"/>
          <w:sz w:val="26"/>
          <w:szCs w:val="26"/>
          <w:lang w:val="es-ES"/>
        </w:rPr>
        <w:t>______________________________</w:t>
      </w:r>
    </w:p>
    <w:p w14:paraId="67A793A9" w14:textId="77777777" w:rsidR="00DE4C37" w:rsidRPr="0004460A" w:rsidRDefault="00DE4C37" w:rsidP="00DE4C37">
      <w:pPr>
        <w:pStyle w:val="Sinespaciado"/>
        <w:spacing w:line="276" w:lineRule="auto"/>
        <w:jc w:val="center"/>
        <w:rPr>
          <w:rFonts w:ascii="Avenir Book" w:hAnsi="Avenir Book" w:cs="Arial"/>
          <w:b/>
          <w:bCs/>
          <w:color w:val="000000" w:themeColor="text1"/>
          <w:sz w:val="26"/>
          <w:szCs w:val="26"/>
          <w:lang w:val="es-ES"/>
        </w:rPr>
      </w:pPr>
      <w:r w:rsidRPr="0004460A">
        <w:rPr>
          <w:rFonts w:ascii="Avenir Book" w:hAnsi="Avenir Book" w:cs="Arial"/>
          <w:b/>
          <w:bCs/>
          <w:color w:val="000000" w:themeColor="text1"/>
          <w:sz w:val="26"/>
          <w:szCs w:val="26"/>
          <w:lang w:val="es-ES"/>
        </w:rPr>
        <w:t>DIP. AMELIA DEYANIRA OZAETA DIAZ</w:t>
      </w:r>
    </w:p>
    <w:p w14:paraId="22D8A252" w14:textId="77777777" w:rsidR="00DE4C37" w:rsidRPr="0004460A" w:rsidRDefault="00DE4C37" w:rsidP="00DE4C37">
      <w:pPr>
        <w:pStyle w:val="Sinespaciado"/>
        <w:spacing w:line="276" w:lineRule="auto"/>
        <w:jc w:val="center"/>
        <w:rPr>
          <w:rFonts w:ascii="Avenir Book" w:hAnsi="Avenir Book" w:cs="Arial"/>
          <w:b/>
          <w:bCs/>
          <w:color w:val="000000" w:themeColor="text1"/>
          <w:sz w:val="26"/>
          <w:szCs w:val="26"/>
          <w:lang w:val="es-ES"/>
        </w:rPr>
      </w:pPr>
      <w:r w:rsidRPr="0004460A">
        <w:rPr>
          <w:rFonts w:ascii="Avenir Book" w:hAnsi="Avenir Book" w:cs="Arial"/>
          <w:b/>
          <w:bCs/>
          <w:color w:val="000000" w:themeColor="text1"/>
          <w:sz w:val="26"/>
          <w:szCs w:val="26"/>
          <w:lang w:val="es-ES"/>
        </w:rPr>
        <w:t>REPRESENTANTE PARLAMENTARIA DEL PARTIDO DEL TRABAJO</w:t>
      </w:r>
    </w:p>
    <w:p w14:paraId="6BD7FB27" w14:textId="77777777" w:rsidR="00DE4C37" w:rsidRPr="0004460A" w:rsidRDefault="00DE4C37" w:rsidP="00DE4C37">
      <w:pPr>
        <w:rPr>
          <w:rFonts w:ascii="Avenir Book" w:hAnsi="Avenir Book"/>
          <w:sz w:val="26"/>
          <w:szCs w:val="26"/>
          <w:lang w:val="es-ES"/>
        </w:rPr>
      </w:pPr>
    </w:p>
    <w:p w14:paraId="57CAFF6D" w14:textId="77777777" w:rsidR="00DE4C37" w:rsidRPr="0004460A" w:rsidRDefault="00DE4C37" w:rsidP="00DE4C37">
      <w:pPr>
        <w:rPr>
          <w:rFonts w:ascii="Avenir Book" w:hAnsi="Avenir Book"/>
          <w:sz w:val="26"/>
          <w:szCs w:val="26"/>
          <w:lang w:val="es-ES"/>
        </w:rPr>
      </w:pPr>
    </w:p>
    <w:p w14:paraId="6F16DB90" w14:textId="77777777" w:rsidR="00AD462D" w:rsidRPr="0004460A" w:rsidRDefault="00AD462D">
      <w:pPr>
        <w:rPr>
          <w:rFonts w:ascii="Avenir Book" w:hAnsi="Avenir Book"/>
          <w:sz w:val="26"/>
          <w:szCs w:val="26"/>
          <w:lang w:val="es-ES"/>
        </w:rPr>
      </w:pPr>
    </w:p>
    <w:p w14:paraId="5AF206F7" w14:textId="77777777" w:rsidR="00AD462D" w:rsidRPr="0004460A" w:rsidRDefault="00AD462D">
      <w:pPr>
        <w:rPr>
          <w:rFonts w:ascii="Avenir Book" w:hAnsi="Avenir Book"/>
          <w:sz w:val="26"/>
          <w:szCs w:val="26"/>
        </w:rPr>
      </w:pPr>
    </w:p>
    <w:p w14:paraId="1202220D" w14:textId="77777777" w:rsidR="00AD462D" w:rsidRPr="0004460A" w:rsidRDefault="00AD462D">
      <w:pPr>
        <w:rPr>
          <w:rFonts w:ascii="Avenir Book" w:hAnsi="Avenir Book"/>
          <w:sz w:val="26"/>
          <w:szCs w:val="26"/>
        </w:rPr>
      </w:pPr>
    </w:p>
    <w:p w14:paraId="76E10AE9" w14:textId="77777777" w:rsidR="00AD462D" w:rsidRPr="0004460A" w:rsidRDefault="00AD462D">
      <w:pPr>
        <w:rPr>
          <w:rFonts w:ascii="Avenir Book" w:hAnsi="Avenir Book"/>
          <w:sz w:val="26"/>
          <w:szCs w:val="26"/>
        </w:rPr>
      </w:pPr>
    </w:p>
    <w:sectPr w:rsidR="00AD462D" w:rsidRPr="000446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DB251" w14:textId="77777777" w:rsidR="00070A6F" w:rsidRDefault="00070A6F" w:rsidP="00A808D4">
      <w:pPr>
        <w:spacing w:after="0" w:line="240" w:lineRule="auto"/>
      </w:pPr>
      <w:r>
        <w:separator/>
      </w:r>
    </w:p>
  </w:endnote>
  <w:endnote w:type="continuationSeparator" w:id="0">
    <w:p w14:paraId="5B8F7353" w14:textId="77777777" w:rsidR="00070A6F" w:rsidRDefault="00070A6F" w:rsidP="00A808D4">
      <w:pPr>
        <w:spacing w:after="0" w:line="240" w:lineRule="auto"/>
      </w:pPr>
      <w:r>
        <w:continuationSeparator/>
      </w:r>
    </w:p>
  </w:endnote>
  <w:endnote w:id="1">
    <w:p w14:paraId="594FD203" w14:textId="77777777" w:rsidR="00FA5D71" w:rsidRPr="00FA5D71" w:rsidRDefault="00FA5D71" w:rsidP="00FA5D71">
      <w:pPr>
        <w:pStyle w:val="Textonotaalfinal"/>
        <w:rPr>
          <w:rFonts w:ascii="Bahnschrift Light" w:hAnsi="Bahnschrift Light"/>
        </w:rPr>
      </w:pPr>
      <w:r w:rsidRPr="00FA5D71">
        <w:rPr>
          <w:rStyle w:val="Refdenotaalfinal"/>
          <w:rFonts w:ascii="Bahnschrift Light" w:hAnsi="Bahnschrift Light"/>
        </w:rPr>
        <w:endnoteRef/>
      </w:r>
      <w:r w:rsidRPr="00FA5D71">
        <w:rPr>
          <w:rFonts w:ascii="Bahnschrift Light" w:hAnsi="Bahnschrift Light"/>
        </w:rPr>
        <w:t xml:space="preserve"> El derecho a la salud y la medición de pobreza en México. </w:t>
      </w:r>
      <w:hyperlink r:id="rId1" w:history="1">
        <w:r w:rsidRPr="00FA5D71">
          <w:rPr>
            <w:rStyle w:val="Hipervnculo"/>
            <w:rFonts w:ascii="Bahnschrift Light" w:hAnsi="Bahnschrift Light"/>
          </w:rPr>
          <w:t>https://www.coneval.org.mx/Informes/Evaluacion/Impacto/Acceso%20y%20Uso%20Efectivo.pdf</w:t>
        </w:r>
      </w:hyperlink>
    </w:p>
    <w:p w14:paraId="6638A709" w14:textId="77777777" w:rsidR="00FA5D71" w:rsidRDefault="00FA5D71" w:rsidP="00FA5D71">
      <w:pPr>
        <w:pStyle w:val="Textonotaalfinal"/>
      </w:pPr>
    </w:p>
  </w:endnote>
  <w:endnote w:id="2">
    <w:p w14:paraId="266CFE54" w14:textId="77777777" w:rsidR="00A808D4" w:rsidRDefault="00A808D4">
      <w:pPr>
        <w:pStyle w:val="Textonotaalfinal"/>
        <w:rPr>
          <w:rFonts w:ascii="Bahnschrift Light" w:hAnsi="Bahnschrift Light"/>
        </w:rPr>
      </w:pPr>
      <w:r w:rsidRPr="00A808D4">
        <w:rPr>
          <w:rStyle w:val="Refdenotaalfinal"/>
          <w:rFonts w:ascii="Bahnschrift Light" w:hAnsi="Bahnschrift Light"/>
        </w:rPr>
        <w:endnoteRef/>
      </w:r>
      <w:r>
        <w:rPr>
          <w:rFonts w:ascii="Bahnschrift Light" w:hAnsi="Bahnschrift Light"/>
        </w:rPr>
        <w:t>Informe Mundial sobre salud mental.</w:t>
      </w:r>
      <w:r w:rsidRPr="00A808D4">
        <w:rPr>
          <w:rFonts w:ascii="Bahnschrift Light" w:hAnsi="Bahnschrift Light"/>
        </w:rPr>
        <w:t xml:space="preserve"> </w:t>
      </w:r>
      <w:hyperlink r:id="rId2" w:history="1">
        <w:r w:rsidR="004A5AC1" w:rsidRPr="007B6E44">
          <w:rPr>
            <w:rStyle w:val="Hipervnculo"/>
            <w:rFonts w:ascii="Bahnschrift Light" w:hAnsi="Bahnschrift Light"/>
          </w:rPr>
          <w:t>file:///C:/Users/Usuario/Downloads/9789240051966-spa.pdf</w:t>
        </w:r>
      </w:hyperlink>
    </w:p>
    <w:p w14:paraId="3E65B23C" w14:textId="77777777" w:rsidR="004A5AC1" w:rsidRPr="00A808D4" w:rsidRDefault="004A5AC1">
      <w:pPr>
        <w:pStyle w:val="Textonotaalfinal"/>
        <w:rPr>
          <w:rFonts w:ascii="Bahnschrift Light" w:hAnsi="Bahnschrift Light"/>
          <w:sz w:val="22"/>
        </w:rPr>
      </w:pPr>
    </w:p>
  </w:endnote>
  <w:endnote w:id="3">
    <w:p w14:paraId="5E7379D8" w14:textId="77777777" w:rsidR="00E01B30" w:rsidRDefault="00E01B30">
      <w:pPr>
        <w:pStyle w:val="Textonotaalfinal"/>
        <w:rPr>
          <w:rFonts w:ascii="Bahnschrift Light" w:hAnsi="Bahnschrift Light"/>
        </w:rPr>
      </w:pPr>
      <w:r w:rsidRPr="00E01B30">
        <w:rPr>
          <w:rStyle w:val="Refdenotaalfinal"/>
          <w:rFonts w:ascii="Bahnschrift Light" w:hAnsi="Bahnschrift Light"/>
        </w:rPr>
        <w:endnoteRef/>
      </w:r>
      <w:r w:rsidRPr="00E01B30">
        <w:rPr>
          <w:rFonts w:ascii="Bahnschrift Light" w:hAnsi="Bahnschrift Light"/>
        </w:rPr>
        <w:t xml:space="preserve"> Chihuahua, de los estados con más vacantes de médicos especialistas en el país. </w:t>
      </w:r>
      <w:hyperlink r:id="rId3" w:anchor=":~:text=Chihuahua%20con%20pocos%20especialistas%2C%20muy,cuenta%20el%20n%C3%BAmero%20de%20habitantes" w:history="1">
        <w:r w:rsidRPr="007B6E44">
          <w:rPr>
            <w:rStyle w:val="Hipervnculo"/>
            <w:rFonts w:ascii="Bahnschrift Light" w:hAnsi="Bahnschrift Light"/>
          </w:rPr>
          <w:t>https://nortedigital.mx/chihuahua-de-los-estados-con-mas-vacantes-de-medicos-especialistas-en-el-pais/#:~:text=Chihuahua%20con%20pocos%20especialistas%2C%20muy,cuenta%20el%20n%C3%BAmero%20de%20habitantes</w:t>
        </w:r>
      </w:hyperlink>
      <w:r w:rsidRPr="00E01B30">
        <w:rPr>
          <w:rFonts w:ascii="Bahnschrift Light" w:hAnsi="Bahnschrift Light"/>
        </w:rPr>
        <w:t>.</w:t>
      </w:r>
    </w:p>
    <w:p w14:paraId="0F162957" w14:textId="77777777" w:rsidR="00E01B30" w:rsidRPr="00E01B30" w:rsidRDefault="00E01B30">
      <w:pPr>
        <w:pStyle w:val="Textonotaalfinal"/>
        <w:rPr>
          <w:rFonts w:ascii="Bahnschrift Light" w:hAnsi="Bahnschrift Light"/>
        </w:rPr>
      </w:pPr>
    </w:p>
  </w:endnote>
  <w:endnote w:id="4">
    <w:p w14:paraId="603CA839" w14:textId="77777777" w:rsidR="00453882" w:rsidRDefault="00453882" w:rsidP="00453882">
      <w:pPr>
        <w:pStyle w:val="Textonotaalfinal"/>
        <w:jc w:val="both"/>
        <w:rPr>
          <w:rFonts w:ascii="Bahnschrift Light" w:hAnsi="Bahnschrift Light"/>
        </w:rPr>
      </w:pPr>
      <w:r w:rsidRPr="00453882">
        <w:rPr>
          <w:rStyle w:val="Refdenotaalfinal"/>
          <w:rFonts w:ascii="Bahnschrift Light" w:hAnsi="Bahnschrift Light"/>
        </w:rPr>
        <w:endnoteRef/>
      </w:r>
      <w:r w:rsidRPr="00453882">
        <w:rPr>
          <w:rFonts w:ascii="Bahnschrift Light" w:hAnsi="Bahnschrift Light"/>
        </w:rPr>
        <w:t xml:space="preserve"> El estrés en el ámbito de los profesionales de la salud</w:t>
      </w:r>
      <w:r>
        <w:rPr>
          <w:rFonts w:ascii="Bahnschrift Light" w:hAnsi="Bahnschrift Light"/>
        </w:rPr>
        <w:t xml:space="preserve">. </w:t>
      </w:r>
      <w:hyperlink r:id="rId4" w:history="1">
        <w:r w:rsidRPr="007B6E44">
          <w:rPr>
            <w:rStyle w:val="Hipervnculo"/>
            <w:rFonts w:ascii="Bahnschrift Light" w:hAnsi="Bahnschrift Light"/>
          </w:rPr>
          <w:t>https://www.redalyc.org/journal/1471/147149810001/html/</w:t>
        </w:r>
      </w:hyperlink>
    </w:p>
    <w:p w14:paraId="120E86B3" w14:textId="77777777" w:rsidR="00453882" w:rsidRPr="00453882" w:rsidRDefault="00453882" w:rsidP="00453882">
      <w:pPr>
        <w:pStyle w:val="Textonotaalfinal"/>
        <w:jc w:val="both"/>
        <w:rPr>
          <w:rFonts w:ascii="Bahnschrift Light" w:hAnsi="Bahnschrift Ligh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175C8" w14:textId="77777777" w:rsidR="00070A6F" w:rsidRDefault="00070A6F" w:rsidP="00A808D4">
      <w:pPr>
        <w:spacing w:after="0" w:line="240" w:lineRule="auto"/>
      </w:pPr>
      <w:r>
        <w:separator/>
      </w:r>
    </w:p>
  </w:footnote>
  <w:footnote w:type="continuationSeparator" w:id="0">
    <w:p w14:paraId="419419C1" w14:textId="77777777" w:rsidR="00070A6F" w:rsidRDefault="00070A6F" w:rsidP="00A80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D0F38"/>
    <w:multiLevelType w:val="hybridMultilevel"/>
    <w:tmpl w:val="37841D40"/>
    <w:lvl w:ilvl="0" w:tplc="F3D862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780B95"/>
    <w:multiLevelType w:val="hybridMultilevel"/>
    <w:tmpl w:val="87FE7DB8"/>
    <w:lvl w:ilvl="0" w:tplc="FBC41972">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531766D7"/>
    <w:multiLevelType w:val="hybridMultilevel"/>
    <w:tmpl w:val="EACE6C5E"/>
    <w:lvl w:ilvl="0" w:tplc="D96A61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94"/>
    <w:rsid w:val="0004460A"/>
    <w:rsid w:val="00070A6F"/>
    <w:rsid w:val="000963C6"/>
    <w:rsid w:val="00171241"/>
    <w:rsid w:val="001C2434"/>
    <w:rsid w:val="001F2F1E"/>
    <w:rsid w:val="002560C3"/>
    <w:rsid w:val="003561A8"/>
    <w:rsid w:val="00363655"/>
    <w:rsid w:val="003B4E06"/>
    <w:rsid w:val="003D6135"/>
    <w:rsid w:val="00453882"/>
    <w:rsid w:val="00470F21"/>
    <w:rsid w:val="004A5AC1"/>
    <w:rsid w:val="004B3FED"/>
    <w:rsid w:val="004B7A73"/>
    <w:rsid w:val="004B7BC8"/>
    <w:rsid w:val="004E6280"/>
    <w:rsid w:val="004F0B23"/>
    <w:rsid w:val="00506C77"/>
    <w:rsid w:val="005C3733"/>
    <w:rsid w:val="00644624"/>
    <w:rsid w:val="006F4D84"/>
    <w:rsid w:val="00770C9B"/>
    <w:rsid w:val="007C1411"/>
    <w:rsid w:val="007F5E94"/>
    <w:rsid w:val="00883CB6"/>
    <w:rsid w:val="008A2BA6"/>
    <w:rsid w:val="008E0DE2"/>
    <w:rsid w:val="008F0829"/>
    <w:rsid w:val="00901253"/>
    <w:rsid w:val="00920909"/>
    <w:rsid w:val="009D30E0"/>
    <w:rsid w:val="00A02CAB"/>
    <w:rsid w:val="00A808D4"/>
    <w:rsid w:val="00AB4381"/>
    <w:rsid w:val="00AC4072"/>
    <w:rsid w:val="00AD462D"/>
    <w:rsid w:val="00AE0866"/>
    <w:rsid w:val="00AF68D9"/>
    <w:rsid w:val="00B334B6"/>
    <w:rsid w:val="00B76045"/>
    <w:rsid w:val="00BC0492"/>
    <w:rsid w:val="00BE75CD"/>
    <w:rsid w:val="00C04377"/>
    <w:rsid w:val="00C311D2"/>
    <w:rsid w:val="00C50226"/>
    <w:rsid w:val="00C67562"/>
    <w:rsid w:val="00C90672"/>
    <w:rsid w:val="00CB276B"/>
    <w:rsid w:val="00DD31AF"/>
    <w:rsid w:val="00DE4C37"/>
    <w:rsid w:val="00E01B30"/>
    <w:rsid w:val="00E51694"/>
    <w:rsid w:val="00EC792B"/>
    <w:rsid w:val="00FA5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1119"/>
  <w15:chartTrackingRefBased/>
  <w15:docId w15:val="{CD4E81CF-D8EF-4639-A4F0-54900483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51694"/>
    <w:pPr>
      <w:spacing w:after="0" w:line="240" w:lineRule="auto"/>
    </w:pPr>
  </w:style>
  <w:style w:type="paragraph" w:styleId="Textonotaalfinal">
    <w:name w:val="endnote text"/>
    <w:basedOn w:val="Normal"/>
    <w:link w:val="TextonotaalfinalCar"/>
    <w:uiPriority w:val="99"/>
    <w:semiHidden/>
    <w:unhideWhenUsed/>
    <w:rsid w:val="00A808D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808D4"/>
    <w:rPr>
      <w:sz w:val="20"/>
      <w:szCs w:val="20"/>
    </w:rPr>
  </w:style>
  <w:style w:type="character" w:styleId="Refdenotaalfinal">
    <w:name w:val="endnote reference"/>
    <w:basedOn w:val="Fuentedeprrafopredeter"/>
    <w:uiPriority w:val="99"/>
    <w:semiHidden/>
    <w:unhideWhenUsed/>
    <w:rsid w:val="00A808D4"/>
    <w:rPr>
      <w:vertAlign w:val="superscript"/>
    </w:rPr>
  </w:style>
  <w:style w:type="character" w:styleId="Hipervnculo">
    <w:name w:val="Hyperlink"/>
    <w:basedOn w:val="Fuentedeprrafopredeter"/>
    <w:uiPriority w:val="99"/>
    <w:unhideWhenUsed/>
    <w:rsid w:val="004A5AC1"/>
    <w:rPr>
      <w:color w:val="0563C1" w:themeColor="hyperlink"/>
      <w:u w:val="single"/>
    </w:rPr>
  </w:style>
  <w:style w:type="paragraph" w:styleId="Prrafodelista">
    <w:name w:val="List Paragraph"/>
    <w:basedOn w:val="Normal"/>
    <w:uiPriority w:val="34"/>
    <w:qFormat/>
    <w:rsid w:val="00AD462D"/>
    <w:pPr>
      <w:ind w:left="720"/>
      <w:contextualSpacing/>
    </w:pPr>
  </w:style>
  <w:style w:type="paragraph" w:styleId="Textonotapie">
    <w:name w:val="footnote text"/>
    <w:basedOn w:val="Normal"/>
    <w:link w:val="TextonotapieCar"/>
    <w:uiPriority w:val="99"/>
    <w:semiHidden/>
    <w:unhideWhenUsed/>
    <w:rsid w:val="00DE4C37"/>
    <w:pPr>
      <w:spacing w:after="0" w:line="240" w:lineRule="auto"/>
    </w:pPr>
    <w:rPr>
      <w:sz w:val="20"/>
      <w:szCs w:val="20"/>
      <w:lang w:val="es-ES_tradnl"/>
    </w:rPr>
  </w:style>
  <w:style w:type="character" w:customStyle="1" w:styleId="TextonotapieCar">
    <w:name w:val="Texto nota pie Car"/>
    <w:basedOn w:val="Fuentedeprrafopredeter"/>
    <w:link w:val="Textonotapie"/>
    <w:uiPriority w:val="99"/>
    <w:semiHidden/>
    <w:rsid w:val="00DE4C37"/>
    <w:rPr>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3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nortedigital.mx/chihuahua-de-los-estados-con-mas-vacantes-de-medicos-especialistas-en-el-pais/" TargetMode="External"/><Relationship Id="rId2" Type="http://schemas.openxmlformats.org/officeDocument/2006/relationships/hyperlink" Target="file:///C:/Users/Usuario/Downloads/9789240051966-spa.pdf" TargetMode="External"/><Relationship Id="rId1" Type="http://schemas.openxmlformats.org/officeDocument/2006/relationships/hyperlink" Target="https://www.coneval.org.mx/Informes/Evaluacion/Impacto/Acceso%20y%20Uso%20Efectivo.pdf" TargetMode="External"/><Relationship Id="rId4" Type="http://schemas.openxmlformats.org/officeDocument/2006/relationships/hyperlink" Target="https://www.redalyc.org/journal/1471/147149810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63709-C789-4013-83B4-D0EBB39D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9409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Brenda Sarahi Gonzalez Dominguez</cp:lastModifiedBy>
  <cp:revision>2</cp:revision>
  <dcterms:created xsi:type="dcterms:W3CDTF">2022-10-19T17:55:00Z</dcterms:created>
  <dcterms:modified xsi:type="dcterms:W3CDTF">2022-10-19T17:55:00Z</dcterms:modified>
</cp:coreProperties>
</file>