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DD428D" w:rsidRDefault="0016025E" w:rsidP="00112401">
      <w:pPr>
        <w:spacing w:after="0" w:line="312" w:lineRule="auto"/>
        <w:jc w:val="both"/>
        <w:rPr>
          <w:rFonts w:ascii="Arial" w:hAnsi="Arial" w:cs="Arial"/>
          <w:b/>
          <w:bCs/>
          <w:sz w:val="24"/>
          <w:szCs w:val="24"/>
        </w:rPr>
      </w:pPr>
      <w:bookmarkStart w:id="0" w:name="_GoBack"/>
      <w:bookmarkEnd w:id="0"/>
      <w:r w:rsidRPr="00DD428D">
        <w:rPr>
          <w:rFonts w:ascii="Arial" w:hAnsi="Arial" w:cs="Arial"/>
          <w:b/>
          <w:bCs/>
          <w:sz w:val="24"/>
          <w:szCs w:val="24"/>
        </w:rPr>
        <w:t xml:space="preserve">H. CONGRESO DEL ESTADO. </w:t>
      </w:r>
    </w:p>
    <w:p w:rsidR="0016025E" w:rsidRPr="00DD428D" w:rsidRDefault="0016025E" w:rsidP="00112401">
      <w:pPr>
        <w:spacing w:after="0" w:line="312" w:lineRule="auto"/>
        <w:jc w:val="both"/>
        <w:rPr>
          <w:rFonts w:ascii="Arial" w:hAnsi="Arial" w:cs="Arial"/>
          <w:b/>
          <w:bCs/>
          <w:sz w:val="24"/>
          <w:szCs w:val="24"/>
        </w:rPr>
      </w:pPr>
      <w:r w:rsidRPr="00DD428D">
        <w:rPr>
          <w:rFonts w:ascii="Arial" w:hAnsi="Arial" w:cs="Arial"/>
          <w:b/>
          <w:bCs/>
          <w:sz w:val="24"/>
          <w:szCs w:val="24"/>
        </w:rPr>
        <w:t>PRESENTE.</w:t>
      </w:r>
    </w:p>
    <w:p w:rsidR="0016025E" w:rsidRPr="00DD428D" w:rsidRDefault="00055600" w:rsidP="00112401">
      <w:pPr>
        <w:spacing w:before="240" w:after="0" w:line="312" w:lineRule="auto"/>
        <w:jc w:val="both"/>
        <w:rPr>
          <w:rFonts w:ascii="Arial" w:hAnsi="Arial" w:cs="Arial"/>
          <w:sz w:val="24"/>
          <w:szCs w:val="24"/>
        </w:rPr>
      </w:pPr>
      <w:r w:rsidRPr="00DD428D">
        <w:rPr>
          <w:rFonts w:ascii="Arial" w:hAnsi="Arial" w:cs="Arial"/>
          <w:sz w:val="24"/>
          <w:szCs w:val="24"/>
        </w:rPr>
        <w:t xml:space="preserve">Los </w:t>
      </w:r>
      <w:r w:rsidR="0016025E" w:rsidRPr="00DD428D">
        <w:rPr>
          <w:rFonts w:ascii="Arial" w:hAnsi="Arial" w:cs="Arial"/>
          <w:sz w:val="24"/>
          <w:szCs w:val="24"/>
        </w:rPr>
        <w:t xml:space="preserve"> suscrit</w:t>
      </w:r>
      <w:r w:rsidRPr="00DD428D">
        <w:rPr>
          <w:rFonts w:ascii="Arial" w:hAnsi="Arial" w:cs="Arial"/>
          <w:sz w:val="24"/>
          <w:szCs w:val="24"/>
        </w:rPr>
        <w:t>os</w:t>
      </w:r>
      <w:r w:rsidR="0016025E" w:rsidRPr="00DD428D">
        <w:rPr>
          <w:rFonts w:ascii="Arial" w:hAnsi="Arial" w:cs="Arial"/>
          <w:sz w:val="24"/>
          <w:szCs w:val="24"/>
        </w:rPr>
        <w:t xml:space="preserve">, en </w:t>
      </w:r>
      <w:r w:rsidRPr="00DD428D">
        <w:rPr>
          <w:rFonts w:ascii="Arial" w:hAnsi="Arial" w:cs="Arial"/>
          <w:sz w:val="24"/>
          <w:szCs w:val="24"/>
        </w:rPr>
        <w:t xml:space="preserve">nuestro </w:t>
      </w:r>
      <w:r w:rsidR="0016025E" w:rsidRPr="00DD428D">
        <w:rPr>
          <w:rFonts w:ascii="Arial" w:hAnsi="Arial" w:cs="Arial"/>
          <w:sz w:val="24"/>
          <w:szCs w:val="24"/>
        </w:rPr>
        <w:t>carácter de Diputada</w:t>
      </w:r>
      <w:r w:rsidRPr="00DD428D">
        <w:rPr>
          <w:rFonts w:ascii="Arial" w:hAnsi="Arial" w:cs="Arial"/>
          <w:sz w:val="24"/>
          <w:szCs w:val="24"/>
        </w:rPr>
        <w:t xml:space="preserve">s y Diputados </w:t>
      </w:r>
      <w:r w:rsidR="0016025E" w:rsidRPr="00DD428D">
        <w:rPr>
          <w:rFonts w:ascii="Arial" w:hAnsi="Arial" w:cs="Arial"/>
          <w:sz w:val="24"/>
          <w:szCs w:val="24"/>
        </w:rPr>
        <w:t xml:space="preserve"> de la Sexagésima Séptima Legislatura del H. Congreso del Estado, </w:t>
      </w:r>
      <w:r w:rsidR="00A376AB" w:rsidRPr="00DD428D">
        <w:rPr>
          <w:rFonts w:ascii="Arial" w:hAnsi="Arial" w:cs="Arial"/>
          <w:sz w:val="24"/>
          <w:szCs w:val="24"/>
        </w:rPr>
        <w:t>integrante</w:t>
      </w:r>
      <w:r w:rsidRPr="00DD428D">
        <w:rPr>
          <w:rFonts w:ascii="Arial" w:hAnsi="Arial" w:cs="Arial"/>
          <w:sz w:val="24"/>
          <w:szCs w:val="24"/>
        </w:rPr>
        <w:t>s</w:t>
      </w:r>
      <w:r w:rsidR="00A376AB" w:rsidRPr="00DD428D">
        <w:rPr>
          <w:rFonts w:ascii="Arial" w:hAnsi="Arial" w:cs="Arial"/>
          <w:sz w:val="24"/>
          <w:szCs w:val="24"/>
        </w:rPr>
        <w:t xml:space="preserve"> del Grupo Parlamentario del Partido Acción Nacional, </w:t>
      </w:r>
      <w:r w:rsidR="0016025E" w:rsidRPr="00DD428D">
        <w:rPr>
          <w:rFonts w:ascii="Arial" w:hAnsi="Arial" w:cs="Arial"/>
          <w:sz w:val="24"/>
          <w:szCs w:val="24"/>
        </w:rPr>
        <w:t xml:space="preserve">con fundamento en lo dispuesto en los Artículos </w:t>
      </w:r>
      <w:r w:rsidRPr="00DD428D">
        <w:rPr>
          <w:rFonts w:ascii="Arial" w:hAnsi="Arial" w:cs="Arial"/>
          <w:sz w:val="24"/>
          <w:szCs w:val="24"/>
        </w:rPr>
        <w:t>64 fracción II de la Constitución Política de los Estados Unidos Mexicanos,  y 167 fracción I</w:t>
      </w:r>
      <w:r w:rsidR="0016025E" w:rsidRPr="00DD428D">
        <w:rPr>
          <w:rFonts w:ascii="Arial" w:hAnsi="Arial" w:cs="Arial"/>
          <w:sz w:val="24"/>
          <w:szCs w:val="24"/>
        </w:rPr>
        <w:t xml:space="preserve"> de la Ley Orgánica del Poder Legislativo del Estado de Chihuahua; acud</w:t>
      </w:r>
      <w:r w:rsidR="00DD2182" w:rsidRPr="00DD428D">
        <w:rPr>
          <w:rFonts w:ascii="Arial" w:hAnsi="Arial" w:cs="Arial"/>
          <w:sz w:val="24"/>
          <w:szCs w:val="24"/>
        </w:rPr>
        <w:t>imos</w:t>
      </w:r>
      <w:r w:rsidR="0016025E" w:rsidRPr="00DD428D">
        <w:rPr>
          <w:rFonts w:ascii="Arial" w:hAnsi="Arial" w:cs="Arial"/>
          <w:sz w:val="24"/>
          <w:szCs w:val="24"/>
        </w:rPr>
        <w:t xml:space="preserve"> ante esta H. Representación Popular a presentar</w:t>
      </w:r>
      <w:bookmarkStart w:id="1" w:name="_Hlk61444073"/>
      <w:r w:rsidR="0016025E" w:rsidRPr="00DD428D">
        <w:rPr>
          <w:rFonts w:ascii="Arial" w:hAnsi="Arial" w:cs="Arial"/>
          <w:bCs/>
          <w:sz w:val="24"/>
          <w:szCs w:val="24"/>
        </w:rPr>
        <w:t xml:space="preserve"> </w:t>
      </w:r>
      <w:bookmarkStart w:id="2" w:name="_Hlk92880243"/>
      <w:bookmarkEnd w:id="1"/>
      <w:r w:rsidR="00843048" w:rsidRPr="00112401">
        <w:rPr>
          <w:rFonts w:ascii="Arial" w:hAnsi="Arial" w:cs="Arial"/>
          <w:b/>
          <w:bCs/>
          <w:sz w:val="24"/>
          <w:szCs w:val="24"/>
        </w:rPr>
        <w:t xml:space="preserve">iniciativa </w:t>
      </w:r>
      <w:bookmarkEnd w:id="2"/>
      <w:r w:rsidR="00D22FFB" w:rsidRPr="00112401">
        <w:rPr>
          <w:rFonts w:ascii="Arial" w:hAnsi="Arial" w:cs="Arial"/>
          <w:b/>
          <w:bCs/>
          <w:sz w:val="24"/>
          <w:szCs w:val="24"/>
        </w:rPr>
        <w:t xml:space="preserve">de </w:t>
      </w:r>
      <w:r w:rsidR="00B42A5A" w:rsidRPr="00112401">
        <w:rPr>
          <w:rFonts w:ascii="Arial" w:hAnsi="Arial" w:cs="Arial"/>
          <w:b/>
          <w:bCs/>
          <w:sz w:val="24"/>
          <w:szCs w:val="24"/>
        </w:rPr>
        <w:t>Decreto</w:t>
      </w:r>
      <w:r w:rsidR="00112401" w:rsidRPr="00112401">
        <w:rPr>
          <w:rFonts w:ascii="Arial" w:hAnsi="Arial" w:cs="Arial"/>
          <w:b/>
          <w:bCs/>
          <w:sz w:val="24"/>
          <w:szCs w:val="24"/>
        </w:rPr>
        <w:t xml:space="preserve"> ante el H. Congreso de la Unión,</w:t>
      </w:r>
      <w:r w:rsidR="00B42A5A" w:rsidRPr="00112401">
        <w:rPr>
          <w:rFonts w:ascii="Arial" w:hAnsi="Arial" w:cs="Arial"/>
          <w:b/>
          <w:bCs/>
          <w:sz w:val="24"/>
          <w:szCs w:val="24"/>
        </w:rPr>
        <w:t xml:space="preserve"> </w:t>
      </w:r>
      <w:r w:rsidR="00112401">
        <w:rPr>
          <w:rFonts w:ascii="Arial" w:eastAsia="FangSong" w:hAnsi="Arial" w:cs="Arial"/>
          <w:b/>
          <w:bCs/>
          <w:sz w:val="24"/>
          <w:szCs w:val="24"/>
        </w:rPr>
        <w:t>para</w:t>
      </w:r>
      <w:r w:rsidR="00B42A5A" w:rsidRPr="00112401">
        <w:rPr>
          <w:rFonts w:ascii="Arial" w:eastAsia="FangSong" w:hAnsi="Arial" w:cs="Arial"/>
          <w:b/>
          <w:bCs/>
          <w:sz w:val="24"/>
          <w:szCs w:val="24"/>
        </w:rPr>
        <w:t xml:space="preserve"> </w:t>
      </w:r>
      <w:r w:rsidR="00112401" w:rsidRPr="00112401">
        <w:rPr>
          <w:rFonts w:ascii="Arial" w:eastAsia="FangSong" w:hAnsi="Arial" w:cs="Arial"/>
          <w:b/>
          <w:bCs/>
          <w:sz w:val="24"/>
          <w:szCs w:val="24"/>
        </w:rPr>
        <w:t xml:space="preserve">reformar la Ley General de Salud </w:t>
      </w:r>
      <w:r w:rsidR="00112401">
        <w:rPr>
          <w:rFonts w:ascii="Arial" w:eastAsia="FangSong" w:hAnsi="Arial" w:cs="Arial"/>
          <w:b/>
          <w:bCs/>
          <w:sz w:val="24"/>
          <w:szCs w:val="24"/>
        </w:rPr>
        <w:t>a efecto de</w:t>
      </w:r>
      <w:r w:rsidR="00112401" w:rsidRPr="00112401">
        <w:rPr>
          <w:rFonts w:ascii="Arial" w:eastAsia="FangSong" w:hAnsi="Arial" w:cs="Arial"/>
          <w:b/>
          <w:bCs/>
          <w:sz w:val="24"/>
          <w:szCs w:val="24"/>
        </w:rPr>
        <w:t xml:space="preserve"> garantizar los derechos lingüísticos de los pueblos y comunidades indígenas, mediante traductores e intérpretes en todos los niveles de atención médica.</w:t>
      </w:r>
      <w:r w:rsidR="00112401">
        <w:rPr>
          <w:rFonts w:ascii="Arial" w:eastAsia="FangSong" w:hAnsi="Arial" w:cs="Arial"/>
          <w:bCs/>
          <w:sz w:val="24"/>
          <w:szCs w:val="24"/>
        </w:rPr>
        <w:t xml:space="preserve"> </w:t>
      </w:r>
      <w:r w:rsidR="0016025E" w:rsidRPr="00DD428D">
        <w:rPr>
          <w:rFonts w:ascii="Arial" w:hAnsi="Arial" w:cs="Arial"/>
          <w:sz w:val="24"/>
          <w:szCs w:val="24"/>
        </w:rPr>
        <w:t>Lo anterior al tenor de la siguiente:</w:t>
      </w:r>
    </w:p>
    <w:p w:rsidR="0016025E" w:rsidRPr="00DD428D" w:rsidRDefault="0016025E" w:rsidP="00112401">
      <w:pPr>
        <w:spacing w:before="240" w:after="0" w:line="312" w:lineRule="auto"/>
        <w:jc w:val="center"/>
        <w:rPr>
          <w:rFonts w:ascii="Arial" w:hAnsi="Arial" w:cs="Arial"/>
          <w:b/>
          <w:bCs/>
          <w:sz w:val="24"/>
          <w:szCs w:val="24"/>
        </w:rPr>
      </w:pPr>
      <w:r w:rsidRPr="00DD428D">
        <w:rPr>
          <w:rFonts w:ascii="Arial" w:hAnsi="Arial" w:cs="Arial"/>
          <w:b/>
          <w:bCs/>
          <w:sz w:val="24"/>
          <w:szCs w:val="24"/>
        </w:rPr>
        <w:t>EXPOSICIÓN DE MOTIVOS.</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Los idiomas indígenas y sus variantes lingüísticas son expresiones de una identidad colectiva, afianzada en el tiempo</w:t>
      </w:r>
      <w:r w:rsidR="00820A17">
        <w:rPr>
          <w:rFonts w:ascii="Arial" w:eastAsia="FangSong" w:hAnsi="Arial" w:cs="Arial"/>
          <w:bCs/>
          <w:sz w:val="24"/>
          <w:szCs w:val="24"/>
        </w:rPr>
        <w:t>, que es producto de un proceso</w:t>
      </w:r>
      <w:r w:rsidRPr="00DD428D">
        <w:rPr>
          <w:rFonts w:ascii="Arial" w:eastAsia="FangSong" w:hAnsi="Arial" w:cs="Arial"/>
          <w:bCs/>
          <w:sz w:val="24"/>
          <w:szCs w:val="24"/>
        </w:rPr>
        <w:t xml:space="preserve"> que debe ser conocido, entendido, respetado y promovido como formas de percibir y describir una realidad. Cada uno de los idiomas y sus variantes constituyen un sistema simbólico de cohesión e identificación colectiva, de comunicación, expresión creadora, autónoma y originaria.</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Cada lengua representa una visión diferente del mundo en el que </w:t>
      </w:r>
      <w:r w:rsidR="00936957" w:rsidRPr="00DD428D">
        <w:rPr>
          <w:rFonts w:ascii="Arial" w:eastAsia="FangSong" w:hAnsi="Arial" w:cs="Arial"/>
          <w:bCs/>
          <w:sz w:val="24"/>
          <w:szCs w:val="24"/>
        </w:rPr>
        <w:t xml:space="preserve">vivimos. Representa de dónde venimos, quiénes somos y las ideas de la sociedad a la que pertenecemos. </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México, se caracteriza por contar con una gran diversidad lingüística que lo sitúa entre las 10 naciones del mundo con más lenguas originarias.</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En nuestro país contamos con la  existencia de 364 variantes lingüísticas, provenientes de 68 agrupaciones y derivadas de 11 familias lingüísticas rec</w:t>
      </w:r>
      <w:r w:rsidR="00820A17">
        <w:rPr>
          <w:rFonts w:ascii="Arial" w:eastAsia="FangSong" w:hAnsi="Arial" w:cs="Arial"/>
          <w:bCs/>
          <w:sz w:val="24"/>
          <w:szCs w:val="24"/>
        </w:rPr>
        <w:t>onocidas en el Catálogo de las Lenguas Indígenas N</w:t>
      </w:r>
      <w:r w:rsidRPr="00DD428D">
        <w:rPr>
          <w:rFonts w:ascii="Arial" w:eastAsia="FangSong" w:hAnsi="Arial" w:cs="Arial"/>
          <w:bCs/>
          <w:sz w:val="24"/>
          <w:szCs w:val="24"/>
        </w:rPr>
        <w:t>acionales del Instituto Nacional de Lenguas Indígenas (2008).</w:t>
      </w:r>
    </w:p>
    <w:p w:rsidR="007F65C0" w:rsidRPr="00DD428D" w:rsidRDefault="00A475FA"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lastRenderedPageBreak/>
        <w:t>Según las estadísticas de INEGI, en nuestro Estado, hay 110,498 personas mayores de 3 años de edad que hablan alguna lengua indígena; siendo las dos más habladas la rarámuri o tarahumara y la tepehuana u o'dami.</w:t>
      </w:r>
      <w:r w:rsidR="007F65C0" w:rsidRPr="00DD428D">
        <w:rPr>
          <w:rFonts w:ascii="Arial" w:eastAsia="FangSong" w:hAnsi="Arial" w:cs="Arial"/>
          <w:bCs/>
          <w:sz w:val="24"/>
          <w:szCs w:val="24"/>
        </w:rPr>
        <w:t xml:space="preserve"> En cuanto a la rarámuri, en el censo del 2020 se calculó aproximadamente 86 mil 33 personas hablantes; sien</w:t>
      </w:r>
      <w:r w:rsidR="00820A17">
        <w:rPr>
          <w:rFonts w:ascii="Arial" w:eastAsia="FangSong" w:hAnsi="Arial" w:cs="Arial"/>
          <w:bCs/>
          <w:sz w:val="24"/>
          <w:szCs w:val="24"/>
        </w:rPr>
        <w:t xml:space="preserve">do la más hablada en el Estado; respecto a </w:t>
      </w:r>
      <w:r w:rsidR="007F65C0" w:rsidRPr="00DD428D">
        <w:rPr>
          <w:rFonts w:ascii="Arial" w:eastAsia="FangSong" w:hAnsi="Arial" w:cs="Arial"/>
          <w:bCs/>
          <w:sz w:val="24"/>
          <w:szCs w:val="24"/>
        </w:rPr>
        <w:t>los hablantes de o'dami o tepehuano se tiene registro de 300 comunidades ubicadas sobre todo en el municipio de Gu</w:t>
      </w:r>
      <w:r w:rsidR="00820A17">
        <w:rPr>
          <w:rFonts w:ascii="Arial" w:eastAsia="FangSong" w:hAnsi="Arial" w:cs="Arial"/>
          <w:bCs/>
          <w:sz w:val="24"/>
          <w:szCs w:val="24"/>
        </w:rPr>
        <w:t>adalupe y Calvo, la cual es</w:t>
      </w:r>
      <w:r w:rsidR="007F65C0" w:rsidRPr="00DD428D">
        <w:rPr>
          <w:rFonts w:ascii="Arial" w:eastAsia="FangSong" w:hAnsi="Arial" w:cs="Arial"/>
          <w:bCs/>
          <w:sz w:val="24"/>
          <w:szCs w:val="24"/>
        </w:rPr>
        <w:t xml:space="preserve"> la  segunda lengua más grande de nuestro Estado.</w:t>
      </w:r>
    </w:p>
    <w:p w:rsidR="007F65C0"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Las lenguas indígenas en nuestro Estado, aportan un importante valor intelectual sobre la diversidad lingüística en nuestro país, por eso es muy importante preservarlas y tratar de evitar su total desaparición,  siendo necesario que se sigan transmiti</w:t>
      </w:r>
      <w:r w:rsidR="00C47378">
        <w:rPr>
          <w:rFonts w:ascii="Arial" w:eastAsia="FangSong" w:hAnsi="Arial" w:cs="Arial"/>
          <w:bCs/>
          <w:sz w:val="24"/>
          <w:szCs w:val="24"/>
        </w:rPr>
        <w:t xml:space="preserve">endo a las nuevas generaciones; pero mientras siguen luchando por su preservación, continúan </w:t>
      </w:r>
      <w:r w:rsidR="006A45C7" w:rsidRPr="00DD428D">
        <w:rPr>
          <w:rFonts w:ascii="Arial" w:eastAsia="FangSong" w:hAnsi="Arial" w:cs="Arial"/>
          <w:bCs/>
          <w:sz w:val="24"/>
          <w:szCs w:val="24"/>
        </w:rPr>
        <w:t xml:space="preserve"> enfrenta</w:t>
      </w:r>
      <w:r w:rsidR="007F65C0" w:rsidRPr="00DD428D">
        <w:rPr>
          <w:rFonts w:ascii="Arial" w:eastAsia="FangSong" w:hAnsi="Arial" w:cs="Arial"/>
          <w:bCs/>
          <w:sz w:val="24"/>
          <w:szCs w:val="24"/>
        </w:rPr>
        <w:t>n</w:t>
      </w:r>
      <w:r w:rsidR="00C47378">
        <w:rPr>
          <w:rFonts w:ascii="Arial" w:eastAsia="FangSong" w:hAnsi="Arial" w:cs="Arial"/>
          <w:bCs/>
          <w:sz w:val="24"/>
          <w:szCs w:val="24"/>
        </w:rPr>
        <w:t>do</w:t>
      </w:r>
      <w:r w:rsidR="007F65C0" w:rsidRPr="00DD428D">
        <w:rPr>
          <w:rFonts w:ascii="Arial" w:eastAsia="FangSong" w:hAnsi="Arial" w:cs="Arial"/>
          <w:bCs/>
          <w:sz w:val="24"/>
          <w:szCs w:val="24"/>
        </w:rPr>
        <w:t xml:space="preserve"> grandes retos a la hora de comunicarse, encontrando </w:t>
      </w:r>
      <w:r w:rsidR="00C47378">
        <w:rPr>
          <w:rFonts w:ascii="Arial" w:eastAsia="FangSong" w:hAnsi="Arial" w:cs="Arial"/>
          <w:bCs/>
          <w:sz w:val="24"/>
          <w:szCs w:val="24"/>
        </w:rPr>
        <w:t>en uno de ellos, el acceso a la salud; p</w:t>
      </w:r>
      <w:r w:rsidR="00684592" w:rsidRPr="00DD428D">
        <w:rPr>
          <w:rFonts w:ascii="Arial" w:eastAsia="FangSong" w:hAnsi="Arial" w:cs="Arial"/>
          <w:bCs/>
          <w:sz w:val="24"/>
          <w:szCs w:val="24"/>
        </w:rPr>
        <w:t xml:space="preserve">or lo tanto, es indispensable sensibilizar y apreciar la magnitud del reto que supone atender a una población con gran diversidad multilinguista. </w:t>
      </w:r>
    </w:p>
    <w:p w:rsidR="006A45C7" w:rsidRPr="00DD428D" w:rsidRDefault="00C47378" w:rsidP="00112401">
      <w:pPr>
        <w:spacing w:before="240" w:after="0" w:line="312" w:lineRule="auto"/>
        <w:jc w:val="both"/>
        <w:rPr>
          <w:rFonts w:ascii="Arial" w:eastAsia="FangSong" w:hAnsi="Arial" w:cs="Arial"/>
          <w:bCs/>
          <w:sz w:val="24"/>
          <w:szCs w:val="24"/>
        </w:rPr>
      </w:pPr>
      <w:r>
        <w:rPr>
          <w:rFonts w:ascii="Arial" w:eastAsia="FangSong" w:hAnsi="Arial" w:cs="Arial"/>
          <w:bCs/>
          <w:sz w:val="24"/>
          <w:szCs w:val="24"/>
        </w:rPr>
        <w:t>Si la comunicación mé</w:t>
      </w:r>
      <w:r w:rsidR="006A45C7" w:rsidRPr="00DD428D">
        <w:rPr>
          <w:rFonts w:ascii="Arial" w:eastAsia="FangSong" w:hAnsi="Arial" w:cs="Arial"/>
          <w:bCs/>
          <w:sz w:val="24"/>
          <w:szCs w:val="24"/>
        </w:rPr>
        <w:t>dico</w:t>
      </w:r>
      <w:r>
        <w:rPr>
          <w:rFonts w:ascii="Arial" w:eastAsia="FangSong" w:hAnsi="Arial" w:cs="Arial"/>
          <w:bCs/>
          <w:sz w:val="24"/>
          <w:szCs w:val="24"/>
        </w:rPr>
        <w:t>-</w:t>
      </w:r>
      <w:r w:rsidR="006A45C7" w:rsidRPr="00DD428D">
        <w:rPr>
          <w:rFonts w:ascii="Arial" w:eastAsia="FangSong" w:hAnsi="Arial" w:cs="Arial"/>
          <w:bCs/>
          <w:sz w:val="24"/>
          <w:szCs w:val="24"/>
        </w:rPr>
        <w:t xml:space="preserve">paciente representa un desafío entre </w:t>
      </w:r>
      <w:r>
        <w:rPr>
          <w:rFonts w:ascii="Arial" w:eastAsia="FangSong" w:hAnsi="Arial" w:cs="Arial"/>
          <w:bCs/>
          <w:sz w:val="24"/>
          <w:szCs w:val="24"/>
        </w:rPr>
        <w:t xml:space="preserve">ambos cuando </w:t>
      </w:r>
      <w:r w:rsidR="006A45C7" w:rsidRPr="00DD428D">
        <w:rPr>
          <w:rFonts w:ascii="Arial" w:eastAsia="FangSong" w:hAnsi="Arial" w:cs="Arial"/>
          <w:bCs/>
          <w:sz w:val="24"/>
          <w:szCs w:val="24"/>
        </w:rPr>
        <w:t xml:space="preserve">  comparten contextos culturales y hablan el mismo idioma, mucho más lo es cuando el personal médico y el paciente provienen de diferentes contextos y no hablan la misma lengua, situación que aunque parezca extraor</w:t>
      </w:r>
      <w:r>
        <w:rPr>
          <w:rFonts w:ascii="Arial" w:eastAsia="FangSong" w:hAnsi="Arial" w:cs="Arial"/>
          <w:bCs/>
          <w:sz w:val="24"/>
          <w:szCs w:val="24"/>
        </w:rPr>
        <w:t>dinaria u ocasional, no lo es, s</w:t>
      </w:r>
      <w:r w:rsidR="006A45C7" w:rsidRPr="00DD428D">
        <w:rPr>
          <w:rFonts w:ascii="Arial" w:eastAsia="FangSong" w:hAnsi="Arial" w:cs="Arial"/>
          <w:bCs/>
          <w:sz w:val="24"/>
          <w:szCs w:val="24"/>
        </w:rPr>
        <w:t>ino que se presenta diario, en todos los niveles de atención médica, desde los aspectos más básicos, como la cita con el paciente, el registro de síntomas, y la descripción de la dolencia por boca de éste, el conocimiento de su situación personal y familiar, la comunicación de un diagnostico o el</w:t>
      </w:r>
      <w:r>
        <w:rPr>
          <w:rFonts w:ascii="Arial" w:eastAsia="FangSong" w:hAnsi="Arial" w:cs="Arial"/>
          <w:bCs/>
          <w:sz w:val="24"/>
          <w:szCs w:val="24"/>
        </w:rPr>
        <w:t xml:space="preserve"> cumplimiento de un tratamiento; e</w:t>
      </w:r>
      <w:r w:rsidR="006A45C7" w:rsidRPr="00DD428D">
        <w:rPr>
          <w:rFonts w:ascii="Arial" w:eastAsia="FangSong" w:hAnsi="Arial" w:cs="Arial"/>
          <w:bCs/>
          <w:sz w:val="24"/>
          <w:szCs w:val="24"/>
        </w:rPr>
        <w:t xml:space="preserve">s decir, que la atención médica se enfrenta al hecho de que la población a la que se dirige describe características étnicas y lingüísticas </w:t>
      </w:r>
      <w:r w:rsidR="00421073" w:rsidRPr="00DD428D">
        <w:rPr>
          <w:rFonts w:ascii="Arial" w:eastAsia="FangSong" w:hAnsi="Arial" w:cs="Arial"/>
          <w:bCs/>
          <w:sz w:val="24"/>
          <w:szCs w:val="24"/>
        </w:rPr>
        <w:t xml:space="preserve">diferenciadas; siendo indispensable disponer de intérpretes profesionales que asistan a dicho personal. </w:t>
      </w:r>
    </w:p>
    <w:p w:rsidR="00E127A1" w:rsidRPr="00DD428D" w:rsidRDefault="005F5A29"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Mediante el Convenio 169 sobre Pueblos Indígenas y Tribus en Países Independientes de la Organización Internacional del Trabajo (OIT) en 1989, y la Declaración Universal de las Naciones Unidas sobre los Derechos de los Pueblos </w:t>
      </w:r>
      <w:r w:rsidRPr="00DD428D">
        <w:rPr>
          <w:rFonts w:ascii="Arial" w:eastAsia="FangSong" w:hAnsi="Arial" w:cs="Arial"/>
          <w:bCs/>
          <w:sz w:val="24"/>
          <w:szCs w:val="24"/>
        </w:rPr>
        <w:lastRenderedPageBreak/>
        <w:t xml:space="preserve">Indígenas en 1991, se establecieron las bases para la defensa institucional de los derechos lingüísticos y culturales de los pueblos y comunidades indígenas. </w:t>
      </w:r>
    </w:p>
    <w:p w:rsidR="005F5A29" w:rsidRPr="00DD428D" w:rsidRDefault="008C1F58"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En nuestro país se reconocieron los derechos lingüísticos, con la reforma del artículo segundo de la Constitución Política de los Estados Unidos Mexicanos, el 14 de agosto de 2001, aunado a la expedición de la Ley General de Derechos Lingüísticos de los Pueblos Indígenas el 13 de marzo de 2003; revalorizando y revitalizando los idiomas indígenas en México. </w:t>
      </w:r>
    </w:p>
    <w:p w:rsidR="005F5A29" w:rsidRPr="00DD428D" w:rsidRDefault="005652B9"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Las personas </w:t>
      </w:r>
      <w:r w:rsidR="00CC4187" w:rsidRPr="00DD428D">
        <w:rPr>
          <w:rFonts w:ascii="Arial" w:eastAsia="FangSong" w:hAnsi="Arial" w:cs="Arial"/>
          <w:bCs/>
          <w:sz w:val="24"/>
          <w:szCs w:val="24"/>
        </w:rPr>
        <w:t>de habla indígena</w:t>
      </w:r>
      <w:r w:rsidRPr="00DD428D">
        <w:rPr>
          <w:rFonts w:ascii="Arial" w:eastAsia="FangSong" w:hAnsi="Arial" w:cs="Arial"/>
          <w:bCs/>
          <w:sz w:val="24"/>
          <w:szCs w:val="24"/>
        </w:rPr>
        <w:t xml:space="preserve"> tienen </w:t>
      </w:r>
      <w:r w:rsidR="00CC4187" w:rsidRPr="00DD428D">
        <w:rPr>
          <w:rFonts w:ascii="Arial" w:eastAsia="FangSong" w:hAnsi="Arial" w:cs="Arial"/>
          <w:bCs/>
          <w:sz w:val="24"/>
          <w:szCs w:val="24"/>
        </w:rPr>
        <w:t>el mismo derecho de realizar todas sus actividades en su propia lengua, así como recibir en su lengua, todos los servicios que brinda el gobierno, como los servicios de salud, hacer trámites, solicitar y recibir informa</w:t>
      </w:r>
      <w:r w:rsidR="00C47378">
        <w:rPr>
          <w:rFonts w:ascii="Arial" w:eastAsia="FangSong" w:hAnsi="Arial" w:cs="Arial"/>
          <w:bCs/>
          <w:sz w:val="24"/>
          <w:szCs w:val="24"/>
        </w:rPr>
        <w:t>ción en las oficinas públicas; a</w:t>
      </w:r>
      <w:r w:rsidR="00CC4187" w:rsidRPr="00DD428D">
        <w:rPr>
          <w:rFonts w:ascii="Arial" w:eastAsia="FangSong" w:hAnsi="Arial" w:cs="Arial"/>
          <w:bCs/>
          <w:sz w:val="24"/>
          <w:szCs w:val="24"/>
        </w:rPr>
        <w:t>demás</w:t>
      </w:r>
      <w:r w:rsidR="00C47378">
        <w:rPr>
          <w:rFonts w:ascii="Arial" w:eastAsia="FangSong" w:hAnsi="Arial" w:cs="Arial"/>
          <w:bCs/>
          <w:sz w:val="24"/>
          <w:szCs w:val="24"/>
        </w:rPr>
        <w:t>,</w:t>
      </w:r>
      <w:r w:rsidR="00CC4187" w:rsidRPr="00DD428D">
        <w:rPr>
          <w:rFonts w:ascii="Arial" w:eastAsia="FangSong" w:hAnsi="Arial" w:cs="Arial"/>
          <w:bCs/>
          <w:sz w:val="24"/>
          <w:szCs w:val="24"/>
        </w:rPr>
        <w:t xml:space="preserve"> es importante resaltar que ninguna persona debe ser objeto de discriminación por la lengua que hable. </w:t>
      </w:r>
    </w:p>
    <w:p w:rsidR="00CC4187" w:rsidRPr="00DD428D" w:rsidRDefault="00F546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Por ello, es de vital importancia que se garantice el acceso a la salud, como un derecho integral del mismo modo que se ha llevado a cabo en mater</w:t>
      </w:r>
      <w:r w:rsidR="00C47378">
        <w:rPr>
          <w:rFonts w:ascii="Arial" w:eastAsia="FangSong" w:hAnsi="Arial" w:cs="Arial"/>
          <w:bCs/>
          <w:sz w:val="24"/>
          <w:szCs w:val="24"/>
        </w:rPr>
        <w:t>ia de impartición de justicia, p</w:t>
      </w:r>
      <w:r w:rsidRPr="00DD428D">
        <w:rPr>
          <w:rFonts w:ascii="Arial" w:eastAsia="FangSong" w:hAnsi="Arial" w:cs="Arial"/>
          <w:bCs/>
          <w:sz w:val="24"/>
          <w:szCs w:val="24"/>
        </w:rPr>
        <w:t xml:space="preserve">ara lo cual la presente iniciativa tiene como finalidad proponer ante el H. Congreso de la Unión, una iniciativa de Decreto a efecto de reformar la Ley General de Salud, y establecer la obligación de contar con traductores o interpretes en los servicios de salud en el país; con la finalidad de garantizar y reconocer </w:t>
      </w:r>
      <w:r w:rsidR="0078396B">
        <w:rPr>
          <w:rFonts w:ascii="Arial" w:eastAsia="FangSong" w:hAnsi="Arial" w:cs="Arial"/>
          <w:bCs/>
          <w:sz w:val="24"/>
          <w:szCs w:val="24"/>
        </w:rPr>
        <w:t>el acceso equitativo a</w:t>
      </w:r>
      <w:r w:rsidRPr="00DD428D">
        <w:rPr>
          <w:rFonts w:ascii="Arial" w:eastAsia="FangSong" w:hAnsi="Arial" w:cs="Arial"/>
          <w:bCs/>
          <w:sz w:val="24"/>
          <w:szCs w:val="24"/>
        </w:rPr>
        <w:t xml:space="preserve">l derecho a la salud, para todas y todos, sin importar la lengua que se hable. </w:t>
      </w:r>
    </w:p>
    <w:p w:rsidR="00F546A1" w:rsidRPr="00DD428D" w:rsidRDefault="00F546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Lo anterior, ya que se requiere tomar las medidas legislativas necesarias en materia de salud, garantizando la disponibilidad de intérpretes y traductores en todos los niveles de atención médica en el pa</w:t>
      </w:r>
      <w:r w:rsidR="00A54D26" w:rsidRPr="00DD428D">
        <w:rPr>
          <w:rFonts w:ascii="Arial" w:eastAsia="FangSong" w:hAnsi="Arial" w:cs="Arial"/>
          <w:bCs/>
          <w:sz w:val="24"/>
          <w:szCs w:val="24"/>
        </w:rPr>
        <w:t xml:space="preserve">ís. </w:t>
      </w:r>
    </w:p>
    <w:p w:rsidR="00A54D26" w:rsidRPr="00DD428D" w:rsidRDefault="00A54D26"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Los intérpretes de lenguas indígenas se han convertido en un servicio u aportación gubernamental necesaria para promover y proteger los derechos humanos de las comunidades, buscado alcanzar los estándares tipificados en los tratados internacionales y en nuestra propia Constitución Política, en materia de libertades individuales y garantía de derechos que tenemos consagrados en nuestra Carta Magna, en la cual en su artículo primero establece la prohibición de la discriminación por origen étnico.</w:t>
      </w:r>
    </w:p>
    <w:p w:rsidR="00A54D26" w:rsidRPr="00DD428D" w:rsidRDefault="00A54D26"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lastRenderedPageBreak/>
        <w:t xml:space="preserve">Debemos legislar a favor de la igualdad de oportunidades y atención pública para todos, así como trabajar arduamente para erradicar todo tipo de discriminación y barrera social que pueda afectar a los pueblos y comunidades indígenas; de esta manera, podemos garantizar la protección de nuestra diversidad cultural. </w:t>
      </w:r>
    </w:p>
    <w:p w:rsidR="00F43F9C" w:rsidRPr="00DD428D" w:rsidRDefault="00F43F9C"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DD428D">
        <w:rPr>
          <w:rFonts w:ascii="Arial" w:eastAsia="FangSong" w:hAnsi="Arial" w:cs="Arial"/>
          <w:bCs/>
          <w:sz w:val="24"/>
          <w:szCs w:val="24"/>
        </w:rPr>
        <w:t>de este Honorable Cuerpo Colegiado</w:t>
      </w:r>
      <w:r w:rsidRPr="00DD428D">
        <w:rPr>
          <w:rFonts w:ascii="Arial" w:eastAsia="FangSong" w:hAnsi="Arial" w:cs="Arial"/>
          <w:bCs/>
          <w:sz w:val="24"/>
          <w:szCs w:val="24"/>
        </w:rPr>
        <w:t>, el siguiente proyecto de:</w:t>
      </w:r>
    </w:p>
    <w:p w:rsidR="00112401" w:rsidRDefault="00112401" w:rsidP="00112401">
      <w:pPr>
        <w:spacing w:before="240" w:after="0" w:line="312" w:lineRule="auto"/>
        <w:jc w:val="center"/>
        <w:rPr>
          <w:rFonts w:ascii="Arial" w:eastAsia="FangSong" w:hAnsi="Arial" w:cs="Arial"/>
          <w:b/>
          <w:bCs/>
          <w:sz w:val="24"/>
          <w:szCs w:val="24"/>
        </w:rPr>
      </w:pPr>
    </w:p>
    <w:p w:rsidR="004516AC" w:rsidRPr="00DD428D" w:rsidRDefault="00933745" w:rsidP="00112401">
      <w:pPr>
        <w:spacing w:before="240" w:after="0" w:line="312" w:lineRule="auto"/>
        <w:jc w:val="center"/>
        <w:rPr>
          <w:rFonts w:ascii="Arial" w:eastAsia="FangSong" w:hAnsi="Arial" w:cs="Arial"/>
          <w:b/>
          <w:bCs/>
          <w:sz w:val="24"/>
          <w:szCs w:val="24"/>
        </w:rPr>
      </w:pPr>
      <w:r w:rsidRPr="00DD428D">
        <w:rPr>
          <w:rFonts w:ascii="Arial" w:eastAsia="FangSong" w:hAnsi="Arial" w:cs="Arial"/>
          <w:b/>
          <w:bCs/>
          <w:sz w:val="24"/>
          <w:szCs w:val="24"/>
        </w:rPr>
        <w:t>DECRETO</w:t>
      </w:r>
      <w:r w:rsidR="00A54D26" w:rsidRPr="00DD428D">
        <w:rPr>
          <w:rFonts w:ascii="Arial" w:eastAsia="FangSong" w:hAnsi="Arial" w:cs="Arial"/>
          <w:b/>
          <w:bCs/>
          <w:sz w:val="24"/>
          <w:szCs w:val="24"/>
        </w:rPr>
        <w:t xml:space="preserve"> ANTE EL H. CONGRESO DE LA UNIÓN. </w:t>
      </w:r>
    </w:p>
    <w:p w:rsidR="00116D33" w:rsidRPr="00DD428D" w:rsidRDefault="00A54D26" w:rsidP="00112401">
      <w:pPr>
        <w:spacing w:before="240" w:after="0" w:line="312" w:lineRule="auto"/>
        <w:jc w:val="both"/>
        <w:rPr>
          <w:rFonts w:ascii="Arial" w:hAnsi="Arial" w:cs="Arial"/>
          <w:b/>
          <w:sz w:val="24"/>
          <w:szCs w:val="24"/>
        </w:rPr>
      </w:pPr>
      <w:r w:rsidRPr="00DD428D">
        <w:rPr>
          <w:rFonts w:ascii="Arial" w:hAnsi="Arial" w:cs="Arial"/>
          <w:b/>
          <w:sz w:val="24"/>
          <w:szCs w:val="24"/>
        </w:rPr>
        <w:t>ÚNICO</w:t>
      </w:r>
      <w:r w:rsidR="00116D33" w:rsidRPr="00DD428D">
        <w:rPr>
          <w:rFonts w:ascii="Arial" w:hAnsi="Arial" w:cs="Arial"/>
          <w:b/>
          <w:sz w:val="24"/>
          <w:szCs w:val="24"/>
        </w:rPr>
        <w:t>. Se</w:t>
      </w:r>
      <w:r w:rsidR="00F40928">
        <w:rPr>
          <w:rFonts w:ascii="Arial" w:hAnsi="Arial" w:cs="Arial"/>
          <w:b/>
          <w:sz w:val="24"/>
          <w:szCs w:val="24"/>
        </w:rPr>
        <w:t xml:space="preserve"> adiciona una fracción XXVII Ter al artículo 3; y se reforman la fracción IV Bis del artículo 6; el segundo párrafo del artículo 51 bis1; el segundo párrafo del artículo 54, y el segundo párrafo del artículo 93; todos de la Ley General de Salud, </w:t>
      </w:r>
      <w:r w:rsidR="00116D33" w:rsidRPr="00DD428D">
        <w:rPr>
          <w:rFonts w:ascii="Arial" w:hAnsi="Arial" w:cs="Arial"/>
          <w:b/>
          <w:sz w:val="24"/>
          <w:szCs w:val="24"/>
        </w:rPr>
        <w:t xml:space="preserve">a efecto de quedar en los siguientes términos: </w:t>
      </w:r>
    </w:p>
    <w:p w:rsidR="00172619" w:rsidRDefault="00B600D5" w:rsidP="00112401">
      <w:pPr>
        <w:spacing w:before="240" w:after="0" w:line="312" w:lineRule="auto"/>
        <w:jc w:val="both"/>
        <w:rPr>
          <w:rFonts w:ascii="Arial" w:hAnsi="Arial" w:cs="Arial"/>
          <w:sz w:val="24"/>
          <w:szCs w:val="24"/>
        </w:rPr>
      </w:pPr>
      <w:r w:rsidRPr="00B600D5">
        <w:rPr>
          <w:rFonts w:ascii="Arial" w:hAnsi="Arial" w:cs="Arial"/>
          <w:sz w:val="24"/>
          <w:szCs w:val="24"/>
        </w:rPr>
        <w:t>Artículo 3o. En los términos de esta ley, es materia de salubridad general:</w:t>
      </w:r>
    </w:p>
    <w:p w:rsidR="005C73E8" w:rsidRPr="00820A17" w:rsidRDefault="005C73E8" w:rsidP="00112401">
      <w:pPr>
        <w:spacing w:before="240" w:after="0" w:line="312" w:lineRule="auto"/>
        <w:jc w:val="both"/>
        <w:rPr>
          <w:rFonts w:ascii="Arial" w:hAnsi="Arial" w:cs="Arial"/>
          <w:sz w:val="24"/>
          <w:szCs w:val="24"/>
          <w:lang w:val="en-US"/>
        </w:rPr>
      </w:pPr>
      <w:r w:rsidRPr="00820A17">
        <w:rPr>
          <w:rFonts w:ascii="Arial" w:hAnsi="Arial" w:cs="Arial"/>
          <w:sz w:val="24"/>
          <w:szCs w:val="24"/>
          <w:lang w:val="en-US"/>
        </w:rPr>
        <w:t>I a XXVII Bis…</w:t>
      </w:r>
    </w:p>
    <w:p w:rsidR="005C73E8" w:rsidRDefault="00B600D5" w:rsidP="00112401">
      <w:pPr>
        <w:spacing w:before="240" w:after="0" w:line="312" w:lineRule="auto"/>
        <w:jc w:val="both"/>
        <w:rPr>
          <w:rFonts w:ascii="Arial" w:hAnsi="Arial" w:cs="Arial"/>
          <w:b/>
          <w:sz w:val="24"/>
          <w:szCs w:val="24"/>
        </w:rPr>
      </w:pPr>
      <w:r w:rsidRPr="00820A17">
        <w:rPr>
          <w:rFonts w:ascii="Arial" w:hAnsi="Arial" w:cs="Arial"/>
          <w:b/>
          <w:sz w:val="24"/>
          <w:szCs w:val="24"/>
          <w:lang w:val="en-US"/>
        </w:rPr>
        <w:t xml:space="preserve">XXVII Ter. </w:t>
      </w:r>
      <w:r w:rsidRPr="005C73E8">
        <w:rPr>
          <w:rFonts w:ascii="Arial" w:hAnsi="Arial" w:cs="Arial"/>
          <w:b/>
          <w:sz w:val="24"/>
          <w:szCs w:val="24"/>
        </w:rPr>
        <w:t>Garantizar</w:t>
      </w:r>
      <w:r w:rsidR="00B75D66">
        <w:rPr>
          <w:rFonts w:ascii="Arial" w:hAnsi="Arial" w:cs="Arial"/>
          <w:b/>
          <w:sz w:val="24"/>
          <w:szCs w:val="24"/>
        </w:rPr>
        <w:t xml:space="preserve">, </w:t>
      </w:r>
      <w:r w:rsidR="00B75D66" w:rsidRPr="00C35C67">
        <w:rPr>
          <w:rFonts w:ascii="Arial" w:hAnsi="Arial" w:cs="Arial"/>
          <w:b/>
          <w:sz w:val="24"/>
          <w:szCs w:val="24"/>
        </w:rPr>
        <w:t>a través del ejercicio de sus derechos lingüísticos, el derecho de acceso pleno a la salud de los pueblos y comunidades indígenas,</w:t>
      </w:r>
      <w:r w:rsidR="00B75D66" w:rsidRPr="00B75D66">
        <w:rPr>
          <w:rFonts w:ascii="Arial" w:hAnsi="Arial" w:cs="Arial"/>
          <w:b/>
          <w:sz w:val="24"/>
          <w:szCs w:val="24"/>
          <w:u w:val="single"/>
        </w:rPr>
        <w:t xml:space="preserve"> </w:t>
      </w:r>
      <w:r w:rsidR="005C73E8" w:rsidRPr="005C73E8">
        <w:rPr>
          <w:rFonts w:ascii="Arial" w:hAnsi="Arial" w:cs="Arial"/>
          <w:b/>
          <w:sz w:val="24"/>
          <w:szCs w:val="24"/>
        </w:rPr>
        <w:t>mediante traductores e intérpretes indígenas en todos los niveles de atención médica.</w:t>
      </w:r>
    </w:p>
    <w:p w:rsidR="005C73E8" w:rsidRPr="005C73E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XXVIII. Las demás materias que establezca esta Ley y otros ordenamientos legales, de conformidad con el párrafo tercero del Artículo 4o. Constitucional.</w:t>
      </w:r>
    </w:p>
    <w:p w:rsidR="005C73E8" w:rsidRPr="00112401" w:rsidRDefault="005C73E8" w:rsidP="00112401">
      <w:pPr>
        <w:spacing w:before="240" w:after="0" w:line="312" w:lineRule="auto"/>
        <w:jc w:val="both"/>
        <w:rPr>
          <w:rFonts w:ascii="Arial" w:hAnsi="Arial" w:cs="Arial"/>
          <w:b/>
          <w:sz w:val="12"/>
          <w:szCs w:val="12"/>
        </w:rPr>
      </w:pPr>
    </w:p>
    <w:p w:rsidR="005C73E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Artículo 6o.- El Sistema Nacional de Salud tiene los siguientes objetivos:</w:t>
      </w:r>
    </w:p>
    <w:p w:rsidR="005C73E8" w:rsidRDefault="005C73E8" w:rsidP="00112401">
      <w:pPr>
        <w:spacing w:before="240" w:after="0" w:line="312" w:lineRule="auto"/>
        <w:jc w:val="both"/>
        <w:rPr>
          <w:rFonts w:ascii="Arial" w:hAnsi="Arial" w:cs="Arial"/>
          <w:sz w:val="24"/>
          <w:szCs w:val="24"/>
        </w:rPr>
      </w:pPr>
      <w:r>
        <w:rPr>
          <w:rFonts w:ascii="Arial" w:hAnsi="Arial" w:cs="Arial"/>
          <w:sz w:val="24"/>
          <w:szCs w:val="24"/>
        </w:rPr>
        <w:t xml:space="preserve">I a IV… </w:t>
      </w:r>
    </w:p>
    <w:p w:rsidR="002966D2" w:rsidRDefault="005C73E8" w:rsidP="002966D2">
      <w:pPr>
        <w:spacing w:before="240" w:after="0" w:line="312" w:lineRule="auto"/>
        <w:jc w:val="both"/>
        <w:rPr>
          <w:rFonts w:ascii="Arial" w:hAnsi="Arial" w:cs="Arial"/>
          <w:sz w:val="24"/>
          <w:szCs w:val="24"/>
        </w:rPr>
      </w:pPr>
      <w:r w:rsidRPr="005C73E8">
        <w:rPr>
          <w:rFonts w:ascii="Arial" w:hAnsi="Arial" w:cs="Arial"/>
          <w:sz w:val="24"/>
          <w:szCs w:val="24"/>
        </w:rPr>
        <w:t>IV Bis. Impulsar el bienestar y el desarrollo de las familias y comunidades indígenas que propicien el desarrollo de sus potencialidades político sociales y culturales; con su participación y tomando en cuenta su</w:t>
      </w:r>
      <w:r>
        <w:rPr>
          <w:rFonts w:ascii="Arial" w:hAnsi="Arial" w:cs="Arial"/>
          <w:sz w:val="24"/>
          <w:szCs w:val="24"/>
        </w:rPr>
        <w:t xml:space="preserve">s valores y organización social, </w:t>
      </w:r>
      <w:r w:rsidRPr="00C35C67">
        <w:rPr>
          <w:rFonts w:ascii="Arial" w:hAnsi="Arial" w:cs="Arial"/>
          <w:b/>
          <w:sz w:val="24"/>
          <w:szCs w:val="24"/>
        </w:rPr>
        <w:t>así como con</w:t>
      </w:r>
      <w:r w:rsidR="002966D2" w:rsidRPr="00C35C67">
        <w:rPr>
          <w:rFonts w:ascii="Arial" w:hAnsi="Arial" w:cs="Arial"/>
          <w:b/>
          <w:sz w:val="24"/>
          <w:szCs w:val="24"/>
        </w:rPr>
        <w:t>tar con traductores e intérpretes en todos los niveles de atención médica, que les permitan el acceso pleno al derecho a la salud.</w:t>
      </w:r>
      <w:r w:rsidR="002966D2">
        <w:rPr>
          <w:rFonts w:ascii="Arial" w:hAnsi="Arial" w:cs="Arial"/>
          <w:sz w:val="24"/>
          <w:szCs w:val="24"/>
        </w:rPr>
        <w:t xml:space="preserve"> </w:t>
      </w:r>
    </w:p>
    <w:p w:rsidR="005C73E8" w:rsidRDefault="005C73E8" w:rsidP="00112401">
      <w:pPr>
        <w:spacing w:before="240" w:after="0" w:line="312" w:lineRule="auto"/>
        <w:jc w:val="both"/>
        <w:rPr>
          <w:rFonts w:ascii="Arial" w:hAnsi="Arial" w:cs="Arial"/>
          <w:sz w:val="24"/>
          <w:szCs w:val="24"/>
        </w:rPr>
      </w:pPr>
      <w:r>
        <w:rPr>
          <w:rFonts w:ascii="Arial" w:hAnsi="Arial" w:cs="Arial"/>
          <w:sz w:val="24"/>
          <w:szCs w:val="24"/>
        </w:rPr>
        <w:t xml:space="preserve">V a XII… </w:t>
      </w:r>
    </w:p>
    <w:p w:rsidR="005C73E8" w:rsidRDefault="005C73E8" w:rsidP="00112401">
      <w:pPr>
        <w:spacing w:before="240" w:after="0" w:line="312" w:lineRule="auto"/>
        <w:jc w:val="both"/>
        <w:rPr>
          <w:rFonts w:ascii="Arial" w:hAnsi="Arial" w:cs="Arial"/>
          <w:sz w:val="10"/>
          <w:szCs w:val="10"/>
        </w:rPr>
      </w:pPr>
    </w:p>
    <w:p w:rsidR="00112401" w:rsidRPr="00112401" w:rsidRDefault="00112401" w:rsidP="00112401">
      <w:pPr>
        <w:spacing w:before="240" w:after="0" w:line="312" w:lineRule="auto"/>
        <w:jc w:val="both"/>
        <w:rPr>
          <w:rFonts w:ascii="Arial" w:hAnsi="Arial" w:cs="Arial"/>
          <w:sz w:val="10"/>
          <w:szCs w:val="10"/>
        </w:rPr>
      </w:pPr>
    </w:p>
    <w:p w:rsidR="005C73E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Artículo 51 Bis 1.-…</w:t>
      </w:r>
    </w:p>
    <w:p w:rsidR="005C73E8" w:rsidRDefault="005C73E8" w:rsidP="00112401">
      <w:pPr>
        <w:spacing w:before="240" w:after="0" w:line="312" w:lineRule="auto"/>
        <w:jc w:val="both"/>
        <w:rPr>
          <w:rFonts w:ascii="Arial" w:hAnsi="Arial" w:cs="Arial"/>
          <w:b/>
          <w:sz w:val="24"/>
          <w:szCs w:val="24"/>
        </w:rPr>
      </w:pPr>
      <w:r w:rsidRPr="005C73E8">
        <w:rPr>
          <w:rFonts w:ascii="Arial" w:hAnsi="Arial" w:cs="Arial"/>
          <w:sz w:val="24"/>
          <w:szCs w:val="24"/>
        </w:rPr>
        <w:t>Cuando se trate de la atención a los usuarios originarios de pueblos y comunidades indígenas, estos tendrán derecho a obtener información necesari</w:t>
      </w:r>
      <w:r>
        <w:rPr>
          <w:rFonts w:ascii="Arial" w:hAnsi="Arial" w:cs="Arial"/>
          <w:sz w:val="24"/>
          <w:szCs w:val="24"/>
        </w:rPr>
        <w:t xml:space="preserve">a en su lengua, </w:t>
      </w:r>
      <w:r w:rsidRPr="00C35C67">
        <w:rPr>
          <w:rFonts w:ascii="Arial" w:hAnsi="Arial" w:cs="Arial"/>
          <w:b/>
          <w:sz w:val="24"/>
          <w:szCs w:val="24"/>
        </w:rPr>
        <w:t xml:space="preserve">para lo cual </w:t>
      </w:r>
      <w:r w:rsidR="002966D2" w:rsidRPr="00C35C67">
        <w:rPr>
          <w:rFonts w:ascii="Arial" w:hAnsi="Arial" w:cs="Arial"/>
          <w:b/>
          <w:sz w:val="24"/>
          <w:szCs w:val="24"/>
        </w:rPr>
        <w:t xml:space="preserve">la autoridad de salud </w:t>
      </w:r>
      <w:r w:rsidRPr="00C35C67">
        <w:rPr>
          <w:rFonts w:ascii="Arial" w:hAnsi="Arial" w:cs="Arial"/>
          <w:b/>
          <w:sz w:val="24"/>
          <w:szCs w:val="24"/>
        </w:rPr>
        <w:t xml:space="preserve">deberá </w:t>
      </w:r>
      <w:r w:rsidR="002966D2" w:rsidRPr="00C35C67">
        <w:rPr>
          <w:rFonts w:ascii="Arial" w:hAnsi="Arial" w:cs="Arial"/>
          <w:b/>
          <w:sz w:val="24"/>
          <w:szCs w:val="24"/>
        </w:rPr>
        <w:t>contar</w:t>
      </w:r>
      <w:r w:rsidRPr="005C73E8">
        <w:rPr>
          <w:rFonts w:ascii="Arial" w:hAnsi="Arial" w:cs="Arial"/>
          <w:b/>
          <w:sz w:val="24"/>
          <w:szCs w:val="24"/>
        </w:rPr>
        <w:t xml:space="preserve"> de manera perma</w:t>
      </w:r>
      <w:r>
        <w:rPr>
          <w:rFonts w:ascii="Arial" w:hAnsi="Arial" w:cs="Arial"/>
          <w:b/>
          <w:sz w:val="24"/>
          <w:szCs w:val="24"/>
        </w:rPr>
        <w:t>nente</w:t>
      </w:r>
      <w:r w:rsidR="002966D2">
        <w:rPr>
          <w:rFonts w:ascii="Arial" w:hAnsi="Arial" w:cs="Arial"/>
          <w:b/>
          <w:sz w:val="24"/>
          <w:szCs w:val="24"/>
        </w:rPr>
        <w:t xml:space="preserve"> </w:t>
      </w:r>
      <w:r w:rsidR="002966D2" w:rsidRPr="00C35C67">
        <w:rPr>
          <w:rFonts w:ascii="Arial" w:hAnsi="Arial" w:cs="Arial"/>
          <w:b/>
          <w:sz w:val="24"/>
          <w:szCs w:val="24"/>
        </w:rPr>
        <w:t>con</w:t>
      </w:r>
      <w:r w:rsidRPr="00C35C67">
        <w:rPr>
          <w:rFonts w:ascii="Arial" w:hAnsi="Arial" w:cs="Arial"/>
          <w:b/>
          <w:sz w:val="24"/>
          <w:szCs w:val="24"/>
        </w:rPr>
        <w:t xml:space="preserve"> </w:t>
      </w:r>
      <w:r>
        <w:rPr>
          <w:rFonts w:ascii="Arial" w:hAnsi="Arial" w:cs="Arial"/>
          <w:b/>
          <w:sz w:val="24"/>
          <w:szCs w:val="24"/>
        </w:rPr>
        <w:t>traductores e intérpretes.</w:t>
      </w:r>
    </w:p>
    <w:p w:rsidR="005C73E8" w:rsidRPr="00112401" w:rsidRDefault="005C73E8" w:rsidP="00112401">
      <w:pPr>
        <w:spacing w:before="240" w:after="0" w:line="312" w:lineRule="auto"/>
        <w:jc w:val="both"/>
        <w:rPr>
          <w:rFonts w:ascii="Arial" w:hAnsi="Arial" w:cs="Arial"/>
          <w:b/>
          <w:sz w:val="14"/>
          <w:szCs w:val="14"/>
        </w:rPr>
      </w:pPr>
    </w:p>
    <w:p w:rsidR="005C73E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 xml:space="preserve">Artículo 54. </w:t>
      </w:r>
      <w:r>
        <w:rPr>
          <w:rFonts w:ascii="Arial" w:hAnsi="Arial" w:cs="Arial"/>
          <w:sz w:val="24"/>
          <w:szCs w:val="24"/>
        </w:rPr>
        <w:t>…</w:t>
      </w:r>
      <w:r w:rsidRPr="005C73E8">
        <w:rPr>
          <w:rFonts w:ascii="Arial" w:hAnsi="Arial" w:cs="Arial"/>
          <w:sz w:val="24"/>
          <w:szCs w:val="24"/>
        </w:rPr>
        <w:t xml:space="preserve"> </w:t>
      </w:r>
    </w:p>
    <w:p w:rsidR="005C73E8" w:rsidRPr="005C73E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En el caso de las poblaciones o comunidades indígenas</w:t>
      </w:r>
      <w:r w:rsidR="0078396B">
        <w:rPr>
          <w:rFonts w:ascii="Arial" w:hAnsi="Arial" w:cs="Arial"/>
          <w:sz w:val="24"/>
          <w:szCs w:val="24"/>
        </w:rPr>
        <w:t>,</w:t>
      </w:r>
      <w:r w:rsidRPr="005C73E8">
        <w:rPr>
          <w:rFonts w:ascii="Arial" w:hAnsi="Arial" w:cs="Arial"/>
          <w:sz w:val="24"/>
          <w:szCs w:val="24"/>
        </w:rPr>
        <w:t xml:space="preserve"> las autoridades sanitarias </w:t>
      </w:r>
      <w:r w:rsidR="0078396B" w:rsidRPr="00C35C67">
        <w:rPr>
          <w:rFonts w:ascii="Arial" w:hAnsi="Arial" w:cs="Arial"/>
          <w:b/>
          <w:sz w:val="24"/>
          <w:szCs w:val="24"/>
        </w:rPr>
        <w:t>garantizarán,</w:t>
      </w:r>
      <w:r w:rsidR="0078396B" w:rsidRPr="00C35C67">
        <w:rPr>
          <w:rFonts w:ascii="Arial" w:hAnsi="Arial" w:cs="Arial"/>
          <w:sz w:val="24"/>
          <w:szCs w:val="24"/>
        </w:rPr>
        <w:t xml:space="preserve"> en </w:t>
      </w:r>
      <w:r w:rsidR="0078396B" w:rsidRPr="00C35C67">
        <w:rPr>
          <w:rFonts w:ascii="Arial" w:hAnsi="Arial" w:cs="Arial"/>
          <w:b/>
          <w:sz w:val="24"/>
          <w:szCs w:val="24"/>
        </w:rPr>
        <w:t>todos los niveles de atención médica</w:t>
      </w:r>
      <w:r w:rsidR="002966D2" w:rsidRPr="00C35C67">
        <w:rPr>
          <w:rFonts w:ascii="Arial" w:hAnsi="Arial" w:cs="Arial"/>
          <w:b/>
          <w:sz w:val="24"/>
          <w:szCs w:val="24"/>
        </w:rPr>
        <w:t>,</w:t>
      </w:r>
      <w:r w:rsidR="0078396B" w:rsidRPr="00C35C67">
        <w:rPr>
          <w:rFonts w:ascii="Arial" w:hAnsi="Arial" w:cs="Arial"/>
          <w:sz w:val="24"/>
          <w:szCs w:val="24"/>
        </w:rPr>
        <w:t xml:space="preserve"> </w:t>
      </w:r>
      <w:r w:rsidR="002966D2" w:rsidRPr="00C35C67">
        <w:rPr>
          <w:rFonts w:ascii="Arial" w:hAnsi="Arial" w:cs="Arial"/>
          <w:b/>
          <w:sz w:val="24"/>
          <w:szCs w:val="24"/>
        </w:rPr>
        <w:t>el acceso al derecho a la salud, facilitando</w:t>
      </w:r>
      <w:r w:rsidR="002966D2" w:rsidRPr="00C35C67">
        <w:rPr>
          <w:rFonts w:ascii="Arial" w:hAnsi="Arial" w:cs="Arial"/>
          <w:sz w:val="24"/>
          <w:szCs w:val="24"/>
        </w:rPr>
        <w:t xml:space="preserve"> </w:t>
      </w:r>
      <w:r w:rsidRPr="00C35C67">
        <w:rPr>
          <w:rFonts w:ascii="Arial" w:hAnsi="Arial" w:cs="Arial"/>
          <w:b/>
          <w:sz w:val="24"/>
          <w:szCs w:val="24"/>
        </w:rPr>
        <w:t xml:space="preserve">la </w:t>
      </w:r>
      <w:r w:rsidR="0078396B" w:rsidRPr="00C35C67">
        <w:rPr>
          <w:rFonts w:ascii="Arial" w:hAnsi="Arial" w:cs="Arial"/>
          <w:b/>
          <w:sz w:val="24"/>
          <w:szCs w:val="24"/>
        </w:rPr>
        <w:t>orientación</w:t>
      </w:r>
      <w:r w:rsidR="002966D2" w:rsidRPr="00C35C67">
        <w:rPr>
          <w:rFonts w:ascii="Arial" w:hAnsi="Arial" w:cs="Arial"/>
          <w:b/>
          <w:sz w:val="24"/>
          <w:szCs w:val="24"/>
        </w:rPr>
        <w:t xml:space="preserve"> y</w:t>
      </w:r>
      <w:r w:rsidR="0078396B" w:rsidRPr="00C35C67">
        <w:rPr>
          <w:rFonts w:ascii="Arial" w:hAnsi="Arial" w:cs="Arial"/>
          <w:b/>
          <w:sz w:val="24"/>
          <w:szCs w:val="24"/>
        </w:rPr>
        <w:t xml:space="preserve"> </w:t>
      </w:r>
      <w:r w:rsidRPr="00C35C67">
        <w:rPr>
          <w:rFonts w:ascii="Arial" w:hAnsi="Arial" w:cs="Arial"/>
          <w:b/>
          <w:sz w:val="24"/>
          <w:szCs w:val="24"/>
        </w:rPr>
        <w:t>asesoría</w:t>
      </w:r>
      <w:r w:rsidR="002966D2" w:rsidRPr="00C35C67">
        <w:rPr>
          <w:rFonts w:ascii="Arial" w:hAnsi="Arial" w:cs="Arial"/>
          <w:b/>
          <w:sz w:val="24"/>
          <w:szCs w:val="24"/>
        </w:rPr>
        <w:t xml:space="preserve"> a través de la información en español y en la lengua o lenguas en uso en la región o comunidad,</w:t>
      </w:r>
      <w:r w:rsidRPr="00C35C67">
        <w:rPr>
          <w:rFonts w:ascii="Arial" w:hAnsi="Arial" w:cs="Arial"/>
          <w:sz w:val="24"/>
          <w:szCs w:val="24"/>
        </w:rPr>
        <w:t xml:space="preserve"> </w:t>
      </w:r>
      <w:r w:rsidRPr="00C35C67">
        <w:rPr>
          <w:rFonts w:ascii="Arial" w:hAnsi="Arial" w:cs="Arial"/>
          <w:b/>
          <w:sz w:val="24"/>
          <w:szCs w:val="24"/>
        </w:rPr>
        <w:t>para lo cual deberá</w:t>
      </w:r>
      <w:r w:rsidR="002966D2" w:rsidRPr="00C35C67">
        <w:rPr>
          <w:rFonts w:ascii="Arial" w:hAnsi="Arial" w:cs="Arial"/>
          <w:b/>
          <w:sz w:val="24"/>
          <w:szCs w:val="24"/>
        </w:rPr>
        <w:t xml:space="preserve">n contar, </w:t>
      </w:r>
      <w:r w:rsidRPr="00C35C67">
        <w:rPr>
          <w:rFonts w:ascii="Arial" w:hAnsi="Arial" w:cs="Arial"/>
          <w:b/>
          <w:sz w:val="24"/>
          <w:szCs w:val="24"/>
        </w:rPr>
        <w:t xml:space="preserve"> de manera permanente</w:t>
      </w:r>
      <w:r w:rsidR="002966D2" w:rsidRPr="00C35C67">
        <w:rPr>
          <w:rFonts w:ascii="Arial" w:hAnsi="Arial" w:cs="Arial"/>
          <w:b/>
          <w:sz w:val="24"/>
          <w:szCs w:val="24"/>
        </w:rPr>
        <w:t xml:space="preserve">, con </w:t>
      </w:r>
      <w:r w:rsidRPr="00C35C67">
        <w:rPr>
          <w:rFonts w:ascii="Arial" w:hAnsi="Arial" w:cs="Arial"/>
          <w:b/>
          <w:sz w:val="24"/>
          <w:szCs w:val="24"/>
        </w:rPr>
        <w:t xml:space="preserve"> traductores e intérpretes.</w:t>
      </w:r>
    </w:p>
    <w:p w:rsidR="00F40928" w:rsidRDefault="005C73E8" w:rsidP="00112401">
      <w:pPr>
        <w:spacing w:before="240" w:after="0" w:line="312" w:lineRule="auto"/>
        <w:jc w:val="both"/>
        <w:rPr>
          <w:rFonts w:ascii="Arial" w:hAnsi="Arial" w:cs="Arial"/>
          <w:sz w:val="24"/>
          <w:szCs w:val="24"/>
        </w:rPr>
      </w:pPr>
      <w:r w:rsidRPr="005C73E8">
        <w:rPr>
          <w:rFonts w:ascii="Arial" w:hAnsi="Arial" w:cs="Arial"/>
          <w:sz w:val="24"/>
          <w:szCs w:val="24"/>
        </w:rPr>
        <w:t>Artículo 93.</w:t>
      </w:r>
      <w:r w:rsidR="00F40928" w:rsidRPr="005C73E8">
        <w:rPr>
          <w:rFonts w:ascii="Arial" w:hAnsi="Arial" w:cs="Arial"/>
          <w:sz w:val="24"/>
          <w:szCs w:val="24"/>
        </w:rPr>
        <w:t>-…</w:t>
      </w:r>
    </w:p>
    <w:p w:rsidR="005C73E8" w:rsidRPr="002966D2" w:rsidRDefault="005C73E8" w:rsidP="00112401">
      <w:pPr>
        <w:spacing w:before="240" w:after="0" w:line="312" w:lineRule="auto"/>
        <w:jc w:val="both"/>
        <w:rPr>
          <w:rFonts w:ascii="Arial" w:hAnsi="Arial" w:cs="Arial"/>
          <w:sz w:val="24"/>
          <w:szCs w:val="24"/>
          <w:u w:val="single"/>
        </w:rPr>
      </w:pPr>
      <w:r w:rsidRPr="005C73E8">
        <w:rPr>
          <w:rFonts w:ascii="Arial" w:hAnsi="Arial" w:cs="Arial"/>
          <w:sz w:val="24"/>
          <w:szCs w:val="24"/>
        </w:rPr>
        <w:t>De la misma manera reconocerá, respetará y promoverá el desarrollo de la</w:t>
      </w:r>
      <w:r w:rsidR="00B378C1">
        <w:rPr>
          <w:rFonts w:ascii="Arial" w:hAnsi="Arial" w:cs="Arial"/>
          <w:sz w:val="24"/>
          <w:szCs w:val="24"/>
        </w:rPr>
        <w:t xml:space="preserve"> medicina tradicional indígena. </w:t>
      </w:r>
      <w:r w:rsidRPr="005C73E8">
        <w:rPr>
          <w:rFonts w:ascii="Arial" w:hAnsi="Arial" w:cs="Arial"/>
          <w:sz w:val="24"/>
          <w:szCs w:val="24"/>
        </w:rPr>
        <w:t>Los programas de prestación de la salud, de atención primaria que se desarrollan en comunidades indígenas, deberán adaptarse a su estructura social y administrativa, así como su concepción de la salud y de la relación del paciente con el médico, respetando siempre sus derechos human</w:t>
      </w:r>
      <w:r w:rsidR="00B378C1">
        <w:rPr>
          <w:rFonts w:ascii="Arial" w:hAnsi="Arial" w:cs="Arial"/>
          <w:sz w:val="24"/>
          <w:szCs w:val="24"/>
        </w:rPr>
        <w:t xml:space="preserve">os; </w:t>
      </w:r>
      <w:r w:rsidR="00B378C1" w:rsidRPr="00C35C67">
        <w:rPr>
          <w:rFonts w:ascii="Arial" w:hAnsi="Arial" w:cs="Arial"/>
          <w:b/>
          <w:sz w:val="24"/>
          <w:szCs w:val="24"/>
        </w:rPr>
        <w:t xml:space="preserve">teniendo la obligación de </w:t>
      </w:r>
      <w:r w:rsidR="0078396B" w:rsidRPr="00C35C67">
        <w:rPr>
          <w:rFonts w:ascii="Arial" w:hAnsi="Arial" w:cs="Arial"/>
          <w:b/>
          <w:sz w:val="24"/>
          <w:szCs w:val="24"/>
        </w:rPr>
        <w:t>contar con</w:t>
      </w:r>
      <w:r w:rsidR="00B378C1" w:rsidRPr="00C35C67">
        <w:rPr>
          <w:rFonts w:ascii="Arial" w:hAnsi="Arial" w:cs="Arial"/>
          <w:b/>
          <w:sz w:val="24"/>
          <w:szCs w:val="24"/>
        </w:rPr>
        <w:t xml:space="preserve"> traductores e intérpretes en las lenguas indígenas de manera permanente, a fin de garantizar la adecuada comunicación en todos los niveles de atención médica.</w:t>
      </w:r>
      <w:r w:rsidR="00B378C1" w:rsidRPr="002966D2">
        <w:rPr>
          <w:rFonts w:ascii="Arial" w:hAnsi="Arial" w:cs="Arial"/>
          <w:b/>
          <w:sz w:val="24"/>
          <w:szCs w:val="24"/>
          <w:u w:val="single"/>
        </w:rPr>
        <w:t xml:space="preserve"> </w:t>
      </w:r>
    </w:p>
    <w:p w:rsidR="00F40928" w:rsidRPr="00820A17" w:rsidRDefault="00F40928" w:rsidP="00112401">
      <w:pPr>
        <w:spacing w:before="240" w:after="0" w:line="312" w:lineRule="auto"/>
        <w:jc w:val="center"/>
        <w:rPr>
          <w:rFonts w:ascii="Arial" w:hAnsi="Arial" w:cs="Arial"/>
          <w:b/>
          <w:bCs/>
          <w:sz w:val="10"/>
          <w:szCs w:val="10"/>
        </w:rPr>
      </w:pPr>
    </w:p>
    <w:p w:rsidR="00112401" w:rsidRPr="00F81B2B" w:rsidRDefault="00112401" w:rsidP="00112401">
      <w:pPr>
        <w:spacing w:before="240" w:after="0" w:line="312" w:lineRule="auto"/>
        <w:jc w:val="center"/>
        <w:rPr>
          <w:rFonts w:ascii="Arial" w:hAnsi="Arial" w:cs="Arial"/>
          <w:b/>
          <w:bCs/>
          <w:sz w:val="24"/>
          <w:szCs w:val="24"/>
          <w:lang w:val="en-US"/>
        </w:rPr>
      </w:pPr>
      <w:r w:rsidRPr="00F81B2B">
        <w:rPr>
          <w:rFonts w:ascii="Arial" w:hAnsi="Arial" w:cs="Arial"/>
          <w:b/>
          <w:bCs/>
          <w:sz w:val="24"/>
          <w:szCs w:val="24"/>
          <w:lang w:val="en-US"/>
        </w:rPr>
        <w:t>T R A N S I T O R I O S.</w:t>
      </w:r>
    </w:p>
    <w:p w:rsidR="00112401" w:rsidRPr="00C205B6" w:rsidRDefault="00112401" w:rsidP="00112401">
      <w:pPr>
        <w:spacing w:before="240" w:after="0" w:line="312" w:lineRule="auto"/>
        <w:jc w:val="both"/>
        <w:rPr>
          <w:rFonts w:ascii="Arial" w:hAnsi="Arial" w:cs="Arial"/>
          <w:b/>
          <w:sz w:val="24"/>
          <w:szCs w:val="24"/>
        </w:rPr>
      </w:pPr>
      <w:r>
        <w:rPr>
          <w:rFonts w:ascii="Arial" w:hAnsi="Arial" w:cs="Arial"/>
          <w:b/>
          <w:sz w:val="24"/>
          <w:szCs w:val="24"/>
        </w:rPr>
        <w:t xml:space="preserve">ÚNICO. </w:t>
      </w:r>
      <w:r w:rsidRPr="00C205B6">
        <w:rPr>
          <w:rFonts w:ascii="Arial" w:hAnsi="Arial" w:cs="Arial"/>
          <w:b/>
          <w:sz w:val="24"/>
          <w:szCs w:val="24"/>
        </w:rPr>
        <w:t>Aprobado que sea, túrnese a la Secretaría para que elabore la Minuta de Decreto ante el Congreso de la Unión en los términos  correspondientes, y la turne a las instancias competentes.</w:t>
      </w:r>
    </w:p>
    <w:p w:rsidR="00112401" w:rsidRPr="00F81B2B" w:rsidRDefault="00112401" w:rsidP="00112401">
      <w:pPr>
        <w:spacing w:before="240" w:after="0" w:line="312" w:lineRule="auto"/>
        <w:jc w:val="both"/>
        <w:rPr>
          <w:rFonts w:ascii="Arial" w:hAnsi="Arial" w:cs="Arial"/>
          <w:sz w:val="24"/>
          <w:szCs w:val="24"/>
        </w:rPr>
      </w:pPr>
      <w:r w:rsidRPr="00F81B2B">
        <w:rPr>
          <w:rFonts w:ascii="Arial" w:hAnsi="Arial" w:cs="Arial"/>
          <w:sz w:val="24"/>
          <w:szCs w:val="24"/>
        </w:rPr>
        <w:t xml:space="preserve">Dado en el Recinto Oficial del H. Congreso del Estado de Chihuahua, a los </w:t>
      </w:r>
      <w:r w:rsidR="00C35C67">
        <w:rPr>
          <w:rFonts w:ascii="Arial" w:hAnsi="Arial" w:cs="Arial"/>
          <w:sz w:val="24"/>
          <w:szCs w:val="24"/>
        </w:rPr>
        <w:t xml:space="preserve">06 </w:t>
      </w:r>
      <w:r w:rsidRPr="00F81B2B">
        <w:rPr>
          <w:rFonts w:ascii="Arial" w:hAnsi="Arial" w:cs="Arial"/>
          <w:sz w:val="24"/>
          <w:szCs w:val="24"/>
        </w:rPr>
        <w:t xml:space="preserve">días del mes de </w:t>
      </w:r>
      <w:r>
        <w:rPr>
          <w:rFonts w:ascii="Arial" w:hAnsi="Arial" w:cs="Arial"/>
          <w:sz w:val="24"/>
          <w:szCs w:val="24"/>
        </w:rPr>
        <w:t>octubre</w:t>
      </w:r>
      <w:r w:rsidRPr="00F81B2B">
        <w:rPr>
          <w:rFonts w:ascii="Arial" w:hAnsi="Arial" w:cs="Arial"/>
          <w:sz w:val="24"/>
          <w:szCs w:val="24"/>
        </w:rPr>
        <w:t xml:space="preserve"> del año dos mil veintiuno.</w:t>
      </w:r>
    </w:p>
    <w:p w:rsidR="00112401" w:rsidRDefault="00112401" w:rsidP="00DD428D">
      <w:pPr>
        <w:spacing w:before="240" w:after="0" w:line="240" w:lineRule="auto"/>
        <w:jc w:val="center"/>
        <w:rPr>
          <w:rFonts w:ascii="Arial" w:eastAsia="DengXian Light" w:hAnsi="Arial" w:cs="Arial"/>
          <w:b/>
          <w:bCs/>
          <w:sz w:val="24"/>
          <w:szCs w:val="24"/>
        </w:rPr>
      </w:pPr>
    </w:p>
    <w:p w:rsidR="00994F48" w:rsidRPr="00DD428D" w:rsidRDefault="00994F48" w:rsidP="00DD428D">
      <w:pPr>
        <w:spacing w:before="240"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ATENTAMENTE.</w:t>
      </w:r>
    </w:p>
    <w:p w:rsidR="00994F48" w:rsidRPr="00DD428D" w:rsidRDefault="00994F48" w:rsidP="00DD428D">
      <w:pPr>
        <w:spacing w:before="240"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POR EL GRUPO PARLAMENTARIO DEL PARTIDO ACCIÓN NACIONAL</w:t>
      </w:r>
    </w:p>
    <w:p w:rsidR="00994F48" w:rsidRDefault="00994F48" w:rsidP="00DD428D">
      <w:pPr>
        <w:spacing w:before="240" w:after="0" w:line="240" w:lineRule="auto"/>
        <w:jc w:val="center"/>
        <w:rPr>
          <w:rFonts w:ascii="Arial" w:eastAsia="DengXian Light" w:hAnsi="Arial" w:cs="Arial"/>
          <w:b/>
          <w:bCs/>
          <w:sz w:val="24"/>
          <w:szCs w:val="24"/>
        </w:rPr>
      </w:pPr>
    </w:p>
    <w:p w:rsidR="00112401" w:rsidRPr="00DD428D" w:rsidRDefault="00112401" w:rsidP="00DD428D">
      <w:pPr>
        <w:spacing w:before="240" w:after="0" w:line="240" w:lineRule="auto"/>
        <w:jc w:val="center"/>
        <w:rPr>
          <w:rFonts w:ascii="Arial" w:eastAsia="DengXian Light" w:hAnsi="Arial" w:cs="Arial"/>
          <w:b/>
          <w:bCs/>
          <w:sz w:val="24"/>
          <w:szCs w:val="24"/>
        </w:rPr>
      </w:pPr>
    </w:p>
    <w:p w:rsidR="00112401" w:rsidRDefault="00112401" w:rsidP="00112401">
      <w:pPr>
        <w:spacing w:before="240"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Dip. Rocio Guadalupe Sarmiento Rufino</w:t>
      </w:r>
    </w:p>
    <w:p w:rsidR="00994F48" w:rsidRPr="00DD428D" w:rsidRDefault="00994F48" w:rsidP="00112401">
      <w:pPr>
        <w:spacing w:after="0" w:line="240" w:lineRule="auto"/>
        <w:jc w:val="center"/>
        <w:rPr>
          <w:rFonts w:ascii="Arial" w:eastAsia="DengXian Light" w:hAnsi="Arial" w:cs="Arial"/>
          <w:b/>
          <w:bCs/>
          <w:sz w:val="24"/>
          <w:szCs w:val="24"/>
        </w:rPr>
      </w:pPr>
    </w:p>
    <w:p w:rsidR="00AD03A6" w:rsidRDefault="00AD03A6"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A7327F" w:rsidRPr="00DD428D" w:rsidRDefault="00A7327F"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Mario Humberto Vázquez  </w:t>
      </w:r>
      <w:r w:rsidR="00646941" w:rsidRPr="00DD428D">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w:t>
      </w:r>
      <w:r w:rsidR="00505F1E" w:rsidRPr="00DD428D">
        <w:rPr>
          <w:rFonts w:ascii="Arial" w:eastAsia="DengXian Light" w:hAnsi="Arial" w:cs="Arial"/>
          <w:b/>
          <w:bCs/>
          <w:sz w:val="24"/>
          <w:szCs w:val="24"/>
        </w:rPr>
        <w:t>Dip. Saúl Mireles Corral</w:t>
      </w:r>
    </w:p>
    <w:p w:rsidR="00994F48" w:rsidRPr="00DD428D"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994F48" w:rsidRPr="00DD428D">
        <w:rPr>
          <w:rFonts w:ascii="Arial" w:eastAsia="DengXian Light" w:hAnsi="Arial" w:cs="Arial"/>
          <w:b/>
          <w:bCs/>
          <w:sz w:val="24"/>
          <w:szCs w:val="24"/>
        </w:rPr>
        <w:t>Robles</w:t>
      </w:r>
    </w:p>
    <w:p w:rsidR="00AF3019" w:rsidRDefault="00AF3019"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B05C6A"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Dip. Rosa Isela Martínez Díaz              </w:t>
      </w:r>
      <w:r>
        <w:rPr>
          <w:rFonts w:ascii="Arial" w:eastAsia="DengXian Light" w:hAnsi="Arial" w:cs="Arial"/>
          <w:b/>
          <w:bCs/>
          <w:sz w:val="24"/>
          <w:szCs w:val="24"/>
        </w:rPr>
        <w:t xml:space="preserve">    </w:t>
      </w:r>
      <w:r w:rsidR="00994F48" w:rsidRPr="00DD428D">
        <w:rPr>
          <w:rFonts w:ascii="Arial" w:eastAsia="DengXian Light" w:hAnsi="Arial" w:cs="Arial"/>
          <w:b/>
          <w:bCs/>
          <w:sz w:val="24"/>
          <w:szCs w:val="24"/>
        </w:rPr>
        <w:t xml:space="preserve">   </w:t>
      </w:r>
      <w:r w:rsidR="00505F1E" w:rsidRPr="00DD428D">
        <w:rPr>
          <w:rFonts w:ascii="Arial" w:eastAsia="DengXian Light" w:hAnsi="Arial" w:cs="Arial"/>
          <w:b/>
          <w:bCs/>
          <w:sz w:val="24"/>
          <w:szCs w:val="24"/>
        </w:rPr>
        <w:t>Dip. Ismael Pérez Pavía</w:t>
      </w:r>
    </w:p>
    <w:p w:rsidR="00994F48" w:rsidRPr="00DD428D" w:rsidRDefault="00112401" w:rsidP="00112401">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B05C6A">
        <w:rPr>
          <w:rFonts w:ascii="Arial" w:eastAsia="DengXian Light" w:hAnsi="Arial" w:cs="Arial"/>
          <w:b/>
          <w:bCs/>
          <w:sz w:val="24"/>
          <w:szCs w:val="24"/>
        </w:rPr>
        <w:t xml:space="preserve">                               </w:t>
      </w:r>
    </w:p>
    <w:p w:rsidR="00994F48" w:rsidRDefault="00994F48"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B05C6A" w:rsidRPr="00DD428D" w:rsidRDefault="00B05C6A" w:rsidP="00112401">
      <w:pPr>
        <w:spacing w:after="0" w:line="240" w:lineRule="auto"/>
        <w:jc w:val="center"/>
        <w:rPr>
          <w:rFonts w:ascii="Arial" w:eastAsia="DengXian Light" w:hAnsi="Arial" w:cs="Arial"/>
          <w:b/>
          <w:bCs/>
          <w:sz w:val="24"/>
          <w:szCs w:val="24"/>
        </w:rPr>
      </w:pPr>
    </w:p>
    <w:p w:rsidR="005F736C" w:rsidRPr="00DD428D" w:rsidRDefault="005F736C" w:rsidP="00112401">
      <w:pPr>
        <w:spacing w:after="0" w:line="240" w:lineRule="auto"/>
        <w:jc w:val="center"/>
        <w:rPr>
          <w:rFonts w:ascii="Arial" w:eastAsia="DengXian Light" w:hAnsi="Arial" w:cs="Arial"/>
          <w:b/>
          <w:bCs/>
          <w:sz w:val="24"/>
          <w:szCs w:val="24"/>
        </w:rPr>
      </w:pPr>
    </w:p>
    <w:p w:rsidR="008430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Marisela Terrazas Muñoz        </w:t>
      </w:r>
      <w:r w:rsidR="00B05C6A">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Dip. José Alfredo Chávez</w:t>
      </w:r>
    </w:p>
    <w:p w:rsidR="00994F48" w:rsidRPr="00DD428D"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B05C6A">
        <w:rPr>
          <w:rFonts w:ascii="Arial" w:eastAsia="DengXian Light" w:hAnsi="Arial" w:cs="Arial"/>
          <w:b/>
          <w:bCs/>
          <w:sz w:val="24"/>
          <w:szCs w:val="24"/>
        </w:rPr>
        <w:t xml:space="preserve">      </w:t>
      </w:r>
      <w:r w:rsidR="00994F48" w:rsidRPr="00DD428D">
        <w:rPr>
          <w:rFonts w:ascii="Arial" w:eastAsia="DengXian Light" w:hAnsi="Arial" w:cs="Arial"/>
          <w:b/>
          <w:bCs/>
          <w:sz w:val="24"/>
          <w:szCs w:val="24"/>
        </w:rPr>
        <w:t>Madrid</w:t>
      </w:r>
    </w:p>
    <w:p w:rsidR="00994F48" w:rsidRPr="00DD428D" w:rsidRDefault="00994F48" w:rsidP="00112401">
      <w:pPr>
        <w:spacing w:after="0" w:line="240" w:lineRule="auto"/>
        <w:jc w:val="center"/>
        <w:rPr>
          <w:rFonts w:ascii="Arial" w:eastAsia="DengXian Light" w:hAnsi="Arial" w:cs="Arial"/>
          <w:b/>
          <w:bCs/>
          <w:sz w:val="24"/>
          <w:szCs w:val="24"/>
        </w:rPr>
      </w:pPr>
    </w:p>
    <w:p w:rsidR="003C2ADE" w:rsidRPr="00DD428D" w:rsidRDefault="003C2ADE" w:rsidP="00112401">
      <w:pPr>
        <w:spacing w:after="0" w:line="240" w:lineRule="auto"/>
        <w:jc w:val="center"/>
        <w:rPr>
          <w:rFonts w:ascii="Arial" w:eastAsia="DengXian Light" w:hAnsi="Arial" w:cs="Arial"/>
          <w:b/>
          <w:bCs/>
          <w:sz w:val="24"/>
          <w:szCs w:val="24"/>
        </w:rPr>
      </w:pPr>
    </w:p>
    <w:p w:rsidR="00994F48" w:rsidRDefault="00994F48"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Carlos Alfredo Olson           </w:t>
      </w:r>
      <w:r w:rsidR="00843048" w:rsidRPr="00DD428D">
        <w:rPr>
          <w:rFonts w:ascii="Arial" w:eastAsia="DengXian Light" w:hAnsi="Arial" w:cs="Arial"/>
          <w:b/>
          <w:bCs/>
          <w:sz w:val="24"/>
          <w:szCs w:val="24"/>
        </w:rPr>
        <w:t xml:space="preserve">     </w:t>
      </w:r>
      <w:r w:rsidR="00311A11" w:rsidRPr="00DD428D">
        <w:rPr>
          <w:rFonts w:ascii="Arial" w:eastAsia="DengXian Light" w:hAnsi="Arial" w:cs="Arial"/>
          <w:b/>
          <w:bCs/>
          <w:sz w:val="24"/>
          <w:szCs w:val="24"/>
        </w:rPr>
        <w:t xml:space="preserve">     Dip. Carla Yamileth Rivas</w:t>
      </w:r>
    </w:p>
    <w:p w:rsidR="00994F48" w:rsidRPr="00DD428D" w:rsidRDefault="00994F48" w:rsidP="00112401">
      <w:pPr>
        <w:tabs>
          <w:tab w:val="left" w:pos="1455"/>
        </w:tabs>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San Vicente</w:t>
      </w:r>
      <w:r w:rsidR="00311A11" w:rsidRPr="00DD428D">
        <w:rPr>
          <w:rFonts w:ascii="Arial" w:eastAsia="DengXian Light" w:hAnsi="Arial" w:cs="Arial"/>
          <w:b/>
          <w:bCs/>
          <w:sz w:val="24"/>
          <w:szCs w:val="24"/>
        </w:rPr>
        <w:t xml:space="preserve">                                               Martínez</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8430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Roberto Marcelino Carreón      </w:t>
      </w:r>
      <w:r w:rsidR="00843048" w:rsidRPr="00DD428D">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Dip. Luis Alberto Aguilar</w:t>
      </w:r>
    </w:p>
    <w:p w:rsidR="00994F48" w:rsidRPr="00DD428D" w:rsidRDefault="00B739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Huitrón</w:t>
      </w:r>
      <w:r w:rsidR="00311A11" w:rsidRPr="00DD428D">
        <w:rPr>
          <w:rFonts w:ascii="Arial" w:eastAsia="DengXian Light" w:hAnsi="Arial" w:cs="Arial"/>
          <w:b/>
          <w:bCs/>
          <w:sz w:val="24"/>
          <w:szCs w:val="24"/>
        </w:rPr>
        <w:t xml:space="preserve">                                           </w:t>
      </w:r>
      <w:r w:rsidR="00AF3019" w:rsidRPr="00DD428D">
        <w:rPr>
          <w:rFonts w:ascii="Arial" w:eastAsia="DengXian Light" w:hAnsi="Arial" w:cs="Arial"/>
          <w:b/>
          <w:bCs/>
          <w:sz w:val="24"/>
          <w:szCs w:val="24"/>
        </w:rPr>
        <w:t xml:space="preserve">      </w:t>
      </w:r>
      <w:r w:rsidR="00311A11" w:rsidRPr="00DD428D">
        <w:rPr>
          <w:rFonts w:ascii="Arial" w:eastAsia="DengXian Light" w:hAnsi="Arial" w:cs="Arial"/>
          <w:b/>
          <w:bCs/>
          <w:sz w:val="24"/>
          <w:szCs w:val="24"/>
        </w:rPr>
        <w:t xml:space="preserve">   Lozoya</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Diana Ivette Pereda </w:t>
      </w:r>
      <w:r w:rsidR="00B73948" w:rsidRPr="00DD428D">
        <w:rPr>
          <w:rFonts w:ascii="Arial" w:eastAsia="DengXian Light" w:hAnsi="Arial" w:cs="Arial"/>
          <w:b/>
          <w:bCs/>
          <w:sz w:val="24"/>
          <w:szCs w:val="24"/>
        </w:rPr>
        <w:t>Gutiérrez</w:t>
      </w:r>
      <w:r w:rsidRPr="00DD428D">
        <w:rPr>
          <w:rFonts w:ascii="Arial" w:eastAsia="DengXian Light" w:hAnsi="Arial" w:cs="Arial"/>
          <w:b/>
          <w:bCs/>
          <w:sz w:val="24"/>
          <w:szCs w:val="24"/>
        </w:rPr>
        <w:t xml:space="preserve">        Dip. Gabriel Ángel García Cantú</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p>
    <w:p w:rsidR="007E6C55" w:rsidRPr="00DD428D" w:rsidRDefault="007E6C55"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ab/>
      </w:r>
      <w:r w:rsidR="00B05C6A">
        <w:rPr>
          <w:rFonts w:ascii="Arial" w:eastAsia="DengXian Light" w:hAnsi="Arial" w:cs="Arial"/>
          <w:b/>
          <w:bCs/>
          <w:sz w:val="24"/>
          <w:szCs w:val="24"/>
        </w:rPr>
        <w:t xml:space="preserve">Dip. Yesenia Guadalupe Reyes </w:t>
      </w:r>
      <w:r w:rsidRPr="00DD428D">
        <w:rPr>
          <w:rFonts w:ascii="Arial" w:eastAsia="DengXian Light" w:hAnsi="Arial" w:cs="Arial"/>
          <w:b/>
          <w:bCs/>
          <w:sz w:val="24"/>
          <w:szCs w:val="24"/>
        </w:rPr>
        <w:t>Calzadías</w:t>
      </w:r>
    </w:p>
    <w:p w:rsidR="00745DCF" w:rsidRPr="00DD428D" w:rsidRDefault="00745DCF" w:rsidP="00DD428D">
      <w:pPr>
        <w:spacing w:before="240" w:after="0" w:line="240" w:lineRule="auto"/>
        <w:jc w:val="both"/>
        <w:rPr>
          <w:rFonts w:ascii="Arial" w:hAnsi="Arial" w:cs="Arial"/>
          <w:b/>
          <w:bCs/>
          <w:sz w:val="24"/>
          <w:szCs w:val="24"/>
        </w:rPr>
      </w:pPr>
    </w:p>
    <w:p w:rsidR="00745DCF" w:rsidRPr="00DD428D" w:rsidRDefault="00C35C67" w:rsidP="00DD428D">
      <w:pPr>
        <w:spacing w:before="240" w:after="0" w:line="240"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align>center</wp:align>
                </wp:positionH>
                <wp:positionV relativeFrom="paragraph">
                  <wp:posOffset>969010</wp:posOffset>
                </wp:positionV>
                <wp:extent cx="6327775" cy="57150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71500"/>
                        </a:xfrm>
                        <a:prstGeom prst="rect">
                          <a:avLst/>
                        </a:prstGeom>
                        <a:solidFill>
                          <a:srgbClr val="FFFFFF"/>
                        </a:solidFill>
                        <a:ln w="9525">
                          <a:solidFill>
                            <a:srgbClr val="000000"/>
                          </a:solidFill>
                          <a:miter lim="800000"/>
                          <a:headEnd/>
                          <a:tailEnd/>
                        </a:ln>
                      </wps:spPr>
                      <wps:txb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112401" w:rsidRPr="00112401">
                              <w:rPr>
                                <w:rFonts w:ascii="Arial" w:eastAsia="FangSong" w:hAnsi="Arial" w:cs="Arial"/>
                                <w:b/>
                                <w:bCs/>
                                <w:smallCaps/>
                                <w:sz w:val="18"/>
                                <w:szCs w:val="18"/>
                              </w:rPr>
                              <w:t>iniciativa de Decreto ante el H. Congreso de la Unión, para reformar la Ley General de Salud a efecto de garantizar los derechos lingüísticos de los pueblos y comunidades indígenas, mediante traductores e intérpretes en todos los niveles de atención médica.</w:t>
                            </w:r>
                          </w:p>
                          <w:p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76.3pt;width:498.25pt;height:4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">
                <v:textbo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112401" w:rsidRPr="00112401">
                        <w:rPr>
                          <w:rFonts w:ascii="Arial" w:eastAsia="FangSong" w:hAnsi="Arial" w:cs="Arial"/>
                          <w:b/>
                          <w:bCs/>
                          <w:smallCaps/>
                          <w:sz w:val="18"/>
                          <w:szCs w:val="18"/>
                        </w:rPr>
                        <w:t>iniciativa de Decreto ante el H. Congreso de la Unión, para reformar la Ley General de Salud a efecto de garantizar los derechos lingüísticos de los pueblos y comunidades indígenas, mediante traductores e intérpretes en todos los niveles de atención médica.</w:t>
                      </w:r>
                    </w:p>
                    <w:p w:rsidR="000D320E" w:rsidRPr="004518FE" w:rsidRDefault="000D320E" w:rsidP="00745DCF">
                      <w:pPr>
                        <w:jc w:val="both"/>
                        <w:rPr>
                          <w:caps/>
                          <w:sz w:val="20"/>
                          <w:szCs w:val="20"/>
                        </w:rPr>
                      </w:pPr>
                    </w:p>
                  </w:txbxContent>
                </v:textbox>
                <w10:wrap anchorx="margin"/>
              </v:shape>
            </w:pict>
          </mc:Fallback>
        </mc:AlternateContent>
      </w:r>
    </w:p>
    <w:sectPr w:rsidR="00745DCF" w:rsidRPr="00DD428D" w:rsidSect="00296796">
      <w:headerReference w:type="default" r:id="rId8"/>
      <w:footerReference w:type="default" r:id="rId9"/>
      <w:pgSz w:w="12240" w:h="15840"/>
      <w:pgMar w:top="2325" w:right="1701" w:bottom="1418" w:left="1701" w:header="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EC" w:rsidRDefault="002E0FEC" w:rsidP="00CF3BD0">
      <w:pPr>
        <w:spacing w:after="0" w:line="240" w:lineRule="auto"/>
      </w:pPr>
      <w:r>
        <w:separator/>
      </w:r>
    </w:p>
  </w:endnote>
  <w:endnote w:type="continuationSeparator" w:id="0">
    <w:p w:rsidR="002E0FEC" w:rsidRDefault="002E0FEC" w:rsidP="00CF3BD0">
      <w:pPr>
        <w:spacing w:after="0" w:line="240" w:lineRule="auto"/>
      </w:pPr>
      <w:r>
        <w:continuationSeparator/>
      </w:r>
    </w:p>
  </w:endnote>
  <w:endnote w:type="continuationNotice" w:id="1">
    <w:p w:rsidR="002E0FEC" w:rsidRDefault="002E0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0D320E" w:rsidRPr="007F2317" w:rsidRDefault="00942EC3">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42447D" w:rsidRPr="0042447D">
          <w:rPr>
            <w:rFonts w:ascii="Arial" w:hAnsi="Arial" w:cs="Arial"/>
            <w:noProof/>
            <w:sz w:val="18"/>
            <w:szCs w:val="18"/>
            <w:lang w:val="es-ES"/>
          </w:rPr>
          <w:t>7</w:t>
        </w:r>
        <w:r w:rsidRPr="00505F1E">
          <w:rPr>
            <w:rFonts w:ascii="Arial" w:hAnsi="Arial" w:cs="Arial"/>
            <w:sz w:val="18"/>
            <w:szCs w:val="18"/>
          </w:rPr>
          <w:fldChar w:fldCharType="end"/>
        </w:r>
      </w:p>
    </w:sdtContent>
  </w:sdt>
  <w:p w:rsidR="000D320E" w:rsidRDefault="000D3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EC" w:rsidRDefault="002E0FEC" w:rsidP="00CF3BD0">
      <w:pPr>
        <w:spacing w:after="0" w:line="240" w:lineRule="auto"/>
      </w:pPr>
      <w:r>
        <w:separator/>
      </w:r>
    </w:p>
  </w:footnote>
  <w:footnote w:type="continuationSeparator" w:id="0">
    <w:p w:rsidR="002E0FEC" w:rsidRDefault="002E0FEC" w:rsidP="00CF3BD0">
      <w:pPr>
        <w:spacing w:after="0" w:line="240" w:lineRule="auto"/>
      </w:pPr>
      <w:r>
        <w:continuationSeparator/>
      </w:r>
    </w:p>
  </w:footnote>
  <w:footnote w:type="continuationNotice" w:id="1">
    <w:p w:rsidR="002E0FEC" w:rsidRDefault="002E0F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296796">
    <w:pPr>
      <w:pStyle w:val="Encabezado"/>
      <w:jc w:val="center"/>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Pr="009125D4" w:rsidRDefault="000D320E"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8"/>
  </w:num>
  <w:num w:numId="5">
    <w:abstractNumId w:val="14"/>
  </w:num>
  <w:num w:numId="6">
    <w:abstractNumId w:val="11"/>
  </w:num>
  <w:num w:numId="7">
    <w:abstractNumId w:val="16"/>
  </w:num>
  <w:num w:numId="8">
    <w:abstractNumId w:val="9"/>
  </w:num>
  <w:num w:numId="9">
    <w:abstractNumId w:val="13"/>
  </w:num>
  <w:num w:numId="10">
    <w:abstractNumId w:val="4"/>
  </w:num>
  <w:num w:numId="11">
    <w:abstractNumId w:val="7"/>
  </w:num>
  <w:num w:numId="12">
    <w:abstractNumId w:val="21"/>
  </w:num>
  <w:num w:numId="13">
    <w:abstractNumId w:val="24"/>
  </w:num>
  <w:num w:numId="14">
    <w:abstractNumId w:val="20"/>
  </w:num>
  <w:num w:numId="15">
    <w:abstractNumId w:val="18"/>
  </w:num>
  <w:num w:numId="16">
    <w:abstractNumId w:val="10"/>
  </w:num>
  <w:num w:numId="17">
    <w:abstractNumId w:val="23"/>
  </w:num>
  <w:num w:numId="18">
    <w:abstractNumId w:val="2"/>
  </w:num>
  <w:num w:numId="19">
    <w:abstractNumId w:val="6"/>
  </w:num>
  <w:num w:numId="20">
    <w:abstractNumId w:val="0"/>
  </w:num>
  <w:num w:numId="21">
    <w:abstractNumId w:val="1"/>
  </w:num>
  <w:num w:numId="22">
    <w:abstractNumId w:val="22"/>
  </w:num>
  <w:num w:numId="23">
    <w:abstractNumId w:val="5"/>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833"/>
    <w:rsid w:val="00003C41"/>
    <w:rsid w:val="00004756"/>
    <w:rsid w:val="000049F6"/>
    <w:rsid w:val="00004F3B"/>
    <w:rsid w:val="00005673"/>
    <w:rsid w:val="000120BB"/>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1F4F"/>
    <w:rsid w:val="00075A18"/>
    <w:rsid w:val="00076300"/>
    <w:rsid w:val="0008091F"/>
    <w:rsid w:val="00084733"/>
    <w:rsid w:val="00084ABB"/>
    <w:rsid w:val="00086BC3"/>
    <w:rsid w:val="00097483"/>
    <w:rsid w:val="000A0C19"/>
    <w:rsid w:val="000A1501"/>
    <w:rsid w:val="000A2523"/>
    <w:rsid w:val="000A2839"/>
    <w:rsid w:val="000A3108"/>
    <w:rsid w:val="000A6DFF"/>
    <w:rsid w:val="000B1AA6"/>
    <w:rsid w:val="000B516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74FD"/>
    <w:rsid w:val="00107EE8"/>
    <w:rsid w:val="0011151B"/>
    <w:rsid w:val="00112401"/>
    <w:rsid w:val="0011327F"/>
    <w:rsid w:val="00114EB5"/>
    <w:rsid w:val="00116D33"/>
    <w:rsid w:val="00120251"/>
    <w:rsid w:val="00120C26"/>
    <w:rsid w:val="001216A6"/>
    <w:rsid w:val="001244CB"/>
    <w:rsid w:val="00125702"/>
    <w:rsid w:val="00125B72"/>
    <w:rsid w:val="00133959"/>
    <w:rsid w:val="00135024"/>
    <w:rsid w:val="00136504"/>
    <w:rsid w:val="00141ECE"/>
    <w:rsid w:val="001423F3"/>
    <w:rsid w:val="001470EB"/>
    <w:rsid w:val="00147C53"/>
    <w:rsid w:val="00150965"/>
    <w:rsid w:val="001521F2"/>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3335"/>
    <w:rsid w:val="002159C9"/>
    <w:rsid w:val="00216F96"/>
    <w:rsid w:val="002170E6"/>
    <w:rsid w:val="002172D1"/>
    <w:rsid w:val="00217B3E"/>
    <w:rsid w:val="00220446"/>
    <w:rsid w:val="0022208E"/>
    <w:rsid w:val="0022218E"/>
    <w:rsid w:val="002252F6"/>
    <w:rsid w:val="00226B27"/>
    <w:rsid w:val="00227981"/>
    <w:rsid w:val="00230CA5"/>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4272"/>
    <w:rsid w:val="0029459B"/>
    <w:rsid w:val="002965E1"/>
    <w:rsid w:val="002966D2"/>
    <w:rsid w:val="00296796"/>
    <w:rsid w:val="002A0284"/>
    <w:rsid w:val="002A214D"/>
    <w:rsid w:val="002A4108"/>
    <w:rsid w:val="002A5307"/>
    <w:rsid w:val="002A5345"/>
    <w:rsid w:val="002A5BDA"/>
    <w:rsid w:val="002B2065"/>
    <w:rsid w:val="002B2CF7"/>
    <w:rsid w:val="002B7724"/>
    <w:rsid w:val="002C0CA6"/>
    <w:rsid w:val="002C38C8"/>
    <w:rsid w:val="002C4D99"/>
    <w:rsid w:val="002C5846"/>
    <w:rsid w:val="002D098A"/>
    <w:rsid w:val="002D3C38"/>
    <w:rsid w:val="002D3FBE"/>
    <w:rsid w:val="002D79F3"/>
    <w:rsid w:val="002E0FEC"/>
    <w:rsid w:val="002E13F6"/>
    <w:rsid w:val="002E1E0F"/>
    <w:rsid w:val="002E2761"/>
    <w:rsid w:val="002E2F37"/>
    <w:rsid w:val="002E31AE"/>
    <w:rsid w:val="002E4D4F"/>
    <w:rsid w:val="002E6E04"/>
    <w:rsid w:val="002F0D2B"/>
    <w:rsid w:val="002F184E"/>
    <w:rsid w:val="002F1F41"/>
    <w:rsid w:val="002F45FD"/>
    <w:rsid w:val="002F65FC"/>
    <w:rsid w:val="002F7375"/>
    <w:rsid w:val="0030299C"/>
    <w:rsid w:val="00304709"/>
    <w:rsid w:val="003063D7"/>
    <w:rsid w:val="00311097"/>
    <w:rsid w:val="00311A11"/>
    <w:rsid w:val="00313C0E"/>
    <w:rsid w:val="00314A90"/>
    <w:rsid w:val="00321656"/>
    <w:rsid w:val="00327638"/>
    <w:rsid w:val="00330F20"/>
    <w:rsid w:val="00332015"/>
    <w:rsid w:val="00332CC8"/>
    <w:rsid w:val="00335702"/>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4598"/>
    <w:rsid w:val="003A7807"/>
    <w:rsid w:val="003B028D"/>
    <w:rsid w:val="003B0E13"/>
    <w:rsid w:val="003B2004"/>
    <w:rsid w:val="003B2EA7"/>
    <w:rsid w:val="003B7525"/>
    <w:rsid w:val="003C1678"/>
    <w:rsid w:val="003C2ADE"/>
    <w:rsid w:val="003C4A54"/>
    <w:rsid w:val="003C4D59"/>
    <w:rsid w:val="003C6655"/>
    <w:rsid w:val="003C70FE"/>
    <w:rsid w:val="003D29CA"/>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D51"/>
    <w:rsid w:val="00414768"/>
    <w:rsid w:val="004157FD"/>
    <w:rsid w:val="00421073"/>
    <w:rsid w:val="0042447D"/>
    <w:rsid w:val="004254A9"/>
    <w:rsid w:val="004305AF"/>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81E94"/>
    <w:rsid w:val="00487D0A"/>
    <w:rsid w:val="00491073"/>
    <w:rsid w:val="00491A3C"/>
    <w:rsid w:val="00491B5D"/>
    <w:rsid w:val="00494078"/>
    <w:rsid w:val="00494190"/>
    <w:rsid w:val="00497CC4"/>
    <w:rsid w:val="004A0C77"/>
    <w:rsid w:val="004A491E"/>
    <w:rsid w:val="004A5660"/>
    <w:rsid w:val="004A5A90"/>
    <w:rsid w:val="004A7187"/>
    <w:rsid w:val="004A7555"/>
    <w:rsid w:val="004B1C9F"/>
    <w:rsid w:val="004B300C"/>
    <w:rsid w:val="004B7C7A"/>
    <w:rsid w:val="004C03F7"/>
    <w:rsid w:val="004C0617"/>
    <w:rsid w:val="004C2006"/>
    <w:rsid w:val="004C4573"/>
    <w:rsid w:val="004C63AF"/>
    <w:rsid w:val="004D2192"/>
    <w:rsid w:val="004D39B1"/>
    <w:rsid w:val="004D45D0"/>
    <w:rsid w:val="004E1044"/>
    <w:rsid w:val="004E1D51"/>
    <w:rsid w:val="004E33BE"/>
    <w:rsid w:val="004E3BBE"/>
    <w:rsid w:val="004F12AB"/>
    <w:rsid w:val="004F1CB3"/>
    <w:rsid w:val="004F3A67"/>
    <w:rsid w:val="00504700"/>
    <w:rsid w:val="00505F16"/>
    <w:rsid w:val="00505F1E"/>
    <w:rsid w:val="00510360"/>
    <w:rsid w:val="0051135E"/>
    <w:rsid w:val="00511572"/>
    <w:rsid w:val="00512737"/>
    <w:rsid w:val="00514752"/>
    <w:rsid w:val="0051629C"/>
    <w:rsid w:val="005213BB"/>
    <w:rsid w:val="00521AAB"/>
    <w:rsid w:val="0052556D"/>
    <w:rsid w:val="00525A06"/>
    <w:rsid w:val="00526B98"/>
    <w:rsid w:val="00530912"/>
    <w:rsid w:val="00531D16"/>
    <w:rsid w:val="005322CB"/>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5762"/>
    <w:rsid w:val="005C5FE2"/>
    <w:rsid w:val="005C6D2B"/>
    <w:rsid w:val="005C73E8"/>
    <w:rsid w:val="005C7E44"/>
    <w:rsid w:val="005D013B"/>
    <w:rsid w:val="005D085D"/>
    <w:rsid w:val="005D2570"/>
    <w:rsid w:val="005D405F"/>
    <w:rsid w:val="005D41FA"/>
    <w:rsid w:val="005D50B7"/>
    <w:rsid w:val="005E23F1"/>
    <w:rsid w:val="005E39C1"/>
    <w:rsid w:val="005E47B7"/>
    <w:rsid w:val="005E4B20"/>
    <w:rsid w:val="005E520F"/>
    <w:rsid w:val="005E603E"/>
    <w:rsid w:val="005F0BA1"/>
    <w:rsid w:val="005F311F"/>
    <w:rsid w:val="005F37EF"/>
    <w:rsid w:val="005F3A26"/>
    <w:rsid w:val="005F3D27"/>
    <w:rsid w:val="005F5A29"/>
    <w:rsid w:val="005F736C"/>
    <w:rsid w:val="00610B2F"/>
    <w:rsid w:val="006131C0"/>
    <w:rsid w:val="006134C6"/>
    <w:rsid w:val="00616FDF"/>
    <w:rsid w:val="0062078C"/>
    <w:rsid w:val="00621675"/>
    <w:rsid w:val="006221DE"/>
    <w:rsid w:val="00622631"/>
    <w:rsid w:val="00624322"/>
    <w:rsid w:val="00625F4D"/>
    <w:rsid w:val="006313B6"/>
    <w:rsid w:val="00631DCA"/>
    <w:rsid w:val="006374D7"/>
    <w:rsid w:val="00642A91"/>
    <w:rsid w:val="00642AD0"/>
    <w:rsid w:val="006437C5"/>
    <w:rsid w:val="00646941"/>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3338"/>
    <w:rsid w:val="00684592"/>
    <w:rsid w:val="006877CE"/>
    <w:rsid w:val="006928A4"/>
    <w:rsid w:val="00694C45"/>
    <w:rsid w:val="00696A6B"/>
    <w:rsid w:val="00696C63"/>
    <w:rsid w:val="00696D83"/>
    <w:rsid w:val="0069746A"/>
    <w:rsid w:val="006A0DEC"/>
    <w:rsid w:val="006A45C7"/>
    <w:rsid w:val="006A7557"/>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681E"/>
    <w:rsid w:val="00767C84"/>
    <w:rsid w:val="00772A17"/>
    <w:rsid w:val="007731CB"/>
    <w:rsid w:val="00780A9E"/>
    <w:rsid w:val="0078396B"/>
    <w:rsid w:val="00787A2C"/>
    <w:rsid w:val="00787A6D"/>
    <w:rsid w:val="0079376F"/>
    <w:rsid w:val="00793C51"/>
    <w:rsid w:val="00795364"/>
    <w:rsid w:val="00795749"/>
    <w:rsid w:val="007959C3"/>
    <w:rsid w:val="0079609D"/>
    <w:rsid w:val="00796488"/>
    <w:rsid w:val="007A349A"/>
    <w:rsid w:val="007A3BD0"/>
    <w:rsid w:val="007A7A6B"/>
    <w:rsid w:val="007A7E77"/>
    <w:rsid w:val="007B1B2A"/>
    <w:rsid w:val="007B2B98"/>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63D5"/>
    <w:rsid w:val="008367CC"/>
    <w:rsid w:val="00840E68"/>
    <w:rsid w:val="00843048"/>
    <w:rsid w:val="0084526F"/>
    <w:rsid w:val="00846A28"/>
    <w:rsid w:val="00852E54"/>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5A9"/>
    <w:rsid w:val="008D1634"/>
    <w:rsid w:val="008D3449"/>
    <w:rsid w:val="008E2464"/>
    <w:rsid w:val="008E5B0E"/>
    <w:rsid w:val="008F0492"/>
    <w:rsid w:val="008F0B68"/>
    <w:rsid w:val="008F2FBD"/>
    <w:rsid w:val="008F5632"/>
    <w:rsid w:val="008F6767"/>
    <w:rsid w:val="008F6F43"/>
    <w:rsid w:val="008F7744"/>
    <w:rsid w:val="009022E8"/>
    <w:rsid w:val="00903AE7"/>
    <w:rsid w:val="00904338"/>
    <w:rsid w:val="009065DF"/>
    <w:rsid w:val="009125D4"/>
    <w:rsid w:val="00913629"/>
    <w:rsid w:val="00927E78"/>
    <w:rsid w:val="00933745"/>
    <w:rsid w:val="00933B54"/>
    <w:rsid w:val="0093496A"/>
    <w:rsid w:val="00936957"/>
    <w:rsid w:val="00942AE1"/>
    <w:rsid w:val="00942EC3"/>
    <w:rsid w:val="00945373"/>
    <w:rsid w:val="00945E86"/>
    <w:rsid w:val="00951358"/>
    <w:rsid w:val="0095441A"/>
    <w:rsid w:val="00961F80"/>
    <w:rsid w:val="00964DB5"/>
    <w:rsid w:val="00971F1B"/>
    <w:rsid w:val="00975121"/>
    <w:rsid w:val="0098477D"/>
    <w:rsid w:val="009872DD"/>
    <w:rsid w:val="0098759C"/>
    <w:rsid w:val="00992942"/>
    <w:rsid w:val="00993A64"/>
    <w:rsid w:val="0099473C"/>
    <w:rsid w:val="00994F48"/>
    <w:rsid w:val="009A260D"/>
    <w:rsid w:val="009B5BEF"/>
    <w:rsid w:val="009B7251"/>
    <w:rsid w:val="009B7ACA"/>
    <w:rsid w:val="009C12B8"/>
    <w:rsid w:val="009C3B77"/>
    <w:rsid w:val="009C3E5A"/>
    <w:rsid w:val="009C788F"/>
    <w:rsid w:val="009C79CB"/>
    <w:rsid w:val="009C7CE7"/>
    <w:rsid w:val="009D2BE9"/>
    <w:rsid w:val="009D377D"/>
    <w:rsid w:val="009E0D82"/>
    <w:rsid w:val="009E363A"/>
    <w:rsid w:val="009E3A13"/>
    <w:rsid w:val="009E7151"/>
    <w:rsid w:val="009E758A"/>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7535"/>
    <w:rsid w:val="00A475FA"/>
    <w:rsid w:val="00A509EA"/>
    <w:rsid w:val="00A52557"/>
    <w:rsid w:val="00A52D6E"/>
    <w:rsid w:val="00A54737"/>
    <w:rsid w:val="00A54CCA"/>
    <w:rsid w:val="00A54D26"/>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60FE"/>
    <w:rsid w:val="00A969C3"/>
    <w:rsid w:val="00A975AB"/>
    <w:rsid w:val="00AA0B51"/>
    <w:rsid w:val="00AA487F"/>
    <w:rsid w:val="00AB1A81"/>
    <w:rsid w:val="00AB1FB9"/>
    <w:rsid w:val="00AB2FFF"/>
    <w:rsid w:val="00AB6AB0"/>
    <w:rsid w:val="00AB75FC"/>
    <w:rsid w:val="00AC46AF"/>
    <w:rsid w:val="00AC578F"/>
    <w:rsid w:val="00AD03A6"/>
    <w:rsid w:val="00AD33C4"/>
    <w:rsid w:val="00AD3A19"/>
    <w:rsid w:val="00AD7FB7"/>
    <w:rsid w:val="00AE0F83"/>
    <w:rsid w:val="00AF3019"/>
    <w:rsid w:val="00AF54C8"/>
    <w:rsid w:val="00B01001"/>
    <w:rsid w:val="00B04708"/>
    <w:rsid w:val="00B05C6A"/>
    <w:rsid w:val="00B078CB"/>
    <w:rsid w:val="00B12611"/>
    <w:rsid w:val="00B12F9B"/>
    <w:rsid w:val="00B13580"/>
    <w:rsid w:val="00B161EA"/>
    <w:rsid w:val="00B201C9"/>
    <w:rsid w:val="00B20C6D"/>
    <w:rsid w:val="00B21964"/>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3948"/>
    <w:rsid w:val="00B75927"/>
    <w:rsid w:val="00B75D66"/>
    <w:rsid w:val="00B77307"/>
    <w:rsid w:val="00B773E4"/>
    <w:rsid w:val="00B80F07"/>
    <w:rsid w:val="00B86551"/>
    <w:rsid w:val="00B86BFC"/>
    <w:rsid w:val="00B912CF"/>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6B74"/>
    <w:rsid w:val="00C12455"/>
    <w:rsid w:val="00C15952"/>
    <w:rsid w:val="00C15FD2"/>
    <w:rsid w:val="00C1665B"/>
    <w:rsid w:val="00C16A4C"/>
    <w:rsid w:val="00C22A65"/>
    <w:rsid w:val="00C23D90"/>
    <w:rsid w:val="00C26C9E"/>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4DF5"/>
    <w:rsid w:val="00C8585E"/>
    <w:rsid w:val="00C86426"/>
    <w:rsid w:val="00C93925"/>
    <w:rsid w:val="00C9515D"/>
    <w:rsid w:val="00C96899"/>
    <w:rsid w:val="00CA4342"/>
    <w:rsid w:val="00CA5960"/>
    <w:rsid w:val="00CA630E"/>
    <w:rsid w:val="00CA6E7F"/>
    <w:rsid w:val="00CA70B3"/>
    <w:rsid w:val="00CA741D"/>
    <w:rsid w:val="00CB0B77"/>
    <w:rsid w:val="00CB38AE"/>
    <w:rsid w:val="00CB4537"/>
    <w:rsid w:val="00CB4D56"/>
    <w:rsid w:val="00CB70FA"/>
    <w:rsid w:val="00CC0EEB"/>
    <w:rsid w:val="00CC2BF4"/>
    <w:rsid w:val="00CC3A42"/>
    <w:rsid w:val="00CC4187"/>
    <w:rsid w:val="00CC6ECE"/>
    <w:rsid w:val="00CC7DDD"/>
    <w:rsid w:val="00CD058A"/>
    <w:rsid w:val="00CE6A8D"/>
    <w:rsid w:val="00CF17EE"/>
    <w:rsid w:val="00CF2565"/>
    <w:rsid w:val="00CF30B1"/>
    <w:rsid w:val="00CF382C"/>
    <w:rsid w:val="00CF3BD0"/>
    <w:rsid w:val="00CF5C9F"/>
    <w:rsid w:val="00CF6C4A"/>
    <w:rsid w:val="00CF6FD3"/>
    <w:rsid w:val="00D02CFB"/>
    <w:rsid w:val="00D11AC3"/>
    <w:rsid w:val="00D150FB"/>
    <w:rsid w:val="00D16EF5"/>
    <w:rsid w:val="00D22FFB"/>
    <w:rsid w:val="00D2340D"/>
    <w:rsid w:val="00D24ECA"/>
    <w:rsid w:val="00D319B3"/>
    <w:rsid w:val="00D3266F"/>
    <w:rsid w:val="00D34FD4"/>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E75C4"/>
    <w:rsid w:val="00EF108E"/>
    <w:rsid w:val="00EF1D74"/>
    <w:rsid w:val="00EF2C23"/>
    <w:rsid w:val="00EF4BE5"/>
    <w:rsid w:val="00EF5F5A"/>
    <w:rsid w:val="00F00A70"/>
    <w:rsid w:val="00F047C6"/>
    <w:rsid w:val="00F06489"/>
    <w:rsid w:val="00F11013"/>
    <w:rsid w:val="00F118D4"/>
    <w:rsid w:val="00F137DF"/>
    <w:rsid w:val="00F13BBA"/>
    <w:rsid w:val="00F14036"/>
    <w:rsid w:val="00F16669"/>
    <w:rsid w:val="00F229A0"/>
    <w:rsid w:val="00F2335E"/>
    <w:rsid w:val="00F30CB5"/>
    <w:rsid w:val="00F3114E"/>
    <w:rsid w:val="00F33048"/>
    <w:rsid w:val="00F35EDF"/>
    <w:rsid w:val="00F40928"/>
    <w:rsid w:val="00F40BC2"/>
    <w:rsid w:val="00F40F58"/>
    <w:rsid w:val="00F43F9C"/>
    <w:rsid w:val="00F45CA1"/>
    <w:rsid w:val="00F5262E"/>
    <w:rsid w:val="00F546A1"/>
    <w:rsid w:val="00F55C2D"/>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C643A1-F939-4714-BEB5-AECC7EE7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7E8B-6254-4147-9C8B-7C69F997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Brenda Sarahi Gonzalez Dominguez</cp:lastModifiedBy>
  <cp:revision>2</cp:revision>
  <dcterms:created xsi:type="dcterms:W3CDTF">2022-10-05T19:40:00Z</dcterms:created>
  <dcterms:modified xsi:type="dcterms:W3CDTF">2022-10-05T19:40:00Z</dcterms:modified>
</cp:coreProperties>
</file>