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39B" w:rsidRPr="00E83BC9" w:rsidRDefault="0055439B" w:rsidP="0055439B">
      <w:pPr>
        <w:spacing w:after="0" w:line="240" w:lineRule="auto"/>
        <w:rPr>
          <w:rFonts w:ascii="Arial" w:hAnsi="Arial" w:cs="Arial"/>
          <w:b/>
          <w:i/>
          <w:sz w:val="24"/>
          <w:szCs w:val="24"/>
        </w:rPr>
      </w:pPr>
      <w:r>
        <w:rPr>
          <w:rFonts w:ascii="Arial" w:hAnsi="Arial" w:cs="Arial"/>
          <w:b/>
          <w:i/>
          <w:sz w:val="24"/>
          <w:szCs w:val="24"/>
        </w:rPr>
        <w:t>H</w:t>
      </w:r>
      <w:r w:rsidRPr="00E83BC9">
        <w:rPr>
          <w:rFonts w:ascii="Arial" w:hAnsi="Arial" w:cs="Arial"/>
          <w:b/>
          <w:i/>
          <w:sz w:val="24"/>
          <w:szCs w:val="24"/>
        </w:rPr>
        <w:t>ONORABLE CONGRESO DEL ESTADO DE CHIHUAHUA</w:t>
      </w:r>
    </w:p>
    <w:p w:rsidR="0055439B" w:rsidRPr="00E83BC9" w:rsidRDefault="0055439B" w:rsidP="0055439B">
      <w:pPr>
        <w:spacing w:after="0" w:line="240" w:lineRule="auto"/>
        <w:rPr>
          <w:rFonts w:ascii="Arial" w:hAnsi="Arial" w:cs="Arial"/>
          <w:b/>
          <w:i/>
          <w:sz w:val="24"/>
          <w:szCs w:val="24"/>
        </w:rPr>
      </w:pPr>
      <w:r w:rsidRPr="00E83BC9">
        <w:rPr>
          <w:rFonts w:ascii="Arial" w:hAnsi="Arial" w:cs="Arial"/>
          <w:b/>
          <w:i/>
          <w:sz w:val="24"/>
          <w:szCs w:val="24"/>
        </w:rPr>
        <w:t>P R E S E N T E.-</w:t>
      </w:r>
    </w:p>
    <w:p w:rsidR="0055439B" w:rsidRPr="00E83BC9" w:rsidRDefault="0055439B" w:rsidP="0055439B">
      <w:pPr>
        <w:spacing w:after="0" w:line="240" w:lineRule="auto"/>
        <w:rPr>
          <w:rFonts w:ascii="Arial" w:hAnsi="Arial" w:cs="Arial"/>
          <w:b/>
          <w:i/>
          <w:sz w:val="24"/>
          <w:szCs w:val="24"/>
        </w:rPr>
      </w:pPr>
    </w:p>
    <w:p w:rsidR="0055439B" w:rsidRPr="00E83BC9" w:rsidRDefault="0055439B" w:rsidP="0055439B">
      <w:pPr>
        <w:spacing w:after="0" w:line="240" w:lineRule="auto"/>
        <w:jc w:val="both"/>
        <w:rPr>
          <w:rFonts w:ascii="Arial" w:hAnsi="Arial" w:cs="Arial"/>
          <w:i/>
          <w:sz w:val="24"/>
          <w:szCs w:val="24"/>
        </w:rPr>
      </w:pPr>
    </w:p>
    <w:p w:rsidR="0055439B" w:rsidRPr="00C11669" w:rsidRDefault="0055439B" w:rsidP="0055439B">
      <w:pPr>
        <w:spacing w:line="360" w:lineRule="auto"/>
        <w:jc w:val="both"/>
        <w:rPr>
          <w:rFonts w:ascii="Arial" w:hAnsi="Arial" w:cs="Arial"/>
          <w:b/>
          <w:i/>
          <w:sz w:val="24"/>
          <w:szCs w:val="24"/>
        </w:rPr>
      </w:pPr>
      <w:r w:rsidRPr="00C80F06">
        <w:rPr>
          <w:rFonts w:ascii="Arial" w:hAnsi="Arial" w:cs="Arial"/>
          <w:i/>
          <w:sz w:val="24"/>
          <w:szCs w:val="24"/>
        </w:rPr>
        <w:t xml:space="preserve">El suscrito </w:t>
      </w:r>
      <w:r w:rsidRPr="00C80F06">
        <w:rPr>
          <w:rFonts w:ascii="Arial" w:hAnsi="Arial" w:cs="Arial"/>
          <w:b/>
          <w:i/>
          <w:sz w:val="24"/>
          <w:szCs w:val="24"/>
        </w:rPr>
        <w:t>Omar Bazán Flores</w:t>
      </w:r>
      <w:r w:rsidR="00A11BE7" w:rsidRPr="00A11BE7">
        <w:rPr>
          <w:rFonts w:ascii="Arial" w:hAnsi="Arial" w:cs="Arial"/>
          <w:i/>
          <w:sz w:val="24"/>
          <w:szCs w:val="24"/>
        </w:rPr>
        <w:t xml:space="preserve"> </w:t>
      </w:r>
      <w:r w:rsidR="00A11BE7">
        <w:rPr>
          <w:rFonts w:ascii="Arial" w:hAnsi="Arial" w:cs="Arial"/>
          <w:i/>
          <w:sz w:val="24"/>
          <w:szCs w:val="24"/>
        </w:rPr>
        <w:t>Diputado de la Sexagésima Séptim</w:t>
      </w:r>
      <w:r w:rsidR="00A11BE7" w:rsidRPr="00C80F06">
        <w:rPr>
          <w:rFonts w:ascii="Arial" w:hAnsi="Arial" w:cs="Arial"/>
          <w:i/>
          <w:sz w:val="24"/>
          <w:szCs w:val="24"/>
        </w:rPr>
        <w:t xml:space="preserve">a Legislatura del </w:t>
      </w:r>
      <w:r w:rsidR="00A11BE7">
        <w:rPr>
          <w:rFonts w:ascii="Arial" w:hAnsi="Arial" w:cs="Arial"/>
          <w:i/>
          <w:sz w:val="24"/>
          <w:szCs w:val="24"/>
        </w:rPr>
        <w:t xml:space="preserve">H. Congreso del </w:t>
      </w:r>
      <w:r w:rsidR="00A11BE7" w:rsidRPr="00C80F06">
        <w:rPr>
          <w:rFonts w:ascii="Arial" w:hAnsi="Arial" w:cs="Arial"/>
          <w:i/>
          <w:sz w:val="24"/>
          <w:szCs w:val="24"/>
        </w:rPr>
        <w:t>Estado</w:t>
      </w:r>
      <w:r w:rsidR="00A11BE7">
        <w:rPr>
          <w:rFonts w:ascii="Arial" w:hAnsi="Arial" w:cs="Arial"/>
          <w:i/>
          <w:sz w:val="24"/>
          <w:szCs w:val="24"/>
        </w:rPr>
        <w:t xml:space="preserve"> e</w:t>
      </w:r>
      <w:r w:rsidRPr="00C80F06">
        <w:rPr>
          <w:rFonts w:ascii="Arial" w:hAnsi="Arial" w:cs="Arial"/>
          <w:i/>
          <w:sz w:val="24"/>
          <w:szCs w:val="24"/>
        </w:rPr>
        <w:t xml:space="preserve"> integrante del Grupo Parlamentario del Partido Revolucionario Institucional</w:t>
      </w:r>
      <w:r w:rsidR="00A11BE7">
        <w:rPr>
          <w:rFonts w:ascii="Arial" w:hAnsi="Arial" w:cs="Arial"/>
          <w:i/>
          <w:sz w:val="24"/>
          <w:szCs w:val="24"/>
        </w:rPr>
        <w:t xml:space="preserve">, </w:t>
      </w:r>
      <w:r w:rsidRPr="00C80F06">
        <w:rPr>
          <w:rFonts w:ascii="Arial" w:hAnsi="Arial" w:cs="Arial"/>
          <w:i/>
          <w:sz w:val="24"/>
          <w:szCs w:val="24"/>
        </w:rPr>
        <w:t xml:space="preserve">, con fundamento en lo que dispone la fracción I, del artículo 68 de la Constitución Política del Estado, así como los artículos 167, fracción I, y 169, todos de la Ley Orgánica del Poder Legislativo; comparezco ante este Honorable Congreso del Estado de Chihuahua a fin de presentar Iniciativa con carácter de Punto de Acuerdo, </w:t>
      </w:r>
      <w:r w:rsidRPr="00A11BE7">
        <w:rPr>
          <w:rFonts w:ascii="Arial" w:hAnsi="Arial" w:cs="Arial"/>
          <w:b/>
          <w:i/>
          <w:sz w:val="24"/>
          <w:szCs w:val="24"/>
        </w:rPr>
        <w:t>a efecto de hacer un llamado y exhorto</w:t>
      </w:r>
      <w:r w:rsidRPr="00C80F06">
        <w:rPr>
          <w:rFonts w:ascii="Arial" w:hAnsi="Arial" w:cs="Arial"/>
          <w:i/>
          <w:sz w:val="24"/>
          <w:szCs w:val="24"/>
        </w:rPr>
        <w:t xml:space="preserve"> </w:t>
      </w:r>
      <w:r w:rsidRPr="00C80F06">
        <w:rPr>
          <w:rFonts w:ascii="Arial" w:hAnsi="Arial" w:cs="Arial"/>
          <w:b/>
          <w:i/>
          <w:sz w:val="24"/>
          <w:szCs w:val="24"/>
        </w:rPr>
        <w:t xml:space="preserve">al </w:t>
      </w:r>
      <w:r w:rsidR="006C7B6E">
        <w:rPr>
          <w:rFonts w:ascii="Arial" w:hAnsi="Arial" w:cs="Arial"/>
          <w:b/>
          <w:i/>
          <w:sz w:val="24"/>
          <w:szCs w:val="24"/>
        </w:rPr>
        <w:t xml:space="preserve">Gobierno </w:t>
      </w:r>
      <w:r w:rsidRPr="00C80F06">
        <w:rPr>
          <w:rFonts w:ascii="Arial" w:hAnsi="Arial" w:cs="Arial"/>
          <w:b/>
          <w:i/>
          <w:sz w:val="24"/>
          <w:szCs w:val="24"/>
        </w:rPr>
        <w:t>Federal</w:t>
      </w:r>
      <w:r w:rsidRPr="006C7B6E">
        <w:rPr>
          <w:rFonts w:ascii="Arial" w:hAnsi="Arial" w:cs="Arial"/>
          <w:b/>
          <w:i/>
          <w:sz w:val="24"/>
          <w:szCs w:val="24"/>
        </w:rPr>
        <w:t>,</w:t>
      </w:r>
      <w:r w:rsidR="006C7B6E">
        <w:rPr>
          <w:rFonts w:ascii="Arial" w:hAnsi="Arial" w:cs="Arial"/>
          <w:b/>
          <w:i/>
          <w:sz w:val="24"/>
          <w:szCs w:val="24"/>
        </w:rPr>
        <w:t xml:space="preserve"> a través de la Secretaría de Energía, así como a Petróleos Me</w:t>
      </w:r>
      <w:r w:rsidR="006C7B6E" w:rsidRPr="006C7B6E">
        <w:rPr>
          <w:rFonts w:ascii="Arial" w:hAnsi="Arial" w:cs="Arial"/>
          <w:b/>
          <w:i/>
          <w:sz w:val="24"/>
          <w:szCs w:val="24"/>
        </w:rPr>
        <w:t>xicanos</w:t>
      </w:r>
      <w:r w:rsidR="006C7B6E">
        <w:rPr>
          <w:rFonts w:ascii="Arial" w:hAnsi="Arial" w:cs="Arial"/>
          <w:b/>
          <w:i/>
          <w:sz w:val="24"/>
          <w:szCs w:val="24"/>
        </w:rPr>
        <w:t xml:space="preserve"> y la Comisión Reguladora de E</w:t>
      </w:r>
      <w:r w:rsidR="006C7B6E" w:rsidRPr="006C7B6E">
        <w:rPr>
          <w:rFonts w:ascii="Arial" w:hAnsi="Arial" w:cs="Arial"/>
          <w:b/>
          <w:i/>
          <w:sz w:val="24"/>
          <w:szCs w:val="24"/>
        </w:rPr>
        <w:t>nergía</w:t>
      </w:r>
      <w:r w:rsidR="006C7B6E">
        <w:rPr>
          <w:rFonts w:ascii="Arial" w:hAnsi="Arial" w:cs="Arial"/>
          <w:i/>
          <w:sz w:val="24"/>
          <w:szCs w:val="24"/>
        </w:rPr>
        <w:t xml:space="preserve"> </w:t>
      </w:r>
      <w:r w:rsidR="00CD65D7">
        <w:rPr>
          <w:rFonts w:ascii="Arial" w:hAnsi="Arial" w:cs="Arial"/>
          <w:i/>
          <w:sz w:val="24"/>
          <w:szCs w:val="24"/>
        </w:rPr>
        <w:t xml:space="preserve"> </w:t>
      </w:r>
      <w:r w:rsidRPr="00C80F06">
        <w:rPr>
          <w:rFonts w:ascii="Arial" w:hAnsi="Arial" w:cs="Arial"/>
          <w:i/>
          <w:sz w:val="24"/>
          <w:szCs w:val="24"/>
        </w:rPr>
        <w:t xml:space="preserve"> </w:t>
      </w:r>
      <w:r w:rsidR="00914B2D">
        <w:rPr>
          <w:rFonts w:ascii="Arial" w:hAnsi="Arial" w:cs="Arial"/>
          <w:i/>
          <w:sz w:val="24"/>
          <w:szCs w:val="24"/>
        </w:rPr>
        <w:t xml:space="preserve">para evitar </w:t>
      </w:r>
      <w:r w:rsidR="00DA6E88">
        <w:rPr>
          <w:rFonts w:ascii="Arial" w:hAnsi="Arial" w:cs="Arial"/>
          <w:i/>
          <w:sz w:val="24"/>
          <w:szCs w:val="24"/>
        </w:rPr>
        <w:t>el desabasto y garantizar el no aumento en el precio</w:t>
      </w:r>
      <w:r w:rsidR="006C7B6E">
        <w:rPr>
          <w:rFonts w:ascii="Arial" w:hAnsi="Arial" w:cs="Arial"/>
          <w:i/>
          <w:sz w:val="24"/>
          <w:szCs w:val="24"/>
        </w:rPr>
        <w:t xml:space="preserve"> del combustible</w:t>
      </w:r>
      <w:r w:rsidR="00D05F63">
        <w:rPr>
          <w:rFonts w:ascii="Arial" w:hAnsi="Arial" w:cs="Arial"/>
          <w:i/>
          <w:sz w:val="24"/>
          <w:szCs w:val="24"/>
        </w:rPr>
        <w:t xml:space="preserve"> (Gasolina, Diésel, Gasóleo y Gas LP)</w:t>
      </w:r>
      <w:r w:rsidR="006C7B6E">
        <w:rPr>
          <w:rFonts w:ascii="Arial" w:hAnsi="Arial" w:cs="Arial"/>
          <w:i/>
          <w:sz w:val="24"/>
          <w:szCs w:val="24"/>
        </w:rPr>
        <w:t xml:space="preserve"> en México, </w:t>
      </w:r>
      <w:r w:rsidRPr="00C80F06">
        <w:rPr>
          <w:rFonts w:ascii="Arial" w:hAnsi="Arial" w:cs="Arial"/>
          <w:i/>
          <w:sz w:val="24"/>
          <w:szCs w:val="24"/>
        </w:rPr>
        <w:t>lo anterior conforme a la siguiente:</w:t>
      </w:r>
      <w:r w:rsidRPr="00E83BC9">
        <w:rPr>
          <w:rFonts w:ascii="Arial" w:hAnsi="Arial" w:cs="Arial"/>
          <w:sz w:val="24"/>
          <w:szCs w:val="24"/>
        </w:rPr>
        <w:t>:</w:t>
      </w:r>
    </w:p>
    <w:p w:rsidR="0055439B" w:rsidRPr="00E83BC9" w:rsidRDefault="0055439B" w:rsidP="0055439B">
      <w:pPr>
        <w:spacing w:line="360" w:lineRule="auto"/>
        <w:jc w:val="both"/>
        <w:rPr>
          <w:rFonts w:ascii="Arial" w:hAnsi="Arial" w:cs="Arial"/>
          <w:b/>
          <w:sz w:val="24"/>
          <w:szCs w:val="24"/>
        </w:rPr>
      </w:pPr>
    </w:p>
    <w:p w:rsidR="0055439B" w:rsidRPr="00E83BC9" w:rsidRDefault="0055439B" w:rsidP="0055439B">
      <w:pPr>
        <w:spacing w:line="360" w:lineRule="auto"/>
        <w:jc w:val="center"/>
        <w:rPr>
          <w:rFonts w:ascii="Arial" w:hAnsi="Arial" w:cs="Arial"/>
          <w:b/>
          <w:sz w:val="24"/>
          <w:szCs w:val="24"/>
        </w:rPr>
      </w:pPr>
      <w:r w:rsidRPr="00E83BC9">
        <w:rPr>
          <w:rFonts w:ascii="Arial" w:hAnsi="Arial" w:cs="Arial"/>
          <w:b/>
          <w:sz w:val="24"/>
          <w:szCs w:val="24"/>
        </w:rPr>
        <w:t>EXPOSICIÓN DE MOTIVOS</w:t>
      </w:r>
    </w:p>
    <w:p w:rsidR="0055439B" w:rsidRPr="00E11F81" w:rsidRDefault="0055439B" w:rsidP="00E11F81">
      <w:pPr>
        <w:spacing w:line="360" w:lineRule="auto"/>
        <w:jc w:val="both"/>
        <w:rPr>
          <w:rFonts w:ascii="Arial" w:hAnsi="Arial" w:cs="Arial"/>
          <w:i/>
          <w:sz w:val="24"/>
          <w:szCs w:val="24"/>
        </w:rPr>
      </w:pPr>
    </w:p>
    <w:p w:rsidR="00E11F81" w:rsidRPr="00E11F81" w:rsidRDefault="00E11F81" w:rsidP="00E11F81">
      <w:pPr>
        <w:shd w:val="clear" w:color="auto" w:fill="FFFFFF"/>
        <w:spacing w:after="0" w:line="360" w:lineRule="auto"/>
        <w:jc w:val="both"/>
        <w:textAlignment w:val="baseline"/>
        <w:rPr>
          <w:rFonts w:ascii="Arial" w:eastAsia="Times New Roman" w:hAnsi="Arial" w:cs="Arial"/>
          <w:i/>
          <w:color w:val="373B43"/>
          <w:sz w:val="24"/>
          <w:szCs w:val="24"/>
          <w:lang w:eastAsia="es-MX"/>
        </w:rPr>
      </w:pPr>
      <w:r w:rsidRPr="00E11F81">
        <w:rPr>
          <w:rFonts w:ascii="Arial" w:eastAsia="Times New Roman" w:hAnsi="Arial" w:cs="Arial"/>
          <w:i/>
          <w:color w:val="373B43"/>
          <w:sz w:val="24"/>
          <w:szCs w:val="24"/>
          <w:lang w:eastAsia="es-MX"/>
        </w:rPr>
        <w:t>El pasado </w:t>
      </w:r>
      <w:r w:rsidRPr="00E11F81">
        <w:rPr>
          <w:rFonts w:ascii="Arial" w:eastAsia="Times New Roman" w:hAnsi="Arial" w:cs="Arial"/>
          <w:bCs/>
          <w:i/>
          <w:color w:val="373B43"/>
          <w:sz w:val="24"/>
          <w:szCs w:val="24"/>
          <w:bdr w:val="none" w:sz="0" w:space="0" w:color="auto" w:frame="1"/>
          <w:lang w:eastAsia="es-MX"/>
        </w:rPr>
        <w:t>24 de febrero</w:t>
      </w:r>
      <w:r w:rsidR="009B3805">
        <w:rPr>
          <w:rFonts w:ascii="Arial" w:eastAsia="Times New Roman" w:hAnsi="Arial" w:cs="Arial"/>
          <w:bCs/>
          <w:i/>
          <w:color w:val="373B43"/>
          <w:sz w:val="24"/>
          <w:szCs w:val="24"/>
          <w:bdr w:val="none" w:sz="0" w:space="0" w:color="auto" w:frame="1"/>
          <w:lang w:eastAsia="es-MX"/>
        </w:rPr>
        <w:t xml:space="preserve"> del año 2022, </w:t>
      </w:r>
      <w:r w:rsidRPr="00E11F81">
        <w:rPr>
          <w:rFonts w:ascii="Arial" w:eastAsia="Times New Roman" w:hAnsi="Arial" w:cs="Arial"/>
          <w:i/>
          <w:color w:val="373B43"/>
          <w:sz w:val="24"/>
          <w:szCs w:val="24"/>
          <w:lang w:eastAsia="es-MX"/>
        </w:rPr>
        <w:t> comenzó la guerra de </w:t>
      </w:r>
      <w:r w:rsidRPr="00E11F81">
        <w:rPr>
          <w:rFonts w:ascii="Arial" w:eastAsia="Times New Roman" w:hAnsi="Arial" w:cs="Arial"/>
          <w:bCs/>
          <w:i/>
          <w:color w:val="373B43"/>
          <w:sz w:val="24"/>
          <w:szCs w:val="24"/>
          <w:bdr w:val="none" w:sz="0" w:space="0" w:color="auto" w:frame="1"/>
          <w:lang w:eastAsia="es-MX"/>
        </w:rPr>
        <w:t>Rusia contra Ucrania</w:t>
      </w:r>
      <w:r w:rsidRPr="00E11F81">
        <w:rPr>
          <w:rFonts w:ascii="Arial" w:eastAsia="Times New Roman" w:hAnsi="Arial" w:cs="Arial"/>
          <w:i/>
          <w:color w:val="373B43"/>
          <w:sz w:val="24"/>
          <w:szCs w:val="24"/>
          <w:lang w:eastAsia="es-MX"/>
        </w:rPr>
        <w:t>, lo que ha generado en el mercado una </w:t>
      </w:r>
      <w:r w:rsidRPr="00E11F81">
        <w:rPr>
          <w:rFonts w:ascii="Arial" w:eastAsia="Times New Roman" w:hAnsi="Arial" w:cs="Arial"/>
          <w:bCs/>
          <w:i/>
          <w:color w:val="373B43"/>
          <w:sz w:val="24"/>
          <w:szCs w:val="24"/>
          <w:bdr w:val="none" w:sz="0" w:space="0" w:color="auto" w:frame="1"/>
          <w:lang w:eastAsia="es-MX"/>
        </w:rPr>
        <w:t>variabilidad sin precedentes</w:t>
      </w:r>
      <w:r w:rsidRPr="00E11F81">
        <w:rPr>
          <w:rFonts w:ascii="Arial" w:eastAsia="Times New Roman" w:hAnsi="Arial" w:cs="Arial"/>
          <w:i/>
          <w:color w:val="373B43"/>
          <w:sz w:val="24"/>
          <w:szCs w:val="24"/>
          <w:lang w:eastAsia="es-MX"/>
        </w:rPr>
        <w:t> y una</w:t>
      </w:r>
      <w:r w:rsidRPr="00E11F81">
        <w:rPr>
          <w:rFonts w:ascii="Arial" w:eastAsia="Times New Roman" w:hAnsi="Arial" w:cs="Arial"/>
          <w:bCs/>
          <w:i/>
          <w:color w:val="373B43"/>
          <w:sz w:val="24"/>
          <w:szCs w:val="24"/>
          <w:bdr w:val="none" w:sz="0" w:space="0" w:color="auto" w:frame="1"/>
          <w:lang w:eastAsia="es-MX"/>
        </w:rPr>
        <w:t> fuerte subida de los precios</w:t>
      </w:r>
      <w:r w:rsidRPr="00E11F81">
        <w:rPr>
          <w:rFonts w:ascii="Arial" w:eastAsia="Times New Roman" w:hAnsi="Arial" w:cs="Arial"/>
          <w:i/>
          <w:color w:val="373B43"/>
          <w:sz w:val="24"/>
          <w:szCs w:val="24"/>
          <w:lang w:eastAsia="es-MX"/>
        </w:rPr>
        <w:t> de numerosas materias primas.</w:t>
      </w:r>
    </w:p>
    <w:p w:rsidR="00E11F81" w:rsidRPr="00E11F81" w:rsidRDefault="00E11F81" w:rsidP="00E11F81">
      <w:pPr>
        <w:shd w:val="clear" w:color="auto" w:fill="FFFFFF"/>
        <w:spacing w:before="100" w:beforeAutospacing="1" w:after="100" w:afterAutospacing="1" w:line="360" w:lineRule="auto"/>
        <w:jc w:val="both"/>
        <w:textAlignment w:val="baseline"/>
        <w:outlineLvl w:val="2"/>
        <w:rPr>
          <w:rFonts w:ascii="Arial" w:eastAsia="Times New Roman" w:hAnsi="Arial" w:cs="Arial"/>
          <w:bCs/>
          <w:i/>
          <w:color w:val="373B43"/>
          <w:sz w:val="24"/>
          <w:szCs w:val="24"/>
          <w:lang w:eastAsia="es-MX"/>
        </w:rPr>
      </w:pPr>
      <w:r w:rsidRPr="00E11F81">
        <w:rPr>
          <w:rFonts w:ascii="Arial" w:eastAsia="Times New Roman" w:hAnsi="Arial" w:cs="Arial"/>
          <w:bCs/>
          <w:i/>
          <w:color w:val="373B43"/>
          <w:sz w:val="24"/>
          <w:szCs w:val="24"/>
          <w:lang w:eastAsia="es-MX"/>
        </w:rPr>
        <w:t>El</w:t>
      </w:r>
      <w:r>
        <w:rPr>
          <w:rFonts w:ascii="Arial" w:eastAsia="Times New Roman" w:hAnsi="Arial" w:cs="Arial"/>
          <w:bCs/>
          <w:i/>
          <w:color w:val="373B43"/>
          <w:sz w:val="24"/>
          <w:szCs w:val="24"/>
          <w:lang w:eastAsia="es-MX"/>
        </w:rPr>
        <w:t xml:space="preserve"> precio de la gasolina en varios países </w:t>
      </w:r>
      <w:r w:rsidRPr="00E11F81">
        <w:rPr>
          <w:rFonts w:ascii="Arial" w:eastAsia="Times New Roman" w:hAnsi="Arial" w:cs="Arial"/>
          <w:bCs/>
          <w:i/>
          <w:color w:val="373B43"/>
          <w:sz w:val="24"/>
          <w:szCs w:val="24"/>
          <w:lang w:eastAsia="es-MX"/>
        </w:rPr>
        <w:t xml:space="preserve"> ya es el más caro de la historia</w:t>
      </w:r>
    </w:p>
    <w:p w:rsidR="00E11F81" w:rsidRDefault="00E11F81" w:rsidP="00E11F81">
      <w:pPr>
        <w:shd w:val="clear" w:color="auto" w:fill="FFFFFF"/>
        <w:spacing w:after="0" w:line="360" w:lineRule="auto"/>
        <w:jc w:val="both"/>
        <w:textAlignment w:val="baseline"/>
        <w:rPr>
          <w:rFonts w:ascii="Arial" w:eastAsia="Times New Roman" w:hAnsi="Arial" w:cs="Arial"/>
          <w:bCs/>
          <w:i/>
          <w:color w:val="373B43"/>
          <w:sz w:val="24"/>
          <w:szCs w:val="24"/>
          <w:bdr w:val="none" w:sz="0" w:space="0" w:color="auto" w:frame="1"/>
          <w:lang w:eastAsia="es-MX"/>
        </w:rPr>
      </w:pPr>
      <w:r w:rsidRPr="00E11F81">
        <w:rPr>
          <w:rFonts w:ascii="Arial" w:eastAsia="Times New Roman" w:hAnsi="Arial" w:cs="Arial"/>
          <w:i/>
          <w:color w:val="373B43"/>
          <w:sz w:val="24"/>
          <w:szCs w:val="24"/>
          <w:lang w:eastAsia="es-MX"/>
        </w:rPr>
        <w:t xml:space="preserve">El precio de la </w:t>
      </w:r>
      <w:r w:rsidR="009B3805">
        <w:rPr>
          <w:rFonts w:ascii="Arial" w:eastAsia="Times New Roman" w:hAnsi="Arial" w:cs="Arial"/>
          <w:i/>
          <w:color w:val="373B43"/>
          <w:sz w:val="24"/>
          <w:szCs w:val="24"/>
          <w:lang w:eastAsia="es-MX"/>
        </w:rPr>
        <w:t>gasolina ha</w:t>
      </w:r>
      <w:r w:rsidR="00914B2D">
        <w:rPr>
          <w:rFonts w:ascii="Arial" w:eastAsia="Times New Roman" w:hAnsi="Arial" w:cs="Arial"/>
          <w:i/>
          <w:color w:val="373B43"/>
          <w:sz w:val="24"/>
          <w:szCs w:val="24"/>
          <w:lang w:eastAsia="es-MX"/>
        </w:rPr>
        <w:t xml:space="preserve"> marcado desde el pasado 1 de Marzo</w:t>
      </w:r>
      <w:r w:rsidR="009B3805">
        <w:rPr>
          <w:rFonts w:ascii="Arial" w:eastAsia="Times New Roman" w:hAnsi="Arial" w:cs="Arial"/>
          <w:i/>
          <w:color w:val="373B43"/>
          <w:sz w:val="24"/>
          <w:szCs w:val="24"/>
          <w:lang w:eastAsia="es-MX"/>
        </w:rPr>
        <w:t xml:space="preserve"> del presente año, </w:t>
      </w:r>
      <w:r w:rsidRPr="00E11F81">
        <w:rPr>
          <w:rFonts w:ascii="Arial" w:eastAsia="Times New Roman" w:hAnsi="Arial" w:cs="Arial"/>
          <w:i/>
          <w:color w:val="373B43"/>
          <w:sz w:val="24"/>
          <w:szCs w:val="24"/>
          <w:lang w:eastAsia="es-MX"/>
        </w:rPr>
        <w:t>su </w:t>
      </w:r>
      <w:r w:rsidRPr="00E11F81">
        <w:rPr>
          <w:rFonts w:ascii="Arial" w:eastAsia="Times New Roman" w:hAnsi="Arial" w:cs="Arial"/>
          <w:bCs/>
          <w:i/>
          <w:color w:val="373B43"/>
          <w:sz w:val="24"/>
          <w:szCs w:val="24"/>
          <w:bdr w:val="none" w:sz="0" w:space="0" w:color="auto" w:frame="1"/>
          <w:lang w:eastAsia="es-MX"/>
        </w:rPr>
        <w:t>quinto récord consecutivo en plena invasión de Rusia sobre Ucrania</w:t>
      </w:r>
      <w:r w:rsidRPr="00E11F81">
        <w:rPr>
          <w:rFonts w:ascii="Arial" w:eastAsia="Times New Roman" w:hAnsi="Arial" w:cs="Arial"/>
          <w:i/>
          <w:color w:val="373B43"/>
          <w:sz w:val="24"/>
          <w:szCs w:val="24"/>
          <w:lang w:eastAsia="es-MX"/>
        </w:rPr>
        <w:t xml:space="preserve">, un conflicto </w:t>
      </w:r>
      <w:r w:rsidRPr="00E11F81">
        <w:rPr>
          <w:rFonts w:ascii="Arial" w:eastAsia="Times New Roman" w:hAnsi="Arial" w:cs="Arial"/>
          <w:i/>
          <w:color w:val="373B43"/>
          <w:sz w:val="24"/>
          <w:szCs w:val="24"/>
          <w:lang w:eastAsia="es-MX"/>
        </w:rPr>
        <w:lastRenderedPageBreak/>
        <w:t>que ha provocado que el petróleo Brent, el de referenc</w:t>
      </w:r>
      <w:r w:rsidR="00914B2D">
        <w:rPr>
          <w:rFonts w:ascii="Arial" w:eastAsia="Times New Roman" w:hAnsi="Arial" w:cs="Arial"/>
          <w:i/>
          <w:color w:val="373B43"/>
          <w:sz w:val="24"/>
          <w:szCs w:val="24"/>
          <w:lang w:eastAsia="es-MX"/>
        </w:rPr>
        <w:t>ia en Europa, haya alcanzado</w:t>
      </w:r>
      <w:r w:rsidRPr="00E11F81">
        <w:rPr>
          <w:rFonts w:ascii="Arial" w:eastAsia="Times New Roman" w:hAnsi="Arial" w:cs="Arial"/>
          <w:i/>
          <w:color w:val="373B43"/>
          <w:sz w:val="24"/>
          <w:szCs w:val="24"/>
          <w:lang w:eastAsia="es-MX"/>
        </w:rPr>
        <w:t> </w:t>
      </w:r>
      <w:r w:rsidRPr="00E11F81">
        <w:rPr>
          <w:rFonts w:ascii="Arial" w:eastAsia="Times New Roman" w:hAnsi="Arial" w:cs="Arial"/>
          <w:bCs/>
          <w:i/>
          <w:color w:val="373B43"/>
          <w:sz w:val="24"/>
          <w:szCs w:val="24"/>
          <w:bdr w:val="none" w:sz="0" w:space="0" w:color="auto" w:frame="1"/>
          <w:lang w:eastAsia="es-MX"/>
        </w:rPr>
        <w:t>su precio más alto desde 2013.</w:t>
      </w:r>
    </w:p>
    <w:p w:rsidR="00E11F81" w:rsidRPr="00E11F81" w:rsidRDefault="00E11F81" w:rsidP="00E11F81">
      <w:pPr>
        <w:shd w:val="clear" w:color="auto" w:fill="FFFFFF"/>
        <w:spacing w:after="0" w:line="360" w:lineRule="auto"/>
        <w:jc w:val="both"/>
        <w:textAlignment w:val="baseline"/>
        <w:rPr>
          <w:rFonts w:ascii="Arial" w:eastAsia="Times New Roman" w:hAnsi="Arial" w:cs="Arial"/>
          <w:i/>
          <w:color w:val="373B43"/>
          <w:sz w:val="24"/>
          <w:szCs w:val="24"/>
          <w:lang w:eastAsia="es-MX"/>
        </w:rPr>
      </w:pPr>
    </w:p>
    <w:p w:rsidR="00E11F81" w:rsidRDefault="00914B2D" w:rsidP="00E11F81">
      <w:pPr>
        <w:shd w:val="clear" w:color="auto" w:fill="FFFFFF"/>
        <w:spacing w:after="0" w:line="360" w:lineRule="auto"/>
        <w:jc w:val="both"/>
        <w:textAlignment w:val="baseline"/>
        <w:rPr>
          <w:rFonts w:ascii="Arial" w:eastAsia="Times New Roman" w:hAnsi="Arial" w:cs="Arial"/>
          <w:i/>
          <w:color w:val="373B43"/>
          <w:sz w:val="24"/>
          <w:szCs w:val="24"/>
          <w:lang w:eastAsia="es-MX"/>
        </w:rPr>
      </w:pPr>
      <w:r>
        <w:rPr>
          <w:rFonts w:ascii="Arial" w:eastAsia="Times New Roman" w:hAnsi="Arial" w:cs="Arial"/>
          <w:i/>
          <w:color w:val="373B43"/>
          <w:sz w:val="24"/>
          <w:szCs w:val="24"/>
          <w:lang w:eastAsia="es-MX"/>
        </w:rPr>
        <w:t>Según los datos difundidos el pasado  4 de Marzo (</w:t>
      </w:r>
      <w:r w:rsidR="009B3805">
        <w:rPr>
          <w:rFonts w:ascii="Arial" w:eastAsia="Times New Roman" w:hAnsi="Arial" w:cs="Arial"/>
          <w:i/>
          <w:color w:val="373B43"/>
          <w:sz w:val="24"/>
          <w:szCs w:val="24"/>
          <w:lang w:eastAsia="es-MX"/>
        </w:rPr>
        <w:t>2022</w:t>
      </w:r>
      <w:r>
        <w:rPr>
          <w:rFonts w:ascii="Arial" w:eastAsia="Times New Roman" w:hAnsi="Arial" w:cs="Arial"/>
          <w:i/>
          <w:color w:val="373B43"/>
          <w:sz w:val="24"/>
          <w:szCs w:val="24"/>
          <w:lang w:eastAsia="es-MX"/>
        </w:rPr>
        <w:t>)</w:t>
      </w:r>
      <w:r w:rsidR="009B3805">
        <w:rPr>
          <w:rFonts w:ascii="Arial" w:eastAsia="Times New Roman" w:hAnsi="Arial" w:cs="Arial"/>
          <w:i/>
          <w:color w:val="373B43"/>
          <w:sz w:val="24"/>
          <w:szCs w:val="24"/>
          <w:lang w:eastAsia="es-MX"/>
        </w:rPr>
        <w:t xml:space="preserve"> </w:t>
      </w:r>
      <w:r w:rsidR="00E11F81" w:rsidRPr="00E11F81">
        <w:rPr>
          <w:rFonts w:ascii="Arial" w:eastAsia="Times New Roman" w:hAnsi="Arial" w:cs="Arial"/>
          <w:i/>
          <w:color w:val="373B43"/>
          <w:sz w:val="24"/>
          <w:szCs w:val="24"/>
          <w:lang w:eastAsia="es-MX"/>
        </w:rPr>
        <w:t xml:space="preserve"> por el Boletín Petrolero de la Unión Europea (UE), </w:t>
      </w:r>
      <w:r w:rsidR="00E11F81" w:rsidRPr="00E11F81">
        <w:rPr>
          <w:rFonts w:ascii="Arial" w:eastAsia="Times New Roman" w:hAnsi="Arial" w:cs="Arial"/>
          <w:bCs/>
          <w:i/>
          <w:color w:val="373B43"/>
          <w:sz w:val="24"/>
          <w:szCs w:val="24"/>
          <w:bdr w:val="none" w:sz="0" w:space="0" w:color="auto" w:frame="1"/>
          <w:lang w:eastAsia="es-MX"/>
        </w:rPr>
        <w:t>l</w:t>
      </w:r>
      <w:r>
        <w:rPr>
          <w:rFonts w:ascii="Arial" w:eastAsia="Times New Roman" w:hAnsi="Arial" w:cs="Arial"/>
          <w:bCs/>
          <w:i/>
          <w:color w:val="373B43"/>
          <w:sz w:val="24"/>
          <w:szCs w:val="24"/>
          <w:bdr w:val="none" w:sz="0" w:space="0" w:color="auto" w:frame="1"/>
          <w:lang w:eastAsia="es-MX"/>
        </w:rPr>
        <w:t xml:space="preserve">a gasolina se vende la </w:t>
      </w:r>
      <w:r w:rsidR="00E11F81" w:rsidRPr="00E11F81">
        <w:rPr>
          <w:rFonts w:ascii="Arial" w:eastAsia="Times New Roman" w:hAnsi="Arial" w:cs="Arial"/>
          <w:bCs/>
          <w:i/>
          <w:color w:val="373B43"/>
          <w:sz w:val="24"/>
          <w:szCs w:val="24"/>
          <w:bdr w:val="none" w:sz="0" w:space="0" w:color="auto" w:frame="1"/>
          <w:lang w:eastAsia="es-MX"/>
        </w:rPr>
        <w:t xml:space="preserve"> semana</w:t>
      </w:r>
      <w:r w:rsidR="009B3805">
        <w:rPr>
          <w:rFonts w:ascii="Arial" w:eastAsia="Times New Roman" w:hAnsi="Arial" w:cs="Arial"/>
          <w:bCs/>
          <w:i/>
          <w:color w:val="373B43"/>
          <w:sz w:val="24"/>
          <w:szCs w:val="24"/>
          <w:bdr w:val="none" w:sz="0" w:space="0" w:color="auto" w:frame="1"/>
          <w:lang w:eastAsia="es-MX"/>
        </w:rPr>
        <w:t xml:space="preserve"> </w:t>
      </w:r>
      <w:r>
        <w:rPr>
          <w:rFonts w:ascii="Arial" w:eastAsia="Times New Roman" w:hAnsi="Arial" w:cs="Arial"/>
          <w:bCs/>
          <w:i/>
          <w:color w:val="373B43"/>
          <w:sz w:val="24"/>
          <w:szCs w:val="24"/>
          <w:bdr w:val="none" w:sz="0" w:space="0" w:color="auto" w:frame="1"/>
          <w:lang w:eastAsia="es-MX"/>
        </w:rPr>
        <w:t>del 1 al 5 de Marzo</w:t>
      </w:r>
      <w:r w:rsidR="009B3805">
        <w:rPr>
          <w:rFonts w:ascii="Arial" w:eastAsia="Times New Roman" w:hAnsi="Arial" w:cs="Arial"/>
          <w:bCs/>
          <w:i/>
          <w:color w:val="373B43"/>
          <w:sz w:val="24"/>
          <w:szCs w:val="24"/>
          <w:bdr w:val="none" w:sz="0" w:space="0" w:color="auto" w:frame="1"/>
          <w:lang w:eastAsia="es-MX"/>
        </w:rPr>
        <w:t xml:space="preserve"> </w:t>
      </w:r>
      <w:r w:rsidR="00E11F81" w:rsidRPr="00E11F81">
        <w:rPr>
          <w:rFonts w:ascii="Arial" w:eastAsia="Times New Roman" w:hAnsi="Arial" w:cs="Arial"/>
          <w:bCs/>
          <w:i/>
          <w:color w:val="373B43"/>
          <w:sz w:val="24"/>
          <w:szCs w:val="24"/>
          <w:bdr w:val="none" w:sz="0" w:space="0" w:color="auto" w:frame="1"/>
          <w:lang w:eastAsia="es-MX"/>
        </w:rPr>
        <w:t xml:space="preserve"> en España a una media de 1,608 euros el litro, mientras que el gasóleo lo hace a 1,496 euros</w:t>
      </w:r>
      <w:r w:rsidR="00E11F81" w:rsidRPr="00E11F81">
        <w:rPr>
          <w:rFonts w:ascii="Arial" w:eastAsia="Times New Roman" w:hAnsi="Arial" w:cs="Arial"/>
          <w:i/>
          <w:color w:val="373B43"/>
          <w:sz w:val="24"/>
          <w:szCs w:val="24"/>
          <w:lang w:eastAsia="es-MX"/>
        </w:rPr>
        <w:t>. Ambas cifras son las más altas registradas.</w:t>
      </w:r>
    </w:p>
    <w:p w:rsidR="00E11F81" w:rsidRPr="00E11F81" w:rsidRDefault="00E11F81" w:rsidP="00E11F81">
      <w:pPr>
        <w:shd w:val="clear" w:color="auto" w:fill="FFFFFF"/>
        <w:spacing w:after="0" w:line="360" w:lineRule="auto"/>
        <w:jc w:val="both"/>
        <w:textAlignment w:val="baseline"/>
        <w:rPr>
          <w:rFonts w:ascii="Arial" w:eastAsia="Times New Roman" w:hAnsi="Arial" w:cs="Arial"/>
          <w:i/>
          <w:color w:val="373B43"/>
          <w:sz w:val="24"/>
          <w:szCs w:val="24"/>
          <w:lang w:eastAsia="es-MX"/>
        </w:rPr>
      </w:pPr>
    </w:p>
    <w:p w:rsidR="00E11F81" w:rsidRPr="00E11F81" w:rsidRDefault="00E11F81" w:rsidP="00E11F81">
      <w:pPr>
        <w:shd w:val="clear" w:color="auto" w:fill="FFFFFF"/>
        <w:spacing w:after="0" w:line="360" w:lineRule="auto"/>
        <w:jc w:val="both"/>
        <w:textAlignment w:val="baseline"/>
        <w:rPr>
          <w:rFonts w:ascii="Arial" w:eastAsia="Times New Roman" w:hAnsi="Arial" w:cs="Arial"/>
          <w:i/>
          <w:color w:val="373B43"/>
          <w:sz w:val="24"/>
          <w:szCs w:val="24"/>
          <w:lang w:eastAsia="es-MX"/>
        </w:rPr>
      </w:pPr>
      <w:r w:rsidRPr="00E11F81">
        <w:rPr>
          <w:rFonts w:ascii="Arial" w:eastAsia="Times New Roman" w:hAnsi="Arial" w:cs="Arial"/>
          <w:i/>
          <w:color w:val="373B43"/>
          <w:sz w:val="24"/>
          <w:szCs w:val="24"/>
          <w:lang w:eastAsia="es-MX"/>
        </w:rPr>
        <w:t>Tras esta nueva subida, la novena consecutiva para ambos carburantes, </w:t>
      </w:r>
      <w:r w:rsidRPr="00E11F81">
        <w:rPr>
          <w:rFonts w:ascii="Arial" w:eastAsia="Times New Roman" w:hAnsi="Arial" w:cs="Arial"/>
          <w:bCs/>
          <w:i/>
          <w:color w:val="373B43"/>
          <w:sz w:val="24"/>
          <w:szCs w:val="24"/>
          <w:bdr w:val="none" w:sz="0" w:space="0" w:color="auto" w:frame="1"/>
          <w:lang w:eastAsia="es-MX"/>
        </w:rPr>
        <w:t>la gasolina se sitúa ya un 5,7 % por encima de su precio récord</w:t>
      </w:r>
      <w:r w:rsidRPr="00E11F81">
        <w:rPr>
          <w:rFonts w:ascii="Arial" w:eastAsia="Times New Roman" w:hAnsi="Arial" w:cs="Arial"/>
          <w:i/>
          <w:color w:val="373B43"/>
          <w:sz w:val="24"/>
          <w:szCs w:val="24"/>
          <w:lang w:eastAsia="es-MX"/>
        </w:rPr>
        <w:t>, que estuvo vigente más de nueve años y superó hace algo más de un mes, mientras que </w:t>
      </w:r>
      <w:r w:rsidRPr="00E11F81">
        <w:rPr>
          <w:rFonts w:ascii="Arial" w:eastAsia="Times New Roman" w:hAnsi="Arial" w:cs="Arial"/>
          <w:bCs/>
          <w:i/>
          <w:color w:val="373B43"/>
          <w:sz w:val="24"/>
          <w:szCs w:val="24"/>
          <w:bdr w:val="none" w:sz="0" w:space="0" w:color="auto" w:frame="1"/>
          <w:lang w:eastAsia="es-MX"/>
        </w:rPr>
        <w:t>el gasóleo marca un precio un 3,5 % superior a su anterior máximo de 2012.</w:t>
      </w:r>
    </w:p>
    <w:p w:rsidR="00E11F81" w:rsidRDefault="00E11F81" w:rsidP="00E11F81">
      <w:pPr>
        <w:shd w:val="clear" w:color="auto" w:fill="FFFFFF"/>
        <w:spacing w:after="0" w:line="360" w:lineRule="auto"/>
        <w:jc w:val="both"/>
        <w:textAlignment w:val="baseline"/>
        <w:rPr>
          <w:rFonts w:ascii="Arial" w:eastAsia="Times New Roman" w:hAnsi="Arial" w:cs="Arial"/>
          <w:i/>
          <w:color w:val="373B43"/>
          <w:sz w:val="24"/>
          <w:szCs w:val="24"/>
          <w:lang w:eastAsia="es-MX"/>
        </w:rPr>
      </w:pPr>
    </w:p>
    <w:p w:rsidR="00E11F81" w:rsidRPr="00E11F81" w:rsidRDefault="00E11F81" w:rsidP="00E11F81">
      <w:pPr>
        <w:shd w:val="clear" w:color="auto" w:fill="FFFFFF"/>
        <w:spacing w:after="0" w:line="360" w:lineRule="auto"/>
        <w:jc w:val="both"/>
        <w:textAlignment w:val="baseline"/>
        <w:rPr>
          <w:rFonts w:ascii="Arial" w:eastAsia="Times New Roman" w:hAnsi="Arial" w:cs="Arial"/>
          <w:i/>
          <w:color w:val="373B43"/>
          <w:sz w:val="24"/>
          <w:szCs w:val="24"/>
          <w:lang w:eastAsia="es-MX"/>
        </w:rPr>
      </w:pPr>
      <w:r w:rsidRPr="00E11F81">
        <w:rPr>
          <w:rFonts w:ascii="Arial" w:eastAsia="Times New Roman" w:hAnsi="Arial" w:cs="Arial"/>
          <w:i/>
          <w:color w:val="373B43"/>
          <w:sz w:val="24"/>
          <w:szCs w:val="24"/>
          <w:lang w:eastAsia="es-MX"/>
        </w:rPr>
        <w:t>La </w:t>
      </w:r>
      <w:r w:rsidR="009B3805">
        <w:rPr>
          <w:rFonts w:ascii="Arial" w:eastAsia="Times New Roman" w:hAnsi="Arial" w:cs="Arial"/>
          <w:bCs/>
          <w:i/>
          <w:color w:val="373B43"/>
          <w:sz w:val="24"/>
          <w:szCs w:val="24"/>
          <w:bdr w:val="none" w:sz="0" w:space="0" w:color="auto" w:frame="1"/>
          <w:lang w:eastAsia="es-MX"/>
        </w:rPr>
        <w:t xml:space="preserve">Organización de las Naciones Unidas (ONU) </w:t>
      </w:r>
      <w:r w:rsidRPr="00E11F81">
        <w:rPr>
          <w:rFonts w:ascii="Arial" w:eastAsia="Times New Roman" w:hAnsi="Arial" w:cs="Arial"/>
          <w:bCs/>
          <w:i/>
          <w:color w:val="373B43"/>
          <w:sz w:val="24"/>
          <w:szCs w:val="24"/>
          <w:bdr w:val="none" w:sz="0" w:space="0" w:color="auto" w:frame="1"/>
          <w:lang w:eastAsia="es-MX"/>
        </w:rPr>
        <w:t xml:space="preserve"> y otras organizaciones</w:t>
      </w:r>
      <w:r w:rsidR="009B3805">
        <w:rPr>
          <w:rFonts w:ascii="Arial" w:eastAsia="Times New Roman" w:hAnsi="Arial" w:cs="Arial"/>
          <w:i/>
          <w:color w:val="373B43"/>
          <w:sz w:val="24"/>
          <w:szCs w:val="24"/>
          <w:lang w:eastAsia="es-MX"/>
        </w:rPr>
        <w:t xml:space="preserve"> han advertido </w:t>
      </w:r>
      <w:r w:rsidRPr="00E11F81">
        <w:rPr>
          <w:rFonts w:ascii="Arial" w:eastAsia="Times New Roman" w:hAnsi="Arial" w:cs="Arial"/>
          <w:i/>
          <w:color w:val="373B43"/>
          <w:sz w:val="24"/>
          <w:szCs w:val="24"/>
          <w:lang w:eastAsia="es-MX"/>
        </w:rPr>
        <w:t>que la guerra puede tener un gran impacto en el suministro mundial de alimentos, </w:t>
      </w:r>
      <w:r w:rsidRPr="00E11F81">
        <w:rPr>
          <w:rFonts w:ascii="Arial" w:eastAsia="Times New Roman" w:hAnsi="Arial" w:cs="Arial"/>
          <w:bCs/>
          <w:i/>
          <w:color w:val="373B43"/>
          <w:sz w:val="24"/>
          <w:szCs w:val="24"/>
          <w:bdr w:val="none" w:sz="0" w:space="0" w:color="auto" w:frame="1"/>
          <w:lang w:eastAsia="es-MX"/>
        </w:rPr>
        <w:t>en especial en las naciones más necesitadas</w:t>
      </w:r>
      <w:r w:rsidRPr="00E11F81">
        <w:rPr>
          <w:rFonts w:ascii="Arial" w:eastAsia="Times New Roman" w:hAnsi="Arial" w:cs="Arial"/>
          <w:i/>
          <w:color w:val="373B43"/>
          <w:sz w:val="24"/>
          <w:szCs w:val="24"/>
          <w:lang w:eastAsia="es-MX"/>
        </w:rPr>
        <w:t>.</w:t>
      </w:r>
    </w:p>
    <w:p w:rsidR="00E11F81" w:rsidRDefault="00E11F81" w:rsidP="00E11F81">
      <w:pPr>
        <w:shd w:val="clear" w:color="auto" w:fill="FFFFFF"/>
        <w:spacing w:after="0" w:line="360" w:lineRule="auto"/>
        <w:jc w:val="both"/>
        <w:textAlignment w:val="baseline"/>
        <w:rPr>
          <w:rFonts w:ascii="Arial" w:eastAsia="Times New Roman" w:hAnsi="Arial" w:cs="Arial"/>
          <w:bCs/>
          <w:i/>
          <w:color w:val="373B43"/>
          <w:sz w:val="24"/>
          <w:szCs w:val="24"/>
          <w:bdr w:val="none" w:sz="0" w:space="0" w:color="auto" w:frame="1"/>
          <w:lang w:eastAsia="es-MX"/>
        </w:rPr>
      </w:pPr>
    </w:p>
    <w:p w:rsidR="00E11F81" w:rsidRPr="00E11F81" w:rsidRDefault="00E11F81" w:rsidP="00E11F81">
      <w:pPr>
        <w:shd w:val="clear" w:color="auto" w:fill="FFFFFF"/>
        <w:spacing w:after="0" w:line="360" w:lineRule="auto"/>
        <w:jc w:val="both"/>
        <w:textAlignment w:val="baseline"/>
        <w:rPr>
          <w:rFonts w:ascii="Arial" w:eastAsia="Times New Roman" w:hAnsi="Arial" w:cs="Arial"/>
          <w:i/>
          <w:color w:val="373B43"/>
          <w:sz w:val="24"/>
          <w:szCs w:val="24"/>
          <w:lang w:eastAsia="es-MX"/>
        </w:rPr>
      </w:pPr>
      <w:r w:rsidRPr="00E11F81">
        <w:rPr>
          <w:rFonts w:ascii="Arial" w:eastAsia="Times New Roman" w:hAnsi="Arial" w:cs="Arial"/>
          <w:bCs/>
          <w:i/>
          <w:color w:val="373B43"/>
          <w:sz w:val="24"/>
          <w:szCs w:val="24"/>
          <w:bdr w:val="none" w:sz="0" w:space="0" w:color="auto" w:frame="1"/>
          <w:lang w:eastAsia="es-MX"/>
        </w:rPr>
        <w:t>Rusia es el principal suministrador de gas natural de Europa</w:t>
      </w:r>
      <w:r w:rsidRPr="00E11F81">
        <w:rPr>
          <w:rFonts w:ascii="Arial" w:eastAsia="Times New Roman" w:hAnsi="Arial" w:cs="Arial"/>
          <w:i/>
          <w:color w:val="373B43"/>
          <w:sz w:val="24"/>
          <w:szCs w:val="24"/>
          <w:lang w:eastAsia="es-MX"/>
        </w:rPr>
        <w:t>, sobre todo en el centro y el este del continente, y ha recibido duras sanciones económicas por su acción mili</w:t>
      </w:r>
      <w:r w:rsidR="00914B2D">
        <w:rPr>
          <w:rFonts w:ascii="Arial" w:eastAsia="Times New Roman" w:hAnsi="Arial" w:cs="Arial"/>
          <w:i/>
          <w:color w:val="373B43"/>
          <w:sz w:val="24"/>
          <w:szCs w:val="24"/>
          <w:lang w:eastAsia="es-MX"/>
        </w:rPr>
        <w:t xml:space="preserve">tar en Ucrania que por ahora no </w:t>
      </w:r>
      <w:r w:rsidRPr="00E11F81">
        <w:rPr>
          <w:rFonts w:ascii="Arial" w:eastAsia="Times New Roman" w:hAnsi="Arial" w:cs="Arial"/>
          <w:i/>
          <w:color w:val="373B43"/>
          <w:sz w:val="24"/>
          <w:szCs w:val="24"/>
          <w:lang w:eastAsia="es-MX"/>
        </w:rPr>
        <w:t>afectan al sector de la energía.</w:t>
      </w:r>
    </w:p>
    <w:p w:rsidR="00382ADE" w:rsidRDefault="00382ADE" w:rsidP="00E11F81">
      <w:pPr>
        <w:shd w:val="clear" w:color="auto" w:fill="FFFFFF"/>
        <w:spacing w:after="0" w:line="360" w:lineRule="auto"/>
        <w:jc w:val="both"/>
        <w:textAlignment w:val="baseline"/>
        <w:rPr>
          <w:rFonts w:ascii="Arial" w:eastAsia="Times New Roman" w:hAnsi="Arial" w:cs="Arial"/>
          <w:i/>
          <w:color w:val="373B43"/>
          <w:sz w:val="24"/>
          <w:szCs w:val="24"/>
          <w:lang w:eastAsia="es-MX"/>
        </w:rPr>
      </w:pPr>
    </w:p>
    <w:p w:rsidR="00E11F81" w:rsidRPr="00E11F81" w:rsidRDefault="00E11F81" w:rsidP="00E11F81">
      <w:pPr>
        <w:shd w:val="clear" w:color="auto" w:fill="FFFFFF"/>
        <w:spacing w:after="0" w:line="360" w:lineRule="auto"/>
        <w:jc w:val="both"/>
        <w:textAlignment w:val="baseline"/>
        <w:rPr>
          <w:rFonts w:ascii="Arial" w:eastAsia="Times New Roman" w:hAnsi="Arial" w:cs="Arial"/>
          <w:i/>
          <w:color w:val="373B43"/>
          <w:sz w:val="24"/>
          <w:szCs w:val="24"/>
          <w:lang w:eastAsia="es-MX"/>
        </w:rPr>
      </w:pPr>
      <w:r w:rsidRPr="00E11F81">
        <w:rPr>
          <w:rFonts w:ascii="Arial" w:eastAsia="Times New Roman" w:hAnsi="Arial" w:cs="Arial"/>
          <w:i/>
          <w:color w:val="373B43"/>
          <w:sz w:val="24"/>
          <w:szCs w:val="24"/>
          <w:lang w:eastAsia="es-MX"/>
        </w:rPr>
        <w:t>Sin embargo, la invasión de Ucrania continúa y </w:t>
      </w:r>
      <w:r w:rsidRPr="00E11F81">
        <w:rPr>
          <w:rFonts w:ascii="Arial" w:eastAsia="Times New Roman" w:hAnsi="Arial" w:cs="Arial"/>
          <w:bCs/>
          <w:i/>
          <w:color w:val="373B43"/>
          <w:sz w:val="24"/>
          <w:szCs w:val="24"/>
          <w:bdr w:val="none" w:sz="0" w:space="0" w:color="auto" w:frame="1"/>
          <w:lang w:eastAsia="es-MX"/>
        </w:rPr>
        <w:t>la incertidumbre ha disparado los pre</w:t>
      </w:r>
      <w:r w:rsidR="009B3805">
        <w:rPr>
          <w:rFonts w:ascii="Arial" w:eastAsia="Times New Roman" w:hAnsi="Arial" w:cs="Arial"/>
          <w:bCs/>
          <w:i/>
          <w:color w:val="373B43"/>
          <w:sz w:val="24"/>
          <w:szCs w:val="24"/>
          <w:bdr w:val="none" w:sz="0" w:space="0" w:color="auto" w:frame="1"/>
          <w:lang w:eastAsia="es-MX"/>
        </w:rPr>
        <w:t>cios del gas y del petróleo (</w:t>
      </w:r>
      <w:r w:rsidRPr="00E11F81">
        <w:rPr>
          <w:rFonts w:ascii="Arial" w:eastAsia="Times New Roman" w:hAnsi="Arial" w:cs="Arial"/>
          <w:bCs/>
          <w:i/>
          <w:color w:val="373B43"/>
          <w:sz w:val="24"/>
          <w:szCs w:val="24"/>
          <w:bdr w:val="none" w:sz="0" w:space="0" w:color="auto" w:frame="1"/>
          <w:lang w:eastAsia="es-MX"/>
        </w:rPr>
        <w:t>a rozado los 120 dólares el barril) en los mercados de materias primas.</w:t>
      </w:r>
    </w:p>
    <w:p w:rsidR="0055439B" w:rsidRPr="00E83BC9" w:rsidRDefault="0055439B" w:rsidP="0055439B">
      <w:pPr>
        <w:autoSpaceDE w:val="0"/>
        <w:autoSpaceDN w:val="0"/>
        <w:adjustRightInd w:val="0"/>
        <w:spacing w:after="0" w:line="360" w:lineRule="auto"/>
        <w:ind w:right="191"/>
        <w:jc w:val="both"/>
        <w:rPr>
          <w:rFonts w:ascii="Arial" w:hAnsi="Arial" w:cs="Arial"/>
          <w:i/>
          <w:color w:val="000000"/>
          <w:sz w:val="24"/>
          <w:szCs w:val="24"/>
        </w:rPr>
      </w:pPr>
    </w:p>
    <w:p w:rsidR="00382ADE" w:rsidRDefault="00382ADE" w:rsidP="0055439B">
      <w:pPr>
        <w:autoSpaceDE w:val="0"/>
        <w:autoSpaceDN w:val="0"/>
        <w:adjustRightInd w:val="0"/>
        <w:spacing w:after="0" w:line="360" w:lineRule="auto"/>
        <w:ind w:right="191"/>
        <w:jc w:val="both"/>
        <w:rPr>
          <w:rFonts w:ascii="Arial" w:hAnsi="Arial" w:cs="Arial"/>
          <w:i/>
          <w:sz w:val="24"/>
          <w:szCs w:val="24"/>
          <w:shd w:val="clear" w:color="auto" w:fill="FFFFFF"/>
        </w:rPr>
      </w:pPr>
      <w:r>
        <w:rPr>
          <w:rFonts w:ascii="Arial" w:hAnsi="Arial" w:cs="Arial"/>
          <w:i/>
          <w:sz w:val="24"/>
          <w:szCs w:val="24"/>
          <w:shd w:val="clear" w:color="auto" w:fill="FFFFFF"/>
        </w:rPr>
        <w:lastRenderedPageBreak/>
        <w:t>L</w:t>
      </w:r>
      <w:r w:rsidRPr="00382ADE">
        <w:rPr>
          <w:rFonts w:ascii="Arial" w:hAnsi="Arial" w:cs="Arial"/>
          <w:i/>
          <w:sz w:val="24"/>
          <w:szCs w:val="24"/>
          <w:shd w:val="clear" w:color="auto" w:fill="FFFFFF"/>
        </w:rPr>
        <w:t>os </w:t>
      </w:r>
      <w:hyperlink r:id="rId4" w:history="1">
        <w:r w:rsidRPr="00382ADE">
          <w:rPr>
            <w:rStyle w:val="Hipervnculo"/>
            <w:rFonts w:ascii="Arial" w:hAnsi="Arial" w:cs="Arial"/>
            <w:i/>
            <w:color w:val="auto"/>
            <w:sz w:val="24"/>
            <w:szCs w:val="24"/>
            <w:u w:val="none"/>
            <w:shd w:val="clear" w:color="auto" w:fill="FFFFFF"/>
          </w:rPr>
          <w:t>precios del petróleo en Estados Unidos se han disparado</w:t>
        </w:r>
      </w:hyperlink>
      <w:r>
        <w:rPr>
          <w:rFonts w:ascii="Arial" w:hAnsi="Arial" w:cs="Arial"/>
          <w:i/>
          <w:sz w:val="24"/>
          <w:szCs w:val="24"/>
          <w:shd w:val="clear" w:color="auto" w:fill="FFFFFF"/>
        </w:rPr>
        <w:t xml:space="preserve"> de manera increíble, </w:t>
      </w:r>
      <w:r w:rsidRPr="00382ADE">
        <w:rPr>
          <w:rFonts w:ascii="Arial" w:hAnsi="Arial" w:cs="Arial"/>
          <w:i/>
          <w:sz w:val="24"/>
          <w:szCs w:val="24"/>
          <w:shd w:val="clear" w:color="auto" w:fill="FFFFFF"/>
        </w:rPr>
        <w:t>US$ 120 desde que se desplomaron a -US$ 40 el barril en abril de 2020. Los precios del petróleo estadounidense cerraron por encima de los US$ 80 el barril el lunes</w:t>
      </w:r>
      <w:r w:rsidR="009B3805">
        <w:rPr>
          <w:rFonts w:ascii="Arial" w:hAnsi="Arial" w:cs="Arial"/>
          <w:i/>
          <w:sz w:val="24"/>
          <w:szCs w:val="24"/>
          <w:shd w:val="clear" w:color="auto" w:fill="FFFFFF"/>
        </w:rPr>
        <w:t xml:space="preserve"> 7 de Marzo (2022) </w:t>
      </w:r>
      <w:r w:rsidRPr="00382ADE">
        <w:rPr>
          <w:rFonts w:ascii="Arial" w:hAnsi="Arial" w:cs="Arial"/>
          <w:i/>
          <w:sz w:val="24"/>
          <w:szCs w:val="24"/>
          <w:shd w:val="clear" w:color="auto" w:fill="FFFFFF"/>
        </w:rPr>
        <w:t xml:space="preserve"> por primera vez en casi siete años.</w:t>
      </w:r>
    </w:p>
    <w:p w:rsidR="00382ADE" w:rsidRDefault="00382ADE" w:rsidP="0055439B">
      <w:pPr>
        <w:autoSpaceDE w:val="0"/>
        <w:autoSpaceDN w:val="0"/>
        <w:adjustRightInd w:val="0"/>
        <w:spacing w:after="0" w:line="360" w:lineRule="auto"/>
        <w:ind w:right="191"/>
        <w:jc w:val="both"/>
        <w:rPr>
          <w:rFonts w:ascii="Arial" w:hAnsi="Arial" w:cs="Arial"/>
          <w:i/>
          <w:sz w:val="24"/>
          <w:szCs w:val="24"/>
          <w:shd w:val="clear" w:color="auto" w:fill="FFFFFF"/>
        </w:rPr>
      </w:pPr>
    </w:p>
    <w:p w:rsidR="00382ADE" w:rsidRPr="00382ADE" w:rsidRDefault="00382ADE" w:rsidP="00382ADE">
      <w:pPr>
        <w:shd w:val="clear" w:color="auto" w:fill="FFFFFF"/>
        <w:spacing w:after="100" w:afterAutospacing="1" w:line="450" w:lineRule="atLeast"/>
        <w:jc w:val="both"/>
        <w:rPr>
          <w:rFonts w:ascii="Arial" w:eastAsia="Times New Roman" w:hAnsi="Arial" w:cs="Arial"/>
          <w:i/>
          <w:sz w:val="24"/>
          <w:szCs w:val="24"/>
          <w:lang w:eastAsia="es-MX"/>
        </w:rPr>
      </w:pPr>
      <w:r>
        <w:rPr>
          <w:rFonts w:ascii="Arial" w:eastAsia="Times New Roman" w:hAnsi="Arial" w:cs="Arial"/>
          <w:i/>
          <w:sz w:val="24"/>
          <w:szCs w:val="24"/>
          <w:lang w:eastAsia="es-MX"/>
        </w:rPr>
        <w:t>T</w:t>
      </w:r>
      <w:r w:rsidRPr="00382ADE">
        <w:rPr>
          <w:rFonts w:ascii="Arial" w:eastAsia="Times New Roman" w:hAnsi="Arial" w:cs="Arial"/>
          <w:i/>
          <w:sz w:val="24"/>
          <w:szCs w:val="24"/>
          <w:lang w:eastAsia="es-MX"/>
        </w:rPr>
        <w:t>odo esto está provocando un</w:t>
      </w:r>
      <w:hyperlink r:id="rId5" w:history="1">
        <w:r w:rsidRPr="00382ADE">
          <w:rPr>
            <w:rFonts w:ascii="Arial" w:eastAsia="Times New Roman" w:hAnsi="Arial" w:cs="Arial"/>
            <w:i/>
            <w:sz w:val="24"/>
            <w:szCs w:val="24"/>
            <w:lang w:eastAsia="es-MX"/>
          </w:rPr>
          <w:t> impacto por los precios</w:t>
        </w:r>
      </w:hyperlink>
      <w:r w:rsidRPr="00382ADE">
        <w:rPr>
          <w:rFonts w:ascii="Arial" w:eastAsia="Times New Roman" w:hAnsi="Arial" w:cs="Arial"/>
          <w:i/>
          <w:sz w:val="24"/>
          <w:szCs w:val="24"/>
          <w:lang w:eastAsia="es-MX"/>
        </w:rPr>
        <w:t> para muchos estadounidenses que llenan sus tanques, en una época del año en la que los precios de la gasolina suelen disminuir. El precio medio nacional de</w:t>
      </w:r>
      <w:r w:rsidR="009B3805">
        <w:rPr>
          <w:rFonts w:ascii="Arial" w:eastAsia="Times New Roman" w:hAnsi="Arial" w:cs="Arial"/>
          <w:i/>
          <w:sz w:val="24"/>
          <w:szCs w:val="24"/>
          <w:lang w:eastAsia="es-MX"/>
        </w:rPr>
        <w:t xml:space="preserve"> la gasolina alcanzó </w:t>
      </w:r>
      <w:r w:rsidRPr="00382ADE">
        <w:rPr>
          <w:rFonts w:ascii="Arial" w:eastAsia="Times New Roman" w:hAnsi="Arial" w:cs="Arial"/>
          <w:i/>
          <w:sz w:val="24"/>
          <w:szCs w:val="24"/>
          <w:lang w:eastAsia="es-MX"/>
        </w:rPr>
        <w:t>un nuevo máximo de siete años de US$ 3,27 el galón, con una subida de 7 cén</w:t>
      </w:r>
      <w:r>
        <w:rPr>
          <w:rFonts w:ascii="Arial" w:eastAsia="Times New Roman" w:hAnsi="Arial" w:cs="Arial"/>
          <w:i/>
          <w:sz w:val="24"/>
          <w:szCs w:val="24"/>
          <w:lang w:eastAsia="es-MX"/>
        </w:rPr>
        <w:t>timos solo en la última semana</w:t>
      </w:r>
      <w:r w:rsidR="009B3805">
        <w:rPr>
          <w:rFonts w:ascii="Arial" w:eastAsia="Times New Roman" w:hAnsi="Arial" w:cs="Arial"/>
          <w:i/>
          <w:sz w:val="24"/>
          <w:szCs w:val="24"/>
          <w:lang w:eastAsia="es-MX"/>
        </w:rPr>
        <w:t xml:space="preserve"> del pasado mes de Febrero (2022)</w:t>
      </w:r>
      <w:r w:rsidRPr="00382ADE">
        <w:rPr>
          <w:rFonts w:ascii="Arial" w:eastAsia="Times New Roman" w:hAnsi="Arial" w:cs="Arial"/>
          <w:i/>
          <w:sz w:val="24"/>
          <w:szCs w:val="24"/>
          <w:lang w:eastAsia="es-MX"/>
        </w:rPr>
        <w:t xml:space="preserve">. </w:t>
      </w:r>
      <w:r>
        <w:rPr>
          <w:rFonts w:ascii="Arial" w:eastAsia="Times New Roman" w:hAnsi="Arial" w:cs="Arial"/>
          <w:i/>
          <w:sz w:val="24"/>
          <w:szCs w:val="24"/>
          <w:lang w:eastAsia="es-MX"/>
        </w:rPr>
        <w:t xml:space="preserve"> </w:t>
      </w:r>
      <w:r w:rsidRPr="00382ADE">
        <w:rPr>
          <w:rFonts w:ascii="Arial" w:eastAsia="Times New Roman" w:hAnsi="Arial" w:cs="Arial"/>
          <w:i/>
          <w:sz w:val="24"/>
          <w:szCs w:val="24"/>
          <w:lang w:eastAsia="es-MX"/>
        </w:rPr>
        <w:t>La gasolina casi se ha duplicado desde que tocó fondo a US$ 1,77 en abril de 2020.</w:t>
      </w:r>
    </w:p>
    <w:p w:rsidR="00382ADE" w:rsidRDefault="00382ADE" w:rsidP="00382ADE">
      <w:pPr>
        <w:shd w:val="clear" w:color="auto" w:fill="FFFFFF"/>
        <w:spacing w:after="100" w:afterAutospacing="1" w:line="450" w:lineRule="atLeast"/>
        <w:jc w:val="both"/>
        <w:rPr>
          <w:rFonts w:ascii="Arial" w:eastAsia="Times New Roman" w:hAnsi="Arial" w:cs="Arial"/>
          <w:i/>
          <w:sz w:val="24"/>
          <w:szCs w:val="24"/>
          <w:lang w:eastAsia="es-MX"/>
        </w:rPr>
      </w:pPr>
      <w:r w:rsidRPr="00382ADE">
        <w:rPr>
          <w:rFonts w:ascii="Arial" w:eastAsia="Times New Roman" w:hAnsi="Arial" w:cs="Arial"/>
          <w:i/>
          <w:sz w:val="24"/>
          <w:szCs w:val="24"/>
          <w:lang w:eastAsia="es-MX"/>
        </w:rPr>
        <w:t>Los altos precios de la gasolina no harán más que exacerbar la elevada inflación, apretar los presupuestos de</w:t>
      </w:r>
      <w:r>
        <w:rPr>
          <w:rFonts w:ascii="Arial" w:eastAsia="Times New Roman" w:hAnsi="Arial" w:cs="Arial"/>
          <w:i/>
          <w:sz w:val="24"/>
          <w:szCs w:val="24"/>
          <w:lang w:eastAsia="es-MX"/>
        </w:rPr>
        <w:t xml:space="preserve"> las familias estadounidenses.</w:t>
      </w:r>
    </w:p>
    <w:p w:rsidR="00382ADE" w:rsidRDefault="009B3805" w:rsidP="00382ADE">
      <w:pPr>
        <w:shd w:val="clear" w:color="auto" w:fill="FFFFFF"/>
        <w:spacing w:after="100" w:afterAutospacing="1" w:line="450" w:lineRule="atLeast"/>
        <w:jc w:val="both"/>
        <w:rPr>
          <w:rFonts w:ascii="Arial" w:hAnsi="Arial" w:cs="Arial"/>
          <w:i/>
          <w:color w:val="191919"/>
          <w:spacing w:val="2"/>
          <w:sz w:val="24"/>
          <w:szCs w:val="24"/>
        </w:rPr>
      </w:pPr>
      <w:r>
        <w:rPr>
          <w:rFonts w:ascii="Arial" w:eastAsia="Times New Roman" w:hAnsi="Arial" w:cs="Arial"/>
          <w:i/>
          <w:sz w:val="24"/>
          <w:szCs w:val="24"/>
          <w:lang w:eastAsia="es-MX"/>
        </w:rPr>
        <w:t xml:space="preserve">Estos conflictos </w:t>
      </w:r>
      <w:r w:rsidR="0003572C">
        <w:rPr>
          <w:rFonts w:ascii="Arial" w:eastAsia="Times New Roman" w:hAnsi="Arial" w:cs="Arial"/>
          <w:i/>
          <w:sz w:val="24"/>
          <w:szCs w:val="24"/>
          <w:lang w:eastAsia="es-MX"/>
        </w:rPr>
        <w:t xml:space="preserve"> de Guerra,   escases en lo</w:t>
      </w:r>
      <w:r w:rsidR="00A11BE7">
        <w:rPr>
          <w:rFonts w:ascii="Arial" w:eastAsia="Times New Roman" w:hAnsi="Arial" w:cs="Arial"/>
          <w:i/>
          <w:sz w:val="24"/>
          <w:szCs w:val="24"/>
          <w:lang w:eastAsia="es-MX"/>
        </w:rPr>
        <w:t xml:space="preserve">s países europeos y </w:t>
      </w:r>
      <w:r w:rsidR="0003572C">
        <w:rPr>
          <w:rFonts w:ascii="Arial" w:eastAsia="Times New Roman" w:hAnsi="Arial" w:cs="Arial"/>
          <w:i/>
          <w:sz w:val="24"/>
          <w:szCs w:val="24"/>
          <w:lang w:eastAsia="es-MX"/>
        </w:rPr>
        <w:t xml:space="preserve"> alza del petróleo en el vecino país estadounidense, son motivo de gran preocupación para nuestro país</w:t>
      </w:r>
      <w:r w:rsidR="00A11BE7">
        <w:rPr>
          <w:rFonts w:ascii="Arial" w:eastAsia="Times New Roman" w:hAnsi="Arial" w:cs="Arial"/>
          <w:i/>
          <w:sz w:val="24"/>
          <w:szCs w:val="24"/>
          <w:lang w:eastAsia="es-MX"/>
        </w:rPr>
        <w:t>,</w:t>
      </w:r>
      <w:r w:rsidR="0003572C" w:rsidRPr="0003572C">
        <w:rPr>
          <w:rFonts w:ascii="Arial" w:eastAsia="Times New Roman" w:hAnsi="Arial" w:cs="Arial"/>
          <w:i/>
          <w:sz w:val="24"/>
          <w:szCs w:val="24"/>
          <w:lang w:eastAsia="es-MX"/>
        </w:rPr>
        <w:t xml:space="preserve">  </w:t>
      </w:r>
      <w:r w:rsidR="00A11BE7">
        <w:rPr>
          <w:rFonts w:ascii="Arial" w:eastAsia="Times New Roman" w:hAnsi="Arial" w:cs="Arial"/>
          <w:i/>
          <w:sz w:val="24"/>
          <w:szCs w:val="24"/>
          <w:lang w:eastAsia="es-MX"/>
        </w:rPr>
        <w:t>l</w:t>
      </w:r>
      <w:r w:rsidR="0003572C" w:rsidRPr="0003572C">
        <w:rPr>
          <w:rFonts w:ascii="Arial" w:hAnsi="Arial" w:cs="Arial"/>
          <w:i/>
          <w:color w:val="191919"/>
          <w:spacing w:val="2"/>
          <w:sz w:val="24"/>
          <w:szCs w:val="24"/>
        </w:rPr>
        <w:t>as finanzas personales de los consumidores mexicanos podrían llegar a verse afectadas a medida que se intensifica el conflicto bélico entre Rusia y Ucrania.</w:t>
      </w:r>
    </w:p>
    <w:p w:rsidR="0003572C" w:rsidRDefault="0003572C" w:rsidP="0003572C">
      <w:pPr>
        <w:pStyle w:val="defaultstyledtext-xb1qmn-0"/>
        <w:spacing w:line="360" w:lineRule="auto"/>
        <w:jc w:val="both"/>
        <w:rPr>
          <w:rFonts w:ascii="Arial" w:hAnsi="Arial" w:cs="Arial"/>
          <w:i/>
          <w:color w:val="191919"/>
          <w:spacing w:val="2"/>
        </w:rPr>
      </w:pPr>
    </w:p>
    <w:p w:rsidR="0003572C" w:rsidRPr="0003572C" w:rsidRDefault="0003572C" w:rsidP="0003572C">
      <w:pPr>
        <w:pStyle w:val="defaultstyledtext-xb1qmn-0"/>
        <w:spacing w:line="360" w:lineRule="auto"/>
        <w:jc w:val="both"/>
        <w:rPr>
          <w:rFonts w:ascii="Arial" w:hAnsi="Arial" w:cs="Arial"/>
          <w:i/>
          <w:color w:val="191919"/>
          <w:spacing w:val="2"/>
        </w:rPr>
      </w:pPr>
      <w:r w:rsidRPr="0003572C">
        <w:rPr>
          <w:rFonts w:ascii="Arial" w:hAnsi="Arial" w:cs="Arial"/>
          <w:i/>
          <w:color w:val="191919"/>
          <w:spacing w:val="2"/>
        </w:rPr>
        <w:t>Pero… ¿Por qué se toma de referencia el </w:t>
      </w:r>
      <w:r w:rsidRPr="0003572C">
        <w:rPr>
          <w:rFonts w:ascii="Arial" w:hAnsi="Arial" w:cs="Arial"/>
          <w:b/>
          <w:bCs/>
          <w:i/>
          <w:color w:val="191919"/>
          <w:spacing w:val="2"/>
        </w:rPr>
        <w:t>petróleo </w:t>
      </w:r>
      <w:r w:rsidRPr="0003572C">
        <w:rPr>
          <w:rFonts w:ascii="Arial" w:hAnsi="Arial" w:cs="Arial"/>
          <w:i/>
          <w:color w:val="191919"/>
          <w:spacing w:val="2"/>
        </w:rPr>
        <w:t xml:space="preserve">extranjero?, de acuerdo con el analista energético Ramsés Pech, la demanda promedio de gasolina en México oscila los 780 mil barriles diarios, de los cuales solo el 20 por ciento es producido </w:t>
      </w:r>
      <w:r w:rsidRPr="0003572C">
        <w:rPr>
          <w:rFonts w:ascii="Arial" w:hAnsi="Arial" w:cs="Arial"/>
          <w:i/>
          <w:color w:val="191919"/>
          <w:spacing w:val="2"/>
        </w:rPr>
        <w:lastRenderedPageBreak/>
        <w:t>por alguna de las seis refinerías de nuestro país, mientras que el 80 por ciento proviene de las importaciones.</w:t>
      </w:r>
    </w:p>
    <w:p w:rsidR="0003572C" w:rsidRPr="0003572C" w:rsidRDefault="0003572C" w:rsidP="0003572C">
      <w:pPr>
        <w:pStyle w:val="defaultstyledtext-xb1qmn-0"/>
        <w:spacing w:line="360" w:lineRule="auto"/>
        <w:jc w:val="both"/>
        <w:rPr>
          <w:rFonts w:ascii="Arial" w:hAnsi="Arial" w:cs="Arial"/>
          <w:i/>
          <w:color w:val="191919"/>
          <w:spacing w:val="2"/>
        </w:rPr>
      </w:pPr>
      <w:r w:rsidRPr="0003572C">
        <w:rPr>
          <w:rFonts w:ascii="Arial" w:hAnsi="Arial" w:cs="Arial"/>
          <w:i/>
          <w:color w:val="191919"/>
          <w:spacing w:val="2"/>
        </w:rPr>
        <w:t>Y es ahí donde comienza a vislumbrarse un panorama oscuro para los bolsillos, ya que de acuerdo con la Procuraduría Federal del Consumidor (</w:t>
      </w:r>
      <w:proofErr w:type="spellStart"/>
      <w:r w:rsidRPr="0003572C">
        <w:rPr>
          <w:rFonts w:ascii="Arial" w:hAnsi="Arial" w:cs="Arial"/>
          <w:i/>
          <w:color w:val="191919"/>
          <w:spacing w:val="2"/>
        </w:rPr>
        <w:t>Profeco</w:t>
      </w:r>
      <w:proofErr w:type="spellEnd"/>
      <w:r w:rsidRPr="0003572C">
        <w:rPr>
          <w:rFonts w:ascii="Arial" w:hAnsi="Arial" w:cs="Arial"/>
          <w:i/>
          <w:color w:val="191919"/>
          <w:spacing w:val="2"/>
        </w:rPr>
        <w:t>), a través de su reporte “Quién es quién en los </w:t>
      </w:r>
      <w:r w:rsidRPr="00CA5272">
        <w:rPr>
          <w:rFonts w:ascii="Arial" w:hAnsi="Arial" w:cs="Arial"/>
          <w:bCs/>
          <w:i/>
          <w:color w:val="191919"/>
          <w:spacing w:val="2"/>
        </w:rPr>
        <w:t>combustibles</w:t>
      </w:r>
      <w:r w:rsidRPr="0003572C">
        <w:rPr>
          <w:rFonts w:ascii="Arial" w:hAnsi="Arial" w:cs="Arial"/>
          <w:i/>
          <w:color w:val="191919"/>
          <w:spacing w:val="2"/>
        </w:rPr>
        <w:t>”, casi el 50 por ciento del </w:t>
      </w:r>
      <w:r w:rsidRPr="00CA5272">
        <w:rPr>
          <w:rFonts w:ascii="Arial" w:hAnsi="Arial" w:cs="Arial"/>
          <w:bCs/>
          <w:i/>
          <w:color w:val="191919"/>
          <w:spacing w:val="2"/>
        </w:rPr>
        <w:t>precio </w:t>
      </w:r>
      <w:r w:rsidRPr="00CA5272">
        <w:rPr>
          <w:rFonts w:ascii="Arial" w:hAnsi="Arial" w:cs="Arial"/>
          <w:i/>
          <w:color w:val="191919"/>
          <w:spacing w:val="2"/>
        </w:rPr>
        <w:t>final de la </w:t>
      </w:r>
      <w:r w:rsidRPr="00CA5272">
        <w:rPr>
          <w:rFonts w:ascii="Arial" w:hAnsi="Arial" w:cs="Arial"/>
          <w:bCs/>
          <w:i/>
          <w:color w:val="191919"/>
          <w:spacing w:val="2"/>
        </w:rPr>
        <w:t>gasolina</w:t>
      </w:r>
      <w:r w:rsidRPr="0003572C">
        <w:rPr>
          <w:rFonts w:ascii="Arial" w:hAnsi="Arial" w:cs="Arial"/>
          <w:b/>
          <w:bCs/>
          <w:i/>
          <w:color w:val="191919"/>
          <w:spacing w:val="2"/>
        </w:rPr>
        <w:t> </w:t>
      </w:r>
      <w:r w:rsidRPr="0003572C">
        <w:rPr>
          <w:rFonts w:ascii="Arial" w:hAnsi="Arial" w:cs="Arial"/>
          <w:i/>
          <w:color w:val="191919"/>
          <w:spacing w:val="2"/>
        </w:rPr>
        <w:t>depende del precio internacional del crudo, que durante estos días, ha superado el umbral de los 100 dólares por barril.</w:t>
      </w:r>
    </w:p>
    <w:p w:rsidR="00CA5272" w:rsidRPr="00CA5272" w:rsidRDefault="009B3805" w:rsidP="00CA5272">
      <w:pPr>
        <w:shd w:val="clear" w:color="auto" w:fill="FFFFFF"/>
        <w:spacing w:after="150" w:line="420" w:lineRule="atLeast"/>
        <w:jc w:val="both"/>
        <w:rPr>
          <w:rFonts w:ascii="Arial" w:eastAsia="Times New Roman" w:hAnsi="Arial" w:cs="Arial"/>
          <w:i/>
          <w:color w:val="383838"/>
          <w:sz w:val="24"/>
          <w:szCs w:val="24"/>
          <w:lang w:eastAsia="es-MX"/>
        </w:rPr>
      </w:pPr>
      <w:r>
        <w:rPr>
          <w:rFonts w:ascii="Arial" w:eastAsia="Times New Roman" w:hAnsi="Arial" w:cs="Arial"/>
          <w:i/>
          <w:color w:val="383838"/>
          <w:sz w:val="24"/>
          <w:szCs w:val="24"/>
          <w:lang w:eastAsia="es-MX"/>
        </w:rPr>
        <w:t xml:space="preserve">El pasado 04 de Marzo (2022) </w:t>
      </w:r>
      <w:r w:rsidR="00CA5272">
        <w:rPr>
          <w:rFonts w:ascii="Arial" w:eastAsia="Times New Roman" w:hAnsi="Arial" w:cs="Arial"/>
          <w:i/>
          <w:color w:val="383838"/>
          <w:sz w:val="24"/>
          <w:szCs w:val="24"/>
          <w:lang w:eastAsia="es-MX"/>
        </w:rPr>
        <w:t>l</w:t>
      </w:r>
      <w:r w:rsidR="00CA5272" w:rsidRPr="00CA5272">
        <w:rPr>
          <w:rFonts w:ascii="Arial" w:eastAsia="Times New Roman" w:hAnsi="Arial" w:cs="Arial"/>
          <w:i/>
          <w:color w:val="383838"/>
          <w:sz w:val="24"/>
          <w:szCs w:val="24"/>
          <w:lang w:eastAsia="es-MX"/>
        </w:rPr>
        <w:t xml:space="preserve">a Secretaría de Hacienda </w:t>
      </w:r>
      <w:r w:rsidR="00CA5272">
        <w:rPr>
          <w:rFonts w:ascii="Arial" w:eastAsia="Times New Roman" w:hAnsi="Arial" w:cs="Arial"/>
          <w:i/>
          <w:color w:val="383838"/>
          <w:sz w:val="24"/>
          <w:szCs w:val="24"/>
          <w:lang w:eastAsia="es-MX"/>
        </w:rPr>
        <w:t xml:space="preserve">Federal </w:t>
      </w:r>
      <w:r w:rsidR="00CA5272" w:rsidRPr="00CA5272">
        <w:rPr>
          <w:rFonts w:ascii="Arial" w:eastAsia="Times New Roman" w:hAnsi="Arial" w:cs="Arial"/>
          <w:i/>
          <w:color w:val="383838"/>
          <w:sz w:val="24"/>
          <w:szCs w:val="24"/>
          <w:lang w:eastAsia="es-MX"/>
        </w:rPr>
        <w:t xml:space="preserve">anunció nuevos estímulos fiscales complementarios para controlar las alzas de precios a las gasolinas y que entrarán en operación como un decreto presidencial cuando el Impuesto Especial sobre Producción y Servicios (IEPS) no sea suficiente para mantener las alzas de precios de esos combustibles y del </w:t>
      </w:r>
      <w:proofErr w:type="spellStart"/>
      <w:r w:rsidR="00CA5272" w:rsidRPr="00CA5272">
        <w:rPr>
          <w:rFonts w:ascii="Arial" w:eastAsia="Times New Roman" w:hAnsi="Arial" w:cs="Arial"/>
          <w:i/>
          <w:color w:val="383838"/>
          <w:sz w:val="24"/>
          <w:szCs w:val="24"/>
          <w:lang w:eastAsia="es-MX"/>
        </w:rPr>
        <w:t>diésell</w:t>
      </w:r>
      <w:proofErr w:type="spellEnd"/>
      <w:r w:rsidR="00CA5272" w:rsidRPr="00CA5272">
        <w:rPr>
          <w:rFonts w:ascii="Arial" w:eastAsia="Times New Roman" w:hAnsi="Arial" w:cs="Arial"/>
          <w:i/>
          <w:color w:val="383838"/>
          <w:sz w:val="24"/>
          <w:szCs w:val="24"/>
          <w:lang w:eastAsia="es-MX"/>
        </w:rPr>
        <w:t xml:space="preserve"> iguales a la inflación.</w:t>
      </w:r>
    </w:p>
    <w:p w:rsidR="00CA5272" w:rsidRDefault="00CA5272" w:rsidP="00CA5272">
      <w:pPr>
        <w:shd w:val="clear" w:color="auto" w:fill="FFFFFF"/>
        <w:spacing w:after="150" w:line="420" w:lineRule="atLeast"/>
        <w:jc w:val="both"/>
        <w:rPr>
          <w:rFonts w:ascii="Arial" w:eastAsia="Times New Roman" w:hAnsi="Arial" w:cs="Arial"/>
          <w:i/>
          <w:color w:val="383838"/>
          <w:sz w:val="24"/>
          <w:szCs w:val="24"/>
          <w:lang w:eastAsia="es-MX"/>
        </w:rPr>
      </w:pPr>
    </w:p>
    <w:p w:rsidR="00CA5272" w:rsidRDefault="00CA5272" w:rsidP="00CA5272">
      <w:pPr>
        <w:shd w:val="clear" w:color="auto" w:fill="FFFFFF"/>
        <w:spacing w:after="150" w:line="420" w:lineRule="atLeast"/>
        <w:jc w:val="both"/>
        <w:rPr>
          <w:rFonts w:ascii="Arial" w:eastAsia="Times New Roman" w:hAnsi="Arial" w:cs="Arial"/>
          <w:i/>
          <w:color w:val="383838"/>
          <w:sz w:val="24"/>
          <w:szCs w:val="24"/>
          <w:lang w:eastAsia="es-MX"/>
        </w:rPr>
      </w:pPr>
      <w:r w:rsidRPr="00CA5272">
        <w:rPr>
          <w:rFonts w:ascii="Arial" w:eastAsia="Times New Roman" w:hAnsi="Arial" w:cs="Arial"/>
          <w:i/>
          <w:color w:val="383838"/>
          <w:sz w:val="24"/>
          <w:szCs w:val="24"/>
          <w:lang w:eastAsia="es-MX"/>
        </w:rPr>
        <w:t>     La me</w:t>
      </w:r>
      <w:r>
        <w:rPr>
          <w:rFonts w:ascii="Arial" w:eastAsia="Times New Roman" w:hAnsi="Arial" w:cs="Arial"/>
          <w:i/>
          <w:color w:val="383838"/>
          <w:sz w:val="24"/>
          <w:szCs w:val="24"/>
          <w:lang w:eastAsia="es-MX"/>
        </w:rPr>
        <w:t>dida también se anuncia dado que a</w:t>
      </w:r>
      <w:r w:rsidRPr="00CA5272">
        <w:rPr>
          <w:rFonts w:ascii="Arial" w:eastAsia="Times New Roman" w:hAnsi="Arial" w:cs="Arial"/>
          <w:i/>
          <w:color w:val="383838"/>
          <w:sz w:val="24"/>
          <w:szCs w:val="24"/>
          <w:lang w:eastAsia="es-MX"/>
        </w:rPr>
        <w:t>l alza que ha experimentado el crudo en los últimos meses</w:t>
      </w:r>
      <w:r>
        <w:rPr>
          <w:rFonts w:ascii="Arial" w:eastAsia="Times New Roman" w:hAnsi="Arial" w:cs="Arial"/>
          <w:i/>
          <w:color w:val="383838"/>
          <w:sz w:val="24"/>
          <w:szCs w:val="24"/>
          <w:lang w:eastAsia="es-MX"/>
        </w:rPr>
        <w:t xml:space="preserve"> y que </w:t>
      </w:r>
      <w:r w:rsidRPr="00CA5272">
        <w:rPr>
          <w:rFonts w:ascii="Arial" w:eastAsia="Times New Roman" w:hAnsi="Arial" w:cs="Arial"/>
          <w:i/>
          <w:color w:val="383838"/>
          <w:sz w:val="24"/>
          <w:szCs w:val="24"/>
          <w:lang w:eastAsia="es-MX"/>
        </w:rPr>
        <w:t xml:space="preserve"> ha provocado ya que el mecanismo con el que el gobierno v</w:t>
      </w:r>
      <w:r w:rsidR="00A11BE7">
        <w:rPr>
          <w:rFonts w:ascii="Arial" w:eastAsia="Times New Roman" w:hAnsi="Arial" w:cs="Arial"/>
          <w:i/>
          <w:color w:val="383838"/>
          <w:sz w:val="24"/>
          <w:szCs w:val="24"/>
          <w:lang w:eastAsia="es-MX"/>
        </w:rPr>
        <w:t>enía controlando las alzas en los</w:t>
      </w:r>
      <w:r w:rsidRPr="00CA5272">
        <w:rPr>
          <w:rFonts w:ascii="Arial" w:eastAsia="Times New Roman" w:hAnsi="Arial" w:cs="Arial"/>
          <w:i/>
          <w:color w:val="383838"/>
          <w:sz w:val="24"/>
          <w:szCs w:val="24"/>
          <w:lang w:eastAsia="es-MX"/>
        </w:rPr>
        <w:t xml:space="preserve"> precios de las gasolinas se agotara. El gobierno ha dejado así de cobrar ya la totalidad</w:t>
      </w:r>
      <w:r w:rsidR="00A11BE7">
        <w:rPr>
          <w:rFonts w:ascii="Arial" w:eastAsia="Times New Roman" w:hAnsi="Arial" w:cs="Arial"/>
          <w:i/>
          <w:color w:val="383838"/>
          <w:sz w:val="24"/>
          <w:szCs w:val="24"/>
          <w:lang w:eastAsia="es-MX"/>
        </w:rPr>
        <w:t xml:space="preserve"> o casi el total del Impuestos E</w:t>
      </w:r>
      <w:r w:rsidRPr="00CA5272">
        <w:rPr>
          <w:rFonts w:ascii="Arial" w:eastAsia="Times New Roman" w:hAnsi="Arial" w:cs="Arial"/>
          <w:i/>
          <w:color w:val="383838"/>
          <w:sz w:val="24"/>
          <w:szCs w:val="24"/>
          <w:lang w:eastAsia="es-MX"/>
        </w:rPr>
        <w:t xml:space="preserve">special sobre Producción y Servicios, o IEPS, a las gasolinas y </w:t>
      </w:r>
      <w:proofErr w:type="spellStart"/>
      <w:r w:rsidRPr="00CA5272">
        <w:rPr>
          <w:rFonts w:ascii="Arial" w:eastAsia="Times New Roman" w:hAnsi="Arial" w:cs="Arial"/>
          <w:i/>
          <w:color w:val="383838"/>
          <w:sz w:val="24"/>
          <w:szCs w:val="24"/>
          <w:lang w:eastAsia="es-MX"/>
        </w:rPr>
        <w:t>díe</w:t>
      </w:r>
      <w:r w:rsidR="009B3805">
        <w:rPr>
          <w:rFonts w:ascii="Arial" w:eastAsia="Times New Roman" w:hAnsi="Arial" w:cs="Arial"/>
          <w:i/>
          <w:color w:val="383838"/>
          <w:sz w:val="24"/>
          <w:szCs w:val="24"/>
          <w:lang w:eastAsia="es-MX"/>
        </w:rPr>
        <w:t>sel</w:t>
      </w:r>
      <w:proofErr w:type="spellEnd"/>
      <w:r w:rsidR="009B3805">
        <w:rPr>
          <w:rFonts w:ascii="Arial" w:eastAsia="Times New Roman" w:hAnsi="Arial" w:cs="Arial"/>
          <w:i/>
          <w:color w:val="383838"/>
          <w:sz w:val="24"/>
          <w:szCs w:val="24"/>
          <w:lang w:eastAsia="es-MX"/>
        </w:rPr>
        <w:t xml:space="preserve">. </w:t>
      </w:r>
      <w:r w:rsidRPr="00CA5272">
        <w:rPr>
          <w:rFonts w:ascii="Arial" w:eastAsia="Times New Roman" w:hAnsi="Arial" w:cs="Arial"/>
          <w:i/>
          <w:color w:val="383838"/>
          <w:sz w:val="24"/>
          <w:szCs w:val="24"/>
          <w:lang w:eastAsia="es-MX"/>
        </w:rPr>
        <w:t>Claro que ahora ante la invasión de Rusia a Ucrania que ha acelerado el</w:t>
      </w:r>
      <w:r w:rsidR="00522A57">
        <w:rPr>
          <w:rFonts w:ascii="Arial" w:eastAsia="Times New Roman" w:hAnsi="Arial" w:cs="Arial"/>
          <w:i/>
          <w:color w:val="383838"/>
          <w:sz w:val="24"/>
          <w:szCs w:val="24"/>
          <w:lang w:eastAsia="es-MX"/>
        </w:rPr>
        <w:t xml:space="preserve"> alza en los precios del crudo</w:t>
      </w:r>
      <w:r w:rsidRPr="00CA5272">
        <w:rPr>
          <w:rFonts w:ascii="Arial" w:eastAsia="Times New Roman" w:hAnsi="Arial" w:cs="Arial"/>
          <w:i/>
          <w:color w:val="383838"/>
          <w:sz w:val="24"/>
          <w:szCs w:val="24"/>
          <w:lang w:eastAsia="es-MX"/>
        </w:rPr>
        <w:t xml:space="preserve"> muy probablemente lo haga en el costo de otros</w:t>
      </w:r>
      <w:r w:rsidR="00522A57">
        <w:rPr>
          <w:rFonts w:ascii="Arial" w:eastAsia="Times New Roman" w:hAnsi="Arial" w:cs="Arial"/>
          <w:i/>
          <w:color w:val="383838"/>
          <w:sz w:val="24"/>
          <w:szCs w:val="24"/>
          <w:lang w:eastAsia="es-MX"/>
        </w:rPr>
        <w:t xml:space="preserve"> combustibles, como </w:t>
      </w:r>
      <w:r w:rsidRPr="00CA5272">
        <w:rPr>
          <w:rFonts w:ascii="Arial" w:eastAsia="Times New Roman" w:hAnsi="Arial" w:cs="Arial"/>
          <w:i/>
          <w:color w:val="383838"/>
          <w:sz w:val="24"/>
          <w:szCs w:val="24"/>
          <w:lang w:eastAsia="es-MX"/>
        </w:rPr>
        <w:t xml:space="preserve"> </w:t>
      </w:r>
      <w:r w:rsidR="00522A57">
        <w:rPr>
          <w:rFonts w:ascii="Arial" w:eastAsia="Times New Roman" w:hAnsi="Arial" w:cs="Arial"/>
          <w:i/>
          <w:color w:val="383838"/>
          <w:sz w:val="24"/>
          <w:szCs w:val="24"/>
          <w:lang w:eastAsia="es-MX"/>
        </w:rPr>
        <w:t xml:space="preserve">el gasóleo y el gas LP por lo que </w:t>
      </w:r>
      <w:r w:rsidRPr="00CA5272">
        <w:rPr>
          <w:rFonts w:ascii="Arial" w:eastAsia="Times New Roman" w:hAnsi="Arial" w:cs="Arial"/>
          <w:i/>
          <w:color w:val="383838"/>
          <w:sz w:val="24"/>
          <w:szCs w:val="24"/>
          <w:lang w:eastAsia="es-MX"/>
        </w:rPr>
        <w:t xml:space="preserve">el gobierno tendrá que echar mano de un estímulo complementario que comenzará a aplicarse para la gasolina menor a 91 octanos, o </w:t>
      </w:r>
      <w:proofErr w:type="spellStart"/>
      <w:r w:rsidRPr="00CA5272">
        <w:rPr>
          <w:rFonts w:ascii="Arial" w:eastAsia="Times New Roman" w:hAnsi="Arial" w:cs="Arial"/>
          <w:i/>
          <w:color w:val="383838"/>
          <w:sz w:val="24"/>
          <w:szCs w:val="24"/>
          <w:lang w:eastAsia="es-MX"/>
        </w:rPr>
        <w:lastRenderedPageBreak/>
        <w:t>premium</w:t>
      </w:r>
      <w:proofErr w:type="spellEnd"/>
      <w:r w:rsidRPr="00CA5272">
        <w:rPr>
          <w:rFonts w:ascii="Arial" w:eastAsia="Times New Roman" w:hAnsi="Arial" w:cs="Arial"/>
          <w:i/>
          <w:color w:val="383838"/>
          <w:sz w:val="24"/>
          <w:szCs w:val="24"/>
          <w:lang w:eastAsia="es-MX"/>
        </w:rPr>
        <w:t xml:space="preserve">, así como para el diésel, ya que finalmente ambas tendrán un estímulo </w:t>
      </w:r>
      <w:r w:rsidR="00D05F63">
        <w:rPr>
          <w:rFonts w:ascii="Arial" w:eastAsia="Times New Roman" w:hAnsi="Arial" w:cs="Arial"/>
          <w:i/>
          <w:color w:val="383838"/>
          <w:sz w:val="24"/>
          <w:szCs w:val="24"/>
          <w:lang w:eastAsia="es-MX"/>
        </w:rPr>
        <w:t xml:space="preserve">fiscal de 100%  a partir del 5 de marzo (2022) </w:t>
      </w:r>
      <w:r w:rsidRPr="00CA5272">
        <w:rPr>
          <w:rFonts w:ascii="Arial" w:eastAsia="Times New Roman" w:hAnsi="Arial" w:cs="Arial"/>
          <w:i/>
          <w:color w:val="383838"/>
          <w:sz w:val="24"/>
          <w:szCs w:val="24"/>
          <w:lang w:eastAsia="es-MX"/>
        </w:rPr>
        <w:t>, de acuerdo con el decreto.</w:t>
      </w:r>
    </w:p>
    <w:p w:rsidR="00D05F63" w:rsidRPr="00CA5272" w:rsidRDefault="00D05F63" w:rsidP="00CA5272">
      <w:pPr>
        <w:shd w:val="clear" w:color="auto" w:fill="FFFFFF"/>
        <w:spacing w:after="150" w:line="420" w:lineRule="atLeast"/>
        <w:jc w:val="both"/>
        <w:rPr>
          <w:rFonts w:ascii="Arial" w:eastAsia="Times New Roman" w:hAnsi="Arial" w:cs="Arial"/>
          <w:i/>
          <w:color w:val="383838"/>
          <w:sz w:val="24"/>
          <w:szCs w:val="24"/>
          <w:lang w:eastAsia="es-MX"/>
        </w:rPr>
      </w:pPr>
    </w:p>
    <w:p w:rsidR="00CA5272" w:rsidRPr="00CA5272" w:rsidRDefault="00CA5272" w:rsidP="00CA5272">
      <w:pPr>
        <w:shd w:val="clear" w:color="auto" w:fill="FFFFFF"/>
        <w:spacing w:after="150" w:line="420" w:lineRule="atLeast"/>
        <w:jc w:val="both"/>
        <w:rPr>
          <w:rFonts w:ascii="Arial" w:eastAsia="Times New Roman" w:hAnsi="Arial" w:cs="Arial"/>
          <w:i/>
          <w:color w:val="383838"/>
          <w:sz w:val="24"/>
          <w:szCs w:val="24"/>
          <w:lang w:eastAsia="es-MX"/>
        </w:rPr>
      </w:pPr>
      <w:r w:rsidRPr="00CA5272">
        <w:rPr>
          <w:rFonts w:ascii="Arial" w:eastAsia="Times New Roman" w:hAnsi="Arial" w:cs="Arial"/>
          <w:i/>
          <w:color w:val="383838"/>
          <w:sz w:val="24"/>
          <w:szCs w:val="24"/>
          <w:lang w:eastAsia="es-MX"/>
        </w:rPr>
        <w:t xml:space="preserve">     El nuevo estímulo para la gasolina </w:t>
      </w:r>
      <w:proofErr w:type="spellStart"/>
      <w:r w:rsidRPr="00CA5272">
        <w:rPr>
          <w:rFonts w:ascii="Arial" w:eastAsia="Times New Roman" w:hAnsi="Arial" w:cs="Arial"/>
          <w:i/>
          <w:color w:val="383838"/>
          <w:sz w:val="24"/>
          <w:szCs w:val="24"/>
          <w:lang w:eastAsia="es-MX"/>
        </w:rPr>
        <w:t>premium</w:t>
      </w:r>
      <w:proofErr w:type="spellEnd"/>
      <w:r w:rsidR="00DA6E88">
        <w:rPr>
          <w:rFonts w:ascii="Arial" w:eastAsia="Times New Roman" w:hAnsi="Arial" w:cs="Arial"/>
          <w:i/>
          <w:color w:val="383838"/>
          <w:sz w:val="24"/>
          <w:szCs w:val="24"/>
          <w:lang w:eastAsia="es-MX"/>
        </w:rPr>
        <w:t xml:space="preserve"> será el equivalente a un subsid</w:t>
      </w:r>
      <w:r w:rsidRPr="00CA5272">
        <w:rPr>
          <w:rFonts w:ascii="Arial" w:eastAsia="Times New Roman" w:hAnsi="Arial" w:cs="Arial"/>
          <w:i/>
          <w:color w:val="383838"/>
          <w:sz w:val="24"/>
          <w:szCs w:val="24"/>
          <w:lang w:eastAsia="es-MX"/>
        </w:rPr>
        <w:t>io complementario de 0.8716 pesos por litro y que aplicará en adición al no cobro de 5.4917 pesos del IEPS, mientras que el diésel tendrá un subsidio complementario de 0.6001 pesos adicional al estímulo fiscal de 6.0354 pesos del IEPS</w:t>
      </w:r>
      <w:proofErr w:type="gramStart"/>
      <w:r w:rsidRPr="00CA5272">
        <w:rPr>
          <w:rFonts w:ascii="Arial" w:eastAsia="Times New Roman" w:hAnsi="Arial" w:cs="Arial"/>
          <w:i/>
          <w:color w:val="383838"/>
          <w:sz w:val="24"/>
          <w:szCs w:val="24"/>
          <w:lang w:eastAsia="es-MX"/>
        </w:rPr>
        <w:t>..</w:t>
      </w:r>
      <w:proofErr w:type="gramEnd"/>
    </w:p>
    <w:p w:rsidR="00CA5272" w:rsidRDefault="00CA5272" w:rsidP="00CA5272">
      <w:pPr>
        <w:shd w:val="clear" w:color="auto" w:fill="FFFFFF"/>
        <w:spacing w:after="150" w:line="420" w:lineRule="atLeast"/>
        <w:jc w:val="both"/>
        <w:rPr>
          <w:rFonts w:ascii="Arial" w:eastAsia="Times New Roman" w:hAnsi="Arial" w:cs="Arial"/>
          <w:i/>
          <w:color w:val="383838"/>
          <w:sz w:val="24"/>
          <w:szCs w:val="24"/>
          <w:lang w:eastAsia="es-MX"/>
        </w:rPr>
      </w:pPr>
    </w:p>
    <w:p w:rsidR="00CA5272" w:rsidRPr="00CA5272" w:rsidRDefault="00CA5272" w:rsidP="00CA5272">
      <w:pPr>
        <w:shd w:val="clear" w:color="auto" w:fill="FFFFFF"/>
        <w:spacing w:after="150" w:line="420" w:lineRule="atLeast"/>
        <w:jc w:val="both"/>
        <w:rPr>
          <w:rFonts w:ascii="Arial" w:eastAsia="Times New Roman" w:hAnsi="Arial" w:cs="Arial"/>
          <w:i/>
          <w:color w:val="383838"/>
          <w:sz w:val="24"/>
          <w:szCs w:val="24"/>
          <w:lang w:eastAsia="es-MX"/>
        </w:rPr>
      </w:pPr>
      <w:r w:rsidRPr="00CA5272">
        <w:rPr>
          <w:rFonts w:ascii="Arial" w:eastAsia="Times New Roman" w:hAnsi="Arial" w:cs="Arial"/>
          <w:i/>
          <w:color w:val="383838"/>
          <w:sz w:val="24"/>
          <w:szCs w:val="24"/>
          <w:lang w:eastAsia="es-MX"/>
        </w:rPr>
        <w:t>     “Los precios de los combustibles automotrices en México se encuentran relacionados con los precios internacionales de los combustibles y el crudo, así como con el tipo de cambio, por lo que el incremento de estos elementos ha propiciado el aumento de los estímulos aplicables a estos combustibles pudiendo alcanzar el 100% de las cuotas mencionadas anteriormente”, dijo Hacienda como parte de los considerandos del decreto publicado junto con los acuerdos que establecen los mecanismos para controlar las alzas a los precios de las gasolinas y el diésel.</w:t>
      </w:r>
    </w:p>
    <w:p w:rsidR="00A11BE7" w:rsidRDefault="00A11BE7" w:rsidP="00CA5272">
      <w:pPr>
        <w:shd w:val="clear" w:color="auto" w:fill="FFFFFF"/>
        <w:spacing w:after="150" w:line="420" w:lineRule="atLeast"/>
        <w:jc w:val="both"/>
        <w:rPr>
          <w:rFonts w:ascii="Arial" w:eastAsia="Times New Roman" w:hAnsi="Arial" w:cs="Arial"/>
          <w:i/>
          <w:color w:val="383838"/>
          <w:sz w:val="24"/>
          <w:szCs w:val="24"/>
          <w:lang w:eastAsia="es-MX"/>
        </w:rPr>
      </w:pPr>
    </w:p>
    <w:p w:rsidR="00CA5272" w:rsidRPr="00CA5272" w:rsidRDefault="00CA5272" w:rsidP="00CA5272">
      <w:pPr>
        <w:shd w:val="clear" w:color="auto" w:fill="FFFFFF"/>
        <w:spacing w:after="150" w:line="420" w:lineRule="atLeast"/>
        <w:jc w:val="both"/>
        <w:rPr>
          <w:rFonts w:ascii="Arial" w:eastAsia="Times New Roman" w:hAnsi="Arial" w:cs="Arial"/>
          <w:i/>
          <w:color w:val="383838"/>
          <w:sz w:val="24"/>
          <w:szCs w:val="24"/>
          <w:lang w:eastAsia="es-MX"/>
        </w:rPr>
      </w:pPr>
      <w:r w:rsidRPr="00CA5272">
        <w:rPr>
          <w:rFonts w:ascii="Arial" w:eastAsia="Times New Roman" w:hAnsi="Arial" w:cs="Arial"/>
          <w:i/>
          <w:color w:val="383838"/>
          <w:sz w:val="24"/>
          <w:szCs w:val="24"/>
          <w:lang w:eastAsia="es-MX"/>
        </w:rPr>
        <w:t>         La última vez que el gobierno de México usó este mecanismo fue en el verano de 2014 cuando el precio del crudo también alcanzó un valor superior a los 100 dólares por barril. La aplicación de esa herramienta fue temporal y de nuevo será temporal y aplicará en tanto no bajen los precios del petróleo.</w:t>
      </w:r>
    </w:p>
    <w:p w:rsidR="00CA5272" w:rsidRDefault="00CA5272" w:rsidP="00CA5272">
      <w:pPr>
        <w:shd w:val="clear" w:color="auto" w:fill="FFFFFF"/>
        <w:spacing w:after="0" w:line="420" w:lineRule="atLeast"/>
        <w:jc w:val="both"/>
        <w:rPr>
          <w:rFonts w:ascii="Arial" w:eastAsia="Times New Roman" w:hAnsi="Arial" w:cs="Arial"/>
          <w:i/>
          <w:color w:val="383838"/>
          <w:sz w:val="24"/>
          <w:szCs w:val="24"/>
          <w:lang w:eastAsia="es-MX"/>
        </w:rPr>
      </w:pPr>
    </w:p>
    <w:p w:rsidR="00CA5272" w:rsidRPr="00CA5272" w:rsidRDefault="00CA5272" w:rsidP="00CA5272">
      <w:pPr>
        <w:pStyle w:val="defaultstyledtext-xb1qmn-0"/>
        <w:spacing w:line="360" w:lineRule="auto"/>
        <w:jc w:val="both"/>
        <w:rPr>
          <w:rFonts w:ascii="Arial" w:hAnsi="Arial" w:cs="Arial"/>
          <w:i/>
          <w:color w:val="191919"/>
          <w:spacing w:val="2"/>
        </w:rPr>
      </w:pPr>
      <w:r w:rsidRPr="00CA5272">
        <w:rPr>
          <w:rFonts w:ascii="Arial" w:hAnsi="Arial" w:cs="Arial"/>
          <w:i/>
          <w:color w:val="191919"/>
          <w:spacing w:val="2"/>
        </w:rPr>
        <w:lastRenderedPageBreak/>
        <w:t xml:space="preserve">No solo es preocupante el alza del combustible </w:t>
      </w:r>
      <w:r w:rsidR="00522A57">
        <w:rPr>
          <w:rFonts w:ascii="Arial" w:hAnsi="Arial" w:cs="Arial"/>
          <w:i/>
          <w:color w:val="191919"/>
          <w:spacing w:val="2"/>
        </w:rPr>
        <w:t xml:space="preserve">(gasolina, diésel, gasóleo y Gas LP) la escases </w:t>
      </w:r>
      <w:r w:rsidRPr="00CA5272">
        <w:rPr>
          <w:rFonts w:ascii="Arial" w:hAnsi="Arial" w:cs="Arial"/>
          <w:bCs/>
          <w:i/>
          <w:color w:val="191919"/>
          <w:spacing w:val="2"/>
        </w:rPr>
        <w:t xml:space="preserve"> en México </w:t>
      </w:r>
      <w:r w:rsidR="00522A57">
        <w:rPr>
          <w:rFonts w:ascii="Arial" w:hAnsi="Arial" w:cs="Arial"/>
          <w:bCs/>
          <w:i/>
          <w:color w:val="191919"/>
          <w:spacing w:val="2"/>
        </w:rPr>
        <w:t xml:space="preserve">también </w:t>
      </w:r>
      <w:r w:rsidRPr="00CA5272">
        <w:rPr>
          <w:rFonts w:ascii="Arial" w:hAnsi="Arial" w:cs="Arial"/>
          <w:bCs/>
          <w:i/>
          <w:color w:val="191919"/>
          <w:spacing w:val="2"/>
        </w:rPr>
        <w:t>está en riesgo</w:t>
      </w:r>
      <w:r w:rsidRPr="00CA5272">
        <w:rPr>
          <w:rFonts w:ascii="Arial" w:hAnsi="Arial" w:cs="Arial"/>
          <w:i/>
          <w:color w:val="191919"/>
          <w:spacing w:val="2"/>
        </w:rPr>
        <w:t> una vez que la </w:t>
      </w:r>
      <w:r w:rsidRPr="00CA5272">
        <w:rPr>
          <w:rFonts w:ascii="Arial" w:hAnsi="Arial" w:cs="Arial"/>
          <w:bCs/>
          <w:i/>
          <w:color w:val="191919"/>
          <w:spacing w:val="2"/>
        </w:rPr>
        <w:t>clausura de terminales privadas </w:t>
      </w:r>
      <w:r w:rsidRPr="00CA5272">
        <w:rPr>
          <w:rFonts w:ascii="Arial" w:hAnsi="Arial" w:cs="Arial"/>
          <w:i/>
          <w:color w:val="191919"/>
          <w:spacing w:val="2"/>
        </w:rPr>
        <w:t>de almacenamiento y trasvase de petrolíferos limita la importación del combustible para actividades básicas como el transporte público, la distribución de produ</w:t>
      </w:r>
      <w:r>
        <w:rPr>
          <w:rFonts w:ascii="Arial" w:hAnsi="Arial" w:cs="Arial"/>
          <w:i/>
          <w:color w:val="191919"/>
          <w:spacing w:val="2"/>
        </w:rPr>
        <w:t>ctos alimenticios y mercancías.</w:t>
      </w:r>
    </w:p>
    <w:p w:rsidR="00CA5272" w:rsidRPr="00CA5272" w:rsidRDefault="00CA5272" w:rsidP="00CA5272">
      <w:pPr>
        <w:pStyle w:val="defaultstyledtext-xb1qmn-0"/>
        <w:spacing w:line="360" w:lineRule="auto"/>
        <w:jc w:val="both"/>
        <w:rPr>
          <w:rFonts w:ascii="Arial" w:hAnsi="Arial" w:cs="Arial"/>
          <w:i/>
          <w:color w:val="191919"/>
          <w:spacing w:val="2"/>
        </w:rPr>
      </w:pPr>
      <w:r>
        <w:rPr>
          <w:rFonts w:ascii="Arial" w:hAnsi="Arial" w:cs="Arial"/>
          <w:i/>
          <w:color w:val="191919"/>
          <w:spacing w:val="2"/>
        </w:rPr>
        <w:t xml:space="preserve">Se debe hacer </w:t>
      </w:r>
      <w:r w:rsidRPr="00CA5272">
        <w:rPr>
          <w:rFonts w:ascii="Arial" w:hAnsi="Arial" w:cs="Arial"/>
          <w:i/>
          <w:color w:val="191919"/>
          <w:spacing w:val="2"/>
        </w:rPr>
        <w:t xml:space="preserve"> un llamado</w:t>
      </w:r>
      <w:r>
        <w:rPr>
          <w:rFonts w:ascii="Arial" w:hAnsi="Arial" w:cs="Arial"/>
          <w:i/>
          <w:color w:val="191919"/>
          <w:spacing w:val="2"/>
        </w:rPr>
        <w:t xml:space="preserve"> y exhorto</w:t>
      </w:r>
      <w:r w:rsidR="00D05F63">
        <w:rPr>
          <w:rFonts w:ascii="Arial" w:hAnsi="Arial" w:cs="Arial"/>
          <w:i/>
          <w:color w:val="191919"/>
          <w:spacing w:val="2"/>
        </w:rPr>
        <w:t xml:space="preserve"> urgente</w:t>
      </w:r>
      <w:r w:rsidRPr="00CA5272">
        <w:rPr>
          <w:rFonts w:ascii="Arial" w:hAnsi="Arial" w:cs="Arial"/>
          <w:i/>
          <w:color w:val="191919"/>
          <w:spacing w:val="2"/>
        </w:rPr>
        <w:t xml:space="preserve"> al gobierno federal</w:t>
      </w:r>
      <w:r w:rsidR="00D05F63">
        <w:rPr>
          <w:rFonts w:ascii="Arial" w:hAnsi="Arial" w:cs="Arial"/>
          <w:i/>
          <w:color w:val="191919"/>
          <w:spacing w:val="2"/>
        </w:rPr>
        <w:t xml:space="preserve"> </w:t>
      </w:r>
      <w:r w:rsidRPr="00CA5272">
        <w:rPr>
          <w:rFonts w:ascii="Arial" w:hAnsi="Arial" w:cs="Arial"/>
          <w:i/>
          <w:color w:val="191919"/>
          <w:spacing w:val="2"/>
        </w:rPr>
        <w:t xml:space="preserve"> a </w:t>
      </w:r>
      <w:r w:rsidRPr="00CA5272">
        <w:rPr>
          <w:rFonts w:ascii="Arial" w:hAnsi="Arial" w:cs="Arial"/>
          <w:bCs/>
          <w:i/>
          <w:color w:val="191919"/>
          <w:spacing w:val="2"/>
        </w:rPr>
        <w:t>no obstaculizar la importación legal de combustibles</w:t>
      </w:r>
      <w:r>
        <w:rPr>
          <w:rFonts w:ascii="Arial" w:hAnsi="Arial" w:cs="Arial"/>
          <w:i/>
          <w:color w:val="191919"/>
          <w:spacing w:val="2"/>
        </w:rPr>
        <w:t xml:space="preserve"> y expresar seria</w:t>
      </w:r>
      <w:r w:rsidRPr="00CA5272">
        <w:rPr>
          <w:rFonts w:ascii="Arial" w:hAnsi="Arial" w:cs="Arial"/>
          <w:i/>
          <w:color w:val="191919"/>
          <w:spacing w:val="2"/>
        </w:rPr>
        <w:t xml:space="preserve"> preocupación por la reciente clausura de terminales privadas de almacenamiento en distintos estados de la República Mexicana.</w:t>
      </w:r>
    </w:p>
    <w:p w:rsidR="00CA5272" w:rsidRPr="00CA5272" w:rsidRDefault="00CA5272" w:rsidP="00CA5272">
      <w:pPr>
        <w:pStyle w:val="defaultstyledtext-xb1qmn-0"/>
        <w:spacing w:line="360" w:lineRule="auto"/>
        <w:jc w:val="both"/>
        <w:rPr>
          <w:rFonts w:ascii="Arial" w:hAnsi="Arial" w:cs="Arial"/>
          <w:i/>
          <w:color w:val="191919"/>
          <w:spacing w:val="2"/>
        </w:rPr>
      </w:pPr>
      <w:r w:rsidRPr="00CA5272">
        <w:rPr>
          <w:rFonts w:ascii="Arial" w:hAnsi="Arial" w:cs="Arial"/>
          <w:i/>
          <w:color w:val="191919"/>
          <w:spacing w:val="2"/>
        </w:rPr>
        <w:t>“Estas suspensiones a </w:t>
      </w:r>
      <w:r w:rsidRPr="00CA5272">
        <w:rPr>
          <w:rFonts w:ascii="Arial" w:hAnsi="Arial" w:cs="Arial"/>
          <w:bCs/>
          <w:i/>
          <w:color w:val="191919"/>
          <w:spacing w:val="2"/>
        </w:rPr>
        <w:t>empresas que operan totalmente dentro del marco legal vigente</w:t>
      </w:r>
      <w:r w:rsidRPr="00CA5272">
        <w:rPr>
          <w:rFonts w:ascii="Arial" w:hAnsi="Arial" w:cs="Arial"/>
          <w:i/>
          <w:color w:val="191919"/>
          <w:spacing w:val="2"/>
        </w:rPr>
        <w:t>, obstaculizan la importación de gasolinas para</w:t>
      </w:r>
      <w:r w:rsidRPr="00CA5272">
        <w:rPr>
          <w:rFonts w:ascii="Arial" w:hAnsi="Arial" w:cs="Arial"/>
          <w:bCs/>
          <w:i/>
          <w:color w:val="191919"/>
          <w:spacing w:val="2"/>
        </w:rPr>
        <w:t> proteger artificialmente</w:t>
      </w:r>
      <w:r w:rsidRPr="00CA5272">
        <w:rPr>
          <w:rFonts w:ascii="Arial" w:hAnsi="Arial" w:cs="Arial"/>
          <w:i/>
          <w:color w:val="191919"/>
          <w:spacing w:val="2"/>
        </w:rPr>
        <w:t> a Petróleos Mexicanos (Pemex), en detrimento de las inversiones privadas realizadas en los últimos años”, señaló el organismo cúpula.</w:t>
      </w:r>
    </w:p>
    <w:p w:rsidR="00382ADE" w:rsidRDefault="00382ADE" w:rsidP="0055439B">
      <w:pPr>
        <w:autoSpaceDE w:val="0"/>
        <w:autoSpaceDN w:val="0"/>
        <w:adjustRightInd w:val="0"/>
        <w:spacing w:after="0" w:line="360" w:lineRule="auto"/>
        <w:ind w:right="191"/>
        <w:jc w:val="both"/>
        <w:rPr>
          <w:rFonts w:ascii="Helvetica Neue" w:hAnsi="Helvetica Neue"/>
          <w:color w:val="262626"/>
          <w:sz w:val="27"/>
          <w:szCs w:val="27"/>
          <w:shd w:val="clear" w:color="auto" w:fill="FFFFFF"/>
        </w:rPr>
      </w:pPr>
    </w:p>
    <w:p w:rsidR="0055439B" w:rsidRPr="00E83BC9" w:rsidRDefault="0055439B" w:rsidP="0055439B">
      <w:pPr>
        <w:autoSpaceDE w:val="0"/>
        <w:autoSpaceDN w:val="0"/>
        <w:adjustRightInd w:val="0"/>
        <w:spacing w:after="0" w:line="360" w:lineRule="auto"/>
        <w:ind w:right="191"/>
        <w:jc w:val="both"/>
        <w:rPr>
          <w:rFonts w:ascii="Arial" w:eastAsia="Calibri" w:hAnsi="Arial" w:cs="Arial"/>
          <w:i/>
          <w:color w:val="000000"/>
          <w:sz w:val="24"/>
          <w:szCs w:val="24"/>
        </w:rPr>
      </w:pPr>
      <w:r w:rsidRPr="00E83BC9">
        <w:rPr>
          <w:rFonts w:ascii="Arial" w:eastAsia="Calibri" w:hAnsi="Arial" w:cs="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55439B" w:rsidRPr="00E83BC9" w:rsidRDefault="0055439B" w:rsidP="0055439B">
      <w:pPr>
        <w:spacing w:line="360" w:lineRule="auto"/>
        <w:jc w:val="both"/>
        <w:rPr>
          <w:rFonts w:ascii="Arial" w:hAnsi="Arial" w:cs="Arial"/>
          <w:i/>
          <w:sz w:val="24"/>
          <w:szCs w:val="24"/>
        </w:rPr>
      </w:pPr>
    </w:p>
    <w:p w:rsidR="0055439B" w:rsidRPr="00E83BC9" w:rsidRDefault="0055439B" w:rsidP="0055439B">
      <w:pPr>
        <w:spacing w:line="360" w:lineRule="auto"/>
        <w:jc w:val="center"/>
        <w:rPr>
          <w:rFonts w:ascii="Arial" w:hAnsi="Arial" w:cs="Arial"/>
          <w:b/>
          <w:i/>
          <w:sz w:val="24"/>
          <w:szCs w:val="24"/>
        </w:rPr>
      </w:pPr>
      <w:r w:rsidRPr="00E83BC9">
        <w:rPr>
          <w:rFonts w:ascii="Arial" w:hAnsi="Arial" w:cs="Arial"/>
          <w:b/>
          <w:i/>
          <w:sz w:val="24"/>
          <w:szCs w:val="24"/>
        </w:rPr>
        <w:t>A C U E R D O</w:t>
      </w:r>
    </w:p>
    <w:p w:rsidR="00DA6E88" w:rsidRDefault="00FD3739" w:rsidP="0055439B">
      <w:pPr>
        <w:spacing w:line="360" w:lineRule="auto"/>
        <w:jc w:val="both"/>
        <w:rPr>
          <w:rFonts w:ascii="Arial" w:hAnsi="Arial" w:cs="Arial"/>
          <w:i/>
          <w:sz w:val="24"/>
          <w:szCs w:val="24"/>
        </w:rPr>
      </w:pPr>
      <w:r>
        <w:rPr>
          <w:rFonts w:ascii="Arial" w:hAnsi="Arial" w:cs="Arial"/>
          <w:b/>
          <w:i/>
          <w:sz w:val="24"/>
          <w:szCs w:val="24"/>
        </w:rPr>
        <w:t>ÚNICO</w:t>
      </w:r>
      <w:r w:rsidR="0055439B" w:rsidRPr="001D6C8E">
        <w:rPr>
          <w:rFonts w:ascii="Arial" w:hAnsi="Arial" w:cs="Arial"/>
          <w:b/>
          <w:i/>
          <w:sz w:val="24"/>
          <w:szCs w:val="24"/>
        </w:rPr>
        <w:t xml:space="preserve">. </w:t>
      </w:r>
      <w:r>
        <w:rPr>
          <w:rFonts w:ascii="Arial" w:hAnsi="Arial" w:cs="Arial"/>
          <w:b/>
          <w:i/>
          <w:sz w:val="24"/>
          <w:szCs w:val="24"/>
        </w:rPr>
        <w:t>–</w:t>
      </w:r>
      <w:r w:rsidR="0055439B" w:rsidRPr="001D6C8E">
        <w:rPr>
          <w:rFonts w:ascii="Arial" w:hAnsi="Arial" w:cs="Arial"/>
          <w:b/>
          <w:i/>
          <w:sz w:val="24"/>
          <w:szCs w:val="24"/>
        </w:rPr>
        <w:t xml:space="preserve"> </w:t>
      </w:r>
      <w:r w:rsidR="00DA6E88">
        <w:rPr>
          <w:rFonts w:ascii="Arial" w:hAnsi="Arial" w:cs="Arial"/>
          <w:i/>
          <w:sz w:val="24"/>
          <w:szCs w:val="24"/>
        </w:rPr>
        <w:t>La Sexagésima Séptima L</w:t>
      </w:r>
      <w:r w:rsidR="00955994">
        <w:rPr>
          <w:rFonts w:ascii="Arial" w:hAnsi="Arial" w:cs="Arial"/>
          <w:i/>
          <w:sz w:val="24"/>
          <w:szCs w:val="24"/>
        </w:rPr>
        <w:t>egislatura del H. Congreso del Estado</w:t>
      </w:r>
      <w:r>
        <w:rPr>
          <w:rFonts w:ascii="Arial" w:hAnsi="Arial" w:cs="Arial"/>
          <w:i/>
          <w:sz w:val="24"/>
          <w:szCs w:val="24"/>
        </w:rPr>
        <w:t xml:space="preserve"> </w:t>
      </w:r>
      <w:r w:rsidR="0055439B" w:rsidRPr="001D6C8E">
        <w:rPr>
          <w:rFonts w:ascii="Arial" w:hAnsi="Arial" w:cs="Arial"/>
          <w:i/>
          <w:sz w:val="24"/>
          <w:szCs w:val="24"/>
        </w:rPr>
        <w:t xml:space="preserve"> exhorta</w:t>
      </w:r>
      <w:r w:rsidRPr="00FD3739">
        <w:rPr>
          <w:rFonts w:ascii="Arial" w:hAnsi="Arial" w:cs="Arial"/>
          <w:i/>
          <w:sz w:val="24"/>
          <w:szCs w:val="24"/>
        </w:rPr>
        <w:t xml:space="preserve"> al Gobierno Federal, a través de la Secretaría de Energía, así como a Petróleos Mexicanos y la C</w:t>
      </w:r>
      <w:r w:rsidR="009B7E29">
        <w:rPr>
          <w:rFonts w:ascii="Arial" w:hAnsi="Arial" w:cs="Arial"/>
          <w:i/>
          <w:sz w:val="24"/>
          <w:szCs w:val="24"/>
        </w:rPr>
        <w:t>omisión Reguladora de Energía</w:t>
      </w:r>
      <w:r w:rsidR="00DA6E88">
        <w:rPr>
          <w:rFonts w:ascii="Arial" w:hAnsi="Arial" w:cs="Arial"/>
          <w:i/>
          <w:sz w:val="24"/>
          <w:szCs w:val="24"/>
        </w:rPr>
        <w:t xml:space="preserve"> para evitar el desabasto y </w:t>
      </w:r>
      <w:r w:rsidR="00DA6E88">
        <w:rPr>
          <w:rFonts w:ascii="Arial" w:hAnsi="Arial" w:cs="Arial"/>
          <w:i/>
          <w:sz w:val="24"/>
          <w:szCs w:val="24"/>
        </w:rPr>
        <w:lastRenderedPageBreak/>
        <w:t xml:space="preserve">garantizar el no aumento en el  precio del combustible </w:t>
      </w:r>
      <w:proofErr w:type="gramStart"/>
      <w:r w:rsidR="009B7E29">
        <w:rPr>
          <w:rFonts w:ascii="Arial" w:hAnsi="Arial" w:cs="Arial"/>
          <w:i/>
          <w:sz w:val="24"/>
          <w:szCs w:val="24"/>
        </w:rPr>
        <w:t>( gasolina</w:t>
      </w:r>
      <w:proofErr w:type="gramEnd"/>
      <w:r w:rsidR="009B7E29">
        <w:rPr>
          <w:rFonts w:ascii="Arial" w:hAnsi="Arial" w:cs="Arial"/>
          <w:i/>
          <w:sz w:val="24"/>
          <w:szCs w:val="24"/>
        </w:rPr>
        <w:t xml:space="preserve">, diésel, gasóleo y Gas LP) </w:t>
      </w:r>
      <w:r w:rsidR="00DA6E88">
        <w:rPr>
          <w:rFonts w:ascii="Arial" w:hAnsi="Arial" w:cs="Arial"/>
          <w:i/>
          <w:sz w:val="24"/>
          <w:szCs w:val="24"/>
        </w:rPr>
        <w:t>en México.</w:t>
      </w:r>
    </w:p>
    <w:p w:rsidR="00FD3739" w:rsidRDefault="00DA6E88" w:rsidP="0055439B">
      <w:pPr>
        <w:spacing w:line="360" w:lineRule="auto"/>
        <w:jc w:val="both"/>
        <w:rPr>
          <w:rFonts w:ascii="Arial" w:hAnsi="Arial" w:cs="Arial"/>
          <w:i/>
          <w:sz w:val="24"/>
          <w:szCs w:val="24"/>
        </w:rPr>
      </w:pPr>
      <w:r>
        <w:rPr>
          <w:rFonts w:ascii="Arial" w:hAnsi="Arial" w:cs="Arial"/>
          <w:i/>
          <w:sz w:val="24"/>
          <w:szCs w:val="24"/>
        </w:rPr>
        <w:t xml:space="preserve"> </w:t>
      </w:r>
    </w:p>
    <w:p w:rsidR="0055439B" w:rsidRPr="001D6C8E" w:rsidRDefault="0055439B" w:rsidP="0055439B">
      <w:pPr>
        <w:spacing w:line="360" w:lineRule="auto"/>
        <w:jc w:val="both"/>
        <w:rPr>
          <w:rFonts w:ascii="Arial" w:hAnsi="Arial" w:cs="Arial"/>
          <w:i/>
          <w:sz w:val="24"/>
          <w:szCs w:val="24"/>
        </w:rPr>
      </w:pPr>
      <w:r w:rsidRPr="001D6C8E">
        <w:rPr>
          <w:rFonts w:ascii="Arial" w:hAnsi="Arial" w:cs="Arial"/>
          <w:b/>
          <w:i/>
          <w:sz w:val="24"/>
          <w:szCs w:val="24"/>
        </w:rPr>
        <w:t>ECONÓMICO.-</w:t>
      </w:r>
      <w:r w:rsidR="00FD3739">
        <w:rPr>
          <w:rFonts w:ascii="Arial" w:hAnsi="Arial" w:cs="Arial"/>
          <w:b/>
          <w:i/>
          <w:sz w:val="24"/>
          <w:szCs w:val="24"/>
        </w:rPr>
        <w:t xml:space="preserve"> </w:t>
      </w:r>
      <w:r w:rsidR="00FD3739">
        <w:rPr>
          <w:rFonts w:ascii="Arial" w:hAnsi="Arial" w:cs="Arial"/>
          <w:i/>
          <w:sz w:val="24"/>
          <w:szCs w:val="24"/>
        </w:rPr>
        <w:t>A</w:t>
      </w:r>
      <w:r w:rsidRPr="001D6C8E">
        <w:rPr>
          <w:rFonts w:ascii="Arial" w:hAnsi="Arial" w:cs="Arial"/>
          <w:i/>
          <w:sz w:val="24"/>
          <w:szCs w:val="24"/>
        </w:rPr>
        <w:t>probado que sea, túrnese a la Secretaría para</w:t>
      </w:r>
      <w:r w:rsidR="00FD3739">
        <w:rPr>
          <w:rFonts w:ascii="Arial" w:hAnsi="Arial" w:cs="Arial"/>
          <w:i/>
          <w:sz w:val="24"/>
          <w:szCs w:val="24"/>
        </w:rPr>
        <w:t xml:space="preserve"> que</w:t>
      </w:r>
      <w:r w:rsidR="00955994">
        <w:rPr>
          <w:rFonts w:ascii="Arial" w:hAnsi="Arial" w:cs="Arial"/>
          <w:i/>
          <w:sz w:val="24"/>
          <w:szCs w:val="24"/>
        </w:rPr>
        <w:t xml:space="preserve"> se elabore la minuta en los términos correspondientes.</w:t>
      </w:r>
    </w:p>
    <w:p w:rsidR="0055439B" w:rsidRPr="00E83BC9" w:rsidRDefault="0055439B" w:rsidP="0055439B">
      <w:pPr>
        <w:pStyle w:val="NormalWeb"/>
        <w:spacing w:before="0" w:beforeAutospacing="0" w:after="0" w:afterAutospacing="0" w:line="360" w:lineRule="auto"/>
        <w:jc w:val="both"/>
        <w:rPr>
          <w:rFonts w:ascii="Arial" w:hAnsi="Arial" w:cs="Arial"/>
          <w:i/>
        </w:rPr>
      </w:pPr>
      <w:r w:rsidRPr="00E83BC9">
        <w:rPr>
          <w:rFonts w:ascii="Arial" w:hAnsi="Arial" w:cs="Arial"/>
          <w:i/>
        </w:rPr>
        <w:t> </w:t>
      </w:r>
    </w:p>
    <w:p w:rsidR="0055439B" w:rsidRPr="00E83BC9" w:rsidRDefault="00FD3739" w:rsidP="0055439B">
      <w:pPr>
        <w:pStyle w:val="NormalWeb"/>
        <w:spacing w:before="0" w:beforeAutospacing="0" w:after="0" w:afterAutospacing="0" w:line="360" w:lineRule="auto"/>
        <w:jc w:val="both"/>
        <w:rPr>
          <w:rFonts w:ascii="Arial" w:hAnsi="Arial" w:cs="Arial"/>
          <w:i/>
        </w:rPr>
      </w:pPr>
      <w:r>
        <w:rPr>
          <w:rFonts w:ascii="Arial" w:hAnsi="Arial" w:cs="Arial"/>
          <w:i/>
        </w:rPr>
        <w:t>Dado e</w:t>
      </w:r>
      <w:r w:rsidR="0055439B" w:rsidRPr="00E83BC9">
        <w:rPr>
          <w:rFonts w:ascii="Arial" w:hAnsi="Arial" w:cs="Arial"/>
          <w:i/>
        </w:rPr>
        <w:t>n el Palacio Legislativo del Estado de Chihuahua, a</w:t>
      </w:r>
      <w:r w:rsidR="0055439B">
        <w:rPr>
          <w:rFonts w:ascii="Arial" w:hAnsi="Arial" w:cs="Arial"/>
          <w:i/>
        </w:rPr>
        <w:t xml:space="preserve"> </w:t>
      </w:r>
      <w:r w:rsidR="0055439B" w:rsidRPr="00E83BC9">
        <w:rPr>
          <w:rFonts w:ascii="Arial" w:hAnsi="Arial" w:cs="Arial"/>
          <w:i/>
        </w:rPr>
        <w:t>l</w:t>
      </w:r>
      <w:r w:rsidR="0055439B">
        <w:rPr>
          <w:rFonts w:ascii="Arial" w:hAnsi="Arial" w:cs="Arial"/>
          <w:i/>
        </w:rPr>
        <w:t>os</w:t>
      </w:r>
      <w:r w:rsidR="0055439B" w:rsidRPr="00E83BC9">
        <w:rPr>
          <w:rFonts w:ascii="Arial" w:hAnsi="Arial" w:cs="Arial"/>
          <w:i/>
        </w:rPr>
        <w:t xml:space="preserve"> </w:t>
      </w:r>
      <w:r w:rsidR="00F40559">
        <w:rPr>
          <w:rFonts w:ascii="Arial" w:hAnsi="Arial" w:cs="Arial"/>
          <w:i/>
        </w:rPr>
        <w:t>15</w:t>
      </w:r>
      <w:bookmarkStart w:id="0" w:name="_GoBack"/>
      <w:bookmarkEnd w:id="0"/>
      <w:r w:rsidR="0055439B" w:rsidRPr="00E83BC9">
        <w:rPr>
          <w:rFonts w:ascii="Arial" w:hAnsi="Arial" w:cs="Arial"/>
          <w:i/>
        </w:rPr>
        <w:t xml:space="preserve"> día del mes de </w:t>
      </w:r>
      <w:r w:rsidR="0055439B">
        <w:rPr>
          <w:rFonts w:ascii="Arial" w:hAnsi="Arial" w:cs="Arial"/>
          <w:i/>
        </w:rPr>
        <w:t xml:space="preserve">marzo </w:t>
      </w:r>
      <w:r>
        <w:rPr>
          <w:rFonts w:ascii="Arial" w:hAnsi="Arial" w:cs="Arial"/>
          <w:i/>
        </w:rPr>
        <w:t>del año dos mil veintidós</w:t>
      </w:r>
      <w:r w:rsidR="0055439B" w:rsidRPr="00E83BC9">
        <w:rPr>
          <w:rFonts w:ascii="Arial" w:hAnsi="Arial" w:cs="Arial"/>
          <w:i/>
        </w:rPr>
        <w:t>.</w:t>
      </w:r>
    </w:p>
    <w:p w:rsidR="0055439B" w:rsidRDefault="0055439B" w:rsidP="0055439B">
      <w:pPr>
        <w:pStyle w:val="NormalWeb"/>
        <w:spacing w:before="0" w:beforeAutospacing="0" w:after="0" w:afterAutospacing="0" w:line="360" w:lineRule="auto"/>
        <w:jc w:val="both"/>
        <w:rPr>
          <w:rFonts w:ascii="Arial" w:hAnsi="Arial" w:cs="Arial"/>
          <w:i/>
        </w:rPr>
      </w:pPr>
    </w:p>
    <w:p w:rsidR="00955994" w:rsidRPr="00E83BC9" w:rsidRDefault="00955994" w:rsidP="0055439B">
      <w:pPr>
        <w:pStyle w:val="NormalWeb"/>
        <w:spacing w:before="0" w:beforeAutospacing="0" w:after="0" w:afterAutospacing="0" w:line="360" w:lineRule="auto"/>
        <w:jc w:val="both"/>
        <w:rPr>
          <w:rFonts w:ascii="Arial" w:hAnsi="Arial" w:cs="Arial"/>
          <w:i/>
        </w:rPr>
      </w:pPr>
    </w:p>
    <w:p w:rsidR="0055439B" w:rsidRPr="00E83BC9" w:rsidRDefault="0055439B" w:rsidP="0055439B">
      <w:pPr>
        <w:pBdr>
          <w:top w:val="nil"/>
          <w:left w:val="nil"/>
          <w:bottom w:val="nil"/>
          <w:right w:val="nil"/>
          <w:between w:val="nil"/>
        </w:pBdr>
        <w:shd w:val="clear" w:color="auto" w:fill="FFFFFF"/>
        <w:spacing w:after="0" w:line="360" w:lineRule="auto"/>
        <w:jc w:val="center"/>
        <w:rPr>
          <w:rFonts w:ascii="Arial" w:eastAsia="Arial" w:hAnsi="Arial" w:cs="Arial"/>
          <w:b/>
          <w:i/>
          <w:sz w:val="24"/>
          <w:szCs w:val="24"/>
        </w:rPr>
      </w:pPr>
      <w:r w:rsidRPr="00E83BC9">
        <w:rPr>
          <w:rFonts w:ascii="Arial" w:eastAsia="Arial" w:hAnsi="Arial" w:cs="Arial"/>
          <w:b/>
          <w:i/>
          <w:sz w:val="24"/>
          <w:szCs w:val="24"/>
        </w:rPr>
        <w:t xml:space="preserve">ATENTAMENTE </w:t>
      </w:r>
    </w:p>
    <w:p w:rsidR="0055439B" w:rsidRPr="00E83BC9" w:rsidRDefault="0055439B" w:rsidP="0055439B">
      <w:pPr>
        <w:pBdr>
          <w:top w:val="nil"/>
          <w:left w:val="nil"/>
          <w:bottom w:val="nil"/>
          <w:right w:val="nil"/>
          <w:between w:val="nil"/>
        </w:pBdr>
        <w:shd w:val="clear" w:color="auto" w:fill="FFFFFF"/>
        <w:spacing w:after="0" w:line="240" w:lineRule="auto"/>
        <w:jc w:val="center"/>
        <w:rPr>
          <w:rFonts w:ascii="Arial" w:eastAsia="Arial" w:hAnsi="Arial" w:cs="Arial"/>
          <w:b/>
          <w:i/>
          <w:sz w:val="24"/>
          <w:szCs w:val="24"/>
        </w:rPr>
      </w:pPr>
    </w:p>
    <w:p w:rsidR="0055439B" w:rsidRPr="00E83BC9" w:rsidRDefault="0055439B" w:rsidP="0055439B">
      <w:pPr>
        <w:pBdr>
          <w:top w:val="nil"/>
          <w:left w:val="nil"/>
          <w:bottom w:val="nil"/>
          <w:right w:val="nil"/>
          <w:between w:val="nil"/>
        </w:pBdr>
        <w:shd w:val="clear" w:color="auto" w:fill="FFFFFF"/>
        <w:spacing w:after="0" w:line="240" w:lineRule="auto"/>
        <w:jc w:val="center"/>
        <w:rPr>
          <w:rFonts w:ascii="Arial" w:eastAsia="Arial" w:hAnsi="Arial" w:cs="Arial"/>
          <w:b/>
          <w:i/>
          <w:sz w:val="24"/>
          <w:szCs w:val="24"/>
        </w:rPr>
      </w:pPr>
    </w:p>
    <w:p w:rsidR="0055439B" w:rsidRPr="00E83BC9" w:rsidRDefault="0055439B" w:rsidP="0055439B">
      <w:pPr>
        <w:pBdr>
          <w:top w:val="nil"/>
          <w:left w:val="nil"/>
          <w:bottom w:val="nil"/>
          <w:right w:val="nil"/>
          <w:between w:val="nil"/>
        </w:pBdr>
        <w:shd w:val="clear" w:color="auto" w:fill="FFFFFF"/>
        <w:spacing w:after="0" w:line="240" w:lineRule="auto"/>
        <w:jc w:val="center"/>
        <w:rPr>
          <w:rFonts w:ascii="Arial" w:eastAsia="Arial" w:hAnsi="Arial" w:cs="Arial"/>
          <w:b/>
          <w:i/>
          <w:sz w:val="24"/>
          <w:szCs w:val="24"/>
        </w:rPr>
      </w:pPr>
    </w:p>
    <w:p w:rsidR="0055439B" w:rsidRPr="00E83BC9" w:rsidRDefault="0055439B" w:rsidP="0055439B">
      <w:pPr>
        <w:spacing w:after="0" w:line="240" w:lineRule="auto"/>
        <w:jc w:val="center"/>
        <w:rPr>
          <w:rFonts w:ascii="Arial" w:hAnsi="Arial" w:cs="Arial"/>
          <w:b/>
          <w:i/>
          <w:sz w:val="24"/>
          <w:szCs w:val="24"/>
        </w:rPr>
      </w:pPr>
      <w:r w:rsidRPr="00E83BC9">
        <w:rPr>
          <w:rFonts w:ascii="Arial" w:hAnsi="Arial" w:cs="Arial"/>
          <w:b/>
          <w:i/>
          <w:sz w:val="24"/>
          <w:szCs w:val="24"/>
        </w:rPr>
        <w:t>DIPUTADO OMAR BAZÁN FLORES</w:t>
      </w:r>
    </w:p>
    <w:p w:rsidR="0055439B" w:rsidRPr="00E83BC9" w:rsidRDefault="00FD3739" w:rsidP="0055439B">
      <w:pPr>
        <w:spacing w:after="0" w:line="240" w:lineRule="auto"/>
        <w:jc w:val="center"/>
        <w:rPr>
          <w:rFonts w:ascii="Arial" w:hAnsi="Arial" w:cs="Arial"/>
          <w:b/>
          <w:i/>
          <w:sz w:val="24"/>
          <w:szCs w:val="24"/>
        </w:rPr>
      </w:pPr>
      <w:r>
        <w:rPr>
          <w:rFonts w:ascii="Arial" w:hAnsi="Arial" w:cs="Arial"/>
          <w:b/>
          <w:i/>
          <w:sz w:val="24"/>
          <w:szCs w:val="24"/>
        </w:rPr>
        <w:t xml:space="preserve">VICEPRESIDENTE DEL H. CONGRESO DEL ESTADO </w:t>
      </w:r>
    </w:p>
    <w:p w:rsidR="0055439B" w:rsidRPr="00E83BC9" w:rsidRDefault="0055439B" w:rsidP="0055439B">
      <w:pPr>
        <w:spacing w:after="0" w:line="360" w:lineRule="auto"/>
        <w:jc w:val="both"/>
        <w:rPr>
          <w:rFonts w:ascii="Arial" w:hAnsi="Arial" w:cs="Arial"/>
          <w:i/>
          <w:sz w:val="24"/>
          <w:szCs w:val="24"/>
        </w:rPr>
      </w:pPr>
    </w:p>
    <w:p w:rsidR="00F225C4" w:rsidRDefault="00F40559"/>
    <w:p w:rsidR="006B6776" w:rsidRDefault="006B6776"/>
    <w:p w:rsidR="006B6776" w:rsidRDefault="006B6776"/>
    <w:sectPr w:rsidR="006B6776" w:rsidSect="0055439B">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776"/>
    <w:rsid w:val="00026B83"/>
    <w:rsid w:val="0003572C"/>
    <w:rsid w:val="0017250C"/>
    <w:rsid w:val="00302A0B"/>
    <w:rsid w:val="00382ADE"/>
    <w:rsid w:val="004613AD"/>
    <w:rsid w:val="004C2167"/>
    <w:rsid w:val="00522A57"/>
    <w:rsid w:val="0055439B"/>
    <w:rsid w:val="006B6776"/>
    <w:rsid w:val="006C7B6E"/>
    <w:rsid w:val="007A4BBB"/>
    <w:rsid w:val="00914B2D"/>
    <w:rsid w:val="00955994"/>
    <w:rsid w:val="009B3805"/>
    <w:rsid w:val="009B7E29"/>
    <w:rsid w:val="009E1170"/>
    <w:rsid w:val="00A11BE7"/>
    <w:rsid w:val="00B4452E"/>
    <w:rsid w:val="00CA5272"/>
    <w:rsid w:val="00CD65D7"/>
    <w:rsid w:val="00D05F63"/>
    <w:rsid w:val="00DA6E88"/>
    <w:rsid w:val="00E11F81"/>
    <w:rsid w:val="00F40559"/>
    <w:rsid w:val="00FD37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97F19-C171-4C66-9F7A-F268F5F9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i/>
        <w:sz w:val="24"/>
        <w:szCs w:val="22"/>
        <w:lang w:val="es-MX"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9B"/>
    <w:pPr>
      <w:spacing w:after="160" w:line="259" w:lineRule="auto"/>
    </w:pPr>
    <w:rPr>
      <w:rFonts w:asciiTheme="minorHAnsi" w:hAnsiTheme="minorHAnsi"/>
      <w:i w:val="0"/>
      <w:sz w:val="22"/>
    </w:rPr>
  </w:style>
  <w:style w:type="paragraph" w:styleId="Ttulo3">
    <w:name w:val="heading 3"/>
    <w:basedOn w:val="Normal"/>
    <w:link w:val="Ttulo3Car"/>
    <w:uiPriority w:val="9"/>
    <w:qFormat/>
    <w:rsid w:val="00E11F81"/>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5439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55439B"/>
    <w:pPr>
      <w:spacing w:after="0"/>
    </w:pPr>
    <w:rPr>
      <w:rFonts w:asciiTheme="minorHAnsi" w:hAnsiTheme="minorHAnsi"/>
      <w:i w:val="0"/>
      <w:sz w:val="22"/>
    </w:rPr>
  </w:style>
  <w:style w:type="paragraph" w:styleId="Textosinformato">
    <w:name w:val="Plain Text"/>
    <w:basedOn w:val="Normal"/>
    <w:link w:val="TextosinformatoCar"/>
    <w:rsid w:val="0055439B"/>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5439B"/>
    <w:rPr>
      <w:rFonts w:ascii="Courier New" w:eastAsia="Times New Roman" w:hAnsi="Courier New" w:cs="Times New Roman"/>
      <w:i w:val="0"/>
      <w:sz w:val="20"/>
      <w:szCs w:val="20"/>
      <w:lang w:val="es-ES" w:eastAsia="es-ES"/>
    </w:rPr>
  </w:style>
  <w:style w:type="paragraph" w:customStyle="1" w:styleId="Texto">
    <w:name w:val="Texto"/>
    <w:aliases w:val="independiente,independiente Car Car Car"/>
    <w:basedOn w:val="Normal"/>
    <w:link w:val="TextoCar"/>
    <w:qFormat/>
    <w:rsid w:val="0055439B"/>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basedOn w:val="Fuentedeprrafopredeter"/>
    <w:link w:val="Texto"/>
    <w:rsid w:val="0055439B"/>
    <w:rPr>
      <w:rFonts w:eastAsia="Times New Roman" w:cs="Arial"/>
      <w:i w:val="0"/>
      <w:sz w:val="18"/>
      <w:szCs w:val="18"/>
      <w:lang w:val="es-ES" w:eastAsia="es-ES"/>
    </w:rPr>
  </w:style>
  <w:style w:type="character" w:customStyle="1" w:styleId="Ttulo3Car">
    <w:name w:val="Título 3 Car"/>
    <w:basedOn w:val="Fuentedeprrafopredeter"/>
    <w:link w:val="Ttulo3"/>
    <w:uiPriority w:val="9"/>
    <w:rsid w:val="00E11F81"/>
    <w:rPr>
      <w:rFonts w:ascii="Times New Roman" w:eastAsia="Times New Roman" w:hAnsi="Times New Roman" w:cs="Times New Roman"/>
      <w:b/>
      <w:bCs/>
      <w:i w:val="0"/>
      <w:sz w:val="27"/>
      <w:szCs w:val="27"/>
      <w:lang w:eastAsia="es-MX"/>
    </w:rPr>
  </w:style>
  <w:style w:type="paragraph" w:customStyle="1" w:styleId="articleparagraph">
    <w:name w:val="articleparagraph"/>
    <w:basedOn w:val="Normal"/>
    <w:rsid w:val="00E11F8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382ADE"/>
    <w:rPr>
      <w:color w:val="0000FF"/>
      <w:u w:val="single"/>
    </w:rPr>
  </w:style>
  <w:style w:type="paragraph" w:customStyle="1" w:styleId="defaultstyledtext-xb1qmn-0">
    <w:name w:val="default__styledtext-xb1qmn-0"/>
    <w:basedOn w:val="Normal"/>
    <w:rsid w:val="0003572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CA5272"/>
    <w:rPr>
      <w:i w:val="0"/>
      <w:iCs/>
    </w:rPr>
  </w:style>
  <w:style w:type="paragraph" w:styleId="Textodeglobo">
    <w:name w:val="Balloon Text"/>
    <w:basedOn w:val="Normal"/>
    <w:link w:val="TextodegloboCar"/>
    <w:uiPriority w:val="99"/>
    <w:semiHidden/>
    <w:unhideWhenUsed/>
    <w:rsid w:val="00F4055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0559"/>
    <w:rPr>
      <w:rFonts w:ascii="Segoe UI" w:hAnsi="Segoe UI" w:cs="Segoe UI"/>
      <w:i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81934">
      <w:bodyDiv w:val="1"/>
      <w:marLeft w:val="0"/>
      <w:marRight w:val="0"/>
      <w:marTop w:val="0"/>
      <w:marBottom w:val="0"/>
      <w:divBdr>
        <w:top w:val="none" w:sz="0" w:space="0" w:color="auto"/>
        <w:left w:val="none" w:sz="0" w:space="0" w:color="auto"/>
        <w:bottom w:val="none" w:sz="0" w:space="0" w:color="auto"/>
        <w:right w:val="none" w:sz="0" w:space="0" w:color="auto"/>
      </w:divBdr>
    </w:div>
    <w:div w:id="757361569">
      <w:bodyDiv w:val="1"/>
      <w:marLeft w:val="0"/>
      <w:marRight w:val="0"/>
      <w:marTop w:val="0"/>
      <w:marBottom w:val="0"/>
      <w:divBdr>
        <w:top w:val="none" w:sz="0" w:space="0" w:color="auto"/>
        <w:left w:val="none" w:sz="0" w:space="0" w:color="auto"/>
        <w:bottom w:val="none" w:sz="0" w:space="0" w:color="auto"/>
        <w:right w:val="none" w:sz="0" w:space="0" w:color="auto"/>
      </w:divBdr>
    </w:div>
    <w:div w:id="1281454845">
      <w:bodyDiv w:val="1"/>
      <w:marLeft w:val="0"/>
      <w:marRight w:val="0"/>
      <w:marTop w:val="0"/>
      <w:marBottom w:val="0"/>
      <w:divBdr>
        <w:top w:val="none" w:sz="0" w:space="0" w:color="auto"/>
        <w:left w:val="none" w:sz="0" w:space="0" w:color="auto"/>
        <w:bottom w:val="none" w:sz="0" w:space="0" w:color="auto"/>
        <w:right w:val="none" w:sz="0" w:space="0" w:color="auto"/>
      </w:divBdr>
    </w:div>
    <w:div w:id="1827475234">
      <w:bodyDiv w:val="1"/>
      <w:marLeft w:val="0"/>
      <w:marRight w:val="0"/>
      <w:marTop w:val="0"/>
      <w:marBottom w:val="0"/>
      <w:divBdr>
        <w:top w:val="none" w:sz="0" w:space="0" w:color="auto"/>
        <w:left w:val="none" w:sz="0" w:space="0" w:color="auto"/>
        <w:bottom w:val="none" w:sz="0" w:space="0" w:color="auto"/>
        <w:right w:val="none" w:sz="0" w:space="0" w:color="auto"/>
      </w:divBdr>
    </w:div>
    <w:div w:id="21015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nn.com/2021/10/08/business/gas-prices-oil-biden-opec/index.html" TargetMode="External"/><Relationship Id="rId4" Type="http://schemas.openxmlformats.org/officeDocument/2006/relationships/hyperlink" Target="http://www.cnn.com/2021/10/05/investing/oil-price-opec/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1409</Words>
  <Characters>7755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Azucena Jaquez Delgado</dc:creator>
  <cp:keywords/>
  <dc:description/>
  <cp:lastModifiedBy>Azucena Jaquez Delgado</cp:lastModifiedBy>
  <cp:revision>3</cp:revision>
  <cp:lastPrinted>2022-03-15T17:57:00Z</cp:lastPrinted>
  <dcterms:created xsi:type="dcterms:W3CDTF">2022-03-10T20:11:00Z</dcterms:created>
  <dcterms:modified xsi:type="dcterms:W3CDTF">2022-03-15T17:57:00Z</dcterms:modified>
</cp:coreProperties>
</file>