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6" w:rsidRDefault="00927C43" w:rsidP="002D0636">
      <w:pPr>
        <w:ind w:right="-234"/>
        <w:jc w:val="both"/>
        <w:rPr>
          <w:rFonts w:ascii="Arial" w:eastAsia="Arial" w:hAnsi="Arial" w:cs="Arial"/>
          <w:b/>
          <w:color w:val="000000"/>
          <w:lang w:val="es-MX"/>
        </w:rPr>
      </w:pPr>
      <w:r>
        <w:rPr>
          <w:rFonts w:ascii="Arial" w:eastAsia="Arial" w:hAnsi="Arial" w:cs="Arial"/>
          <w:b/>
          <w:color w:val="000000"/>
          <w:lang w:val="es-MX"/>
        </w:rPr>
        <w:t xml:space="preserve">DIPUTACIÓN PERMANENTE DEL </w:t>
      </w:r>
    </w:p>
    <w:p w:rsidR="002D0636" w:rsidRDefault="002D0636" w:rsidP="002D0636">
      <w:pPr>
        <w:ind w:right="-234"/>
        <w:jc w:val="both"/>
        <w:rPr>
          <w:rFonts w:ascii="Arial" w:eastAsia="Arial" w:hAnsi="Arial" w:cs="Arial"/>
          <w:b/>
          <w:color w:val="000000"/>
          <w:lang w:val="es-MX"/>
        </w:rPr>
      </w:pPr>
      <w:r>
        <w:rPr>
          <w:rFonts w:ascii="Arial" w:eastAsia="Arial" w:hAnsi="Arial" w:cs="Arial"/>
          <w:b/>
          <w:color w:val="000000"/>
          <w:lang w:val="es-MX"/>
        </w:rPr>
        <w:t>H. CONGRESO DEL ESTADO DE CHIHUAHUA</w:t>
      </w:r>
    </w:p>
    <w:p w:rsidR="002D0636" w:rsidRDefault="002D0636" w:rsidP="002D0636">
      <w:pPr>
        <w:ind w:right="-23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lang w:val="es-MX"/>
        </w:rPr>
        <w:t xml:space="preserve">P R E S E N T </w:t>
      </w:r>
      <w:proofErr w:type="gramStart"/>
      <w:r>
        <w:rPr>
          <w:rFonts w:ascii="Arial" w:eastAsia="Arial" w:hAnsi="Arial" w:cs="Arial"/>
          <w:b/>
          <w:color w:val="000000"/>
          <w:lang w:val="es-MX"/>
        </w:rPr>
        <w:t>E .</w:t>
      </w:r>
      <w:proofErr w:type="gramEnd"/>
      <w:r>
        <w:rPr>
          <w:rFonts w:ascii="Arial" w:eastAsia="Arial" w:hAnsi="Arial" w:cs="Arial"/>
          <w:b/>
          <w:color w:val="000000"/>
          <w:lang w:val="es-MX"/>
        </w:rPr>
        <w:t>-</w:t>
      </w:r>
      <w:r>
        <w:rPr>
          <w:rFonts w:ascii="Arial" w:eastAsia="Arial" w:hAnsi="Arial" w:cs="Arial"/>
          <w:b/>
          <w:color w:val="000000"/>
        </w:rPr>
        <w:tab/>
      </w:r>
    </w:p>
    <w:p w:rsidR="002D0636" w:rsidRDefault="002D0636" w:rsidP="002D0636">
      <w:pPr>
        <w:spacing w:line="360" w:lineRule="auto"/>
        <w:ind w:right="-234"/>
        <w:jc w:val="both"/>
        <w:rPr>
          <w:rFonts w:ascii="Arial" w:eastAsia="Arial" w:hAnsi="Arial" w:cs="Arial"/>
          <w:color w:val="000000"/>
          <w:lang w:val="es-MX"/>
        </w:rPr>
      </w:pPr>
    </w:p>
    <w:p w:rsidR="002D0636" w:rsidRDefault="00D26094" w:rsidP="00520F99">
      <w:pPr>
        <w:spacing w:after="240" w:line="360" w:lineRule="auto"/>
        <w:ind w:right="-234"/>
        <w:jc w:val="both"/>
        <w:rPr>
          <w:rFonts w:ascii="Arial" w:eastAsia="Arial" w:hAnsi="Arial" w:cs="Arial"/>
          <w:color w:val="000000"/>
        </w:rPr>
      </w:pPr>
      <w:r w:rsidRPr="00D26094">
        <w:rPr>
          <w:rFonts w:ascii="Arial" w:eastAsia="Arial" w:hAnsi="Arial" w:cs="Arial"/>
          <w:color w:val="000000"/>
          <w:lang w:val="es-MX"/>
        </w:rPr>
        <w:t xml:space="preserve">Los suscritos, con fundamento en lo previsto por el artículo 68 fracción I y demás relativos de la Constitución Política del Estado de Chihuahua, así como los artículos 169 y 174 fracción I de la Ley Orgánica del Poder Legislativo del Estado de Chihuahua, comparecemos ante esta soberanía para presentar iniciativa con carácter de Punto de Acuerdo, a fin de exhortar respetuosamente </w:t>
      </w:r>
      <w:r>
        <w:rPr>
          <w:rFonts w:ascii="Arial" w:eastAsia="Arial" w:hAnsi="Arial" w:cs="Arial"/>
          <w:color w:val="000000"/>
          <w:lang w:val="es-MX"/>
        </w:rPr>
        <w:t>a</w:t>
      </w:r>
      <w:r w:rsidR="002D0636">
        <w:rPr>
          <w:rFonts w:ascii="Arial" w:eastAsia="Arial" w:hAnsi="Arial" w:cs="Arial"/>
          <w:color w:val="000000"/>
        </w:rPr>
        <w:t xml:space="preserve"> la </w:t>
      </w:r>
      <w:r w:rsidR="002D0636" w:rsidRPr="00BE13C6">
        <w:rPr>
          <w:rFonts w:ascii="Arial" w:eastAsia="Arial" w:hAnsi="Arial" w:cs="Arial"/>
          <w:color w:val="000000"/>
        </w:rPr>
        <w:t>Secretaría de Innovación y Desarrollo Económico</w:t>
      </w:r>
      <w:r w:rsidR="002D0636">
        <w:rPr>
          <w:rFonts w:ascii="Arial" w:eastAsia="Arial" w:hAnsi="Arial" w:cs="Arial"/>
          <w:color w:val="000000"/>
        </w:rPr>
        <w:t xml:space="preserve">, para que dentro del ámbito de sus respectivas competencias, </w:t>
      </w:r>
      <w:r w:rsidR="002D0636" w:rsidRPr="00690009">
        <w:rPr>
          <w:rFonts w:ascii="Arial" w:eastAsia="Arial" w:hAnsi="Arial" w:cs="Arial"/>
          <w:color w:val="000000"/>
        </w:rPr>
        <w:t>realice las acciones suficientes para</w:t>
      </w:r>
      <w:r w:rsidR="002D0636">
        <w:rPr>
          <w:rFonts w:ascii="Arial" w:eastAsia="Arial" w:hAnsi="Arial" w:cs="Arial"/>
          <w:color w:val="000000"/>
        </w:rPr>
        <w:t xml:space="preserve"> </w:t>
      </w:r>
      <w:r w:rsidR="00D90BFA">
        <w:rPr>
          <w:rFonts w:ascii="Arial" w:eastAsia="Arial" w:hAnsi="Arial" w:cs="Arial"/>
          <w:color w:val="000000"/>
        </w:rPr>
        <w:t xml:space="preserve">implementar </w:t>
      </w:r>
      <w:r w:rsidR="003C71E9">
        <w:rPr>
          <w:rFonts w:ascii="Arial" w:eastAsia="Arial" w:hAnsi="Arial" w:cs="Arial"/>
          <w:color w:val="000000"/>
        </w:rPr>
        <w:t xml:space="preserve">mercados locales en los que los </w:t>
      </w:r>
      <w:r w:rsidR="00D90BFA">
        <w:rPr>
          <w:rFonts w:ascii="Arial" w:eastAsia="Arial" w:hAnsi="Arial" w:cs="Arial"/>
          <w:color w:val="000000"/>
        </w:rPr>
        <w:t>comerciantes C</w:t>
      </w:r>
      <w:r w:rsidR="002D0636">
        <w:rPr>
          <w:rFonts w:ascii="Arial" w:eastAsia="Arial" w:hAnsi="Arial" w:cs="Arial"/>
          <w:color w:val="000000"/>
        </w:rPr>
        <w:t>hihuahuenses</w:t>
      </w:r>
      <w:r w:rsidR="002D0636" w:rsidRPr="00690009">
        <w:rPr>
          <w:rFonts w:ascii="Arial" w:eastAsia="Arial" w:hAnsi="Arial" w:cs="Arial"/>
          <w:color w:val="000000"/>
        </w:rPr>
        <w:t xml:space="preserve"> </w:t>
      </w:r>
      <w:r w:rsidR="00D90BFA">
        <w:rPr>
          <w:rFonts w:ascii="Arial" w:eastAsia="Arial" w:hAnsi="Arial" w:cs="Arial"/>
          <w:color w:val="000000"/>
        </w:rPr>
        <w:t>operen bajo el</w:t>
      </w:r>
      <w:r w:rsidR="002D0636" w:rsidRPr="00690009">
        <w:rPr>
          <w:rFonts w:ascii="Arial" w:eastAsia="Arial" w:hAnsi="Arial" w:cs="Arial"/>
          <w:color w:val="000000"/>
        </w:rPr>
        <w:t xml:space="preserve"> modelo de</w:t>
      </w:r>
      <w:r w:rsidR="002D0636">
        <w:rPr>
          <w:rFonts w:ascii="Arial" w:eastAsia="Arial" w:hAnsi="Arial" w:cs="Arial"/>
          <w:color w:val="000000"/>
        </w:rPr>
        <w:t xml:space="preserve"> </w:t>
      </w:r>
      <w:r w:rsidR="002D0636" w:rsidRPr="00690009">
        <w:rPr>
          <w:rFonts w:ascii="Arial" w:eastAsia="Arial" w:hAnsi="Arial" w:cs="Arial"/>
          <w:color w:val="000000"/>
        </w:rPr>
        <w:t>producción del comercio justo</w:t>
      </w:r>
      <w:r w:rsidR="002D0636" w:rsidRPr="00245D9C">
        <w:rPr>
          <w:rFonts w:ascii="Arial" w:eastAsia="Arial" w:hAnsi="Arial" w:cs="Arial"/>
          <w:color w:val="000000"/>
        </w:rPr>
        <w:t>. Lo anterior con base en l</w:t>
      </w:r>
      <w:r w:rsidR="00813B5D">
        <w:rPr>
          <w:rFonts w:ascii="Arial" w:eastAsia="Arial" w:hAnsi="Arial" w:cs="Arial"/>
          <w:color w:val="000000"/>
        </w:rPr>
        <w:t>a</w:t>
      </w:r>
      <w:r w:rsidR="002D0636" w:rsidRPr="00245D9C">
        <w:rPr>
          <w:rFonts w:ascii="Arial" w:eastAsia="Arial" w:hAnsi="Arial" w:cs="Arial"/>
          <w:color w:val="000000"/>
        </w:rPr>
        <w:t xml:space="preserve"> siguiente:</w:t>
      </w:r>
    </w:p>
    <w:p w:rsidR="002D0636" w:rsidRDefault="002D0636" w:rsidP="00520F99">
      <w:pPr>
        <w:spacing w:after="240" w:line="360" w:lineRule="auto"/>
        <w:ind w:right="-234"/>
        <w:jc w:val="center"/>
        <w:rPr>
          <w:rFonts w:ascii="Arial" w:eastAsia="Arial" w:hAnsi="Arial" w:cs="Arial"/>
          <w:b/>
          <w:color w:val="000000"/>
        </w:rPr>
      </w:pPr>
      <w:r w:rsidRPr="00245D9C">
        <w:rPr>
          <w:rFonts w:ascii="Arial" w:eastAsia="Arial" w:hAnsi="Arial" w:cs="Arial"/>
          <w:b/>
          <w:color w:val="000000"/>
        </w:rPr>
        <w:t>EXPOSICIÓN DE MOTIVOS</w:t>
      </w:r>
    </w:p>
    <w:p w:rsidR="002D0636" w:rsidRDefault="002D0636" w:rsidP="00520F99">
      <w:pPr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comercio es definido como </w:t>
      </w:r>
      <w:r w:rsidRPr="00937CB9">
        <w:rPr>
          <w:rFonts w:ascii="Arial" w:eastAsia="Arial" w:hAnsi="Arial" w:cs="Arial"/>
          <w:color w:val="000000"/>
        </w:rPr>
        <w:t>el intercambio de bienes y servicios entre varias partes a cambio de bienes y servicios diferentes de igual valor, o a cambio de dinero</w:t>
      </w:r>
      <w:r>
        <w:rPr>
          <w:rFonts w:ascii="Arial" w:eastAsia="Arial" w:hAnsi="Arial" w:cs="Arial"/>
          <w:color w:val="000000"/>
        </w:rPr>
        <w:t>,</w:t>
      </w:r>
      <w:r>
        <w:rPr>
          <w:rStyle w:val="Refdenotaalpie"/>
          <w:rFonts w:ascii="Arial" w:eastAsia="Arial" w:hAnsi="Arial" w:cs="Arial"/>
          <w:color w:val="000000"/>
        </w:rPr>
        <w:footnoteReference w:id="1"/>
      </w:r>
      <w:r>
        <w:rPr>
          <w:rFonts w:ascii="Arial" w:eastAsia="Arial" w:hAnsi="Arial" w:cs="Arial"/>
          <w:color w:val="000000"/>
        </w:rPr>
        <w:t xml:space="preserve"> siendo históricamente una de las actividades que se encuentran disponible en todas las sociedades y en la que participamos todos los individuos diariamente.</w:t>
      </w:r>
    </w:p>
    <w:p w:rsidR="00520F99" w:rsidRDefault="002D0636" w:rsidP="00520F99">
      <w:pPr>
        <w:tabs>
          <w:tab w:val="left" w:pos="5430"/>
        </w:tabs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Dentro del ámbito comercial, cada región geográfica plasma parte de su identidad, a través de la producción de</w:t>
      </w:r>
      <w:r w:rsidR="00520F99">
        <w:rPr>
          <w:rFonts w:ascii="Arial" w:eastAsia="Arial" w:hAnsi="Arial" w:cs="Arial"/>
          <w:color w:val="000000"/>
        </w:rPr>
        <w:t xml:space="preserve"> miles de productos o servicios;</w:t>
      </w:r>
      <w:r>
        <w:rPr>
          <w:rFonts w:ascii="Arial" w:eastAsia="Arial" w:hAnsi="Arial" w:cs="Arial"/>
          <w:color w:val="000000"/>
        </w:rPr>
        <w:t xml:space="preserve"> sin embargo, la creciente globalización ha generado que cada día sea más común acudir a un supermercado o centro comercial, los cuales, si bien son una fuente de empleo, también desplazan algunos productos regionales.</w:t>
      </w:r>
    </w:p>
    <w:p w:rsidR="00520F99" w:rsidRDefault="002D0636" w:rsidP="00520F99">
      <w:pPr>
        <w:tabs>
          <w:tab w:val="left" w:pos="5430"/>
        </w:tabs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En algunas ocasiones, productores y comerciantes se ven inmersos en un mercado injusto con </w:t>
      </w:r>
      <w:r w:rsidRPr="002D0636">
        <w:rPr>
          <w:rFonts w:ascii="Arial" w:eastAsia="Arial" w:hAnsi="Arial" w:cs="Arial"/>
          <w:color w:val="000000"/>
        </w:rPr>
        <w:t xml:space="preserve">cadenas de producción abusiva y en </w:t>
      </w:r>
      <w:r>
        <w:rPr>
          <w:rFonts w:ascii="Arial" w:eastAsia="Arial" w:hAnsi="Arial" w:cs="Arial"/>
          <w:color w:val="000000"/>
        </w:rPr>
        <w:t>detrimento</w:t>
      </w:r>
      <w:r w:rsidRPr="002D0636">
        <w:rPr>
          <w:rFonts w:ascii="Arial" w:eastAsia="Arial" w:hAnsi="Arial" w:cs="Arial"/>
          <w:color w:val="000000"/>
        </w:rPr>
        <w:t xml:space="preserve"> de la</w:t>
      </w:r>
      <w:r>
        <w:rPr>
          <w:rFonts w:ascii="Arial" w:eastAsia="Arial" w:hAnsi="Arial" w:cs="Arial"/>
          <w:color w:val="000000"/>
        </w:rPr>
        <w:t xml:space="preserve"> </w:t>
      </w:r>
      <w:r w:rsidRPr="002D0636">
        <w:rPr>
          <w:rFonts w:ascii="Arial" w:eastAsia="Arial" w:hAnsi="Arial" w:cs="Arial"/>
          <w:color w:val="000000"/>
        </w:rPr>
        <w:t xml:space="preserve">ciudadanía, </w:t>
      </w:r>
      <w:r>
        <w:rPr>
          <w:rFonts w:ascii="Arial" w:eastAsia="Arial" w:hAnsi="Arial" w:cs="Arial"/>
          <w:color w:val="000000"/>
        </w:rPr>
        <w:t xml:space="preserve">lo cual lesiona </w:t>
      </w:r>
      <w:r w:rsidRPr="002D0636">
        <w:rPr>
          <w:rFonts w:ascii="Arial" w:eastAsia="Arial" w:hAnsi="Arial" w:cs="Arial"/>
          <w:color w:val="000000"/>
        </w:rPr>
        <w:t xml:space="preserve">derechos </w:t>
      </w:r>
      <w:r>
        <w:rPr>
          <w:rFonts w:ascii="Arial" w:eastAsia="Arial" w:hAnsi="Arial" w:cs="Arial"/>
          <w:color w:val="000000"/>
        </w:rPr>
        <w:t>fundamentales</w:t>
      </w:r>
      <w:r w:rsidRPr="002D0636">
        <w:rPr>
          <w:rFonts w:ascii="Arial" w:eastAsia="Arial" w:hAnsi="Arial" w:cs="Arial"/>
          <w:color w:val="000000"/>
        </w:rPr>
        <w:t xml:space="preserve"> y el medio</w:t>
      </w:r>
      <w:r>
        <w:rPr>
          <w:rFonts w:ascii="Arial" w:eastAsia="Arial" w:hAnsi="Arial" w:cs="Arial"/>
          <w:color w:val="000000"/>
        </w:rPr>
        <w:t xml:space="preserve"> </w:t>
      </w:r>
      <w:r w:rsidRPr="002D0636">
        <w:rPr>
          <w:rFonts w:ascii="Arial" w:eastAsia="Arial" w:hAnsi="Arial" w:cs="Arial"/>
          <w:color w:val="000000"/>
        </w:rPr>
        <w:t>ambiente.</w:t>
      </w:r>
    </w:p>
    <w:p w:rsidR="002D0636" w:rsidRDefault="00520F99" w:rsidP="00520F99">
      <w:pPr>
        <w:tabs>
          <w:tab w:val="left" w:pos="5430"/>
        </w:tabs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="002D0636">
        <w:rPr>
          <w:rFonts w:ascii="Arial" w:eastAsia="Arial" w:hAnsi="Arial" w:cs="Arial"/>
          <w:color w:val="000000"/>
        </w:rPr>
        <w:t>rente a tales problemáticas, han surgido Organizaciones de la Sociedad Civil, como la WFTO-LA, que es el</w:t>
      </w:r>
      <w:r w:rsidR="002D0636" w:rsidRPr="002D0636">
        <w:rPr>
          <w:rFonts w:ascii="Arial" w:eastAsia="Arial" w:hAnsi="Arial" w:cs="Arial"/>
          <w:color w:val="000000"/>
        </w:rPr>
        <w:t xml:space="preserve"> capítulo regional de la Organización Mundial del Comercio Justo (WFTO) en América Latina</w:t>
      </w:r>
      <w:r w:rsidR="002D0636">
        <w:rPr>
          <w:rFonts w:ascii="Arial" w:eastAsia="Arial" w:hAnsi="Arial" w:cs="Arial"/>
          <w:color w:val="000000"/>
        </w:rPr>
        <w:t>, la cual define al comercio justo como:</w:t>
      </w: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…</w:t>
      </w:r>
      <w:r w:rsidR="002D0636" w:rsidRPr="00520F99">
        <w:rPr>
          <w:rFonts w:ascii="Arial" w:eastAsia="Arial" w:hAnsi="Arial" w:cs="Arial"/>
          <w:i/>
          <w:color w:val="000000"/>
        </w:rPr>
        <w:t xml:space="preserve"> una relación comercial, basada en el diálogo, la transparencia y el respeto, que busca una mayor equidad en el comercio internacional. Contribuye al desarrollo sostenible ofreciendo mejores condiciones comerciales y asegurando los derechos de los productores y trabajadores marginados</w:t>
      </w:r>
      <w:r>
        <w:rPr>
          <w:rFonts w:ascii="Arial" w:eastAsia="Arial" w:hAnsi="Arial" w:cs="Arial"/>
          <w:i/>
          <w:color w:val="000000"/>
        </w:rPr>
        <w:t>”</w:t>
      </w:r>
      <w:r w:rsidR="002D0636" w:rsidRPr="002D0636">
        <w:rPr>
          <w:rFonts w:ascii="Arial" w:eastAsia="Arial" w:hAnsi="Arial" w:cs="Arial"/>
          <w:color w:val="000000"/>
        </w:rPr>
        <w:t>.</w:t>
      </w:r>
      <w:r w:rsidR="005C6FFF">
        <w:rPr>
          <w:rStyle w:val="Refdenotaalpie"/>
          <w:rFonts w:ascii="Arial" w:eastAsia="Arial" w:hAnsi="Arial" w:cs="Arial"/>
          <w:color w:val="000000"/>
        </w:rPr>
        <w:footnoteReference w:id="2"/>
      </w:r>
    </w:p>
    <w:p w:rsidR="00896B8B" w:rsidRPr="00896B8B" w:rsidRDefault="00896B8B" w:rsidP="0044397E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Señalando además que e</w:t>
      </w:r>
      <w:r w:rsidRPr="00896B8B">
        <w:rPr>
          <w:rFonts w:ascii="Arial" w:eastAsia="Arial" w:hAnsi="Arial" w:cs="Arial"/>
          <w:color w:val="000000"/>
        </w:rPr>
        <w:t>l Comercio Justo es más que sólo comercio:</w:t>
      </w:r>
    </w:p>
    <w:p w:rsidR="00896B8B" w:rsidRPr="00896B8B" w:rsidRDefault="00896B8B" w:rsidP="004439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 w:rsidRPr="00896B8B">
        <w:rPr>
          <w:rFonts w:ascii="Arial" w:eastAsia="Arial" w:hAnsi="Arial" w:cs="Arial"/>
          <w:color w:val="000000"/>
        </w:rPr>
        <w:t>Es una visión de las empresas y el comercio que pone a las personas y al planeta en primer lugar.</w:t>
      </w:r>
    </w:p>
    <w:p w:rsidR="00896B8B" w:rsidRPr="00896B8B" w:rsidRDefault="00896B8B" w:rsidP="004439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 w:rsidRPr="00896B8B">
        <w:rPr>
          <w:rFonts w:ascii="Arial" w:eastAsia="Arial" w:hAnsi="Arial" w:cs="Arial"/>
          <w:color w:val="000000"/>
        </w:rPr>
        <w:t>Es la lucha contra la pobreza, el cambio climático, la desigualdad de género y la injusticia.</w:t>
      </w:r>
    </w:p>
    <w:p w:rsidR="002D0636" w:rsidRPr="00896B8B" w:rsidRDefault="00896B8B" w:rsidP="004439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 w:rsidRPr="00896B8B">
        <w:rPr>
          <w:rFonts w:ascii="Arial" w:eastAsia="Arial" w:hAnsi="Arial" w:cs="Arial"/>
          <w:color w:val="000000"/>
        </w:rPr>
        <w:t>Es una prueba del concepto que muestra los modelos empresariales de la nueva economía.</w:t>
      </w:r>
      <w:r>
        <w:rPr>
          <w:rStyle w:val="Refdenotaalpie"/>
          <w:rFonts w:ascii="Arial" w:eastAsia="Arial" w:hAnsi="Arial" w:cs="Arial"/>
          <w:color w:val="000000"/>
        </w:rPr>
        <w:footnoteReference w:id="3"/>
      </w:r>
    </w:p>
    <w:p w:rsidR="00896B8B" w:rsidRDefault="00896B8B" w:rsidP="0044397E">
      <w:pPr>
        <w:pStyle w:val="Prrafodelista"/>
        <w:spacing w:line="264" w:lineRule="atLeast"/>
        <w:jc w:val="both"/>
        <w:textAlignment w:val="baseline"/>
        <w:outlineLvl w:val="2"/>
        <w:rPr>
          <w:rFonts w:ascii="Arial" w:hAnsi="Arial" w:cs="Arial"/>
          <w:caps/>
          <w:lang w:val="es-MX"/>
        </w:rPr>
      </w:pPr>
    </w:p>
    <w:p w:rsidR="00896B8B" w:rsidRDefault="00896B8B" w:rsidP="00520F99">
      <w:pPr>
        <w:pStyle w:val="Prrafodelista"/>
        <w:spacing w:line="360" w:lineRule="auto"/>
        <w:ind w:left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</w:t>
      </w:r>
      <w:r w:rsidRPr="002D0636">
        <w:rPr>
          <w:rFonts w:ascii="Arial" w:eastAsia="Arial" w:hAnsi="Arial" w:cs="Arial"/>
          <w:color w:val="000000"/>
        </w:rPr>
        <w:t>Organizac</w:t>
      </w:r>
      <w:r>
        <w:rPr>
          <w:rFonts w:ascii="Arial" w:eastAsia="Arial" w:hAnsi="Arial" w:cs="Arial"/>
          <w:color w:val="000000"/>
        </w:rPr>
        <w:t xml:space="preserve">ión Mundial del Comercio Justo </w:t>
      </w:r>
      <w:r w:rsidRPr="002D0636">
        <w:rPr>
          <w:rFonts w:ascii="Arial" w:eastAsia="Arial" w:hAnsi="Arial" w:cs="Arial"/>
          <w:color w:val="000000"/>
        </w:rPr>
        <w:t>en América Latina</w:t>
      </w:r>
      <w:r>
        <w:rPr>
          <w:rFonts w:ascii="Arial" w:eastAsia="Arial" w:hAnsi="Arial" w:cs="Arial"/>
          <w:color w:val="000000"/>
        </w:rPr>
        <w:t xml:space="preserve">, cuenta </w:t>
      </w:r>
      <w:r w:rsidR="00D90BFA">
        <w:rPr>
          <w:rFonts w:ascii="Arial" w:eastAsia="Arial" w:hAnsi="Arial" w:cs="Arial"/>
          <w:color w:val="000000"/>
        </w:rPr>
        <w:t xml:space="preserve">una serie de </w:t>
      </w:r>
      <w:r>
        <w:rPr>
          <w:rFonts w:ascii="Arial" w:eastAsia="Arial" w:hAnsi="Arial" w:cs="Arial"/>
          <w:color w:val="000000"/>
        </w:rPr>
        <w:t xml:space="preserve">principios, </w:t>
      </w:r>
      <w:r w:rsidR="00FE261C">
        <w:rPr>
          <w:rFonts w:ascii="Arial" w:eastAsia="Arial" w:hAnsi="Arial" w:cs="Arial"/>
          <w:color w:val="000000"/>
        </w:rPr>
        <w:t xml:space="preserve">como </w:t>
      </w:r>
      <w:r w:rsidR="00FE261C">
        <w:rPr>
          <w:rFonts w:ascii="Arial" w:hAnsi="Arial" w:cs="Arial"/>
          <w:lang w:val="es-MX"/>
        </w:rPr>
        <w:t>la c</w:t>
      </w:r>
      <w:r w:rsidRPr="00FE261C">
        <w:rPr>
          <w:rFonts w:ascii="Arial" w:hAnsi="Arial" w:cs="Arial"/>
          <w:lang w:val="es-MX"/>
        </w:rPr>
        <w:t>reación de oportunidades para productores con desventajas económicas</w:t>
      </w:r>
      <w:r w:rsidR="00FE261C">
        <w:rPr>
          <w:rFonts w:ascii="Arial" w:hAnsi="Arial" w:cs="Arial"/>
          <w:lang w:val="es-MX"/>
        </w:rPr>
        <w:t>, las p</w:t>
      </w:r>
      <w:r w:rsidRPr="00896B8B">
        <w:rPr>
          <w:rFonts w:ascii="Arial" w:hAnsi="Arial" w:cs="Arial"/>
          <w:lang w:val="es-MX"/>
        </w:rPr>
        <w:t>rácticas comerciales justas</w:t>
      </w:r>
      <w:r w:rsidR="00FE261C">
        <w:rPr>
          <w:rFonts w:ascii="Arial" w:hAnsi="Arial" w:cs="Arial"/>
          <w:lang w:val="es-MX"/>
        </w:rPr>
        <w:t xml:space="preserve">, el </w:t>
      </w:r>
      <w:r w:rsidR="00FE261C">
        <w:rPr>
          <w:rFonts w:ascii="Arial" w:hAnsi="Arial" w:cs="Arial"/>
          <w:caps/>
          <w:lang w:val="es-MX"/>
        </w:rPr>
        <w:t xml:space="preserve"> </w:t>
      </w:r>
      <w:r w:rsidR="00FE261C">
        <w:rPr>
          <w:rFonts w:ascii="Arial" w:hAnsi="Arial" w:cs="Arial"/>
          <w:lang w:val="es-MX"/>
        </w:rPr>
        <w:t>p</w:t>
      </w:r>
      <w:r w:rsidRPr="00896B8B">
        <w:rPr>
          <w:rFonts w:ascii="Arial" w:hAnsi="Arial" w:cs="Arial"/>
          <w:lang w:val="es-MX"/>
        </w:rPr>
        <w:t>ago de un precio justo</w:t>
      </w:r>
      <w:r w:rsidR="00FE261C">
        <w:rPr>
          <w:rFonts w:ascii="Arial" w:hAnsi="Arial" w:cs="Arial"/>
          <w:lang w:val="es-MX"/>
        </w:rPr>
        <w:t>, asegurar</w:t>
      </w:r>
      <w:r w:rsidRPr="00896B8B">
        <w:rPr>
          <w:rFonts w:ascii="Arial" w:hAnsi="Arial" w:cs="Arial"/>
          <w:lang w:val="es-MX"/>
        </w:rPr>
        <w:t xml:space="preserve"> ausencia de trabajo infantil y trabajo forzoso</w:t>
      </w:r>
      <w:r w:rsidR="00FE261C">
        <w:rPr>
          <w:rFonts w:ascii="Arial" w:hAnsi="Arial" w:cs="Arial"/>
          <w:lang w:val="es-MX"/>
        </w:rPr>
        <w:t xml:space="preserve">, el compromiso </w:t>
      </w:r>
      <w:r w:rsidRPr="00896B8B">
        <w:rPr>
          <w:rFonts w:ascii="Arial" w:hAnsi="Arial" w:cs="Arial"/>
          <w:lang w:val="es-MX"/>
        </w:rPr>
        <w:t>con la no discriminación, equidad de género y libertad de asociación</w:t>
      </w:r>
      <w:r w:rsidR="00FE261C">
        <w:rPr>
          <w:rFonts w:ascii="Arial" w:hAnsi="Arial" w:cs="Arial"/>
          <w:lang w:val="es-MX"/>
        </w:rPr>
        <w:t>, a</w:t>
      </w:r>
      <w:r w:rsidRPr="00896B8B">
        <w:rPr>
          <w:rFonts w:ascii="Arial" w:hAnsi="Arial" w:cs="Arial"/>
          <w:lang w:val="es-MX"/>
        </w:rPr>
        <w:t>segura</w:t>
      </w:r>
      <w:r w:rsidR="00FE261C">
        <w:rPr>
          <w:rFonts w:ascii="Arial" w:hAnsi="Arial" w:cs="Arial"/>
          <w:lang w:val="es-MX"/>
        </w:rPr>
        <w:t>r</w:t>
      </w:r>
      <w:r w:rsidRPr="00896B8B">
        <w:rPr>
          <w:rFonts w:ascii="Arial" w:hAnsi="Arial" w:cs="Arial"/>
          <w:lang w:val="es-MX"/>
        </w:rPr>
        <w:t xml:space="preserve"> buenas </w:t>
      </w:r>
      <w:r w:rsidRPr="00896B8B">
        <w:rPr>
          <w:rFonts w:ascii="Arial" w:hAnsi="Arial" w:cs="Arial"/>
          <w:lang w:val="es-MX"/>
        </w:rPr>
        <w:lastRenderedPageBreak/>
        <w:t>condiciones de trabajo</w:t>
      </w:r>
      <w:r w:rsidR="00FE261C">
        <w:rPr>
          <w:rFonts w:ascii="Arial" w:hAnsi="Arial" w:cs="Arial"/>
          <w:lang w:val="es-MX"/>
        </w:rPr>
        <w:t>, f</w:t>
      </w:r>
      <w:r w:rsidRPr="00896B8B">
        <w:rPr>
          <w:rFonts w:ascii="Arial" w:hAnsi="Arial" w:cs="Arial"/>
          <w:lang w:val="es-MX"/>
        </w:rPr>
        <w:t>acilitar el desarrollo de capacidades</w:t>
      </w:r>
      <w:r w:rsidR="00FE261C">
        <w:rPr>
          <w:rFonts w:ascii="Arial" w:hAnsi="Arial" w:cs="Arial"/>
          <w:lang w:val="es-MX"/>
        </w:rPr>
        <w:t>, promoción del comercio j</w:t>
      </w:r>
      <w:r w:rsidRPr="00896B8B">
        <w:rPr>
          <w:rFonts w:ascii="Arial" w:hAnsi="Arial" w:cs="Arial"/>
          <w:lang w:val="es-MX"/>
        </w:rPr>
        <w:t>usto</w:t>
      </w:r>
      <w:r w:rsidR="00FE261C">
        <w:rPr>
          <w:rFonts w:ascii="Arial" w:hAnsi="Arial" w:cs="Arial"/>
          <w:lang w:val="es-MX"/>
        </w:rPr>
        <w:t xml:space="preserve"> y el </w:t>
      </w:r>
      <w:r w:rsidR="00E857FF">
        <w:rPr>
          <w:rFonts w:ascii="Arial" w:hAnsi="Arial" w:cs="Arial"/>
          <w:lang w:val="es-MX"/>
        </w:rPr>
        <w:t>re</w:t>
      </w:r>
      <w:r w:rsidRPr="00896B8B">
        <w:rPr>
          <w:rFonts w:ascii="Arial" w:hAnsi="Arial" w:cs="Arial"/>
          <w:lang w:val="es-MX"/>
        </w:rPr>
        <w:t>speto por el medio ambiente</w:t>
      </w:r>
      <w:r w:rsidR="00FE261C">
        <w:rPr>
          <w:rFonts w:ascii="Arial" w:hAnsi="Arial" w:cs="Arial"/>
          <w:lang w:val="es-MX"/>
        </w:rPr>
        <w:t>.</w:t>
      </w:r>
      <w:r w:rsidR="00E857FF">
        <w:rPr>
          <w:rStyle w:val="Refdenotaalpie"/>
          <w:rFonts w:ascii="Arial" w:hAnsi="Arial" w:cs="Arial"/>
          <w:lang w:val="es-MX"/>
        </w:rPr>
        <w:footnoteReference w:id="4"/>
      </w:r>
    </w:p>
    <w:p w:rsidR="00D90BFA" w:rsidRDefault="00896B8B" w:rsidP="00520F99">
      <w:pPr>
        <w:spacing w:after="240" w:line="396" w:lineRule="atLeast"/>
        <w:jc w:val="both"/>
        <w:textAlignment w:val="baseline"/>
        <w:rPr>
          <w:rFonts w:ascii="Arial" w:hAnsi="Arial" w:cs="Arial"/>
          <w:lang w:val="es-MX"/>
        </w:rPr>
      </w:pPr>
      <w:r w:rsidRPr="00896B8B">
        <w:rPr>
          <w:rFonts w:ascii="Arial" w:hAnsi="Arial" w:cs="Arial"/>
          <w:lang w:val="es-MX"/>
        </w:rPr>
        <w:t>Tod</w:t>
      </w:r>
      <w:r w:rsidR="00E857FF">
        <w:rPr>
          <w:rFonts w:ascii="Arial" w:hAnsi="Arial" w:cs="Arial"/>
          <w:lang w:val="es-MX"/>
        </w:rPr>
        <w:t xml:space="preserve">o lo anterior, puede resumirse en el </w:t>
      </w:r>
      <w:r w:rsidR="00E857FF" w:rsidRPr="00E857FF">
        <w:rPr>
          <w:rFonts w:ascii="Arial" w:hAnsi="Arial" w:cs="Arial"/>
          <w:lang w:val="es-MX"/>
        </w:rPr>
        <w:t>apoy</w:t>
      </w:r>
      <w:r w:rsidR="00E857FF">
        <w:rPr>
          <w:rFonts w:ascii="Arial" w:hAnsi="Arial" w:cs="Arial"/>
          <w:lang w:val="es-MX"/>
        </w:rPr>
        <w:t>o</w:t>
      </w:r>
      <w:r w:rsidR="00E857FF" w:rsidRPr="00E857FF">
        <w:rPr>
          <w:rFonts w:ascii="Arial" w:hAnsi="Arial" w:cs="Arial"/>
          <w:lang w:val="es-MX"/>
        </w:rPr>
        <w:t xml:space="preserve"> a los pequeños productores</w:t>
      </w:r>
      <w:r w:rsidR="00520F99">
        <w:rPr>
          <w:rFonts w:ascii="Arial" w:hAnsi="Arial" w:cs="Arial"/>
          <w:lang w:val="es-MX"/>
        </w:rPr>
        <w:t>,</w:t>
      </w:r>
      <w:r w:rsidR="00E857FF" w:rsidRPr="00E857FF">
        <w:rPr>
          <w:rFonts w:ascii="Arial" w:hAnsi="Arial" w:cs="Arial"/>
          <w:lang w:val="es-MX"/>
        </w:rPr>
        <w:t xml:space="preserve"> ya sean empresas familiares independientes, o agrupados en asociaciones o cooperativas</w:t>
      </w:r>
      <w:r w:rsidR="00D90BFA">
        <w:rPr>
          <w:rFonts w:ascii="Arial" w:hAnsi="Arial" w:cs="Arial"/>
          <w:lang w:val="es-MX"/>
        </w:rPr>
        <w:t xml:space="preserve">, con la finalidad de </w:t>
      </w:r>
      <w:r w:rsidR="00D90BFA" w:rsidRPr="00D90BFA">
        <w:rPr>
          <w:rFonts w:ascii="Arial" w:hAnsi="Arial" w:cs="Arial"/>
          <w:lang w:val="es-MX"/>
        </w:rPr>
        <w:t>que puedan pasar de la pobreza y la inseguridad de los ingresos a una autosuficiencia económica y propia</w:t>
      </w:r>
      <w:r w:rsidR="00D90BFA">
        <w:rPr>
          <w:rFonts w:ascii="Arial" w:hAnsi="Arial" w:cs="Arial"/>
          <w:lang w:val="es-MX"/>
        </w:rPr>
        <w:t>. Asimismo, r</w:t>
      </w:r>
      <w:r w:rsidR="00D90BFA" w:rsidRPr="00D90BFA">
        <w:rPr>
          <w:rFonts w:ascii="Arial" w:hAnsi="Arial" w:cs="Arial"/>
          <w:lang w:val="es-MX"/>
        </w:rPr>
        <w:t>econoce, promueve y protege la identidad cultural y las habilidades tradicionales de los pequeños productores como lo reflejan en sus diseños artesanales, productos alimentarios y otros servicios relacionados</w:t>
      </w:r>
      <w:r w:rsidR="00D90BFA">
        <w:rPr>
          <w:rFonts w:ascii="Arial" w:hAnsi="Arial" w:cs="Arial"/>
          <w:lang w:val="es-MX"/>
        </w:rPr>
        <w:t xml:space="preserve"> en precios justos, utilizando </w:t>
      </w:r>
      <w:r w:rsidR="00D90BFA" w:rsidRPr="00D90BFA">
        <w:rPr>
          <w:rFonts w:ascii="Arial" w:hAnsi="Arial" w:cs="Arial"/>
          <w:lang w:val="es-MX"/>
        </w:rPr>
        <w:t>técnicas honestas de publicidad y de comercialización</w:t>
      </w:r>
      <w:r w:rsidR="00D90BFA">
        <w:rPr>
          <w:rFonts w:ascii="Arial" w:hAnsi="Arial" w:cs="Arial"/>
          <w:lang w:val="es-MX"/>
        </w:rPr>
        <w:t xml:space="preserve">, no dejando de lado el uso de </w:t>
      </w:r>
      <w:r w:rsidR="00D90BFA" w:rsidRPr="00D90BFA">
        <w:rPr>
          <w:rFonts w:ascii="Arial" w:hAnsi="Arial" w:cs="Arial"/>
          <w:lang w:val="es-MX"/>
        </w:rPr>
        <w:t>materiales reciclados o fácilmente biodegradables para el embalaje en la medida de lo posible</w:t>
      </w:r>
      <w:r w:rsidR="00D90BFA">
        <w:rPr>
          <w:rFonts w:ascii="Arial" w:hAnsi="Arial" w:cs="Arial"/>
          <w:lang w:val="es-MX"/>
        </w:rPr>
        <w:t>.</w:t>
      </w:r>
    </w:p>
    <w:p w:rsidR="00896B8B" w:rsidRDefault="00D90BFA" w:rsidP="00520F99">
      <w:pPr>
        <w:spacing w:after="240" w:line="396" w:lineRule="atLeast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Las prácticas</w:t>
      </w:r>
      <w:r w:rsidR="003C71E9">
        <w:rPr>
          <w:rFonts w:ascii="Arial" w:hAnsi="Arial" w:cs="Arial"/>
          <w:lang w:val="es-MX"/>
        </w:rPr>
        <w:t xml:space="preserve"> señaladas</w:t>
      </w:r>
      <w:r>
        <w:rPr>
          <w:rFonts w:ascii="Arial" w:hAnsi="Arial" w:cs="Arial"/>
          <w:lang w:val="es-MX"/>
        </w:rPr>
        <w:t xml:space="preserve">, deben ser consideradas en </w:t>
      </w:r>
      <w:r w:rsidR="00520F99">
        <w:rPr>
          <w:rFonts w:ascii="Arial" w:hAnsi="Arial" w:cs="Arial"/>
          <w:lang w:val="es-MX"/>
        </w:rPr>
        <w:t>el ámbito e</w:t>
      </w:r>
      <w:r>
        <w:rPr>
          <w:rFonts w:ascii="Arial" w:hAnsi="Arial" w:cs="Arial"/>
          <w:lang w:val="es-MX"/>
        </w:rPr>
        <w:t>statal, p</w:t>
      </w:r>
      <w:r w:rsidR="00260C4C">
        <w:rPr>
          <w:rFonts w:ascii="Arial" w:hAnsi="Arial" w:cs="Arial"/>
          <w:lang w:val="es-MX"/>
        </w:rPr>
        <w:t xml:space="preserve">ara efecto de buscar la creación de espacios en los cuales se realice el comercio justo, </w:t>
      </w:r>
      <w:r w:rsidR="00260C4C" w:rsidRPr="005B4060">
        <w:rPr>
          <w:rFonts w:ascii="Arial" w:hAnsi="Arial" w:cs="Arial"/>
          <w:lang w:val="es-MX"/>
        </w:rPr>
        <w:t>com</w:t>
      </w:r>
      <w:r w:rsidR="00440F13" w:rsidRPr="005B4060">
        <w:rPr>
          <w:rFonts w:ascii="Arial" w:hAnsi="Arial" w:cs="Arial"/>
          <w:lang w:val="es-MX"/>
        </w:rPr>
        <w:t>o</w:t>
      </w:r>
      <w:r w:rsidR="00260C4C">
        <w:rPr>
          <w:rFonts w:ascii="Arial" w:hAnsi="Arial" w:cs="Arial"/>
          <w:lang w:val="es-MX"/>
        </w:rPr>
        <w:t xml:space="preserve"> la creación de mercados locales</w:t>
      </w:r>
      <w:r w:rsidR="003C71E9">
        <w:rPr>
          <w:rFonts w:ascii="Arial" w:hAnsi="Arial" w:cs="Arial"/>
          <w:lang w:val="es-MX"/>
        </w:rPr>
        <w:t xml:space="preserve"> </w:t>
      </w:r>
      <w:r w:rsidR="00260C4C" w:rsidRPr="00260C4C">
        <w:rPr>
          <w:rFonts w:ascii="Arial" w:hAnsi="Arial" w:cs="Arial"/>
          <w:lang w:val="es-MX"/>
        </w:rPr>
        <w:t>que bus</w:t>
      </w:r>
      <w:r w:rsidR="003C71E9">
        <w:rPr>
          <w:rFonts w:ascii="Arial" w:hAnsi="Arial" w:cs="Arial"/>
          <w:lang w:val="es-MX"/>
        </w:rPr>
        <w:t>quen</w:t>
      </w:r>
      <w:r w:rsidR="00260C4C" w:rsidRPr="00260C4C">
        <w:rPr>
          <w:rFonts w:ascii="Arial" w:hAnsi="Arial" w:cs="Arial"/>
          <w:lang w:val="es-MX"/>
        </w:rPr>
        <w:t xml:space="preserve"> conectar distintos sectores de la sociedad partiendo de vínculos donde predominan relaciones basadas en principios de reciprocidad, solidaridad e igualdad.</w:t>
      </w:r>
      <w:r w:rsidR="003C71E9">
        <w:rPr>
          <w:rStyle w:val="Refdenotaalpie"/>
          <w:rFonts w:ascii="Arial" w:hAnsi="Arial" w:cs="Arial"/>
          <w:lang w:val="es-MX"/>
        </w:rPr>
        <w:footnoteReference w:id="5"/>
      </w:r>
    </w:p>
    <w:p w:rsidR="00260C4C" w:rsidRDefault="00260C4C" w:rsidP="0044397E">
      <w:pPr>
        <w:spacing w:line="396" w:lineRule="atLeast"/>
        <w:jc w:val="both"/>
        <w:textAlignment w:val="baseline"/>
        <w:rPr>
          <w:rFonts w:ascii="Arial" w:hAnsi="Arial" w:cs="Arial"/>
          <w:lang w:val="es-MX"/>
        </w:rPr>
      </w:pPr>
      <w:r w:rsidRPr="00260C4C">
        <w:rPr>
          <w:rFonts w:ascii="Arial" w:hAnsi="Arial" w:cs="Arial"/>
          <w:lang w:val="es-MX"/>
        </w:rPr>
        <w:t xml:space="preserve">La reproducción de estas experiencias significa considerar que se puede concebir y generar mercados menos concentrados y más justos mediante la inclusión de pequeños productores a las cadenas de intercambio. La principal diferencia entre el sistema de mercado y los mercados locales es que el primero disuelve los lazos de dependencia entre los miembros de una comunidad y fomenta el individualismo mientras que las experiencias de mercados locales fomentan las relaciones </w:t>
      </w:r>
      <w:r w:rsidRPr="00260C4C">
        <w:rPr>
          <w:rFonts w:ascii="Arial" w:hAnsi="Arial" w:cs="Arial"/>
          <w:lang w:val="es-MX"/>
        </w:rPr>
        <w:lastRenderedPageBreak/>
        <w:t>sociales para construir sociedades con mercados y no de mercado o mercantilizadas.</w:t>
      </w:r>
      <w:r w:rsidR="00615547">
        <w:rPr>
          <w:rStyle w:val="Refdenotaalpie"/>
          <w:rFonts w:ascii="Arial" w:hAnsi="Arial" w:cs="Arial"/>
          <w:lang w:val="es-MX"/>
        </w:rPr>
        <w:footnoteReference w:id="6"/>
      </w:r>
    </w:p>
    <w:p w:rsidR="0044397E" w:rsidRDefault="0044397E" w:rsidP="0044397E">
      <w:pPr>
        <w:spacing w:line="396" w:lineRule="atLeast"/>
        <w:jc w:val="both"/>
        <w:textAlignment w:val="baseline"/>
        <w:rPr>
          <w:rFonts w:ascii="Arial" w:hAnsi="Arial" w:cs="Arial"/>
          <w:lang w:val="es-MX"/>
        </w:rPr>
      </w:pPr>
    </w:p>
    <w:p w:rsidR="00260C4C" w:rsidRPr="00440F13" w:rsidRDefault="00260C4C" w:rsidP="0044397E">
      <w:pPr>
        <w:spacing w:line="396" w:lineRule="atLeast"/>
        <w:jc w:val="both"/>
        <w:textAlignment w:val="baseline"/>
        <w:rPr>
          <w:rFonts w:ascii="Arial" w:hAnsi="Arial" w:cs="Arial"/>
          <w:b/>
          <w:lang w:val="es-MX"/>
        </w:rPr>
      </w:pPr>
      <w:r w:rsidRPr="00260C4C">
        <w:rPr>
          <w:rFonts w:ascii="Arial" w:hAnsi="Arial" w:cs="Arial"/>
          <w:lang w:val="es-MX"/>
        </w:rPr>
        <w:t xml:space="preserve">Finalmente, </w:t>
      </w:r>
      <w:r w:rsidR="003C71E9">
        <w:rPr>
          <w:rFonts w:ascii="Arial" w:hAnsi="Arial" w:cs="Arial"/>
          <w:lang w:val="es-MX"/>
        </w:rPr>
        <w:t xml:space="preserve">se debe hacer hincapié en que la propuesta </w:t>
      </w:r>
      <w:r w:rsidRPr="00260C4C">
        <w:rPr>
          <w:rFonts w:ascii="Arial" w:hAnsi="Arial" w:cs="Arial"/>
          <w:lang w:val="es-MX"/>
        </w:rPr>
        <w:t>va más allá de lo económico; la idea de economía social, no significa adjetivar a la economía y agregarle “lo social” sino más bien apunta a que la economía social</w:t>
      </w:r>
      <w:r w:rsidR="00615547">
        <w:rPr>
          <w:rFonts w:ascii="Arial" w:hAnsi="Arial" w:cs="Arial"/>
          <w:lang w:val="es-MX"/>
        </w:rPr>
        <w:t>,</w:t>
      </w:r>
      <w:r w:rsidRPr="00260C4C">
        <w:rPr>
          <w:rFonts w:ascii="Arial" w:hAnsi="Arial" w:cs="Arial"/>
          <w:lang w:val="es-MX"/>
        </w:rPr>
        <w:t xml:space="preserve"> o social y solidaria</w:t>
      </w:r>
      <w:r w:rsidR="00615547">
        <w:rPr>
          <w:rFonts w:ascii="Arial" w:hAnsi="Arial" w:cs="Arial"/>
          <w:lang w:val="es-MX"/>
        </w:rPr>
        <w:t>,</w:t>
      </w:r>
      <w:r w:rsidRPr="00260C4C">
        <w:rPr>
          <w:rFonts w:ascii="Arial" w:hAnsi="Arial" w:cs="Arial"/>
          <w:lang w:val="es-MX"/>
        </w:rPr>
        <w:t xml:space="preserve"> ayuda a reconstruir el lazo social</w:t>
      </w:r>
      <w:r w:rsidRPr="00440F13">
        <w:rPr>
          <w:rFonts w:ascii="Arial" w:hAnsi="Arial" w:cs="Arial"/>
          <w:lang w:val="es-MX"/>
        </w:rPr>
        <w:t>.</w:t>
      </w:r>
      <w:r w:rsidRPr="00440F13">
        <w:rPr>
          <w:rFonts w:ascii="Arial" w:hAnsi="Arial" w:cs="Arial"/>
          <w:b/>
          <w:lang w:val="es-MX"/>
        </w:rPr>
        <w:t xml:space="preserve"> </w:t>
      </w:r>
      <w:r w:rsidR="00615547" w:rsidRPr="00440F13">
        <w:rPr>
          <w:rStyle w:val="Refdenotaalpie"/>
          <w:rFonts w:ascii="Arial" w:hAnsi="Arial" w:cs="Arial"/>
          <w:b/>
          <w:lang w:val="es-MX"/>
        </w:rPr>
        <w:footnoteReference w:id="7"/>
      </w:r>
    </w:p>
    <w:p w:rsidR="0044397E" w:rsidRDefault="0044397E" w:rsidP="0044397E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15547" w:rsidRDefault="00615547" w:rsidP="0044397E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</w:t>
      </w:r>
      <w:r w:rsidRPr="00BE13C6">
        <w:rPr>
          <w:rFonts w:ascii="Arial" w:eastAsia="Arial" w:hAnsi="Arial" w:cs="Arial"/>
          <w:color w:val="000000"/>
        </w:rPr>
        <w:t>Secretaría de Innovación y Desarrollo Económico</w:t>
      </w:r>
      <w:r>
        <w:rPr>
          <w:rFonts w:ascii="Arial" w:eastAsia="Arial" w:hAnsi="Arial" w:cs="Arial"/>
          <w:color w:val="000000"/>
        </w:rPr>
        <w:t>, según lo dispuesto en el artículo 28 de la Ley Orgánica del Poder Ejecutivo del Estado de Chihuahua, cuenta con las siguientes atribuciones aplicables en el presente asunto:</w:t>
      </w:r>
      <w:r>
        <w:rPr>
          <w:rStyle w:val="Refdenotaalpie"/>
          <w:rFonts w:ascii="Arial" w:eastAsia="Arial" w:hAnsi="Arial" w:cs="Arial"/>
          <w:color w:val="000000"/>
        </w:rPr>
        <w:footnoteReference w:id="8"/>
      </w:r>
      <w:r>
        <w:rPr>
          <w:rFonts w:ascii="Arial" w:eastAsia="Arial" w:hAnsi="Arial" w:cs="Arial"/>
          <w:color w:val="000000"/>
        </w:rPr>
        <w:t xml:space="preserve"> </w:t>
      </w:r>
    </w:p>
    <w:p w:rsidR="00615547" w:rsidRPr="00986735" w:rsidRDefault="00615547" w:rsidP="004439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 w:rsidRPr="00986735">
        <w:rPr>
          <w:rFonts w:ascii="Arial" w:eastAsia="Arial" w:hAnsi="Arial" w:cs="Arial"/>
          <w:i/>
          <w:color w:val="000000"/>
        </w:rPr>
        <w:t xml:space="preserve">Promover, fomentar e impulsar las actividades industriales, mineras, comerciales, turísticas y de desarrollo de capital humano para </w:t>
      </w:r>
      <w:r w:rsidR="00986735">
        <w:rPr>
          <w:rFonts w:ascii="Arial" w:eastAsia="Arial" w:hAnsi="Arial" w:cs="Arial"/>
          <w:i/>
          <w:color w:val="000000"/>
        </w:rPr>
        <w:t>los sectores productivos en la e</w:t>
      </w:r>
      <w:r w:rsidRPr="00986735">
        <w:rPr>
          <w:rFonts w:ascii="Arial" w:eastAsia="Arial" w:hAnsi="Arial" w:cs="Arial"/>
          <w:i/>
          <w:color w:val="000000"/>
        </w:rPr>
        <w:t>ntidad;</w:t>
      </w:r>
    </w:p>
    <w:p w:rsidR="00615547" w:rsidRPr="00986735" w:rsidRDefault="00615547" w:rsidP="004439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 w:rsidRPr="00986735">
        <w:rPr>
          <w:rFonts w:ascii="Arial" w:eastAsia="Arial" w:hAnsi="Arial" w:cs="Arial"/>
          <w:i/>
          <w:color w:val="000000"/>
        </w:rPr>
        <w:t>Formular y promover el establecimiento de medidas para fomentar la innovación y competitividad en los procesos productivos</w:t>
      </w:r>
    </w:p>
    <w:p w:rsidR="00615547" w:rsidRPr="00986735" w:rsidRDefault="00615547" w:rsidP="004439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 w:rsidRPr="00986735">
        <w:rPr>
          <w:rFonts w:ascii="Arial" w:eastAsia="Arial" w:hAnsi="Arial" w:cs="Arial"/>
          <w:i/>
          <w:color w:val="000000"/>
        </w:rPr>
        <w:t>Llevar a cabo la promoción, fomento y fortalecimiento del sector social de la economía, que contribuya al desarrollo social y económico del país, a la generación de fuentes de trabajo digno, al fortalecimiento de la democracia, a la equitativa distribución del ingreso y a la mayor generación del patrimonio social, preferentemente en las zonas rurales de la Entidad.</w:t>
      </w:r>
    </w:p>
    <w:p w:rsidR="00615547" w:rsidRPr="00986735" w:rsidRDefault="00615547" w:rsidP="004439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 w:rsidRPr="00986735">
        <w:rPr>
          <w:rFonts w:ascii="Arial" w:eastAsia="Arial" w:hAnsi="Arial" w:cs="Arial"/>
          <w:i/>
          <w:color w:val="000000"/>
        </w:rPr>
        <w:t>Proponer acciones y alternativas de solución a la problemática que enfrenta el comercio organizado, conjuntamente con las autoridades federales y municipales y el sector comercio.</w:t>
      </w:r>
    </w:p>
    <w:p w:rsidR="00615547" w:rsidRDefault="00615547" w:rsidP="0044397E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15547" w:rsidRDefault="00615547" w:rsidP="00986735">
      <w:pPr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virtud de lo</w:t>
      </w:r>
      <w:r w:rsidR="00440F13">
        <w:rPr>
          <w:rFonts w:ascii="Arial" w:eastAsia="Arial" w:hAnsi="Arial" w:cs="Arial"/>
          <w:color w:val="000000"/>
        </w:rPr>
        <w:t xml:space="preserve"> anterior, es que resulta ser l</w:t>
      </w:r>
      <w:r>
        <w:rPr>
          <w:rFonts w:ascii="Arial" w:eastAsia="Arial" w:hAnsi="Arial" w:cs="Arial"/>
          <w:color w:val="000000"/>
        </w:rPr>
        <w:t>a instancia competente para efecto de</w:t>
      </w:r>
      <w:r w:rsidR="00440F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realizar</w:t>
      </w:r>
      <w:r w:rsidRPr="00615547">
        <w:rPr>
          <w:rFonts w:ascii="Arial" w:eastAsia="Arial" w:hAnsi="Arial" w:cs="Arial"/>
          <w:color w:val="000000"/>
        </w:rPr>
        <w:t xml:space="preserve"> las acciones suficientes para implementar mercados local</w:t>
      </w:r>
      <w:r w:rsidR="00986735">
        <w:rPr>
          <w:rFonts w:ascii="Arial" w:eastAsia="Arial" w:hAnsi="Arial" w:cs="Arial"/>
          <w:color w:val="000000"/>
        </w:rPr>
        <w:t>es en los que los comerciantes c</w:t>
      </w:r>
      <w:r w:rsidRPr="00615547">
        <w:rPr>
          <w:rFonts w:ascii="Arial" w:eastAsia="Arial" w:hAnsi="Arial" w:cs="Arial"/>
          <w:color w:val="000000"/>
        </w:rPr>
        <w:t>hihuahuenses operen bajo el modelo de producción del comercio justo</w:t>
      </w:r>
      <w:r w:rsidR="000F5BDA">
        <w:rPr>
          <w:rFonts w:ascii="Arial" w:eastAsia="Arial" w:hAnsi="Arial" w:cs="Arial"/>
          <w:color w:val="000000"/>
        </w:rPr>
        <w:t>, aunado a lo previsto en la Constitución Política de los Estados Unidos Mexicanos, misma que dispone:</w:t>
      </w:r>
    </w:p>
    <w:p w:rsidR="00615547" w:rsidRPr="000F5BDA" w:rsidRDefault="00615547" w:rsidP="00986735">
      <w:pPr>
        <w:spacing w:after="240" w:line="360" w:lineRule="auto"/>
        <w:jc w:val="both"/>
        <w:rPr>
          <w:rFonts w:ascii="Arial" w:eastAsia="Arial" w:hAnsi="Arial" w:cs="Arial"/>
          <w:i/>
          <w:color w:val="000000"/>
        </w:rPr>
      </w:pPr>
      <w:r w:rsidRPr="000F5BDA">
        <w:rPr>
          <w:rFonts w:ascii="Arial" w:eastAsia="Arial" w:hAnsi="Arial" w:cs="Arial"/>
          <w:b/>
          <w:i/>
          <w:color w:val="000000"/>
        </w:rPr>
        <w:t>Artículo 25.</w:t>
      </w:r>
      <w:r w:rsidRPr="000F5BDA">
        <w:rPr>
          <w:rFonts w:ascii="Arial" w:eastAsia="Arial" w:hAnsi="Arial" w:cs="Arial"/>
          <w:i/>
          <w:color w:val="000000"/>
        </w:rPr>
        <w:t xml:space="preserve"> Corresponde al Estado la rectoría del desarrollo nacional para garantizar</w:t>
      </w:r>
      <w:r w:rsidR="000F5BDA" w:rsidRPr="000F5BDA">
        <w:rPr>
          <w:rFonts w:ascii="Arial" w:eastAsia="Arial" w:hAnsi="Arial" w:cs="Arial"/>
          <w:i/>
          <w:color w:val="000000"/>
        </w:rPr>
        <w:t xml:space="preserve"> </w:t>
      </w:r>
      <w:r w:rsidRPr="000F5BDA">
        <w:rPr>
          <w:rFonts w:ascii="Arial" w:eastAsia="Arial" w:hAnsi="Arial" w:cs="Arial"/>
          <w:i/>
          <w:color w:val="000000"/>
        </w:rPr>
        <w:t xml:space="preserve">que éste sea integral y sustentable, que fortalezca la Soberanía de </w:t>
      </w:r>
      <w:r w:rsidR="000F5BDA" w:rsidRPr="000F5BDA">
        <w:rPr>
          <w:rFonts w:ascii="Arial" w:eastAsia="Arial" w:hAnsi="Arial" w:cs="Arial"/>
          <w:i/>
          <w:color w:val="000000"/>
        </w:rPr>
        <w:t xml:space="preserve">la Nación y su </w:t>
      </w:r>
      <w:r w:rsidRPr="000F5BDA">
        <w:rPr>
          <w:rFonts w:ascii="Arial" w:eastAsia="Arial" w:hAnsi="Arial" w:cs="Arial"/>
          <w:i/>
          <w:color w:val="000000"/>
        </w:rPr>
        <w:t>régimen democrático y que, mediante la competitividad, el f</w:t>
      </w:r>
      <w:r w:rsidR="000F5BDA" w:rsidRPr="000F5BDA">
        <w:rPr>
          <w:rFonts w:ascii="Arial" w:eastAsia="Arial" w:hAnsi="Arial" w:cs="Arial"/>
          <w:i/>
          <w:color w:val="000000"/>
        </w:rPr>
        <w:t xml:space="preserve">omento del crecimiento </w:t>
      </w:r>
      <w:r w:rsidRPr="000F5BDA">
        <w:rPr>
          <w:rFonts w:ascii="Arial" w:eastAsia="Arial" w:hAnsi="Arial" w:cs="Arial"/>
          <w:i/>
          <w:color w:val="000000"/>
        </w:rPr>
        <w:t>económico y el empleo y una más justa distribución de</w:t>
      </w:r>
      <w:r w:rsidR="000F5BDA" w:rsidRPr="000F5BDA">
        <w:rPr>
          <w:rFonts w:ascii="Arial" w:eastAsia="Arial" w:hAnsi="Arial" w:cs="Arial"/>
          <w:i/>
          <w:color w:val="000000"/>
        </w:rPr>
        <w:t xml:space="preserve">l ingreso y la riqueza, permita </w:t>
      </w:r>
      <w:r w:rsidRPr="000F5BDA">
        <w:rPr>
          <w:rFonts w:ascii="Arial" w:eastAsia="Arial" w:hAnsi="Arial" w:cs="Arial"/>
          <w:i/>
          <w:color w:val="000000"/>
        </w:rPr>
        <w:t xml:space="preserve">el pleno ejercicio de la libertad y la dignidad de los individuos, grupos y </w:t>
      </w:r>
      <w:r w:rsidR="000F5BDA" w:rsidRPr="000F5BDA">
        <w:rPr>
          <w:rFonts w:ascii="Arial" w:eastAsia="Arial" w:hAnsi="Arial" w:cs="Arial"/>
          <w:i/>
          <w:color w:val="000000"/>
        </w:rPr>
        <w:t xml:space="preserve">clases </w:t>
      </w:r>
      <w:r w:rsidRPr="000F5BDA">
        <w:rPr>
          <w:rFonts w:ascii="Arial" w:eastAsia="Arial" w:hAnsi="Arial" w:cs="Arial"/>
          <w:i/>
          <w:color w:val="000000"/>
        </w:rPr>
        <w:t>sociales, cuya seguridad protege esta Constitución. La competitiv</w:t>
      </w:r>
      <w:r w:rsidR="000F5BDA" w:rsidRPr="000F5BDA">
        <w:rPr>
          <w:rFonts w:ascii="Arial" w:eastAsia="Arial" w:hAnsi="Arial" w:cs="Arial"/>
          <w:i/>
          <w:color w:val="000000"/>
        </w:rPr>
        <w:t xml:space="preserve">idad se entenderá </w:t>
      </w:r>
      <w:r w:rsidRPr="000F5BDA">
        <w:rPr>
          <w:rFonts w:ascii="Arial" w:eastAsia="Arial" w:hAnsi="Arial" w:cs="Arial"/>
          <w:i/>
          <w:color w:val="000000"/>
        </w:rPr>
        <w:t xml:space="preserve">como el conjunto de condiciones necesarias para generar un </w:t>
      </w:r>
      <w:r w:rsidR="000F5BDA" w:rsidRPr="000F5BDA">
        <w:rPr>
          <w:rFonts w:ascii="Arial" w:eastAsia="Arial" w:hAnsi="Arial" w:cs="Arial"/>
          <w:i/>
          <w:color w:val="000000"/>
        </w:rPr>
        <w:t xml:space="preserve">mayor crecimiento </w:t>
      </w:r>
      <w:r w:rsidRPr="000F5BDA">
        <w:rPr>
          <w:rFonts w:ascii="Arial" w:eastAsia="Arial" w:hAnsi="Arial" w:cs="Arial"/>
          <w:i/>
          <w:color w:val="000000"/>
        </w:rPr>
        <w:t>económico, promoviendo la inversión y la generación de empleo.</w:t>
      </w:r>
      <w:r w:rsidR="000F5BDA">
        <w:rPr>
          <w:rStyle w:val="Refdenotaalpie"/>
          <w:rFonts w:ascii="Arial" w:eastAsia="Arial" w:hAnsi="Arial" w:cs="Arial"/>
          <w:i/>
          <w:color w:val="000000"/>
        </w:rPr>
        <w:footnoteReference w:id="9"/>
      </w:r>
    </w:p>
    <w:p w:rsidR="0044397E" w:rsidRDefault="00DD4A1D" w:rsidP="00986735">
      <w:pPr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Finalmente, es preciso mencionar, que no se desconocen los esfuerzos del Poder Ejecutivo del Estado en desarrollar espacios de comercio local, </w:t>
      </w:r>
      <w:r w:rsidR="0044397E">
        <w:rPr>
          <w:rFonts w:ascii="Arial" w:eastAsia="Arial" w:hAnsi="Arial" w:cs="Arial"/>
          <w:color w:val="000000"/>
        </w:rPr>
        <w:t>por citar un</w:t>
      </w:r>
      <w:r>
        <w:rPr>
          <w:rFonts w:ascii="Arial" w:eastAsia="Arial" w:hAnsi="Arial" w:cs="Arial"/>
          <w:color w:val="000000"/>
        </w:rPr>
        <w:t xml:space="preserve"> </w:t>
      </w:r>
      <w:r w:rsidR="0044397E">
        <w:rPr>
          <w:rFonts w:ascii="Arial" w:eastAsia="Arial" w:hAnsi="Arial" w:cs="Arial"/>
          <w:color w:val="000000"/>
        </w:rPr>
        <w:t xml:space="preserve">ejemplo se puede mencionar </w:t>
      </w:r>
      <w:r>
        <w:rPr>
          <w:rFonts w:ascii="Arial" w:eastAsia="Arial" w:hAnsi="Arial" w:cs="Arial"/>
          <w:color w:val="000000"/>
        </w:rPr>
        <w:t xml:space="preserve">la </w:t>
      </w:r>
      <w:r w:rsidRPr="00DD4A1D">
        <w:rPr>
          <w:rFonts w:ascii="Arial" w:eastAsia="Arial" w:hAnsi="Arial" w:cs="Arial"/>
          <w:color w:val="000000"/>
        </w:rPr>
        <w:t>Expo Agroalimentaria</w:t>
      </w:r>
      <w:r>
        <w:rPr>
          <w:rFonts w:ascii="Arial" w:eastAsia="Arial" w:hAnsi="Arial" w:cs="Arial"/>
          <w:color w:val="000000"/>
        </w:rPr>
        <w:t xml:space="preserve">, en la que han participado </w:t>
      </w:r>
      <w:r w:rsidRPr="00DD4A1D">
        <w:rPr>
          <w:rFonts w:ascii="Arial" w:eastAsia="Arial" w:hAnsi="Arial" w:cs="Arial"/>
          <w:color w:val="000000"/>
        </w:rPr>
        <w:t>productores de Guerrero, Julimes, Aldama, Delicias</w:t>
      </w:r>
      <w:r w:rsidR="00440F13">
        <w:rPr>
          <w:rFonts w:ascii="Arial" w:eastAsia="Arial" w:hAnsi="Arial" w:cs="Arial"/>
          <w:color w:val="000000"/>
        </w:rPr>
        <w:t>,</w:t>
      </w:r>
      <w:r w:rsidRPr="00DD4A1D">
        <w:rPr>
          <w:rFonts w:ascii="Arial" w:eastAsia="Arial" w:hAnsi="Arial" w:cs="Arial"/>
          <w:color w:val="000000"/>
        </w:rPr>
        <w:t xml:space="preserve"> Saucillo y Chihuahua</w:t>
      </w:r>
      <w:r>
        <w:rPr>
          <w:rFonts w:ascii="Arial" w:eastAsia="Arial" w:hAnsi="Arial" w:cs="Arial"/>
          <w:color w:val="000000"/>
        </w:rPr>
        <w:t xml:space="preserve">, sin embargo, el planteamiento no gira en torno a eventos ocasionales, sino que </w:t>
      </w:r>
      <w:r w:rsidR="00440F13">
        <w:rPr>
          <w:rFonts w:ascii="Arial" w:eastAsia="Arial" w:hAnsi="Arial" w:cs="Arial"/>
          <w:color w:val="000000"/>
        </w:rPr>
        <w:t xml:space="preserve">sean </w:t>
      </w:r>
      <w:r>
        <w:rPr>
          <w:rFonts w:ascii="Arial" w:eastAsia="Arial" w:hAnsi="Arial" w:cs="Arial"/>
          <w:color w:val="000000"/>
        </w:rPr>
        <w:t xml:space="preserve">de manera </w:t>
      </w:r>
      <w:r w:rsidR="00440F13">
        <w:rPr>
          <w:rFonts w:ascii="Arial" w:eastAsia="Arial" w:hAnsi="Arial" w:cs="Arial"/>
          <w:color w:val="000000"/>
        </w:rPr>
        <w:t>permanente</w:t>
      </w:r>
      <w:r>
        <w:rPr>
          <w:rFonts w:ascii="Arial" w:eastAsia="Arial" w:hAnsi="Arial" w:cs="Arial"/>
          <w:color w:val="000000"/>
        </w:rPr>
        <w:t xml:space="preserve">, lo que permita que productores y asistentes, tengan un constante espacio de intercambio económico y cultural. </w:t>
      </w:r>
    </w:p>
    <w:p w:rsidR="0044397E" w:rsidRDefault="002D0636" w:rsidP="0044397E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45D9C">
        <w:rPr>
          <w:rFonts w:ascii="Arial" w:eastAsia="Arial" w:hAnsi="Arial" w:cs="Arial"/>
          <w:color w:val="000000"/>
        </w:rPr>
        <w:lastRenderedPageBreak/>
        <w:t>Por lo anteriormente expuesto y fundado, planteamos ante el H. Congreso del Estado, iniciativa con carácter de:</w:t>
      </w:r>
    </w:p>
    <w:p w:rsidR="002D0636" w:rsidRDefault="002D0636" w:rsidP="00986735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lang w:val="es-MX"/>
        </w:rPr>
      </w:pPr>
      <w:r w:rsidRPr="00245D9C">
        <w:rPr>
          <w:rFonts w:ascii="Arial" w:eastAsia="Arial" w:hAnsi="Arial" w:cs="Arial"/>
          <w:b/>
          <w:color w:val="000000"/>
          <w:lang w:val="es-MX"/>
        </w:rPr>
        <w:t>ACUERDO</w:t>
      </w:r>
    </w:p>
    <w:p w:rsidR="00DD4A1D" w:rsidRDefault="002D0636" w:rsidP="00986735">
      <w:pPr>
        <w:spacing w:after="240" w:line="360" w:lineRule="auto"/>
        <w:ind w:right="-2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ÚNICO</w:t>
      </w:r>
      <w:r w:rsidRPr="00245D9C">
        <w:rPr>
          <w:rFonts w:ascii="Arial" w:eastAsia="Arial" w:hAnsi="Arial" w:cs="Arial"/>
          <w:b/>
          <w:color w:val="000000"/>
        </w:rPr>
        <w:t xml:space="preserve">.- </w:t>
      </w:r>
      <w:r w:rsidR="00986735" w:rsidRPr="00986735">
        <w:rPr>
          <w:rFonts w:ascii="Arial" w:eastAsia="Arial" w:hAnsi="Arial" w:cs="Arial"/>
          <w:color w:val="000000"/>
        </w:rPr>
        <w:t xml:space="preserve">La Sexagésima Sexta Legislatura del H. Congreso del Estado de Chihuahua, </w:t>
      </w:r>
      <w:r w:rsidRPr="00DD764E">
        <w:rPr>
          <w:rFonts w:ascii="Arial" w:eastAsia="Arial" w:hAnsi="Arial" w:cs="Arial"/>
          <w:color w:val="000000"/>
        </w:rPr>
        <w:t xml:space="preserve">exhorta </w:t>
      </w:r>
      <w:r w:rsidRPr="00245D9C">
        <w:rPr>
          <w:rFonts w:ascii="Arial" w:eastAsia="Arial" w:hAnsi="Arial" w:cs="Arial"/>
          <w:color w:val="000000"/>
          <w:lang w:val="es-MX"/>
        </w:rPr>
        <w:t xml:space="preserve">respetuosamente </w:t>
      </w:r>
      <w:r w:rsidRPr="00245D9C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la </w:t>
      </w:r>
      <w:r w:rsidRPr="00BE13C6">
        <w:rPr>
          <w:rFonts w:ascii="Arial" w:eastAsia="Arial" w:hAnsi="Arial" w:cs="Arial"/>
          <w:color w:val="000000"/>
        </w:rPr>
        <w:t>Secretaría de Innovación y Desarrollo Económico</w:t>
      </w:r>
      <w:r w:rsidR="00986735">
        <w:rPr>
          <w:rFonts w:ascii="Arial" w:eastAsia="Arial" w:hAnsi="Arial" w:cs="Arial"/>
          <w:color w:val="000000"/>
        </w:rPr>
        <w:t xml:space="preserve"> del Gobierno del Estado,</w:t>
      </w:r>
      <w:r>
        <w:rPr>
          <w:rFonts w:ascii="Arial" w:eastAsia="Arial" w:hAnsi="Arial" w:cs="Arial"/>
          <w:color w:val="000000"/>
        </w:rPr>
        <w:t xml:space="preserve"> </w:t>
      </w:r>
      <w:r w:rsidR="00DD4A1D">
        <w:rPr>
          <w:rFonts w:ascii="Arial" w:eastAsia="Arial" w:hAnsi="Arial" w:cs="Arial"/>
          <w:color w:val="000000"/>
        </w:rPr>
        <w:t xml:space="preserve">para que </w:t>
      </w:r>
      <w:r w:rsidR="00DD4A1D" w:rsidRPr="00690009">
        <w:rPr>
          <w:rFonts w:ascii="Arial" w:eastAsia="Arial" w:hAnsi="Arial" w:cs="Arial"/>
          <w:color w:val="000000"/>
        </w:rPr>
        <w:t>realice las acciones suficientes</w:t>
      </w:r>
      <w:r w:rsidR="00986735">
        <w:rPr>
          <w:rFonts w:ascii="Arial" w:eastAsia="Arial" w:hAnsi="Arial" w:cs="Arial"/>
          <w:color w:val="000000"/>
        </w:rPr>
        <w:t xml:space="preserve"> a fin de </w:t>
      </w:r>
      <w:r w:rsidR="00DD4A1D">
        <w:rPr>
          <w:rFonts w:ascii="Arial" w:eastAsia="Arial" w:hAnsi="Arial" w:cs="Arial"/>
          <w:color w:val="000000"/>
        </w:rPr>
        <w:t>implementar mercados local</w:t>
      </w:r>
      <w:r w:rsidR="00986735">
        <w:rPr>
          <w:rFonts w:ascii="Arial" w:eastAsia="Arial" w:hAnsi="Arial" w:cs="Arial"/>
          <w:color w:val="000000"/>
        </w:rPr>
        <w:t>es</w:t>
      </w:r>
      <w:r w:rsidR="003310F9">
        <w:rPr>
          <w:rFonts w:ascii="Arial" w:eastAsia="Arial" w:hAnsi="Arial" w:cs="Arial"/>
          <w:color w:val="000000"/>
        </w:rPr>
        <w:t>,</w:t>
      </w:r>
      <w:r w:rsidR="00986735">
        <w:rPr>
          <w:rFonts w:ascii="Arial" w:eastAsia="Arial" w:hAnsi="Arial" w:cs="Arial"/>
          <w:color w:val="000000"/>
        </w:rPr>
        <w:t xml:space="preserve"> en los que los comerciantes c</w:t>
      </w:r>
      <w:r w:rsidR="00DD4A1D">
        <w:rPr>
          <w:rFonts w:ascii="Arial" w:eastAsia="Arial" w:hAnsi="Arial" w:cs="Arial"/>
          <w:color w:val="000000"/>
        </w:rPr>
        <w:t>hihuahuenses</w:t>
      </w:r>
      <w:r w:rsidR="00DD4A1D" w:rsidRPr="00690009">
        <w:rPr>
          <w:rFonts w:ascii="Arial" w:eastAsia="Arial" w:hAnsi="Arial" w:cs="Arial"/>
          <w:color w:val="000000"/>
        </w:rPr>
        <w:t xml:space="preserve"> </w:t>
      </w:r>
      <w:r w:rsidR="00DD4A1D">
        <w:rPr>
          <w:rFonts w:ascii="Arial" w:eastAsia="Arial" w:hAnsi="Arial" w:cs="Arial"/>
          <w:color w:val="000000"/>
        </w:rPr>
        <w:t>operen bajo el</w:t>
      </w:r>
      <w:r w:rsidR="00DD4A1D" w:rsidRPr="00690009">
        <w:rPr>
          <w:rFonts w:ascii="Arial" w:eastAsia="Arial" w:hAnsi="Arial" w:cs="Arial"/>
          <w:color w:val="000000"/>
        </w:rPr>
        <w:t xml:space="preserve"> modelo de</w:t>
      </w:r>
      <w:r w:rsidR="00DD4A1D">
        <w:rPr>
          <w:rFonts w:ascii="Arial" w:eastAsia="Arial" w:hAnsi="Arial" w:cs="Arial"/>
          <w:color w:val="000000"/>
        </w:rPr>
        <w:t xml:space="preserve"> </w:t>
      </w:r>
      <w:r w:rsidR="00DD4A1D" w:rsidRPr="00690009">
        <w:rPr>
          <w:rFonts w:ascii="Arial" w:eastAsia="Arial" w:hAnsi="Arial" w:cs="Arial"/>
          <w:color w:val="000000"/>
        </w:rPr>
        <w:t>producción del comercio justo</w:t>
      </w:r>
      <w:r w:rsidR="00DD4A1D">
        <w:rPr>
          <w:rFonts w:ascii="Arial" w:eastAsia="Arial" w:hAnsi="Arial" w:cs="Arial"/>
          <w:color w:val="000000"/>
        </w:rPr>
        <w:t>.</w:t>
      </w:r>
    </w:p>
    <w:p w:rsidR="002D0636" w:rsidRDefault="002D0636" w:rsidP="00986735">
      <w:pPr>
        <w:spacing w:after="240" w:line="360" w:lineRule="auto"/>
        <w:ind w:right="-234"/>
        <w:jc w:val="both"/>
        <w:rPr>
          <w:rFonts w:ascii="Arial" w:eastAsia="Arial" w:hAnsi="Arial" w:cs="Arial"/>
          <w:color w:val="000000"/>
        </w:rPr>
      </w:pPr>
      <w:r w:rsidRPr="00245D9C">
        <w:rPr>
          <w:rFonts w:ascii="Arial" w:eastAsia="Arial" w:hAnsi="Arial" w:cs="Arial"/>
          <w:b/>
          <w:color w:val="000000"/>
        </w:rPr>
        <w:t>ECONÓMICO:</w:t>
      </w:r>
      <w:r w:rsidRPr="00245D9C">
        <w:rPr>
          <w:rFonts w:ascii="Arial" w:eastAsia="Arial" w:hAnsi="Arial" w:cs="Arial"/>
          <w:color w:val="000000"/>
        </w:rPr>
        <w:t xml:space="preserve"> Aprobado que sea, túrnese a la Secretaría para que elabore la Minuta </w:t>
      </w:r>
      <w:r w:rsidR="003310F9">
        <w:rPr>
          <w:rFonts w:ascii="Arial" w:eastAsia="Arial" w:hAnsi="Arial" w:cs="Arial"/>
          <w:color w:val="000000"/>
        </w:rPr>
        <w:t>correspondiente, y la envíe a las instancias competentes</w:t>
      </w:r>
      <w:r w:rsidRPr="00245D9C">
        <w:rPr>
          <w:rFonts w:ascii="Arial" w:eastAsia="Arial" w:hAnsi="Arial" w:cs="Arial"/>
          <w:color w:val="000000"/>
        </w:rPr>
        <w:t>.</w:t>
      </w:r>
    </w:p>
    <w:p w:rsidR="002D0636" w:rsidRDefault="002D0636" w:rsidP="0044397E">
      <w:pPr>
        <w:spacing w:line="360" w:lineRule="auto"/>
        <w:ind w:right="-234"/>
        <w:jc w:val="both"/>
        <w:rPr>
          <w:rFonts w:ascii="Arial" w:eastAsia="Arial" w:hAnsi="Arial" w:cs="Arial"/>
          <w:color w:val="000000"/>
        </w:rPr>
      </w:pPr>
      <w:r w:rsidRPr="00245D9C">
        <w:rPr>
          <w:rFonts w:ascii="Arial" w:eastAsia="Arial" w:hAnsi="Arial" w:cs="Arial"/>
          <w:color w:val="000000"/>
        </w:rPr>
        <w:t>Dado en la modalidad de acceso remoto o virtual en el H. Congreso del Estado de Chihuahua, a los</w:t>
      </w:r>
      <w:r>
        <w:rPr>
          <w:rFonts w:ascii="Arial" w:eastAsia="Arial" w:hAnsi="Arial" w:cs="Arial"/>
          <w:color w:val="000000"/>
        </w:rPr>
        <w:t xml:space="preserve"> </w:t>
      </w:r>
      <w:r w:rsidR="00D26094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</w:t>
      </w:r>
      <w:r w:rsidRPr="00245D9C">
        <w:rPr>
          <w:rFonts w:ascii="Arial" w:eastAsia="Arial" w:hAnsi="Arial" w:cs="Arial"/>
          <w:color w:val="000000"/>
        </w:rPr>
        <w:t xml:space="preserve">días del mes de </w:t>
      </w:r>
      <w:r w:rsidR="00403AB3">
        <w:rPr>
          <w:rFonts w:ascii="Arial" w:eastAsia="Arial" w:hAnsi="Arial" w:cs="Arial"/>
          <w:color w:val="000000"/>
        </w:rPr>
        <w:t>a</w:t>
      </w:r>
      <w:r w:rsidR="00DD4A1D">
        <w:rPr>
          <w:rFonts w:ascii="Arial" w:eastAsia="Arial" w:hAnsi="Arial" w:cs="Arial"/>
          <w:color w:val="000000"/>
        </w:rPr>
        <w:t>gost</w:t>
      </w:r>
      <w:r>
        <w:rPr>
          <w:rFonts w:ascii="Arial" w:eastAsia="Arial" w:hAnsi="Arial" w:cs="Arial"/>
          <w:color w:val="000000"/>
        </w:rPr>
        <w:t xml:space="preserve">o </w:t>
      </w:r>
      <w:r w:rsidRPr="00245D9C">
        <w:rPr>
          <w:rFonts w:ascii="Arial" w:eastAsia="Arial" w:hAnsi="Arial" w:cs="Arial"/>
          <w:color w:val="000000"/>
        </w:rPr>
        <w:t xml:space="preserve">del año dos mil </w:t>
      </w:r>
      <w:r>
        <w:rPr>
          <w:rFonts w:ascii="Arial" w:eastAsia="Arial" w:hAnsi="Arial" w:cs="Arial"/>
          <w:color w:val="000000"/>
        </w:rPr>
        <w:t>veintiuno</w:t>
      </w:r>
      <w:r w:rsidRPr="00245D9C">
        <w:rPr>
          <w:rFonts w:ascii="Arial" w:eastAsia="Arial" w:hAnsi="Arial" w:cs="Arial"/>
          <w:color w:val="000000"/>
        </w:rPr>
        <w:t>.</w:t>
      </w:r>
    </w:p>
    <w:p w:rsidR="002D0636" w:rsidRDefault="00BE012F" w:rsidP="002D0636">
      <w:pPr>
        <w:ind w:right="-2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99695</wp:posOffset>
            </wp:positionV>
            <wp:extent cx="3477110" cy="1629002"/>
            <wp:effectExtent l="0" t="0" r="9525" b="9525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97E" w:rsidRPr="00245D9C" w:rsidRDefault="0044397E" w:rsidP="002D0636">
      <w:pPr>
        <w:ind w:right="-234"/>
        <w:jc w:val="both"/>
        <w:rPr>
          <w:rFonts w:ascii="Arial" w:eastAsia="Arial" w:hAnsi="Arial" w:cs="Arial"/>
          <w:color w:val="000000"/>
        </w:rPr>
      </w:pPr>
    </w:p>
    <w:p w:rsidR="002D0636" w:rsidRDefault="00020708" w:rsidP="002D0636">
      <w:pPr>
        <w:spacing w:line="360" w:lineRule="auto"/>
        <w:ind w:right="-23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lang w:val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214630</wp:posOffset>
            </wp:positionV>
            <wp:extent cx="1603375" cy="9023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0636" w:rsidRPr="00245D9C">
        <w:rPr>
          <w:rFonts w:ascii="Arial" w:eastAsia="Arial" w:hAnsi="Arial" w:cs="Arial"/>
          <w:b/>
          <w:color w:val="000000"/>
        </w:rPr>
        <w:t>A T E N T A M E N T E</w:t>
      </w:r>
    </w:p>
    <w:p w:rsidR="002D0636" w:rsidRDefault="002D0636" w:rsidP="002D0636">
      <w:pPr>
        <w:spacing w:line="360" w:lineRule="auto"/>
        <w:ind w:right="-234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8866" w:type="dxa"/>
        <w:tblInd w:w="-709" w:type="dxa"/>
        <w:tblLayout w:type="fixed"/>
        <w:tblLook w:val="0400"/>
      </w:tblPr>
      <w:tblGrid>
        <w:gridCol w:w="4673"/>
        <w:gridCol w:w="240"/>
        <w:gridCol w:w="3953"/>
      </w:tblGrid>
      <w:tr w:rsidR="002D0636" w:rsidRPr="00354352" w:rsidTr="00BE012F">
        <w:trPr>
          <w:trHeight w:val="1114"/>
        </w:trPr>
        <w:tc>
          <w:tcPr>
            <w:tcW w:w="4673" w:type="dxa"/>
          </w:tcPr>
          <w:p w:rsidR="002D0636" w:rsidRPr="00245D9C" w:rsidRDefault="002D0636" w:rsidP="002D0636">
            <w:pPr>
              <w:spacing w:line="360" w:lineRule="auto"/>
              <w:ind w:right="-23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2D0636" w:rsidRPr="00245D9C" w:rsidRDefault="002D0636" w:rsidP="00403AB3">
            <w:pPr>
              <w:spacing w:line="360" w:lineRule="auto"/>
              <w:ind w:right="-23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45D9C">
              <w:rPr>
                <w:rFonts w:ascii="Arial" w:eastAsia="Arial" w:hAnsi="Arial" w:cs="Arial"/>
                <w:b/>
                <w:color w:val="000000"/>
              </w:rPr>
              <w:t xml:space="preserve">DIP. </w:t>
            </w:r>
            <w:r>
              <w:rPr>
                <w:rFonts w:ascii="Arial" w:eastAsia="Arial" w:hAnsi="Arial" w:cs="Arial"/>
                <w:b/>
                <w:color w:val="000000"/>
              </w:rPr>
              <w:t>ROCIÓ GUADALUPE SARMIENTO RUFINO</w:t>
            </w:r>
          </w:p>
          <w:p w:rsidR="002D0636" w:rsidRPr="00245D9C" w:rsidRDefault="002D0636" w:rsidP="00403AB3">
            <w:pPr>
              <w:spacing w:line="360" w:lineRule="auto"/>
              <w:ind w:right="-23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" w:type="dxa"/>
          </w:tcPr>
          <w:p w:rsidR="002D0636" w:rsidRPr="00245D9C" w:rsidRDefault="002D0636" w:rsidP="00403AB3">
            <w:pPr>
              <w:spacing w:line="360" w:lineRule="auto"/>
              <w:ind w:right="-234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245D9C">
              <w:rPr>
                <w:rFonts w:ascii="Arial" w:eastAsia="Arial" w:hAnsi="Arial" w:cs="Arial"/>
                <w:b/>
                <w:color w:val="000000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</w:t>
            </w:r>
            <w:r w:rsidRPr="00245D9C">
              <w:rPr>
                <w:rFonts w:ascii="Arial" w:eastAsia="Arial" w:hAnsi="Arial" w:cs="Arial"/>
                <w:b/>
                <w:color w:val="000000"/>
              </w:rPr>
              <w:t xml:space="preserve">    </w:t>
            </w:r>
          </w:p>
        </w:tc>
        <w:tc>
          <w:tcPr>
            <w:tcW w:w="3953" w:type="dxa"/>
          </w:tcPr>
          <w:p w:rsidR="002D0636" w:rsidRPr="00354352" w:rsidRDefault="002D0636" w:rsidP="00403AB3">
            <w:pPr>
              <w:spacing w:line="360" w:lineRule="auto"/>
              <w:ind w:right="-23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2D0636" w:rsidRDefault="002D0636" w:rsidP="0044397E">
      <w:pPr>
        <w:spacing w:line="360" w:lineRule="auto"/>
        <w:ind w:right="-234"/>
        <w:jc w:val="both"/>
        <w:rPr>
          <w:rFonts w:ascii="Arial" w:eastAsia="Arial" w:hAnsi="Arial" w:cs="Arial"/>
          <w:b/>
          <w:i/>
          <w:color w:val="000000"/>
          <w:lang w:val="es-MX"/>
        </w:rPr>
      </w:pPr>
      <w:bookmarkStart w:id="0" w:name="_GoBack"/>
      <w:bookmarkEnd w:id="0"/>
    </w:p>
    <w:sectPr w:rsidR="002D0636" w:rsidSect="00403AB3">
      <w:headerReference w:type="default" r:id="rId10"/>
      <w:footerReference w:type="default" r:id="rId11"/>
      <w:pgSz w:w="12240" w:h="15840"/>
      <w:pgMar w:top="1417" w:right="1701" w:bottom="1417" w:left="1701" w:header="284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FB" w:rsidRDefault="008831FB" w:rsidP="002D0636">
      <w:r>
        <w:separator/>
      </w:r>
    </w:p>
  </w:endnote>
  <w:endnote w:type="continuationSeparator" w:id="0">
    <w:p w:rsidR="008831FB" w:rsidRDefault="008831FB" w:rsidP="002D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k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B3" w:rsidRDefault="005049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60" w:line="259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403AB3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A23FA">
      <w:rPr>
        <w:rFonts w:ascii="Calibri" w:eastAsia="Calibri" w:hAnsi="Calibri" w:cs="Calibri"/>
        <w:noProof/>
        <w:color w:val="000000"/>
        <w:sz w:val="22"/>
        <w:szCs w:val="22"/>
      </w:rPr>
      <w:t>5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60" w:line="259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FB" w:rsidRDefault="008831FB" w:rsidP="002D0636">
      <w:r>
        <w:separator/>
      </w:r>
    </w:p>
  </w:footnote>
  <w:footnote w:type="continuationSeparator" w:id="0">
    <w:p w:rsidR="008831FB" w:rsidRDefault="008831FB" w:rsidP="002D0636">
      <w:r>
        <w:continuationSeparator/>
      </w:r>
    </w:p>
  </w:footnote>
  <w:footnote w:id="1">
    <w:p w:rsidR="00403AB3" w:rsidRPr="00937CB9" w:rsidRDefault="00403AB3" w:rsidP="002D063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Economipedia. </w:t>
      </w:r>
      <w:r w:rsidRPr="00937CB9">
        <w:rPr>
          <w:i/>
          <w:lang w:val="es-MX"/>
        </w:rPr>
        <w:t>Comercio</w:t>
      </w:r>
      <w:r>
        <w:rPr>
          <w:lang w:val="es-MX"/>
        </w:rPr>
        <w:t xml:space="preserve">. Disponible en: </w:t>
      </w:r>
      <w:r w:rsidRPr="00937CB9">
        <w:rPr>
          <w:lang w:val="es-MX"/>
        </w:rPr>
        <w:t>https://economipedia.com/definiciones/comercio.html</w:t>
      </w:r>
    </w:p>
  </w:footnote>
  <w:footnote w:id="2">
    <w:p w:rsidR="00403AB3" w:rsidRPr="00896B8B" w:rsidRDefault="00403AB3" w:rsidP="00896B8B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MX"/>
        </w:rPr>
        <w:t>World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Fair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Trade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Organization</w:t>
      </w:r>
      <w:proofErr w:type="spellEnd"/>
      <w:r>
        <w:rPr>
          <w:lang w:val="es-MX"/>
        </w:rPr>
        <w:t xml:space="preserve">. </w:t>
      </w:r>
      <w:r w:rsidRPr="00896B8B">
        <w:rPr>
          <w:i/>
          <w:lang w:val="es-MX"/>
        </w:rPr>
        <w:t>¿Qué es el comercio justo?</w:t>
      </w:r>
      <w:r>
        <w:rPr>
          <w:lang w:val="es-MX"/>
        </w:rPr>
        <w:t xml:space="preserve"> Disponible en: </w:t>
      </w:r>
      <w:r w:rsidRPr="00896B8B">
        <w:rPr>
          <w:lang w:val="es-MX"/>
        </w:rPr>
        <w:t>https://www.wfto-la.org/comerciojusto/</w:t>
      </w:r>
    </w:p>
  </w:footnote>
  <w:footnote w:id="3">
    <w:p w:rsidR="00403AB3" w:rsidRPr="00896B8B" w:rsidRDefault="00403AB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Ibídem.</w:t>
      </w:r>
    </w:p>
  </w:footnote>
  <w:footnote w:id="4">
    <w:p w:rsidR="00403AB3" w:rsidRPr="00E857FF" w:rsidRDefault="00403AB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MX"/>
        </w:rPr>
        <w:t>Íbidem</w:t>
      </w:r>
      <w:proofErr w:type="spellEnd"/>
      <w:r>
        <w:rPr>
          <w:lang w:val="es-MX"/>
        </w:rPr>
        <w:t>.</w:t>
      </w:r>
    </w:p>
  </w:footnote>
  <w:footnote w:id="5">
    <w:p w:rsidR="00403AB3" w:rsidRPr="00051CEC" w:rsidRDefault="00403AB3" w:rsidP="00051CEC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51CEC">
        <w:t xml:space="preserve">Héctor Nicolás Roldán Rueda, María Amalia Gracia, María Eugenia Santana e Jorge Enrique </w:t>
      </w:r>
      <w:proofErr w:type="spellStart"/>
      <w:r w:rsidRPr="00051CEC">
        <w:t>Horbath</w:t>
      </w:r>
      <w:proofErr w:type="spellEnd"/>
      <w:r w:rsidRPr="00051CEC">
        <w:t xml:space="preserve">, </w:t>
      </w:r>
      <w:r w:rsidRPr="00051CEC">
        <w:rPr>
          <w:i/>
        </w:rPr>
        <w:t>Los mercados orgánicos en México como escenarios de construcción social de alternativas</w:t>
      </w:r>
      <w:r>
        <w:t xml:space="preserve">, Polis [Online], 43 | 2016. Disponible en: </w:t>
      </w:r>
      <w:r w:rsidRPr="00051CEC">
        <w:t>http://journals.openedition.org/polis/11768</w:t>
      </w:r>
    </w:p>
  </w:footnote>
  <w:footnote w:id="6">
    <w:p w:rsidR="00403AB3" w:rsidRPr="00615547" w:rsidRDefault="00403AB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MX"/>
        </w:rPr>
        <w:t>Íbidem</w:t>
      </w:r>
      <w:proofErr w:type="spellEnd"/>
      <w:r>
        <w:rPr>
          <w:lang w:val="es-MX"/>
        </w:rPr>
        <w:t>.</w:t>
      </w:r>
    </w:p>
  </w:footnote>
  <w:footnote w:id="7">
    <w:p w:rsidR="00403AB3" w:rsidRPr="00615547" w:rsidRDefault="00403AB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MX"/>
        </w:rPr>
        <w:t>Íbidem</w:t>
      </w:r>
      <w:proofErr w:type="spellEnd"/>
      <w:r>
        <w:rPr>
          <w:lang w:val="es-MX"/>
        </w:rPr>
        <w:t>.</w:t>
      </w:r>
    </w:p>
  </w:footnote>
  <w:footnote w:id="8">
    <w:p w:rsidR="00403AB3" w:rsidRPr="005E499C" w:rsidRDefault="00403AB3" w:rsidP="00615547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Congreso del Estado de Chihuahua. </w:t>
      </w:r>
      <w:r w:rsidRPr="005E499C">
        <w:rPr>
          <w:i/>
          <w:lang w:val="es-MX"/>
        </w:rPr>
        <w:t>Ley Orgánica del Poder Ejecutivo del Estado de Chihuahua.</w:t>
      </w:r>
      <w:r>
        <w:rPr>
          <w:lang w:val="es-MX"/>
        </w:rPr>
        <w:t xml:space="preserve"> Disponible en: </w:t>
      </w:r>
      <w:r w:rsidRPr="005E499C">
        <w:rPr>
          <w:lang w:val="es-MX"/>
        </w:rPr>
        <w:t>http://www.congresochihuahua2.gob.mx/biblioteca/leyes/archivosLeyes/161.pdf</w:t>
      </w:r>
    </w:p>
  </w:footnote>
  <w:footnote w:id="9">
    <w:p w:rsidR="00403AB3" w:rsidRPr="000F5BDA" w:rsidRDefault="00403AB3" w:rsidP="000F5BDA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F5BDA">
        <w:rPr>
          <w:lang w:val="es-MX"/>
        </w:rPr>
        <w:t>Cámara de Diputa</w:t>
      </w:r>
      <w:r>
        <w:rPr>
          <w:lang w:val="es-MX"/>
        </w:rPr>
        <w:t xml:space="preserve">dos del H. Congreso de la Unión. </w:t>
      </w:r>
      <w:r w:rsidRPr="000F5BDA">
        <w:rPr>
          <w:i/>
          <w:lang w:val="es-MX"/>
        </w:rPr>
        <w:t>Constitución Política de los Estados Unidos Mexicanos</w:t>
      </w:r>
      <w:r>
        <w:rPr>
          <w:i/>
          <w:lang w:val="es-MX"/>
        </w:rPr>
        <w:t xml:space="preserve">. </w:t>
      </w:r>
      <w:r>
        <w:rPr>
          <w:lang w:val="es-MX"/>
        </w:rPr>
        <w:t xml:space="preserve">Disponible en: </w:t>
      </w:r>
      <w:r w:rsidRPr="000F5BDA">
        <w:rPr>
          <w:lang w:val="es-MX"/>
        </w:rPr>
        <w:t>http://www.diputados.gob.mx/LeyesBiblio/pdf_mov/Constitucion_Politica.pdf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eko" w:eastAsia="Teko" w:hAnsi="Teko" w:cs="Teko"/>
        <w:i/>
        <w:color w:val="000000"/>
      </w:rPr>
    </w:pPr>
  </w:p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eko" w:eastAsia="Teko" w:hAnsi="Teko" w:cs="Teko"/>
        <w:i/>
        <w:color w:val="000000"/>
      </w:rPr>
    </w:pPr>
  </w:p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eko" w:eastAsia="Teko" w:hAnsi="Teko" w:cs="Teko"/>
        <w:i/>
        <w:color w:val="000000"/>
      </w:rPr>
    </w:pPr>
    <w:r>
      <w:rPr>
        <w:rFonts w:ascii="Teko" w:eastAsia="Teko" w:hAnsi="Teko" w:cs="Teko"/>
        <w:i/>
        <w:color w:val="000000"/>
      </w:rPr>
      <w:t>“2021, Año del Bicentenario de la Consumación de la Independencia de México”.</w:t>
    </w:r>
  </w:p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eko" w:eastAsia="Teko" w:hAnsi="Teko" w:cs="Teko"/>
        <w:i/>
        <w:color w:val="000000"/>
      </w:rPr>
    </w:pPr>
    <w:r>
      <w:rPr>
        <w:rFonts w:ascii="Teko" w:eastAsia="Teko" w:hAnsi="Teko" w:cs="Teko"/>
        <w:i/>
        <w:color w:val="000000"/>
      </w:rPr>
      <w:t>“2021, Año de las Culturas del Norte”.</w:t>
    </w:r>
  </w:p>
  <w:p w:rsidR="00403AB3" w:rsidRDefault="00403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s-MX"/>
      </w:rPr>
      <w:drawing>
        <wp:inline distT="0" distB="0" distL="0" distR="0">
          <wp:extent cx="847725" cy="10477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EFB"/>
    <w:multiLevelType w:val="hybridMultilevel"/>
    <w:tmpl w:val="BB94B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076B"/>
    <w:multiLevelType w:val="hybridMultilevel"/>
    <w:tmpl w:val="A000CE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636"/>
    <w:rsid w:val="00020708"/>
    <w:rsid w:val="00051CEC"/>
    <w:rsid w:val="000F5BDA"/>
    <w:rsid w:val="000F72C4"/>
    <w:rsid w:val="00260C4C"/>
    <w:rsid w:val="002D0636"/>
    <w:rsid w:val="003310F9"/>
    <w:rsid w:val="003C71E9"/>
    <w:rsid w:val="00403AB3"/>
    <w:rsid w:val="00440F13"/>
    <w:rsid w:val="0044397E"/>
    <w:rsid w:val="004A23FA"/>
    <w:rsid w:val="005049B0"/>
    <w:rsid w:val="00520F99"/>
    <w:rsid w:val="00555428"/>
    <w:rsid w:val="005749EF"/>
    <w:rsid w:val="005A78FB"/>
    <w:rsid w:val="005B4060"/>
    <w:rsid w:val="005C6FFF"/>
    <w:rsid w:val="005D7078"/>
    <w:rsid w:val="00615547"/>
    <w:rsid w:val="00662978"/>
    <w:rsid w:val="00726BE6"/>
    <w:rsid w:val="00813B5D"/>
    <w:rsid w:val="0086161B"/>
    <w:rsid w:val="008831FB"/>
    <w:rsid w:val="00896B8B"/>
    <w:rsid w:val="00927C43"/>
    <w:rsid w:val="00986735"/>
    <w:rsid w:val="00A54EAF"/>
    <w:rsid w:val="00BE012F"/>
    <w:rsid w:val="00C02C48"/>
    <w:rsid w:val="00C43F6C"/>
    <w:rsid w:val="00C61586"/>
    <w:rsid w:val="00C94482"/>
    <w:rsid w:val="00CD5898"/>
    <w:rsid w:val="00D22983"/>
    <w:rsid w:val="00D26094"/>
    <w:rsid w:val="00D71A19"/>
    <w:rsid w:val="00D90BFA"/>
    <w:rsid w:val="00DD4A1D"/>
    <w:rsid w:val="00DD5653"/>
    <w:rsid w:val="00E857FF"/>
    <w:rsid w:val="00FE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51C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96B8B"/>
    <w:pPr>
      <w:spacing w:before="100" w:beforeAutospacing="1" w:after="100" w:afterAutospacing="1"/>
      <w:outlineLvl w:val="2"/>
    </w:pPr>
    <w:rPr>
      <w:b/>
      <w:bCs/>
      <w:sz w:val="27"/>
      <w:szCs w:val="2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D06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636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D0636"/>
    <w:rPr>
      <w:vertAlign w:val="superscript"/>
    </w:rPr>
  </w:style>
  <w:style w:type="paragraph" w:styleId="Prrafodelista">
    <w:name w:val="List Paragraph"/>
    <w:basedOn w:val="Normal"/>
    <w:uiPriority w:val="34"/>
    <w:qFormat/>
    <w:rsid w:val="00896B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96B8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96B8B"/>
    <w:pPr>
      <w:spacing w:before="100" w:beforeAutospacing="1" w:after="100" w:afterAutospacing="1"/>
    </w:pPr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51C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7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708"/>
    <w:rPr>
      <w:rFonts w:ascii="Tahoma" w:eastAsia="Times New Roman" w:hAnsi="Tahoma" w:cs="Tahoma"/>
      <w:sz w:val="16"/>
      <w:szCs w:val="16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51C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96B8B"/>
    <w:pPr>
      <w:spacing w:before="100" w:beforeAutospacing="1" w:after="100" w:afterAutospacing="1"/>
      <w:outlineLvl w:val="2"/>
    </w:pPr>
    <w:rPr>
      <w:b/>
      <w:bCs/>
      <w:sz w:val="27"/>
      <w:szCs w:val="2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D06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636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D0636"/>
    <w:rPr>
      <w:vertAlign w:val="superscript"/>
    </w:rPr>
  </w:style>
  <w:style w:type="paragraph" w:styleId="Prrafodelista">
    <w:name w:val="List Paragraph"/>
    <w:basedOn w:val="Normal"/>
    <w:uiPriority w:val="34"/>
    <w:qFormat/>
    <w:rsid w:val="00896B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96B8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96B8B"/>
    <w:pPr>
      <w:spacing w:before="100" w:beforeAutospacing="1" w:after="100" w:afterAutospacing="1"/>
    </w:pPr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51C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7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708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05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9213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301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9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9380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800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404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9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875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614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659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432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446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0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54B3-DE4E-4765-A0B3-112A68A5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pmgarza</cp:lastModifiedBy>
  <cp:revision>2</cp:revision>
  <dcterms:created xsi:type="dcterms:W3CDTF">2021-08-06T16:54:00Z</dcterms:created>
  <dcterms:modified xsi:type="dcterms:W3CDTF">2021-08-06T16:54:00Z</dcterms:modified>
</cp:coreProperties>
</file>