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C5C" w:rsidRPr="002C7BEF" w:rsidRDefault="005C2C5C" w:rsidP="005C2C5C">
      <w:pPr>
        <w:spacing w:after="0" w:line="240" w:lineRule="auto"/>
        <w:jc w:val="both"/>
        <w:rPr>
          <w:rFonts w:ascii="Arial" w:hAnsi="Arial" w:cs="Arial"/>
          <w:b/>
          <w:i/>
          <w:sz w:val="24"/>
          <w:szCs w:val="24"/>
        </w:rPr>
      </w:pPr>
      <w:bookmarkStart w:id="0" w:name="_Hlk38390723"/>
      <w:bookmarkEnd w:id="0"/>
      <w:r w:rsidRPr="002C7BEF">
        <w:rPr>
          <w:rFonts w:ascii="Arial" w:hAnsi="Arial" w:cs="Arial"/>
          <w:b/>
          <w:i/>
          <w:sz w:val="24"/>
          <w:szCs w:val="24"/>
        </w:rPr>
        <w:t>HONORABLE CONGRESO DEL ESTADO DE CHIHUAHUA</w:t>
      </w:r>
    </w:p>
    <w:p w:rsidR="005C2C5C" w:rsidRPr="002C7BEF" w:rsidRDefault="005C2C5C" w:rsidP="005C2C5C">
      <w:pPr>
        <w:spacing w:after="0" w:line="240" w:lineRule="auto"/>
        <w:jc w:val="both"/>
        <w:rPr>
          <w:rFonts w:ascii="Arial" w:hAnsi="Arial" w:cs="Arial"/>
          <w:b/>
          <w:i/>
          <w:sz w:val="24"/>
          <w:szCs w:val="24"/>
        </w:rPr>
      </w:pPr>
      <w:r w:rsidRPr="002C7BEF">
        <w:rPr>
          <w:rFonts w:ascii="Arial" w:hAnsi="Arial" w:cs="Arial"/>
          <w:b/>
          <w:i/>
          <w:sz w:val="24"/>
          <w:szCs w:val="24"/>
        </w:rPr>
        <w:t>P R E S E N T E.-</w:t>
      </w:r>
    </w:p>
    <w:p w:rsidR="005C2C5C" w:rsidRPr="002C7BEF" w:rsidRDefault="005C2C5C" w:rsidP="005C2C5C">
      <w:pPr>
        <w:spacing w:after="0" w:line="360" w:lineRule="auto"/>
        <w:jc w:val="both"/>
        <w:rPr>
          <w:rFonts w:ascii="Arial" w:hAnsi="Arial" w:cs="Arial"/>
          <w:i/>
          <w:sz w:val="24"/>
          <w:szCs w:val="24"/>
        </w:rPr>
      </w:pPr>
    </w:p>
    <w:p w:rsidR="00F512C7" w:rsidRDefault="005C2C5C" w:rsidP="00F512C7">
      <w:pPr>
        <w:spacing w:after="0" w:line="360" w:lineRule="auto"/>
        <w:jc w:val="both"/>
        <w:rPr>
          <w:rFonts w:ascii="Arial" w:hAnsi="Arial" w:cs="Arial"/>
          <w:i/>
          <w:sz w:val="24"/>
          <w:szCs w:val="24"/>
        </w:rPr>
      </w:pPr>
      <w:r w:rsidRPr="002C7BEF">
        <w:rPr>
          <w:rFonts w:ascii="Arial" w:hAnsi="Arial" w:cs="Arial"/>
          <w:i/>
          <w:sz w:val="24"/>
          <w:szCs w:val="24"/>
        </w:rPr>
        <w:t xml:space="preserve">El suscrito </w:t>
      </w:r>
      <w:r w:rsidRPr="002C7BEF">
        <w:rPr>
          <w:rFonts w:ascii="Arial" w:hAnsi="Arial" w:cs="Arial"/>
          <w:b/>
          <w:i/>
          <w:sz w:val="24"/>
          <w:szCs w:val="24"/>
        </w:rPr>
        <w:t>Omar Bazán Flores</w:t>
      </w:r>
      <w:r w:rsidRPr="002C7BEF">
        <w:rPr>
          <w:rFonts w:ascii="Arial" w:hAnsi="Arial" w:cs="Arial"/>
          <w:i/>
          <w:sz w:val="24"/>
          <w:szCs w:val="24"/>
        </w:rPr>
        <w:t>, Diputado de la LXVI Legislatura del Honorable Congreso del Estado, integrante al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acudo ante esta Honorable Representación, a presentar</w:t>
      </w:r>
      <w:r w:rsidRPr="002C7BEF">
        <w:rPr>
          <w:rFonts w:ascii="Arial" w:hAnsi="Arial" w:cs="Arial"/>
          <w:b/>
          <w:i/>
          <w:sz w:val="24"/>
          <w:szCs w:val="24"/>
        </w:rPr>
        <w:t xml:space="preserve"> </w:t>
      </w:r>
      <w:r w:rsidR="00F512C7" w:rsidRPr="00321673">
        <w:rPr>
          <w:rFonts w:ascii="Arial" w:hAnsi="Arial" w:cs="Arial"/>
          <w:b/>
          <w:i/>
          <w:color w:val="000000" w:themeColor="text1"/>
          <w:sz w:val="24"/>
          <w:szCs w:val="24"/>
        </w:rPr>
        <w:t xml:space="preserve">Iniciativa con carácter de Punto de Acuerdo </w:t>
      </w:r>
      <w:r w:rsidR="00F512C7" w:rsidRPr="00321673">
        <w:rPr>
          <w:rFonts w:ascii="Arial" w:hAnsi="Arial" w:cs="Arial"/>
          <w:b/>
          <w:i/>
          <w:sz w:val="24"/>
          <w:szCs w:val="24"/>
        </w:rPr>
        <w:t xml:space="preserve">a efecto de hacer un llamado y exhorto al Poder Ejecutivo </w:t>
      </w:r>
      <w:r w:rsidR="00F065BD">
        <w:rPr>
          <w:rFonts w:ascii="Arial" w:hAnsi="Arial" w:cs="Arial"/>
          <w:b/>
          <w:i/>
          <w:sz w:val="24"/>
          <w:szCs w:val="24"/>
        </w:rPr>
        <w:t>Federal</w:t>
      </w:r>
      <w:r w:rsidR="00F512C7" w:rsidRPr="00321673">
        <w:rPr>
          <w:rFonts w:ascii="Arial" w:hAnsi="Arial" w:cs="Arial"/>
          <w:b/>
          <w:i/>
          <w:sz w:val="24"/>
          <w:szCs w:val="24"/>
        </w:rPr>
        <w:t>,</w:t>
      </w:r>
      <w:r w:rsidR="00F065BD">
        <w:rPr>
          <w:rFonts w:ascii="Arial" w:hAnsi="Arial" w:cs="Arial"/>
          <w:b/>
          <w:i/>
          <w:sz w:val="24"/>
          <w:szCs w:val="24"/>
        </w:rPr>
        <w:t xml:space="preserve"> a través de la Comisión Nacional Forestal, así como al Poder Ejecutivo Estatal, a través de la Secretar</w:t>
      </w:r>
      <w:r w:rsidR="009F15CC">
        <w:rPr>
          <w:rFonts w:ascii="Arial" w:hAnsi="Arial" w:cs="Arial"/>
          <w:b/>
          <w:i/>
          <w:sz w:val="24"/>
          <w:szCs w:val="24"/>
        </w:rPr>
        <w:t>ía</w:t>
      </w:r>
      <w:r w:rsidR="00F065BD">
        <w:rPr>
          <w:rFonts w:ascii="Arial" w:hAnsi="Arial" w:cs="Arial"/>
          <w:b/>
          <w:i/>
          <w:sz w:val="24"/>
          <w:szCs w:val="24"/>
        </w:rPr>
        <w:t xml:space="preserve"> de Desarr</w:t>
      </w:r>
      <w:r w:rsidR="009F15CC">
        <w:rPr>
          <w:rFonts w:ascii="Arial" w:hAnsi="Arial" w:cs="Arial"/>
          <w:b/>
          <w:i/>
          <w:sz w:val="24"/>
          <w:szCs w:val="24"/>
        </w:rPr>
        <w:t xml:space="preserve">ollo Rural, de la Coordinación de </w:t>
      </w:r>
      <w:r w:rsidR="00F065BD">
        <w:rPr>
          <w:rFonts w:ascii="Arial" w:hAnsi="Arial" w:cs="Arial"/>
          <w:b/>
          <w:i/>
          <w:sz w:val="24"/>
          <w:szCs w:val="24"/>
        </w:rPr>
        <w:t>Protección Civil</w:t>
      </w:r>
      <w:r w:rsidR="009F15CC">
        <w:rPr>
          <w:rFonts w:ascii="Arial" w:hAnsi="Arial" w:cs="Arial"/>
          <w:b/>
          <w:i/>
          <w:sz w:val="24"/>
          <w:szCs w:val="24"/>
        </w:rPr>
        <w:t xml:space="preserve"> y a los H. Ayuntamientos</w:t>
      </w:r>
      <w:r w:rsidR="00F065BD">
        <w:rPr>
          <w:rFonts w:ascii="Arial" w:hAnsi="Arial" w:cs="Arial"/>
          <w:b/>
          <w:i/>
          <w:sz w:val="24"/>
          <w:szCs w:val="24"/>
        </w:rPr>
        <w:t>,</w:t>
      </w:r>
      <w:r w:rsidR="00F512C7">
        <w:rPr>
          <w:rFonts w:ascii="Arial" w:hAnsi="Arial" w:cs="Arial"/>
          <w:b/>
          <w:i/>
          <w:sz w:val="24"/>
          <w:szCs w:val="24"/>
        </w:rPr>
        <w:t xml:space="preserve"> </w:t>
      </w:r>
      <w:r w:rsidR="00F512C7" w:rsidRPr="00321673">
        <w:rPr>
          <w:rFonts w:ascii="Arial" w:hAnsi="Arial" w:cs="Arial"/>
          <w:b/>
          <w:i/>
          <w:sz w:val="24"/>
          <w:szCs w:val="24"/>
        </w:rPr>
        <w:t xml:space="preserve">para que en uso de </w:t>
      </w:r>
      <w:r w:rsidR="00F512C7">
        <w:rPr>
          <w:rFonts w:ascii="Arial" w:hAnsi="Arial" w:cs="Arial"/>
          <w:b/>
          <w:i/>
          <w:sz w:val="24"/>
          <w:szCs w:val="24"/>
        </w:rPr>
        <w:t xml:space="preserve">sus </w:t>
      </w:r>
      <w:r w:rsidR="00F512C7" w:rsidRPr="00321673">
        <w:rPr>
          <w:rFonts w:ascii="Arial" w:hAnsi="Arial" w:cs="Arial"/>
          <w:b/>
          <w:i/>
          <w:sz w:val="24"/>
          <w:szCs w:val="24"/>
        </w:rPr>
        <w:t>facultades</w:t>
      </w:r>
      <w:r w:rsidR="00F512C7">
        <w:rPr>
          <w:rFonts w:ascii="Arial" w:hAnsi="Arial" w:cs="Arial"/>
          <w:b/>
          <w:i/>
          <w:sz w:val="24"/>
          <w:szCs w:val="24"/>
        </w:rPr>
        <w:t xml:space="preserve"> y </w:t>
      </w:r>
      <w:r w:rsidR="00F512C7" w:rsidRPr="00321673">
        <w:rPr>
          <w:rFonts w:ascii="Arial" w:hAnsi="Arial" w:cs="Arial"/>
          <w:b/>
          <w:i/>
          <w:sz w:val="24"/>
          <w:szCs w:val="24"/>
        </w:rPr>
        <w:t>atribuciones,</w:t>
      </w:r>
      <w:r w:rsidR="00F512C7">
        <w:rPr>
          <w:rFonts w:ascii="Arial" w:hAnsi="Arial" w:cs="Arial"/>
          <w:b/>
          <w:i/>
          <w:sz w:val="24"/>
          <w:szCs w:val="24"/>
        </w:rPr>
        <w:t xml:space="preserve"> </w:t>
      </w:r>
      <w:r w:rsidR="00933168">
        <w:rPr>
          <w:rFonts w:ascii="Arial" w:hAnsi="Arial" w:cs="Arial"/>
          <w:b/>
          <w:i/>
          <w:sz w:val="24"/>
          <w:szCs w:val="24"/>
        </w:rPr>
        <w:t xml:space="preserve">atiendan de manera coordinada </w:t>
      </w:r>
      <w:r w:rsidR="00F512C7">
        <w:rPr>
          <w:rFonts w:ascii="Arial" w:hAnsi="Arial" w:cs="Arial"/>
          <w:b/>
          <w:i/>
          <w:sz w:val="24"/>
          <w:szCs w:val="24"/>
        </w:rPr>
        <w:t xml:space="preserve"> </w:t>
      </w:r>
      <w:r w:rsidR="009F15CC">
        <w:rPr>
          <w:rFonts w:ascii="Arial" w:hAnsi="Arial" w:cs="Arial"/>
          <w:b/>
          <w:i/>
          <w:sz w:val="24"/>
          <w:szCs w:val="24"/>
        </w:rPr>
        <w:t xml:space="preserve">los múltiples Incendios </w:t>
      </w:r>
      <w:r w:rsidR="00C54A8F">
        <w:rPr>
          <w:rFonts w:ascii="Arial" w:hAnsi="Arial" w:cs="Arial"/>
          <w:b/>
          <w:i/>
          <w:sz w:val="24"/>
          <w:szCs w:val="24"/>
        </w:rPr>
        <w:t xml:space="preserve">Forestales </w:t>
      </w:r>
      <w:r w:rsidR="009F15CC">
        <w:rPr>
          <w:rFonts w:ascii="Arial" w:hAnsi="Arial" w:cs="Arial"/>
          <w:b/>
          <w:i/>
          <w:sz w:val="24"/>
          <w:szCs w:val="24"/>
        </w:rPr>
        <w:t>que se están presentando en el Estado y se emitan las alertas necesarias para la prevención y atención de los subsecuentes, asimismo se haga un llamado a la población en general para acatar las recomendaciones de las autoridades y evitar en la manera de lo posible la propagación de los mismos,</w:t>
      </w:r>
      <w:r w:rsidR="00F512C7">
        <w:rPr>
          <w:rFonts w:ascii="Arial" w:hAnsi="Arial" w:cs="Arial"/>
          <w:b/>
          <w:i/>
          <w:sz w:val="24"/>
          <w:szCs w:val="24"/>
        </w:rPr>
        <w:t xml:space="preserve"> </w:t>
      </w:r>
      <w:r w:rsidR="009F15CC">
        <w:rPr>
          <w:rFonts w:ascii="Arial" w:hAnsi="Arial" w:cs="Arial"/>
          <w:b/>
          <w:i/>
          <w:sz w:val="24"/>
          <w:szCs w:val="24"/>
        </w:rPr>
        <w:t xml:space="preserve">por otro lado se </w:t>
      </w:r>
      <w:r w:rsidR="00F512C7" w:rsidRPr="00321673">
        <w:rPr>
          <w:rFonts w:ascii="Arial" w:hAnsi="Arial" w:cs="Arial"/>
          <w:b/>
          <w:i/>
          <w:sz w:val="24"/>
          <w:szCs w:val="24"/>
        </w:rPr>
        <w:t>implemente de manera urgente un Plan de emergencia que</w:t>
      </w:r>
      <w:r w:rsidR="00F512C7">
        <w:rPr>
          <w:rFonts w:ascii="Arial" w:hAnsi="Arial" w:cs="Arial"/>
          <w:b/>
          <w:i/>
          <w:sz w:val="24"/>
          <w:szCs w:val="24"/>
        </w:rPr>
        <w:t xml:space="preserve"> apoye </w:t>
      </w:r>
      <w:r w:rsidR="009F15CC">
        <w:rPr>
          <w:rFonts w:ascii="Arial" w:hAnsi="Arial" w:cs="Arial"/>
          <w:b/>
          <w:i/>
          <w:sz w:val="24"/>
          <w:szCs w:val="24"/>
        </w:rPr>
        <w:t xml:space="preserve">con insumos y víveres </w:t>
      </w:r>
      <w:r w:rsidR="00F512C7">
        <w:rPr>
          <w:rFonts w:ascii="Arial" w:hAnsi="Arial" w:cs="Arial"/>
          <w:b/>
          <w:i/>
          <w:sz w:val="24"/>
          <w:szCs w:val="24"/>
        </w:rPr>
        <w:t xml:space="preserve">a las </w:t>
      </w:r>
      <w:r w:rsidR="009F15CC">
        <w:rPr>
          <w:rFonts w:ascii="Arial" w:hAnsi="Arial" w:cs="Arial"/>
          <w:b/>
          <w:i/>
          <w:sz w:val="24"/>
          <w:szCs w:val="24"/>
        </w:rPr>
        <w:t>brigadas que atienden éstos</w:t>
      </w:r>
      <w:r w:rsidR="00F512C7">
        <w:rPr>
          <w:rFonts w:ascii="Arial" w:hAnsi="Arial" w:cs="Arial"/>
          <w:b/>
          <w:i/>
          <w:sz w:val="24"/>
          <w:szCs w:val="24"/>
        </w:rPr>
        <w:t xml:space="preserve">, </w:t>
      </w:r>
      <w:r w:rsidR="00F512C7">
        <w:rPr>
          <w:rFonts w:ascii="Arial" w:hAnsi="Arial" w:cs="Arial"/>
          <w:i/>
          <w:sz w:val="24"/>
          <w:szCs w:val="24"/>
        </w:rPr>
        <w:t xml:space="preserve">lo anterior </w:t>
      </w:r>
      <w:r w:rsidR="00F512C7" w:rsidRPr="00321673">
        <w:rPr>
          <w:rFonts w:ascii="Arial" w:hAnsi="Arial" w:cs="Arial"/>
          <w:i/>
          <w:sz w:val="24"/>
          <w:szCs w:val="24"/>
        </w:rPr>
        <w:t>de acuerdo a la siguiente:</w:t>
      </w:r>
    </w:p>
    <w:p w:rsidR="00F512C7" w:rsidRPr="00321673" w:rsidRDefault="00F512C7" w:rsidP="00F512C7">
      <w:pPr>
        <w:spacing w:after="0" w:line="360" w:lineRule="auto"/>
        <w:jc w:val="both"/>
        <w:rPr>
          <w:rFonts w:ascii="Arial" w:hAnsi="Arial" w:cs="Arial"/>
          <w:b/>
          <w:i/>
          <w:sz w:val="24"/>
          <w:szCs w:val="24"/>
        </w:rPr>
      </w:pPr>
    </w:p>
    <w:p w:rsidR="00F512C7" w:rsidRPr="00321673" w:rsidRDefault="00F512C7" w:rsidP="00F512C7">
      <w:pPr>
        <w:spacing w:after="0" w:line="360" w:lineRule="auto"/>
        <w:jc w:val="center"/>
        <w:rPr>
          <w:rFonts w:ascii="Arial" w:hAnsi="Arial" w:cs="Arial"/>
          <w:b/>
          <w:i/>
          <w:sz w:val="24"/>
          <w:szCs w:val="24"/>
        </w:rPr>
      </w:pPr>
      <w:r w:rsidRPr="00321673">
        <w:rPr>
          <w:rFonts w:ascii="Arial" w:hAnsi="Arial" w:cs="Arial"/>
          <w:b/>
          <w:i/>
          <w:sz w:val="24"/>
          <w:szCs w:val="24"/>
        </w:rPr>
        <w:t>EXPOSICIÓN DE MOTIVOS:</w:t>
      </w:r>
    </w:p>
    <w:p w:rsidR="00F512C7" w:rsidRDefault="00F512C7" w:rsidP="00F512C7">
      <w:pPr>
        <w:spacing w:after="0" w:line="360" w:lineRule="auto"/>
        <w:jc w:val="both"/>
        <w:rPr>
          <w:rFonts w:ascii="Helvetica" w:hAnsi="Helvetica"/>
          <w:color w:val="2C2C2B"/>
          <w:sz w:val="27"/>
          <w:szCs w:val="27"/>
          <w:shd w:val="clear" w:color="auto" w:fill="FFFFFF"/>
        </w:rPr>
      </w:pPr>
    </w:p>
    <w:p w:rsidR="009F15CC" w:rsidRDefault="009F15CC" w:rsidP="009F15CC">
      <w:pPr>
        <w:spacing w:after="0"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 xml:space="preserve">Chihuahua es el estado con mayor superficie forestal en México -alrededor de 6 millones de hectáreas-, y destaca por la elevada producción maderable derivada del </w:t>
      </w:r>
      <w:r w:rsidRPr="009F15CC">
        <w:rPr>
          <w:rFonts w:ascii="Arial" w:hAnsi="Arial" w:cs="Arial"/>
          <w:i/>
          <w:color w:val="000000" w:themeColor="text1"/>
          <w:sz w:val="24"/>
          <w:szCs w:val="24"/>
        </w:rPr>
        <w:lastRenderedPageBreak/>
        <w:t>aprovechamiento forestal. Sin embargo, también es un estado con gran incidencia de incendios forestales.</w:t>
      </w:r>
    </w:p>
    <w:p w:rsid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spacing w:after="0" w:line="360" w:lineRule="auto"/>
        <w:jc w:val="both"/>
        <w:rPr>
          <w:rFonts w:ascii="Arial" w:hAnsi="Arial" w:cs="Arial"/>
          <w:i/>
          <w:color w:val="000000" w:themeColor="text1"/>
          <w:sz w:val="24"/>
          <w:szCs w:val="24"/>
        </w:rPr>
      </w:pPr>
      <w:r>
        <w:rPr>
          <w:rFonts w:ascii="Arial" w:hAnsi="Arial" w:cs="Arial"/>
          <w:i/>
          <w:color w:val="000000" w:themeColor="text1"/>
          <w:sz w:val="24"/>
          <w:szCs w:val="24"/>
        </w:rPr>
        <w:t>Actualmente existe e</w:t>
      </w:r>
      <w:r w:rsidRPr="009F15CC">
        <w:rPr>
          <w:rFonts w:ascii="Arial" w:hAnsi="Arial" w:cs="Arial"/>
          <w:i/>
          <w:color w:val="000000" w:themeColor="text1"/>
          <w:sz w:val="24"/>
          <w:szCs w:val="24"/>
        </w:rPr>
        <w:t xml:space="preserve">l Sistema de Predicción de Peligro de Incendios Forestales para México, desarrollado en el proyecto CONAFOR-CONACYT 2014-2-252620, </w:t>
      </w:r>
      <w:r>
        <w:rPr>
          <w:rFonts w:ascii="Arial" w:hAnsi="Arial" w:cs="Arial"/>
          <w:i/>
          <w:color w:val="000000" w:themeColor="text1"/>
          <w:sz w:val="24"/>
          <w:szCs w:val="24"/>
        </w:rPr>
        <w:t xml:space="preserve">que </w:t>
      </w:r>
      <w:r w:rsidRPr="009F15CC">
        <w:rPr>
          <w:rFonts w:ascii="Arial" w:hAnsi="Arial" w:cs="Arial"/>
          <w:i/>
          <w:color w:val="000000" w:themeColor="text1"/>
          <w:sz w:val="24"/>
          <w:szCs w:val="24"/>
        </w:rPr>
        <w:t xml:space="preserve">es una herramienta de apoyo a la toma de decisiones para la prevención y el combate de incendios en México. Ha sido desarrollado por la Universidad Juárez del Estado de Durango, con la colaboración de CONABIO, SMN-CONAGUA, Universidad de Washington (USA), USDA </w:t>
      </w:r>
      <w:proofErr w:type="spellStart"/>
      <w:r w:rsidRPr="009F15CC">
        <w:rPr>
          <w:rFonts w:ascii="Arial" w:hAnsi="Arial" w:cs="Arial"/>
          <w:i/>
          <w:color w:val="000000" w:themeColor="text1"/>
          <w:sz w:val="24"/>
          <w:szCs w:val="24"/>
        </w:rPr>
        <w:t>Forest</w:t>
      </w:r>
      <w:proofErr w:type="spellEnd"/>
      <w:r w:rsidRPr="009F15CC">
        <w:rPr>
          <w:rFonts w:ascii="Arial" w:hAnsi="Arial" w:cs="Arial"/>
          <w:i/>
          <w:color w:val="000000" w:themeColor="text1"/>
          <w:sz w:val="24"/>
          <w:szCs w:val="24"/>
        </w:rPr>
        <w:t xml:space="preserve"> </w:t>
      </w:r>
      <w:proofErr w:type="spellStart"/>
      <w:r w:rsidRPr="009F15CC">
        <w:rPr>
          <w:rFonts w:ascii="Arial" w:hAnsi="Arial" w:cs="Arial"/>
          <w:i/>
          <w:color w:val="000000" w:themeColor="text1"/>
          <w:sz w:val="24"/>
          <w:szCs w:val="24"/>
        </w:rPr>
        <w:t>Service</w:t>
      </w:r>
      <w:proofErr w:type="spellEnd"/>
      <w:r w:rsidRPr="009F15CC">
        <w:rPr>
          <w:rFonts w:ascii="Arial" w:hAnsi="Arial" w:cs="Arial"/>
          <w:i/>
          <w:color w:val="000000" w:themeColor="text1"/>
          <w:sz w:val="24"/>
          <w:szCs w:val="24"/>
        </w:rPr>
        <w:t xml:space="preserve">, (USA), Instituto Nacional De Pesquisas </w:t>
      </w:r>
      <w:proofErr w:type="spellStart"/>
      <w:r w:rsidRPr="009F15CC">
        <w:rPr>
          <w:rFonts w:ascii="Arial" w:hAnsi="Arial" w:cs="Arial"/>
          <w:i/>
          <w:color w:val="000000" w:themeColor="text1"/>
          <w:sz w:val="24"/>
          <w:szCs w:val="24"/>
        </w:rPr>
        <w:t>Espaciais</w:t>
      </w:r>
      <w:proofErr w:type="spellEnd"/>
      <w:r w:rsidRPr="009F15CC">
        <w:rPr>
          <w:rFonts w:ascii="Arial" w:hAnsi="Arial" w:cs="Arial"/>
          <w:i/>
          <w:color w:val="000000" w:themeColor="text1"/>
          <w:sz w:val="24"/>
          <w:szCs w:val="24"/>
        </w:rPr>
        <w:t xml:space="preserve"> (Brasil), Universidad Nacional Autónoma De México, Universidad de Guadalajara y el Centro de Investigaciones Forestales de </w:t>
      </w:r>
      <w:proofErr w:type="spellStart"/>
      <w:r w:rsidRPr="009F15CC">
        <w:rPr>
          <w:rFonts w:ascii="Arial" w:hAnsi="Arial" w:cs="Arial"/>
          <w:i/>
          <w:color w:val="000000" w:themeColor="text1"/>
          <w:sz w:val="24"/>
          <w:szCs w:val="24"/>
        </w:rPr>
        <w:t>Lourizán</w:t>
      </w:r>
      <w:proofErr w:type="spellEnd"/>
      <w:r w:rsidRPr="009F15CC">
        <w:rPr>
          <w:rFonts w:ascii="Arial" w:hAnsi="Arial" w:cs="Arial"/>
          <w:i/>
          <w:color w:val="000000" w:themeColor="text1"/>
          <w:sz w:val="24"/>
          <w:szCs w:val="24"/>
        </w:rPr>
        <w:t>, España).</w:t>
      </w:r>
    </w:p>
    <w:p w:rsidR="009F15CC" w:rsidRP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spacing w:after="0"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El sistema permite evaluar en tiempo real las condiciones de sequedad del combustible y el peligro de incendio asociado. Integra variables meteorológicas en tiempo real, mapas de vegetación y factores humanos (tales como carreteras y poblados) para mostrar diariamente las condiciones meteorológicas de sequedad de los combustibles, peligro de incendio, y número de incendios esperados. Los mapas se actualizan diariamente en base a información meteorológica, incendios y puntos de calor activos. El acceso a la información es libre, a través de un navegador de Internet, con la finalidad de apoyar el proceso de toma de decisiones de la CONAFOR en la prevención y combate de incendios forestales</w:t>
      </w:r>
    </w:p>
    <w:p w:rsidR="009F15CC" w:rsidRP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spacing w:after="0"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Los índices de peligro de incendio del sistema, ofrecen información sobre:</w:t>
      </w:r>
    </w:p>
    <w:p w:rsidR="009F15CC" w:rsidRP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pStyle w:val="Prrafodelista"/>
        <w:numPr>
          <w:ilvl w:val="0"/>
          <w:numId w:val="20"/>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Evolución de la sequedad del combustible</w:t>
      </w:r>
    </w:p>
    <w:p w:rsidR="009F15CC" w:rsidRPr="009F15CC" w:rsidRDefault="009F15CC" w:rsidP="009F15CC">
      <w:pPr>
        <w:pStyle w:val="Prrafodelista"/>
        <w:numPr>
          <w:ilvl w:val="0"/>
          <w:numId w:val="20"/>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lastRenderedPageBreak/>
        <w:t>Número de incendios esperados</w:t>
      </w:r>
    </w:p>
    <w:p w:rsidR="009F15CC" w:rsidRPr="009F15CC" w:rsidRDefault="009F15CC" w:rsidP="009F15CC">
      <w:pPr>
        <w:pStyle w:val="Prrafodelista"/>
        <w:numPr>
          <w:ilvl w:val="0"/>
          <w:numId w:val="20"/>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Localización esperada de incendios</w:t>
      </w:r>
    </w:p>
    <w:p w:rsidR="009F15CC" w:rsidRPr="009F15CC" w:rsidRDefault="009F15CC" w:rsidP="009F15CC">
      <w:pPr>
        <w:pStyle w:val="Prrafodelista"/>
        <w:numPr>
          <w:ilvl w:val="0"/>
          <w:numId w:val="20"/>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Comportamiento esperado del incendio</w:t>
      </w:r>
    </w:p>
    <w:p w:rsidR="009F15CC" w:rsidRPr="009F15CC" w:rsidRDefault="009F15CC" w:rsidP="009F15CC">
      <w:pPr>
        <w:spacing w:after="0"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En base a esta información, mapeada diariamente para las condiciones actuales y pronosticadas, los agentes de manejo de incendios pueden tomar decisiones tales como:</w:t>
      </w:r>
    </w:p>
    <w:p w:rsidR="009F15CC" w:rsidRP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pStyle w:val="Prrafodelista"/>
        <w:numPr>
          <w:ilvl w:val="0"/>
          <w:numId w:val="21"/>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Optimizar el número y ubicación de brigadas</w:t>
      </w:r>
    </w:p>
    <w:p w:rsidR="009F15CC" w:rsidRPr="009F15CC" w:rsidRDefault="009F15CC" w:rsidP="009F15CC">
      <w:pPr>
        <w:pStyle w:val="Prrafodelista"/>
        <w:numPr>
          <w:ilvl w:val="0"/>
          <w:numId w:val="21"/>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Asignar medios de supresión apropiados a cada incendio</w:t>
      </w:r>
    </w:p>
    <w:p w:rsidR="009F15CC" w:rsidRPr="009F15CC" w:rsidRDefault="009F15CC" w:rsidP="009F15CC">
      <w:pPr>
        <w:pStyle w:val="Prrafodelista"/>
        <w:numPr>
          <w:ilvl w:val="0"/>
          <w:numId w:val="21"/>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Calendario de quemas agrícolas y quemas prescritas</w:t>
      </w:r>
    </w:p>
    <w:p w:rsidR="009F15CC" w:rsidRDefault="009F15CC" w:rsidP="009F15CC">
      <w:pPr>
        <w:pStyle w:val="Prrafodelista"/>
        <w:numPr>
          <w:ilvl w:val="0"/>
          <w:numId w:val="21"/>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Comportamiento esperado del incendio</w:t>
      </w:r>
    </w:p>
    <w:p w:rsidR="009F15CC" w:rsidRPr="009F15CC" w:rsidRDefault="009F15CC" w:rsidP="009F15CC">
      <w:pPr>
        <w:pStyle w:val="Prrafodelista"/>
        <w:spacing w:line="360" w:lineRule="auto"/>
        <w:jc w:val="both"/>
        <w:rPr>
          <w:rFonts w:ascii="Arial" w:hAnsi="Arial" w:cs="Arial"/>
          <w:i/>
          <w:color w:val="000000" w:themeColor="text1"/>
          <w:sz w:val="24"/>
          <w:szCs w:val="24"/>
        </w:rPr>
      </w:pPr>
    </w:p>
    <w:p w:rsidR="009F15CC" w:rsidRPr="009F15CC" w:rsidRDefault="009F15CC" w:rsidP="009F15CC">
      <w:pPr>
        <w:spacing w:after="0"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En el largo plazo, el uso del Sistema de Peligro permite planear acciones de supresión, pre-supresión y prevención tales como:</w:t>
      </w:r>
    </w:p>
    <w:p w:rsidR="009F15CC" w:rsidRPr="009F15CC" w:rsidRDefault="009F15CC" w:rsidP="009F15CC">
      <w:pPr>
        <w:spacing w:after="0" w:line="360" w:lineRule="auto"/>
        <w:jc w:val="both"/>
        <w:rPr>
          <w:rFonts w:ascii="Arial" w:hAnsi="Arial" w:cs="Arial"/>
          <w:i/>
          <w:color w:val="000000" w:themeColor="text1"/>
          <w:sz w:val="24"/>
          <w:szCs w:val="24"/>
        </w:rPr>
      </w:pPr>
    </w:p>
    <w:p w:rsidR="009F15CC" w:rsidRPr="009F15CC" w:rsidRDefault="009F15CC" w:rsidP="009F15CC">
      <w:pPr>
        <w:pStyle w:val="Prrafodelista"/>
        <w:numPr>
          <w:ilvl w:val="0"/>
          <w:numId w:val="22"/>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Optimizar el manejo forestal para minimizar el riesgo y peligro de incendio, realizar planes de manejo del fuego.</w:t>
      </w:r>
    </w:p>
    <w:p w:rsidR="009F15CC" w:rsidRPr="009F15CC" w:rsidRDefault="009F15CC" w:rsidP="009F15CC">
      <w:pPr>
        <w:pStyle w:val="Prrafodelista"/>
        <w:numPr>
          <w:ilvl w:val="0"/>
          <w:numId w:val="22"/>
        </w:numPr>
        <w:spacing w:line="360" w:lineRule="auto"/>
        <w:jc w:val="both"/>
        <w:rPr>
          <w:rFonts w:ascii="Arial" w:hAnsi="Arial" w:cs="Arial"/>
          <w:i/>
          <w:color w:val="000000" w:themeColor="text1"/>
          <w:sz w:val="24"/>
          <w:szCs w:val="24"/>
        </w:rPr>
      </w:pPr>
      <w:r w:rsidRPr="009F15CC">
        <w:rPr>
          <w:rFonts w:ascii="Arial" w:hAnsi="Arial" w:cs="Arial"/>
          <w:i/>
          <w:color w:val="000000" w:themeColor="text1"/>
          <w:sz w:val="24"/>
          <w:szCs w:val="24"/>
        </w:rPr>
        <w:t>Adecuar medios de combate de a los niveles de riesgo y peligro esperados en cada temporada de incendios</w:t>
      </w:r>
    </w:p>
    <w:p w:rsidR="009F15CC" w:rsidRDefault="009F15CC" w:rsidP="00F512C7">
      <w:pPr>
        <w:autoSpaceDE w:val="0"/>
        <w:autoSpaceDN w:val="0"/>
        <w:adjustRightInd w:val="0"/>
        <w:spacing w:after="0" w:line="360" w:lineRule="auto"/>
        <w:ind w:right="191"/>
        <w:jc w:val="both"/>
        <w:rPr>
          <w:rFonts w:ascii="Arial" w:hAnsi="Arial" w:cs="Arial"/>
          <w:i/>
          <w:color w:val="000000" w:themeColor="text1"/>
          <w:sz w:val="24"/>
          <w:szCs w:val="24"/>
        </w:rPr>
      </w:pPr>
    </w:p>
    <w:p w:rsidR="009F15CC" w:rsidRDefault="009F15CC" w:rsidP="00F512C7">
      <w:pPr>
        <w:autoSpaceDE w:val="0"/>
        <w:autoSpaceDN w:val="0"/>
        <w:adjustRightInd w:val="0"/>
        <w:spacing w:after="0" w:line="360" w:lineRule="auto"/>
        <w:ind w:right="191"/>
        <w:jc w:val="both"/>
        <w:rPr>
          <w:rFonts w:ascii="Arial" w:hAnsi="Arial" w:cs="Arial"/>
          <w:i/>
          <w:color w:val="000000" w:themeColor="text1"/>
          <w:sz w:val="24"/>
          <w:szCs w:val="24"/>
        </w:rPr>
      </w:pPr>
      <w:r>
        <w:rPr>
          <w:rFonts w:ascii="Arial" w:hAnsi="Arial" w:cs="Arial"/>
          <w:i/>
          <w:color w:val="000000" w:themeColor="text1"/>
          <w:sz w:val="24"/>
          <w:szCs w:val="24"/>
        </w:rPr>
        <w:t>Ahora bien, l</w:t>
      </w:r>
      <w:r w:rsidRPr="009F15CC">
        <w:rPr>
          <w:rFonts w:ascii="Arial" w:hAnsi="Arial" w:cs="Arial"/>
          <w:i/>
          <w:color w:val="000000" w:themeColor="text1"/>
          <w:sz w:val="24"/>
          <w:szCs w:val="24"/>
        </w:rPr>
        <w:t xml:space="preserve">a Comisión Nacional Forestal informó en el reporte semanal de incendios forestales que en el estado de Chihuahua se registraron un total de 21 siniestros del 28 de mayo al 3 de junio, los cuales consumieron 3 mil 709 hectáreas de superficie herbácea, 114 hectáreas de arbolado adulto, 122 has. de renuevo y </w:t>
      </w:r>
      <w:r w:rsidRPr="009F15CC">
        <w:rPr>
          <w:rFonts w:ascii="Arial" w:hAnsi="Arial" w:cs="Arial"/>
          <w:i/>
          <w:color w:val="000000" w:themeColor="text1"/>
          <w:sz w:val="24"/>
          <w:szCs w:val="24"/>
        </w:rPr>
        <w:lastRenderedPageBreak/>
        <w:t>862 de arbustos, con un total de 4 mil 806 hectáreas de superficie arbórea afectada.</w:t>
      </w:r>
      <w:r>
        <w:rPr>
          <w:rFonts w:ascii="Arial" w:hAnsi="Arial" w:cs="Arial"/>
          <w:i/>
          <w:color w:val="000000" w:themeColor="text1"/>
          <w:sz w:val="24"/>
          <w:szCs w:val="24"/>
        </w:rPr>
        <w:t xml:space="preserve"> </w:t>
      </w:r>
    </w:p>
    <w:p w:rsidR="009F15CC" w:rsidRDefault="009F15CC" w:rsidP="00F512C7">
      <w:pPr>
        <w:autoSpaceDE w:val="0"/>
        <w:autoSpaceDN w:val="0"/>
        <w:adjustRightInd w:val="0"/>
        <w:spacing w:after="0" w:line="360" w:lineRule="auto"/>
        <w:ind w:right="191"/>
        <w:jc w:val="both"/>
        <w:rPr>
          <w:rFonts w:ascii="Arial" w:hAnsi="Arial" w:cs="Arial"/>
          <w:i/>
          <w:color w:val="000000" w:themeColor="text1"/>
          <w:sz w:val="24"/>
          <w:szCs w:val="24"/>
        </w:rPr>
      </w:pPr>
    </w:p>
    <w:p w:rsidR="009F15CC" w:rsidRP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r w:rsidRPr="009F15CC">
        <w:rPr>
          <w:rFonts w:ascii="Arial" w:hAnsi="Arial" w:cs="Arial"/>
          <w:i/>
          <w:color w:val="000000" w:themeColor="text1"/>
          <w:sz w:val="24"/>
          <w:szCs w:val="24"/>
        </w:rPr>
        <w:t>Lo anterior coloca a Chihuahua en la tercera entidad con mayor número de hectáreas afectadas por incendios forestales durante esta semana, por debajo de Nayarit con 16 mil 479 y Durango con 7 mil 412 has.</w:t>
      </w:r>
    </w:p>
    <w:p w:rsid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p>
    <w:p w:rsidR="009F15CC" w:rsidRP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r w:rsidRPr="009F15CC">
        <w:rPr>
          <w:rFonts w:ascii="Arial" w:hAnsi="Arial" w:cs="Arial"/>
          <w:i/>
          <w:color w:val="000000" w:themeColor="text1"/>
          <w:sz w:val="24"/>
          <w:szCs w:val="24"/>
        </w:rPr>
        <w:t>En lo que va del presente año, los brigadistas de incendios forestales han combatido un total de 464 eventos, con una afectación de 37 mil 359 hectáreas en la presente temporada, de los cuales, mil 223 hectáreas corresponden a arbolado adulto, que se considera el más complicado de recuperar y con mayor daño al ecosistema.</w:t>
      </w:r>
    </w:p>
    <w:p w:rsid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p>
    <w:p w:rsid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r w:rsidRPr="009F15CC">
        <w:rPr>
          <w:rFonts w:ascii="Arial" w:hAnsi="Arial" w:cs="Arial"/>
          <w:i/>
          <w:color w:val="000000" w:themeColor="text1"/>
          <w:sz w:val="24"/>
          <w:szCs w:val="24"/>
        </w:rPr>
        <w:t>Así mismo, en el reporte de</w:t>
      </w:r>
      <w:r>
        <w:rPr>
          <w:rFonts w:ascii="Arial" w:hAnsi="Arial" w:cs="Arial"/>
          <w:i/>
          <w:color w:val="000000" w:themeColor="text1"/>
          <w:sz w:val="24"/>
          <w:szCs w:val="24"/>
        </w:rPr>
        <w:t>l</w:t>
      </w:r>
      <w:r w:rsidRPr="009F15CC">
        <w:rPr>
          <w:rFonts w:ascii="Arial" w:hAnsi="Arial" w:cs="Arial"/>
          <w:i/>
          <w:color w:val="000000" w:themeColor="text1"/>
          <w:sz w:val="24"/>
          <w:szCs w:val="24"/>
        </w:rPr>
        <w:t xml:space="preserve"> sábado 5 de junio, a nivel nacional se registraron 11 incendios forestales activos en siete estados del país, con una superficie preliminar afectada de 3 mil 117 hectáreas. Asimismo, se reportó un incendio liquidado, es decir, ya no representa riesgo de propagación del fuego. Para su atención se encuentran trabajando 264 personas combatientes, que pertenecen a brigadas de la CONAFOR y de otras instancias.</w:t>
      </w:r>
    </w:p>
    <w:p w:rsidR="009F15CC" w:rsidRPr="009F15CC" w:rsidRDefault="009F15CC" w:rsidP="009F15CC">
      <w:pPr>
        <w:autoSpaceDE w:val="0"/>
        <w:autoSpaceDN w:val="0"/>
        <w:adjustRightInd w:val="0"/>
        <w:spacing w:after="0" w:line="360" w:lineRule="auto"/>
        <w:ind w:right="191"/>
        <w:jc w:val="both"/>
        <w:rPr>
          <w:rFonts w:ascii="Arial" w:hAnsi="Arial" w:cs="Arial"/>
          <w:i/>
          <w:color w:val="000000" w:themeColor="text1"/>
          <w:sz w:val="24"/>
          <w:szCs w:val="24"/>
        </w:rPr>
      </w:pPr>
    </w:p>
    <w:p w:rsidR="00C54A8F" w:rsidRPr="00C54A8F" w:rsidRDefault="009F15CC" w:rsidP="00C54A8F">
      <w:pPr>
        <w:spacing w:after="0" w:line="360" w:lineRule="auto"/>
        <w:jc w:val="both"/>
        <w:rPr>
          <w:rFonts w:ascii="Arial" w:hAnsi="Arial" w:cs="Arial"/>
          <w:i/>
          <w:color w:val="000000" w:themeColor="text1"/>
          <w:sz w:val="24"/>
          <w:szCs w:val="24"/>
        </w:rPr>
      </w:pPr>
      <w:r>
        <w:rPr>
          <w:rFonts w:ascii="Arial" w:hAnsi="Arial" w:cs="Arial"/>
          <w:i/>
          <w:color w:val="000000" w:themeColor="text1"/>
          <w:sz w:val="24"/>
          <w:szCs w:val="24"/>
        </w:rPr>
        <w:t xml:space="preserve">Es imperante conjuntar esfuerzos y prever los escenarios posibles con las herramientas que ya existen para con ello coadyuvar en el bienestar de la sociedad </w:t>
      </w:r>
      <w:r w:rsidR="00C54A8F">
        <w:rPr>
          <w:rFonts w:ascii="Arial" w:hAnsi="Arial" w:cs="Arial"/>
          <w:i/>
          <w:color w:val="000000" w:themeColor="text1"/>
          <w:sz w:val="24"/>
          <w:szCs w:val="24"/>
        </w:rPr>
        <w:t xml:space="preserve">y se </w:t>
      </w:r>
      <w:r w:rsidR="00C54A8F" w:rsidRPr="00C54A8F">
        <w:rPr>
          <w:rFonts w:ascii="Arial" w:hAnsi="Arial" w:cs="Arial"/>
          <w:i/>
          <w:sz w:val="24"/>
          <w:szCs w:val="24"/>
        </w:rPr>
        <w:t>atiendan de manera coordinada los múltiples Incendios Forestales que se están presentando en el Estado y se emitan las alertas necesarias para la prevención y atención de los subsecuentes</w:t>
      </w:r>
      <w:r w:rsidR="00C54A8F">
        <w:rPr>
          <w:rFonts w:ascii="Arial" w:hAnsi="Arial" w:cs="Arial"/>
          <w:i/>
          <w:sz w:val="24"/>
          <w:szCs w:val="24"/>
        </w:rPr>
        <w:t xml:space="preserve">. </w:t>
      </w:r>
      <w:r w:rsidR="00C54A8F" w:rsidRPr="00C54A8F">
        <w:rPr>
          <w:rFonts w:ascii="Arial" w:hAnsi="Arial" w:cs="Arial"/>
          <w:i/>
          <w:sz w:val="24"/>
          <w:szCs w:val="24"/>
        </w:rPr>
        <w:t xml:space="preserve">por otro </w:t>
      </w:r>
      <w:proofErr w:type="gramStart"/>
      <w:r w:rsidR="00C54A8F" w:rsidRPr="00C54A8F">
        <w:rPr>
          <w:rFonts w:ascii="Arial" w:hAnsi="Arial" w:cs="Arial"/>
          <w:i/>
          <w:sz w:val="24"/>
          <w:szCs w:val="24"/>
        </w:rPr>
        <w:t>lado</w:t>
      </w:r>
      <w:proofErr w:type="gramEnd"/>
      <w:r w:rsidR="00C54A8F">
        <w:rPr>
          <w:rFonts w:ascii="Arial" w:hAnsi="Arial" w:cs="Arial"/>
          <w:i/>
          <w:sz w:val="24"/>
          <w:szCs w:val="24"/>
        </w:rPr>
        <w:t xml:space="preserve"> </w:t>
      </w:r>
      <w:r w:rsidR="00C54A8F" w:rsidRPr="00C54A8F">
        <w:rPr>
          <w:rFonts w:ascii="Arial" w:hAnsi="Arial" w:cs="Arial"/>
          <w:i/>
          <w:sz w:val="24"/>
          <w:szCs w:val="24"/>
        </w:rPr>
        <w:t xml:space="preserve">se implemente de manera urgente un </w:t>
      </w:r>
      <w:r w:rsidR="00C54A8F" w:rsidRPr="00C54A8F">
        <w:rPr>
          <w:rFonts w:ascii="Arial" w:hAnsi="Arial" w:cs="Arial"/>
          <w:i/>
          <w:sz w:val="24"/>
          <w:szCs w:val="24"/>
        </w:rPr>
        <w:lastRenderedPageBreak/>
        <w:t>Plan de emergencia que apoye con insumos y víveres a las brigadas que atienden éstos.</w:t>
      </w:r>
    </w:p>
    <w:p w:rsidR="00C54A8F" w:rsidRDefault="00C54A8F" w:rsidP="00C54A8F">
      <w:pPr>
        <w:spacing w:after="0" w:line="360" w:lineRule="auto"/>
        <w:jc w:val="both"/>
        <w:rPr>
          <w:rFonts w:ascii="Arial" w:hAnsi="Arial" w:cs="Arial"/>
          <w:i/>
          <w:sz w:val="24"/>
          <w:szCs w:val="24"/>
        </w:rPr>
      </w:pPr>
    </w:p>
    <w:p w:rsidR="00F512C7" w:rsidRPr="00321673" w:rsidRDefault="00C54A8F" w:rsidP="00C54A8F">
      <w:pPr>
        <w:spacing w:after="0" w:line="360" w:lineRule="auto"/>
        <w:jc w:val="both"/>
        <w:rPr>
          <w:rFonts w:ascii="Arial" w:hAnsi="Arial" w:cs="Arial"/>
          <w:i/>
          <w:color w:val="000000" w:themeColor="text1"/>
          <w:sz w:val="24"/>
          <w:szCs w:val="24"/>
        </w:rPr>
      </w:pPr>
      <w:r>
        <w:rPr>
          <w:rFonts w:ascii="Arial" w:hAnsi="Arial" w:cs="Arial"/>
          <w:i/>
          <w:sz w:val="24"/>
          <w:szCs w:val="24"/>
        </w:rPr>
        <w:t xml:space="preserve">Del mismo modo es menester que la ciudadanía </w:t>
      </w:r>
      <w:r w:rsidRPr="00C54A8F">
        <w:rPr>
          <w:rFonts w:ascii="Arial" w:hAnsi="Arial" w:cs="Arial"/>
          <w:i/>
          <w:sz w:val="24"/>
          <w:szCs w:val="24"/>
        </w:rPr>
        <w:t>acat</w:t>
      </w:r>
      <w:r>
        <w:rPr>
          <w:rFonts w:ascii="Arial" w:hAnsi="Arial" w:cs="Arial"/>
          <w:i/>
          <w:sz w:val="24"/>
          <w:szCs w:val="24"/>
        </w:rPr>
        <w:t>e</w:t>
      </w:r>
      <w:r w:rsidRPr="00C54A8F">
        <w:rPr>
          <w:rFonts w:ascii="Arial" w:hAnsi="Arial" w:cs="Arial"/>
          <w:i/>
          <w:sz w:val="24"/>
          <w:szCs w:val="24"/>
        </w:rPr>
        <w:t xml:space="preserve"> las recomendaciones de las autoridades </w:t>
      </w:r>
      <w:r>
        <w:rPr>
          <w:rFonts w:ascii="Arial" w:hAnsi="Arial" w:cs="Arial"/>
          <w:i/>
          <w:sz w:val="24"/>
          <w:szCs w:val="24"/>
        </w:rPr>
        <w:t xml:space="preserve">para </w:t>
      </w:r>
      <w:r w:rsidRPr="00C54A8F">
        <w:rPr>
          <w:rFonts w:ascii="Arial" w:hAnsi="Arial" w:cs="Arial"/>
          <w:i/>
          <w:sz w:val="24"/>
          <w:szCs w:val="24"/>
        </w:rPr>
        <w:t>evitar en la manera de lo posible la propagación de</w:t>
      </w:r>
      <w:r>
        <w:rPr>
          <w:rFonts w:ascii="Arial" w:hAnsi="Arial" w:cs="Arial"/>
          <w:i/>
          <w:sz w:val="24"/>
          <w:szCs w:val="24"/>
        </w:rPr>
        <w:t xml:space="preserve"> los mismos. </w:t>
      </w:r>
      <w:r w:rsidR="00F512C7" w:rsidRPr="00321673">
        <w:rPr>
          <w:rFonts w:ascii="Arial" w:hAnsi="Arial" w:cs="Arial"/>
          <w:i/>
          <w:color w:val="000000" w:themeColor="text1"/>
          <w:sz w:val="24"/>
          <w:szCs w:val="24"/>
        </w:rPr>
        <w:t>Por lo anteriormente expuesto y con fundamento en los artículos 57 y 58 de la Constitución Política del Estado, nos permitimos someter a la consideración de esta Asamblea la iniciativa con carácter de punto de acuerdo bajo el siguiente:</w:t>
      </w:r>
    </w:p>
    <w:p w:rsidR="00F512C7" w:rsidRPr="00321673" w:rsidRDefault="00F512C7" w:rsidP="00F512C7">
      <w:pPr>
        <w:spacing w:after="0" w:line="360" w:lineRule="auto"/>
        <w:jc w:val="both"/>
        <w:rPr>
          <w:rFonts w:ascii="Arial" w:hAnsi="Arial" w:cs="Arial"/>
          <w:i/>
          <w:sz w:val="24"/>
          <w:szCs w:val="26"/>
        </w:rPr>
      </w:pPr>
    </w:p>
    <w:p w:rsidR="00F512C7" w:rsidRPr="00321673" w:rsidRDefault="00F512C7" w:rsidP="00F512C7">
      <w:pPr>
        <w:spacing w:after="0" w:line="360" w:lineRule="auto"/>
        <w:jc w:val="center"/>
        <w:rPr>
          <w:rFonts w:ascii="Arial" w:hAnsi="Arial" w:cs="Arial"/>
          <w:b/>
          <w:i/>
          <w:sz w:val="24"/>
          <w:szCs w:val="26"/>
        </w:rPr>
      </w:pPr>
      <w:r w:rsidRPr="00321673">
        <w:rPr>
          <w:rFonts w:ascii="Arial" w:hAnsi="Arial" w:cs="Arial"/>
          <w:b/>
          <w:i/>
          <w:sz w:val="24"/>
          <w:szCs w:val="26"/>
        </w:rPr>
        <w:t>A CU E R D O</w:t>
      </w:r>
    </w:p>
    <w:p w:rsidR="00F512C7" w:rsidRPr="00321673" w:rsidRDefault="00F512C7" w:rsidP="00F512C7">
      <w:pPr>
        <w:spacing w:after="0" w:line="360" w:lineRule="auto"/>
        <w:jc w:val="both"/>
        <w:rPr>
          <w:rFonts w:ascii="Arial" w:hAnsi="Arial" w:cs="Arial"/>
          <w:b/>
          <w:i/>
          <w:sz w:val="24"/>
          <w:szCs w:val="24"/>
        </w:rPr>
      </w:pPr>
    </w:p>
    <w:p w:rsidR="005C2C5C" w:rsidRPr="00C54A8F" w:rsidRDefault="00F512C7" w:rsidP="00F512C7">
      <w:pPr>
        <w:spacing w:after="0" w:line="360" w:lineRule="auto"/>
        <w:jc w:val="both"/>
        <w:rPr>
          <w:rFonts w:ascii="Arial" w:hAnsi="Arial" w:cs="Arial"/>
          <w:i/>
          <w:color w:val="000000" w:themeColor="text1"/>
          <w:sz w:val="24"/>
          <w:szCs w:val="24"/>
        </w:rPr>
      </w:pPr>
      <w:r w:rsidRPr="00321673">
        <w:rPr>
          <w:rFonts w:ascii="Arial" w:hAnsi="Arial" w:cs="Arial"/>
          <w:b/>
          <w:i/>
          <w:sz w:val="24"/>
          <w:szCs w:val="24"/>
        </w:rPr>
        <w:t>ÚNICO.-</w:t>
      </w:r>
      <w:r w:rsidRPr="00321673">
        <w:rPr>
          <w:rFonts w:ascii="Arial" w:hAnsi="Arial" w:cs="Arial"/>
          <w:i/>
          <w:sz w:val="24"/>
          <w:szCs w:val="24"/>
        </w:rPr>
        <w:t xml:space="preserve">La Sexagésima Sexta Legislatura del Estado de Chihuahua exhorta </w:t>
      </w:r>
      <w:r w:rsidRPr="00E2053B">
        <w:rPr>
          <w:rFonts w:ascii="Arial" w:hAnsi="Arial" w:cs="Arial"/>
          <w:i/>
          <w:sz w:val="24"/>
          <w:szCs w:val="24"/>
        </w:rPr>
        <w:t xml:space="preserve">al </w:t>
      </w:r>
      <w:r w:rsidR="00C54A8F" w:rsidRPr="00C54A8F">
        <w:rPr>
          <w:rFonts w:ascii="Arial" w:hAnsi="Arial" w:cs="Arial"/>
          <w:i/>
          <w:sz w:val="24"/>
          <w:szCs w:val="24"/>
        </w:rPr>
        <w:t xml:space="preserve"> Poder Ejecutivo Federal, a través de la Comisión Nacional Forestal, así como al Poder Ejecutivo Estatal, a través de la Secretaría de Desarrollo Rural, de la Coordinación de Protección Civil y a los H. Ayuntamientos, para que en uso de sus facultades y atribuciones, atiendan de manera coordinada  los múltiples Incendios Forestales que se están presentando en el Estado y se emitan las alertas necesarias para la prevención y atención de los subsecuentes, asimismo se haga un llamado a la población en general para acatar las recomendaciones de las autoridades y evitar en la manera de lo posible la propagación de los mismos, por otro lado se implemente de manera urgente un Plan de emergencia que apoye con insumos y víveres a las brigadas que atienden éstos</w:t>
      </w:r>
      <w:r w:rsidR="00C54A8F" w:rsidRPr="00C54A8F">
        <w:rPr>
          <w:rFonts w:ascii="Arial" w:hAnsi="Arial" w:cs="Arial"/>
          <w:i/>
          <w:sz w:val="24"/>
          <w:szCs w:val="24"/>
        </w:rPr>
        <w:t>.</w:t>
      </w:r>
    </w:p>
    <w:p w:rsidR="00C54A8F" w:rsidRPr="002C7BEF" w:rsidRDefault="00C54A8F" w:rsidP="00F512C7">
      <w:pPr>
        <w:spacing w:after="0" w:line="360" w:lineRule="auto"/>
        <w:jc w:val="both"/>
        <w:rPr>
          <w:rFonts w:ascii="Arial" w:hAnsi="Arial" w:cs="Arial"/>
          <w:b/>
          <w:i/>
          <w:sz w:val="24"/>
          <w:szCs w:val="24"/>
        </w:rPr>
      </w:pPr>
    </w:p>
    <w:p w:rsidR="005C2C5C" w:rsidRPr="002C7BEF" w:rsidRDefault="005C2C5C" w:rsidP="005C2C5C">
      <w:pPr>
        <w:spacing w:after="0" w:line="360" w:lineRule="auto"/>
        <w:jc w:val="both"/>
        <w:rPr>
          <w:rFonts w:ascii="Arial" w:eastAsia="Arial" w:hAnsi="Arial" w:cs="Arial"/>
          <w:i/>
          <w:sz w:val="24"/>
          <w:szCs w:val="24"/>
        </w:rPr>
      </w:pPr>
      <w:proofErr w:type="gramStart"/>
      <w:r w:rsidRPr="002C7BEF">
        <w:rPr>
          <w:rFonts w:ascii="Arial" w:eastAsia="Arial" w:hAnsi="Arial" w:cs="Arial"/>
          <w:b/>
          <w:i/>
          <w:sz w:val="24"/>
          <w:szCs w:val="24"/>
        </w:rPr>
        <w:t>ECONÓMICO.-</w:t>
      </w:r>
      <w:proofErr w:type="gramEnd"/>
      <w:r w:rsidRPr="002C7BEF">
        <w:rPr>
          <w:rFonts w:ascii="Arial" w:eastAsia="Arial" w:hAnsi="Arial" w:cs="Arial"/>
          <w:b/>
          <w:i/>
          <w:sz w:val="24"/>
          <w:szCs w:val="24"/>
        </w:rPr>
        <w:t xml:space="preserve"> </w:t>
      </w:r>
      <w:r>
        <w:rPr>
          <w:rFonts w:ascii="Arial" w:eastAsia="Arial" w:hAnsi="Arial" w:cs="Arial"/>
          <w:i/>
          <w:sz w:val="24"/>
          <w:szCs w:val="24"/>
        </w:rPr>
        <w:t>A</w:t>
      </w:r>
      <w:r w:rsidRPr="002C7BEF">
        <w:rPr>
          <w:rFonts w:ascii="Arial" w:eastAsia="Arial" w:hAnsi="Arial" w:cs="Arial"/>
          <w:i/>
          <w:sz w:val="24"/>
          <w:szCs w:val="24"/>
        </w:rPr>
        <w:t>probado que sea, túrnese a la Secretaría para que se elabore la minuta en los términos correspondientes, así como remita copia del mismo a las autoridades competentes, para los efectos que haya lugar.</w:t>
      </w:r>
    </w:p>
    <w:p w:rsidR="00981CA4" w:rsidRPr="007B52C5" w:rsidRDefault="00981CA4" w:rsidP="007B52C5">
      <w:pPr>
        <w:spacing w:after="0" w:line="360" w:lineRule="auto"/>
        <w:jc w:val="both"/>
        <w:rPr>
          <w:rFonts w:ascii="Arial" w:hAnsi="Arial" w:cs="Arial"/>
          <w:i/>
          <w:sz w:val="24"/>
          <w:szCs w:val="24"/>
        </w:rPr>
      </w:pPr>
    </w:p>
    <w:p w:rsidR="00981CA4" w:rsidRPr="007B52C5" w:rsidRDefault="00981CA4" w:rsidP="007B52C5">
      <w:pPr>
        <w:spacing w:after="0" w:line="360" w:lineRule="auto"/>
        <w:jc w:val="both"/>
        <w:rPr>
          <w:rFonts w:ascii="Arial" w:hAnsi="Arial" w:cs="Arial"/>
          <w:i/>
          <w:sz w:val="24"/>
          <w:szCs w:val="24"/>
        </w:rPr>
      </w:pPr>
      <w:r w:rsidRPr="007B52C5">
        <w:rPr>
          <w:rFonts w:ascii="Arial" w:hAnsi="Arial" w:cs="Arial"/>
          <w:i/>
          <w:sz w:val="24"/>
          <w:szCs w:val="24"/>
        </w:rPr>
        <w:t>Dado en el Palacio Legislativo del Estado de Chihuahu</w:t>
      </w:r>
      <w:r w:rsidR="00562487" w:rsidRPr="007B52C5">
        <w:rPr>
          <w:rFonts w:ascii="Arial" w:hAnsi="Arial" w:cs="Arial"/>
          <w:i/>
          <w:sz w:val="24"/>
          <w:szCs w:val="24"/>
        </w:rPr>
        <w:t xml:space="preserve">a, a los </w:t>
      </w:r>
      <w:r w:rsidR="00C54A8F">
        <w:rPr>
          <w:rFonts w:ascii="Arial" w:hAnsi="Arial" w:cs="Arial"/>
          <w:i/>
          <w:sz w:val="24"/>
          <w:szCs w:val="24"/>
        </w:rPr>
        <w:t>11</w:t>
      </w:r>
      <w:r w:rsidRPr="007B52C5">
        <w:rPr>
          <w:rFonts w:ascii="Arial" w:hAnsi="Arial" w:cs="Arial"/>
          <w:i/>
          <w:sz w:val="24"/>
          <w:szCs w:val="24"/>
        </w:rPr>
        <w:t xml:space="preserve"> días del mes de </w:t>
      </w:r>
      <w:r w:rsidR="00C54A8F">
        <w:rPr>
          <w:rFonts w:ascii="Arial" w:hAnsi="Arial" w:cs="Arial"/>
          <w:i/>
          <w:sz w:val="24"/>
          <w:szCs w:val="24"/>
        </w:rPr>
        <w:t>junio</w:t>
      </w:r>
      <w:r w:rsidRPr="007B52C5">
        <w:rPr>
          <w:rFonts w:ascii="Arial" w:hAnsi="Arial" w:cs="Arial"/>
          <w:i/>
          <w:sz w:val="24"/>
          <w:szCs w:val="24"/>
        </w:rPr>
        <w:t xml:space="preserve"> del año </w:t>
      </w:r>
      <w:proofErr w:type="gramStart"/>
      <w:r w:rsidRPr="007B52C5">
        <w:rPr>
          <w:rFonts w:ascii="Arial" w:hAnsi="Arial" w:cs="Arial"/>
          <w:i/>
          <w:sz w:val="24"/>
          <w:szCs w:val="24"/>
        </w:rPr>
        <w:t>dos mil veintiuno</w:t>
      </w:r>
      <w:proofErr w:type="gramEnd"/>
      <w:r w:rsidRPr="007B52C5">
        <w:rPr>
          <w:rFonts w:ascii="Arial" w:hAnsi="Arial" w:cs="Arial"/>
          <w:i/>
          <w:sz w:val="24"/>
          <w:szCs w:val="24"/>
        </w:rPr>
        <w:t>.</w:t>
      </w:r>
    </w:p>
    <w:p w:rsidR="00981CA4" w:rsidRPr="007B52C5" w:rsidRDefault="00981CA4" w:rsidP="007B52C5">
      <w:pPr>
        <w:spacing w:after="0" w:line="360" w:lineRule="auto"/>
        <w:jc w:val="center"/>
        <w:rPr>
          <w:rFonts w:ascii="Arial" w:hAnsi="Arial" w:cs="Arial"/>
          <w:b/>
          <w:i/>
          <w:sz w:val="24"/>
          <w:szCs w:val="24"/>
        </w:rPr>
      </w:pPr>
    </w:p>
    <w:p w:rsidR="00981CA4" w:rsidRPr="007B52C5" w:rsidRDefault="00981CA4" w:rsidP="007B52C5">
      <w:pPr>
        <w:spacing w:after="0" w:line="240" w:lineRule="auto"/>
        <w:jc w:val="center"/>
        <w:rPr>
          <w:rFonts w:ascii="Arial" w:hAnsi="Arial" w:cs="Arial"/>
          <w:b/>
          <w:i/>
          <w:sz w:val="24"/>
          <w:szCs w:val="24"/>
        </w:rPr>
      </w:pPr>
      <w:r w:rsidRPr="007B52C5">
        <w:rPr>
          <w:rFonts w:ascii="Arial" w:hAnsi="Arial" w:cs="Arial"/>
          <w:b/>
          <w:i/>
          <w:sz w:val="24"/>
          <w:szCs w:val="24"/>
        </w:rPr>
        <w:t>ATENTAMENTE</w:t>
      </w:r>
    </w:p>
    <w:p w:rsidR="00981CA4" w:rsidRPr="007B52C5" w:rsidRDefault="00981CA4" w:rsidP="007B52C5">
      <w:pPr>
        <w:spacing w:after="0" w:line="240" w:lineRule="auto"/>
        <w:jc w:val="center"/>
        <w:rPr>
          <w:rFonts w:ascii="Arial" w:hAnsi="Arial" w:cs="Arial"/>
          <w:b/>
          <w:i/>
          <w:sz w:val="24"/>
          <w:szCs w:val="24"/>
        </w:rPr>
      </w:pPr>
    </w:p>
    <w:p w:rsidR="00981CA4" w:rsidRPr="007B52C5" w:rsidRDefault="00981CA4" w:rsidP="007B52C5">
      <w:pPr>
        <w:spacing w:after="0" w:line="240" w:lineRule="auto"/>
        <w:jc w:val="center"/>
        <w:rPr>
          <w:rFonts w:ascii="Arial" w:hAnsi="Arial" w:cs="Arial"/>
          <w:b/>
          <w:i/>
          <w:sz w:val="24"/>
          <w:szCs w:val="24"/>
          <w:lang w:val="es-ES_tradnl"/>
        </w:rPr>
      </w:pPr>
    </w:p>
    <w:p w:rsidR="0085312C" w:rsidRPr="007B52C5" w:rsidRDefault="0085312C" w:rsidP="007B52C5">
      <w:pPr>
        <w:spacing w:after="0" w:line="240" w:lineRule="auto"/>
        <w:jc w:val="center"/>
        <w:rPr>
          <w:rFonts w:ascii="Arial" w:hAnsi="Arial" w:cs="Arial"/>
          <w:b/>
          <w:i/>
          <w:sz w:val="24"/>
          <w:szCs w:val="24"/>
        </w:rPr>
      </w:pPr>
      <w:r w:rsidRPr="007B52C5">
        <w:rPr>
          <w:rFonts w:ascii="Arial" w:hAnsi="Arial" w:cs="Arial"/>
          <w:b/>
          <w:i/>
          <w:sz w:val="24"/>
          <w:szCs w:val="24"/>
        </w:rPr>
        <w:t>DIPUTADO OMAR BAZÁN FLORES</w:t>
      </w:r>
    </w:p>
    <w:p w:rsidR="0085312C" w:rsidRPr="007B52C5" w:rsidRDefault="0085312C" w:rsidP="007B52C5">
      <w:pPr>
        <w:spacing w:after="0" w:line="240" w:lineRule="auto"/>
        <w:jc w:val="center"/>
        <w:rPr>
          <w:rFonts w:ascii="Arial" w:hAnsi="Arial" w:cs="Arial"/>
          <w:b/>
          <w:i/>
          <w:sz w:val="24"/>
          <w:szCs w:val="24"/>
        </w:rPr>
      </w:pPr>
      <w:r w:rsidRPr="007B52C5">
        <w:rPr>
          <w:rFonts w:ascii="Arial" w:hAnsi="Arial" w:cs="Arial"/>
          <w:b/>
          <w:i/>
          <w:sz w:val="24"/>
          <w:szCs w:val="24"/>
        </w:rPr>
        <w:t xml:space="preserve">Vicepresidente del H. Congreso del Estado </w:t>
      </w:r>
    </w:p>
    <w:p w:rsidR="007F665E" w:rsidRPr="007B52C5" w:rsidRDefault="007F665E" w:rsidP="007B52C5">
      <w:pPr>
        <w:spacing w:after="0" w:line="360" w:lineRule="auto"/>
        <w:ind w:left="-567"/>
        <w:jc w:val="both"/>
        <w:rPr>
          <w:rFonts w:ascii="Arial" w:hAnsi="Arial" w:cs="Arial"/>
          <w:i/>
          <w:sz w:val="24"/>
          <w:szCs w:val="24"/>
        </w:rPr>
      </w:pPr>
      <w:bookmarkStart w:id="1" w:name="_GoBack"/>
      <w:bookmarkEnd w:id="1"/>
    </w:p>
    <w:sectPr w:rsidR="007F665E" w:rsidRPr="007B52C5"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E2" w:rsidRDefault="008F6CE2" w:rsidP="007F665E">
      <w:pPr>
        <w:spacing w:after="0" w:line="240" w:lineRule="auto"/>
      </w:pPr>
      <w:r>
        <w:separator/>
      </w:r>
    </w:p>
  </w:endnote>
  <w:endnote w:type="continuationSeparator" w:id="0">
    <w:p w:rsidR="008F6CE2" w:rsidRDefault="008F6C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E2" w:rsidRDefault="008F6CE2" w:rsidP="007F665E">
      <w:pPr>
        <w:spacing w:after="0" w:line="240" w:lineRule="auto"/>
      </w:pPr>
      <w:r>
        <w:separator/>
      </w:r>
    </w:p>
  </w:footnote>
  <w:footnote w:type="continuationSeparator" w:id="0">
    <w:p w:rsidR="008F6CE2" w:rsidRDefault="008F6C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CC6"/>
    <w:multiLevelType w:val="hybridMultilevel"/>
    <w:tmpl w:val="18F03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E37CF"/>
    <w:multiLevelType w:val="hybridMultilevel"/>
    <w:tmpl w:val="9F4EED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D7152A3"/>
    <w:multiLevelType w:val="hybridMultilevel"/>
    <w:tmpl w:val="F63297E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83152A1"/>
    <w:multiLevelType w:val="hybridMultilevel"/>
    <w:tmpl w:val="4664C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C56C0"/>
    <w:multiLevelType w:val="hybridMultilevel"/>
    <w:tmpl w:val="885253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256D7D4C"/>
    <w:multiLevelType w:val="hybridMultilevel"/>
    <w:tmpl w:val="3084B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DA1338C"/>
    <w:multiLevelType w:val="hybridMultilevel"/>
    <w:tmpl w:val="7F6E39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306C6E7D"/>
    <w:multiLevelType w:val="multilevel"/>
    <w:tmpl w:val="098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17E0F"/>
    <w:multiLevelType w:val="hybridMultilevel"/>
    <w:tmpl w:val="98A8FC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5373B78"/>
    <w:multiLevelType w:val="hybridMultilevel"/>
    <w:tmpl w:val="E304B9E0"/>
    <w:lvl w:ilvl="0" w:tplc="6AAA7C14">
      <w:start w:val="1"/>
      <w:numFmt w:val="lowerLetter"/>
      <w:lvlText w:val="%1)"/>
      <w:lvlJc w:val="left"/>
      <w:pPr>
        <w:ind w:left="720" w:hanging="360"/>
      </w:pPr>
      <w:rPr>
        <w:rFonts w:ascii="Arial" w:hAnsi="Arial" w:cs="Arial" w:hint="default"/>
        <w:b w:val="0"/>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302764D"/>
    <w:multiLevelType w:val="hybridMultilevel"/>
    <w:tmpl w:val="70060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816E22"/>
    <w:multiLevelType w:val="hybridMultilevel"/>
    <w:tmpl w:val="C4D47894"/>
    <w:lvl w:ilvl="0" w:tplc="080A0015">
      <w:start w:val="1"/>
      <w:numFmt w:val="upp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27E12A1"/>
    <w:multiLevelType w:val="hybridMultilevel"/>
    <w:tmpl w:val="52061E62"/>
    <w:lvl w:ilvl="0" w:tplc="51B29B32">
      <w:numFmt w:val="bullet"/>
      <w:lvlText w:val=""/>
      <w:lvlJc w:val="left"/>
      <w:pPr>
        <w:ind w:left="720" w:hanging="360"/>
      </w:pPr>
      <w:rPr>
        <w:rFonts w:ascii="Wingdings" w:eastAsiaTheme="minorHAnsi" w:hAnsi="Wingdings"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7"/>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
  </w:num>
  <w:num w:numId="18">
    <w:abstractNumId w:val="2"/>
  </w:num>
  <w:num w:numId="19">
    <w:abstractNumId w:val="5"/>
  </w:num>
  <w:num w:numId="20">
    <w:abstractNumId w:val="4"/>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96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136"/>
    <w:rsid w:val="00034AF4"/>
    <w:rsid w:val="00051E99"/>
    <w:rsid w:val="000E2797"/>
    <w:rsid w:val="000F7AAC"/>
    <w:rsid w:val="0012241A"/>
    <w:rsid w:val="00197F7B"/>
    <w:rsid w:val="001B13B5"/>
    <w:rsid w:val="001B2DD4"/>
    <w:rsid w:val="00217FA1"/>
    <w:rsid w:val="00224A34"/>
    <w:rsid w:val="00256185"/>
    <w:rsid w:val="00261155"/>
    <w:rsid w:val="002772EB"/>
    <w:rsid w:val="00291896"/>
    <w:rsid w:val="00295AAB"/>
    <w:rsid w:val="002D27CC"/>
    <w:rsid w:val="002E74C1"/>
    <w:rsid w:val="00326670"/>
    <w:rsid w:val="003B22FD"/>
    <w:rsid w:val="003F3D7F"/>
    <w:rsid w:val="00415006"/>
    <w:rsid w:val="00421A11"/>
    <w:rsid w:val="00444C92"/>
    <w:rsid w:val="0044625D"/>
    <w:rsid w:val="0044789E"/>
    <w:rsid w:val="004C0742"/>
    <w:rsid w:val="004D5B3F"/>
    <w:rsid w:val="00552D38"/>
    <w:rsid w:val="00553531"/>
    <w:rsid w:val="00561A86"/>
    <w:rsid w:val="00562487"/>
    <w:rsid w:val="00594148"/>
    <w:rsid w:val="00596577"/>
    <w:rsid w:val="005A524E"/>
    <w:rsid w:val="005C2C5C"/>
    <w:rsid w:val="00640C57"/>
    <w:rsid w:val="0066037C"/>
    <w:rsid w:val="00671CC4"/>
    <w:rsid w:val="00697334"/>
    <w:rsid w:val="006A2A6D"/>
    <w:rsid w:val="006A339C"/>
    <w:rsid w:val="006B4AD5"/>
    <w:rsid w:val="006D6C2B"/>
    <w:rsid w:val="006D7337"/>
    <w:rsid w:val="006F1931"/>
    <w:rsid w:val="007029C4"/>
    <w:rsid w:val="0070484A"/>
    <w:rsid w:val="00717F81"/>
    <w:rsid w:val="00727BA3"/>
    <w:rsid w:val="00740750"/>
    <w:rsid w:val="007B3F64"/>
    <w:rsid w:val="007B52C5"/>
    <w:rsid w:val="007D2B07"/>
    <w:rsid w:val="007F665E"/>
    <w:rsid w:val="008421B2"/>
    <w:rsid w:val="00844B10"/>
    <w:rsid w:val="008471D3"/>
    <w:rsid w:val="0085312C"/>
    <w:rsid w:val="00860487"/>
    <w:rsid w:val="008818DB"/>
    <w:rsid w:val="0089344A"/>
    <w:rsid w:val="008C639B"/>
    <w:rsid w:val="008F5B89"/>
    <w:rsid w:val="008F6A06"/>
    <w:rsid w:val="008F6CE2"/>
    <w:rsid w:val="00933168"/>
    <w:rsid w:val="00964E40"/>
    <w:rsid w:val="0096723A"/>
    <w:rsid w:val="009715A5"/>
    <w:rsid w:val="00981CA4"/>
    <w:rsid w:val="009C08A0"/>
    <w:rsid w:val="009C4BDD"/>
    <w:rsid w:val="009F15CC"/>
    <w:rsid w:val="00A03049"/>
    <w:rsid w:val="00A53A72"/>
    <w:rsid w:val="00AF06D9"/>
    <w:rsid w:val="00AF3AF7"/>
    <w:rsid w:val="00AF74B4"/>
    <w:rsid w:val="00B01E60"/>
    <w:rsid w:val="00B62696"/>
    <w:rsid w:val="00BC514B"/>
    <w:rsid w:val="00C1640F"/>
    <w:rsid w:val="00C17A1B"/>
    <w:rsid w:val="00C54A8F"/>
    <w:rsid w:val="00C62A32"/>
    <w:rsid w:val="00D120EE"/>
    <w:rsid w:val="00D57742"/>
    <w:rsid w:val="00D86141"/>
    <w:rsid w:val="00DB3F45"/>
    <w:rsid w:val="00DC302B"/>
    <w:rsid w:val="00DE224D"/>
    <w:rsid w:val="00E66E7B"/>
    <w:rsid w:val="00E70A8B"/>
    <w:rsid w:val="00ED5546"/>
    <w:rsid w:val="00F00F15"/>
    <w:rsid w:val="00F01DD5"/>
    <w:rsid w:val="00F065BD"/>
    <w:rsid w:val="00F15AD3"/>
    <w:rsid w:val="00F41346"/>
    <w:rsid w:val="00F448E9"/>
    <w:rsid w:val="00F469A8"/>
    <w:rsid w:val="00F512C7"/>
    <w:rsid w:val="00F72C11"/>
    <w:rsid w:val="00FA5499"/>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14:docId w14:val="721BB51F"/>
  <w15:chartTrackingRefBased/>
  <w15:docId w15:val="{F841EAB3-CFD1-4344-B0EC-AB6AA66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paragraph" w:styleId="Ttulo2">
    <w:name w:val="heading 2"/>
    <w:basedOn w:val="Normal"/>
    <w:link w:val="Ttulo2Car"/>
    <w:uiPriority w:val="9"/>
    <w:qFormat/>
    <w:rsid w:val="00F448E9"/>
    <w:pPr>
      <w:spacing w:before="100" w:beforeAutospacing="1" w:after="100" w:afterAutospacing="1" w:line="240" w:lineRule="auto"/>
      <w:outlineLvl w:val="1"/>
    </w:pPr>
    <w:rPr>
      <w:rFonts w:ascii="Times New Roman" w:eastAsia="Times New Roman" w:hAnsi="Times New Roman"/>
      <w:b/>
      <w:bCs/>
      <w:sz w:val="36"/>
      <w:szCs w:val="36"/>
      <w:lang w:val="es-US" w:eastAsia="es-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Textoennegrita">
    <w:name w:val="Strong"/>
    <w:basedOn w:val="Fuentedeprrafopredeter"/>
    <w:uiPriority w:val="22"/>
    <w:qFormat/>
    <w:rsid w:val="00F448E9"/>
    <w:rPr>
      <w:b/>
      <w:bCs/>
    </w:rPr>
  </w:style>
  <w:style w:type="character" w:styleId="Hipervnculo">
    <w:name w:val="Hyperlink"/>
    <w:basedOn w:val="Fuentedeprrafopredeter"/>
    <w:uiPriority w:val="99"/>
    <w:semiHidden/>
    <w:unhideWhenUsed/>
    <w:rsid w:val="00F448E9"/>
    <w:rPr>
      <w:color w:val="0000FF"/>
      <w:u w:val="single"/>
    </w:rPr>
  </w:style>
  <w:style w:type="character" w:customStyle="1" w:styleId="Ttulo2Car">
    <w:name w:val="Título 2 Car"/>
    <w:basedOn w:val="Fuentedeprrafopredeter"/>
    <w:link w:val="Ttulo2"/>
    <w:uiPriority w:val="9"/>
    <w:rsid w:val="00F448E9"/>
    <w:rPr>
      <w:rFonts w:ascii="Times New Roman" w:eastAsia="Times New Roman" w:hAnsi="Times New Roman" w:cs="Times New Roman"/>
      <w:b/>
      <w:bCs/>
      <w:sz w:val="36"/>
      <w:szCs w:val="36"/>
      <w:lang w:val="es-US" w:eastAsia="es-US"/>
    </w:rPr>
  </w:style>
  <w:style w:type="character" w:customStyle="1" w:styleId="TextoCar">
    <w:name w:val="Texto Car"/>
    <w:link w:val="Texto"/>
    <w:locked/>
    <w:rsid w:val="00AF06D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9322">
      <w:bodyDiv w:val="1"/>
      <w:marLeft w:val="0"/>
      <w:marRight w:val="0"/>
      <w:marTop w:val="0"/>
      <w:marBottom w:val="0"/>
      <w:divBdr>
        <w:top w:val="none" w:sz="0" w:space="0" w:color="auto"/>
        <w:left w:val="none" w:sz="0" w:space="0" w:color="auto"/>
        <w:bottom w:val="none" w:sz="0" w:space="0" w:color="auto"/>
        <w:right w:val="none" w:sz="0" w:space="0" w:color="auto"/>
      </w:divBdr>
    </w:div>
    <w:div w:id="1069570129">
      <w:bodyDiv w:val="1"/>
      <w:marLeft w:val="0"/>
      <w:marRight w:val="0"/>
      <w:marTop w:val="0"/>
      <w:marBottom w:val="0"/>
      <w:divBdr>
        <w:top w:val="none" w:sz="0" w:space="0" w:color="auto"/>
        <w:left w:val="none" w:sz="0" w:space="0" w:color="auto"/>
        <w:bottom w:val="none" w:sz="0" w:space="0" w:color="auto"/>
        <w:right w:val="none" w:sz="0" w:space="0" w:color="auto"/>
      </w:divBdr>
    </w:div>
    <w:div w:id="1372657544">
      <w:bodyDiv w:val="1"/>
      <w:marLeft w:val="0"/>
      <w:marRight w:val="0"/>
      <w:marTop w:val="0"/>
      <w:marBottom w:val="0"/>
      <w:divBdr>
        <w:top w:val="none" w:sz="0" w:space="0" w:color="auto"/>
        <w:left w:val="none" w:sz="0" w:space="0" w:color="auto"/>
        <w:bottom w:val="none" w:sz="0" w:space="0" w:color="auto"/>
        <w:right w:val="none" w:sz="0" w:space="0" w:color="auto"/>
      </w:divBdr>
    </w:div>
    <w:div w:id="1414351299">
      <w:bodyDiv w:val="1"/>
      <w:marLeft w:val="0"/>
      <w:marRight w:val="0"/>
      <w:marTop w:val="0"/>
      <w:marBottom w:val="0"/>
      <w:divBdr>
        <w:top w:val="none" w:sz="0" w:space="0" w:color="auto"/>
        <w:left w:val="none" w:sz="0" w:space="0" w:color="auto"/>
        <w:bottom w:val="none" w:sz="0" w:space="0" w:color="auto"/>
        <w:right w:val="none" w:sz="0" w:space="0" w:color="auto"/>
      </w:divBdr>
    </w:div>
    <w:div w:id="1956980791">
      <w:bodyDiv w:val="1"/>
      <w:marLeft w:val="0"/>
      <w:marRight w:val="0"/>
      <w:marTop w:val="0"/>
      <w:marBottom w:val="0"/>
      <w:divBdr>
        <w:top w:val="none" w:sz="0" w:space="0" w:color="auto"/>
        <w:left w:val="none" w:sz="0" w:space="0" w:color="auto"/>
        <w:bottom w:val="none" w:sz="0" w:space="0" w:color="auto"/>
        <w:right w:val="none" w:sz="0" w:space="0" w:color="auto"/>
      </w:divBdr>
    </w:div>
    <w:div w:id="1988823157">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1153</Words>
  <Characters>6343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2021-05-14T20:12:00Z</dcterms:created>
  <dcterms:modified xsi:type="dcterms:W3CDTF">2021-06-12T02:40:00Z</dcterms:modified>
</cp:coreProperties>
</file>