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512C7" w:rsidRDefault="005C2C5C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F512C7" w:rsidRPr="0032167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a efecto de hacer un llamado y exhorto al Poder Ejecutivo Estatal,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</w:t>
      </w:r>
      <w:r w:rsidR="00F512C7" w:rsidRPr="00321673">
        <w:rPr>
          <w:rFonts w:ascii="Arial" w:hAnsi="Arial" w:cs="Arial"/>
          <w:b/>
          <w:i/>
          <w:sz w:val="24"/>
          <w:szCs w:val="24"/>
        </w:rPr>
        <w:t xml:space="preserve">para que en uso de </w:t>
      </w:r>
      <w:r w:rsidR="00F512C7">
        <w:rPr>
          <w:rFonts w:ascii="Arial" w:hAnsi="Arial" w:cs="Arial"/>
          <w:b/>
          <w:i/>
          <w:sz w:val="24"/>
          <w:szCs w:val="24"/>
        </w:rPr>
        <w:t xml:space="preserve">sus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facultades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y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atribuciones,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solicite de manera Inmediata ante el Poder Ejecutivo Federal, a través de la Secretaría de Gobernación, una Declaratoria de Zona de Desastre Natural por los Fenómenos Meteorológicos presentados en el Municipios de </w:t>
      </w:r>
      <w:proofErr w:type="spellStart"/>
      <w:r w:rsidR="00F512C7">
        <w:rPr>
          <w:rFonts w:ascii="Arial" w:hAnsi="Arial" w:cs="Arial"/>
          <w:b/>
          <w:i/>
          <w:sz w:val="24"/>
          <w:szCs w:val="24"/>
        </w:rPr>
        <w:t>Carichí</w:t>
      </w:r>
      <w:proofErr w:type="spellEnd"/>
      <w:r w:rsidR="00F512C7">
        <w:rPr>
          <w:rFonts w:ascii="Arial" w:hAnsi="Arial" w:cs="Arial"/>
          <w:b/>
          <w:i/>
          <w:sz w:val="24"/>
          <w:szCs w:val="24"/>
        </w:rPr>
        <w:t xml:space="preserve"> y se proteja a los productores de la Zona; asimismo, </w:t>
      </w:r>
      <w:r w:rsidR="00F512C7" w:rsidRPr="00321673">
        <w:rPr>
          <w:rFonts w:ascii="Arial" w:hAnsi="Arial" w:cs="Arial"/>
          <w:b/>
          <w:i/>
          <w:sz w:val="24"/>
          <w:szCs w:val="24"/>
        </w:rPr>
        <w:t>implemente de manera urgente un Plan de emergencia que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apoye a las familias que han tenido afectaciones en sus casas</w:t>
      </w:r>
      <w:r w:rsidR="00F512C7" w:rsidRPr="00321673">
        <w:rPr>
          <w:rFonts w:ascii="Arial" w:hAnsi="Arial" w:cs="Arial"/>
          <w:b/>
          <w:i/>
          <w:sz w:val="24"/>
          <w:szCs w:val="24"/>
        </w:rPr>
        <w:t>,</w:t>
      </w:r>
      <w:r w:rsidR="00F512C7">
        <w:rPr>
          <w:rFonts w:ascii="Arial" w:hAnsi="Arial" w:cs="Arial"/>
          <w:b/>
          <w:i/>
          <w:sz w:val="24"/>
          <w:szCs w:val="24"/>
        </w:rPr>
        <w:t xml:space="preserve"> cosechas, etc., </w:t>
      </w:r>
      <w:r w:rsidR="00F512C7">
        <w:rPr>
          <w:rFonts w:ascii="Arial" w:hAnsi="Arial" w:cs="Arial"/>
          <w:i/>
          <w:sz w:val="24"/>
          <w:szCs w:val="24"/>
        </w:rPr>
        <w:t xml:space="preserve">lo anterior </w:t>
      </w:r>
      <w:r w:rsidR="00F512C7" w:rsidRPr="00321673">
        <w:rPr>
          <w:rFonts w:ascii="Arial" w:hAnsi="Arial" w:cs="Arial"/>
          <w:i/>
          <w:sz w:val="24"/>
          <w:szCs w:val="24"/>
        </w:rPr>
        <w:t>de acuerdo a la siguiente: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321673" w:rsidRDefault="00F512C7" w:rsidP="00F512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t>EXPOSICIÓN DE MOTIVOS:</w:t>
      </w:r>
    </w:p>
    <w:p w:rsidR="00F512C7" w:rsidRDefault="00F512C7" w:rsidP="00F512C7">
      <w:pPr>
        <w:spacing w:after="0" w:line="360" w:lineRule="auto"/>
        <w:jc w:val="both"/>
        <w:rPr>
          <w:rFonts w:ascii="Helvetica" w:hAnsi="Helvetica"/>
          <w:color w:val="2C2C2B"/>
          <w:sz w:val="27"/>
          <w:szCs w:val="27"/>
          <w:shd w:val="clear" w:color="auto" w:fill="FFFFFF"/>
        </w:rPr>
      </w:pP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El Fondo de Desastres Naturales (</w:t>
      </w:r>
      <w:proofErr w:type="spellStart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Fonden</w:t>
      </w:r>
      <w:proofErr w:type="spellEnd"/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) es un instrumento financiero mediante el cual dentro del Sistema Nacional de Protección Civil, a través de las Reglas de Operación del propio Fondo y de los procedimientos derivados de las mismas, integra un proceso respetuoso de las competencias, responsabilidades y necesidades de los diversos órdenes de gobierno, que tiene como finalidad, bajo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los principios de corresponsabilidad, complementariedad, oportunidad y transparencia, apoyar a las entidades federativas de la República Mexicana, así como a las dependencias y entidades de la Administración Pública Federal, en la atención y recuperación de los efectos que produzca un fenómeno natural, de conformidad con los parámetros y condiciones previstos en sus Reglas de Operación. </w:t>
      </w: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Tiene como objetivo Atender los efectos de Desastres Naturales, imprevisibles, cuya magnitud supere la capacidad financiera de respuesta de la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s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dependencia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 y entidades paraestatales, así como de las entidades federativas. </w:t>
      </w:r>
    </w:p>
    <w:p w:rsidR="00F512C7" w:rsidRPr="008858EE" w:rsidRDefault="00F512C7" w:rsidP="00F512C7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Ahora bien en </w:t>
      </w:r>
      <w:r w:rsidRPr="00A01497">
        <w:rPr>
          <w:rFonts w:ascii="Arial" w:hAnsi="Arial" w:cs="Arial"/>
          <w:i/>
          <w:color w:val="000000" w:themeColor="text1"/>
          <w:sz w:val="24"/>
          <w:szCs w:val="24"/>
        </w:rPr>
        <w:t>el artículo 27 del Acuerdo por el que se dan a conocer las Reglas de Operación del Programa de Apoyos a Pequeños Productores de la Secretaría de Agricultura, Ganadería, Desarrollo Rural, Pesca y Alimentación para el ejercicio 2018, señala que cuando ocurra un desastre natural que afecte a las actividades agrícola, pecuaria, pesquera y/o acuícola de productores de bajos ingresos, se podrán gestionar la publicación de la Declaratoria de Desastre Natural en el Diario Oficial de la Federación.</w:t>
      </w:r>
    </w:p>
    <w:p w:rsidR="00F512C7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BF1C1C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Tras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los fenómenos meteorológicos acontecidos en el Estado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urante el jueves 13 de mayo reportaron caída de granizo en </w:t>
      </w:r>
      <w:proofErr w:type="spellStart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Carichí</w:t>
      </w:r>
      <w:proofErr w:type="spellEnd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, Cuauhtémoc, </w:t>
      </w:r>
      <w:proofErr w:type="spellStart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Cusihuiriachi</w:t>
      </w:r>
      <w:proofErr w:type="spellEnd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, San Francisco de Borja, y el kilómetro 36 de la carretera Chihuahua-Juárez. También en el municipio de Ocampo vieron estas precipitaciones.</w:t>
      </w:r>
    </w:p>
    <w:p w:rsidR="00F512C7" w:rsidRPr="00BF1C1C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En cuanto a </w:t>
      </w:r>
      <w:proofErr w:type="spellStart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Carichí</w:t>
      </w:r>
      <w:proofErr w:type="spellEnd"/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se </w:t>
      </w: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 destaca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por parte de la Coordinación de Protección Civil </w:t>
      </w: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t xml:space="preserve"> que “el municipio más afectado por este fenómeno ya que tuvo una acumulación de </w:t>
      </w:r>
      <w:r w:rsidRPr="00BF1C1C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granizo de 5 centímetros de espesor, y algunas viviendas sufrieron ligeras inundaciones y el desprendimiento de partes de sus techos”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aunado a ello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la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población está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 dando a conocer las afectaciones que tuvieron en parcelas, viviendas, huertos, etc.</w:t>
      </w:r>
      <w:r>
        <w:rPr>
          <w:rFonts w:ascii="Arial" w:hAnsi="Arial" w:cs="Arial"/>
          <w:i/>
          <w:color w:val="000000" w:themeColor="text1"/>
          <w:sz w:val="24"/>
          <w:szCs w:val="24"/>
        </w:rPr>
        <w:t>; L</w:t>
      </w:r>
      <w:r w:rsidRPr="0055399D">
        <w:rPr>
          <w:rFonts w:ascii="Arial" w:hAnsi="Arial" w:cs="Arial"/>
          <w:i/>
          <w:color w:val="000000" w:themeColor="text1"/>
          <w:sz w:val="24"/>
          <w:szCs w:val="24"/>
        </w:rPr>
        <w:t>a intensa sequía en esta región se había manifestado desde meses atrás al no registrarse lluvia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</w:t>
      </w:r>
      <w:r w:rsidRPr="0055399D">
        <w:rPr>
          <w:rFonts w:ascii="Arial" w:hAnsi="Arial" w:cs="Arial"/>
          <w:i/>
          <w:color w:val="000000" w:themeColor="text1"/>
          <w:sz w:val="24"/>
          <w:szCs w:val="24"/>
        </w:rPr>
        <w:t>. Agricultores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y ganaderos </w:t>
      </w:r>
      <w:r w:rsidRPr="0055399D">
        <w:rPr>
          <w:rFonts w:ascii="Arial" w:hAnsi="Arial" w:cs="Arial"/>
          <w:i/>
          <w:color w:val="000000" w:themeColor="text1"/>
          <w:sz w:val="24"/>
          <w:szCs w:val="24"/>
        </w:rPr>
        <w:t>habían expresado su preocupación por la falta de lluvias y el calor agobiante en las últimas semanas. Existe el temor de agricultores por el daño qu</w:t>
      </w:r>
      <w:r>
        <w:rPr>
          <w:rFonts w:ascii="Arial" w:hAnsi="Arial" w:cs="Arial"/>
          <w:i/>
          <w:color w:val="000000" w:themeColor="text1"/>
          <w:sz w:val="24"/>
          <w:szCs w:val="24"/>
        </w:rPr>
        <w:t>e haya podido causar el granizo, ya que d</w:t>
      </w:r>
      <w:r w:rsidRPr="0055399D">
        <w:rPr>
          <w:rFonts w:ascii="Arial" w:hAnsi="Arial" w:cs="Arial"/>
          <w:i/>
          <w:color w:val="000000" w:themeColor="text1"/>
          <w:sz w:val="24"/>
          <w:szCs w:val="24"/>
        </w:rPr>
        <w:t xml:space="preserve">e acuerdo con algunas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aproximaciones cientos de </w:t>
      </w:r>
      <w:r w:rsidRPr="0055399D">
        <w:rPr>
          <w:rFonts w:ascii="Arial" w:hAnsi="Arial" w:cs="Arial"/>
          <w:i/>
          <w:color w:val="000000" w:themeColor="text1"/>
          <w:sz w:val="24"/>
          <w:szCs w:val="24"/>
        </w:rPr>
        <w:t xml:space="preserve">hectáreas de cultivo sufrieron afectaciones a raíz del granizo que azotó </w:t>
      </w:r>
    </w:p>
    <w:p w:rsidR="00F512C7" w:rsidRPr="0055399D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F512C7" w:rsidRPr="0062481A" w:rsidRDefault="00F512C7" w:rsidP="00F512C7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 xml:space="preserve">Por lo que es menester que el Gobernador actúe en consecuencia y solicite la declaratoria como zona de desastre a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éste  </w:t>
      </w:r>
      <w:r w:rsidRPr="00917204">
        <w:rPr>
          <w:rFonts w:ascii="Arial" w:hAnsi="Arial" w:cs="Arial"/>
          <w:i/>
          <w:color w:val="000000" w:themeColor="text1"/>
          <w:sz w:val="24"/>
          <w:szCs w:val="24"/>
        </w:rPr>
        <w:t>Municipio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a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simismo es imperante que se implemente un programa emergente que cubra las necesidades de las personas afectadas,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>la entrega de materiales para reparar las viviendas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, alimento, como apoyo a los productores que pudieran haber tenido </w:t>
      </w:r>
      <w:r w:rsidRPr="008858EE">
        <w:rPr>
          <w:rFonts w:ascii="Arial" w:hAnsi="Arial" w:cs="Arial"/>
          <w:i/>
          <w:color w:val="000000" w:themeColor="text1"/>
          <w:sz w:val="24"/>
          <w:szCs w:val="24"/>
        </w:rPr>
        <w:t xml:space="preserve">pérdidas en sus cosechas por el 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>fenómeno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e</w:t>
      </w:r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>n este contexto, es necesario que el Poder Ejecutivo tome las medidas apropiadas para responder al desastre o reducir sus efectos negativos protegiendo las zonas de alta </w:t>
      </w:r>
      <w:hyperlink r:id="rId7" w:tooltip="Vulnerabilidad" w:history="1">
        <w:r w:rsidRPr="0062481A">
          <w:rPr>
            <w:rFonts w:ascii="Arial" w:hAnsi="Arial" w:cs="Arial"/>
            <w:i/>
            <w:color w:val="000000" w:themeColor="text1"/>
            <w:sz w:val="24"/>
            <w:szCs w:val="24"/>
          </w:rPr>
          <w:t>vulnerabilidad</w:t>
        </w:r>
      </w:hyperlink>
      <w:r w:rsidRPr="006248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:rsidR="00F512C7" w:rsidRPr="0062481A" w:rsidRDefault="00F512C7" w:rsidP="00F512C7">
      <w:pPr>
        <w:spacing w:after="0" w:line="360" w:lineRule="auto"/>
        <w:jc w:val="both"/>
        <w:rPr>
          <w:rFonts w:ascii="Verdana" w:eastAsia="Times New Roman" w:hAnsi="Verdana"/>
          <w:color w:val="222222"/>
          <w:sz w:val="23"/>
          <w:szCs w:val="23"/>
          <w:lang w:eastAsia="es-MX"/>
        </w:rPr>
      </w:pPr>
    </w:p>
    <w:p w:rsidR="00F512C7" w:rsidRPr="00321673" w:rsidRDefault="00F512C7" w:rsidP="00F512C7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1673">
        <w:rPr>
          <w:rFonts w:ascii="Arial" w:hAnsi="Arial" w:cs="Arial"/>
          <w:i/>
          <w:color w:val="000000" w:themeColor="text1"/>
          <w:sz w:val="24"/>
          <w:szCs w:val="24"/>
        </w:rPr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6"/>
        </w:rPr>
      </w:pPr>
    </w:p>
    <w:p w:rsidR="00F512C7" w:rsidRPr="00321673" w:rsidRDefault="00F512C7" w:rsidP="00F512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6"/>
        </w:rPr>
      </w:pPr>
      <w:r w:rsidRPr="00321673">
        <w:rPr>
          <w:rFonts w:ascii="Arial" w:hAnsi="Arial" w:cs="Arial"/>
          <w:b/>
          <w:i/>
          <w:sz w:val="24"/>
          <w:szCs w:val="26"/>
        </w:rPr>
        <w:t>A CU E R D O</w:t>
      </w:r>
    </w:p>
    <w:p w:rsidR="00F512C7" w:rsidRPr="00321673" w:rsidRDefault="00F512C7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512C7" w:rsidRPr="00E2053B" w:rsidRDefault="00F512C7" w:rsidP="00F512C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21673">
        <w:rPr>
          <w:rFonts w:ascii="Arial" w:hAnsi="Arial" w:cs="Arial"/>
          <w:b/>
          <w:i/>
          <w:sz w:val="24"/>
          <w:szCs w:val="24"/>
        </w:rPr>
        <w:lastRenderedPageBreak/>
        <w:t>ÚNICO.-</w:t>
      </w:r>
      <w:r w:rsidRPr="00321673">
        <w:rPr>
          <w:rFonts w:ascii="Arial" w:hAnsi="Arial" w:cs="Arial"/>
          <w:i/>
          <w:sz w:val="24"/>
          <w:szCs w:val="24"/>
        </w:rPr>
        <w:t xml:space="preserve">La Sexagésima Sexta Legislatura del Estado de Chihuahua exhorta </w:t>
      </w:r>
      <w:r w:rsidRPr="00E2053B">
        <w:rPr>
          <w:rFonts w:ascii="Arial" w:hAnsi="Arial" w:cs="Arial"/>
          <w:i/>
          <w:sz w:val="24"/>
          <w:szCs w:val="24"/>
        </w:rPr>
        <w:t xml:space="preserve">al Poder Ejecutivo Estatal, para que en uso de sus facultades y atribuciones, solicite de manera Inmediata ante el Poder Ejecutivo Federal, a través de la Secretaría de Gobernación, una Declaratoria de Zona de Desastre Natural por los Fenómenos Meteorológicos presentados en el Municipios de </w:t>
      </w:r>
      <w:proofErr w:type="spellStart"/>
      <w:r w:rsidRPr="00E2053B">
        <w:rPr>
          <w:rFonts w:ascii="Arial" w:hAnsi="Arial" w:cs="Arial"/>
          <w:i/>
          <w:sz w:val="24"/>
          <w:szCs w:val="24"/>
        </w:rPr>
        <w:t>Carichí</w:t>
      </w:r>
      <w:proofErr w:type="spellEnd"/>
      <w:r w:rsidRPr="00E2053B">
        <w:rPr>
          <w:rFonts w:ascii="Arial" w:hAnsi="Arial" w:cs="Arial"/>
          <w:i/>
          <w:sz w:val="24"/>
          <w:szCs w:val="24"/>
        </w:rPr>
        <w:t xml:space="preserve"> y se proteja a los productores de la Zona; asimismo, implemente de manera urgente un Plan de emergencia que apoye a las familias que han tenido afectaciones en sus casas, cosechas, etc.</w:t>
      </w:r>
    </w:p>
    <w:p w:rsidR="005C2C5C" w:rsidRPr="002C7BEF" w:rsidRDefault="005C2C5C" w:rsidP="00F512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120EE">
        <w:rPr>
          <w:rFonts w:ascii="Arial" w:hAnsi="Arial" w:cs="Arial"/>
          <w:i/>
          <w:sz w:val="24"/>
          <w:szCs w:val="24"/>
        </w:rPr>
        <w:t>14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C2C5C">
        <w:rPr>
          <w:rFonts w:ascii="Arial" w:hAnsi="Arial" w:cs="Arial"/>
          <w:i/>
          <w:sz w:val="24"/>
          <w:szCs w:val="24"/>
        </w:rPr>
        <w:t>mayo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512C7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Vulnerabil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2021-05-14T20:12:00Z</dcterms:created>
  <dcterms:modified xsi:type="dcterms:W3CDTF">2021-05-14T20:12:00Z</dcterms:modified>
</cp:coreProperties>
</file>