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29EF8" w14:textId="77777777" w:rsidR="00775555" w:rsidRDefault="00775555" w:rsidP="00E05EAD">
      <w:pPr>
        <w:spacing w:line="360" w:lineRule="auto"/>
        <w:jc w:val="both"/>
        <w:rPr>
          <w:rFonts w:ascii="Arial" w:hAnsi="Arial" w:cs="Arial"/>
          <w:lang w:val="es-ES"/>
        </w:rPr>
      </w:pPr>
    </w:p>
    <w:p w14:paraId="00EC10A7" w14:textId="77777777" w:rsidR="006B7AF3" w:rsidRPr="00B73707" w:rsidRDefault="006B7AF3" w:rsidP="006B7AF3">
      <w:pPr>
        <w:autoSpaceDE w:val="0"/>
        <w:autoSpaceDN w:val="0"/>
        <w:adjustRightInd w:val="0"/>
        <w:spacing w:line="360" w:lineRule="auto"/>
        <w:ind w:right="-234"/>
        <w:jc w:val="both"/>
        <w:rPr>
          <w:rFonts w:ascii="Arial" w:hAnsi="Arial" w:cs="Arial"/>
          <w:b/>
          <w:bCs/>
          <w:color w:val="000000"/>
        </w:rPr>
      </w:pPr>
      <w:r w:rsidRPr="00B73707">
        <w:rPr>
          <w:rFonts w:ascii="Arial" w:hAnsi="Arial" w:cs="Arial"/>
          <w:b/>
          <w:bCs/>
          <w:color w:val="000000"/>
        </w:rPr>
        <w:t>H. CONGRESO DEL ESTADO DE CHIHUAHUA</w:t>
      </w:r>
    </w:p>
    <w:p w14:paraId="7B479A53" w14:textId="77777777" w:rsidR="006B7AF3" w:rsidRPr="00B73707" w:rsidRDefault="006B7AF3" w:rsidP="006B7AF3">
      <w:pPr>
        <w:autoSpaceDE w:val="0"/>
        <w:autoSpaceDN w:val="0"/>
        <w:adjustRightInd w:val="0"/>
        <w:spacing w:line="360" w:lineRule="auto"/>
        <w:ind w:right="-234"/>
        <w:jc w:val="both"/>
        <w:rPr>
          <w:rFonts w:ascii="Arial" w:hAnsi="Arial" w:cs="Arial"/>
          <w:b/>
          <w:bCs/>
          <w:color w:val="000000"/>
        </w:rPr>
      </w:pPr>
      <w:r w:rsidRPr="00B73707">
        <w:rPr>
          <w:rFonts w:ascii="Arial" w:hAnsi="Arial" w:cs="Arial"/>
          <w:b/>
          <w:bCs/>
          <w:color w:val="000000"/>
        </w:rPr>
        <w:t>P R E S E N T E.-</w:t>
      </w:r>
    </w:p>
    <w:p w14:paraId="04F8632F" w14:textId="77777777" w:rsidR="006B7AF3" w:rsidRPr="00B73707" w:rsidRDefault="006B7AF3" w:rsidP="006B7AF3">
      <w:pPr>
        <w:autoSpaceDE w:val="0"/>
        <w:autoSpaceDN w:val="0"/>
        <w:adjustRightInd w:val="0"/>
        <w:spacing w:line="360" w:lineRule="auto"/>
        <w:ind w:right="-234"/>
        <w:jc w:val="both"/>
        <w:rPr>
          <w:rFonts w:ascii="Arial" w:hAnsi="Arial" w:cs="Arial"/>
          <w:color w:val="000000"/>
        </w:rPr>
      </w:pPr>
    </w:p>
    <w:p w14:paraId="4801B8D9" w14:textId="77777777" w:rsidR="006B7AF3" w:rsidRPr="00B73707" w:rsidRDefault="006B7AF3" w:rsidP="006B7AF3">
      <w:pPr>
        <w:autoSpaceDE w:val="0"/>
        <w:autoSpaceDN w:val="0"/>
        <w:adjustRightInd w:val="0"/>
        <w:spacing w:line="360" w:lineRule="auto"/>
        <w:ind w:right="-234"/>
        <w:jc w:val="both"/>
        <w:rPr>
          <w:rFonts w:ascii="Arial" w:hAnsi="Arial" w:cs="Arial"/>
          <w:color w:val="000000"/>
        </w:rPr>
      </w:pPr>
      <w:bookmarkStart w:id="0" w:name="_GoBack"/>
      <w:bookmarkEnd w:id="0"/>
    </w:p>
    <w:p w14:paraId="2F00B9EF" w14:textId="0802C735" w:rsidR="00775555" w:rsidRDefault="006B7AF3" w:rsidP="006B7AF3">
      <w:pPr>
        <w:spacing w:line="360" w:lineRule="auto"/>
        <w:jc w:val="both"/>
        <w:rPr>
          <w:rFonts w:ascii="Arial" w:hAnsi="Arial" w:cs="Arial"/>
          <w:b/>
          <w:bCs/>
          <w:color w:val="000000"/>
        </w:rPr>
      </w:pPr>
      <w:r w:rsidRPr="00B73707">
        <w:rPr>
          <w:rFonts w:ascii="Arial" w:hAnsi="Arial" w:cs="Arial"/>
          <w:color w:val="000000"/>
        </w:rPr>
        <w:t xml:space="preserve">Quien suscribe, </w:t>
      </w:r>
      <w:r>
        <w:rPr>
          <w:rFonts w:ascii="Arial" w:hAnsi="Arial" w:cs="Arial"/>
          <w:color w:val="000000"/>
        </w:rPr>
        <w:t>Marisela Terrazas Muñoz</w:t>
      </w:r>
      <w:r w:rsidRPr="00B73707">
        <w:rPr>
          <w:rFonts w:ascii="Arial" w:hAnsi="Arial" w:cs="Arial"/>
          <w:color w:val="000000"/>
        </w:rPr>
        <w:t xml:space="preserve">, en mi carácter de Diputada de la Sexagésima Sexta Legislatura del H. Congreso del Estado, y en representación del Grupo Parlamentario del Partido Acción Nacional. Con fundamento en lo dispuesto por el artículo 68, fracción I de la  Constitución Política del Estado, así como 167, fracción l, y demás relativos y aplicables de la Ley Orgánica del Poder Legislativo, acudo con la representación aludida, ante esta Honorable Representación Popular, a efecto de presentar  la siguiente Iniciativa con carácter de </w:t>
      </w:r>
      <w:r w:rsidRPr="00B73707">
        <w:rPr>
          <w:rFonts w:ascii="Arial" w:hAnsi="Arial" w:cs="Arial"/>
          <w:b/>
          <w:bCs/>
          <w:color w:val="000000"/>
        </w:rPr>
        <w:t>Punto de Acuerdo de Urgente Resolución, a fin de exhortar de manera respetuosa, al Presidente de</w:t>
      </w:r>
      <w:r w:rsidR="006F2770">
        <w:rPr>
          <w:rFonts w:ascii="Arial" w:hAnsi="Arial" w:cs="Arial"/>
          <w:b/>
          <w:bCs/>
          <w:color w:val="000000"/>
        </w:rPr>
        <w:t xml:space="preserve"> la República Mexicana, Andrés Manuel López Obrador, a efecto de analizar de manera objetiva el impacto negativo que generar</w:t>
      </w:r>
      <w:r w:rsidR="003B46EE">
        <w:rPr>
          <w:rFonts w:ascii="Arial" w:hAnsi="Arial" w:cs="Arial"/>
          <w:b/>
          <w:bCs/>
          <w:color w:val="000000"/>
        </w:rPr>
        <w:t>á</w:t>
      </w:r>
      <w:r w:rsidR="006F2770">
        <w:rPr>
          <w:rFonts w:ascii="Arial" w:hAnsi="Arial" w:cs="Arial"/>
          <w:b/>
          <w:bCs/>
          <w:color w:val="000000"/>
        </w:rPr>
        <w:t xml:space="preserve"> la reforma </w:t>
      </w:r>
      <w:r w:rsidR="009765E2">
        <w:rPr>
          <w:rFonts w:ascii="Arial" w:hAnsi="Arial" w:cs="Arial"/>
          <w:b/>
          <w:bCs/>
          <w:color w:val="000000"/>
        </w:rPr>
        <w:t xml:space="preserve">a la Ley Federal de Telecomunicaciones y Radiodifusión, en lo referente al Padrón Nacional de Usuarios de </w:t>
      </w:r>
      <w:r w:rsidR="006143EE">
        <w:rPr>
          <w:rFonts w:ascii="Arial" w:hAnsi="Arial" w:cs="Arial"/>
          <w:b/>
          <w:bCs/>
          <w:color w:val="000000"/>
        </w:rPr>
        <w:t>Telefonía</w:t>
      </w:r>
      <w:r w:rsidR="009765E2">
        <w:rPr>
          <w:rFonts w:ascii="Arial" w:hAnsi="Arial" w:cs="Arial"/>
          <w:b/>
          <w:bCs/>
          <w:color w:val="000000"/>
        </w:rPr>
        <w:t xml:space="preserve"> Móvil</w:t>
      </w:r>
      <w:r w:rsidR="006F2770">
        <w:rPr>
          <w:rFonts w:ascii="Arial" w:hAnsi="Arial" w:cs="Arial"/>
          <w:b/>
          <w:bCs/>
          <w:color w:val="000000"/>
        </w:rPr>
        <w:t xml:space="preserve">. Lo </w:t>
      </w:r>
      <w:r w:rsidR="006143EE">
        <w:rPr>
          <w:rFonts w:ascii="Arial" w:hAnsi="Arial" w:cs="Arial"/>
          <w:b/>
          <w:bCs/>
          <w:color w:val="000000"/>
        </w:rPr>
        <w:t>anterior</w:t>
      </w:r>
      <w:r w:rsidR="006F2770">
        <w:rPr>
          <w:rFonts w:ascii="Arial" w:hAnsi="Arial" w:cs="Arial"/>
          <w:b/>
          <w:bCs/>
          <w:color w:val="000000"/>
        </w:rPr>
        <w:t>, atento a la siguiente:</w:t>
      </w:r>
    </w:p>
    <w:p w14:paraId="0DEF6666" w14:textId="34380D27" w:rsidR="006F2770" w:rsidRDefault="006F2770" w:rsidP="006B7AF3">
      <w:pPr>
        <w:spacing w:line="360" w:lineRule="auto"/>
        <w:jc w:val="both"/>
        <w:rPr>
          <w:rFonts w:ascii="Arial" w:hAnsi="Arial" w:cs="Arial"/>
          <w:b/>
          <w:bCs/>
          <w:color w:val="000000"/>
        </w:rPr>
      </w:pPr>
    </w:p>
    <w:p w14:paraId="655D708D" w14:textId="4CB3B3D4" w:rsidR="006F2770" w:rsidRDefault="006F2770" w:rsidP="006B7AF3">
      <w:pPr>
        <w:spacing w:line="360" w:lineRule="auto"/>
        <w:jc w:val="both"/>
        <w:rPr>
          <w:rFonts w:ascii="Arial" w:hAnsi="Arial" w:cs="Arial"/>
          <w:b/>
          <w:bCs/>
          <w:color w:val="000000"/>
        </w:rPr>
      </w:pPr>
    </w:p>
    <w:p w14:paraId="7A58D4EE" w14:textId="77777777" w:rsidR="006F2770" w:rsidRPr="00B73707" w:rsidRDefault="006F2770" w:rsidP="006F2770">
      <w:pPr>
        <w:autoSpaceDE w:val="0"/>
        <w:autoSpaceDN w:val="0"/>
        <w:adjustRightInd w:val="0"/>
        <w:spacing w:line="360" w:lineRule="auto"/>
        <w:ind w:right="-234"/>
        <w:jc w:val="center"/>
        <w:rPr>
          <w:rFonts w:ascii="Arial" w:hAnsi="Arial" w:cs="Arial"/>
          <w:b/>
          <w:bCs/>
          <w:color w:val="000000"/>
        </w:rPr>
      </w:pPr>
      <w:r w:rsidRPr="00B73707">
        <w:rPr>
          <w:rFonts w:ascii="Arial" w:hAnsi="Arial" w:cs="Arial"/>
          <w:b/>
          <w:bCs/>
          <w:color w:val="000000"/>
        </w:rPr>
        <w:t>EXPOSICIÓN DE MOTIVOS:</w:t>
      </w:r>
    </w:p>
    <w:p w14:paraId="2506A75B" w14:textId="77777777" w:rsidR="006F2770" w:rsidRDefault="006F2770" w:rsidP="006F2770">
      <w:pPr>
        <w:spacing w:line="360" w:lineRule="auto"/>
        <w:rPr>
          <w:rFonts w:ascii="Arial" w:hAnsi="Arial" w:cs="Arial"/>
          <w:lang w:val="es-ES"/>
        </w:rPr>
      </w:pPr>
    </w:p>
    <w:p w14:paraId="2B89D631" w14:textId="77777777" w:rsidR="00775555" w:rsidRDefault="00775555" w:rsidP="00E05EAD">
      <w:pPr>
        <w:spacing w:line="360" w:lineRule="auto"/>
        <w:jc w:val="both"/>
        <w:rPr>
          <w:rFonts w:ascii="Arial" w:hAnsi="Arial" w:cs="Arial"/>
          <w:lang w:val="es-ES"/>
        </w:rPr>
      </w:pPr>
    </w:p>
    <w:p w14:paraId="70CF157C" w14:textId="49E9DB2B" w:rsidR="00E05EAD" w:rsidRPr="00E05EAD" w:rsidRDefault="00E05EAD" w:rsidP="00E05EAD">
      <w:pPr>
        <w:spacing w:line="360" w:lineRule="auto"/>
        <w:jc w:val="both"/>
        <w:rPr>
          <w:rFonts w:ascii="Arial" w:hAnsi="Arial" w:cs="Arial"/>
          <w:lang w:val="es-ES"/>
        </w:rPr>
      </w:pPr>
      <w:r w:rsidRPr="00E05EAD">
        <w:rPr>
          <w:rFonts w:ascii="Arial" w:hAnsi="Arial" w:cs="Arial"/>
          <w:lang w:val="es-ES"/>
        </w:rPr>
        <w:lastRenderedPageBreak/>
        <w:t>La seguridad de millones de mexicanos esta en riesgo. El día de ayer, el Senado aprobó la recolección de datos biométricos para la integración del Padrón Nacional de Usuarios de Telefonía Móvil (PNUTM).</w:t>
      </w:r>
    </w:p>
    <w:p w14:paraId="53783832" w14:textId="77777777" w:rsidR="00E05EAD" w:rsidRPr="00E05EAD" w:rsidRDefault="00E05EAD" w:rsidP="00E05EAD">
      <w:pPr>
        <w:spacing w:line="360" w:lineRule="auto"/>
        <w:jc w:val="both"/>
        <w:rPr>
          <w:rFonts w:ascii="Arial" w:hAnsi="Arial" w:cs="Arial"/>
          <w:lang w:val="es-ES"/>
        </w:rPr>
      </w:pPr>
    </w:p>
    <w:p w14:paraId="3AEE88BF" w14:textId="4636B0D0" w:rsidR="00E05EAD" w:rsidRPr="00E05EAD" w:rsidRDefault="00E05EAD" w:rsidP="00E05EAD">
      <w:pPr>
        <w:spacing w:line="360" w:lineRule="auto"/>
        <w:jc w:val="both"/>
        <w:rPr>
          <w:rFonts w:ascii="Arial" w:hAnsi="Arial" w:cs="Arial"/>
          <w:lang w:val="es-ES"/>
        </w:rPr>
      </w:pPr>
      <w:r w:rsidRPr="00E05EAD">
        <w:rPr>
          <w:rFonts w:ascii="Arial" w:hAnsi="Arial" w:cs="Arial"/>
          <w:lang w:val="es-ES"/>
        </w:rPr>
        <w:t xml:space="preserve">Ya que, si los usuarios no acuden a registrar su línea, el concesionario estaría obligado a la cancelación del servicio sin derechos a reactivación, pago o indemnización, lo cual atenta contra el derecho de acceso a las tecnologías de la información y comunicación, que nuestra Constitución establece en su articulo 6o. </w:t>
      </w:r>
    </w:p>
    <w:p w14:paraId="6C00D130" w14:textId="77777777" w:rsidR="00E05EAD" w:rsidRPr="00E05EAD" w:rsidRDefault="00E05EAD" w:rsidP="00E05EAD">
      <w:pPr>
        <w:spacing w:line="360" w:lineRule="auto"/>
        <w:jc w:val="both"/>
        <w:rPr>
          <w:rFonts w:ascii="Arial" w:hAnsi="Arial" w:cs="Arial"/>
          <w:lang w:val="es-ES"/>
        </w:rPr>
      </w:pPr>
    </w:p>
    <w:p w14:paraId="76661B6A" w14:textId="77777777" w:rsidR="00E05EAD" w:rsidRPr="00E05EAD" w:rsidRDefault="00E05EAD" w:rsidP="00E05EAD">
      <w:pPr>
        <w:spacing w:line="360" w:lineRule="auto"/>
        <w:jc w:val="both"/>
        <w:rPr>
          <w:rFonts w:ascii="Arial" w:hAnsi="Arial" w:cs="Arial"/>
          <w:lang w:val="es-ES"/>
        </w:rPr>
      </w:pPr>
      <w:r w:rsidRPr="00E05EAD">
        <w:rPr>
          <w:rFonts w:ascii="Arial" w:hAnsi="Arial" w:cs="Arial"/>
          <w:lang w:val="es-ES"/>
        </w:rPr>
        <w:t xml:space="preserve">Debemos ser consientes que, el derecho a la comunicación  se esta viendo seriamente afectado, ya que el hecho de no acceder a la entrega de tu información biométrica, te suspenden la línea, así de simple, y en el caso de proporcionarlos, la privacidad se ve seriamente comprometida al tener la autoridad la posibilidad de intervenir las comunicaciones sin una orden judicial, en pocas y resumidas palabras, es el usuario quien se enfrenta a un castigo, mientras que los criminales aun se encuentran sujetos a la política de abrazos. </w:t>
      </w:r>
    </w:p>
    <w:p w14:paraId="0A6571E5" w14:textId="77777777" w:rsidR="00E05EAD" w:rsidRDefault="00E05EAD" w:rsidP="00BC67D0">
      <w:pPr>
        <w:spacing w:line="360" w:lineRule="auto"/>
        <w:jc w:val="both"/>
        <w:rPr>
          <w:rFonts w:ascii="Arial" w:hAnsi="Arial" w:cs="Arial"/>
          <w:lang w:val="es-ES"/>
        </w:rPr>
      </w:pPr>
    </w:p>
    <w:p w14:paraId="564D2BC7" w14:textId="5FB052CD" w:rsidR="003B4ED3" w:rsidRDefault="00BC67D0" w:rsidP="00BC67D0">
      <w:pPr>
        <w:spacing w:line="360" w:lineRule="auto"/>
        <w:jc w:val="both"/>
        <w:rPr>
          <w:rFonts w:ascii="Arial" w:hAnsi="Arial" w:cs="Arial"/>
          <w:lang w:val="es-ES"/>
        </w:rPr>
      </w:pPr>
      <w:r w:rsidRPr="00BC67D0">
        <w:rPr>
          <w:rFonts w:ascii="Arial" w:hAnsi="Arial" w:cs="Arial"/>
          <w:lang w:val="es-ES"/>
        </w:rPr>
        <w:t>Como legisladores debemos preguntarnos, ¿Qué es lo que quiere MORENA y el Sr. López Obrador de los mexicanos?</w:t>
      </w:r>
    </w:p>
    <w:p w14:paraId="27EDE444" w14:textId="6C5AD327" w:rsidR="00BC67D0" w:rsidRDefault="00BC67D0" w:rsidP="00BC67D0">
      <w:pPr>
        <w:spacing w:line="360" w:lineRule="auto"/>
        <w:jc w:val="both"/>
        <w:rPr>
          <w:rFonts w:ascii="Arial" w:hAnsi="Arial" w:cs="Arial"/>
          <w:lang w:val="es-ES"/>
        </w:rPr>
      </w:pPr>
    </w:p>
    <w:p w14:paraId="73635FD3" w14:textId="34AB9919" w:rsidR="00BC67D0" w:rsidRDefault="00BC67D0" w:rsidP="00BC67D0">
      <w:pPr>
        <w:spacing w:line="360" w:lineRule="auto"/>
        <w:jc w:val="both"/>
        <w:rPr>
          <w:rFonts w:ascii="Arial" w:hAnsi="Arial" w:cs="Arial"/>
          <w:lang w:val="es-ES"/>
        </w:rPr>
      </w:pPr>
      <w:r>
        <w:rPr>
          <w:rFonts w:ascii="Arial" w:hAnsi="Arial" w:cs="Arial"/>
          <w:lang w:val="es-ES"/>
        </w:rPr>
        <w:t xml:space="preserve">A caso debemos recordarle que ya creo su Guardia Nacional, la cual desplazo por todo el territorio mexicano, dotándola de facultades para ejercer funciones de Policía Municipal Preventiva y ejecutora de mandatos judiciales, siendo eminentemente militares sus integrantes. </w:t>
      </w:r>
    </w:p>
    <w:p w14:paraId="361D10ED" w14:textId="141F1A75" w:rsidR="00BC67D0" w:rsidRDefault="00BC67D0" w:rsidP="00BC67D0">
      <w:pPr>
        <w:spacing w:line="360" w:lineRule="auto"/>
        <w:jc w:val="both"/>
        <w:rPr>
          <w:rFonts w:ascii="Arial" w:hAnsi="Arial" w:cs="Arial"/>
          <w:lang w:val="es-ES"/>
        </w:rPr>
      </w:pPr>
    </w:p>
    <w:p w14:paraId="0846C37D" w14:textId="771D2338" w:rsidR="00BC67D0" w:rsidRDefault="00BC67D0" w:rsidP="00BC67D0">
      <w:pPr>
        <w:spacing w:line="360" w:lineRule="auto"/>
        <w:jc w:val="both"/>
        <w:rPr>
          <w:rFonts w:ascii="Arial" w:hAnsi="Arial" w:cs="Arial"/>
          <w:lang w:val="es-ES"/>
        </w:rPr>
      </w:pPr>
      <w:r>
        <w:rPr>
          <w:rFonts w:ascii="Arial" w:hAnsi="Arial" w:cs="Arial"/>
          <w:lang w:val="es-ES"/>
        </w:rPr>
        <w:lastRenderedPageBreak/>
        <w:t xml:space="preserve">Ya congeló a discreción cuentas bancarias de aquellas personas a las que considera adversarios, bajo justificaciones ilegales que asemejan pretextos y afán de sometimiento a su régimen. </w:t>
      </w:r>
    </w:p>
    <w:p w14:paraId="5656E046" w14:textId="33DD0A9D" w:rsidR="00BC67D0" w:rsidRDefault="00BC67D0" w:rsidP="00BC67D0">
      <w:pPr>
        <w:spacing w:line="360" w:lineRule="auto"/>
        <w:jc w:val="both"/>
        <w:rPr>
          <w:rFonts w:ascii="Arial" w:hAnsi="Arial" w:cs="Arial"/>
          <w:lang w:val="es-ES"/>
        </w:rPr>
      </w:pPr>
    </w:p>
    <w:p w14:paraId="41ECF8D6" w14:textId="03F1145B" w:rsidR="00BC67D0" w:rsidRDefault="00BC67D0" w:rsidP="00BC67D0">
      <w:pPr>
        <w:spacing w:line="360" w:lineRule="auto"/>
        <w:jc w:val="both"/>
        <w:rPr>
          <w:rFonts w:ascii="Arial" w:hAnsi="Arial" w:cs="Arial"/>
          <w:lang w:val="es-ES"/>
        </w:rPr>
      </w:pPr>
      <w:r>
        <w:rPr>
          <w:rFonts w:ascii="Arial" w:hAnsi="Arial" w:cs="Arial"/>
          <w:lang w:val="es-ES"/>
        </w:rPr>
        <w:t xml:space="preserve">La pandemia, un problema de prioridad ha sido minimizado y elevado al rango electoral bajo su conveniencia, dando prioridad a quienes le representan votos en las próximas elecciones, existiendo personal medico que se encuentra en riesgo latente de contagio bajo el pretexto de que se trata de profesionistas que desempeñan su actividad de manera particular, cuando el propio presidente y su familia toda su vida han gozado de esos privilegios en los hospitales mas exclusivos de México. </w:t>
      </w:r>
    </w:p>
    <w:p w14:paraId="3571BCFD" w14:textId="676C09E7" w:rsidR="00BC67D0" w:rsidRDefault="00BC67D0" w:rsidP="00BC67D0">
      <w:pPr>
        <w:spacing w:line="360" w:lineRule="auto"/>
        <w:jc w:val="both"/>
        <w:rPr>
          <w:rFonts w:ascii="Arial" w:hAnsi="Arial" w:cs="Arial"/>
          <w:lang w:val="es-ES"/>
        </w:rPr>
      </w:pPr>
    </w:p>
    <w:p w14:paraId="36C4D483" w14:textId="509A2274" w:rsidR="00BC67D0" w:rsidRDefault="00BC67D0" w:rsidP="00BC67D0">
      <w:pPr>
        <w:spacing w:line="360" w:lineRule="auto"/>
        <w:jc w:val="both"/>
        <w:rPr>
          <w:rFonts w:ascii="Arial" w:hAnsi="Arial" w:cs="Arial"/>
          <w:lang w:val="es-ES"/>
        </w:rPr>
      </w:pPr>
      <w:r>
        <w:rPr>
          <w:rFonts w:ascii="Arial" w:hAnsi="Arial" w:cs="Arial"/>
          <w:lang w:val="es-ES"/>
        </w:rPr>
        <w:t xml:space="preserve">Su política cien por ciento protectora al crimen organizado, bajo la idea de besos y abrazos, solo ha significado la </w:t>
      </w:r>
      <w:r w:rsidR="00FC2EB0">
        <w:rPr>
          <w:rFonts w:ascii="Arial" w:hAnsi="Arial" w:cs="Arial"/>
          <w:lang w:val="es-ES"/>
        </w:rPr>
        <w:t>liberación de</w:t>
      </w:r>
      <w:r>
        <w:rPr>
          <w:rFonts w:ascii="Arial" w:hAnsi="Arial" w:cs="Arial"/>
          <w:lang w:val="es-ES"/>
        </w:rPr>
        <w:t xml:space="preserve"> conocidos criminales del narcotráfico, a quienes </w:t>
      </w:r>
      <w:r w:rsidR="00FB62E1">
        <w:rPr>
          <w:rFonts w:ascii="Arial" w:hAnsi="Arial" w:cs="Arial"/>
          <w:lang w:val="es-ES"/>
        </w:rPr>
        <w:t xml:space="preserve">extiende </w:t>
      </w:r>
      <w:r>
        <w:rPr>
          <w:rFonts w:ascii="Arial" w:hAnsi="Arial" w:cs="Arial"/>
          <w:lang w:val="es-ES"/>
        </w:rPr>
        <w:t xml:space="preserve">su respeto, consideración </w:t>
      </w:r>
      <w:r w:rsidR="00FC2EB0">
        <w:rPr>
          <w:rFonts w:ascii="Arial" w:hAnsi="Arial" w:cs="Arial"/>
          <w:lang w:val="es-ES"/>
        </w:rPr>
        <w:t>incluso</w:t>
      </w:r>
      <w:r>
        <w:rPr>
          <w:rFonts w:ascii="Arial" w:hAnsi="Arial" w:cs="Arial"/>
          <w:lang w:val="es-ES"/>
        </w:rPr>
        <w:t xml:space="preserve"> a sus familiares</w:t>
      </w:r>
      <w:r w:rsidR="00FC2EB0">
        <w:rPr>
          <w:rFonts w:ascii="Arial" w:hAnsi="Arial" w:cs="Arial"/>
          <w:lang w:val="es-ES"/>
        </w:rPr>
        <w:t>.</w:t>
      </w:r>
    </w:p>
    <w:p w14:paraId="049668CC" w14:textId="193F1D06" w:rsidR="00FC2EB0" w:rsidRDefault="00FC2EB0" w:rsidP="00BC67D0">
      <w:pPr>
        <w:spacing w:line="360" w:lineRule="auto"/>
        <w:jc w:val="both"/>
        <w:rPr>
          <w:rFonts w:ascii="Arial" w:hAnsi="Arial" w:cs="Arial"/>
          <w:lang w:val="es-ES"/>
        </w:rPr>
      </w:pPr>
    </w:p>
    <w:p w14:paraId="25492A86" w14:textId="7C2555CA" w:rsidR="00FC2EB0" w:rsidRDefault="00FC2EB0" w:rsidP="00BC67D0">
      <w:pPr>
        <w:spacing w:line="360" w:lineRule="auto"/>
        <w:jc w:val="both"/>
        <w:rPr>
          <w:rFonts w:ascii="Arial" w:hAnsi="Arial" w:cs="Arial"/>
          <w:lang w:val="es-ES"/>
        </w:rPr>
      </w:pPr>
      <w:r>
        <w:rPr>
          <w:rFonts w:ascii="Arial" w:hAnsi="Arial" w:cs="Arial"/>
          <w:lang w:val="es-ES"/>
        </w:rPr>
        <w:t xml:space="preserve">Ya entrega miles de millones de pesos a jóvenes </w:t>
      </w:r>
      <w:r w:rsidR="00FB62E1">
        <w:rPr>
          <w:rFonts w:ascii="Arial" w:hAnsi="Arial" w:cs="Arial"/>
          <w:lang w:val="es-ES"/>
        </w:rPr>
        <w:t>y no</w:t>
      </w:r>
      <w:r>
        <w:rPr>
          <w:rFonts w:ascii="Arial" w:hAnsi="Arial" w:cs="Arial"/>
          <w:lang w:val="es-ES"/>
        </w:rPr>
        <w:t xml:space="preserve"> tan jóvenes desempleados para que no sean reclutados por el narcotráfico.</w:t>
      </w:r>
    </w:p>
    <w:p w14:paraId="2F9A7834" w14:textId="540230D1" w:rsidR="00FC2EB0" w:rsidRDefault="00FC2EB0" w:rsidP="00BC67D0">
      <w:pPr>
        <w:spacing w:line="360" w:lineRule="auto"/>
        <w:jc w:val="both"/>
        <w:rPr>
          <w:rFonts w:ascii="Arial" w:hAnsi="Arial" w:cs="Arial"/>
          <w:lang w:val="es-ES"/>
        </w:rPr>
      </w:pPr>
    </w:p>
    <w:p w14:paraId="7317982A" w14:textId="75F20BA7" w:rsidR="00FC2EB0" w:rsidRDefault="00FC2EB0" w:rsidP="00BC67D0">
      <w:pPr>
        <w:spacing w:line="360" w:lineRule="auto"/>
        <w:jc w:val="both"/>
        <w:rPr>
          <w:rFonts w:ascii="Arial" w:hAnsi="Arial" w:cs="Arial"/>
          <w:lang w:val="es-ES"/>
        </w:rPr>
      </w:pPr>
      <w:r>
        <w:rPr>
          <w:rFonts w:ascii="Arial" w:hAnsi="Arial" w:cs="Arial"/>
          <w:lang w:val="es-ES"/>
        </w:rPr>
        <w:t xml:space="preserve">Dispuso además que la Comisión Nacional de los Derechos Humanos, se convirtiera en una institución alcahuete de su gobierno, en lugar de defender a los ciudadanos aquejados por las injusticias y abusos cometidos por las instituciones a su cargo, convirtiéndola en un organismo sin autonomía. </w:t>
      </w:r>
    </w:p>
    <w:p w14:paraId="61B5FF46" w14:textId="1E0F1924" w:rsidR="00FC2EB0" w:rsidRDefault="00FC2EB0" w:rsidP="00BC67D0">
      <w:pPr>
        <w:spacing w:line="360" w:lineRule="auto"/>
        <w:jc w:val="both"/>
        <w:rPr>
          <w:rFonts w:ascii="Arial" w:hAnsi="Arial" w:cs="Arial"/>
          <w:lang w:val="es-ES"/>
        </w:rPr>
      </w:pPr>
    </w:p>
    <w:p w14:paraId="44444575" w14:textId="2986F56C" w:rsidR="00FC2EB0" w:rsidRDefault="00FC2EB0" w:rsidP="00BC67D0">
      <w:pPr>
        <w:spacing w:line="360" w:lineRule="auto"/>
        <w:jc w:val="both"/>
        <w:rPr>
          <w:rFonts w:ascii="Arial" w:hAnsi="Arial" w:cs="Arial"/>
          <w:lang w:val="es-ES"/>
        </w:rPr>
      </w:pPr>
      <w:r>
        <w:rPr>
          <w:rFonts w:ascii="Arial" w:hAnsi="Arial" w:cs="Arial"/>
          <w:lang w:val="es-ES"/>
        </w:rPr>
        <w:t>Amenaza con la regulación de las redes sociales en donde tanto lo señalan.</w:t>
      </w:r>
    </w:p>
    <w:p w14:paraId="39820AD3" w14:textId="4CE60B48" w:rsidR="00FC2EB0" w:rsidRDefault="00FC2EB0" w:rsidP="00BC67D0">
      <w:pPr>
        <w:spacing w:line="360" w:lineRule="auto"/>
        <w:jc w:val="both"/>
        <w:rPr>
          <w:rFonts w:ascii="Arial" w:hAnsi="Arial" w:cs="Arial"/>
          <w:lang w:val="es-ES"/>
        </w:rPr>
      </w:pPr>
    </w:p>
    <w:p w14:paraId="1EB97C0F" w14:textId="736AEAE0" w:rsidR="0053272D" w:rsidRDefault="00FC2EB0" w:rsidP="00BC67D0">
      <w:pPr>
        <w:spacing w:line="360" w:lineRule="auto"/>
        <w:jc w:val="both"/>
        <w:rPr>
          <w:rFonts w:ascii="Arial" w:hAnsi="Arial" w:cs="Arial"/>
          <w:lang w:val="es-ES"/>
        </w:rPr>
      </w:pPr>
      <w:r>
        <w:rPr>
          <w:rFonts w:ascii="Arial" w:hAnsi="Arial" w:cs="Arial"/>
          <w:lang w:val="es-ES"/>
        </w:rPr>
        <w:t xml:space="preserve">Maneja a placer al Fiscal General de la Republica con persecuciones políticas de sus enemigos incomodos, aun a sabiendas del repunte histórico en su gobierno en el incremento de la inseguridad, lo que ha significado que el crimen organizado avance a pasos agigantados, no solo en estrategia, sino en tecnología y armamento, lo cual lo ha tenido sin cuidado porque los sigue abrazando, liberándolos y brindándoles atenciones privilegiadas. Es insultante </w:t>
      </w:r>
      <w:r w:rsidR="0053272D">
        <w:rPr>
          <w:rFonts w:ascii="Arial" w:hAnsi="Arial" w:cs="Arial"/>
          <w:lang w:val="es-ES"/>
        </w:rPr>
        <w:t>que,</w:t>
      </w:r>
      <w:r>
        <w:rPr>
          <w:rFonts w:ascii="Arial" w:hAnsi="Arial" w:cs="Arial"/>
          <w:lang w:val="es-ES"/>
        </w:rPr>
        <w:t xml:space="preserve"> ante la ausencia de una política de seguridad, hoy pretenda que a través de la obtención de datos biométricos </w:t>
      </w:r>
      <w:r w:rsidR="0053272D">
        <w:rPr>
          <w:rFonts w:ascii="Arial" w:hAnsi="Arial" w:cs="Arial"/>
          <w:lang w:val="es-ES"/>
        </w:rPr>
        <w:t>va a castigar al delincuente por la utilización de la telefonía celular. Ello solo es reflejo de la impericia, improvisación y desdén por los derechos humanos de los ciudadanos, desde su eterna postura populista.</w:t>
      </w:r>
    </w:p>
    <w:p w14:paraId="67C1979F" w14:textId="77777777" w:rsidR="0053272D" w:rsidRDefault="0053272D" w:rsidP="00BC67D0">
      <w:pPr>
        <w:spacing w:line="360" w:lineRule="auto"/>
        <w:jc w:val="both"/>
        <w:rPr>
          <w:rFonts w:ascii="Arial" w:hAnsi="Arial" w:cs="Arial"/>
          <w:lang w:val="es-ES"/>
        </w:rPr>
      </w:pPr>
    </w:p>
    <w:p w14:paraId="701D7663" w14:textId="40BBD2E7" w:rsidR="00777BDB" w:rsidRDefault="0053272D" w:rsidP="00BC67D0">
      <w:pPr>
        <w:spacing w:line="360" w:lineRule="auto"/>
        <w:jc w:val="both"/>
        <w:rPr>
          <w:rFonts w:ascii="Arial" w:hAnsi="Arial" w:cs="Arial"/>
          <w:lang w:val="es-ES"/>
        </w:rPr>
      </w:pPr>
      <w:r>
        <w:rPr>
          <w:rFonts w:ascii="Arial" w:hAnsi="Arial" w:cs="Arial"/>
          <w:lang w:val="es-ES"/>
        </w:rPr>
        <w:t xml:space="preserve">Señor presidente, Usted y sus legisladores, realmente lo que pretenden es justificar su imposibilidad en generar resultados </w:t>
      </w:r>
      <w:r w:rsidR="00777BDB">
        <w:rPr>
          <w:rFonts w:ascii="Arial" w:hAnsi="Arial" w:cs="Arial"/>
          <w:lang w:val="es-ES"/>
        </w:rPr>
        <w:t>benéficos</w:t>
      </w:r>
      <w:r>
        <w:rPr>
          <w:rFonts w:ascii="Arial" w:hAnsi="Arial" w:cs="Arial"/>
          <w:lang w:val="es-ES"/>
        </w:rPr>
        <w:t xml:space="preserve"> para México</w:t>
      </w:r>
      <w:r w:rsidR="00777BDB">
        <w:rPr>
          <w:rFonts w:ascii="Arial" w:hAnsi="Arial" w:cs="Arial"/>
          <w:lang w:val="es-ES"/>
        </w:rPr>
        <w:t xml:space="preserve"> cuando nos enfilamos prácticamente a la mitad de su sexenio, el cual se distingue de los anteriores, ya que no ha sido capaz de disminuir los delitos </w:t>
      </w:r>
      <w:r w:rsidR="006143EE">
        <w:rPr>
          <w:rFonts w:ascii="Arial" w:hAnsi="Arial" w:cs="Arial"/>
          <w:lang w:val="es-ES"/>
        </w:rPr>
        <w:t>más</w:t>
      </w:r>
      <w:r w:rsidR="00777BDB">
        <w:rPr>
          <w:rFonts w:ascii="Arial" w:hAnsi="Arial" w:cs="Arial"/>
          <w:lang w:val="es-ES"/>
        </w:rPr>
        <w:t xml:space="preserve"> significativos, </w:t>
      </w:r>
      <w:r w:rsidR="006143EE">
        <w:rPr>
          <w:rFonts w:ascii="Arial" w:hAnsi="Arial" w:cs="Arial"/>
          <w:lang w:val="es-ES"/>
        </w:rPr>
        <w:t>qué</w:t>
      </w:r>
      <w:r w:rsidR="00777BDB">
        <w:rPr>
          <w:rFonts w:ascii="Arial" w:hAnsi="Arial" w:cs="Arial"/>
          <w:lang w:val="es-ES"/>
        </w:rPr>
        <w:t xml:space="preserve"> decir del incremento sin precedentes de las muertes violentas. En su afán de querer inventar el hilo negó y el agua hervida, ahora tienen la idea de poner en riesgo los datos personalísimos de mas de 120 millones de mexicanas y mexicanos, poniéndolos en manos de empresas privadas y de la propia Fiscalía General de la Republica, de la cual se destaca su excelencia en el cumplimiento de </w:t>
      </w:r>
      <w:r w:rsidR="00604520">
        <w:rPr>
          <w:rFonts w:ascii="Arial" w:hAnsi="Arial" w:cs="Arial"/>
          <w:lang w:val="es-ES"/>
        </w:rPr>
        <w:t xml:space="preserve">sus </w:t>
      </w:r>
      <w:r w:rsidR="00777BDB">
        <w:rPr>
          <w:rFonts w:ascii="Arial" w:hAnsi="Arial" w:cs="Arial"/>
          <w:lang w:val="es-ES"/>
        </w:rPr>
        <w:t xml:space="preserve">caprichos políticos. Debemos recordar que esta medida no procura castigo a los delincuentes, sino que castiga al propio usuario quien será victima del arrebato de </w:t>
      </w:r>
      <w:r w:rsidR="00C949FD">
        <w:rPr>
          <w:rFonts w:ascii="Arial" w:hAnsi="Arial" w:cs="Arial"/>
          <w:lang w:val="es-ES"/>
        </w:rPr>
        <w:t>sus identidades</w:t>
      </w:r>
      <w:r w:rsidR="00777BDB">
        <w:rPr>
          <w:rFonts w:ascii="Arial" w:hAnsi="Arial" w:cs="Arial"/>
          <w:lang w:val="es-ES"/>
        </w:rPr>
        <w:t xml:space="preserve"> para la comisión de delitos, porque sabemos que el crimen organizado quien arrebata la tranquilidad, la seguridad, las vidas, propiedades y posesiones, ahora </w:t>
      </w:r>
      <w:r w:rsidR="00C949FD">
        <w:rPr>
          <w:rFonts w:ascii="Arial" w:hAnsi="Arial" w:cs="Arial"/>
          <w:lang w:val="es-ES"/>
        </w:rPr>
        <w:t>arrebatarán</w:t>
      </w:r>
      <w:r w:rsidR="00777BDB">
        <w:rPr>
          <w:rFonts w:ascii="Arial" w:hAnsi="Arial" w:cs="Arial"/>
          <w:lang w:val="es-ES"/>
        </w:rPr>
        <w:t xml:space="preserve"> la identidad de personas </w:t>
      </w:r>
      <w:r w:rsidR="00E85A89">
        <w:rPr>
          <w:rFonts w:ascii="Arial" w:hAnsi="Arial" w:cs="Arial"/>
          <w:lang w:val="es-ES"/>
        </w:rPr>
        <w:t>inocentes</w:t>
      </w:r>
      <w:r w:rsidR="00777BDB">
        <w:rPr>
          <w:rFonts w:ascii="Arial" w:hAnsi="Arial" w:cs="Arial"/>
          <w:lang w:val="es-ES"/>
        </w:rPr>
        <w:t xml:space="preserve"> que mas delante serán perseguidas como criminales.</w:t>
      </w:r>
    </w:p>
    <w:p w14:paraId="659899C9" w14:textId="77777777" w:rsidR="00777BDB" w:rsidRDefault="00777BDB" w:rsidP="00BC67D0">
      <w:pPr>
        <w:spacing w:line="360" w:lineRule="auto"/>
        <w:jc w:val="both"/>
        <w:rPr>
          <w:rFonts w:ascii="Arial" w:hAnsi="Arial" w:cs="Arial"/>
          <w:lang w:val="es-ES"/>
        </w:rPr>
      </w:pPr>
    </w:p>
    <w:p w14:paraId="0B834087" w14:textId="28EFF8DC" w:rsidR="00455806" w:rsidRDefault="00777BDB" w:rsidP="00BC67D0">
      <w:pPr>
        <w:spacing w:line="360" w:lineRule="auto"/>
        <w:jc w:val="both"/>
        <w:rPr>
          <w:rFonts w:ascii="Arial" w:hAnsi="Arial" w:cs="Arial"/>
          <w:lang w:val="es-ES"/>
        </w:rPr>
      </w:pPr>
      <w:r>
        <w:rPr>
          <w:rFonts w:ascii="Arial" w:hAnsi="Arial" w:cs="Arial"/>
          <w:lang w:val="es-ES"/>
        </w:rPr>
        <w:t xml:space="preserve">No se extrañen Chihuahuenses </w:t>
      </w:r>
      <w:r w:rsidR="00C949FD">
        <w:rPr>
          <w:rFonts w:ascii="Arial" w:hAnsi="Arial" w:cs="Arial"/>
          <w:lang w:val="es-ES"/>
        </w:rPr>
        <w:t>que,</w:t>
      </w:r>
      <w:r>
        <w:rPr>
          <w:rFonts w:ascii="Arial" w:hAnsi="Arial" w:cs="Arial"/>
          <w:lang w:val="es-ES"/>
        </w:rPr>
        <w:t xml:space="preserve"> tras la publicación de esta peligrosa reforma</w:t>
      </w:r>
      <w:r w:rsidR="00455806">
        <w:rPr>
          <w:rFonts w:ascii="Arial" w:hAnsi="Arial" w:cs="Arial"/>
          <w:lang w:val="es-ES"/>
        </w:rPr>
        <w:t xml:space="preserve">, un día despertemos y nos tome por sorpresa que ya se utilizaron nuestra información para la transacción económica, o alguna actividad delictiva en la que no hayamos participado, menos aun, autorizado. </w:t>
      </w:r>
    </w:p>
    <w:p w14:paraId="0C929525" w14:textId="77777777" w:rsidR="00455806" w:rsidRDefault="00455806" w:rsidP="00BC67D0">
      <w:pPr>
        <w:spacing w:line="360" w:lineRule="auto"/>
        <w:jc w:val="both"/>
        <w:rPr>
          <w:rFonts w:ascii="Arial" w:hAnsi="Arial" w:cs="Arial"/>
          <w:lang w:val="es-ES"/>
        </w:rPr>
      </w:pPr>
    </w:p>
    <w:p w14:paraId="304B9FB3" w14:textId="12BB558D" w:rsidR="00FC2EB0" w:rsidRDefault="00455806" w:rsidP="00BC67D0">
      <w:pPr>
        <w:spacing w:line="360" w:lineRule="auto"/>
        <w:jc w:val="both"/>
        <w:rPr>
          <w:rFonts w:ascii="Arial" w:hAnsi="Arial" w:cs="Arial"/>
          <w:lang w:val="es-ES"/>
        </w:rPr>
      </w:pPr>
      <w:r>
        <w:rPr>
          <w:rFonts w:ascii="Arial" w:hAnsi="Arial" w:cs="Arial"/>
          <w:lang w:val="es-ES"/>
        </w:rPr>
        <w:t xml:space="preserve">Señor presidente, debo informarle que si a través de acceso indebido a nuestros dispositivos, es relativamente sencillo cambiar cuentas y claves de acceso. A través de esta invasión a la privacidad e intimidad de las personas, no existirá un remedio como tal ante el robo de identidad, los cuales son únicos y estaremos con la incertidumbre diaria de que pueden ser utilizados sin siquiera darnos cuenta, terminaremos siendo victimas de la intromisión en nuestros domicilios por ser señalados como participes de actividades delictivas por una mala utilización de registros biométricos. </w:t>
      </w:r>
      <w:r w:rsidR="00777BDB">
        <w:rPr>
          <w:rFonts w:ascii="Arial" w:hAnsi="Arial" w:cs="Arial"/>
          <w:lang w:val="es-ES"/>
        </w:rPr>
        <w:t xml:space="preserve"> </w:t>
      </w:r>
    </w:p>
    <w:p w14:paraId="37CDCB0E" w14:textId="6CF3A0D7" w:rsidR="00455806" w:rsidRDefault="00455806" w:rsidP="00BC67D0">
      <w:pPr>
        <w:spacing w:line="360" w:lineRule="auto"/>
        <w:jc w:val="both"/>
        <w:rPr>
          <w:rFonts w:ascii="Arial" w:hAnsi="Arial" w:cs="Arial"/>
          <w:lang w:val="es-ES"/>
        </w:rPr>
      </w:pPr>
    </w:p>
    <w:p w14:paraId="596E4041" w14:textId="52CF699A" w:rsidR="00455806" w:rsidRDefault="00455806" w:rsidP="00BC67D0">
      <w:pPr>
        <w:spacing w:line="360" w:lineRule="auto"/>
        <w:jc w:val="both"/>
        <w:rPr>
          <w:rFonts w:ascii="Arial" w:hAnsi="Arial" w:cs="Arial"/>
          <w:lang w:val="es-ES"/>
        </w:rPr>
      </w:pPr>
      <w:r>
        <w:rPr>
          <w:rFonts w:ascii="Arial" w:hAnsi="Arial" w:cs="Arial"/>
          <w:lang w:val="es-ES"/>
        </w:rPr>
        <w:t xml:space="preserve">Sr. presidente, Usted que tanto habla del pasado, aprenda de los errores cometidos. Recuerde que, en el Gobierno del </w:t>
      </w:r>
      <w:r w:rsidR="00773E07">
        <w:rPr>
          <w:rFonts w:ascii="Arial" w:hAnsi="Arial" w:cs="Arial"/>
          <w:lang w:val="es-ES"/>
        </w:rPr>
        <w:t>presidente</w:t>
      </w:r>
      <w:r>
        <w:rPr>
          <w:rFonts w:ascii="Arial" w:hAnsi="Arial" w:cs="Arial"/>
          <w:lang w:val="es-ES"/>
        </w:rPr>
        <w:t xml:space="preserve"> Felip</w:t>
      </w:r>
      <w:r w:rsidR="00620276">
        <w:rPr>
          <w:rFonts w:ascii="Arial" w:hAnsi="Arial" w:cs="Arial"/>
          <w:lang w:val="es-ES"/>
        </w:rPr>
        <w:t>e</w:t>
      </w:r>
      <w:r>
        <w:rPr>
          <w:rFonts w:ascii="Arial" w:hAnsi="Arial" w:cs="Arial"/>
          <w:lang w:val="es-ES"/>
        </w:rPr>
        <w:t xml:space="preserve"> Calderón, en el año 2009 se implemento el </w:t>
      </w:r>
      <w:r w:rsidR="00000607">
        <w:rPr>
          <w:rFonts w:ascii="Arial" w:hAnsi="Arial" w:cs="Arial"/>
          <w:lang w:val="es-ES"/>
        </w:rPr>
        <w:t>Registro Nacional de Usuarios de Telefonía Móvil (</w:t>
      </w:r>
      <w:r>
        <w:rPr>
          <w:rFonts w:ascii="Arial" w:hAnsi="Arial" w:cs="Arial"/>
          <w:lang w:val="es-ES"/>
        </w:rPr>
        <w:t>RENAUT</w:t>
      </w:r>
      <w:r w:rsidR="00000607">
        <w:rPr>
          <w:rFonts w:ascii="Arial" w:hAnsi="Arial" w:cs="Arial"/>
          <w:lang w:val="es-ES"/>
        </w:rPr>
        <w:t>)</w:t>
      </w:r>
      <w:r>
        <w:rPr>
          <w:rFonts w:ascii="Arial" w:hAnsi="Arial" w:cs="Arial"/>
          <w:lang w:val="es-ES"/>
        </w:rPr>
        <w:t>, con la finalidad de frenar el incremento en los delitos principalmente, de secuestro</w:t>
      </w:r>
      <w:r w:rsidR="00773E07">
        <w:rPr>
          <w:rFonts w:ascii="Arial" w:hAnsi="Arial" w:cs="Arial"/>
          <w:lang w:val="es-ES"/>
        </w:rPr>
        <w:t xml:space="preserve"> y extorsión. </w:t>
      </w:r>
      <w:r w:rsidR="00DD126A">
        <w:rPr>
          <w:rFonts w:ascii="Arial" w:hAnsi="Arial" w:cs="Arial"/>
          <w:lang w:val="es-ES"/>
        </w:rPr>
        <w:t>Aunque la intención fue buena,</w:t>
      </w:r>
      <w:r w:rsidR="00773E07">
        <w:rPr>
          <w:rFonts w:ascii="Arial" w:hAnsi="Arial" w:cs="Arial"/>
          <w:lang w:val="es-ES"/>
        </w:rPr>
        <w:t xml:space="preserve"> el índice de criminalidad se incrementó ante la inminente falsificación de documentos, así como el uso fraudulento de identificaciones; bastaba solo con la compra de un teléfono en el extranjero bajo la modalidad de roaming para que los delincuentes continuaran sin preocupación en su operación ilícita, por lo que al darse cuenta que lejos de mitigar la delincuencia, </w:t>
      </w:r>
      <w:r w:rsidR="00620276">
        <w:rPr>
          <w:rFonts w:ascii="Arial" w:hAnsi="Arial" w:cs="Arial"/>
          <w:lang w:val="es-ES"/>
        </w:rPr>
        <w:t>mencionando además la filtración de dicho registro para su uso indebido, dio como resultado el incremento de la delincuencia</w:t>
      </w:r>
      <w:r w:rsidR="00773E07">
        <w:rPr>
          <w:rFonts w:ascii="Arial" w:hAnsi="Arial" w:cs="Arial"/>
          <w:lang w:val="es-ES"/>
        </w:rPr>
        <w:t>,</w:t>
      </w:r>
      <w:r w:rsidR="00620276">
        <w:rPr>
          <w:rFonts w:ascii="Arial" w:hAnsi="Arial" w:cs="Arial"/>
          <w:lang w:val="es-ES"/>
        </w:rPr>
        <w:t xml:space="preserve"> por lo que</w:t>
      </w:r>
      <w:r w:rsidR="00773E07">
        <w:rPr>
          <w:rFonts w:ascii="Arial" w:hAnsi="Arial" w:cs="Arial"/>
          <w:lang w:val="es-ES"/>
        </w:rPr>
        <w:t xml:space="preserve"> en el año de 2011, a tan solo dos años de su implementación, el Senado aprobó su desaparición, y con ello la destrucción de los datos en el contenido. </w:t>
      </w:r>
    </w:p>
    <w:p w14:paraId="1CF2BC9F" w14:textId="273AEF7D" w:rsidR="00620276" w:rsidRDefault="00620276" w:rsidP="00BC67D0">
      <w:pPr>
        <w:spacing w:line="360" w:lineRule="auto"/>
        <w:jc w:val="both"/>
        <w:rPr>
          <w:rFonts w:ascii="Arial" w:hAnsi="Arial" w:cs="Arial"/>
          <w:lang w:val="es-ES"/>
        </w:rPr>
      </w:pPr>
    </w:p>
    <w:p w14:paraId="2DD943F8" w14:textId="6314BAC1" w:rsidR="00FB62E1" w:rsidRDefault="00620276" w:rsidP="00BC67D0">
      <w:pPr>
        <w:spacing w:line="360" w:lineRule="auto"/>
        <w:jc w:val="both"/>
        <w:rPr>
          <w:rFonts w:ascii="Arial" w:hAnsi="Arial" w:cs="Arial"/>
          <w:lang w:val="es-ES"/>
        </w:rPr>
      </w:pPr>
      <w:r>
        <w:rPr>
          <w:rFonts w:ascii="Arial" w:hAnsi="Arial" w:cs="Arial"/>
          <w:lang w:val="es-ES"/>
        </w:rPr>
        <w:t>Es tiempo de trabajar y de impulsar en sus grupos de trabajo que de Usted depende, así como aquellos grupos que siguen y defienden fielmente sus instrucciones, se sumen a una lucha real y no simulada en contra de la delincuencia con la finalidad de abatir la impunidad que su política</w:t>
      </w:r>
      <w:r w:rsidR="00FB62E1">
        <w:rPr>
          <w:rFonts w:ascii="Arial" w:hAnsi="Arial" w:cs="Arial"/>
          <w:lang w:val="es-ES"/>
        </w:rPr>
        <w:t xml:space="preserve"> propicia, en la que los grupos mas vulnerables serán las víctimas de abusos. </w:t>
      </w:r>
    </w:p>
    <w:p w14:paraId="61F80919" w14:textId="0381F3E1" w:rsidR="00620276" w:rsidRDefault="00620276" w:rsidP="00BC67D0">
      <w:pPr>
        <w:spacing w:line="360" w:lineRule="auto"/>
        <w:jc w:val="both"/>
        <w:rPr>
          <w:rFonts w:ascii="Arial" w:hAnsi="Arial" w:cs="Arial"/>
          <w:lang w:val="es-ES"/>
        </w:rPr>
      </w:pPr>
    </w:p>
    <w:p w14:paraId="71A52EE7" w14:textId="1930E49E" w:rsidR="006F2770" w:rsidRPr="00B73707" w:rsidRDefault="006F2770" w:rsidP="006F2770">
      <w:pPr>
        <w:autoSpaceDE w:val="0"/>
        <w:autoSpaceDN w:val="0"/>
        <w:adjustRightInd w:val="0"/>
        <w:spacing w:after="160" w:line="360" w:lineRule="auto"/>
        <w:ind w:right="-234"/>
        <w:jc w:val="both"/>
        <w:rPr>
          <w:rFonts w:ascii="Arial" w:hAnsi="Arial" w:cs="Arial"/>
          <w:color w:val="000000"/>
        </w:rPr>
      </w:pPr>
      <w:r w:rsidRPr="00B73707">
        <w:rPr>
          <w:rFonts w:ascii="Arial" w:hAnsi="Arial" w:cs="Arial"/>
          <w:color w:val="000000"/>
        </w:rPr>
        <w:t>Es por lo anteriormente expuesto y fundado que, pongo a consideración de esta Honorable Asamblea Legislativa, el siguiente proyecto de Urgente Resolución con carácter de:</w:t>
      </w:r>
      <w:r w:rsidR="003B46EE">
        <w:rPr>
          <w:rFonts w:ascii="Arial" w:hAnsi="Arial" w:cs="Arial"/>
          <w:color w:val="000000"/>
        </w:rPr>
        <w:t xml:space="preserve"> </w:t>
      </w:r>
    </w:p>
    <w:p w14:paraId="69054B6D" w14:textId="77777777" w:rsidR="006F2770" w:rsidRDefault="006F2770" w:rsidP="006F2770">
      <w:pPr>
        <w:autoSpaceDE w:val="0"/>
        <w:autoSpaceDN w:val="0"/>
        <w:adjustRightInd w:val="0"/>
        <w:spacing w:after="160" w:line="360" w:lineRule="auto"/>
        <w:ind w:right="-234"/>
        <w:jc w:val="center"/>
        <w:rPr>
          <w:rFonts w:ascii="Arial" w:hAnsi="Arial" w:cs="Arial"/>
          <w:b/>
          <w:bCs/>
          <w:color w:val="000000"/>
        </w:rPr>
      </w:pPr>
    </w:p>
    <w:p w14:paraId="0B2B8A04" w14:textId="0787D8D2" w:rsidR="006F2770" w:rsidRDefault="006F2770" w:rsidP="006F2770">
      <w:pPr>
        <w:autoSpaceDE w:val="0"/>
        <w:autoSpaceDN w:val="0"/>
        <w:adjustRightInd w:val="0"/>
        <w:spacing w:after="160" w:line="360" w:lineRule="auto"/>
        <w:ind w:right="-234"/>
        <w:jc w:val="center"/>
        <w:rPr>
          <w:rFonts w:ascii="Arial" w:hAnsi="Arial" w:cs="Arial"/>
          <w:b/>
          <w:bCs/>
          <w:color w:val="000000"/>
        </w:rPr>
      </w:pPr>
      <w:r w:rsidRPr="00B73707">
        <w:rPr>
          <w:rFonts w:ascii="Arial" w:hAnsi="Arial" w:cs="Arial"/>
          <w:b/>
          <w:bCs/>
          <w:color w:val="000000"/>
        </w:rPr>
        <w:t>ACUERDO</w:t>
      </w:r>
    </w:p>
    <w:p w14:paraId="019598D4" w14:textId="77777777" w:rsidR="006F2770" w:rsidRPr="00B73707" w:rsidRDefault="006F2770" w:rsidP="006F2770">
      <w:pPr>
        <w:autoSpaceDE w:val="0"/>
        <w:autoSpaceDN w:val="0"/>
        <w:adjustRightInd w:val="0"/>
        <w:spacing w:after="160" w:line="360" w:lineRule="auto"/>
        <w:ind w:right="-234"/>
        <w:jc w:val="center"/>
        <w:rPr>
          <w:rFonts w:ascii="Arial" w:hAnsi="Arial" w:cs="Arial"/>
          <w:b/>
          <w:bCs/>
          <w:color w:val="000000"/>
        </w:rPr>
      </w:pPr>
    </w:p>
    <w:p w14:paraId="205A60C5" w14:textId="2C45ACCC" w:rsidR="006F2770" w:rsidRDefault="006F2770" w:rsidP="006F2770">
      <w:pPr>
        <w:spacing w:line="360" w:lineRule="auto"/>
        <w:ind w:right="-234"/>
        <w:jc w:val="both"/>
        <w:rPr>
          <w:rFonts w:ascii="Arial" w:hAnsi="Arial" w:cs="Arial"/>
          <w:lang w:val="es-ES"/>
        </w:rPr>
      </w:pPr>
      <w:r>
        <w:rPr>
          <w:rFonts w:ascii="Arial" w:hAnsi="Arial" w:cs="Arial"/>
          <w:b/>
          <w:bCs/>
          <w:lang w:val="es-ES"/>
        </w:rPr>
        <w:t>ÚNICO</w:t>
      </w:r>
      <w:r w:rsidRPr="00155B86">
        <w:rPr>
          <w:rFonts w:ascii="Arial" w:hAnsi="Arial" w:cs="Arial"/>
          <w:b/>
          <w:bCs/>
          <w:lang w:val="es-ES"/>
        </w:rPr>
        <w:t>.</w:t>
      </w:r>
      <w:r>
        <w:rPr>
          <w:rFonts w:ascii="Arial" w:hAnsi="Arial" w:cs="Arial"/>
          <w:b/>
          <w:bCs/>
          <w:lang w:val="es-ES"/>
        </w:rPr>
        <w:t xml:space="preserve"> </w:t>
      </w:r>
      <w:r w:rsidR="006143EE" w:rsidRPr="00155B86">
        <w:rPr>
          <w:rFonts w:ascii="Arial" w:hAnsi="Arial" w:cs="Arial"/>
          <w:b/>
          <w:bCs/>
          <w:lang w:val="es-ES"/>
        </w:rPr>
        <w:t>-</w:t>
      </w:r>
      <w:r w:rsidR="006143EE">
        <w:rPr>
          <w:rFonts w:ascii="Arial" w:hAnsi="Arial" w:cs="Arial"/>
          <w:b/>
          <w:bCs/>
          <w:lang w:val="es-ES"/>
        </w:rPr>
        <w:t xml:space="preserve"> </w:t>
      </w:r>
      <w:r w:rsidR="006143EE">
        <w:rPr>
          <w:rFonts w:ascii="Arial" w:hAnsi="Arial" w:cs="Arial"/>
          <w:lang w:val="es-ES"/>
        </w:rPr>
        <w:t xml:space="preserve">La Sexagésima Sexta Legislatura del honorable Congreso del Estado de Chihuahua, Exhorta de manera respetuosa, </w:t>
      </w:r>
      <w:r w:rsidR="006143EE" w:rsidRPr="00B73707">
        <w:rPr>
          <w:rFonts w:ascii="Arial" w:hAnsi="Arial" w:cs="Arial"/>
          <w:b/>
          <w:bCs/>
          <w:color w:val="000000"/>
        </w:rPr>
        <w:t>al Presidente de</w:t>
      </w:r>
      <w:r w:rsidR="006143EE">
        <w:rPr>
          <w:rFonts w:ascii="Arial" w:hAnsi="Arial" w:cs="Arial"/>
          <w:b/>
          <w:bCs/>
          <w:color w:val="000000"/>
        </w:rPr>
        <w:t xml:space="preserve"> la República Mexicana, Andrés Manuel López Obrador, a efecto de analizar de manera objetiva, el impacto negativo que generará la reforma a la Ley Federal de Telecomunicaciones y Radiodifusión, en lo referente al Padrón Nacional de Usuarios de Telefonía Móvil</w:t>
      </w:r>
      <w:r w:rsidR="006143EE">
        <w:rPr>
          <w:rFonts w:ascii="Arial" w:hAnsi="Arial" w:cs="Arial"/>
          <w:lang w:val="es-ES"/>
        </w:rPr>
        <w:t>.</w:t>
      </w:r>
    </w:p>
    <w:p w14:paraId="456E1FED" w14:textId="77777777" w:rsidR="006F2770" w:rsidRDefault="006F2770" w:rsidP="006F2770">
      <w:pPr>
        <w:autoSpaceDE w:val="0"/>
        <w:autoSpaceDN w:val="0"/>
        <w:adjustRightInd w:val="0"/>
        <w:spacing w:after="160" w:line="360" w:lineRule="auto"/>
        <w:ind w:right="-234"/>
        <w:jc w:val="both"/>
        <w:rPr>
          <w:rFonts w:ascii="Arial" w:hAnsi="Arial" w:cs="Arial"/>
          <w:b/>
          <w:bCs/>
          <w:color w:val="000000"/>
        </w:rPr>
      </w:pPr>
    </w:p>
    <w:p w14:paraId="2CCBA044" w14:textId="3FE52388" w:rsidR="006F2770" w:rsidRPr="00B73707" w:rsidRDefault="006F2770" w:rsidP="006F2770">
      <w:pPr>
        <w:autoSpaceDE w:val="0"/>
        <w:autoSpaceDN w:val="0"/>
        <w:adjustRightInd w:val="0"/>
        <w:spacing w:after="160" w:line="360" w:lineRule="auto"/>
        <w:ind w:right="-234"/>
        <w:jc w:val="both"/>
        <w:rPr>
          <w:rFonts w:ascii="Arial" w:hAnsi="Arial" w:cs="Arial"/>
          <w:color w:val="000000"/>
        </w:rPr>
      </w:pPr>
      <w:r w:rsidRPr="00B73707">
        <w:rPr>
          <w:rFonts w:ascii="Arial" w:hAnsi="Arial" w:cs="Arial"/>
          <w:b/>
          <w:bCs/>
          <w:color w:val="000000"/>
        </w:rPr>
        <w:t>Económico.</w:t>
      </w:r>
      <w:r w:rsidRPr="00B73707">
        <w:rPr>
          <w:rFonts w:ascii="Arial" w:hAnsi="Arial" w:cs="Arial"/>
          <w:color w:val="000000"/>
        </w:rPr>
        <w:t xml:space="preserve"> Aprobado que sea, túrnese a la Secretaría para que elabore la Minuta de Acuerdo correspondiente.  </w:t>
      </w:r>
    </w:p>
    <w:p w14:paraId="1AD01869" w14:textId="77777777" w:rsidR="006F2770" w:rsidRPr="00B73707" w:rsidRDefault="006F2770" w:rsidP="006F2770">
      <w:pPr>
        <w:autoSpaceDE w:val="0"/>
        <w:autoSpaceDN w:val="0"/>
        <w:adjustRightInd w:val="0"/>
        <w:spacing w:line="360" w:lineRule="auto"/>
        <w:ind w:right="-234"/>
        <w:jc w:val="both"/>
        <w:rPr>
          <w:rFonts w:ascii="Arial" w:hAnsi="Arial" w:cs="Arial"/>
          <w:color w:val="000000"/>
        </w:rPr>
      </w:pPr>
    </w:p>
    <w:p w14:paraId="3C454777" w14:textId="4D78A94F" w:rsidR="006F2770" w:rsidRPr="00B73707" w:rsidRDefault="006F2770" w:rsidP="006F2770">
      <w:pPr>
        <w:autoSpaceDE w:val="0"/>
        <w:autoSpaceDN w:val="0"/>
        <w:adjustRightInd w:val="0"/>
        <w:spacing w:line="360" w:lineRule="auto"/>
        <w:ind w:right="-234"/>
        <w:jc w:val="both"/>
        <w:rPr>
          <w:rFonts w:ascii="Arial" w:hAnsi="Arial" w:cs="Arial"/>
          <w:color w:val="000000"/>
        </w:rPr>
      </w:pPr>
      <w:r w:rsidRPr="00B73707">
        <w:rPr>
          <w:rFonts w:ascii="Arial" w:hAnsi="Arial" w:cs="Arial"/>
          <w:b/>
          <w:bCs/>
          <w:color w:val="000000"/>
        </w:rPr>
        <w:t>D A D O</w:t>
      </w:r>
      <w:r w:rsidRPr="00B73707">
        <w:rPr>
          <w:rFonts w:ascii="Arial" w:hAnsi="Arial" w:cs="Arial"/>
          <w:color w:val="000000"/>
        </w:rPr>
        <w:t xml:space="preserve"> Dado en Sesión Virtual y/o de Acceso Remoto del Poder Legislativo de Chihuahua, a los </w:t>
      </w:r>
      <w:r>
        <w:rPr>
          <w:rFonts w:ascii="Arial" w:hAnsi="Arial" w:cs="Arial"/>
          <w:color w:val="000000"/>
        </w:rPr>
        <w:t>15</w:t>
      </w:r>
      <w:r w:rsidRPr="00B73707">
        <w:rPr>
          <w:rFonts w:ascii="Arial" w:hAnsi="Arial" w:cs="Arial"/>
          <w:color w:val="000000"/>
        </w:rPr>
        <w:t xml:space="preserve"> días del mes de </w:t>
      </w:r>
      <w:r>
        <w:rPr>
          <w:rFonts w:ascii="Arial" w:hAnsi="Arial" w:cs="Arial"/>
          <w:color w:val="000000"/>
        </w:rPr>
        <w:t>abril</w:t>
      </w:r>
      <w:r w:rsidRPr="00B73707">
        <w:rPr>
          <w:rFonts w:ascii="Arial" w:hAnsi="Arial" w:cs="Arial"/>
          <w:color w:val="000000"/>
        </w:rPr>
        <w:t xml:space="preserve"> del año dos mil veintiuno. </w:t>
      </w:r>
    </w:p>
    <w:p w14:paraId="48D37978" w14:textId="77777777" w:rsidR="006F2770" w:rsidRPr="00B73707" w:rsidRDefault="006F2770" w:rsidP="006F2770">
      <w:pPr>
        <w:autoSpaceDE w:val="0"/>
        <w:autoSpaceDN w:val="0"/>
        <w:adjustRightInd w:val="0"/>
        <w:spacing w:after="160" w:line="360" w:lineRule="auto"/>
        <w:ind w:right="-234"/>
        <w:jc w:val="both"/>
        <w:rPr>
          <w:rFonts w:ascii="Arial" w:hAnsi="Arial" w:cs="Arial"/>
          <w:color w:val="000000"/>
        </w:rPr>
      </w:pPr>
    </w:p>
    <w:p w14:paraId="73E7D73E" w14:textId="77777777" w:rsidR="006F2770" w:rsidRPr="00B73707" w:rsidRDefault="006F2770" w:rsidP="006F2770">
      <w:pPr>
        <w:autoSpaceDE w:val="0"/>
        <w:autoSpaceDN w:val="0"/>
        <w:adjustRightInd w:val="0"/>
        <w:spacing w:after="160" w:line="259" w:lineRule="auto"/>
        <w:ind w:right="-234"/>
        <w:jc w:val="center"/>
        <w:rPr>
          <w:rFonts w:ascii="Arial" w:hAnsi="Arial" w:cs="Arial"/>
          <w:b/>
          <w:bCs/>
          <w:color w:val="000000"/>
        </w:rPr>
      </w:pPr>
      <w:r w:rsidRPr="00B73707">
        <w:rPr>
          <w:rFonts w:ascii="Arial" w:hAnsi="Arial" w:cs="Arial"/>
          <w:b/>
          <w:bCs/>
          <w:color w:val="000000"/>
        </w:rPr>
        <w:t>ATENTAMENTE</w:t>
      </w:r>
    </w:p>
    <w:p w14:paraId="20395FE2" w14:textId="77777777" w:rsidR="006F2770" w:rsidRPr="00B73707" w:rsidRDefault="006F2770" w:rsidP="006F2770">
      <w:pPr>
        <w:autoSpaceDE w:val="0"/>
        <w:autoSpaceDN w:val="0"/>
        <w:adjustRightInd w:val="0"/>
        <w:spacing w:after="160" w:line="259" w:lineRule="auto"/>
        <w:ind w:right="-234"/>
        <w:jc w:val="both"/>
        <w:rPr>
          <w:rFonts w:ascii="Arial" w:hAnsi="Arial" w:cs="Arial"/>
          <w:color w:val="000000"/>
        </w:rPr>
      </w:pPr>
    </w:p>
    <w:tbl>
      <w:tblPr>
        <w:tblStyle w:val="Tablaconcuadrcula"/>
        <w:tblW w:w="0" w:type="auto"/>
        <w:tblLook w:val="04A0" w:firstRow="1" w:lastRow="0" w:firstColumn="1" w:lastColumn="0" w:noHBand="0" w:noVBand="1"/>
      </w:tblPr>
      <w:tblGrid>
        <w:gridCol w:w="5949"/>
        <w:gridCol w:w="2879"/>
      </w:tblGrid>
      <w:tr w:rsidR="006F2770" w:rsidRPr="00B73707" w14:paraId="4C19824F" w14:textId="77777777" w:rsidTr="007E7CCC">
        <w:tc>
          <w:tcPr>
            <w:tcW w:w="5949" w:type="dxa"/>
          </w:tcPr>
          <w:p w14:paraId="54202C67" w14:textId="77777777" w:rsidR="006F2770" w:rsidRPr="00B73707" w:rsidRDefault="006F2770" w:rsidP="007E7CCC">
            <w:pPr>
              <w:autoSpaceDE w:val="0"/>
              <w:autoSpaceDN w:val="0"/>
              <w:adjustRightInd w:val="0"/>
              <w:spacing w:after="160" w:line="259" w:lineRule="auto"/>
              <w:ind w:right="-234"/>
              <w:rPr>
                <w:rFonts w:ascii="Arial" w:hAnsi="Arial" w:cs="Arial"/>
                <w:b/>
                <w:bCs/>
                <w:color w:val="000000"/>
              </w:rPr>
            </w:pPr>
            <w:r w:rsidRPr="00B73707">
              <w:rPr>
                <w:rFonts w:ascii="Arial" w:hAnsi="Arial" w:cs="Arial"/>
                <w:b/>
                <w:bCs/>
                <w:color w:val="000000"/>
              </w:rPr>
              <w:t>Dip. Blanca Amelia Gámez Gutiérrez</w:t>
            </w:r>
            <w:r w:rsidRPr="00B73707">
              <w:rPr>
                <w:rFonts w:ascii="Arial" w:hAnsi="Arial" w:cs="Arial"/>
                <w:color w:val="000000"/>
              </w:rPr>
              <w:t xml:space="preserve">  </w:t>
            </w:r>
          </w:p>
        </w:tc>
        <w:tc>
          <w:tcPr>
            <w:tcW w:w="2879" w:type="dxa"/>
          </w:tcPr>
          <w:p w14:paraId="71545A4F" w14:textId="77777777" w:rsidR="006F2770" w:rsidRPr="00B73707" w:rsidRDefault="006F2770" w:rsidP="007E7CCC">
            <w:pPr>
              <w:autoSpaceDE w:val="0"/>
              <w:autoSpaceDN w:val="0"/>
              <w:adjustRightInd w:val="0"/>
              <w:spacing w:after="160" w:line="259" w:lineRule="auto"/>
              <w:ind w:right="-234"/>
              <w:jc w:val="both"/>
              <w:rPr>
                <w:rFonts w:ascii="Arial" w:hAnsi="Arial" w:cs="Arial"/>
                <w:color w:val="000000"/>
              </w:rPr>
            </w:pPr>
          </w:p>
        </w:tc>
      </w:tr>
      <w:tr w:rsidR="006F2770" w:rsidRPr="00B73707" w14:paraId="3C113829" w14:textId="77777777" w:rsidTr="007E7CCC">
        <w:tc>
          <w:tcPr>
            <w:tcW w:w="5949" w:type="dxa"/>
          </w:tcPr>
          <w:p w14:paraId="09A8E30D" w14:textId="77777777" w:rsidR="006F2770" w:rsidRPr="00B73707" w:rsidRDefault="006F2770" w:rsidP="007E7CCC">
            <w:pPr>
              <w:autoSpaceDE w:val="0"/>
              <w:autoSpaceDN w:val="0"/>
              <w:adjustRightInd w:val="0"/>
              <w:spacing w:after="160" w:line="259" w:lineRule="auto"/>
              <w:ind w:right="-234"/>
              <w:rPr>
                <w:rFonts w:ascii="Arial" w:hAnsi="Arial" w:cs="Arial"/>
                <w:b/>
                <w:bCs/>
                <w:color w:val="000000"/>
              </w:rPr>
            </w:pPr>
            <w:r w:rsidRPr="00B73707">
              <w:rPr>
                <w:rFonts w:ascii="Arial" w:hAnsi="Arial" w:cs="Arial"/>
                <w:b/>
                <w:bCs/>
                <w:color w:val="000000"/>
              </w:rPr>
              <w:t>Dip. Jesús Villarreal Macías</w:t>
            </w:r>
            <w:r w:rsidRPr="00B73707">
              <w:rPr>
                <w:rFonts w:ascii="Arial" w:hAnsi="Arial" w:cs="Arial"/>
                <w:color w:val="000000"/>
              </w:rPr>
              <w:t xml:space="preserve">    </w:t>
            </w:r>
            <w:r w:rsidRPr="00B73707">
              <w:rPr>
                <w:rFonts w:ascii="Arial" w:hAnsi="Arial" w:cs="Arial"/>
                <w:b/>
                <w:bCs/>
                <w:color w:val="000000"/>
              </w:rPr>
              <w:t xml:space="preserve">                              </w:t>
            </w:r>
          </w:p>
        </w:tc>
        <w:tc>
          <w:tcPr>
            <w:tcW w:w="2879" w:type="dxa"/>
          </w:tcPr>
          <w:p w14:paraId="2F1B0EBD" w14:textId="77777777" w:rsidR="006F2770" w:rsidRPr="00B73707" w:rsidRDefault="006F2770" w:rsidP="007E7CCC">
            <w:pPr>
              <w:autoSpaceDE w:val="0"/>
              <w:autoSpaceDN w:val="0"/>
              <w:adjustRightInd w:val="0"/>
              <w:spacing w:after="160" w:line="259" w:lineRule="auto"/>
              <w:ind w:right="-234"/>
              <w:jc w:val="both"/>
              <w:rPr>
                <w:rFonts w:ascii="Arial" w:hAnsi="Arial" w:cs="Arial"/>
                <w:color w:val="000000"/>
              </w:rPr>
            </w:pPr>
          </w:p>
        </w:tc>
      </w:tr>
      <w:tr w:rsidR="006F2770" w:rsidRPr="00B73707" w14:paraId="06D44C32" w14:textId="77777777" w:rsidTr="007E7CCC">
        <w:tc>
          <w:tcPr>
            <w:tcW w:w="5949" w:type="dxa"/>
          </w:tcPr>
          <w:p w14:paraId="7BA44C04" w14:textId="77777777" w:rsidR="006F2770" w:rsidRPr="00B73707" w:rsidRDefault="006F2770" w:rsidP="007E7CCC">
            <w:pPr>
              <w:autoSpaceDE w:val="0"/>
              <w:autoSpaceDN w:val="0"/>
              <w:adjustRightInd w:val="0"/>
              <w:spacing w:after="160" w:line="259" w:lineRule="auto"/>
              <w:ind w:right="-234"/>
              <w:jc w:val="both"/>
              <w:rPr>
                <w:rFonts w:ascii="Arial" w:hAnsi="Arial" w:cs="Arial"/>
                <w:b/>
                <w:bCs/>
                <w:color w:val="000000"/>
              </w:rPr>
            </w:pPr>
            <w:r w:rsidRPr="00B73707">
              <w:rPr>
                <w:rFonts w:ascii="Arial" w:hAnsi="Arial" w:cs="Arial"/>
                <w:b/>
                <w:bCs/>
                <w:color w:val="000000"/>
              </w:rPr>
              <w:t>Dip. Patricia Gloria Jurado</w:t>
            </w:r>
          </w:p>
        </w:tc>
        <w:tc>
          <w:tcPr>
            <w:tcW w:w="2879" w:type="dxa"/>
          </w:tcPr>
          <w:p w14:paraId="69052E76" w14:textId="77777777" w:rsidR="006F2770" w:rsidRPr="00B73707" w:rsidRDefault="006F2770" w:rsidP="007E7CCC">
            <w:pPr>
              <w:autoSpaceDE w:val="0"/>
              <w:autoSpaceDN w:val="0"/>
              <w:adjustRightInd w:val="0"/>
              <w:spacing w:after="160" w:line="259" w:lineRule="auto"/>
              <w:ind w:right="-234"/>
              <w:jc w:val="both"/>
              <w:rPr>
                <w:rFonts w:ascii="Arial" w:hAnsi="Arial" w:cs="Arial"/>
                <w:color w:val="000000"/>
              </w:rPr>
            </w:pPr>
          </w:p>
        </w:tc>
      </w:tr>
      <w:tr w:rsidR="006F2770" w:rsidRPr="00B73707" w14:paraId="462741A2" w14:textId="77777777" w:rsidTr="007E7CCC">
        <w:tc>
          <w:tcPr>
            <w:tcW w:w="5949" w:type="dxa"/>
          </w:tcPr>
          <w:p w14:paraId="197BE026" w14:textId="77777777" w:rsidR="006F2770" w:rsidRPr="00B73707" w:rsidRDefault="006F2770" w:rsidP="007E7CCC">
            <w:pPr>
              <w:autoSpaceDE w:val="0"/>
              <w:autoSpaceDN w:val="0"/>
              <w:adjustRightInd w:val="0"/>
              <w:spacing w:after="160" w:line="259" w:lineRule="auto"/>
              <w:ind w:right="-234"/>
              <w:jc w:val="both"/>
              <w:rPr>
                <w:rFonts w:ascii="Arial" w:hAnsi="Arial" w:cs="Arial"/>
                <w:b/>
                <w:bCs/>
                <w:color w:val="000000"/>
              </w:rPr>
            </w:pPr>
            <w:r w:rsidRPr="00B73707">
              <w:rPr>
                <w:rFonts w:ascii="Arial" w:hAnsi="Arial" w:cs="Arial"/>
                <w:b/>
                <w:bCs/>
                <w:color w:val="000000"/>
              </w:rPr>
              <w:t>Dip. Georgina Alejandra Bujanda Ríos</w:t>
            </w:r>
          </w:p>
        </w:tc>
        <w:tc>
          <w:tcPr>
            <w:tcW w:w="2879" w:type="dxa"/>
          </w:tcPr>
          <w:p w14:paraId="4052DE4F" w14:textId="77777777" w:rsidR="006F2770" w:rsidRPr="00B73707" w:rsidRDefault="006F2770" w:rsidP="007E7CCC">
            <w:pPr>
              <w:autoSpaceDE w:val="0"/>
              <w:autoSpaceDN w:val="0"/>
              <w:adjustRightInd w:val="0"/>
              <w:spacing w:after="160" w:line="259" w:lineRule="auto"/>
              <w:ind w:right="-234"/>
              <w:jc w:val="both"/>
              <w:rPr>
                <w:rFonts w:ascii="Arial" w:hAnsi="Arial" w:cs="Arial"/>
                <w:color w:val="000000"/>
              </w:rPr>
            </w:pPr>
          </w:p>
        </w:tc>
      </w:tr>
      <w:tr w:rsidR="006F2770" w:rsidRPr="00B73707" w14:paraId="242053E0" w14:textId="77777777" w:rsidTr="007E7CCC">
        <w:tc>
          <w:tcPr>
            <w:tcW w:w="5949" w:type="dxa"/>
          </w:tcPr>
          <w:p w14:paraId="6B0DC1E2" w14:textId="77777777" w:rsidR="006F2770" w:rsidRPr="00B73707" w:rsidRDefault="006F2770" w:rsidP="007E7CCC">
            <w:pPr>
              <w:autoSpaceDE w:val="0"/>
              <w:autoSpaceDN w:val="0"/>
              <w:adjustRightInd w:val="0"/>
              <w:spacing w:after="160" w:line="259" w:lineRule="auto"/>
              <w:ind w:right="-234"/>
              <w:jc w:val="both"/>
              <w:rPr>
                <w:rFonts w:ascii="Arial" w:hAnsi="Arial" w:cs="Arial"/>
                <w:color w:val="000000"/>
              </w:rPr>
            </w:pPr>
            <w:r w:rsidRPr="00B73707">
              <w:rPr>
                <w:rFonts w:ascii="Arial" w:hAnsi="Arial" w:cs="Arial"/>
                <w:b/>
                <w:bCs/>
                <w:color w:val="000000"/>
              </w:rPr>
              <w:t>Dip. Jorge Carlos Soto Prieto</w:t>
            </w:r>
            <w:r w:rsidRPr="00B73707">
              <w:rPr>
                <w:rFonts w:ascii="Arial" w:hAnsi="Arial" w:cs="Arial"/>
                <w:color w:val="000000"/>
              </w:rPr>
              <w:t xml:space="preserve">                      </w:t>
            </w:r>
          </w:p>
        </w:tc>
        <w:tc>
          <w:tcPr>
            <w:tcW w:w="2879" w:type="dxa"/>
          </w:tcPr>
          <w:p w14:paraId="09D3F9BC" w14:textId="77777777" w:rsidR="006F2770" w:rsidRPr="00B73707" w:rsidRDefault="006F2770" w:rsidP="007E7CCC">
            <w:pPr>
              <w:autoSpaceDE w:val="0"/>
              <w:autoSpaceDN w:val="0"/>
              <w:adjustRightInd w:val="0"/>
              <w:spacing w:after="160" w:line="259" w:lineRule="auto"/>
              <w:ind w:right="-234"/>
              <w:jc w:val="both"/>
              <w:rPr>
                <w:rFonts w:ascii="Arial" w:hAnsi="Arial" w:cs="Arial"/>
                <w:color w:val="000000"/>
              </w:rPr>
            </w:pPr>
          </w:p>
        </w:tc>
      </w:tr>
      <w:tr w:rsidR="006F2770" w:rsidRPr="00B73707" w14:paraId="4CA7D109" w14:textId="77777777" w:rsidTr="007E7CCC">
        <w:tc>
          <w:tcPr>
            <w:tcW w:w="5949" w:type="dxa"/>
          </w:tcPr>
          <w:p w14:paraId="073E8328" w14:textId="77777777" w:rsidR="006F2770" w:rsidRPr="00B73707" w:rsidRDefault="006F2770" w:rsidP="007E7CCC">
            <w:pPr>
              <w:autoSpaceDE w:val="0"/>
              <w:autoSpaceDN w:val="0"/>
              <w:adjustRightInd w:val="0"/>
              <w:spacing w:after="160" w:line="259" w:lineRule="auto"/>
              <w:ind w:right="-234"/>
              <w:jc w:val="both"/>
              <w:rPr>
                <w:rFonts w:ascii="Arial" w:hAnsi="Arial" w:cs="Arial"/>
                <w:color w:val="000000"/>
              </w:rPr>
            </w:pPr>
            <w:r w:rsidRPr="00B73707">
              <w:rPr>
                <w:rFonts w:ascii="Arial" w:hAnsi="Arial" w:cs="Arial"/>
                <w:b/>
                <w:bCs/>
                <w:color w:val="000000"/>
              </w:rPr>
              <w:t>Dip. Miguel Francisco La Torre Sáenz</w:t>
            </w:r>
          </w:p>
        </w:tc>
        <w:tc>
          <w:tcPr>
            <w:tcW w:w="2879" w:type="dxa"/>
          </w:tcPr>
          <w:p w14:paraId="043A53A7" w14:textId="77777777" w:rsidR="006F2770" w:rsidRPr="00B73707" w:rsidRDefault="006F2770" w:rsidP="007E7CCC">
            <w:pPr>
              <w:autoSpaceDE w:val="0"/>
              <w:autoSpaceDN w:val="0"/>
              <w:adjustRightInd w:val="0"/>
              <w:spacing w:after="160" w:line="259" w:lineRule="auto"/>
              <w:ind w:right="-234"/>
              <w:jc w:val="both"/>
              <w:rPr>
                <w:rFonts w:ascii="Arial" w:hAnsi="Arial" w:cs="Arial"/>
                <w:color w:val="000000"/>
              </w:rPr>
            </w:pPr>
          </w:p>
        </w:tc>
      </w:tr>
      <w:tr w:rsidR="006F2770" w:rsidRPr="00B73707" w14:paraId="05C12DBB" w14:textId="77777777" w:rsidTr="007E7CCC">
        <w:tc>
          <w:tcPr>
            <w:tcW w:w="5949" w:type="dxa"/>
          </w:tcPr>
          <w:p w14:paraId="5D0B15EB" w14:textId="77777777" w:rsidR="006F2770" w:rsidRPr="00B73707" w:rsidRDefault="006F2770" w:rsidP="007E7CCC">
            <w:pPr>
              <w:autoSpaceDE w:val="0"/>
              <w:autoSpaceDN w:val="0"/>
              <w:adjustRightInd w:val="0"/>
              <w:spacing w:after="160" w:line="259" w:lineRule="auto"/>
              <w:ind w:right="-234"/>
              <w:jc w:val="both"/>
              <w:rPr>
                <w:rFonts w:ascii="Arial" w:hAnsi="Arial" w:cs="Arial"/>
                <w:color w:val="000000"/>
              </w:rPr>
            </w:pPr>
            <w:r w:rsidRPr="00B73707">
              <w:rPr>
                <w:rFonts w:ascii="Arial" w:hAnsi="Arial" w:cs="Arial"/>
                <w:b/>
                <w:bCs/>
                <w:color w:val="000000"/>
              </w:rPr>
              <w:t>Dip. Carmen Rocío González Alonso</w:t>
            </w:r>
          </w:p>
        </w:tc>
        <w:tc>
          <w:tcPr>
            <w:tcW w:w="2879" w:type="dxa"/>
          </w:tcPr>
          <w:p w14:paraId="0D54B56F" w14:textId="77777777" w:rsidR="006F2770" w:rsidRPr="00B73707" w:rsidRDefault="006F2770" w:rsidP="007E7CCC">
            <w:pPr>
              <w:autoSpaceDE w:val="0"/>
              <w:autoSpaceDN w:val="0"/>
              <w:adjustRightInd w:val="0"/>
              <w:spacing w:after="160" w:line="259" w:lineRule="auto"/>
              <w:ind w:right="-234"/>
              <w:jc w:val="both"/>
              <w:rPr>
                <w:rFonts w:ascii="Arial" w:hAnsi="Arial" w:cs="Arial"/>
                <w:color w:val="000000"/>
              </w:rPr>
            </w:pPr>
          </w:p>
        </w:tc>
      </w:tr>
      <w:tr w:rsidR="006F2770" w:rsidRPr="00B73707" w14:paraId="24F1B3A7" w14:textId="77777777" w:rsidTr="007E7CCC">
        <w:tc>
          <w:tcPr>
            <w:tcW w:w="5949" w:type="dxa"/>
          </w:tcPr>
          <w:p w14:paraId="5F042092" w14:textId="77777777" w:rsidR="006F2770" w:rsidRPr="00B73707" w:rsidRDefault="006F2770" w:rsidP="007E7CCC">
            <w:pPr>
              <w:autoSpaceDE w:val="0"/>
              <w:autoSpaceDN w:val="0"/>
              <w:adjustRightInd w:val="0"/>
              <w:spacing w:after="160" w:line="259" w:lineRule="auto"/>
              <w:ind w:right="-234"/>
              <w:jc w:val="both"/>
              <w:rPr>
                <w:rFonts w:ascii="Arial" w:hAnsi="Arial" w:cs="Arial"/>
                <w:color w:val="000000"/>
              </w:rPr>
            </w:pPr>
            <w:r w:rsidRPr="00B73707">
              <w:rPr>
                <w:rFonts w:ascii="Arial" w:hAnsi="Arial" w:cs="Arial"/>
                <w:b/>
                <w:bCs/>
                <w:color w:val="000000"/>
              </w:rPr>
              <w:t>Dip. Jesús Alberto Valenciano García</w:t>
            </w:r>
            <w:r w:rsidRPr="00B73707">
              <w:rPr>
                <w:rFonts w:ascii="Arial" w:hAnsi="Arial" w:cs="Arial"/>
                <w:color w:val="000000"/>
              </w:rPr>
              <w:t xml:space="preserve">                  </w:t>
            </w:r>
          </w:p>
        </w:tc>
        <w:tc>
          <w:tcPr>
            <w:tcW w:w="2879" w:type="dxa"/>
          </w:tcPr>
          <w:p w14:paraId="3C625F60" w14:textId="77777777" w:rsidR="006F2770" w:rsidRPr="00B73707" w:rsidRDefault="006F2770" w:rsidP="007E7CCC">
            <w:pPr>
              <w:autoSpaceDE w:val="0"/>
              <w:autoSpaceDN w:val="0"/>
              <w:adjustRightInd w:val="0"/>
              <w:spacing w:after="160" w:line="259" w:lineRule="auto"/>
              <w:ind w:right="-234"/>
              <w:jc w:val="both"/>
              <w:rPr>
                <w:rFonts w:ascii="Arial" w:hAnsi="Arial" w:cs="Arial"/>
                <w:color w:val="000000"/>
              </w:rPr>
            </w:pPr>
          </w:p>
        </w:tc>
      </w:tr>
      <w:tr w:rsidR="006F2770" w:rsidRPr="00B73707" w14:paraId="71838187" w14:textId="77777777" w:rsidTr="007E7CCC">
        <w:tc>
          <w:tcPr>
            <w:tcW w:w="5949" w:type="dxa"/>
          </w:tcPr>
          <w:p w14:paraId="6785D5F9" w14:textId="77777777" w:rsidR="006F2770" w:rsidRPr="00B73707" w:rsidRDefault="006F2770" w:rsidP="007E7CCC">
            <w:pPr>
              <w:autoSpaceDE w:val="0"/>
              <w:autoSpaceDN w:val="0"/>
              <w:adjustRightInd w:val="0"/>
              <w:spacing w:after="160" w:line="259" w:lineRule="auto"/>
              <w:ind w:right="-234"/>
              <w:jc w:val="both"/>
              <w:rPr>
                <w:rFonts w:ascii="Arial" w:hAnsi="Arial" w:cs="Arial"/>
                <w:b/>
                <w:bCs/>
                <w:color w:val="000000"/>
              </w:rPr>
            </w:pPr>
            <w:r w:rsidRPr="00B73707">
              <w:rPr>
                <w:rFonts w:ascii="Arial" w:hAnsi="Arial" w:cs="Arial"/>
                <w:b/>
                <w:bCs/>
                <w:color w:val="000000"/>
              </w:rPr>
              <w:t xml:space="preserve">Dip. Luis Alberto Aguilar Lozoya </w:t>
            </w:r>
          </w:p>
        </w:tc>
        <w:tc>
          <w:tcPr>
            <w:tcW w:w="2879" w:type="dxa"/>
          </w:tcPr>
          <w:p w14:paraId="146E962A" w14:textId="77777777" w:rsidR="006F2770" w:rsidRPr="00B73707" w:rsidRDefault="006F2770" w:rsidP="007E7CCC">
            <w:pPr>
              <w:autoSpaceDE w:val="0"/>
              <w:autoSpaceDN w:val="0"/>
              <w:adjustRightInd w:val="0"/>
              <w:spacing w:after="160" w:line="259" w:lineRule="auto"/>
              <w:ind w:right="-234"/>
              <w:jc w:val="both"/>
              <w:rPr>
                <w:rFonts w:ascii="Arial" w:hAnsi="Arial" w:cs="Arial"/>
                <w:color w:val="000000"/>
              </w:rPr>
            </w:pPr>
          </w:p>
        </w:tc>
      </w:tr>
      <w:tr w:rsidR="006F2770" w:rsidRPr="00B73707" w14:paraId="393F57FE" w14:textId="77777777" w:rsidTr="007E7CCC">
        <w:tc>
          <w:tcPr>
            <w:tcW w:w="5949" w:type="dxa"/>
          </w:tcPr>
          <w:p w14:paraId="5D0D01B1" w14:textId="77777777" w:rsidR="006F2770" w:rsidRPr="00B73707" w:rsidRDefault="006F2770" w:rsidP="007E7CCC">
            <w:pPr>
              <w:autoSpaceDE w:val="0"/>
              <w:autoSpaceDN w:val="0"/>
              <w:adjustRightInd w:val="0"/>
              <w:spacing w:after="160" w:line="259" w:lineRule="auto"/>
              <w:ind w:right="-234"/>
              <w:jc w:val="both"/>
              <w:rPr>
                <w:rFonts w:ascii="Arial" w:hAnsi="Arial" w:cs="Arial"/>
                <w:b/>
                <w:bCs/>
                <w:color w:val="000000"/>
              </w:rPr>
            </w:pPr>
            <w:r w:rsidRPr="00B73707">
              <w:rPr>
                <w:rFonts w:ascii="Arial" w:hAnsi="Arial" w:cs="Arial"/>
                <w:b/>
                <w:bCs/>
                <w:color w:val="000000"/>
              </w:rPr>
              <w:t>Dip. Fernando Álvarez Monje</w:t>
            </w:r>
          </w:p>
        </w:tc>
        <w:tc>
          <w:tcPr>
            <w:tcW w:w="2879" w:type="dxa"/>
          </w:tcPr>
          <w:p w14:paraId="5706C1A2" w14:textId="77777777" w:rsidR="006F2770" w:rsidRPr="00B73707" w:rsidRDefault="006F2770" w:rsidP="007E7CCC">
            <w:pPr>
              <w:autoSpaceDE w:val="0"/>
              <w:autoSpaceDN w:val="0"/>
              <w:adjustRightInd w:val="0"/>
              <w:spacing w:after="160" w:line="259" w:lineRule="auto"/>
              <w:ind w:right="-234"/>
              <w:jc w:val="both"/>
              <w:rPr>
                <w:rFonts w:ascii="Arial" w:hAnsi="Arial" w:cs="Arial"/>
                <w:color w:val="000000"/>
              </w:rPr>
            </w:pPr>
          </w:p>
        </w:tc>
      </w:tr>
      <w:tr w:rsidR="006F2770" w:rsidRPr="00B73707" w14:paraId="0720AF3B" w14:textId="77777777" w:rsidTr="007E7CCC">
        <w:tc>
          <w:tcPr>
            <w:tcW w:w="5949" w:type="dxa"/>
          </w:tcPr>
          <w:p w14:paraId="4E1F7394" w14:textId="77777777" w:rsidR="006F2770" w:rsidRPr="00B73707" w:rsidRDefault="006F2770" w:rsidP="007E7CCC">
            <w:pPr>
              <w:autoSpaceDE w:val="0"/>
              <w:autoSpaceDN w:val="0"/>
              <w:adjustRightInd w:val="0"/>
              <w:spacing w:after="160" w:line="259" w:lineRule="auto"/>
              <w:ind w:right="-234"/>
              <w:jc w:val="both"/>
              <w:rPr>
                <w:rFonts w:ascii="Arial" w:hAnsi="Arial" w:cs="Arial"/>
                <w:b/>
                <w:bCs/>
                <w:color w:val="000000"/>
              </w:rPr>
            </w:pPr>
            <w:r w:rsidRPr="00B73707">
              <w:rPr>
                <w:rFonts w:ascii="Arial" w:hAnsi="Arial" w:cs="Arial"/>
                <w:b/>
                <w:bCs/>
                <w:color w:val="000000"/>
              </w:rPr>
              <w:t xml:space="preserve">Dip. Marisela Terrazas Muñoz               </w:t>
            </w:r>
          </w:p>
        </w:tc>
        <w:tc>
          <w:tcPr>
            <w:tcW w:w="2879" w:type="dxa"/>
          </w:tcPr>
          <w:p w14:paraId="27A1D979" w14:textId="77777777" w:rsidR="006F2770" w:rsidRPr="00B73707" w:rsidRDefault="006F2770" w:rsidP="007E7CCC">
            <w:pPr>
              <w:autoSpaceDE w:val="0"/>
              <w:autoSpaceDN w:val="0"/>
              <w:adjustRightInd w:val="0"/>
              <w:spacing w:after="160" w:line="259" w:lineRule="auto"/>
              <w:ind w:right="-234"/>
              <w:jc w:val="both"/>
              <w:rPr>
                <w:rFonts w:ascii="Arial" w:hAnsi="Arial" w:cs="Arial"/>
                <w:color w:val="000000"/>
              </w:rPr>
            </w:pPr>
          </w:p>
        </w:tc>
      </w:tr>
    </w:tbl>
    <w:p w14:paraId="0BEF2DB9" w14:textId="77777777" w:rsidR="006F2770" w:rsidRPr="00B73707" w:rsidRDefault="006F2770" w:rsidP="006F2770">
      <w:pPr>
        <w:autoSpaceDE w:val="0"/>
        <w:autoSpaceDN w:val="0"/>
        <w:adjustRightInd w:val="0"/>
        <w:spacing w:after="160" w:line="259" w:lineRule="auto"/>
        <w:ind w:right="-234"/>
        <w:jc w:val="both"/>
        <w:rPr>
          <w:rFonts w:ascii="Arial" w:hAnsi="Arial" w:cs="Arial"/>
          <w:color w:val="000000"/>
        </w:rPr>
      </w:pPr>
    </w:p>
    <w:p w14:paraId="71B9CA07" w14:textId="77777777" w:rsidR="006F2770" w:rsidRPr="00B73707" w:rsidRDefault="006F2770" w:rsidP="006F2770">
      <w:pPr>
        <w:autoSpaceDE w:val="0"/>
        <w:autoSpaceDN w:val="0"/>
        <w:adjustRightInd w:val="0"/>
        <w:spacing w:after="160" w:line="259" w:lineRule="auto"/>
        <w:ind w:right="-234"/>
        <w:jc w:val="both"/>
        <w:rPr>
          <w:rFonts w:ascii="Arial" w:hAnsi="Arial" w:cs="Arial"/>
          <w:color w:val="000000"/>
        </w:rPr>
      </w:pPr>
    </w:p>
    <w:p w14:paraId="2B75B284" w14:textId="77777777" w:rsidR="00620276" w:rsidRDefault="00620276" w:rsidP="00BC67D0">
      <w:pPr>
        <w:spacing w:line="360" w:lineRule="auto"/>
        <w:jc w:val="both"/>
        <w:rPr>
          <w:rFonts w:ascii="Arial" w:hAnsi="Arial" w:cs="Arial"/>
          <w:lang w:val="es-ES"/>
        </w:rPr>
      </w:pPr>
    </w:p>
    <w:p w14:paraId="4437265C" w14:textId="12C75FBB" w:rsidR="00FC2EB0" w:rsidRDefault="00FC2EB0" w:rsidP="00BC67D0">
      <w:pPr>
        <w:spacing w:line="360" w:lineRule="auto"/>
        <w:jc w:val="both"/>
        <w:rPr>
          <w:rFonts w:ascii="Arial" w:hAnsi="Arial" w:cs="Arial"/>
          <w:lang w:val="es-ES"/>
        </w:rPr>
      </w:pPr>
    </w:p>
    <w:p w14:paraId="05B04747" w14:textId="56AB2710" w:rsidR="00FC2EB0" w:rsidRDefault="00FC2EB0" w:rsidP="00BC67D0">
      <w:pPr>
        <w:spacing w:line="360" w:lineRule="auto"/>
        <w:jc w:val="both"/>
        <w:rPr>
          <w:rFonts w:ascii="Arial" w:hAnsi="Arial" w:cs="Arial"/>
          <w:lang w:val="es-ES"/>
        </w:rPr>
      </w:pPr>
    </w:p>
    <w:p w14:paraId="7F067A75" w14:textId="3694DF0E" w:rsidR="00FC2EB0" w:rsidRDefault="00FC2EB0" w:rsidP="00BC67D0">
      <w:pPr>
        <w:spacing w:line="360" w:lineRule="auto"/>
        <w:jc w:val="both"/>
        <w:rPr>
          <w:rFonts w:ascii="Arial" w:hAnsi="Arial" w:cs="Arial"/>
          <w:lang w:val="es-ES"/>
        </w:rPr>
      </w:pPr>
    </w:p>
    <w:p w14:paraId="083DDC01" w14:textId="77777777" w:rsidR="00FC2EB0" w:rsidRPr="00BC67D0" w:rsidRDefault="00FC2EB0" w:rsidP="00BC67D0">
      <w:pPr>
        <w:spacing w:line="360" w:lineRule="auto"/>
        <w:jc w:val="both"/>
        <w:rPr>
          <w:rFonts w:ascii="Arial" w:hAnsi="Arial" w:cs="Arial"/>
          <w:lang w:val="es-ES"/>
        </w:rPr>
      </w:pPr>
    </w:p>
    <w:sectPr w:rsidR="00FC2EB0" w:rsidRPr="00BC67D0" w:rsidSect="00775555">
      <w:headerReference w:type="default" r:id="rId6"/>
      <w:footerReference w:type="even" r:id="rId7"/>
      <w:footerReference w:type="default" r:id="rId8"/>
      <w:pgSz w:w="12240" w:h="15840"/>
      <w:pgMar w:top="368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B22D3" w14:textId="77777777" w:rsidR="00FC5B63" w:rsidRDefault="00FC5B63" w:rsidP="00775555">
      <w:r>
        <w:separator/>
      </w:r>
    </w:p>
  </w:endnote>
  <w:endnote w:type="continuationSeparator" w:id="0">
    <w:p w14:paraId="1E9F07DA" w14:textId="77777777" w:rsidR="00FC5B63" w:rsidRDefault="00FC5B63" w:rsidP="0077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971547106"/>
      <w:docPartObj>
        <w:docPartGallery w:val="Page Numbers (Bottom of Page)"/>
        <w:docPartUnique/>
      </w:docPartObj>
    </w:sdtPr>
    <w:sdtEndPr>
      <w:rPr>
        <w:rStyle w:val="Nmerodepgina"/>
      </w:rPr>
    </w:sdtEndPr>
    <w:sdtContent>
      <w:p w14:paraId="4A56F40E" w14:textId="42F6DF26" w:rsidR="00DD126A" w:rsidRDefault="00DD126A" w:rsidP="00124C4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C54553D" w14:textId="77777777" w:rsidR="00DD126A" w:rsidRDefault="00DD126A" w:rsidP="00DD126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766074869"/>
      <w:docPartObj>
        <w:docPartGallery w:val="Page Numbers (Bottom of Page)"/>
        <w:docPartUnique/>
      </w:docPartObj>
    </w:sdtPr>
    <w:sdtEndPr>
      <w:rPr>
        <w:rStyle w:val="Nmerodepgina"/>
      </w:rPr>
    </w:sdtEndPr>
    <w:sdtContent>
      <w:p w14:paraId="0DC86138" w14:textId="65C21F5D" w:rsidR="00DD126A" w:rsidRDefault="00DD126A" w:rsidP="00124C4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309CC">
          <w:rPr>
            <w:rStyle w:val="Nmerodepgina"/>
            <w:noProof/>
          </w:rPr>
          <w:t>8</w:t>
        </w:r>
        <w:r>
          <w:rPr>
            <w:rStyle w:val="Nmerodepgina"/>
          </w:rPr>
          <w:fldChar w:fldCharType="end"/>
        </w:r>
      </w:p>
    </w:sdtContent>
  </w:sdt>
  <w:p w14:paraId="3366E768" w14:textId="77777777" w:rsidR="00DD126A" w:rsidRDefault="00DD126A" w:rsidP="00DD126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F01F2" w14:textId="77777777" w:rsidR="00FC5B63" w:rsidRDefault="00FC5B63" w:rsidP="00775555">
      <w:r>
        <w:separator/>
      </w:r>
    </w:p>
  </w:footnote>
  <w:footnote w:type="continuationSeparator" w:id="0">
    <w:p w14:paraId="23BED293" w14:textId="77777777" w:rsidR="00FC5B63" w:rsidRDefault="00FC5B63" w:rsidP="00775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2B417" w14:textId="77777777" w:rsidR="00775555" w:rsidRPr="00E11207" w:rsidRDefault="00775555" w:rsidP="00775555">
    <w:pPr>
      <w:pStyle w:val="Encabezado"/>
      <w:jc w:val="right"/>
      <w:rPr>
        <w:rFonts w:ascii="Arabic Typesetting" w:hAnsi="Arabic Typesetting" w:cs="Arabic Typesetting"/>
        <w:i/>
        <w:sz w:val="36"/>
        <w:szCs w:val="36"/>
      </w:rPr>
    </w:pPr>
    <w:r>
      <w:rPr>
        <w:rFonts w:ascii="Times New Roman" w:eastAsia="Times New Roman" w:hAnsi="Times New Roman" w:cs="Times New Roman"/>
        <w:lang w:eastAsia="es-MX"/>
      </w:rPr>
      <w:t xml:space="preserve">  </w:t>
    </w:r>
    <w:r w:rsidRPr="00E11207">
      <w:rPr>
        <w:rFonts w:ascii="Arabic Typesetting" w:hAnsi="Arabic Typesetting" w:cs="Arabic Typesetting"/>
        <w:i/>
        <w:sz w:val="36"/>
        <w:szCs w:val="36"/>
      </w:rPr>
      <w:t>“2021, Año del Bicentenario de la Consumación de la Independencia de México”</w:t>
    </w:r>
  </w:p>
  <w:p w14:paraId="5B22C015" w14:textId="77777777" w:rsidR="00775555" w:rsidRPr="00E11207" w:rsidRDefault="00775555" w:rsidP="00775555">
    <w:pPr>
      <w:pStyle w:val="Encabezado"/>
      <w:jc w:val="right"/>
      <w:rPr>
        <w:rFonts w:ascii="Arabic Typesetting" w:hAnsi="Arabic Typesetting" w:cs="Arabic Typesetting"/>
        <w:i/>
        <w:sz w:val="36"/>
        <w:szCs w:val="36"/>
      </w:rPr>
    </w:pPr>
    <w:r w:rsidRPr="00E11207">
      <w:rPr>
        <w:rFonts w:ascii="Arabic Typesetting" w:hAnsi="Arabic Typesetting" w:cs="Arabic Typesetting"/>
        <w:i/>
        <w:sz w:val="36"/>
        <w:szCs w:val="36"/>
      </w:rPr>
      <w:t>“2021, Año de las Culturas del Norte”</w:t>
    </w:r>
  </w:p>
  <w:p w14:paraId="06F3EA5D" w14:textId="27E203E1" w:rsidR="00775555" w:rsidRDefault="00775555">
    <w:pPr>
      <w:pStyle w:val="Encabezado"/>
    </w:pPr>
    <w:r w:rsidRPr="00ED3EE1">
      <w:rPr>
        <w:rFonts w:ascii="Times New Roman" w:eastAsia="Times New Roman" w:hAnsi="Times New Roman" w:cs="Times New Roman"/>
        <w:lang w:eastAsia="es-MX"/>
      </w:rPr>
      <w:fldChar w:fldCharType="begin"/>
    </w:r>
    <w:r w:rsidR="00A309CC">
      <w:rPr>
        <w:rFonts w:ascii="Times New Roman" w:eastAsia="Times New Roman" w:hAnsi="Times New Roman" w:cs="Times New Roman"/>
        <w:lang w:eastAsia="es-MX"/>
      </w:rPr>
      <w:instrText xml:space="preserve"> INCLUDEPICTURE "C:\\var\\folders\\hq\\fg7yhx_97gv2l20vdwvpcphh0000gn\\T\\com.microsoft.Word\\WebArchiveCopyPasteTempFiles\\logoLXV.png" \* MERGEFORMAT </w:instrText>
    </w:r>
    <w:r w:rsidRPr="00ED3EE1">
      <w:rPr>
        <w:rFonts w:ascii="Times New Roman" w:eastAsia="Times New Roman" w:hAnsi="Times New Roman" w:cs="Times New Roman"/>
        <w:lang w:eastAsia="es-MX"/>
      </w:rPr>
      <w:fldChar w:fldCharType="separate"/>
    </w:r>
    <w:r w:rsidRPr="00ED3EE1">
      <w:rPr>
        <w:rFonts w:ascii="Times New Roman" w:eastAsia="Times New Roman" w:hAnsi="Times New Roman" w:cs="Times New Roman"/>
        <w:noProof/>
        <w:lang w:eastAsia="es-MX"/>
      </w:rPr>
      <w:drawing>
        <wp:inline distT="0" distB="0" distL="0" distR="0" wp14:anchorId="628026FC" wp14:editId="69646D55">
          <wp:extent cx="1057275" cy="1057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498" cy="1099498"/>
                  </a:xfrm>
                  <a:prstGeom prst="rect">
                    <a:avLst/>
                  </a:prstGeom>
                  <a:noFill/>
                  <a:ln>
                    <a:noFill/>
                  </a:ln>
                </pic:spPr>
              </pic:pic>
            </a:graphicData>
          </a:graphic>
        </wp:inline>
      </w:drawing>
    </w:r>
    <w:r w:rsidRPr="00ED3EE1">
      <w:rPr>
        <w:rFonts w:ascii="Times New Roman" w:eastAsia="Times New Roman" w:hAnsi="Times New Roman" w:cs="Times New Roman"/>
        <w:lang w:eastAsia="es-MX"/>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D0"/>
    <w:rsid w:val="00000607"/>
    <w:rsid w:val="00156CF4"/>
    <w:rsid w:val="00164E2F"/>
    <w:rsid w:val="00373866"/>
    <w:rsid w:val="003B46EE"/>
    <w:rsid w:val="003B4ED3"/>
    <w:rsid w:val="00455806"/>
    <w:rsid w:val="0053272D"/>
    <w:rsid w:val="00604520"/>
    <w:rsid w:val="006143EE"/>
    <w:rsid w:val="00620276"/>
    <w:rsid w:val="006B7AF3"/>
    <w:rsid w:val="006F2770"/>
    <w:rsid w:val="00773E07"/>
    <w:rsid w:val="00775555"/>
    <w:rsid w:val="00777BDB"/>
    <w:rsid w:val="00944C1B"/>
    <w:rsid w:val="009765E2"/>
    <w:rsid w:val="00A309CC"/>
    <w:rsid w:val="00BC67D0"/>
    <w:rsid w:val="00C949FD"/>
    <w:rsid w:val="00DD126A"/>
    <w:rsid w:val="00E05EAD"/>
    <w:rsid w:val="00E53D36"/>
    <w:rsid w:val="00E85A89"/>
    <w:rsid w:val="00FB62E1"/>
    <w:rsid w:val="00FC2EB0"/>
    <w:rsid w:val="00FC5B63"/>
    <w:rsid w:val="00FE25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5380"/>
  <w15:docId w15:val="{F7E35759-35CD-4DEF-9652-02F90761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555"/>
    <w:pPr>
      <w:tabs>
        <w:tab w:val="center" w:pos="4419"/>
        <w:tab w:val="right" w:pos="8838"/>
      </w:tabs>
    </w:pPr>
  </w:style>
  <w:style w:type="character" w:customStyle="1" w:styleId="EncabezadoCar">
    <w:name w:val="Encabezado Car"/>
    <w:basedOn w:val="Fuentedeprrafopredeter"/>
    <w:link w:val="Encabezado"/>
    <w:uiPriority w:val="99"/>
    <w:rsid w:val="00775555"/>
  </w:style>
  <w:style w:type="paragraph" w:styleId="Piedepgina">
    <w:name w:val="footer"/>
    <w:basedOn w:val="Normal"/>
    <w:link w:val="PiedepginaCar"/>
    <w:uiPriority w:val="99"/>
    <w:unhideWhenUsed/>
    <w:rsid w:val="00775555"/>
    <w:pPr>
      <w:tabs>
        <w:tab w:val="center" w:pos="4419"/>
        <w:tab w:val="right" w:pos="8838"/>
      </w:tabs>
    </w:pPr>
  </w:style>
  <w:style w:type="character" w:customStyle="1" w:styleId="PiedepginaCar">
    <w:name w:val="Pie de página Car"/>
    <w:basedOn w:val="Fuentedeprrafopredeter"/>
    <w:link w:val="Piedepgina"/>
    <w:uiPriority w:val="99"/>
    <w:rsid w:val="00775555"/>
  </w:style>
  <w:style w:type="table" w:styleId="Tablaconcuadrcula">
    <w:name w:val="Table Grid"/>
    <w:basedOn w:val="Tablanormal"/>
    <w:uiPriority w:val="39"/>
    <w:rsid w:val="006F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DD126A"/>
  </w:style>
  <w:style w:type="paragraph" w:styleId="Textodeglobo">
    <w:name w:val="Balloon Text"/>
    <w:basedOn w:val="Normal"/>
    <w:link w:val="TextodegloboCar"/>
    <w:uiPriority w:val="99"/>
    <w:semiHidden/>
    <w:unhideWhenUsed/>
    <w:rsid w:val="00164E2F"/>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1447</Words>
  <Characters>7962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Windows</cp:lastModifiedBy>
  <cp:revision>2</cp:revision>
  <dcterms:created xsi:type="dcterms:W3CDTF">2021-04-14T23:02:00Z</dcterms:created>
  <dcterms:modified xsi:type="dcterms:W3CDTF">2021-04-14T23:02:00Z</dcterms:modified>
</cp:coreProperties>
</file>