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F8" w:rsidRPr="001E547D" w:rsidRDefault="006809F8" w:rsidP="006809F8">
      <w:pPr>
        <w:jc w:val="both"/>
        <w:rPr>
          <w:rFonts w:ascii="Arial" w:hAnsi="Arial" w:cs="Arial"/>
          <w:sz w:val="28"/>
          <w:szCs w:val="28"/>
        </w:rPr>
      </w:pPr>
    </w:p>
    <w:p w:rsidR="00A924DF" w:rsidRDefault="00A924DF" w:rsidP="003A768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A7683" w:rsidRPr="006F1473" w:rsidRDefault="003A7683" w:rsidP="003A768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F1473">
        <w:rPr>
          <w:rFonts w:ascii="Arial" w:hAnsi="Arial" w:cs="Arial"/>
          <w:b/>
          <w:sz w:val="28"/>
          <w:szCs w:val="28"/>
        </w:rPr>
        <w:t>H. CONGRESO DEL ESTADO DE CHIHUAHUA</w:t>
      </w:r>
    </w:p>
    <w:p w:rsidR="003A7683" w:rsidRPr="006F1473" w:rsidRDefault="003A7683" w:rsidP="003A768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F1473">
        <w:rPr>
          <w:rFonts w:ascii="Arial" w:hAnsi="Arial" w:cs="Arial"/>
          <w:b/>
          <w:sz w:val="28"/>
          <w:szCs w:val="28"/>
        </w:rPr>
        <w:t>P R E S E N T E. -</w:t>
      </w:r>
      <w:bookmarkStart w:id="0" w:name="_GoBack"/>
      <w:bookmarkEnd w:id="0"/>
    </w:p>
    <w:p w:rsidR="003A7683" w:rsidRPr="006F1473" w:rsidRDefault="003A7683" w:rsidP="003A768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A7683" w:rsidRPr="001E78C6" w:rsidRDefault="003A7683" w:rsidP="003A7683">
      <w:pPr>
        <w:jc w:val="both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 xml:space="preserve">Quien suscribe </w:t>
      </w:r>
      <w:r w:rsidRPr="006F1473">
        <w:rPr>
          <w:rFonts w:ascii="Arial" w:hAnsi="Arial" w:cs="Arial"/>
          <w:b/>
          <w:sz w:val="28"/>
          <w:szCs w:val="28"/>
        </w:rPr>
        <w:t>Jesús Villarreal Macías</w:t>
      </w:r>
      <w:r w:rsidRPr="006F1473">
        <w:rPr>
          <w:rFonts w:ascii="Arial" w:hAnsi="Arial" w:cs="Arial"/>
          <w:sz w:val="28"/>
          <w:szCs w:val="28"/>
        </w:rPr>
        <w:t xml:space="preserve">, diputado de la Sexagésima Sexta Legislatura del Estado de Chihuahua e integrante del Grupo Parlamentario del Partido Acción Nacional y en su representación; en ejercicio de las atribuciones que me confieren los artículos 169 y 174 fracción I, ambos de </w:t>
      </w:r>
      <w:r w:rsidRPr="001E78C6">
        <w:rPr>
          <w:rFonts w:ascii="Arial" w:hAnsi="Arial" w:cs="Arial"/>
          <w:sz w:val="28"/>
          <w:szCs w:val="28"/>
        </w:rPr>
        <w:t xml:space="preserve">la Ley Orgánica del Poder Legislativo, comparezco ante esta Honorable Representación Popular para presentar </w:t>
      </w:r>
      <w:r w:rsidRPr="001E78C6">
        <w:rPr>
          <w:rFonts w:ascii="Arial" w:hAnsi="Arial" w:cs="Arial"/>
          <w:b/>
          <w:sz w:val="28"/>
          <w:szCs w:val="28"/>
        </w:rPr>
        <w:t>Punto de Acuerdo de Urgente Resolución</w:t>
      </w:r>
      <w:r w:rsidRPr="001E78C6">
        <w:rPr>
          <w:rFonts w:ascii="Arial" w:hAnsi="Arial" w:cs="Arial"/>
          <w:sz w:val="28"/>
          <w:szCs w:val="28"/>
        </w:rPr>
        <w:t xml:space="preserve">, </w:t>
      </w:r>
      <w:r w:rsidR="00A80A8A" w:rsidRPr="001E78C6">
        <w:rPr>
          <w:rFonts w:ascii="Arial" w:hAnsi="Arial" w:cs="Arial"/>
          <w:sz w:val="28"/>
          <w:szCs w:val="28"/>
        </w:rPr>
        <w:t xml:space="preserve">con carácter de exhorto al </w:t>
      </w:r>
      <w:r w:rsidR="007A4C98" w:rsidRPr="001E78C6">
        <w:rPr>
          <w:rFonts w:ascii="Arial" w:hAnsi="Arial" w:cs="Arial"/>
          <w:sz w:val="28"/>
          <w:szCs w:val="28"/>
        </w:rPr>
        <w:t>titular del Poder Ejecutivo Federal, Licenciado Andrés Manuel López Obrador a fin de que se avoque a corregir</w:t>
      </w:r>
      <w:r w:rsidR="00EB6B19" w:rsidRPr="001E78C6">
        <w:rPr>
          <w:rFonts w:ascii="Arial" w:hAnsi="Arial" w:cs="Arial"/>
          <w:sz w:val="28"/>
          <w:szCs w:val="28"/>
        </w:rPr>
        <w:t xml:space="preserve"> la </w:t>
      </w:r>
      <w:r w:rsidR="003A0FE5">
        <w:rPr>
          <w:rFonts w:ascii="Arial" w:hAnsi="Arial" w:cs="Arial"/>
          <w:sz w:val="28"/>
          <w:szCs w:val="28"/>
        </w:rPr>
        <w:t xml:space="preserve">estrategia y </w:t>
      </w:r>
      <w:r w:rsidR="00EB6B19" w:rsidRPr="001E78C6">
        <w:rPr>
          <w:rFonts w:ascii="Arial" w:hAnsi="Arial" w:cs="Arial"/>
          <w:sz w:val="28"/>
          <w:szCs w:val="28"/>
        </w:rPr>
        <w:t>logística en</w:t>
      </w:r>
      <w:r w:rsidR="007A4C98" w:rsidRPr="001E78C6">
        <w:rPr>
          <w:rFonts w:ascii="Arial" w:hAnsi="Arial" w:cs="Arial"/>
          <w:sz w:val="28"/>
          <w:szCs w:val="28"/>
        </w:rPr>
        <w:t xml:space="preserve"> la aplicación</w:t>
      </w:r>
      <w:r w:rsidR="00EB6B19" w:rsidRPr="001E78C6">
        <w:rPr>
          <w:rFonts w:ascii="Arial" w:hAnsi="Arial" w:cs="Arial"/>
          <w:sz w:val="28"/>
          <w:szCs w:val="28"/>
        </w:rPr>
        <w:t xml:space="preserve"> de las vacunas </w:t>
      </w:r>
      <w:r w:rsidR="007A4C98" w:rsidRPr="001E78C6">
        <w:rPr>
          <w:rFonts w:ascii="Arial" w:hAnsi="Arial" w:cs="Arial"/>
          <w:sz w:val="28"/>
          <w:szCs w:val="28"/>
        </w:rPr>
        <w:t xml:space="preserve">antiCovid19 </w:t>
      </w:r>
      <w:r w:rsidR="00EB6B19" w:rsidRPr="001E78C6">
        <w:rPr>
          <w:rFonts w:ascii="Arial" w:hAnsi="Arial" w:cs="Arial"/>
          <w:sz w:val="28"/>
          <w:szCs w:val="28"/>
        </w:rPr>
        <w:t>y tome como prioridad</w:t>
      </w:r>
      <w:r w:rsidR="00B83E45">
        <w:rPr>
          <w:rFonts w:ascii="Arial" w:hAnsi="Arial" w:cs="Arial"/>
          <w:sz w:val="28"/>
          <w:szCs w:val="28"/>
        </w:rPr>
        <w:t>, en general,</w:t>
      </w:r>
      <w:r w:rsidR="00EB6B19" w:rsidRPr="001E78C6">
        <w:rPr>
          <w:rFonts w:ascii="Arial" w:hAnsi="Arial" w:cs="Arial"/>
          <w:sz w:val="28"/>
          <w:szCs w:val="28"/>
        </w:rPr>
        <w:t xml:space="preserve"> al personal médico </w:t>
      </w:r>
      <w:r w:rsidR="007A4C98" w:rsidRPr="001E78C6">
        <w:rPr>
          <w:rFonts w:ascii="Arial" w:hAnsi="Arial" w:cs="Arial"/>
          <w:sz w:val="28"/>
          <w:szCs w:val="28"/>
        </w:rPr>
        <w:t>en el Esta</w:t>
      </w:r>
      <w:r w:rsidR="00EB6B19" w:rsidRPr="001E78C6">
        <w:rPr>
          <w:rFonts w:ascii="Arial" w:hAnsi="Arial" w:cs="Arial"/>
          <w:sz w:val="28"/>
          <w:szCs w:val="28"/>
        </w:rPr>
        <w:t xml:space="preserve">do de Chihuahua y en particular </w:t>
      </w:r>
      <w:r w:rsidR="00B83E45">
        <w:rPr>
          <w:rFonts w:ascii="Arial" w:hAnsi="Arial" w:cs="Arial"/>
          <w:sz w:val="28"/>
          <w:szCs w:val="28"/>
        </w:rPr>
        <w:t xml:space="preserve">al de </w:t>
      </w:r>
      <w:r w:rsidR="00CD3868">
        <w:rPr>
          <w:rFonts w:ascii="Arial" w:hAnsi="Arial" w:cs="Arial"/>
          <w:sz w:val="28"/>
          <w:szCs w:val="28"/>
        </w:rPr>
        <w:t>ciudad Juárez</w:t>
      </w:r>
      <w:r w:rsidR="00EB6B19" w:rsidRPr="001E78C6">
        <w:rPr>
          <w:rFonts w:ascii="Arial" w:hAnsi="Arial" w:cs="Arial"/>
          <w:sz w:val="28"/>
          <w:szCs w:val="28"/>
        </w:rPr>
        <w:t xml:space="preserve"> </w:t>
      </w:r>
      <w:r w:rsidR="00CD3868">
        <w:rPr>
          <w:rFonts w:ascii="Arial" w:hAnsi="Arial" w:cs="Arial"/>
          <w:sz w:val="28"/>
          <w:szCs w:val="28"/>
        </w:rPr>
        <w:t xml:space="preserve">y  decida la aplicación de vacunas de forma proporcional a los distintos Municipios del Estado de acuerdo a su población adulta, sin excluir a los Municipios que cuentan con menor </w:t>
      </w:r>
      <w:proofErr w:type="spellStart"/>
      <w:r w:rsidR="00CD3868">
        <w:rPr>
          <w:rFonts w:ascii="Arial" w:hAnsi="Arial" w:cs="Arial"/>
          <w:sz w:val="28"/>
          <w:szCs w:val="28"/>
        </w:rPr>
        <w:t>población.</w:t>
      </w:r>
      <w:r w:rsidR="00EB6B19" w:rsidRPr="001E78C6">
        <w:rPr>
          <w:rFonts w:ascii="Arial" w:hAnsi="Arial" w:cs="Arial"/>
          <w:sz w:val="28"/>
          <w:szCs w:val="28"/>
        </w:rPr>
        <w:t>atendiendo</w:t>
      </w:r>
      <w:proofErr w:type="spellEnd"/>
      <w:r w:rsidR="00EB6B19" w:rsidRPr="001E78C6">
        <w:rPr>
          <w:rFonts w:ascii="Arial" w:hAnsi="Arial" w:cs="Arial"/>
          <w:sz w:val="28"/>
          <w:szCs w:val="28"/>
        </w:rPr>
        <w:t xml:space="preserve"> a las siguientes </w:t>
      </w:r>
    </w:p>
    <w:p w:rsidR="00B83E45" w:rsidRDefault="00B83E45" w:rsidP="003A7683">
      <w:pPr>
        <w:jc w:val="center"/>
        <w:rPr>
          <w:rFonts w:ascii="Arial" w:hAnsi="Arial" w:cs="Arial"/>
          <w:b/>
          <w:sz w:val="28"/>
          <w:szCs w:val="28"/>
        </w:rPr>
      </w:pPr>
    </w:p>
    <w:p w:rsidR="003A7683" w:rsidRPr="001E78C6" w:rsidRDefault="00D149CE" w:rsidP="003A7683">
      <w:pPr>
        <w:jc w:val="center"/>
        <w:rPr>
          <w:rFonts w:ascii="Arial" w:hAnsi="Arial" w:cs="Arial"/>
          <w:b/>
          <w:sz w:val="28"/>
          <w:szCs w:val="28"/>
        </w:rPr>
      </w:pPr>
      <w:r w:rsidRPr="001E78C6">
        <w:rPr>
          <w:rFonts w:ascii="Arial" w:hAnsi="Arial" w:cs="Arial"/>
          <w:b/>
          <w:sz w:val="28"/>
          <w:szCs w:val="28"/>
        </w:rPr>
        <w:t>C</w:t>
      </w:r>
      <w:r w:rsidR="003A7683" w:rsidRPr="001E78C6">
        <w:rPr>
          <w:rFonts w:ascii="Arial" w:hAnsi="Arial" w:cs="Arial"/>
          <w:b/>
          <w:sz w:val="28"/>
          <w:szCs w:val="28"/>
        </w:rPr>
        <w:t>onsideraciones:</w:t>
      </w:r>
    </w:p>
    <w:p w:rsidR="006809F8" w:rsidRPr="001E78C6" w:rsidRDefault="006809F8" w:rsidP="006809F8">
      <w:pPr>
        <w:jc w:val="both"/>
        <w:rPr>
          <w:rFonts w:ascii="Arial" w:hAnsi="Arial" w:cs="Arial"/>
          <w:sz w:val="28"/>
          <w:szCs w:val="28"/>
        </w:rPr>
      </w:pPr>
    </w:p>
    <w:p w:rsidR="001E78C6" w:rsidRPr="001E78C6" w:rsidRDefault="003A7683" w:rsidP="006809F8">
      <w:pPr>
        <w:jc w:val="both"/>
        <w:rPr>
          <w:rFonts w:ascii="Arial" w:hAnsi="Arial" w:cs="Arial"/>
          <w:sz w:val="28"/>
          <w:szCs w:val="28"/>
        </w:rPr>
      </w:pPr>
      <w:r w:rsidRPr="001E78C6">
        <w:rPr>
          <w:rFonts w:ascii="Arial" w:hAnsi="Arial" w:cs="Arial"/>
          <w:b/>
          <w:sz w:val="28"/>
          <w:szCs w:val="28"/>
        </w:rPr>
        <w:t>I.-</w:t>
      </w:r>
      <w:r w:rsidRPr="001E78C6">
        <w:rPr>
          <w:rFonts w:ascii="Arial" w:hAnsi="Arial" w:cs="Arial"/>
          <w:sz w:val="28"/>
          <w:szCs w:val="28"/>
        </w:rPr>
        <w:t xml:space="preserve"> </w:t>
      </w:r>
      <w:r w:rsidR="002928A9">
        <w:rPr>
          <w:rFonts w:ascii="Arial" w:hAnsi="Arial" w:cs="Arial"/>
          <w:sz w:val="28"/>
          <w:szCs w:val="28"/>
        </w:rPr>
        <w:t xml:space="preserve">Después de ser declarada como pandemia </w:t>
      </w:r>
      <w:r w:rsidR="005709E5">
        <w:rPr>
          <w:rFonts w:ascii="Arial" w:hAnsi="Arial" w:cs="Arial"/>
          <w:sz w:val="28"/>
          <w:szCs w:val="28"/>
        </w:rPr>
        <w:t xml:space="preserve">por la Organización Mundial de la Salud, </w:t>
      </w:r>
      <w:r w:rsidR="002928A9">
        <w:rPr>
          <w:rFonts w:ascii="Arial" w:hAnsi="Arial" w:cs="Arial"/>
          <w:sz w:val="28"/>
          <w:szCs w:val="28"/>
        </w:rPr>
        <w:t xml:space="preserve">la enfermedad provocada por el virus SARS-CoV-2, </w:t>
      </w:r>
      <w:r w:rsidR="005709E5">
        <w:rPr>
          <w:rFonts w:ascii="Arial" w:hAnsi="Arial" w:cs="Arial"/>
          <w:sz w:val="28"/>
          <w:szCs w:val="28"/>
        </w:rPr>
        <w:t xml:space="preserve">el 30 de enero de 2020, en México en Febrero de dicho año fue detectado el primer caso en la capital del país y en Chihuahua esto sucedió hasta el 17 de marzo siguiente. Desde entonces el número de contagios en el país supera </w:t>
      </w:r>
      <w:r w:rsidR="003A0FE5">
        <w:rPr>
          <w:rFonts w:ascii="Arial" w:hAnsi="Arial" w:cs="Arial"/>
          <w:sz w:val="28"/>
          <w:szCs w:val="28"/>
        </w:rPr>
        <w:t xml:space="preserve">por mucho </w:t>
      </w:r>
      <w:r w:rsidR="005709E5">
        <w:rPr>
          <w:rFonts w:ascii="Arial" w:hAnsi="Arial" w:cs="Arial"/>
          <w:sz w:val="28"/>
          <w:szCs w:val="28"/>
        </w:rPr>
        <w:t>los 2 millones y las muertes</w:t>
      </w:r>
      <w:r w:rsidR="003A0FE5">
        <w:rPr>
          <w:rFonts w:ascii="Arial" w:hAnsi="Arial" w:cs="Arial"/>
          <w:sz w:val="28"/>
          <w:szCs w:val="28"/>
        </w:rPr>
        <w:t xml:space="preserve"> apenas</w:t>
      </w:r>
      <w:r w:rsidR="005709E5">
        <w:rPr>
          <w:rFonts w:ascii="Arial" w:hAnsi="Arial" w:cs="Arial"/>
          <w:sz w:val="28"/>
          <w:szCs w:val="28"/>
        </w:rPr>
        <w:t xml:space="preserve"> </w:t>
      </w:r>
      <w:r w:rsidR="003A0FE5">
        <w:rPr>
          <w:rFonts w:ascii="Arial" w:hAnsi="Arial" w:cs="Arial"/>
          <w:sz w:val="28"/>
          <w:szCs w:val="28"/>
        </w:rPr>
        <w:t xml:space="preserve">ayer superó los </w:t>
      </w:r>
      <w:r w:rsidR="005709E5">
        <w:rPr>
          <w:rFonts w:ascii="Arial" w:hAnsi="Arial" w:cs="Arial"/>
          <w:sz w:val="28"/>
          <w:szCs w:val="28"/>
        </w:rPr>
        <w:t xml:space="preserve">200 mil.  </w:t>
      </w:r>
    </w:p>
    <w:p w:rsidR="001E78C6" w:rsidRPr="001E78C6" w:rsidRDefault="001E78C6" w:rsidP="006809F8">
      <w:pPr>
        <w:jc w:val="both"/>
        <w:rPr>
          <w:rFonts w:ascii="Arial" w:hAnsi="Arial" w:cs="Arial"/>
          <w:sz w:val="28"/>
          <w:szCs w:val="28"/>
        </w:rPr>
      </w:pPr>
    </w:p>
    <w:p w:rsidR="001E78C6" w:rsidRPr="001E78C6" w:rsidRDefault="001E78C6" w:rsidP="006809F8">
      <w:pPr>
        <w:jc w:val="both"/>
        <w:rPr>
          <w:rFonts w:ascii="Arial" w:hAnsi="Arial" w:cs="Arial"/>
          <w:sz w:val="28"/>
          <w:szCs w:val="28"/>
        </w:rPr>
      </w:pPr>
      <w:r w:rsidRPr="003A0FE5">
        <w:rPr>
          <w:rFonts w:ascii="Arial" w:hAnsi="Arial" w:cs="Arial"/>
          <w:b/>
          <w:sz w:val="28"/>
          <w:szCs w:val="28"/>
        </w:rPr>
        <w:lastRenderedPageBreak/>
        <w:t>II.-</w:t>
      </w:r>
      <w:r>
        <w:rPr>
          <w:rFonts w:ascii="Arial" w:hAnsi="Arial" w:cs="Arial"/>
          <w:sz w:val="28"/>
          <w:szCs w:val="28"/>
        </w:rPr>
        <w:t xml:space="preserve"> </w:t>
      </w:r>
      <w:r w:rsidR="003A0FE5">
        <w:rPr>
          <w:rFonts w:ascii="Arial" w:hAnsi="Arial" w:cs="Arial"/>
          <w:sz w:val="28"/>
          <w:szCs w:val="28"/>
        </w:rPr>
        <w:t xml:space="preserve">La priorización de los grupos a vacunar no es el más adecuado y conveniente. El </w:t>
      </w:r>
      <w:r>
        <w:rPr>
          <w:rFonts w:ascii="Arial" w:hAnsi="Arial" w:cs="Arial"/>
          <w:sz w:val="28"/>
          <w:szCs w:val="28"/>
        </w:rPr>
        <w:t xml:space="preserve">documento rector </w:t>
      </w:r>
      <w:r w:rsidR="00B83E45">
        <w:rPr>
          <w:rFonts w:ascii="Arial" w:hAnsi="Arial" w:cs="Arial"/>
          <w:sz w:val="28"/>
          <w:szCs w:val="28"/>
        </w:rPr>
        <w:t xml:space="preserve">denominado </w:t>
      </w:r>
      <w:r w:rsidR="00B83E45" w:rsidRPr="00B83E45">
        <w:rPr>
          <w:rFonts w:ascii="Arial" w:hAnsi="Arial" w:cs="Arial"/>
          <w:b/>
          <w:i/>
          <w:sz w:val="28"/>
          <w:szCs w:val="28"/>
        </w:rPr>
        <w:t>“POLÍTICA NACIONAL DE VACUNACIÓN CONTRA EL VIRUS SARS-Co</w:t>
      </w:r>
      <w:r w:rsidR="003A0FE5">
        <w:rPr>
          <w:rFonts w:ascii="Arial" w:hAnsi="Arial" w:cs="Arial"/>
          <w:b/>
          <w:i/>
          <w:sz w:val="28"/>
          <w:szCs w:val="28"/>
        </w:rPr>
        <w:t>V</w:t>
      </w:r>
      <w:r w:rsidR="00B83E45" w:rsidRPr="00B83E45">
        <w:rPr>
          <w:rFonts w:ascii="Arial" w:hAnsi="Arial" w:cs="Arial"/>
          <w:b/>
          <w:i/>
          <w:sz w:val="28"/>
          <w:szCs w:val="28"/>
        </w:rPr>
        <w:t>-2, PARA LA PREVENSIÓN DE LA COVID-19 EN MÉXICO</w:t>
      </w:r>
      <w:r w:rsidR="00B83E45">
        <w:rPr>
          <w:rStyle w:val="Refdenotaalpie"/>
          <w:rFonts w:ascii="Arial" w:hAnsi="Arial" w:cs="Arial"/>
          <w:sz w:val="28"/>
          <w:szCs w:val="28"/>
        </w:rPr>
        <w:footnoteReference w:id="1"/>
      </w:r>
      <w:r w:rsidR="00B83E45">
        <w:rPr>
          <w:rFonts w:ascii="Arial" w:hAnsi="Arial" w:cs="Arial"/>
          <w:sz w:val="28"/>
          <w:szCs w:val="28"/>
        </w:rPr>
        <w:t xml:space="preserve">, en el </w:t>
      </w:r>
      <w:r w:rsidRPr="001E78C6">
        <w:rPr>
          <w:rFonts w:ascii="Arial" w:hAnsi="Arial" w:cs="Arial"/>
          <w:sz w:val="28"/>
          <w:szCs w:val="28"/>
        </w:rPr>
        <w:t xml:space="preserve">capítulo de priorización de población a vacunar, los </w:t>
      </w:r>
      <w:r w:rsidR="00B83E45">
        <w:rPr>
          <w:rFonts w:ascii="Arial" w:hAnsi="Arial" w:cs="Arial"/>
          <w:sz w:val="28"/>
          <w:szCs w:val="28"/>
        </w:rPr>
        <w:t xml:space="preserve">primeros grupos son: </w:t>
      </w:r>
      <w:r w:rsidRPr="001E78C6">
        <w:rPr>
          <w:rFonts w:ascii="Arial" w:hAnsi="Arial" w:cs="Arial"/>
          <w:sz w:val="28"/>
          <w:szCs w:val="28"/>
        </w:rPr>
        <w:t>1. Personal sani</w:t>
      </w:r>
      <w:r w:rsidR="007D25D1">
        <w:rPr>
          <w:rFonts w:ascii="Arial" w:hAnsi="Arial" w:cs="Arial"/>
          <w:sz w:val="28"/>
          <w:szCs w:val="28"/>
        </w:rPr>
        <w:t xml:space="preserve">tario que enfrenta COVID-19 </w:t>
      </w:r>
      <w:r w:rsidR="00B83E45">
        <w:rPr>
          <w:rFonts w:ascii="Arial" w:hAnsi="Arial" w:cs="Arial"/>
          <w:sz w:val="28"/>
          <w:szCs w:val="28"/>
        </w:rPr>
        <w:t xml:space="preserve"> y </w:t>
      </w:r>
      <w:r w:rsidR="003A0FE5">
        <w:rPr>
          <w:rFonts w:ascii="Arial" w:hAnsi="Arial" w:cs="Arial"/>
          <w:sz w:val="28"/>
          <w:szCs w:val="28"/>
        </w:rPr>
        <w:t>2. Personas adultas mayores. E</w:t>
      </w:r>
      <w:r w:rsidR="00B83E45">
        <w:rPr>
          <w:rFonts w:ascii="Arial" w:hAnsi="Arial" w:cs="Arial"/>
          <w:sz w:val="28"/>
          <w:szCs w:val="28"/>
        </w:rPr>
        <w:t xml:space="preserve">ntre otros grupos. </w:t>
      </w:r>
      <w:r w:rsidRPr="001E78C6">
        <w:rPr>
          <w:rFonts w:ascii="Arial" w:hAnsi="Arial" w:cs="Arial"/>
          <w:sz w:val="28"/>
          <w:szCs w:val="28"/>
        </w:rPr>
        <w:t xml:space="preserve"> </w:t>
      </w:r>
    </w:p>
    <w:p w:rsidR="00A924DF" w:rsidRDefault="00A924DF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74652E" w:rsidRDefault="0074652E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74652E">
        <w:rPr>
          <w:rFonts w:ascii="Arial" w:hAnsi="Arial" w:cs="Arial"/>
          <w:b/>
          <w:sz w:val="28"/>
          <w:szCs w:val="28"/>
          <w:lang w:val="es-ES"/>
        </w:rPr>
        <w:t>III.-</w:t>
      </w:r>
      <w:r>
        <w:rPr>
          <w:rFonts w:ascii="Arial" w:hAnsi="Arial" w:cs="Arial"/>
          <w:sz w:val="28"/>
          <w:szCs w:val="28"/>
          <w:lang w:val="es-ES"/>
        </w:rPr>
        <w:t xml:space="preserve"> Las personas que cuentan con uno o más síntomas como son tos, estornudos, dolor de cabeza, fiebre, dificultad para respirar, dolor de garganta, escurrimiento nasal, ojos rojos, dolores musculares o articulaciones, sospechosas de tener COVID19, no necesariamente acuden a recibir atención médica a los centros de atención habilitados, sino que en muchas ocasiones acuden para su diagnóstico a recibir atención médica a cualquier hospital no especializado, cuestión que pone en riesgo latente de contagio a la población médica que no está en primera línea de ate</w:t>
      </w:r>
      <w:r w:rsidR="002928A9">
        <w:rPr>
          <w:rFonts w:ascii="Arial" w:hAnsi="Arial" w:cs="Arial"/>
          <w:sz w:val="28"/>
          <w:szCs w:val="28"/>
          <w:lang w:val="es-ES"/>
        </w:rPr>
        <w:t xml:space="preserve">nción de la pandemia, sobre todo porque se sabe que dicho personal no ha sido dotado de los implementos necesarios para la protección de su propia salud. </w:t>
      </w:r>
    </w:p>
    <w:p w:rsidR="0074652E" w:rsidRDefault="0074652E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D420C0" w:rsidRPr="00A04F93" w:rsidRDefault="003A0FE5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D420C0">
        <w:rPr>
          <w:rFonts w:ascii="Arial" w:hAnsi="Arial" w:cs="Arial"/>
          <w:b/>
          <w:sz w:val="28"/>
          <w:szCs w:val="28"/>
          <w:lang w:val="es-ES"/>
        </w:rPr>
        <w:t>IV.-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D420C0" w:rsidRPr="00A04F93">
        <w:rPr>
          <w:rFonts w:ascii="Arial" w:hAnsi="Arial" w:cs="Arial"/>
          <w:sz w:val="28"/>
          <w:szCs w:val="28"/>
          <w:lang w:val="es-ES"/>
        </w:rPr>
        <w:t>El día de ayer se publica nota en “</w:t>
      </w:r>
      <w:r w:rsidR="00D420C0" w:rsidRPr="00A04F93">
        <w:rPr>
          <w:rFonts w:ascii="Arial" w:hAnsi="Arial" w:cs="Arial"/>
          <w:b/>
          <w:i/>
          <w:sz w:val="28"/>
          <w:szCs w:val="28"/>
          <w:lang w:val="es-ES"/>
        </w:rPr>
        <w:t>El Diario de Juárez</w:t>
      </w:r>
      <w:r w:rsidR="00D420C0" w:rsidRPr="00A04F93">
        <w:rPr>
          <w:rFonts w:ascii="Arial" w:hAnsi="Arial" w:cs="Arial"/>
          <w:sz w:val="28"/>
          <w:szCs w:val="28"/>
          <w:lang w:val="es-ES"/>
        </w:rPr>
        <w:t>” de encabezado “</w:t>
      </w:r>
      <w:r w:rsidR="00D420C0" w:rsidRPr="00A04F93">
        <w:rPr>
          <w:rFonts w:ascii="Arial" w:hAnsi="Arial" w:cs="Arial"/>
          <w:b/>
          <w:i/>
          <w:sz w:val="28"/>
          <w:szCs w:val="28"/>
          <w:lang w:val="es-ES"/>
        </w:rPr>
        <w:t>Protestan médicos del Estado por falta de vacunas</w:t>
      </w:r>
      <w:r w:rsidR="00D420C0" w:rsidRPr="00A04F93">
        <w:rPr>
          <w:rFonts w:ascii="Arial" w:hAnsi="Arial" w:cs="Arial"/>
          <w:sz w:val="28"/>
          <w:szCs w:val="28"/>
          <w:lang w:val="es-ES"/>
        </w:rPr>
        <w:t xml:space="preserve">”, donde los trabajadores de la salud exigen inmunización anti Covid19, relata la nota: </w:t>
      </w:r>
    </w:p>
    <w:p w:rsidR="003A0FE5" w:rsidRPr="00A04F93" w:rsidRDefault="00D420C0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A04F93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D420C0" w:rsidRPr="00A04F93" w:rsidRDefault="00D420C0" w:rsidP="00D420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4F93">
        <w:rPr>
          <w:rFonts w:ascii="Arial" w:hAnsi="Arial" w:cs="Arial"/>
          <w:b/>
          <w:i/>
          <w:sz w:val="28"/>
          <w:szCs w:val="28"/>
          <w:lang w:val="es-ES"/>
        </w:rPr>
        <w:t>“</w:t>
      </w:r>
      <w:r w:rsidRPr="00A04F93">
        <w:rPr>
          <w:rFonts w:ascii="Arial" w:hAnsi="Arial" w:cs="Arial"/>
          <w:b/>
          <w:i/>
          <w:sz w:val="28"/>
          <w:szCs w:val="28"/>
        </w:rPr>
        <w:t xml:space="preserve">Agremiados al Sindicato Nacional de Trabajadores de la Salud (SNTSA), que laboran en los centros de salud estatales de la localidad </w:t>
      </w:r>
      <w:r w:rsidRPr="00A04F93">
        <w:rPr>
          <w:rFonts w:ascii="Arial" w:hAnsi="Arial" w:cs="Arial"/>
          <w:b/>
          <w:i/>
          <w:sz w:val="28"/>
          <w:szCs w:val="28"/>
        </w:rPr>
        <w:lastRenderedPageBreak/>
        <w:t>y además en el Hospital Infantil de Especialidades, protestan esta mañana para que se les suministre la vacuna contra la Covid-19, pues aseguran que faltan colegas de inocularse.”.</w:t>
      </w:r>
      <w:r w:rsidRPr="00A04F93">
        <w:rPr>
          <w:rFonts w:ascii="Arial" w:hAnsi="Arial" w:cs="Arial"/>
          <w:sz w:val="28"/>
          <w:szCs w:val="28"/>
        </w:rPr>
        <w:t xml:space="preserve">  Continúa: “</w:t>
      </w:r>
      <w:r w:rsidRPr="00A04F93">
        <w:rPr>
          <w:rFonts w:ascii="Arial" w:hAnsi="Arial" w:cs="Arial"/>
          <w:b/>
          <w:i/>
          <w:sz w:val="28"/>
          <w:szCs w:val="28"/>
        </w:rPr>
        <w:t>Si bien, los biológicos comenzaron a llegar a la ciudad desde el pasado mes de enero, afirmaron que sólo se inmunizó a personal de primera línea contra el coronavirus, quedando todavía a la deriva trabajadores que igualmente están expuestos al virus de forma secundaria por sus labores en los inmuebles.”.</w:t>
      </w:r>
      <w:r w:rsidR="00A04F93">
        <w:rPr>
          <w:rStyle w:val="Refdenotaalpie"/>
          <w:rFonts w:ascii="Arial" w:hAnsi="Arial" w:cs="Arial"/>
          <w:b/>
          <w:i/>
          <w:sz w:val="28"/>
          <w:szCs w:val="28"/>
        </w:rPr>
        <w:footnoteReference w:id="2"/>
      </w:r>
      <w:r w:rsidRPr="00A04F9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81E2B" w:rsidRPr="00A04F93" w:rsidRDefault="00581E2B" w:rsidP="00D420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81E2B" w:rsidRPr="00A04F93" w:rsidRDefault="00581E2B" w:rsidP="00D420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4F93">
        <w:rPr>
          <w:rFonts w:ascii="Arial" w:hAnsi="Arial" w:cs="Arial"/>
          <w:sz w:val="28"/>
          <w:szCs w:val="28"/>
        </w:rPr>
        <w:t xml:space="preserve">Apenas, a finales del año pasado el personal médico en primeria línea no contaban con los insumos necesarios </w:t>
      </w:r>
      <w:r w:rsidR="00A04F93" w:rsidRPr="00A04F93">
        <w:rPr>
          <w:rFonts w:ascii="Arial" w:hAnsi="Arial" w:cs="Arial"/>
          <w:sz w:val="28"/>
          <w:szCs w:val="28"/>
        </w:rPr>
        <w:t>contra el Covid19, así lo reportó el periódico La Jo</w:t>
      </w:r>
      <w:r w:rsidR="00A04F93">
        <w:rPr>
          <w:rFonts w:ascii="Arial" w:hAnsi="Arial" w:cs="Arial"/>
          <w:sz w:val="28"/>
          <w:szCs w:val="28"/>
        </w:rPr>
        <w:t>r</w:t>
      </w:r>
      <w:r w:rsidR="00A04F93" w:rsidRPr="00A04F93">
        <w:rPr>
          <w:rFonts w:ascii="Arial" w:hAnsi="Arial" w:cs="Arial"/>
          <w:sz w:val="28"/>
          <w:szCs w:val="28"/>
        </w:rPr>
        <w:t xml:space="preserve">nada en su versión digital. </w:t>
      </w:r>
      <w:r w:rsidR="00A04F93" w:rsidRPr="00A04F93">
        <w:rPr>
          <w:rStyle w:val="Refdenotaalpie"/>
          <w:rFonts w:ascii="Arial" w:hAnsi="Arial" w:cs="Arial"/>
          <w:sz w:val="28"/>
          <w:szCs w:val="28"/>
        </w:rPr>
        <w:footnoteReference w:id="3"/>
      </w:r>
      <w:r w:rsidR="007D25D1">
        <w:rPr>
          <w:rFonts w:ascii="Arial" w:hAnsi="Arial" w:cs="Arial"/>
          <w:sz w:val="28"/>
          <w:szCs w:val="28"/>
        </w:rPr>
        <w:t xml:space="preserve"> El manejo de la pandemia no ha sido el correcto, por mucho alejado del más adecuado. </w:t>
      </w:r>
    </w:p>
    <w:p w:rsidR="00A04F93" w:rsidRDefault="00A04F93" w:rsidP="00D420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4F93" w:rsidRPr="00861B5E" w:rsidRDefault="00A04F93" w:rsidP="00861B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4F93">
        <w:rPr>
          <w:rFonts w:ascii="Arial" w:hAnsi="Arial" w:cs="Arial"/>
          <w:b/>
          <w:sz w:val="28"/>
          <w:szCs w:val="28"/>
        </w:rPr>
        <w:t>V.-</w:t>
      </w:r>
      <w:r>
        <w:rPr>
          <w:rFonts w:ascii="Arial" w:hAnsi="Arial" w:cs="Arial"/>
          <w:sz w:val="28"/>
          <w:szCs w:val="28"/>
        </w:rPr>
        <w:t xml:space="preserve"> Las decisiones que se han tomado a nivel central para la vacunación </w:t>
      </w:r>
      <w:r w:rsidRPr="00A04F93">
        <w:rPr>
          <w:rFonts w:ascii="Arial" w:hAnsi="Arial" w:cs="Arial"/>
          <w:b/>
          <w:i/>
          <w:sz w:val="28"/>
          <w:szCs w:val="28"/>
        </w:rPr>
        <w:t>“</w:t>
      </w:r>
      <w:proofErr w:type="spellStart"/>
      <w:r w:rsidRPr="00A04F93">
        <w:rPr>
          <w:rFonts w:ascii="Arial" w:hAnsi="Arial" w:cs="Arial"/>
          <w:b/>
          <w:i/>
          <w:sz w:val="28"/>
          <w:szCs w:val="28"/>
        </w:rPr>
        <w:t>anticovid</w:t>
      </w:r>
      <w:proofErr w:type="spellEnd"/>
      <w:r w:rsidRPr="00A04F93">
        <w:rPr>
          <w:rFonts w:ascii="Arial" w:hAnsi="Arial" w:cs="Arial"/>
          <w:b/>
          <w:i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861B5E">
        <w:rPr>
          <w:rFonts w:ascii="Arial" w:hAnsi="Arial" w:cs="Arial"/>
          <w:sz w:val="28"/>
          <w:szCs w:val="28"/>
        </w:rPr>
        <w:t xml:space="preserve">del grupo de adultos mayores </w:t>
      </w:r>
      <w:r>
        <w:rPr>
          <w:rFonts w:ascii="Arial" w:hAnsi="Arial" w:cs="Arial"/>
          <w:sz w:val="28"/>
          <w:szCs w:val="28"/>
        </w:rPr>
        <w:t xml:space="preserve">han comenzado a darse en municipios pequeños, dejando desprotegidos a los de mayor población, lo justo es que se distribuyeran de forma proporcional de acuerdo al número de población </w:t>
      </w:r>
      <w:r w:rsidR="00E5401F">
        <w:rPr>
          <w:rFonts w:ascii="Arial" w:hAnsi="Arial" w:cs="Arial"/>
          <w:sz w:val="28"/>
          <w:szCs w:val="28"/>
        </w:rPr>
        <w:t xml:space="preserve">por grupos a vacunar </w:t>
      </w:r>
      <w:r w:rsidR="00E5401F" w:rsidRPr="00861B5E">
        <w:rPr>
          <w:rFonts w:ascii="Arial" w:hAnsi="Arial" w:cs="Arial"/>
          <w:sz w:val="28"/>
          <w:szCs w:val="28"/>
        </w:rPr>
        <w:t>de cada Municipio. E</w:t>
      </w:r>
      <w:r w:rsidRPr="00861B5E">
        <w:rPr>
          <w:rFonts w:ascii="Arial" w:hAnsi="Arial" w:cs="Arial"/>
          <w:sz w:val="28"/>
          <w:szCs w:val="28"/>
        </w:rPr>
        <w:t xml:space="preserve">n Juárez y Chihuahua, entre otros, aún no se aplica ninguna </w:t>
      </w:r>
      <w:proofErr w:type="gramStart"/>
      <w:r w:rsidRPr="00861B5E">
        <w:rPr>
          <w:rFonts w:ascii="Arial" w:hAnsi="Arial" w:cs="Arial"/>
          <w:sz w:val="28"/>
          <w:szCs w:val="28"/>
        </w:rPr>
        <w:t>vacunas</w:t>
      </w:r>
      <w:proofErr w:type="gramEnd"/>
      <w:r w:rsidRPr="00861B5E">
        <w:rPr>
          <w:rFonts w:ascii="Arial" w:hAnsi="Arial" w:cs="Arial"/>
          <w:sz w:val="28"/>
          <w:szCs w:val="28"/>
        </w:rPr>
        <w:t xml:space="preserve"> a adultos mayores, ni hablar del personal médico en general. </w:t>
      </w:r>
    </w:p>
    <w:p w:rsidR="00E5401F" w:rsidRPr="00861B5E" w:rsidRDefault="00E5401F" w:rsidP="00861B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5401F" w:rsidRPr="00861B5E" w:rsidRDefault="00E5401F" w:rsidP="00861B5E">
      <w:pPr>
        <w:jc w:val="both"/>
        <w:rPr>
          <w:rFonts w:ascii="Arial" w:hAnsi="Arial" w:cs="Arial"/>
          <w:sz w:val="28"/>
          <w:szCs w:val="28"/>
        </w:rPr>
      </w:pPr>
    </w:p>
    <w:p w:rsidR="00E5401F" w:rsidRPr="00861B5E" w:rsidRDefault="00E5401F" w:rsidP="00861B5E">
      <w:pPr>
        <w:jc w:val="both"/>
        <w:rPr>
          <w:rFonts w:ascii="Arial" w:hAnsi="Arial" w:cs="Arial"/>
          <w:sz w:val="28"/>
          <w:szCs w:val="28"/>
        </w:rPr>
      </w:pPr>
      <w:r w:rsidRPr="00861B5E">
        <w:rPr>
          <w:rFonts w:ascii="Arial" w:hAnsi="Arial" w:cs="Arial"/>
          <w:sz w:val="28"/>
          <w:szCs w:val="28"/>
        </w:rPr>
        <w:t xml:space="preserve">Es por eso que se le pide corregir la priorización de vacunación por grupos, se ocupe de corregir a la mayor brevedad posible el problema sustantivo de vacunación para Juárez y el resto del Estado. </w:t>
      </w:r>
    </w:p>
    <w:p w:rsidR="00E5401F" w:rsidRPr="00861B5E" w:rsidRDefault="00E5401F" w:rsidP="00861B5E">
      <w:pPr>
        <w:jc w:val="both"/>
        <w:rPr>
          <w:rFonts w:ascii="Arial" w:hAnsi="Arial" w:cs="Arial"/>
          <w:sz w:val="28"/>
          <w:szCs w:val="28"/>
        </w:rPr>
      </w:pPr>
      <w:r w:rsidRPr="00861B5E">
        <w:rPr>
          <w:rFonts w:ascii="Arial" w:hAnsi="Arial" w:cs="Arial"/>
          <w:sz w:val="28"/>
          <w:szCs w:val="28"/>
        </w:rPr>
        <w:t>Cómo es posible que no haya sida concluida la vacunación al personal médico y que no haya llegado ninguna vacuna a las ciudades más grandes del Estado para adultos mayores, de qué se trata?, cuál es el propósito d</w:t>
      </w:r>
      <w:r w:rsidR="00861B5E" w:rsidRPr="00861B5E">
        <w:rPr>
          <w:rFonts w:ascii="Arial" w:hAnsi="Arial" w:cs="Arial"/>
          <w:sz w:val="28"/>
          <w:szCs w:val="28"/>
        </w:rPr>
        <w:t>e la estrategia?.  Me queda clar</w:t>
      </w:r>
      <w:r w:rsidRPr="00861B5E">
        <w:rPr>
          <w:rFonts w:ascii="Arial" w:hAnsi="Arial" w:cs="Arial"/>
          <w:sz w:val="28"/>
          <w:szCs w:val="28"/>
        </w:rPr>
        <w:t xml:space="preserve">o que no lo es el interés por la salud de los Chihuahuenses. </w:t>
      </w:r>
    </w:p>
    <w:p w:rsidR="00E5401F" w:rsidRPr="00861B5E" w:rsidRDefault="00E5401F" w:rsidP="00861B5E">
      <w:pPr>
        <w:jc w:val="both"/>
        <w:rPr>
          <w:rFonts w:ascii="Arial" w:hAnsi="Arial" w:cs="Arial"/>
          <w:sz w:val="28"/>
          <w:szCs w:val="28"/>
        </w:rPr>
      </w:pPr>
    </w:p>
    <w:p w:rsidR="00581E2B" w:rsidRPr="00A04F93" w:rsidRDefault="007D25D1" w:rsidP="00D420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Presiente López Obrador, e</w:t>
      </w:r>
      <w:r w:rsidR="00581E2B" w:rsidRPr="00A04F93">
        <w:rPr>
          <w:rFonts w:ascii="Arial" w:hAnsi="Arial" w:cs="Arial"/>
          <w:sz w:val="28"/>
          <w:szCs w:val="28"/>
        </w:rPr>
        <w:t xml:space="preserve">l país y el Estado de Chihuahua, con personal médico enfermo o con menos médicos a causa de los fallecimientos </w:t>
      </w:r>
      <w:r w:rsidR="00861B5E">
        <w:rPr>
          <w:rFonts w:ascii="Arial" w:hAnsi="Arial" w:cs="Arial"/>
          <w:sz w:val="28"/>
          <w:szCs w:val="28"/>
        </w:rPr>
        <w:t xml:space="preserve">traerán </w:t>
      </w:r>
      <w:r w:rsidR="00A04F93">
        <w:rPr>
          <w:rFonts w:ascii="Arial" w:hAnsi="Arial" w:cs="Arial"/>
          <w:sz w:val="28"/>
          <w:szCs w:val="28"/>
        </w:rPr>
        <w:t xml:space="preserve">una población más enferma y con mayor riesgo de fallecimiento. </w:t>
      </w:r>
    </w:p>
    <w:p w:rsidR="00D420C0" w:rsidRDefault="00D420C0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51A97" w:rsidRDefault="00A51A97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Por lo antes expuesto, someto a consideración de esta soberanía el siguiente Punto de Acuerdo de Urgente Resolución: </w:t>
      </w:r>
    </w:p>
    <w:p w:rsidR="00A51A97" w:rsidRDefault="00A51A97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A51A97" w:rsidRDefault="00A51A97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51A97">
        <w:rPr>
          <w:rFonts w:ascii="Arial" w:hAnsi="Arial" w:cs="Arial"/>
          <w:b/>
          <w:sz w:val="28"/>
          <w:szCs w:val="28"/>
          <w:lang w:val="es-ES"/>
        </w:rPr>
        <w:t>Único:</w:t>
      </w:r>
      <w:r>
        <w:rPr>
          <w:rFonts w:ascii="Arial" w:hAnsi="Arial" w:cs="Arial"/>
          <w:sz w:val="28"/>
          <w:szCs w:val="28"/>
          <w:lang w:val="es-ES"/>
        </w:rPr>
        <w:t xml:space="preserve"> Se exhorta al titular el Poder Ejecutivo Federal, Licenciado Andrés Manuel López Obrador, </w:t>
      </w:r>
      <w:r w:rsidRPr="001E78C6">
        <w:rPr>
          <w:rFonts w:ascii="Arial" w:hAnsi="Arial" w:cs="Arial"/>
          <w:sz w:val="28"/>
          <w:szCs w:val="28"/>
        </w:rPr>
        <w:t xml:space="preserve">a fin de que se avoque a corregir la </w:t>
      </w:r>
      <w:r>
        <w:rPr>
          <w:rFonts w:ascii="Arial" w:hAnsi="Arial" w:cs="Arial"/>
          <w:sz w:val="28"/>
          <w:szCs w:val="28"/>
        </w:rPr>
        <w:t xml:space="preserve">estrategia y </w:t>
      </w:r>
      <w:r w:rsidRPr="001E78C6">
        <w:rPr>
          <w:rFonts w:ascii="Arial" w:hAnsi="Arial" w:cs="Arial"/>
          <w:sz w:val="28"/>
          <w:szCs w:val="28"/>
        </w:rPr>
        <w:t>logística en la aplicación de las vacunas antiCovid19 y tome como prioridad</w:t>
      </w:r>
      <w:r>
        <w:rPr>
          <w:rFonts w:ascii="Arial" w:hAnsi="Arial" w:cs="Arial"/>
          <w:sz w:val="28"/>
          <w:szCs w:val="28"/>
        </w:rPr>
        <w:t>, en general,</w:t>
      </w:r>
      <w:r w:rsidRPr="001E78C6">
        <w:rPr>
          <w:rFonts w:ascii="Arial" w:hAnsi="Arial" w:cs="Arial"/>
          <w:sz w:val="28"/>
          <w:szCs w:val="28"/>
        </w:rPr>
        <w:t xml:space="preserve"> al personal médico en el Estado de Chihuahua y en particular </w:t>
      </w:r>
      <w:r>
        <w:rPr>
          <w:rFonts w:ascii="Arial" w:hAnsi="Arial" w:cs="Arial"/>
          <w:sz w:val="28"/>
          <w:szCs w:val="28"/>
        </w:rPr>
        <w:t>al de ciudad Juárez y  decida la aplicación de vacunas de forma proporcional a los distintos Municipios del Estado de acuerdo a su poblaci</w:t>
      </w:r>
      <w:r w:rsidR="00CD3868">
        <w:rPr>
          <w:rFonts w:ascii="Arial" w:hAnsi="Arial" w:cs="Arial"/>
          <w:sz w:val="28"/>
          <w:szCs w:val="28"/>
        </w:rPr>
        <w:t xml:space="preserve">ón adulta, sin excluir a los Municipios que cuentan con menor población.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51A97" w:rsidRDefault="00A51A97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highlight w:val="cyan"/>
        </w:rPr>
      </w:pPr>
    </w:p>
    <w:p w:rsidR="00AA631F" w:rsidRPr="006F1473" w:rsidRDefault="00AA631F" w:rsidP="00AA631F">
      <w:pPr>
        <w:pStyle w:val="Predeterminado"/>
        <w:spacing w:line="360" w:lineRule="auto"/>
        <w:jc w:val="both"/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</w:pPr>
      <w:r w:rsidRPr="006F1473">
        <w:rPr>
          <w:rStyle w:val="Ninguno"/>
          <w:rFonts w:ascii="Arial" w:hAnsi="Arial"/>
          <w:b/>
          <w:bCs/>
          <w:color w:val="auto"/>
          <w:sz w:val="28"/>
          <w:szCs w:val="28"/>
          <w:shd w:val="clear" w:color="auto" w:fill="FFFFFF"/>
          <w:lang w:val="de-DE"/>
        </w:rPr>
        <w:t>ECON</w:t>
      </w:r>
      <w:r w:rsidRPr="006F1473">
        <w:rPr>
          <w:rStyle w:val="Ninguno"/>
          <w:rFonts w:ascii="Arial" w:hAnsi="Arial"/>
          <w:b/>
          <w:bCs/>
          <w:color w:val="auto"/>
          <w:sz w:val="28"/>
          <w:szCs w:val="28"/>
          <w:shd w:val="clear" w:color="auto" w:fill="FFFFFF"/>
        </w:rPr>
        <w:t xml:space="preserve">ÓMICO.- </w:t>
      </w:r>
      <w:r w:rsidRPr="006F1473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>Aprobado que sea t</w:t>
      </w:r>
      <w:r w:rsidRPr="006F1473">
        <w:rPr>
          <w:rFonts w:ascii="Arial" w:hAnsi="Arial"/>
          <w:color w:val="auto"/>
          <w:sz w:val="28"/>
          <w:szCs w:val="28"/>
          <w:shd w:val="clear" w:color="auto" w:fill="FFFFFF"/>
        </w:rPr>
        <w:t>ú</w:t>
      </w:r>
      <w:proofErr w:type="spellStart"/>
      <w:r w:rsidRPr="006F1473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>rnese</w:t>
      </w:r>
      <w:proofErr w:type="spellEnd"/>
      <w:r w:rsidRPr="006F1473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 xml:space="preserve"> a la Secretar</w:t>
      </w:r>
      <w:r w:rsidRPr="006F1473">
        <w:rPr>
          <w:rFonts w:ascii="Arial" w:hAnsi="Arial"/>
          <w:color w:val="auto"/>
          <w:sz w:val="28"/>
          <w:szCs w:val="28"/>
          <w:shd w:val="clear" w:color="auto" w:fill="FFFFFF"/>
        </w:rPr>
        <w:t>í</w:t>
      </w:r>
      <w:r w:rsidRPr="006F1473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>a para los efectos legales a que haya lugar.</w:t>
      </w:r>
    </w:p>
    <w:p w:rsidR="00AA631F" w:rsidRPr="006F1473" w:rsidRDefault="00AA631F" w:rsidP="00AA631F">
      <w:pPr>
        <w:pStyle w:val="Predeterminado"/>
        <w:spacing w:line="360" w:lineRule="auto"/>
        <w:jc w:val="both"/>
        <w:rPr>
          <w:rStyle w:val="Ninguno"/>
          <w:rFonts w:ascii="Arial" w:hAnsi="Arial"/>
          <w:b/>
          <w:bCs/>
          <w:color w:val="auto"/>
          <w:sz w:val="28"/>
          <w:szCs w:val="28"/>
          <w:shd w:val="clear" w:color="auto" w:fill="FFFFFF"/>
        </w:rPr>
      </w:pPr>
    </w:p>
    <w:p w:rsidR="00AA631F" w:rsidRPr="006F1473" w:rsidRDefault="00AA631F" w:rsidP="00AA631F">
      <w:pPr>
        <w:pStyle w:val="Predeterminado"/>
        <w:spacing w:line="360" w:lineRule="auto"/>
        <w:jc w:val="both"/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</w:pPr>
      <w:r w:rsidRPr="006F1473">
        <w:rPr>
          <w:rStyle w:val="Ninguno"/>
          <w:rFonts w:ascii="Arial" w:hAnsi="Arial"/>
          <w:b/>
          <w:bCs/>
          <w:color w:val="auto"/>
          <w:sz w:val="28"/>
          <w:szCs w:val="28"/>
          <w:shd w:val="clear" w:color="auto" w:fill="FFFFFF"/>
        </w:rPr>
        <w:t xml:space="preserve">Dado </w:t>
      </w:r>
      <w:r w:rsidRPr="006F1473">
        <w:rPr>
          <w:rStyle w:val="Ninguno"/>
          <w:rFonts w:ascii="Arial" w:hAnsi="Arial"/>
          <w:bCs/>
          <w:color w:val="auto"/>
          <w:sz w:val="28"/>
          <w:szCs w:val="28"/>
          <w:shd w:val="clear" w:color="auto" w:fill="FFFFFF"/>
        </w:rPr>
        <w:t>en la sede el Poder Legislativo,</w:t>
      </w:r>
      <w:r w:rsidRPr="006F1473">
        <w:rPr>
          <w:rStyle w:val="Ninguno"/>
          <w:rFonts w:ascii="Arial" w:hAnsi="Arial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CD3868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>a los 24</w:t>
      </w:r>
      <w:r w:rsidRPr="006F1473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 xml:space="preserve"> </w:t>
      </w:r>
      <w:r w:rsidRPr="006F1473">
        <w:rPr>
          <w:rFonts w:ascii="Arial" w:hAnsi="Arial"/>
          <w:color w:val="auto"/>
          <w:sz w:val="28"/>
          <w:szCs w:val="28"/>
          <w:shd w:val="clear" w:color="auto" w:fill="FFFFFF"/>
        </w:rPr>
        <w:t>di</w:t>
      </w:r>
      <w:r w:rsidR="00A924DF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>as del mes de marzo de 2021</w:t>
      </w:r>
      <w:r w:rsidRPr="006F1473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 xml:space="preserve">. </w:t>
      </w:r>
    </w:p>
    <w:p w:rsidR="00AA631F" w:rsidRPr="006F1473" w:rsidRDefault="00AA631F" w:rsidP="00AA631F">
      <w:pPr>
        <w:spacing w:after="0" w:line="360" w:lineRule="auto"/>
        <w:jc w:val="both"/>
        <w:rPr>
          <w:rFonts w:ascii="Arial" w:hAnsi="Arial" w:cs="Arial"/>
          <w:sz w:val="28"/>
          <w:szCs w:val="28"/>
          <w:highlight w:val="cyan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>Dip. Jesús Villarreal Macías</w:t>
      </w: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 xml:space="preserve">  Dip. Patricia Gloria Jurado Alonso         Dip. Fernando Álvarez Monje</w:t>
      </w: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 xml:space="preserve"> Dip. </w:t>
      </w:r>
      <w:r w:rsidR="004465D2">
        <w:rPr>
          <w:rFonts w:ascii="Arial" w:hAnsi="Arial" w:cs="Arial"/>
          <w:sz w:val="28"/>
          <w:szCs w:val="28"/>
        </w:rPr>
        <w:t xml:space="preserve">Luis Alberto Aguilar Lozoya    </w:t>
      </w:r>
      <w:r w:rsidRPr="006F1473">
        <w:rPr>
          <w:rFonts w:ascii="Arial" w:hAnsi="Arial" w:cs="Arial"/>
          <w:sz w:val="28"/>
          <w:szCs w:val="28"/>
        </w:rPr>
        <w:t>Dip. Georgina Alejandra Bujanda Ríos</w:t>
      </w: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>Dip. Jorge Carlos Soto Prieto         Dip. Jesús Alberto Valenciano García</w:t>
      </w: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 xml:space="preserve">Dip. Carmen Rocío González Alonso </w:t>
      </w:r>
      <w:r w:rsidR="00A924DF">
        <w:rPr>
          <w:rFonts w:ascii="Arial" w:hAnsi="Arial" w:cs="Arial"/>
          <w:sz w:val="28"/>
          <w:szCs w:val="28"/>
        </w:rPr>
        <w:t xml:space="preserve"> </w:t>
      </w:r>
      <w:r w:rsidRPr="006F1473">
        <w:rPr>
          <w:rFonts w:ascii="Arial" w:hAnsi="Arial" w:cs="Arial"/>
          <w:sz w:val="28"/>
          <w:szCs w:val="28"/>
        </w:rPr>
        <w:t xml:space="preserve"> Dip. Blanca Amelia Gámez Gutiérrez</w:t>
      </w: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>Dip. Marisela Terrazas Muñoz        Dip.  Miguel Francisco La Torre Sáenz</w:t>
      </w:r>
    </w:p>
    <w:p w:rsidR="00AA631F" w:rsidRPr="006F1473" w:rsidRDefault="00AA631F" w:rsidP="00AA631F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A631F" w:rsidRPr="006F1473" w:rsidRDefault="00AA631F" w:rsidP="00AA631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809F8" w:rsidRPr="001E547D" w:rsidRDefault="00AA631F" w:rsidP="00A924D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631F">
        <w:rPr>
          <w:rFonts w:ascii="Arial" w:hAnsi="Arial" w:cs="Arial"/>
          <w:b/>
          <w:i/>
          <w:sz w:val="18"/>
          <w:szCs w:val="18"/>
        </w:rPr>
        <w:t>Nota:</w:t>
      </w:r>
      <w:r w:rsidRPr="00AA631F">
        <w:rPr>
          <w:rFonts w:ascii="Arial" w:hAnsi="Arial" w:cs="Arial"/>
          <w:i/>
          <w:sz w:val="18"/>
          <w:szCs w:val="18"/>
        </w:rPr>
        <w:t xml:space="preserve"> Las firmas que aquí aparecen corresponden a iniciativa con carácter de punto de acuerdo de urgente resolución, mediante el cual se exho</w:t>
      </w:r>
      <w:r w:rsidR="00A924DF">
        <w:rPr>
          <w:rFonts w:ascii="Arial" w:hAnsi="Arial" w:cs="Arial"/>
          <w:i/>
          <w:sz w:val="18"/>
          <w:szCs w:val="18"/>
        </w:rPr>
        <w:t xml:space="preserve">rta al </w:t>
      </w:r>
      <w:r w:rsidR="00A04F93">
        <w:rPr>
          <w:rFonts w:ascii="Arial" w:hAnsi="Arial" w:cs="Arial"/>
          <w:i/>
          <w:sz w:val="18"/>
          <w:szCs w:val="18"/>
        </w:rPr>
        <w:t xml:space="preserve"> titular del Poder Ejecutivo Federal, para que cambie la estrategia y la logística en materia de salud.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A631F">
        <w:rPr>
          <w:rFonts w:ascii="Arial" w:hAnsi="Arial" w:cs="Arial"/>
          <w:i/>
          <w:sz w:val="18"/>
          <w:szCs w:val="18"/>
        </w:rPr>
        <w:t xml:space="preserve"> </w:t>
      </w:r>
    </w:p>
    <w:sectPr w:rsidR="006809F8" w:rsidRPr="001E547D" w:rsidSect="003A7683">
      <w:headerReference w:type="default" r:id="rId7"/>
      <w:pgSz w:w="12240" w:h="15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2F" w:rsidRDefault="0097182F" w:rsidP="006809F8">
      <w:pPr>
        <w:spacing w:after="0" w:line="240" w:lineRule="auto"/>
      </w:pPr>
      <w:r>
        <w:separator/>
      </w:r>
    </w:p>
  </w:endnote>
  <w:endnote w:type="continuationSeparator" w:id="0">
    <w:p w:rsidR="0097182F" w:rsidRDefault="0097182F" w:rsidP="0068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2F" w:rsidRDefault="0097182F" w:rsidP="006809F8">
      <w:pPr>
        <w:spacing w:after="0" w:line="240" w:lineRule="auto"/>
      </w:pPr>
      <w:r>
        <w:separator/>
      </w:r>
    </w:p>
  </w:footnote>
  <w:footnote w:type="continuationSeparator" w:id="0">
    <w:p w:rsidR="0097182F" w:rsidRDefault="0097182F" w:rsidP="006809F8">
      <w:pPr>
        <w:spacing w:after="0" w:line="240" w:lineRule="auto"/>
      </w:pPr>
      <w:r>
        <w:continuationSeparator/>
      </w:r>
    </w:p>
  </w:footnote>
  <w:footnote w:id="1">
    <w:p w:rsidR="00B83E45" w:rsidRDefault="00B83E45">
      <w:pPr>
        <w:pStyle w:val="Textonotapie"/>
      </w:pPr>
      <w:r>
        <w:rPr>
          <w:rStyle w:val="Refdenotaalpie"/>
        </w:rPr>
        <w:footnoteRef/>
      </w:r>
      <w:r>
        <w:t xml:space="preserve"> Recuperado </w:t>
      </w:r>
      <w:proofErr w:type="spellStart"/>
      <w:r>
        <w:t xml:space="preserve">de </w:t>
      </w:r>
      <w:hyperlink r:id="rId1" w:history="1">
        <w:r w:rsidRPr="009A5036">
          <w:rPr>
            <w:rStyle w:val="Hipervnculo"/>
          </w:rPr>
          <w:t>https://coronavirus.gob.mx/wp-content/uploads/2021/01/PolVx_COVID_-11Ene2021.pdf</w:t>
        </w:r>
      </w:hyperlink>
      <w:r>
        <w:t xml:space="preserve"> el</w:t>
      </w:r>
      <w:proofErr w:type="spellEnd"/>
      <w:r>
        <w:t xml:space="preserve"> 24 de marzo de 2021. </w:t>
      </w:r>
    </w:p>
  </w:footnote>
  <w:footnote w:id="2">
    <w:p w:rsidR="00A04F93" w:rsidRDefault="00A04F93">
      <w:pPr>
        <w:pStyle w:val="Textonotapie"/>
      </w:pPr>
      <w:r>
        <w:rPr>
          <w:rStyle w:val="Refdenotaalpie"/>
        </w:rPr>
        <w:footnoteRef/>
      </w:r>
      <w:r>
        <w:t xml:space="preserve">  Recuperado </w:t>
      </w:r>
      <w:proofErr w:type="spellStart"/>
      <w:r>
        <w:t xml:space="preserve">de </w:t>
      </w:r>
      <w:hyperlink r:id="rId2" w:history="1">
        <w:r w:rsidRPr="009A5036">
          <w:rPr>
            <w:rStyle w:val="Hipervnculo"/>
          </w:rPr>
          <w:t>https://diario.mx/juarez/protestan-medicos-del-estado-por-falta-de-vacunas-20210324-1776093.html</w:t>
        </w:r>
      </w:hyperlink>
      <w:r>
        <w:t xml:space="preserve"> el</w:t>
      </w:r>
      <w:proofErr w:type="spellEnd"/>
      <w:r>
        <w:t xml:space="preserve"> 24 de marzo de 2021. </w:t>
      </w:r>
    </w:p>
  </w:footnote>
  <w:footnote w:id="3">
    <w:p w:rsidR="00A04F93" w:rsidRDefault="00A04F93">
      <w:pPr>
        <w:pStyle w:val="Textonotapie"/>
      </w:pPr>
      <w:r>
        <w:rPr>
          <w:rStyle w:val="Refdenotaalpie"/>
        </w:rPr>
        <w:footnoteRef/>
      </w:r>
      <w:r>
        <w:t xml:space="preserve"> Recuperado </w:t>
      </w:r>
      <w:proofErr w:type="spellStart"/>
      <w:r>
        <w:t>de</w:t>
      </w:r>
      <w:r w:rsidRPr="00A04F93">
        <w:t xml:space="preserve"> </w:t>
      </w:r>
      <w:hyperlink r:id="rId3" w:history="1">
        <w:r w:rsidRPr="009A5036">
          <w:rPr>
            <w:rStyle w:val="Hipervnculo"/>
          </w:rPr>
          <w:t>https://www.jornada.com.mx/ultimas/estados/2020/10/24/chihuahua-personal-de-salud-acusa-falta-de-insumos-contra-el-covid-19-7273.html</w:t>
        </w:r>
      </w:hyperlink>
      <w:r>
        <w:t xml:space="preserve"> el</w:t>
      </w:r>
      <w:proofErr w:type="spellEnd"/>
      <w:r>
        <w:t xml:space="preserve"> 24 de marzo de 2021. m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83" w:rsidRDefault="003A7683">
    <w:pPr>
      <w:pStyle w:val="Encabezado"/>
      <w:rPr>
        <w:rFonts w:cs="Calibri"/>
        <w:i/>
        <w:color w:val="202124"/>
        <w:sz w:val="20"/>
        <w:szCs w:val="20"/>
        <w:shd w:val="clear" w:color="auto" w:fill="FFFFFF"/>
      </w:rPr>
    </w:pPr>
    <w:r w:rsidRPr="002873EB">
      <w:rPr>
        <w:rFonts w:cs="Calibri"/>
        <w:b/>
        <w:bCs/>
        <w:color w:val="202124"/>
        <w:sz w:val="20"/>
        <w:szCs w:val="20"/>
        <w:shd w:val="clear" w:color="auto" w:fill="FFFFFF"/>
      </w:rPr>
      <w:t>2021</w:t>
    </w:r>
    <w:r w:rsidRPr="002873EB">
      <w:rPr>
        <w:rFonts w:cs="Calibri"/>
        <w:color w:val="202124"/>
        <w:sz w:val="20"/>
        <w:szCs w:val="20"/>
        <w:shd w:val="clear" w:color="auto" w:fill="FFFFFF"/>
      </w:rPr>
      <w:t> </w:t>
    </w:r>
    <w:r w:rsidRPr="002873EB">
      <w:rPr>
        <w:rFonts w:cs="Calibri"/>
        <w:i/>
        <w:color w:val="202124"/>
        <w:sz w:val="20"/>
        <w:szCs w:val="20"/>
        <w:shd w:val="clear" w:color="auto" w:fill="FFFFFF"/>
      </w:rPr>
      <w:t>“</w:t>
    </w:r>
    <w:r w:rsidRPr="002873EB">
      <w:rPr>
        <w:rFonts w:cs="Calibri"/>
        <w:b/>
        <w:bCs/>
        <w:i/>
        <w:color w:val="202124"/>
        <w:sz w:val="20"/>
        <w:szCs w:val="20"/>
        <w:shd w:val="clear" w:color="auto" w:fill="FFFFFF"/>
      </w:rPr>
      <w:t>Año</w:t>
    </w:r>
    <w:r w:rsidRPr="002873EB">
      <w:rPr>
        <w:rFonts w:cs="Calibri"/>
        <w:i/>
        <w:color w:val="202124"/>
        <w:sz w:val="20"/>
        <w:szCs w:val="20"/>
        <w:shd w:val="clear" w:color="auto" w:fill="FFFFFF"/>
      </w:rPr>
      <w:t> del Bicentenario de la Consumación de la Independencia de México” y “</w:t>
    </w:r>
    <w:r w:rsidRPr="002873EB">
      <w:rPr>
        <w:rFonts w:cs="Calibri"/>
        <w:b/>
        <w:bCs/>
        <w:i/>
        <w:color w:val="202124"/>
        <w:sz w:val="20"/>
        <w:szCs w:val="20"/>
        <w:shd w:val="clear" w:color="auto" w:fill="FFFFFF"/>
      </w:rPr>
      <w:t>Año</w:t>
    </w:r>
    <w:r w:rsidRPr="002873EB">
      <w:rPr>
        <w:rFonts w:cs="Calibri"/>
        <w:i/>
        <w:color w:val="202124"/>
        <w:sz w:val="20"/>
        <w:szCs w:val="20"/>
        <w:shd w:val="clear" w:color="auto" w:fill="FFFFFF"/>
      </w:rPr>
      <w:t> de las Culturas del Norte”</w:t>
    </w:r>
  </w:p>
  <w:p w:rsidR="003A7683" w:rsidRDefault="003A7683">
    <w:pPr>
      <w:pStyle w:val="Encabezado"/>
    </w:pPr>
    <w:r w:rsidRPr="00AB635E">
      <w:rPr>
        <w:rFonts w:ascii="Century Gothic" w:eastAsia="Times New Roman" w:hAnsi="Century Gothic"/>
        <w:i/>
        <w:noProof/>
        <w:sz w:val="20"/>
        <w:szCs w:val="20"/>
        <w:lang w:eastAsia="es-MX"/>
      </w:rPr>
      <w:drawing>
        <wp:inline distT="0" distB="0" distL="0" distR="0">
          <wp:extent cx="1256030" cy="1304290"/>
          <wp:effectExtent l="0" t="0" r="1270" b="0"/>
          <wp:docPr id="1" name="Imagen 1" descr="LOGO CONGR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GR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F8"/>
    <w:rsid w:val="00093BB6"/>
    <w:rsid w:val="00122F94"/>
    <w:rsid w:val="00130192"/>
    <w:rsid w:val="001E547D"/>
    <w:rsid w:val="001E78C6"/>
    <w:rsid w:val="00220F3A"/>
    <w:rsid w:val="00243A55"/>
    <w:rsid w:val="002928A9"/>
    <w:rsid w:val="003A0FE5"/>
    <w:rsid w:val="003A7683"/>
    <w:rsid w:val="004465D2"/>
    <w:rsid w:val="004823F7"/>
    <w:rsid w:val="004C6A12"/>
    <w:rsid w:val="004C72FA"/>
    <w:rsid w:val="00501D64"/>
    <w:rsid w:val="005709E5"/>
    <w:rsid w:val="00581E2B"/>
    <w:rsid w:val="0067305F"/>
    <w:rsid w:val="006809F8"/>
    <w:rsid w:val="0069069C"/>
    <w:rsid w:val="0074652E"/>
    <w:rsid w:val="007A4C98"/>
    <w:rsid w:val="007D25D1"/>
    <w:rsid w:val="007E6610"/>
    <w:rsid w:val="00855742"/>
    <w:rsid w:val="00861B5E"/>
    <w:rsid w:val="00970037"/>
    <w:rsid w:val="0097182F"/>
    <w:rsid w:val="009C6AC3"/>
    <w:rsid w:val="00A04F93"/>
    <w:rsid w:val="00A51A97"/>
    <w:rsid w:val="00A80A8A"/>
    <w:rsid w:val="00A924DF"/>
    <w:rsid w:val="00AA631F"/>
    <w:rsid w:val="00B83E45"/>
    <w:rsid w:val="00BB4738"/>
    <w:rsid w:val="00C048E9"/>
    <w:rsid w:val="00CD3868"/>
    <w:rsid w:val="00D149CE"/>
    <w:rsid w:val="00D420C0"/>
    <w:rsid w:val="00E5401F"/>
    <w:rsid w:val="00EB6B19"/>
    <w:rsid w:val="00F74ABA"/>
    <w:rsid w:val="00F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B8D77B-8C9D-4946-AFE7-43BACA99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809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09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9F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809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A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683"/>
  </w:style>
  <w:style w:type="paragraph" w:styleId="Piedepgina">
    <w:name w:val="footer"/>
    <w:basedOn w:val="Normal"/>
    <w:link w:val="PiedepginaCar"/>
    <w:uiPriority w:val="99"/>
    <w:unhideWhenUsed/>
    <w:rsid w:val="003A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683"/>
  </w:style>
  <w:style w:type="paragraph" w:customStyle="1" w:styleId="Predeterminado">
    <w:name w:val="Predeterminado"/>
    <w:rsid w:val="00AA63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MX"/>
    </w:rPr>
  </w:style>
  <w:style w:type="character" w:customStyle="1" w:styleId="Ninguno">
    <w:name w:val="Ninguno"/>
    <w:rsid w:val="00AA631F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ornada.com.mx/ultimas/estados/2020/10/24/chihuahua-personal-de-salud-acusa-falta-de-insumos-contra-el-covid-19-7273.html" TargetMode="External"/><Relationship Id="rId2" Type="http://schemas.openxmlformats.org/officeDocument/2006/relationships/hyperlink" Target="https://diario.mx/juarez/protestan-medicos-del-estado-por-falta-de-vacunas-20210324-1776093.html" TargetMode="External"/><Relationship Id="rId1" Type="http://schemas.openxmlformats.org/officeDocument/2006/relationships/hyperlink" Target="https://coronavirus.gob.mx/wp-content/uploads/2021/01/PolVx_COVID_-11Ene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F57D-D74F-44D2-BB3A-B26B0643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noerm</dc:creator>
  <cp:keywords/>
  <dc:description/>
  <cp:lastModifiedBy>Usuario de Windows</cp:lastModifiedBy>
  <cp:revision>2</cp:revision>
  <dcterms:created xsi:type="dcterms:W3CDTF">2021-03-24T22:30:00Z</dcterms:created>
  <dcterms:modified xsi:type="dcterms:W3CDTF">2021-03-24T22:30:00Z</dcterms:modified>
</cp:coreProperties>
</file>