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5FB16" w14:textId="77777777" w:rsidR="003B7B89" w:rsidRPr="00D217F3" w:rsidRDefault="003B7B89" w:rsidP="00075195">
      <w:pPr>
        <w:spacing w:line="360" w:lineRule="auto"/>
        <w:jc w:val="both"/>
        <w:rPr>
          <w:rFonts w:ascii="Arial" w:hAnsi="Arial" w:cs="Arial"/>
          <w:sz w:val="22"/>
          <w:szCs w:val="22"/>
          <w:lang w:val="es-ES"/>
        </w:rPr>
      </w:pPr>
      <w:bookmarkStart w:id="0" w:name="_GoBack"/>
      <w:bookmarkEnd w:id="0"/>
    </w:p>
    <w:p w14:paraId="65CE37AF" w14:textId="77777777" w:rsidR="00075195" w:rsidRPr="00CC6E16" w:rsidRDefault="00075195" w:rsidP="00075195">
      <w:pPr>
        <w:spacing w:line="360" w:lineRule="auto"/>
        <w:jc w:val="both"/>
        <w:rPr>
          <w:rFonts w:ascii="Arial" w:hAnsi="Arial" w:cs="Arial"/>
          <w:b/>
          <w:bCs/>
          <w:sz w:val="22"/>
          <w:szCs w:val="22"/>
          <w:lang w:val="es-ES"/>
        </w:rPr>
      </w:pPr>
      <w:r w:rsidRPr="00CC6E16">
        <w:rPr>
          <w:rFonts w:ascii="Arial" w:hAnsi="Arial" w:cs="Arial"/>
          <w:b/>
          <w:bCs/>
          <w:sz w:val="22"/>
          <w:szCs w:val="22"/>
          <w:lang w:val="es-ES"/>
        </w:rPr>
        <w:t>H. CONGRESO DEL ESTADO</w:t>
      </w:r>
      <w:r w:rsidR="00AF1514" w:rsidRPr="00CC6E16">
        <w:rPr>
          <w:rFonts w:ascii="Arial" w:hAnsi="Arial" w:cs="Arial"/>
          <w:b/>
          <w:bCs/>
          <w:sz w:val="22"/>
          <w:szCs w:val="22"/>
          <w:lang w:val="es-ES"/>
        </w:rPr>
        <w:t xml:space="preserve"> DE CHIHUAHUA</w:t>
      </w:r>
    </w:p>
    <w:p w14:paraId="333B135C" w14:textId="77777777" w:rsidR="00075195" w:rsidRPr="00CC6E16" w:rsidRDefault="00075195" w:rsidP="00075195">
      <w:pPr>
        <w:spacing w:line="360" w:lineRule="auto"/>
        <w:jc w:val="both"/>
        <w:rPr>
          <w:rFonts w:ascii="Arial" w:hAnsi="Arial" w:cs="Arial"/>
          <w:b/>
          <w:bCs/>
          <w:sz w:val="22"/>
          <w:szCs w:val="22"/>
          <w:lang w:val="es-ES"/>
        </w:rPr>
      </w:pPr>
      <w:r w:rsidRPr="00CC6E16">
        <w:rPr>
          <w:rFonts w:ascii="Arial" w:hAnsi="Arial" w:cs="Arial"/>
          <w:b/>
          <w:bCs/>
          <w:sz w:val="22"/>
          <w:szCs w:val="22"/>
          <w:lang w:val="es-ES"/>
        </w:rPr>
        <w:t>PRESENTE.-</w:t>
      </w:r>
    </w:p>
    <w:p w14:paraId="7C6281A4" w14:textId="77777777" w:rsidR="00075195" w:rsidRPr="00CC6E16" w:rsidRDefault="00075195" w:rsidP="00075195">
      <w:pPr>
        <w:spacing w:line="360" w:lineRule="auto"/>
        <w:jc w:val="both"/>
        <w:rPr>
          <w:rFonts w:ascii="Arial" w:hAnsi="Arial" w:cs="Arial"/>
          <w:sz w:val="22"/>
          <w:szCs w:val="22"/>
          <w:lang w:val="es-ES"/>
        </w:rPr>
      </w:pPr>
    </w:p>
    <w:p w14:paraId="6A146CE2" w14:textId="73051A12" w:rsidR="003B11CB" w:rsidRPr="00CC6E16" w:rsidRDefault="009347E7" w:rsidP="00075195">
      <w:pPr>
        <w:spacing w:line="360" w:lineRule="auto"/>
        <w:jc w:val="both"/>
        <w:rPr>
          <w:rFonts w:ascii="Arial" w:hAnsi="Arial" w:cs="Arial"/>
          <w:sz w:val="22"/>
          <w:szCs w:val="22"/>
          <w:lang w:val="es-ES"/>
        </w:rPr>
      </w:pPr>
      <w:r w:rsidRPr="00CC6E16">
        <w:rPr>
          <w:rFonts w:ascii="Arial" w:hAnsi="Arial" w:cs="Arial"/>
          <w:sz w:val="22"/>
          <w:szCs w:val="22"/>
          <w:lang w:val="es-ES"/>
        </w:rPr>
        <w:t>Quienes suscribimos,</w:t>
      </w:r>
      <w:r w:rsidR="00075195" w:rsidRPr="00CC6E16">
        <w:rPr>
          <w:rFonts w:ascii="Arial" w:hAnsi="Arial" w:cs="Arial"/>
          <w:sz w:val="22"/>
          <w:szCs w:val="22"/>
          <w:lang w:val="es-ES"/>
        </w:rPr>
        <w:t xml:space="preserve"> en </w:t>
      </w:r>
      <w:r w:rsidRPr="00CC6E16">
        <w:rPr>
          <w:rFonts w:ascii="Arial" w:hAnsi="Arial" w:cs="Arial"/>
          <w:sz w:val="22"/>
          <w:szCs w:val="22"/>
          <w:lang w:val="es-ES"/>
        </w:rPr>
        <w:t xml:space="preserve">nuestro </w:t>
      </w:r>
      <w:r w:rsidR="006D41F7" w:rsidRPr="00CC6E16">
        <w:rPr>
          <w:rFonts w:ascii="Arial" w:hAnsi="Arial" w:cs="Arial"/>
          <w:sz w:val="22"/>
          <w:szCs w:val="22"/>
          <w:lang w:val="es-ES"/>
        </w:rPr>
        <w:t>carácter de D</w:t>
      </w:r>
      <w:r w:rsidR="00075195" w:rsidRPr="00CC6E16">
        <w:rPr>
          <w:rFonts w:ascii="Arial" w:hAnsi="Arial" w:cs="Arial"/>
          <w:sz w:val="22"/>
          <w:szCs w:val="22"/>
          <w:lang w:val="es-ES"/>
        </w:rPr>
        <w:t>iputada</w:t>
      </w:r>
      <w:r w:rsidRPr="00CC6E16">
        <w:rPr>
          <w:rFonts w:ascii="Arial" w:hAnsi="Arial" w:cs="Arial"/>
          <w:sz w:val="22"/>
          <w:szCs w:val="22"/>
          <w:lang w:val="es-ES"/>
        </w:rPr>
        <w:t>s y Diputado</w:t>
      </w:r>
      <w:r w:rsidR="004859A7" w:rsidRPr="00CC6E16">
        <w:rPr>
          <w:rFonts w:ascii="Arial" w:hAnsi="Arial" w:cs="Arial"/>
          <w:sz w:val="22"/>
          <w:szCs w:val="22"/>
          <w:lang w:val="es-ES"/>
        </w:rPr>
        <w:t xml:space="preserve"> de</w:t>
      </w:r>
      <w:r w:rsidR="00075195" w:rsidRPr="00CC6E16">
        <w:rPr>
          <w:rFonts w:ascii="Arial" w:hAnsi="Arial" w:cs="Arial"/>
          <w:sz w:val="22"/>
          <w:szCs w:val="22"/>
          <w:lang w:val="es-ES"/>
        </w:rPr>
        <w:t xml:space="preserve"> la Sexagésima Sexta Legislatura del Honorable Congreso del Estado</w:t>
      </w:r>
      <w:r w:rsidR="006D41F7" w:rsidRPr="00CC6E16">
        <w:rPr>
          <w:rFonts w:ascii="Arial" w:hAnsi="Arial" w:cs="Arial"/>
          <w:sz w:val="22"/>
          <w:szCs w:val="22"/>
          <w:lang w:val="es-ES"/>
        </w:rPr>
        <w:t>,</w:t>
      </w:r>
      <w:r w:rsidR="00075195" w:rsidRPr="00CC6E16">
        <w:rPr>
          <w:rFonts w:ascii="Arial" w:hAnsi="Arial" w:cs="Arial"/>
          <w:sz w:val="22"/>
          <w:szCs w:val="22"/>
          <w:lang w:val="es-ES"/>
        </w:rPr>
        <w:t xml:space="preserve"> en uso de las atribuciones conferidas por los artículos 68 fracción primera, de la Constitución Política del Estado de Chihuahua; 167, fracción primera, 169 y 174, de la Ley Orgánica del Poder Legislativo; así como los numerales 75 y 76 del Reglamento Interior y de Prácticas Parlamentarias del Poder Legislativo, compar</w:t>
      </w:r>
      <w:r w:rsidRPr="00CC6E16">
        <w:rPr>
          <w:rFonts w:ascii="Arial" w:hAnsi="Arial" w:cs="Arial"/>
          <w:sz w:val="22"/>
          <w:szCs w:val="22"/>
          <w:lang w:val="es-ES"/>
        </w:rPr>
        <w:t>ecemos</w:t>
      </w:r>
      <w:r w:rsidR="00075195" w:rsidRPr="00CC6E16">
        <w:rPr>
          <w:rFonts w:ascii="Arial" w:hAnsi="Arial" w:cs="Arial"/>
          <w:sz w:val="22"/>
          <w:szCs w:val="22"/>
          <w:lang w:val="es-ES"/>
        </w:rPr>
        <w:t xml:space="preserve"> ante esta Honorable Representación Popular</w:t>
      </w:r>
      <w:r w:rsidR="003B11CB" w:rsidRPr="00CC6E16">
        <w:rPr>
          <w:rFonts w:ascii="Arial" w:hAnsi="Arial" w:cs="Arial"/>
          <w:sz w:val="22"/>
          <w:szCs w:val="22"/>
          <w:lang w:val="es-ES"/>
        </w:rPr>
        <w:t xml:space="preserve">; </w:t>
      </w:r>
      <w:r w:rsidR="00075195" w:rsidRPr="00CC6E16">
        <w:rPr>
          <w:rFonts w:ascii="Arial" w:hAnsi="Arial" w:cs="Arial"/>
          <w:sz w:val="22"/>
          <w:szCs w:val="22"/>
          <w:lang w:val="es-ES"/>
        </w:rPr>
        <w:t>para presentar iniciativa con carácter de Decreto a efecto de</w:t>
      </w:r>
      <w:r w:rsidR="005569CE" w:rsidRPr="00CC6E16">
        <w:rPr>
          <w:rFonts w:ascii="Arial" w:hAnsi="Arial" w:cs="Arial"/>
          <w:sz w:val="22"/>
          <w:szCs w:val="22"/>
          <w:lang w:val="es-ES"/>
        </w:rPr>
        <w:t xml:space="preserve"> </w:t>
      </w:r>
      <w:r w:rsidR="00CC2F6C" w:rsidRPr="00CC6E16">
        <w:rPr>
          <w:rFonts w:ascii="Arial" w:hAnsi="Arial" w:cs="Arial"/>
          <w:sz w:val="22"/>
          <w:szCs w:val="22"/>
          <w:lang w:val="es-ES"/>
        </w:rPr>
        <w:t>reformar</w:t>
      </w:r>
      <w:r w:rsidR="000A7E3D" w:rsidRPr="00CC6E16">
        <w:rPr>
          <w:rFonts w:ascii="Arial" w:hAnsi="Arial" w:cs="Arial"/>
          <w:sz w:val="22"/>
          <w:szCs w:val="22"/>
          <w:lang w:val="es-ES"/>
        </w:rPr>
        <w:t xml:space="preserve"> y adicionar</w:t>
      </w:r>
      <w:r w:rsidR="00CC2F6C" w:rsidRPr="00CC6E16">
        <w:rPr>
          <w:rFonts w:ascii="Arial" w:hAnsi="Arial" w:cs="Arial"/>
          <w:sz w:val="22"/>
          <w:szCs w:val="22"/>
          <w:lang w:val="es-ES"/>
        </w:rPr>
        <w:t xml:space="preserve"> </w:t>
      </w:r>
      <w:r w:rsidR="000311CB" w:rsidRPr="00CC6E16">
        <w:rPr>
          <w:rFonts w:ascii="Arial" w:hAnsi="Arial" w:cs="Arial"/>
          <w:sz w:val="22"/>
          <w:szCs w:val="22"/>
          <w:lang w:val="es-ES"/>
        </w:rPr>
        <w:t xml:space="preserve">diversas disposiciones </w:t>
      </w:r>
      <w:r w:rsidR="00CC2F6C" w:rsidRPr="00CC6E16">
        <w:rPr>
          <w:rFonts w:ascii="Arial" w:hAnsi="Arial" w:cs="Arial"/>
          <w:sz w:val="22"/>
          <w:szCs w:val="22"/>
          <w:lang w:val="es-ES"/>
        </w:rPr>
        <w:t>de la Ley Estatal del Derecho de las Mujere</w:t>
      </w:r>
      <w:r w:rsidR="000A7E3D" w:rsidRPr="00CC6E16">
        <w:rPr>
          <w:rFonts w:ascii="Arial" w:hAnsi="Arial" w:cs="Arial"/>
          <w:sz w:val="22"/>
          <w:szCs w:val="22"/>
          <w:lang w:val="es-ES"/>
        </w:rPr>
        <w:t>s a una Vida Libre de Violencia,</w:t>
      </w:r>
      <w:r w:rsidR="00CC2F6C" w:rsidRPr="00CC6E16">
        <w:rPr>
          <w:rFonts w:ascii="Arial" w:hAnsi="Arial" w:cs="Arial"/>
          <w:sz w:val="22"/>
          <w:szCs w:val="22"/>
          <w:lang w:val="es-ES"/>
        </w:rPr>
        <w:t xml:space="preserve"> la Ley de los Derechos de Niñas, Niños y Adolescentes del Estado de Chihuahua</w:t>
      </w:r>
      <w:r w:rsidR="000A7E3D" w:rsidRPr="00CC6E16">
        <w:rPr>
          <w:rFonts w:ascii="Arial" w:hAnsi="Arial" w:cs="Arial"/>
          <w:sz w:val="22"/>
          <w:szCs w:val="22"/>
          <w:lang w:val="es-ES"/>
        </w:rPr>
        <w:t xml:space="preserve"> y de</w:t>
      </w:r>
      <w:r w:rsidR="000E3BF4" w:rsidRPr="00CC6E16">
        <w:rPr>
          <w:rFonts w:ascii="Arial" w:hAnsi="Arial" w:cs="Arial"/>
          <w:sz w:val="22"/>
          <w:szCs w:val="22"/>
          <w:lang w:val="es-ES"/>
        </w:rPr>
        <w:t xml:space="preserve"> la Ley que Regula la Prestación de Servicios para la Atención, Cuidado y Desarrollo Integral Infantil del Estado de Chihuahua</w:t>
      </w:r>
      <w:r w:rsidR="00AF1514" w:rsidRPr="00CC6E16">
        <w:rPr>
          <w:rFonts w:ascii="Arial" w:hAnsi="Arial" w:cs="Arial"/>
          <w:sz w:val="22"/>
          <w:szCs w:val="22"/>
          <w:lang w:val="es-ES"/>
        </w:rPr>
        <w:t>;</w:t>
      </w:r>
      <w:r w:rsidR="000E3BF4" w:rsidRPr="00CC6E16">
        <w:rPr>
          <w:rFonts w:ascii="Arial" w:hAnsi="Arial" w:cs="Arial"/>
          <w:sz w:val="22"/>
          <w:szCs w:val="22"/>
          <w:lang w:val="es-ES"/>
        </w:rPr>
        <w:t xml:space="preserve"> en </w:t>
      </w:r>
      <w:r w:rsidR="00CD4A55" w:rsidRPr="00CC6E16">
        <w:rPr>
          <w:rFonts w:ascii="Arial" w:hAnsi="Arial" w:cs="Arial"/>
          <w:sz w:val="22"/>
          <w:szCs w:val="22"/>
          <w:lang w:val="es-ES"/>
        </w:rPr>
        <w:t>atención</w:t>
      </w:r>
      <w:r w:rsidR="000E3BF4" w:rsidRPr="00CC6E16">
        <w:rPr>
          <w:rFonts w:ascii="Arial" w:hAnsi="Arial" w:cs="Arial"/>
          <w:sz w:val="22"/>
          <w:szCs w:val="22"/>
          <w:lang w:val="es-ES"/>
        </w:rPr>
        <w:t xml:space="preserve"> a las recomendaciones realizadas por ONU Mujeres e Iniciativa Spotlight para impulsar acciones estratégicas con el objeto de erradicar la violencia y generar marcos normativos más protectores, progresivos e inclusivos de los derechos de las mujeres, niñas y adolescentes. Lo que realiz</w:t>
      </w:r>
      <w:r w:rsidRPr="00CC6E16">
        <w:rPr>
          <w:rFonts w:ascii="Arial" w:hAnsi="Arial" w:cs="Arial"/>
          <w:sz w:val="22"/>
          <w:szCs w:val="22"/>
          <w:lang w:val="es-ES"/>
        </w:rPr>
        <w:t>amos</w:t>
      </w:r>
      <w:r w:rsidR="000E3BF4" w:rsidRPr="00CC6E16">
        <w:rPr>
          <w:rFonts w:ascii="Arial" w:hAnsi="Arial" w:cs="Arial"/>
          <w:sz w:val="22"/>
          <w:szCs w:val="22"/>
          <w:lang w:val="es-ES"/>
        </w:rPr>
        <w:t xml:space="preserve"> </w:t>
      </w:r>
      <w:r w:rsidR="005569CE" w:rsidRPr="00CC6E16">
        <w:rPr>
          <w:rFonts w:ascii="Arial" w:hAnsi="Arial" w:cs="Arial"/>
          <w:sz w:val="22"/>
          <w:szCs w:val="22"/>
          <w:lang w:val="es-ES"/>
        </w:rPr>
        <w:t>al tenor de la siguiente:</w:t>
      </w:r>
    </w:p>
    <w:p w14:paraId="2CA20121" w14:textId="77777777" w:rsidR="00AF1514" w:rsidRPr="00CC6E16" w:rsidRDefault="00AF1514" w:rsidP="00075195">
      <w:pPr>
        <w:spacing w:line="360" w:lineRule="auto"/>
        <w:jc w:val="both"/>
        <w:rPr>
          <w:rFonts w:ascii="Arial" w:hAnsi="Arial" w:cs="Arial"/>
          <w:sz w:val="22"/>
          <w:szCs w:val="22"/>
          <w:lang w:val="es-ES"/>
        </w:rPr>
      </w:pPr>
    </w:p>
    <w:p w14:paraId="5E121F76" w14:textId="77777777" w:rsidR="003B11CB" w:rsidRPr="00CC6E16" w:rsidRDefault="005569CE" w:rsidP="005569CE">
      <w:pPr>
        <w:spacing w:line="360" w:lineRule="auto"/>
        <w:jc w:val="center"/>
        <w:rPr>
          <w:rFonts w:ascii="Arial" w:hAnsi="Arial" w:cs="Arial"/>
          <w:b/>
          <w:bCs/>
          <w:sz w:val="22"/>
          <w:szCs w:val="22"/>
          <w:lang w:val="es-ES"/>
        </w:rPr>
      </w:pPr>
      <w:r w:rsidRPr="00CC6E16">
        <w:rPr>
          <w:rFonts w:ascii="Arial" w:hAnsi="Arial" w:cs="Arial"/>
          <w:b/>
          <w:bCs/>
          <w:sz w:val="22"/>
          <w:szCs w:val="22"/>
          <w:lang w:val="es-ES"/>
        </w:rPr>
        <w:t>EXPOSICIÓN DE MOTIVOS</w:t>
      </w:r>
    </w:p>
    <w:p w14:paraId="784DCEDA" w14:textId="77777777" w:rsidR="005569CE" w:rsidRPr="00CC6E16" w:rsidRDefault="005569CE" w:rsidP="00075195">
      <w:pPr>
        <w:spacing w:line="360" w:lineRule="auto"/>
        <w:jc w:val="both"/>
        <w:rPr>
          <w:rFonts w:ascii="Arial" w:hAnsi="Arial" w:cs="Arial"/>
          <w:sz w:val="22"/>
          <w:szCs w:val="22"/>
          <w:lang w:val="es-ES"/>
        </w:rPr>
      </w:pPr>
    </w:p>
    <w:p w14:paraId="5C056AFE" w14:textId="681D9A11" w:rsidR="005569CE" w:rsidRPr="00CC6E16" w:rsidRDefault="0047111B" w:rsidP="0047111B">
      <w:pPr>
        <w:spacing w:line="360" w:lineRule="auto"/>
        <w:jc w:val="both"/>
        <w:rPr>
          <w:rFonts w:ascii="Arial" w:hAnsi="Arial" w:cs="Arial"/>
          <w:sz w:val="22"/>
          <w:szCs w:val="22"/>
          <w:lang w:val="es-ES"/>
        </w:rPr>
      </w:pPr>
      <w:r w:rsidRPr="00CC6E16">
        <w:rPr>
          <w:rFonts w:ascii="Arial" w:hAnsi="Arial" w:cs="Arial"/>
          <w:sz w:val="22"/>
          <w:szCs w:val="22"/>
          <w:lang w:val="es-ES"/>
        </w:rPr>
        <w:t>De acuerdo a los datos recopilados por el Secretariado Ejecutivo del Sistema Nacional de Seguridad Pública con información al 31 de octubre de 2020</w:t>
      </w:r>
      <w:r w:rsidR="00E94C87" w:rsidRPr="00CC6E16">
        <w:rPr>
          <w:rStyle w:val="Refdenotaalpie"/>
          <w:rFonts w:ascii="Arial" w:hAnsi="Arial" w:cs="Arial"/>
          <w:sz w:val="22"/>
          <w:szCs w:val="22"/>
          <w:lang w:val="es-ES"/>
        </w:rPr>
        <w:footnoteReference w:id="1"/>
      </w:r>
      <w:r w:rsidRPr="00CC6E16">
        <w:rPr>
          <w:rFonts w:ascii="Arial" w:hAnsi="Arial" w:cs="Arial"/>
          <w:sz w:val="22"/>
          <w:szCs w:val="22"/>
          <w:lang w:val="es-ES"/>
        </w:rPr>
        <w:t xml:space="preserve">, durante </w:t>
      </w:r>
      <w:r w:rsidR="000311CB" w:rsidRPr="00CC6E16">
        <w:rPr>
          <w:rFonts w:ascii="Arial" w:hAnsi="Arial" w:cs="Arial"/>
          <w:sz w:val="22"/>
          <w:szCs w:val="22"/>
          <w:lang w:val="es-ES"/>
        </w:rPr>
        <w:t xml:space="preserve">este año </w:t>
      </w:r>
      <w:r w:rsidRPr="00CC6E16">
        <w:rPr>
          <w:rFonts w:ascii="Arial" w:hAnsi="Arial" w:cs="Arial"/>
          <w:sz w:val="22"/>
          <w:szCs w:val="22"/>
          <w:lang w:val="es-ES"/>
        </w:rPr>
        <w:t>se han cometido 770 feminicidios a nivel nacional, de los cuales 29 se han perpetrado en el Estado de Chihuahua, situando al Municipio de Ciudad Juárez en primer lugar del país</w:t>
      </w:r>
      <w:r w:rsidR="00E94C87" w:rsidRPr="00CC6E16">
        <w:rPr>
          <w:rFonts w:ascii="Arial" w:hAnsi="Arial" w:cs="Arial"/>
          <w:sz w:val="22"/>
          <w:szCs w:val="22"/>
          <w:lang w:val="es-ES"/>
        </w:rPr>
        <w:t xml:space="preserve"> </w:t>
      </w:r>
      <w:r w:rsidRPr="00CC6E16">
        <w:rPr>
          <w:rFonts w:ascii="Arial" w:hAnsi="Arial" w:cs="Arial"/>
          <w:sz w:val="22"/>
          <w:szCs w:val="22"/>
          <w:lang w:val="es-ES"/>
        </w:rPr>
        <w:t xml:space="preserve">con 19 y al Municipio de Chihuahua en </w:t>
      </w:r>
      <w:r w:rsidR="00E94C87" w:rsidRPr="00CC6E16">
        <w:rPr>
          <w:rFonts w:ascii="Arial" w:hAnsi="Arial" w:cs="Arial"/>
          <w:sz w:val="22"/>
          <w:szCs w:val="22"/>
          <w:lang w:val="es-ES"/>
        </w:rPr>
        <w:t xml:space="preserve">la posición </w:t>
      </w:r>
      <w:r w:rsidR="000B58C3" w:rsidRPr="00CC6E16">
        <w:rPr>
          <w:rFonts w:ascii="Arial" w:hAnsi="Arial" w:cs="Arial"/>
          <w:sz w:val="22"/>
          <w:szCs w:val="22"/>
          <w:lang w:val="es-ES"/>
        </w:rPr>
        <w:t>noven</w:t>
      </w:r>
      <w:r w:rsidR="00E94C87" w:rsidRPr="00CC6E16">
        <w:rPr>
          <w:rFonts w:ascii="Arial" w:hAnsi="Arial" w:cs="Arial"/>
          <w:sz w:val="22"/>
          <w:szCs w:val="22"/>
          <w:lang w:val="es-ES"/>
        </w:rPr>
        <w:t>a</w:t>
      </w:r>
      <w:r w:rsidR="000B58C3" w:rsidRPr="00CC6E16">
        <w:rPr>
          <w:rFonts w:ascii="Arial" w:hAnsi="Arial" w:cs="Arial"/>
          <w:sz w:val="22"/>
          <w:szCs w:val="22"/>
          <w:lang w:val="es-ES"/>
        </w:rPr>
        <w:t xml:space="preserve"> con 8. </w:t>
      </w:r>
    </w:p>
    <w:p w14:paraId="56E67E65" w14:textId="77777777" w:rsidR="00E94C87" w:rsidRPr="00CC6E16" w:rsidRDefault="00E94C87" w:rsidP="0047111B">
      <w:pPr>
        <w:spacing w:line="360" w:lineRule="auto"/>
        <w:jc w:val="both"/>
        <w:rPr>
          <w:rFonts w:ascii="Arial" w:hAnsi="Arial" w:cs="Arial"/>
          <w:sz w:val="22"/>
          <w:szCs w:val="22"/>
          <w:lang w:val="es-ES"/>
        </w:rPr>
      </w:pPr>
    </w:p>
    <w:p w14:paraId="638BC6A6" w14:textId="52AC6487" w:rsidR="00E94C87" w:rsidRPr="00CC6E16" w:rsidRDefault="00215E48" w:rsidP="0047111B">
      <w:pPr>
        <w:spacing w:line="360" w:lineRule="auto"/>
        <w:jc w:val="both"/>
        <w:rPr>
          <w:rFonts w:ascii="Arial" w:hAnsi="Arial" w:cs="Arial"/>
          <w:sz w:val="22"/>
          <w:szCs w:val="22"/>
          <w:lang w:val="es-ES"/>
        </w:rPr>
      </w:pPr>
      <w:r w:rsidRPr="00CC6E16">
        <w:rPr>
          <w:rFonts w:ascii="Arial" w:hAnsi="Arial" w:cs="Arial"/>
          <w:sz w:val="22"/>
          <w:szCs w:val="22"/>
          <w:lang w:val="es-ES"/>
        </w:rPr>
        <w:t>Adicionalmente, a nivel estatal en materia de incidencia delictiva contra las mujeres y las niñas</w:t>
      </w:r>
      <w:r w:rsidR="004E7E1E" w:rsidRPr="00CC6E16">
        <w:rPr>
          <w:rFonts w:ascii="Arial" w:hAnsi="Arial" w:cs="Arial"/>
          <w:sz w:val="22"/>
          <w:szCs w:val="22"/>
          <w:lang w:val="es-ES"/>
        </w:rPr>
        <w:t xml:space="preserve"> (VCMN)</w:t>
      </w:r>
      <w:r w:rsidR="00087498" w:rsidRPr="00CC6E16">
        <w:rPr>
          <w:rFonts w:ascii="Arial" w:hAnsi="Arial" w:cs="Arial"/>
          <w:sz w:val="22"/>
          <w:szCs w:val="22"/>
          <w:lang w:val="es-ES"/>
        </w:rPr>
        <w:t xml:space="preserve"> en lo que va del año,</w:t>
      </w:r>
      <w:r w:rsidRPr="00CC6E16">
        <w:rPr>
          <w:rFonts w:ascii="Arial" w:hAnsi="Arial" w:cs="Arial"/>
          <w:sz w:val="22"/>
          <w:szCs w:val="22"/>
          <w:lang w:val="es-ES"/>
        </w:rPr>
        <w:t xml:space="preserve"> se han registrado</w:t>
      </w:r>
      <w:r w:rsidR="003B7B89" w:rsidRPr="00CC6E16">
        <w:rPr>
          <w:rFonts w:ascii="Arial" w:hAnsi="Arial" w:cs="Arial"/>
          <w:sz w:val="22"/>
          <w:szCs w:val="22"/>
          <w:lang w:val="es-ES"/>
        </w:rPr>
        <w:t xml:space="preserve"> aproximadamente</w:t>
      </w:r>
      <w:r w:rsidRPr="00CC6E16">
        <w:rPr>
          <w:rFonts w:ascii="Arial" w:hAnsi="Arial" w:cs="Arial"/>
          <w:sz w:val="22"/>
          <w:szCs w:val="22"/>
          <w:lang w:val="es-ES"/>
        </w:rPr>
        <w:t xml:space="preserve"> 226 homicidios dolosos, 75 homicidios culposos, 1</w:t>
      </w:r>
      <w:r w:rsidR="00FA473C" w:rsidRPr="00CC6E16">
        <w:rPr>
          <w:rFonts w:ascii="Arial" w:hAnsi="Arial" w:cs="Arial"/>
          <w:sz w:val="22"/>
          <w:szCs w:val="22"/>
          <w:lang w:val="es-ES"/>
        </w:rPr>
        <w:t>,</w:t>
      </w:r>
      <w:r w:rsidRPr="00CC6E16">
        <w:rPr>
          <w:rFonts w:ascii="Arial" w:hAnsi="Arial" w:cs="Arial"/>
          <w:sz w:val="22"/>
          <w:szCs w:val="22"/>
          <w:lang w:val="es-ES"/>
        </w:rPr>
        <w:t xml:space="preserve">368 lesiones dolosas, 627 lesiones culposas, 9 secuestros, 9,801 casos de violencia familiar, 931 violaciones y 489 incidentes de abuso sexual. Por otra parte, debido a la </w:t>
      </w:r>
      <w:r w:rsidR="00C378FC" w:rsidRPr="00CC6E16">
        <w:rPr>
          <w:rFonts w:ascii="Arial" w:hAnsi="Arial" w:cs="Arial"/>
          <w:sz w:val="22"/>
          <w:szCs w:val="22"/>
          <w:lang w:val="es-ES"/>
        </w:rPr>
        <w:t>contingencia</w:t>
      </w:r>
      <w:r w:rsidRPr="00CC6E16">
        <w:rPr>
          <w:rFonts w:ascii="Arial" w:hAnsi="Arial" w:cs="Arial"/>
          <w:sz w:val="22"/>
          <w:szCs w:val="22"/>
          <w:lang w:val="es-ES"/>
        </w:rPr>
        <w:t xml:space="preserve"> sanitaria que actualmente se vive a </w:t>
      </w:r>
      <w:r w:rsidRPr="00CC6E16">
        <w:rPr>
          <w:rFonts w:ascii="Arial" w:hAnsi="Arial" w:cs="Arial"/>
          <w:sz w:val="22"/>
          <w:szCs w:val="22"/>
          <w:lang w:val="es-ES"/>
        </w:rPr>
        <w:lastRenderedPageBreak/>
        <w:t>consecuencia del virus SARS-CoV-2 y a las medidas de aislamiento social, las llamadas de emergencia realizadas por mujeres se han incrementado exponencialmente</w:t>
      </w:r>
      <w:r w:rsidR="000875CE" w:rsidRPr="00CC6E16">
        <w:rPr>
          <w:rFonts w:ascii="Arial" w:hAnsi="Arial" w:cs="Arial"/>
          <w:sz w:val="22"/>
          <w:szCs w:val="22"/>
          <w:lang w:val="es-ES"/>
        </w:rPr>
        <w:t xml:space="preserve"> </w:t>
      </w:r>
      <w:r w:rsidR="00087498" w:rsidRPr="00CC6E16">
        <w:rPr>
          <w:rFonts w:ascii="Arial" w:hAnsi="Arial" w:cs="Arial"/>
          <w:sz w:val="22"/>
          <w:szCs w:val="22"/>
          <w:lang w:val="es-ES"/>
        </w:rPr>
        <w:t>en todo el país</w:t>
      </w:r>
      <w:r w:rsidRPr="00CC6E16">
        <w:rPr>
          <w:rFonts w:ascii="Arial" w:hAnsi="Arial" w:cs="Arial"/>
          <w:sz w:val="22"/>
          <w:szCs w:val="22"/>
          <w:lang w:val="es-ES"/>
        </w:rPr>
        <w:t xml:space="preserve"> en comparación con años anteriores, siendo Chihuahua </w:t>
      </w:r>
      <w:r w:rsidR="008E5D7A" w:rsidRPr="00CC6E16">
        <w:rPr>
          <w:rFonts w:ascii="Arial" w:hAnsi="Arial" w:cs="Arial"/>
          <w:sz w:val="22"/>
          <w:szCs w:val="22"/>
          <w:lang w:val="es-ES"/>
        </w:rPr>
        <w:t xml:space="preserve">la entidad federativa </w:t>
      </w:r>
      <w:r w:rsidRPr="00CC6E16">
        <w:rPr>
          <w:rFonts w:ascii="Arial" w:hAnsi="Arial" w:cs="Arial"/>
          <w:sz w:val="22"/>
          <w:szCs w:val="22"/>
          <w:lang w:val="es-ES"/>
        </w:rPr>
        <w:t xml:space="preserve">con la mayor cifra, </w:t>
      </w:r>
      <w:r w:rsidR="000875CE" w:rsidRPr="00CC6E16">
        <w:rPr>
          <w:rFonts w:ascii="Arial" w:hAnsi="Arial" w:cs="Arial"/>
          <w:sz w:val="22"/>
          <w:szCs w:val="22"/>
          <w:lang w:val="es-ES"/>
        </w:rPr>
        <w:t xml:space="preserve">alcanzando las </w:t>
      </w:r>
      <w:r w:rsidRPr="00CC6E16">
        <w:rPr>
          <w:rFonts w:ascii="Arial" w:hAnsi="Arial" w:cs="Arial"/>
          <w:sz w:val="22"/>
          <w:szCs w:val="22"/>
          <w:lang w:val="es-ES"/>
        </w:rPr>
        <w:t>41,950</w:t>
      </w:r>
      <w:r w:rsidR="000875CE" w:rsidRPr="00CC6E16">
        <w:rPr>
          <w:rFonts w:ascii="Arial" w:hAnsi="Arial" w:cs="Arial"/>
          <w:sz w:val="22"/>
          <w:szCs w:val="22"/>
          <w:lang w:val="es-ES"/>
        </w:rPr>
        <w:t xml:space="preserve"> llamadas. </w:t>
      </w:r>
    </w:p>
    <w:p w14:paraId="3A9A9682" w14:textId="43127187" w:rsidR="008E5D7A" w:rsidRPr="00CC6E16" w:rsidRDefault="008E5D7A" w:rsidP="0047111B">
      <w:pPr>
        <w:spacing w:line="360" w:lineRule="auto"/>
        <w:jc w:val="both"/>
        <w:rPr>
          <w:rFonts w:ascii="Arial" w:hAnsi="Arial" w:cs="Arial"/>
          <w:sz w:val="22"/>
          <w:szCs w:val="22"/>
          <w:lang w:val="es-ES"/>
        </w:rPr>
      </w:pPr>
    </w:p>
    <w:p w14:paraId="29C771A5" w14:textId="58B24E28" w:rsidR="00482BCC" w:rsidRPr="00CC6E16" w:rsidRDefault="008E5D7A" w:rsidP="0047111B">
      <w:pPr>
        <w:spacing w:line="360" w:lineRule="auto"/>
        <w:jc w:val="both"/>
        <w:rPr>
          <w:rFonts w:ascii="Arial" w:hAnsi="Arial" w:cs="Arial"/>
          <w:sz w:val="22"/>
          <w:szCs w:val="22"/>
          <w:lang w:val="es-ES"/>
        </w:rPr>
      </w:pPr>
      <w:r w:rsidRPr="00CC6E16">
        <w:rPr>
          <w:rFonts w:ascii="Arial" w:hAnsi="Arial" w:cs="Arial"/>
          <w:sz w:val="22"/>
          <w:szCs w:val="22"/>
          <w:lang w:val="es-ES"/>
        </w:rPr>
        <w:t xml:space="preserve">Esta </w:t>
      </w:r>
      <w:r w:rsidR="00FA473C" w:rsidRPr="00CC6E16">
        <w:rPr>
          <w:rFonts w:ascii="Arial" w:hAnsi="Arial" w:cs="Arial"/>
          <w:sz w:val="22"/>
          <w:szCs w:val="22"/>
          <w:lang w:val="es-ES"/>
        </w:rPr>
        <w:t xml:space="preserve">muestra </w:t>
      </w:r>
      <w:r w:rsidRPr="00CC6E16">
        <w:rPr>
          <w:rFonts w:ascii="Arial" w:hAnsi="Arial" w:cs="Arial"/>
          <w:sz w:val="22"/>
          <w:szCs w:val="22"/>
          <w:lang w:val="es-ES"/>
        </w:rPr>
        <w:t xml:space="preserve">es </w:t>
      </w:r>
      <w:r w:rsidR="00FA473C" w:rsidRPr="00CC6E16">
        <w:rPr>
          <w:rFonts w:ascii="Arial" w:hAnsi="Arial" w:cs="Arial"/>
          <w:sz w:val="22"/>
          <w:szCs w:val="22"/>
          <w:lang w:val="es-ES"/>
        </w:rPr>
        <w:t>representativa de algunos de los tipos de violencia que padecen las mujeres y las niñas diariamente en México</w:t>
      </w:r>
      <w:r w:rsidRPr="00CC6E16">
        <w:rPr>
          <w:rFonts w:ascii="Arial" w:hAnsi="Arial" w:cs="Arial"/>
          <w:sz w:val="22"/>
          <w:szCs w:val="22"/>
          <w:lang w:val="es-ES"/>
        </w:rPr>
        <w:t xml:space="preserve"> y particularmente, en el estado de Chihuahua,</w:t>
      </w:r>
      <w:r w:rsidR="00FA473C" w:rsidRPr="00CC6E16">
        <w:rPr>
          <w:rFonts w:ascii="Arial" w:hAnsi="Arial" w:cs="Arial"/>
          <w:sz w:val="22"/>
          <w:szCs w:val="22"/>
          <w:lang w:val="es-ES"/>
        </w:rPr>
        <w:t xml:space="preserve"> s</w:t>
      </w:r>
      <w:r w:rsidR="000875CE" w:rsidRPr="00CC6E16">
        <w:rPr>
          <w:rFonts w:ascii="Arial" w:hAnsi="Arial" w:cs="Arial"/>
          <w:sz w:val="22"/>
          <w:szCs w:val="22"/>
          <w:lang w:val="es-ES"/>
        </w:rPr>
        <w:t xml:space="preserve">in embargo, es importante precisar que no solo se trata de números y de estadística, </w:t>
      </w:r>
      <w:r w:rsidR="003B7B89" w:rsidRPr="00CC6E16">
        <w:rPr>
          <w:rFonts w:ascii="Arial" w:hAnsi="Arial" w:cs="Arial"/>
          <w:sz w:val="22"/>
          <w:szCs w:val="22"/>
          <w:lang w:val="es-ES"/>
        </w:rPr>
        <w:t xml:space="preserve">si no </w:t>
      </w:r>
      <w:r w:rsidR="007C0DFE" w:rsidRPr="00CC6E16">
        <w:rPr>
          <w:rFonts w:ascii="Arial" w:hAnsi="Arial" w:cs="Arial"/>
          <w:sz w:val="22"/>
          <w:szCs w:val="22"/>
          <w:lang w:val="es-ES"/>
        </w:rPr>
        <w:t>de</w:t>
      </w:r>
      <w:r w:rsidR="00FA473C" w:rsidRPr="00CC6E16">
        <w:rPr>
          <w:rFonts w:ascii="Arial" w:hAnsi="Arial" w:cs="Arial"/>
          <w:sz w:val="22"/>
          <w:szCs w:val="22"/>
          <w:lang w:val="es-ES"/>
        </w:rPr>
        <w:t xml:space="preserve"> vidas </w:t>
      </w:r>
      <w:r w:rsidR="00482BCC" w:rsidRPr="00CC6E16">
        <w:rPr>
          <w:rFonts w:ascii="Arial" w:hAnsi="Arial" w:cs="Arial"/>
          <w:sz w:val="22"/>
          <w:szCs w:val="22"/>
          <w:lang w:val="es-ES"/>
        </w:rPr>
        <w:t xml:space="preserve">que han sido violentadas a causa de patrones sistémicos y que en la mayoría de las veces, </w:t>
      </w:r>
      <w:r w:rsidR="00087498" w:rsidRPr="00CC6E16">
        <w:rPr>
          <w:rFonts w:ascii="Arial" w:hAnsi="Arial" w:cs="Arial"/>
          <w:sz w:val="22"/>
          <w:szCs w:val="22"/>
          <w:lang w:val="es-ES"/>
        </w:rPr>
        <w:t>sus casos quedan</w:t>
      </w:r>
      <w:r w:rsidR="00482BCC" w:rsidRPr="00CC6E16">
        <w:rPr>
          <w:rFonts w:ascii="Arial" w:hAnsi="Arial" w:cs="Arial"/>
          <w:sz w:val="22"/>
          <w:szCs w:val="22"/>
          <w:lang w:val="es-ES"/>
        </w:rPr>
        <w:t xml:space="preserve"> impunes, por lo que se propicia la repetición crónica de los hechos. </w:t>
      </w:r>
    </w:p>
    <w:p w14:paraId="635F8368" w14:textId="77777777" w:rsidR="00482BCC" w:rsidRPr="00CC6E16" w:rsidRDefault="00482BCC" w:rsidP="0047111B">
      <w:pPr>
        <w:spacing w:line="360" w:lineRule="auto"/>
        <w:jc w:val="both"/>
        <w:rPr>
          <w:rFonts w:ascii="Arial" w:hAnsi="Arial" w:cs="Arial"/>
          <w:sz w:val="22"/>
          <w:szCs w:val="22"/>
          <w:lang w:val="es-ES"/>
        </w:rPr>
      </w:pPr>
    </w:p>
    <w:p w14:paraId="51CD4155" w14:textId="367F74E5" w:rsidR="008A3CC7" w:rsidRPr="00CC6E16" w:rsidRDefault="008E5D7A" w:rsidP="0047111B">
      <w:pPr>
        <w:spacing w:line="360" w:lineRule="auto"/>
        <w:jc w:val="both"/>
        <w:rPr>
          <w:rFonts w:ascii="Arial" w:hAnsi="Arial" w:cs="Arial"/>
          <w:sz w:val="22"/>
          <w:szCs w:val="22"/>
          <w:lang w:val="es-ES"/>
        </w:rPr>
      </w:pPr>
      <w:r w:rsidRPr="00CC6E16">
        <w:rPr>
          <w:rFonts w:ascii="Arial" w:hAnsi="Arial" w:cs="Arial"/>
          <w:sz w:val="22"/>
          <w:szCs w:val="22"/>
          <w:lang w:val="es-ES"/>
        </w:rPr>
        <w:t>A mayor profundidad</w:t>
      </w:r>
      <w:r w:rsidR="00482BCC" w:rsidRPr="00CC6E16">
        <w:rPr>
          <w:rFonts w:ascii="Arial" w:hAnsi="Arial" w:cs="Arial"/>
          <w:sz w:val="22"/>
          <w:szCs w:val="22"/>
          <w:lang w:val="es-ES"/>
        </w:rPr>
        <w:t xml:space="preserve">, se expresa que la violencia </w:t>
      </w:r>
      <w:r w:rsidR="00087498" w:rsidRPr="00CC6E16">
        <w:rPr>
          <w:rFonts w:ascii="Arial" w:hAnsi="Arial" w:cs="Arial"/>
          <w:sz w:val="22"/>
          <w:szCs w:val="22"/>
          <w:lang w:val="es-ES"/>
        </w:rPr>
        <w:t>contra las mujeres y las niñas</w:t>
      </w:r>
      <w:r w:rsidR="00482BCC" w:rsidRPr="00CC6E16">
        <w:rPr>
          <w:rFonts w:ascii="Arial" w:hAnsi="Arial" w:cs="Arial"/>
          <w:sz w:val="22"/>
          <w:szCs w:val="22"/>
          <w:lang w:val="es-ES"/>
        </w:rPr>
        <w:t xml:space="preserve"> no solo afecta a las víctimas directas, descompone el tejido social porque es una conducta que se reproduce desde el odio motivado por razones de género. Impacta el ámbito público y privado de la vida diaria, y nos obliga a todas y a todos, a tomar medidas urgentes</w:t>
      </w:r>
      <w:r w:rsidR="00EC7F9F" w:rsidRPr="00CC6E16">
        <w:rPr>
          <w:rFonts w:ascii="Arial" w:hAnsi="Arial" w:cs="Arial"/>
          <w:sz w:val="22"/>
          <w:szCs w:val="22"/>
          <w:lang w:val="es-ES"/>
        </w:rPr>
        <w:t xml:space="preserve"> para que esto no siga ocurriendo</w:t>
      </w:r>
      <w:r w:rsidR="00482BCC" w:rsidRPr="00CC6E16">
        <w:rPr>
          <w:rFonts w:ascii="Arial" w:hAnsi="Arial" w:cs="Arial"/>
          <w:sz w:val="22"/>
          <w:szCs w:val="22"/>
          <w:lang w:val="es-ES"/>
        </w:rPr>
        <w:t>.</w:t>
      </w:r>
    </w:p>
    <w:p w14:paraId="02EDFF3C" w14:textId="77777777" w:rsidR="008A3CC7" w:rsidRPr="00CC6E16" w:rsidRDefault="008A3CC7" w:rsidP="0047111B">
      <w:pPr>
        <w:spacing w:line="360" w:lineRule="auto"/>
        <w:jc w:val="both"/>
        <w:rPr>
          <w:rFonts w:ascii="Arial" w:hAnsi="Arial" w:cs="Arial"/>
          <w:sz w:val="22"/>
          <w:szCs w:val="22"/>
          <w:lang w:val="es-ES"/>
        </w:rPr>
      </w:pPr>
    </w:p>
    <w:p w14:paraId="7F654BF4" w14:textId="4B0343AC" w:rsidR="00F324AC" w:rsidRPr="00CC6E16" w:rsidRDefault="008E5D7A" w:rsidP="00F324AC">
      <w:pPr>
        <w:spacing w:line="360" w:lineRule="auto"/>
        <w:jc w:val="both"/>
        <w:rPr>
          <w:rFonts w:ascii="Arial" w:hAnsi="Arial" w:cs="Arial"/>
          <w:sz w:val="22"/>
          <w:szCs w:val="22"/>
          <w:lang w:val="es-ES"/>
        </w:rPr>
      </w:pPr>
      <w:r w:rsidRPr="00CC6E16">
        <w:rPr>
          <w:rFonts w:ascii="Arial" w:hAnsi="Arial" w:cs="Arial"/>
          <w:sz w:val="22"/>
          <w:szCs w:val="22"/>
          <w:lang w:val="es-ES"/>
        </w:rPr>
        <w:t>Asimismo, dentro de</w:t>
      </w:r>
      <w:r w:rsidR="00F324AC" w:rsidRPr="00CC6E16">
        <w:rPr>
          <w:rFonts w:ascii="Arial" w:hAnsi="Arial" w:cs="Arial"/>
          <w:sz w:val="22"/>
          <w:szCs w:val="22"/>
          <w:lang w:val="es-ES"/>
        </w:rPr>
        <w:t xml:space="preserve"> la recomendación</w:t>
      </w:r>
      <w:r w:rsidR="000311CB" w:rsidRPr="00CC6E16">
        <w:rPr>
          <w:rFonts w:ascii="Arial" w:hAnsi="Arial" w:cs="Arial"/>
          <w:sz w:val="22"/>
          <w:szCs w:val="22"/>
          <w:lang w:val="es-ES"/>
        </w:rPr>
        <w:t xml:space="preserve"> marcada con la letra </w:t>
      </w:r>
      <w:r w:rsidR="000A7E3D" w:rsidRPr="00CC6E16">
        <w:rPr>
          <w:rFonts w:ascii="Arial" w:hAnsi="Arial" w:cs="Arial"/>
          <w:sz w:val="22"/>
          <w:szCs w:val="22"/>
          <w:lang w:val="es-ES"/>
        </w:rPr>
        <w:t>“</w:t>
      </w:r>
      <w:r w:rsidR="00F324AC" w:rsidRPr="00CC6E16">
        <w:rPr>
          <w:rFonts w:ascii="Arial" w:hAnsi="Arial" w:cs="Arial"/>
          <w:sz w:val="22"/>
          <w:szCs w:val="22"/>
          <w:lang w:val="es-ES"/>
        </w:rPr>
        <w:t>C</w:t>
      </w:r>
      <w:r w:rsidR="000A7E3D" w:rsidRPr="00CC6E16">
        <w:rPr>
          <w:rFonts w:ascii="Arial" w:hAnsi="Arial" w:cs="Arial"/>
          <w:sz w:val="22"/>
          <w:szCs w:val="22"/>
          <w:lang w:val="es-ES"/>
        </w:rPr>
        <w:t>”</w:t>
      </w:r>
      <w:r w:rsidR="00F324AC" w:rsidRPr="00CC6E16">
        <w:rPr>
          <w:rFonts w:ascii="Arial" w:hAnsi="Arial" w:cs="Arial"/>
          <w:sz w:val="22"/>
          <w:szCs w:val="22"/>
          <w:lang w:val="es-ES"/>
        </w:rPr>
        <w:t xml:space="preserve"> de las Observaciones finales sobre el noveno informe periódico de México del Comité para la Eliminación de la Discriminación contra la Mujer (CEDAW) del 25 de julio de 2018, en las que se destaca el papel fundamental que desempeña el Poder Legislativo para garantizar la plena aplicación de la Convención (véase la declaración del Comité sobre su relación con los miembros de los Parlamentos, aprobada en su 45o período de sesiones, en 2010) e invita al Congreso de la Unión a que, de conformidad con su mandato, adopte las medidas necesarias para llevar a la práctica las presentes observaciones finales desde el momento actual hasta la presentación del próximo informe periódico.</w:t>
      </w:r>
    </w:p>
    <w:p w14:paraId="6C1FC175" w14:textId="77777777" w:rsidR="00F324AC" w:rsidRPr="00CC6E16" w:rsidRDefault="00F324AC" w:rsidP="00F324AC">
      <w:pPr>
        <w:spacing w:line="360" w:lineRule="auto"/>
        <w:jc w:val="both"/>
        <w:rPr>
          <w:rFonts w:ascii="Arial" w:hAnsi="Arial" w:cs="Arial"/>
          <w:sz w:val="22"/>
          <w:szCs w:val="22"/>
          <w:lang w:val="es-ES"/>
        </w:rPr>
      </w:pPr>
    </w:p>
    <w:p w14:paraId="194D92FA" w14:textId="77777777" w:rsidR="00482BCC" w:rsidRPr="00CC6E16" w:rsidRDefault="00F324AC" w:rsidP="0047111B">
      <w:pPr>
        <w:spacing w:line="360" w:lineRule="auto"/>
        <w:jc w:val="both"/>
        <w:rPr>
          <w:rFonts w:ascii="Arial" w:hAnsi="Arial" w:cs="Arial"/>
          <w:sz w:val="22"/>
          <w:szCs w:val="22"/>
          <w:lang w:val="es-ES"/>
        </w:rPr>
      </w:pPr>
      <w:r w:rsidRPr="00CC6E16">
        <w:rPr>
          <w:rFonts w:ascii="Arial" w:hAnsi="Arial" w:cs="Arial"/>
          <w:sz w:val="22"/>
          <w:szCs w:val="22"/>
          <w:lang w:val="es-ES"/>
        </w:rPr>
        <w:t xml:space="preserve">Además, dentro de los principales motivos de preocupación y recomendaciones del Comité de la CEDAW, se encuentran los altos niveles de inseguridad y violencia que siguen afectando a las mujeres y las niñas. </w:t>
      </w:r>
      <w:r w:rsidR="00482BCC" w:rsidRPr="00CC6E16">
        <w:rPr>
          <w:rFonts w:ascii="Arial" w:hAnsi="Arial" w:cs="Arial"/>
          <w:sz w:val="22"/>
          <w:szCs w:val="22"/>
          <w:lang w:val="es-ES"/>
        </w:rPr>
        <w:t>Por est</w:t>
      </w:r>
      <w:r w:rsidRPr="00CC6E16">
        <w:rPr>
          <w:rFonts w:ascii="Arial" w:hAnsi="Arial" w:cs="Arial"/>
          <w:sz w:val="22"/>
          <w:szCs w:val="22"/>
          <w:lang w:val="es-ES"/>
        </w:rPr>
        <w:t>o</w:t>
      </w:r>
      <w:r w:rsidR="00482BCC" w:rsidRPr="00CC6E16">
        <w:rPr>
          <w:rFonts w:ascii="Arial" w:hAnsi="Arial" w:cs="Arial"/>
          <w:sz w:val="22"/>
          <w:szCs w:val="22"/>
          <w:lang w:val="es-ES"/>
        </w:rPr>
        <w:t xml:space="preserve">s motivos, las y los diputados del Congreso de Chihuahua en coordinación con la oficina de la Entidad de las Naciones Unidas para la Igualdad de Género y el Empoderamiento de las Mujeres (ONU Mujeres), </w:t>
      </w:r>
      <w:r w:rsidR="00482BCC" w:rsidRPr="00CC6E16">
        <w:rPr>
          <w:rFonts w:ascii="Arial" w:hAnsi="Arial" w:cs="Arial"/>
          <w:sz w:val="22"/>
          <w:szCs w:val="22"/>
          <w:lang w:val="es-ES"/>
        </w:rPr>
        <w:lastRenderedPageBreak/>
        <w:t>han acordado realizar acciones coordinadas para adherirse al proyecto que encabeza la Iniciativa Spotligth en México.</w:t>
      </w:r>
    </w:p>
    <w:p w14:paraId="500C42D5" w14:textId="77777777" w:rsidR="00482BCC" w:rsidRPr="00CC6E16" w:rsidRDefault="00482BCC" w:rsidP="0047111B">
      <w:pPr>
        <w:spacing w:line="360" w:lineRule="auto"/>
        <w:jc w:val="both"/>
        <w:rPr>
          <w:rFonts w:ascii="Arial" w:hAnsi="Arial" w:cs="Arial"/>
          <w:sz w:val="22"/>
          <w:szCs w:val="22"/>
          <w:lang w:val="es-ES"/>
        </w:rPr>
      </w:pPr>
    </w:p>
    <w:p w14:paraId="016CC032" w14:textId="77777777" w:rsidR="00482BCC" w:rsidRPr="00CC6E16" w:rsidRDefault="00482BCC" w:rsidP="0047111B">
      <w:pPr>
        <w:spacing w:line="360" w:lineRule="auto"/>
        <w:jc w:val="both"/>
        <w:rPr>
          <w:rFonts w:ascii="Arial" w:hAnsi="Arial" w:cs="Arial"/>
          <w:sz w:val="22"/>
          <w:szCs w:val="22"/>
          <w:lang w:val="es-ES"/>
        </w:rPr>
      </w:pPr>
      <w:r w:rsidRPr="00CC6E16">
        <w:rPr>
          <w:rFonts w:ascii="Arial" w:hAnsi="Arial" w:cs="Arial"/>
          <w:sz w:val="22"/>
          <w:szCs w:val="22"/>
          <w:lang w:val="es-ES"/>
        </w:rPr>
        <w:t>Al respecto</w:t>
      </w:r>
      <w:r w:rsidR="00087498" w:rsidRPr="00CC6E16">
        <w:rPr>
          <w:rFonts w:ascii="Arial" w:hAnsi="Arial" w:cs="Arial"/>
          <w:sz w:val="22"/>
          <w:szCs w:val="22"/>
          <w:lang w:val="es-ES"/>
        </w:rPr>
        <w:t>,</w:t>
      </w:r>
      <w:r w:rsidRPr="00CC6E16">
        <w:rPr>
          <w:rFonts w:ascii="Arial" w:hAnsi="Arial" w:cs="Arial"/>
          <w:sz w:val="22"/>
          <w:szCs w:val="22"/>
          <w:lang w:val="es-ES"/>
        </w:rPr>
        <w:t xml:space="preserve"> se señala que la Iniciativa Spotlight es una alianza multiactor entre la Unión Europea, la Organización de las Naciones Unidas, el Gobierno de México, la sociedad civil y el sector privado. En la cual participan 6 agencias de la ONU: la Entidad de las Naciones Unidas para la Igualdad de Género y el Empoderamiento de las Mujeres, ONU Mujeres; el Programa de las Naciones Unidas para el Desarrollo, PNUD; el Fondo de Población de las Naciones Unidas, UNFPA; la Oficina de las Naciones Unidas Contra la Droga y el Delito, UNODC; la Oficina de la Alta Comisionada de las Naciones Unidas para los Derechos Humanos, ONU DH, y el Fondo de las Naciones Unidas para la Infancia, UNICEF</w:t>
      </w:r>
      <w:r w:rsidR="004E7E1E" w:rsidRPr="00CC6E16">
        <w:rPr>
          <w:rFonts w:ascii="Arial" w:hAnsi="Arial" w:cs="Arial"/>
          <w:sz w:val="22"/>
          <w:szCs w:val="22"/>
          <w:lang w:val="es-ES"/>
        </w:rPr>
        <w:t>.</w:t>
      </w:r>
    </w:p>
    <w:p w14:paraId="4415F756" w14:textId="77777777" w:rsidR="004E7E1E" w:rsidRPr="00CC6E16" w:rsidRDefault="004E7E1E" w:rsidP="0047111B">
      <w:pPr>
        <w:spacing w:line="360" w:lineRule="auto"/>
        <w:jc w:val="both"/>
        <w:rPr>
          <w:rFonts w:ascii="Arial" w:hAnsi="Arial" w:cs="Arial"/>
          <w:sz w:val="22"/>
          <w:szCs w:val="22"/>
          <w:lang w:val="es-ES"/>
        </w:rPr>
      </w:pPr>
    </w:p>
    <w:p w14:paraId="19BE686D" w14:textId="3C8CE5E8" w:rsidR="004E7E1E" w:rsidRPr="00CC6E16" w:rsidRDefault="004E7E1E" w:rsidP="004E7E1E">
      <w:pPr>
        <w:spacing w:line="360" w:lineRule="auto"/>
        <w:jc w:val="both"/>
        <w:rPr>
          <w:rFonts w:ascii="Arial" w:hAnsi="Arial" w:cs="Arial"/>
          <w:sz w:val="22"/>
          <w:szCs w:val="22"/>
          <w:lang w:val="es-ES"/>
        </w:rPr>
      </w:pPr>
      <w:r w:rsidRPr="00CC6E16">
        <w:rPr>
          <w:rFonts w:ascii="Arial" w:hAnsi="Arial" w:cs="Arial"/>
          <w:sz w:val="22"/>
          <w:szCs w:val="22"/>
          <w:lang w:val="es-ES"/>
        </w:rPr>
        <w:t xml:space="preserve">Consecuentemente, el programa interinstitucional de la Iniciativa Spotlight está diseñado para fortalecer, complementar y respaldar los mecanismos, programas e iniciativas existentes a nivel federal, destinados a erradicar el feminicidio y otras formas de violencia contra las mujeres y niñas en México; y tiene </w:t>
      </w:r>
      <w:r w:rsidR="00087498" w:rsidRPr="00CC6E16">
        <w:rPr>
          <w:rFonts w:ascii="Arial" w:hAnsi="Arial" w:cs="Arial"/>
          <w:sz w:val="22"/>
          <w:szCs w:val="22"/>
          <w:lang w:val="es-ES"/>
        </w:rPr>
        <w:t xml:space="preserve">además, </w:t>
      </w:r>
      <w:r w:rsidRPr="00CC6E16">
        <w:rPr>
          <w:rFonts w:ascii="Arial" w:hAnsi="Arial" w:cs="Arial"/>
          <w:sz w:val="22"/>
          <w:szCs w:val="22"/>
          <w:lang w:val="es-ES"/>
        </w:rPr>
        <w:t xml:space="preserve">un enfoque específico en el acceso a la justicia y la lucha contra la impunidad en el tema de la </w:t>
      </w:r>
      <w:r w:rsidR="008E5D7A" w:rsidRPr="00CC6E16">
        <w:rPr>
          <w:rFonts w:ascii="Arial" w:hAnsi="Arial" w:cs="Arial"/>
          <w:sz w:val="22"/>
          <w:szCs w:val="22"/>
          <w:lang w:val="es-ES"/>
        </w:rPr>
        <w:t xml:space="preserve">violencia contra las mujeres y niñas </w:t>
      </w:r>
      <w:r w:rsidRPr="00CC6E16">
        <w:rPr>
          <w:rFonts w:ascii="Arial" w:hAnsi="Arial" w:cs="Arial"/>
          <w:sz w:val="22"/>
          <w:szCs w:val="22"/>
          <w:lang w:val="es-ES"/>
        </w:rPr>
        <w:t xml:space="preserve">y de los feminicidios. Por ello, </w:t>
      </w:r>
      <w:r w:rsidR="008A3CC7" w:rsidRPr="00CC6E16">
        <w:rPr>
          <w:rFonts w:ascii="Arial" w:hAnsi="Arial" w:cs="Arial"/>
          <w:sz w:val="22"/>
          <w:szCs w:val="22"/>
          <w:lang w:val="es-ES"/>
        </w:rPr>
        <w:t xml:space="preserve">con base en </w:t>
      </w:r>
      <w:r w:rsidRPr="00CC6E16">
        <w:rPr>
          <w:rFonts w:ascii="Arial" w:hAnsi="Arial" w:cs="Arial"/>
          <w:sz w:val="22"/>
          <w:szCs w:val="22"/>
          <w:lang w:val="es-ES"/>
        </w:rPr>
        <w:t>el Programa de País de la Iniciativa Spotlight fueron seleccionados para iniciar con la implementación del proyecto, además del orden federal, las entidades federativas de Chihuahua, Estado de México y Guerrero.</w:t>
      </w:r>
    </w:p>
    <w:p w14:paraId="38B8D5CB" w14:textId="77777777" w:rsidR="004E7E1E" w:rsidRPr="00CC6E16" w:rsidRDefault="004E7E1E" w:rsidP="004E7E1E">
      <w:pPr>
        <w:spacing w:line="360" w:lineRule="auto"/>
        <w:jc w:val="both"/>
        <w:rPr>
          <w:rFonts w:ascii="Arial" w:hAnsi="Arial" w:cs="Arial"/>
          <w:sz w:val="22"/>
          <w:szCs w:val="22"/>
          <w:lang w:val="es-ES"/>
        </w:rPr>
      </w:pPr>
    </w:p>
    <w:p w14:paraId="25EEAF6E" w14:textId="77777777" w:rsidR="004E7E1E" w:rsidRPr="00CC6E16" w:rsidRDefault="008A3CC7" w:rsidP="004E7E1E">
      <w:pPr>
        <w:spacing w:line="360" w:lineRule="auto"/>
        <w:jc w:val="both"/>
        <w:rPr>
          <w:rFonts w:ascii="Arial" w:hAnsi="Arial" w:cs="Arial"/>
          <w:sz w:val="22"/>
          <w:szCs w:val="22"/>
          <w:lang w:val="es-ES"/>
        </w:rPr>
      </w:pPr>
      <w:r w:rsidRPr="00CC6E16">
        <w:rPr>
          <w:rFonts w:ascii="Arial" w:hAnsi="Arial" w:cs="Arial"/>
          <w:sz w:val="22"/>
          <w:szCs w:val="22"/>
          <w:lang w:val="es-ES"/>
        </w:rPr>
        <w:t xml:space="preserve">Adicionalmente, dentro </w:t>
      </w:r>
      <w:r w:rsidR="004E7E1E" w:rsidRPr="00CC6E16">
        <w:rPr>
          <w:rFonts w:ascii="Arial" w:hAnsi="Arial" w:cs="Arial"/>
          <w:sz w:val="22"/>
          <w:szCs w:val="22"/>
          <w:lang w:val="es-ES"/>
        </w:rPr>
        <w:t>de los objetivos del Pilar 1 de la Iniciativa Spotlight, el cual coordina la oficina de ONU Mujeres, se encuentra el contribuir a que los marcos legislativo y político nacionales y locales, basados en evidencia y en concordancia con los estándares internacionales de derechos humanos sobre todas las formas de VCMN, sean los más progresivos y protectores de los derechos de las mujeres y las niñas</w:t>
      </w:r>
      <w:r w:rsidRPr="00CC6E16">
        <w:rPr>
          <w:rFonts w:ascii="Arial" w:hAnsi="Arial" w:cs="Arial"/>
          <w:sz w:val="22"/>
          <w:szCs w:val="22"/>
          <w:lang w:val="es-ES"/>
        </w:rPr>
        <w:t>.</w:t>
      </w:r>
    </w:p>
    <w:p w14:paraId="50CCCAE7" w14:textId="77777777" w:rsidR="008A3CC7" w:rsidRPr="00CC6E16" w:rsidRDefault="008A3CC7" w:rsidP="004E7E1E">
      <w:pPr>
        <w:spacing w:line="360" w:lineRule="auto"/>
        <w:jc w:val="both"/>
        <w:rPr>
          <w:rFonts w:ascii="Arial" w:hAnsi="Arial" w:cs="Arial"/>
          <w:sz w:val="22"/>
          <w:szCs w:val="22"/>
          <w:lang w:val="es-ES"/>
        </w:rPr>
      </w:pPr>
    </w:p>
    <w:p w14:paraId="5B90E5BF" w14:textId="574807A8" w:rsidR="008A3CC7" w:rsidRPr="00CC6E16" w:rsidRDefault="008A3CC7" w:rsidP="008A3CC7">
      <w:pPr>
        <w:spacing w:line="360" w:lineRule="auto"/>
        <w:jc w:val="both"/>
        <w:rPr>
          <w:rFonts w:ascii="Arial" w:hAnsi="Arial" w:cs="Arial"/>
          <w:sz w:val="22"/>
          <w:szCs w:val="22"/>
          <w:lang w:val="es-ES"/>
        </w:rPr>
      </w:pPr>
      <w:r w:rsidRPr="00CC6E16">
        <w:rPr>
          <w:rFonts w:ascii="Arial" w:hAnsi="Arial" w:cs="Arial"/>
          <w:sz w:val="22"/>
          <w:szCs w:val="22"/>
          <w:lang w:val="es-ES"/>
        </w:rPr>
        <w:t xml:space="preserve">En ese sentido, </w:t>
      </w:r>
      <w:r w:rsidR="0062280E" w:rsidRPr="00CC6E16">
        <w:rPr>
          <w:rFonts w:ascii="Arial" w:hAnsi="Arial" w:cs="Arial"/>
          <w:sz w:val="22"/>
          <w:szCs w:val="22"/>
          <w:lang w:val="es-ES"/>
        </w:rPr>
        <w:t>los días</w:t>
      </w:r>
      <w:r w:rsidR="004E7E1E" w:rsidRPr="00CC6E16">
        <w:rPr>
          <w:rFonts w:ascii="Arial" w:hAnsi="Arial" w:cs="Arial"/>
          <w:sz w:val="22"/>
          <w:szCs w:val="22"/>
          <w:lang w:val="es-ES"/>
        </w:rPr>
        <w:t xml:space="preserve"> 30 de octubre</w:t>
      </w:r>
      <w:r w:rsidRPr="00CC6E16">
        <w:rPr>
          <w:rFonts w:ascii="Arial" w:hAnsi="Arial" w:cs="Arial"/>
          <w:sz w:val="22"/>
          <w:szCs w:val="22"/>
          <w:lang w:val="es-ES"/>
        </w:rPr>
        <w:t>, 13, 19 y 26 de noviembre, todos del año en curso, las diputadas y diputados de</w:t>
      </w:r>
      <w:r w:rsidR="0062280E" w:rsidRPr="00CC6E16">
        <w:rPr>
          <w:rFonts w:ascii="Arial" w:hAnsi="Arial" w:cs="Arial"/>
          <w:sz w:val="22"/>
          <w:szCs w:val="22"/>
          <w:lang w:val="es-ES"/>
        </w:rPr>
        <w:t xml:space="preserve"> este H. Congreso del Estado, integrantes de las Comisiones de Justicia, Derechos Humanos, Feminicidios e Igualdad </w:t>
      </w:r>
      <w:r w:rsidRPr="00CC6E16">
        <w:rPr>
          <w:rFonts w:ascii="Arial" w:hAnsi="Arial" w:cs="Arial"/>
          <w:sz w:val="22"/>
          <w:szCs w:val="22"/>
          <w:lang w:val="es-ES"/>
        </w:rPr>
        <w:t xml:space="preserve">y el equipo técnico de la Iniciativa Spotlight en ONU Mujeres, </w:t>
      </w:r>
      <w:r w:rsidR="0062280E" w:rsidRPr="00CC6E16">
        <w:rPr>
          <w:rFonts w:ascii="Arial" w:hAnsi="Arial" w:cs="Arial"/>
          <w:sz w:val="22"/>
          <w:szCs w:val="22"/>
          <w:lang w:val="es-ES"/>
        </w:rPr>
        <w:t>sostuvimos</w:t>
      </w:r>
      <w:r w:rsidRPr="00CC6E16">
        <w:rPr>
          <w:rFonts w:ascii="Arial" w:hAnsi="Arial" w:cs="Arial"/>
          <w:sz w:val="22"/>
          <w:szCs w:val="22"/>
          <w:lang w:val="es-ES"/>
        </w:rPr>
        <w:t xml:space="preserve"> diversas mesas de trabajo en las cuales se analizó el “</w:t>
      </w:r>
      <w:r w:rsidRPr="00CC6E16">
        <w:rPr>
          <w:rFonts w:ascii="Arial" w:hAnsi="Arial" w:cs="Arial"/>
          <w:i/>
          <w:iCs/>
          <w:sz w:val="22"/>
          <w:szCs w:val="22"/>
          <w:lang w:val="es-ES"/>
        </w:rPr>
        <w:t>Diagnóstico de armonización del marco legal federal y de las entidades federativas de Chihuahua, Guerrero y Estado de México</w:t>
      </w:r>
      <w:r w:rsidRPr="00CC6E16">
        <w:rPr>
          <w:rFonts w:ascii="Arial" w:hAnsi="Arial" w:cs="Arial"/>
          <w:sz w:val="22"/>
          <w:szCs w:val="22"/>
          <w:lang w:val="es-ES"/>
        </w:rPr>
        <w:t>”, elaborado por el Grupo de Acción por los Derechos Humanos y la Justicia Social A.C, en su calidad de socio de implementación de Spotlight</w:t>
      </w:r>
      <w:r w:rsidR="00087498" w:rsidRPr="00CC6E16">
        <w:rPr>
          <w:rFonts w:ascii="Arial" w:hAnsi="Arial" w:cs="Arial"/>
          <w:sz w:val="22"/>
          <w:szCs w:val="22"/>
          <w:lang w:val="es-ES"/>
        </w:rPr>
        <w:t>;</w:t>
      </w:r>
      <w:r w:rsidRPr="00CC6E16">
        <w:rPr>
          <w:rFonts w:ascii="Arial" w:hAnsi="Arial" w:cs="Arial"/>
          <w:sz w:val="22"/>
          <w:szCs w:val="22"/>
          <w:lang w:val="es-ES"/>
        </w:rPr>
        <w:t xml:space="preserve"> en las que se </w:t>
      </w:r>
      <w:r w:rsidR="0062280E" w:rsidRPr="00CC6E16">
        <w:rPr>
          <w:rFonts w:ascii="Arial" w:hAnsi="Arial" w:cs="Arial"/>
          <w:sz w:val="22"/>
          <w:szCs w:val="22"/>
          <w:lang w:val="es-ES"/>
        </w:rPr>
        <w:t>realizaron recomendaciones para</w:t>
      </w:r>
      <w:r w:rsidRPr="00CC6E16">
        <w:rPr>
          <w:rFonts w:ascii="Arial" w:hAnsi="Arial" w:cs="Arial"/>
          <w:sz w:val="22"/>
          <w:szCs w:val="22"/>
          <w:lang w:val="es-ES"/>
        </w:rPr>
        <w:t xml:space="preserve"> impulsar acciones estratégicas </w:t>
      </w:r>
      <w:r w:rsidR="0062280E" w:rsidRPr="00CC6E16">
        <w:rPr>
          <w:rFonts w:ascii="Arial" w:hAnsi="Arial" w:cs="Arial"/>
          <w:sz w:val="22"/>
          <w:szCs w:val="22"/>
          <w:lang w:val="es-ES"/>
        </w:rPr>
        <w:t>con el objeto de</w:t>
      </w:r>
      <w:r w:rsidRPr="00CC6E16">
        <w:rPr>
          <w:rFonts w:ascii="Arial" w:hAnsi="Arial" w:cs="Arial"/>
          <w:sz w:val="22"/>
          <w:szCs w:val="22"/>
          <w:lang w:val="es-ES"/>
        </w:rPr>
        <w:t xml:space="preserve"> erradicar la VCMN y generar marcos normativos más protectores, progresivos e inclusivos de los derechos de las mujeres, niñas y adolescentes.</w:t>
      </w:r>
    </w:p>
    <w:p w14:paraId="60CAA474" w14:textId="77777777" w:rsidR="00041AE7" w:rsidRPr="00CC6E16" w:rsidRDefault="00041AE7" w:rsidP="008A3CC7">
      <w:pPr>
        <w:spacing w:line="360" w:lineRule="auto"/>
        <w:jc w:val="both"/>
        <w:rPr>
          <w:rFonts w:ascii="Arial" w:hAnsi="Arial" w:cs="Arial"/>
          <w:sz w:val="22"/>
          <w:szCs w:val="22"/>
          <w:lang w:val="es-ES"/>
        </w:rPr>
      </w:pPr>
    </w:p>
    <w:p w14:paraId="5913EEB3" w14:textId="77777777" w:rsidR="00041AE7" w:rsidRPr="00CC6E16" w:rsidRDefault="003F0F87" w:rsidP="0047111B">
      <w:pPr>
        <w:spacing w:line="360" w:lineRule="auto"/>
        <w:jc w:val="both"/>
        <w:rPr>
          <w:rFonts w:ascii="Arial" w:hAnsi="Arial" w:cs="Arial"/>
          <w:sz w:val="22"/>
          <w:szCs w:val="22"/>
          <w:lang w:val="es-ES"/>
        </w:rPr>
      </w:pPr>
      <w:r w:rsidRPr="00CC6E16">
        <w:rPr>
          <w:rFonts w:ascii="Arial" w:hAnsi="Arial" w:cs="Arial"/>
          <w:sz w:val="22"/>
          <w:szCs w:val="22"/>
          <w:lang w:val="es-ES"/>
        </w:rPr>
        <w:t xml:space="preserve">El referido Diagnóstico utilizó como metodología </w:t>
      </w:r>
      <w:r w:rsidR="00041AE7" w:rsidRPr="00CC6E16">
        <w:rPr>
          <w:rFonts w:ascii="Arial" w:hAnsi="Arial" w:cs="Arial"/>
          <w:sz w:val="22"/>
          <w:szCs w:val="22"/>
          <w:lang w:val="es-ES"/>
        </w:rPr>
        <w:t>una revisión exhaustiva del marco normativo vigente en el Estado de Chihuahua, así como de las agendas legislativas</w:t>
      </w:r>
      <w:r w:rsidRPr="00CC6E16">
        <w:rPr>
          <w:rFonts w:ascii="Arial" w:hAnsi="Arial" w:cs="Arial"/>
          <w:sz w:val="22"/>
          <w:szCs w:val="22"/>
          <w:lang w:val="es-ES"/>
        </w:rPr>
        <w:t xml:space="preserve"> contenidas en 70 iniciativas presentadas en el Congreso en el período comprendido del 1 de enero de 2018 al 15 de enero de 2020</w:t>
      </w:r>
      <w:r w:rsidR="00087498" w:rsidRPr="00CC6E16">
        <w:rPr>
          <w:rFonts w:ascii="Arial" w:hAnsi="Arial" w:cs="Arial"/>
          <w:sz w:val="22"/>
          <w:szCs w:val="22"/>
          <w:lang w:val="es-ES"/>
        </w:rPr>
        <w:t>.</w:t>
      </w:r>
      <w:r w:rsidRPr="00CC6E16">
        <w:rPr>
          <w:rFonts w:ascii="Arial" w:hAnsi="Arial" w:cs="Arial"/>
          <w:sz w:val="22"/>
          <w:szCs w:val="22"/>
          <w:lang w:val="es-ES"/>
        </w:rPr>
        <w:t xml:space="preserve"> </w:t>
      </w:r>
      <w:r w:rsidR="00087498" w:rsidRPr="00CC6E16">
        <w:rPr>
          <w:rFonts w:ascii="Arial" w:hAnsi="Arial" w:cs="Arial"/>
          <w:sz w:val="22"/>
          <w:szCs w:val="22"/>
          <w:lang w:val="es-ES"/>
        </w:rPr>
        <w:t>T</w:t>
      </w:r>
      <w:r w:rsidRPr="00CC6E16">
        <w:rPr>
          <w:rFonts w:ascii="Arial" w:hAnsi="Arial" w:cs="Arial"/>
          <w:sz w:val="22"/>
          <w:szCs w:val="22"/>
          <w:lang w:val="es-ES"/>
        </w:rPr>
        <w:t xml:space="preserve">omando </w:t>
      </w:r>
      <w:r w:rsidR="00041AE7" w:rsidRPr="00CC6E16">
        <w:rPr>
          <w:rFonts w:ascii="Arial" w:hAnsi="Arial" w:cs="Arial"/>
          <w:sz w:val="22"/>
          <w:szCs w:val="22"/>
          <w:lang w:val="es-ES"/>
        </w:rPr>
        <w:t>en consider</w:t>
      </w:r>
      <w:r w:rsidR="00601461" w:rsidRPr="00CC6E16">
        <w:rPr>
          <w:rFonts w:ascii="Arial" w:hAnsi="Arial" w:cs="Arial"/>
          <w:sz w:val="22"/>
          <w:szCs w:val="22"/>
          <w:lang w:val="es-ES"/>
        </w:rPr>
        <w:t>ación los estándares internacio</w:t>
      </w:r>
      <w:r w:rsidR="00041AE7" w:rsidRPr="00CC6E16">
        <w:rPr>
          <w:rFonts w:ascii="Arial" w:hAnsi="Arial" w:cs="Arial"/>
          <w:sz w:val="22"/>
          <w:szCs w:val="22"/>
          <w:lang w:val="es-ES"/>
        </w:rPr>
        <w:t xml:space="preserve">nales en materia de derechos humanos aplicables a la tutela del derecho de las mujeres y las niñas a una vida libre de violencia, y al estandar fijado por las leyes generales priporitarias en la materia, </w:t>
      </w:r>
      <w:r w:rsidR="00087498" w:rsidRPr="00CC6E16">
        <w:rPr>
          <w:rFonts w:ascii="Arial" w:hAnsi="Arial" w:cs="Arial"/>
          <w:sz w:val="22"/>
          <w:szCs w:val="22"/>
          <w:lang w:val="es-ES"/>
        </w:rPr>
        <w:t xml:space="preserve">el Diagnóstico </w:t>
      </w:r>
      <w:r w:rsidR="00041AE7" w:rsidRPr="00CC6E16">
        <w:rPr>
          <w:rFonts w:ascii="Arial" w:hAnsi="Arial" w:cs="Arial"/>
          <w:sz w:val="22"/>
          <w:szCs w:val="22"/>
          <w:lang w:val="es-ES"/>
        </w:rPr>
        <w:t>pudo identificar los avances</w:t>
      </w:r>
      <w:r w:rsidRPr="00CC6E16">
        <w:rPr>
          <w:rFonts w:ascii="Arial" w:hAnsi="Arial" w:cs="Arial"/>
          <w:sz w:val="22"/>
          <w:szCs w:val="22"/>
          <w:lang w:val="es-ES"/>
        </w:rPr>
        <w:t>,</w:t>
      </w:r>
      <w:r w:rsidR="00041AE7" w:rsidRPr="00CC6E16">
        <w:rPr>
          <w:rFonts w:ascii="Arial" w:hAnsi="Arial" w:cs="Arial"/>
          <w:sz w:val="22"/>
          <w:szCs w:val="22"/>
          <w:lang w:val="es-ES"/>
        </w:rPr>
        <w:t xml:space="preserve"> lagunas legislativas</w:t>
      </w:r>
      <w:r w:rsidRPr="00CC6E16">
        <w:rPr>
          <w:rFonts w:ascii="Arial" w:hAnsi="Arial" w:cs="Arial"/>
          <w:sz w:val="22"/>
          <w:szCs w:val="22"/>
          <w:lang w:val="es-ES"/>
        </w:rPr>
        <w:t>, m</w:t>
      </w:r>
      <w:r w:rsidR="00041AE7" w:rsidRPr="00CC6E16">
        <w:rPr>
          <w:rFonts w:ascii="Arial" w:hAnsi="Arial" w:cs="Arial"/>
          <w:sz w:val="22"/>
          <w:szCs w:val="22"/>
          <w:lang w:val="es-ES"/>
        </w:rPr>
        <w:t>edidas discriminatorias, fallas estructurales y brechas en las capacidades</w:t>
      </w:r>
      <w:r w:rsidRPr="00CC6E16">
        <w:rPr>
          <w:rFonts w:ascii="Arial" w:hAnsi="Arial" w:cs="Arial"/>
          <w:sz w:val="22"/>
          <w:szCs w:val="22"/>
          <w:lang w:val="es-ES"/>
        </w:rPr>
        <w:t>.</w:t>
      </w:r>
    </w:p>
    <w:p w14:paraId="6CB92CD4" w14:textId="77777777" w:rsidR="00041AE7" w:rsidRPr="00CC6E16" w:rsidRDefault="00041AE7" w:rsidP="0047111B">
      <w:pPr>
        <w:spacing w:line="360" w:lineRule="auto"/>
        <w:jc w:val="both"/>
        <w:rPr>
          <w:rFonts w:ascii="Arial" w:hAnsi="Arial" w:cs="Arial"/>
          <w:sz w:val="22"/>
          <w:szCs w:val="22"/>
          <w:lang w:val="es-ES"/>
        </w:rPr>
      </w:pPr>
    </w:p>
    <w:p w14:paraId="16F9BF1F" w14:textId="77777777" w:rsidR="0007792F" w:rsidRPr="00CC6E16" w:rsidRDefault="00151B38" w:rsidP="0007792F">
      <w:pPr>
        <w:spacing w:line="360" w:lineRule="auto"/>
        <w:jc w:val="both"/>
        <w:rPr>
          <w:rFonts w:ascii="Arial" w:hAnsi="Arial" w:cs="Arial"/>
          <w:sz w:val="22"/>
          <w:szCs w:val="22"/>
          <w:lang w:val="es-ES"/>
        </w:rPr>
      </w:pPr>
      <w:r w:rsidRPr="00CC6E16">
        <w:rPr>
          <w:rFonts w:ascii="Arial" w:hAnsi="Arial" w:cs="Arial"/>
          <w:sz w:val="22"/>
          <w:szCs w:val="22"/>
          <w:lang w:val="es-ES"/>
        </w:rPr>
        <w:t xml:space="preserve">Dentro de </w:t>
      </w:r>
      <w:r w:rsidR="00087498" w:rsidRPr="00CC6E16">
        <w:rPr>
          <w:rFonts w:ascii="Arial" w:hAnsi="Arial" w:cs="Arial"/>
          <w:sz w:val="22"/>
          <w:szCs w:val="22"/>
          <w:lang w:val="es-ES"/>
        </w:rPr>
        <w:t>esos</w:t>
      </w:r>
      <w:r w:rsidRPr="00CC6E16">
        <w:rPr>
          <w:rFonts w:ascii="Arial" w:hAnsi="Arial" w:cs="Arial"/>
          <w:sz w:val="22"/>
          <w:szCs w:val="22"/>
          <w:lang w:val="es-ES"/>
        </w:rPr>
        <w:t xml:space="preserve"> rubros prioritarios que tienen un impacto estructural, se encuentran </w:t>
      </w:r>
      <w:r w:rsidR="0007792F" w:rsidRPr="00CC6E16">
        <w:rPr>
          <w:rFonts w:ascii="Arial" w:hAnsi="Arial" w:cs="Arial"/>
          <w:sz w:val="22"/>
          <w:szCs w:val="22"/>
          <w:lang w:val="es-ES"/>
        </w:rPr>
        <w:t xml:space="preserve">el feminicidio infantil, la violencia familiar, desaparición de mujeres y niñas, violencia sexual, y huérfanos y huérfanas del feminicidio y la violencia; por lo que el presente proyecto de decreto se concentra en una primera etapa en reformar </w:t>
      </w:r>
      <w:r w:rsidRPr="00CC6E16">
        <w:rPr>
          <w:rFonts w:ascii="Arial" w:hAnsi="Arial" w:cs="Arial"/>
          <w:sz w:val="22"/>
          <w:szCs w:val="22"/>
          <w:lang w:val="es-ES"/>
        </w:rPr>
        <w:t xml:space="preserve">la Ley Estatal del Derecho de las Mujeres a una Vida Libre de Violencia, </w:t>
      </w:r>
      <w:r w:rsidR="0007792F" w:rsidRPr="00CC6E16">
        <w:rPr>
          <w:rFonts w:ascii="Arial" w:hAnsi="Arial" w:cs="Arial"/>
          <w:sz w:val="22"/>
          <w:szCs w:val="22"/>
          <w:lang w:val="es-ES"/>
        </w:rPr>
        <w:t>l</w:t>
      </w:r>
      <w:r w:rsidRPr="00CC6E16">
        <w:rPr>
          <w:rFonts w:ascii="Arial" w:hAnsi="Arial" w:cs="Arial"/>
          <w:sz w:val="22"/>
          <w:szCs w:val="22"/>
          <w:lang w:val="es-ES"/>
        </w:rPr>
        <w:t>a Ley de los Derechos de las Niñas, Niños y Adolescentes, y la Ley que Regula la Prestación de Servicios para la Atención, Cuidado y Desarrollo Integral Infantil de Chihuahua</w:t>
      </w:r>
      <w:r w:rsidR="0007792F" w:rsidRPr="00CC6E16">
        <w:rPr>
          <w:rFonts w:ascii="Arial" w:hAnsi="Arial" w:cs="Arial"/>
          <w:sz w:val="22"/>
          <w:szCs w:val="22"/>
          <w:lang w:val="es-ES"/>
        </w:rPr>
        <w:t>; que para mayor comprensión se presentan desglosados de la siguiente forma:</w:t>
      </w:r>
    </w:p>
    <w:p w14:paraId="0625D6B7" w14:textId="77777777" w:rsidR="0007792F" w:rsidRPr="00CC6E16" w:rsidRDefault="0007792F" w:rsidP="0007792F">
      <w:pPr>
        <w:spacing w:line="360" w:lineRule="auto"/>
        <w:jc w:val="both"/>
        <w:rPr>
          <w:rFonts w:ascii="Arial" w:hAnsi="Arial" w:cs="Arial"/>
          <w:sz w:val="22"/>
          <w:szCs w:val="22"/>
          <w:lang w:val="es-ES"/>
        </w:rPr>
      </w:pPr>
    </w:p>
    <w:p w14:paraId="74AAE4C6" w14:textId="77777777" w:rsidR="0007792F" w:rsidRPr="00CC6E16" w:rsidRDefault="0007792F" w:rsidP="0007792F">
      <w:pPr>
        <w:pStyle w:val="Prrafodelista"/>
        <w:numPr>
          <w:ilvl w:val="0"/>
          <w:numId w:val="3"/>
        </w:numPr>
        <w:spacing w:line="360" w:lineRule="auto"/>
        <w:jc w:val="both"/>
        <w:rPr>
          <w:rFonts w:ascii="Arial" w:hAnsi="Arial" w:cs="Arial"/>
          <w:b/>
          <w:bCs/>
          <w:sz w:val="22"/>
          <w:szCs w:val="22"/>
          <w:lang w:val="es-ES"/>
        </w:rPr>
      </w:pPr>
      <w:r w:rsidRPr="00CC6E16">
        <w:rPr>
          <w:rFonts w:ascii="Arial" w:hAnsi="Arial" w:cs="Arial"/>
          <w:b/>
          <w:bCs/>
          <w:sz w:val="22"/>
          <w:szCs w:val="22"/>
          <w:lang w:val="es-ES"/>
        </w:rPr>
        <w:t>Ley Estatal del Derecho de las Mujeres a una Vida Libre de Violencia:</w:t>
      </w:r>
    </w:p>
    <w:p w14:paraId="5B1765E8" w14:textId="77777777" w:rsidR="00D14831" w:rsidRPr="00CC6E16" w:rsidRDefault="00D14831" w:rsidP="00D14831">
      <w:pPr>
        <w:pStyle w:val="Prrafodelista"/>
        <w:numPr>
          <w:ilvl w:val="1"/>
          <w:numId w:val="3"/>
        </w:numPr>
        <w:spacing w:line="360" w:lineRule="auto"/>
        <w:jc w:val="both"/>
        <w:rPr>
          <w:rFonts w:ascii="Arial" w:hAnsi="Arial" w:cs="Arial"/>
          <w:sz w:val="22"/>
          <w:szCs w:val="22"/>
          <w:lang w:val="es-ES"/>
        </w:rPr>
      </w:pPr>
      <w:r w:rsidRPr="00CC6E16">
        <w:rPr>
          <w:rFonts w:ascii="Arial" w:hAnsi="Arial" w:cs="Arial"/>
          <w:sz w:val="22"/>
          <w:szCs w:val="22"/>
          <w:lang w:val="es-ES"/>
        </w:rPr>
        <w:t>Establecer obligaciones para fijar responsabilidades contra personas servidoras públicas que por omisiones no prevengan actos de violencia contra niñas.</w:t>
      </w:r>
    </w:p>
    <w:p w14:paraId="2BAD575D" w14:textId="60691E73" w:rsidR="00D14831" w:rsidRPr="00CC6E16" w:rsidRDefault="00D14831" w:rsidP="00D14831">
      <w:pPr>
        <w:pStyle w:val="Prrafodelista"/>
        <w:numPr>
          <w:ilvl w:val="1"/>
          <w:numId w:val="3"/>
        </w:numPr>
        <w:spacing w:line="360" w:lineRule="auto"/>
        <w:jc w:val="both"/>
        <w:rPr>
          <w:rFonts w:ascii="Arial" w:hAnsi="Arial" w:cs="Arial"/>
          <w:sz w:val="22"/>
          <w:szCs w:val="22"/>
          <w:lang w:val="es-ES"/>
        </w:rPr>
      </w:pPr>
      <w:r w:rsidRPr="00CC6E16">
        <w:rPr>
          <w:rFonts w:ascii="Arial" w:hAnsi="Arial" w:cs="Arial"/>
          <w:sz w:val="22"/>
          <w:szCs w:val="22"/>
          <w:lang w:val="es-ES"/>
        </w:rPr>
        <w:t xml:space="preserve">Establecer obligaciones para generar campañas de prevención y denuncia en caso de violencia de cualquier tipo contra </w:t>
      </w:r>
      <w:r w:rsidR="00BB1C06" w:rsidRPr="00CC6E16">
        <w:rPr>
          <w:rFonts w:ascii="Arial" w:hAnsi="Arial" w:cs="Arial"/>
          <w:sz w:val="22"/>
          <w:szCs w:val="22"/>
          <w:lang w:val="es-ES"/>
        </w:rPr>
        <w:t>niñas, niños y adolescentes (</w:t>
      </w:r>
      <w:r w:rsidRPr="00CC6E16">
        <w:rPr>
          <w:rFonts w:ascii="Arial" w:hAnsi="Arial" w:cs="Arial"/>
          <w:sz w:val="22"/>
          <w:szCs w:val="22"/>
          <w:lang w:val="es-ES"/>
        </w:rPr>
        <w:t>NNA</w:t>
      </w:r>
      <w:r w:rsidR="00BB1C06" w:rsidRPr="00CC6E16">
        <w:rPr>
          <w:rFonts w:ascii="Arial" w:hAnsi="Arial" w:cs="Arial"/>
          <w:sz w:val="22"/>
          <w:szCs w:val="22"/>
          <w:lang w:val="es-ES"/>
        </w:rPr>
        <w:t>)</w:t>
      </w:r>
      <w:r w:rsidR="00CD4A55" w:rsidRPr="00CC6E16">
        <w:rPr>
          <w:rFonts w:ascii="Arial" w:hAnsi="Arial" w:cs="Arial"/>
          <w:sz w:val="22"/>
          <w:szCs w:val="22"/>
          <w:lang w:val="es-ES"/>
        </w:rPr>
        <w:t>.</w:t>
      </w:r>
    </w:p>
    <w:p w14:paraId="33FD5BB5" w14:textId="77777777" w:rsidR="00D14831" w:rsidRPr="00CC6E16" w:rsidRDefault="00D14831" w:rsidP="00D14831">
      <w:pPr>
        <w:pStyle w:val="Prrafodelista"/>
        <w:numPr>
          <w:ilvl w:val="1"/>
          <w:numId w:val="3"/>
        </w:numPr>
        <w:spacing w:line="360" w:lineRule="auto"/>
        <w:jc w:val="both"/>
        <w:rPr>
          <w:rFonts w:ascii="Arial" w:hAnsi="Arial" w:cs="Arial"/>
          <w:sz w:val="22"/>
          <w:szCs w:val="22"/>
          <w:lang w:val="es-ES"/>
        </w:rPr>
      </w:pPr>
      <w:r w:rsidRPr="00CC6E16">
        <w:rPr>
          <w:rFonts w:ascii="Arial" w:hAnsi="Arial" w:cs="Arial"/>
          <w:sz w:val="22"/>
          <w:szCs w:val="22"/>
          <w:lang w:val="es-ES"/>
        </w:rPr>
        <w:t>Establecer la obligación de elaborar protocolos especializados para la investigación del delito de violencia familiar, como parte de las obligaciones asignadas a la Fiscal</w:t>
      </w:r>
      <w:r w:rsidR="00BB1C06" w:rsidRPr="00CC6E16">
        <w:rPr>
          <w:rFonts w:ascii="Arial" w:hAnsi="Arial" w:cs="Arial"/>
          <w:sz w:val="22"/>
          <w:szCs w:val="22"/>
          <w:lang w:val="es-ES"/>
        </w:rPr>
        <w:t>ía</w:t>
      </w:r>
      <w:r w:rsidRPr="00CC6E16">
        <w:rPr>
          <w:rFonts w:ascii="Arial" w:hAnsi="Arial" w:cs="Arial"/>
          <w:sz w:val="22"/>
          <w:szCs w:val="22"/>
          <w:lang w:val="es-ES"/>
        </w:rPr>
        <w:t>.</w:t>
      </w:r>
    </w:p>
    <w:p w14:paraId="19B40F30" w14:textId="77777777" w:rsidR="00D14831" w:rsidRPr="00CC6E16" w:rsidRDefault="00D14831" w:rsidP="00D14831">
      <w:pPr>
        <w:pStyle w:val="Prrafodelista"/>
        <w:numPr>
          <w:ilvl w:val="1"/>
          <w:numId w:val="3"/>
        </w:numPr>
        <w:spacing w:line="360" w:lineRule="auto"/>
        <w:jc w:val="both"/>
        <w:rPr>
          <w:rFonts w:ascii="Arial" w:hAnsi="Arial" w:cs="Arial"/>
          <w:sz w:val="22"/>
          <w:szCs w:val="22"/>
          <w:lang w:val="es-ES"/>
        </w:rPr>
      </w:pPr>
      <w:r w:rsidRPr="00CC6E16">
        <w:rPr>
          <w:rFonts w:ascii="Arial" w:hAnsi="Arial" w:cs="Arial"/>
          <w:sz w:val="22"/>
          <w:szCs w:val="22"/>
          <w:lang w:val="es-ES"/>
        </w:rPr>
        <w:t>Establecer un sistema de información que identifique el riesgo feminicida en los casos de violencia en el ámbito familiar (tentativa de feminicidio) y las consecuentes obligaciones de las autoridades para proteger a las víctimas.</w:t>
      </w:r>
    </w:p>
    <w:p w14:paraId="2BB77583" w14:textId="77777777" w:rsidR="00D14831" w:rsidRPr="00CC6E16" w:rsidRDefault="00D14831" w:rsidP="00D14831">
      <w:pPr>
        <w:pStyle w:val="Prrafodelista"/>
        <w:numPr>
          <w:ilvl w:val="1"/>
          <w:numId w:val="3"/>
        </w:numPr>
        <w:spacing w:line="360" w:lineRule="auto"/>
        <w:jc w:val="both"/>
        <w:rPr>
          <w:rFonts w:ascii="Arial" w:hAnsi="Arial" w:cs="Arial"/>
          <w:sz w:val="22"/>
          <w:szCs w:val="22"/>
          <w:lang w:val="es-ES"/>
        </w:rPr>
      </w:pPr>
      <w:r w:rsidRPr="00CC6E16">
        <w:rPr>
          <w:rFonts w:ascii="Arial" w:hAnsi="Arial" w:cs="Arial"/>
          <w:sz w:val="22"/>
          <w:szCs w:val="22"/>
          <w:lang w:val="es-ES"/>
        </w:rPr>
        <w:t>Crear un sistema de "</w:t>
      </w:r>
      <w:r w:rsidRPr="00CC6E16">
        <w:rPr>
          <w:rFonts w:ascii="Arial" w:hAnsi="Arial" w:cs="Arial"/>
          <w:i/>
          <w:iCs/>
          <w:sz w:val="22"/>
          <w:szCs w:val="22"/>
          <w:lang w:val="es-ES"/>
        </w:rPr>
        <w:t>alerta temprana</w:t>
      </w:r>
      <w:r w:rsidRPr="00CC6E16">
        <w:rPr>
          <w:rFonts w:ascii="Arial" w:hAnsi="Arial" w:cs="Arial"/>
          <w:sz w:val="22"/>
          <w:szCs w:val="22"/>
          <w:lang w:val="es-ES"/>
        </w:rPr>
        <w:t>" donde intervengan las instituciones de forma preventiva.</w:t>
      </w:r>
    </w:p>
    <w:p w14:paraId="3823EA99" w14:textId="77777777" w:rsidR="00D14831" w:rsidRPr="00CC6E16" w:rsidRDefault="00D14831" w:rsidP="00D14831">
      <w:pPr>
        <w:pStyle w:val="Prrafodelista"/>
        <w:numPr>
          <w:ilvl w:val="1"/>
          <w:numId w:val="3"/>
        </w:numPr>
        <w:spacing w:line="360" w:lineRule="auto"/>
        <w:jc w:val="both"/>
        <w:rPr>
          <w:rFonts w:ascii="Arial" w:hAnsi="Arial" w:cs="Arial"/>
          <w:i/>
          <w:iCs/>
          <w:sz w:val="22"/>
          <w:szCs w:val="22"/>
          <w:lang w:val="es-ES"/>
        </w:rPr>
      </w:pPr>
      <w:r w:rsidRPr="00CC6E16">
        <w:rPr>
          <w:rFonts w:ascii="Arial" w:hAnsi="Arial" w:cs="Arial"/>
          <w:sz w:val="22"/>
          <w:szCs w:val="22"/>
          <w:lang w:val="es-ES"/>
        </w:rPr>
        <w:t>Definir la violencia sexual a partir de las sentencias de la Corte Interamericana de Derechos Humanos</w:t>
      </w:r>
      <w:r w:rsidR="00BB1C06" w:rsidRPr="00CC6E16">
        <w:rPr>
          <w:rFonts w:ascii="Arial" w:hAnsi="Arial" w:cs="Arial"/>
          <w:sz w:val="22"/>
          <w:szCs w:val="22"/>
          <w:lang w:val="es-ES"/>
        </w:rPr>
        <w:t xml:space="preserve"> del caso </w:t>
      </w:r>
      <w:r w:rsidRPr="00CC6E16">
        <w:rPr>
          <w:rFonts w:ascii="Arial" w:hAnsi="Arial" w:cs="Arial"/>
          <w:i/>
          <w:iCs/>
          <w:sz w:val="22"/>
          <w:szCs w:val="22"/>
          <w:lang w:val="es-ES"/>
        </w:rPr>
        <w:t>Inés Fernández, Valentina Rosendo, Mujeres de Atenco vs. México.</w:t>
      </w:r>
    </w:p>
    <w:p w14:paraId="54EBB869" w14:textId="77777777" w:rsidR="00D14831" w:rsidRPr="00CC6E16" w:rsidRDefault="00D14831" w:rsidP="00D14831">
      <w:pPr>
        <w:pStyle w:val="Prrafodelista"/>
        <w:numPr>
          <w:ilvl w:val="1"/>
          <w:numId w:val="3"/>
        </w:numPr>
        <w:spacing w:line="360" w:lineRule="auto"/>
        <w:jc w:val="both"/>
        <w:rPr>
          <w:rFonts w:ascii="Arial" w:hAnsi="Arial" w:cs="Arial"/>
          <w:sz w:val="22"/>
          <w:szCs w:val="22"/>
          <w:lang w:val="es-ES"/>
        </w:rPr>
      </w:pPr>
      <w:r w:rsidRPr="00CC6E16">
        <w:rPr>
          <w:rFonts w:ascii="Arial" w:hAnsi="Arial" w:cs="Arial"/>
          <w:sz w:val="22"/>
          <w:szCs w:val="22"/>
          <w:lang w:val="es-ES"/>
        </w:rPr>
        <w:t>Establecer la obligación de contar con protocolos especializados para la investigación de los delitos sexuales desde la perspectiva de género.</w:t>
      </w:r>
    </w:p>
    <w:p w14:paraId="720E8343" w14:textId="77777777" w:rsidR="00D14831" w:rsidRPr="00CC6E16" w:rsidRDefault="00D14831" w:rsidP="00D14831">
      <w:pPr>
        <w:pStyle w:val="Prrafodelista"/>
        <w:numPr>
          <w:ilvl w:val="1"/>
          <w:numId w:val="3"/>
        </w:numPr>
        <w:spacing w:line="360" w:lineRule="auto"/>
        <w:jc w:val="both"/>
        <w:rPr>
          <w:rFonts w:ascii="Arial" w:hAnsi="Arial" w:cs="Arial"/>
          <w:sz w:val="22"/>
          <w:szCs w:val="22"/>
          <w:lang w:val="es-ES"/>
        </w:rPr>
      </w:pPr>
      <w:r w:rsidRPr="00CC6E16">
        <w:rPr>
          <w:rFonts w:ascii="Arial" w:hAnsi="Arial" w:cs="Arial"/>
          <w:sz w:val="22"/>
          <w:szCs w:val="22"/>
          <w:lang w:val="es-ES"/>
        </w:rPr>
        <w:t>Establecer las obligaciones de la Secretar</w:t>
      </w:r>
      <w:r w:rsidR="00BB1C06" w:rsidRPr="00CC6E16">
        <w:rPr>
          <w:rFonts w:ascii="Arial" w:hAnsi="Arial" w:cs="Arial"/>
          <w:sz w:val="22"/>
          <w:szCs w:val="22"/>
          <w:lang w:val="es-ES"/>
        </w:rPr>
        <w:t>ía</w:t>
      </w:r>
      <w:r w:rsidRPr="00CC6E16">
        <w:rPr>
          <w:rFonts w:ascii="Arial" w:hAnsi="Arial" w:cs="Arial"/>
          <w:sz w:val="22"/>
          <w:szCs w:val="22"/>
          <w:lang w:val="es-ES"/>
        </w:rPr>
        <w:t xml:space="preserve"> de Educación en materia de prevención y detección de la violencia sexual.</w:t>
      </w:r>
    </w:p>
    <w:p w14:paraId="31CE897E" w14:textId="77777777" w:rsidR="0007792F" w:rsidRPr="00CC6E16" w:rsidRDefault="0007792F" w:rsidP="0007792F">
      <w:pPr>
        <w:pStyle w:val="Prrafodelista"/>
        <w:spacing w:line="360" w:lineRule="auto"/>
        <w:ind w:left="1080"/>
        <w:jc w:val="both"/>
        <w:rPr>
          <w:rFonts w:ascii="Arial" w:hAnsi="Arial" w:cs="Arial"/>
          <w:b/>
          <w:bCs/>
          <w:sz w:val="22"/>
          <w:szCs w:val="22"/>
          <w:lang w:val="es-ES"/>
        </w:rPr>
      </w:pPr>
    </w:p>
    <w:p w14:paraId="5B7D6CD4" w14:textId="77777777" w:rsidR="0007792F" w:rsidRPr="00CC6E16" w:rsidRDefault="0007792F" w:rsidP="0007792F">
      <w:pPr>
        <w:pStyle w:val="Prrafodelista"/>
        <w:numPr>
          <w:ilvl w:val="0"/>
          <w:numId w:val="3"/>
        </w:numPr>
        <w:spacing w:line="360" w:lineRule="auto"/>
        <w:jc w:val="both"/>
        <w:rPr>
          <w:rFonts w:ascii="Arial" w:hAnsi="Arial" w:cs="Arial"/>
          <w:b/>
          <w:bCs/>
          <w:sz w:val="22"/>
          <w:szCs w:val="22"/>
          <w:lang w:val="es-ES"/>
        </w:rPr>
      </w:pPr>
      <w:r w:rsidRPr="00CC6E16">
        <w:rPr>
          <w:rFonts w:ascii="Arial" w:hAnsi="Arial" w:cs="Arial"/>
          <w:b/>
          <w:bCs/>
          <w:sz w:val="22"/>
          <w:szCs w:val="22"/>
          <w:lang w:val="es-ES"/>
        </w:rPr>
        <w:t>Ley de los Derechos de las Niñas, Niños y Adolescentes:</w:t>
      </w:r>
    </w:p>
    <w:p w14:paraId="75C4FAD9" w14:textId="77777777" w:rsidR="00D14831" w:rsidRPr="00CC6E16" w:rsidRDefault="00D14831" w:rsidP="00D14831">
      <w:pPr>
        <w:pStyle w:val="Prrafodelista"/>
        <w:numPr>
          <w:ilvl w:val="1"/>
          <w:numId w:val="3"/>
        </w:numPr>
        <w:spacing w:line="360" w:lineRule="auto"/>
        <w:jc w:val="both"/>
        <w:rPr>
          <w:rFonts w:ascii="Arial" w:hAnsi="Arial" w:cs="Arial"/>
          <w:sz w:val="22"/>
          <w:szCs w:val="22"/>
          <w:lang w:val="es-ES"/>
        </w:rPr>
      </w:pPr>
      <w:r w:rsidRPr="00CC6E16">
        <w:rPr>
          <w:rFonts w:ascii="Arial" w:hAnsi="Arial" w:cs="Arial"/>
          <w:sz w:val="22"/>
          <w:szCs w:val="22"/>
          <w:lang w:val="es-ES"/>
        </w:rPr>
        <w:t>Incorporar disposiciones que obliguen la presentación de la denuncia en casos de violencia sexual o violencia de cualquier tipo.</w:t>
      </w:r>
    </w:p>
    <w:p w14:paraId="20D83E03" w14:textId="77777777" w:rsidR="00D14831" w:rsidRPr="00CC6E16" w:rsidRDefault="00D14831" w:rsidP="00D14831">
      <w:pPr>
        <w:pStyle w:val="Prrafodelista"/>
        <w:numPr>
          <w:ilvl w:val="1"/>
          <w:numId w:val="3"/>
        </w:numPr>
        <w:spacing w:line="360" w:lineRule="auto"/>
        <w:jc w:val="both"/>
        <w:rPr>
          <w:rFonts w:ascii="Arial" w:hAnsi="Arial" w:cs="Arial"/>
          <w:sz w:val="22"/>
          <w:szCs w:val="22"/>
          <w:lang w:val="es-ES"/>
        </w:rPr>
      </w:pPr>
      <w:r w:rsidRPr="00CC6E16">
        <w:rPr>
          <w:rFonts w:ascii="Arial" w:hAnsi="Arial" w:cs="Arial"/>
          <w:sz w:val="22"/>
          <w:szCs w:val="22"/>
          <w:lang w:val="es-ES"/>
        </w:rPr>
        <w:t>Establecer los derechos y obligaciones relacionadas con el acceso a la justicia para las NNA como medida de igualdad.</w:t>
      </w:r>
    </w:p>
    <w:p w14:paraId="22CFB137" w14:textId="77777777" w:rsidR="00D14831" w:rsidRPr="00CC6E16" w:rsidRDefault="00D14831" w:rsidP="00D14831">
      <w:pPr>
        <w:pStyle w:val="Prrafodelista"/>
        <w:numPr>
          <w:ilvl w:val="1"/>
          <w:numId w:val="3"/>
        </w:numPr>
        <w:spacing w:line="360" w:lineRule="auto"/>
        <w:jc w:val="both"/>
        <w:rPr>
          <w:rFonts w:ascii="Arial" w:hAnsi="Arial" w:cs="Arial"/>
          <w:sz w:val="22"/>
          <w:szCs w:val="22"/>
          <w:lang w:val="es-ES"/>
        </w:rPr>
      </w:pPr>
      <w:r w:rsidRPr="00CC6E16">
        <w:rPr>
          <w:rFonts w:ascii="Arial" w:hAnsi="Arial" w:cs="Arial"/>
          <w:sz w:val="22"/>
          <w:szCs w:val="22"/>
          <w:lang w:val="es-ES"/>
        </w:rPr>
        <w:t>Adicionar como competencias de la Procuraduría la representación de los derechos de NNA víctimas de feminicidio</w:t>
      </w:r>
    </w:p>
    <w:p w14:paraId="14CE4055" w14:textId="77777777" w:rsidR="00D14831" w:rsidRPr="00CC6E16" w:rsidRDefault="00D14831" w:rsidP="00D14831">
      <w:pPr>
        <w:pStyle w:val="Prrafodelista"/>
        <w:numPr>
          <w:ilvl w:val="1"/>
          <w:numId w:val="3"/>
        </w:numPr>
        <w:spacing w:line="360" w:lineRule="auto"/>
        <w:jc w:val="both"/>
        <w:rPr>
          <w:rFonts w:ascii="Arial" w:hAnsi="Arial" w:cs="Arial"/>
          <w:sz w:val="22"/>
          <w:szCs w:val="22"/>
          <w:lang w:val="es-ES"/>
        </w:rPr>
      </w:pPr>
      <w:r w:rsidRPr="00CC6E16">
        <w:rPr>
          <w:rFonts w:ascii="Arial" w:hAnsi="Arial" w:cs="Arial"/>
          <w:sz w:val="22"/>
          <w:szCs w:val="22"/>
          <w:lang w:val="es-ES"/>
        </w:rPr>
        <w:t>Incorporar como eje en el Sistema Estatal de Protección las medidas de prevención, investigación y sanción del feminicidio infantil.</w:t>
      </w:r>
    </w:p>
    <w:p w14:paraId="4786BCF1" w14:textId="202E7C69" w:rsidR="00D14831" w:rsidRPr="00CC6E16" w:rsidRDefault="00D14831" w:rsidP="00D14831">
      <w:pPr>
        <w:pStyle w:val="Prrafodelista"/>
        <w:numPr>
          <w:ilvl w:val="1"/>
          <w:numId w:val="3"/>
        </w:numPr>
        <w:spacing w:line="360" w:lineRule="auto"/>
        <w:jc w:val="both"/>
        <w:rPr>
          <w:rFonts w:ascii="Arial" w:hAnsi="Arial" w:cs="Arial"/>
          <w:sz w:val="22"/>
          <w:szCs w:val="22"/>
          <w:lang w:val="es-ES"/>
        </w:rPr>
      </w:pPr>
      <w:r w:rsidRPr="00CC6E16">
        <w:rPr>
          <w:rFonts w:ascii="Arial" w:hAnsi="Arial" w:cs="Arial"/>
          <w:sz w:val="22"/>
          <w:szCs w:val="22"/>
          <w:lang w:val="es-ES"/>
        </w:rPr>
        <w:t xml:space="preserve">Reconocer como un derecho con sus respectivas obligaciones y </w:t>
      </w:r>
      <w:r w:rsidR="00CD4A55" w:rsidRPr="00CC6E16">
        <w:rPr>
          <w:rFonts w:ascii="Arial" w:hAnsi="Arial" w:cs="Arial"/>
          <w:sz w:val="22"/>
          <w:szCs w:val="22"/>
          <w:lang w:val="es-ES"/>
        </w:rPr>
        <w:t>garantías</w:t>
      </w:r>
      <w:r w:rsidRPr="00CC6E16">
        <w:rPr>
          <w:rFonts w:ascii="Arial" w:hAnsi="Arial" w:cs="Arial"/>
          <w:sz w:val="22"/>
          <w:szCs w:val="22"/>
          <w:lang w:val="es-ES"/>
        </w:rPr>
        <w:t xml:space="preserve"> el acceso a la justicia cuando NNA sean víctima de algún delito en general, y en especial de delitos de naturaleza sexual, con sus respectivas medidas de reparación integral del daño.</w:t>
      </w:r>
    </w:p>
    <w:p w14:paraId="170B4F02" w14:textId="105982A2" w:rsidR="00D14831" w:rsidRPr="00CC6E16" w:rsidRDefault="00D14831" w:rsidP="00D14831">
      <w:pPr>
        <w:pStyle w:val="Prrafodelista"/>
        <w:numPr>
          <w:ilvl w:val="1"/>
          <w:numId w:val="3"/>
        </w:numPr>
        <w:spacing w:line="360" w:lineRule="auto"/>
        <w:jc w:val="both"/>
        <w:rPr>
          <w:rFonts w:ascii="Arial" w:hAnsi="Arial" w:cs="Arial"/>
          <w:sz w:val="22"/>
          <w:szCs w:val="22"/>
          <w:lang w:val="es-ES"/>
        </w:rPr>
      </w:pPr>
      <w:r w:rsidRPr="00CC6E16">
        <w:rPr>
          <w:rFonts w:ascii="Arial" w:hAnsi="Arial" w:cs="Arial"/>
          <w:sz w:val="22"/>
          <w:szCs w:val="22"/>
          <w:lang w:val="es-ES"/>
        </w:rPr>
        <w:t xml:space="preserve">Integrar un capítulo especial sobre los derechos de NNA que se encuentren en esta condición para reforzar y salvaguardar sus derechos y para fortalecer las </w:t>
      </w:r>
      <w:r w:rsidR="00BA26AE" w:rsidRPr="00CC6E16">
        <w:rPr>
          <w:rFonts w:ascii="Arial" w:hAnsi="Arial" w:cs="Arial"/>
          <w:sz w:val="22"/>
          <w:szCs w:val="22"/>
          <w:lang w:val="es-ES"/>
        </w:rPr>
        <w:t>garantías</w:t>
      </w:r>
      <w:r w:rsidRPr="00CC6E16">
        <w:rPr>
          <w:rFonts w:ascii="Arial" w:hAnsi="Arial" w:cs="Arial"/>
          <w:sz w:val="22"/>
          <w:szCs w:val="22"/>
          <w:lang w:val="es-ES"/>
        </w:rPr>
        <w:t xml:space="preserve"> y obligaciones de las instancias estatales, destacando el acompañamiento y atención psicosocial.</w:t>
      </w:r>
    </w:p>
    <w:p w14:paraId="27E2B0F5" w14:textId="77777777" w:rsidR="00D14831" w:rsidRPr="00CC6E16" w:rsidRDefault="00D14831" w:rsidP="00D14831">
      <w:pPr>
        <w:pStyle w:val="Prrafodelista"/>
        <w:numPr>
          <w:ilvl w:val="1"/>
          <w:numId w:val="3"/>
        </w:numPr>
        <w:spacing w:line="360" w:lineRule="auto"/>
        <w:jc w:val="both"/>
        <w:rPr>
          <w:rFonts w:ascii="Arial" w:hAnsi="Arial" w:cs="Arial"/>
          <w:sz w:val="22"/>
          <w:szCs w:val="22"/>
          <w:lang w:val="es-ES"/>
        </w:rPr>
      </w:pPr>
      <w:r w:rsidRPr="00CC6E16">
        <w:rPr>
          <w:rFonts w:ascii="Arial" w:hAnsi="Arial" w:cs="Arial"/>
          <w:sz w:val="22"/>
          <w:szCs w:val="22"/>
          <w:lang w:val="es-ES"/>
        </w:rPr>
        <w:t>Integrar en el Comité Estatal el tema de la condición de las NNA víctimas indirectas del feminicidio para el diseño de políticas públicas integrales a nivel estatal.</w:t>
      </w:r>
    </w:p>
    <w:p w14:paraId="3A6BA227" w14:textId="681FD62E" w:rsidR="009347E7" w:rsidRPr="00CC6E16" w:rsidRDefault="009347E7" w:rsidP="00D14831">
      <w:pPr>
        <w:pStyle w:val="Prrafodelista"/>
        <w:numPr>
          <w:ilvl w:val="1"/>
          <w:numId w:val="3"/>
        </w:numPr>
        <w:spacing w:line="360" w:lineRule="auto"/>
        <w:jc w:val="both"/>
        <w:rPr>
          <w:rFonts w:ascii="Arial" w:hAnsi="Arial" w:cs="Arial"/>
          <w:sz w:val="22"/>
          <w:szCs w:val="22"/>
          <w:lang w:val="es-ES"/>
        </w:rPr>
      </w:pPr>
      <w:r w:rsidRPr="00CC6E16">
        <w:rPr>
          <w:rFonts w:ascii="Arial" w:hAnsi="Arial" w:cs="Arial"/>
          <w:sz w:val="22"/>
          <w:szCs w:val="22"/>
          <w:lang w:val="es-ES"/>
        </w:rPr>
        <w:t>Armonizar con la Ley General en Materia de Desaparición Forzada de Personas, Desaparición Cometida por Particulares y del Sistema Nacional de Búsqueda de Personas respecto a los mecanismos de coordinación con las autoridades competentes para la búsqueda y localización de niñas, niños y adolescentes desaparecidos.</w:t>
      </w:r>
    </w:p>
    <w:p w14:paraId="3EAB6771" w14:textId="77777777" w:rsidR="00D14831" w:rsidRPr="00CC6E16" w:rsidRDefault="00D14831" w:rsidP="00D14831">
      <w:pPr>
        <w:spacing w:line="360" w:lineRule="auto"/>
        <w:jc w:val="both"/>
        <w:rPr>
          <w:rFonts w:ascii="Arial" w:hAnsi="Arial" w:cs="Arial"/>
          <w:sz w:val="22"/>
          <w:szCs w:val="22"/>
          <w:lang w:val="es-ES"/>
        </w:rPr>
      </w:pPr>
    </w:p>
    <w:p w14:paraId="50AC3BFB" w14:textId="77777777" w:rsidR="0007792F" w:rsidRPr="00CC6E16" w:rsidRDefault="0007792F" w:rsidP="0007792F">
      <w:pPr>
        <w:pStyle w:val="Prrafodelista"/>
        <w:numPr>
          <w:ilvl w:val="0"/>
          <w:numId w:val="3"/>
        </w:numPr>
        <w:spacing w:line="360" w:lineRule="auto"/>
        <w:jc w:val="both"/>
        <w:rPr>
          <w:rFonts w:ascii="Arial" w:hAnsi="Arial" w:cs="Arial"/>
          <w:b/>
          <w:bCs/>
          <w:sz w:val="22"/>
          <w:szCs w:val="22"/>
          <w:lang w:val="es-ES"/>
        </w:rPr>
      </w:pPr>
      <w:r w:rsidRPr="00CC6E16">
        <w:rPr>
          <w:rFonts w:ascii="Arial" w:hAnsi="Arial" w:cs="Arial"/>
          <w:b/>
          <w:bCs/>
          <w:sz w:val="22"/>
          <w:szCs w:val="22"/>
          <w:lang w:val="es-ES"/>
        </w:rPr>
        <w:t>Ley que Regula la Prestación de Servicios para la Atención, Cuidado y Desarrollo Integral Infantil de Chihuahua:</w:t>
      </w:r>
    </w:p>
    <w:p w14:paraId="7A85F588" w14:textId="77777777" w:rsidR="00D14831" w:rsidRPr="00CC6E16" w:rsidRDefault="00D14831" w:rsidP="00D14831">
      <w:pPr>
        <w:pStyle w:val="Prrafodelista"/>
        <w:numPr>
          <w:ilvl w:val="1"/>
          <w:numId w:val="3"/>
        </w:numPr>
        <w:spacing w:line="360" w:lineRule="auto"/>
        <w:jc w:val="both"/>
        <w:rPr>
          <w:rFonts w:ascii="Arial" w:hAnsi="Arial" w:cs="Arial"/>
          <w:sz w:val="22"/>
          <w:szCs w:val="22"/>
          <w:lang w:val="es-ES"/>
        </w:rPr>
      </w:pPr>
      <w:r w:rsidRPr="00CC6E16">
        <w:rPr>
          <w:rFonts w:ascii="Arial" w:hAnsi="Arial" w:cs="Arial"/>
          <w:sz w:val="22"/>
          <w:szCs w:val="22"/>
          <w:lang w:val="es-ES"/>
        </w:rPr>
        <w:t>Incluir disposiciones relativas a los derechos relacionados con el acceso a la justicia de las NNA, y reparación integral, incluir elementos de verificación en centros en casos de se ejerzan actos de violencia.</w:t>
      </w:r>
    </w:p>
    <w:p w14:paraId="00294B16" w14:textId="77777777" w:rsidR="00D14831" w:rsidRPr="00CC6E16" w:rsidRDefault="00D14831" w:rsidP="00D14831">
      <w:pPr>
        <w:pStyle w:val="Prrafodelista"/>
        <w:numPr>
          <w:ilvl w:val="1"/>
          <w:numId w:val="3"/>
        </w:numPr>
        <w:spacing w:line="360" w:lineRule="auto"/>
        <w:jc w:val="both"/>
        <w:rPr>
          <w:rFonts w:ascii="Arial" w:hAnsi="Arial" w:cs="Arial"/>
          <w:sz w:val="22"/>
          <w:szCs w:val="22"/>
          <w:lang w:val="es-ES"/>
        </w:rPr>
      </w:pPr>
      <w:r w:rsidRPr="00CC6E16">
        <w:rPr>
          <w:rFonts w:ascii="Arial" w:hAnsi="Arial" w:cs="Arial"/>
          <w:sz w:val="22"/>
          <w:szCs w:val="22"/>
          <w:lang w:val="es-ES"/>
        </w:rPr>
        <w:t>Incluir de manera específica a las huérfanas y huérfanos victimas de feminicidio como sujetos de Servicios para la Atención, Cuidado y Desarrollo Integral.</w:t>
      </w:r>
    </w:p>
    <w:p w14:paraId="4B323507" w14:textId="77777777" w:rsidR="00D14831" w:rsidRPr="00CC6E16" w:rsidRDefault="00D14831" w:rsidP="00D14831">
      <w:pPr>
        <w:spacing w:line="360" w:lineRule="auto"/>
        <w:ind w:left="360"/>
        <w:jc w:val="both"/>
        <w:rPr>
          <w:rFonts w:ascii="Arial" w:hAnsi="Arial" w:cs="Arial"/>
          <w:sz w:val="22"/>
          <w:szCs w:val="22"/>
          <w:lang w:val="es-ES"/>
        </w:rPr>
      </w:pPr>
    </w:p>
    <w:p w14:paraId="6029238F" w14:textId="18507DF1" w:rsidR="00A07F28" w:rsidRPr="00CC6E16" w:rsidRDefault="00FA473C" w:rsidP="0047111B">
      <w:pPr>
        <w:spacing w:line="360" w:lineRule="auto"/>
        <w:jc w:val="both"/>
        <w:rPr>
          <w:rFonts w:ascii="Arial" w:hAnsi="Arial" w:cs="Arial"/>
          <w:sz w:val="22"/>
          <w:szCs w:val="22"/>
          <w:lang w:val="es-ES"/>
        </w:rPr>
      </w:pPr>
      <w:r w:rsidRPr="00CC6E16">
        <w:rPr>
          <w:rFonts w:ascii="Arial" w:hAnsi="Arial" w:cs="Arial"/>
          <w:sz w:val="22"/>
          <w:szCs w:val="22"/>
          <w:lang w:val="es-ES"/>
        </w:rPr>
        <w:t>Finalmente, en virtud de que el 25 de noviembre en la Organización de las Naciones Unidas se conmemora el Día Internacional de la Eliminación de la Violencia contra la Mujer, que es una de las violaciones a derechos humanos más extendidas, persistentes y devastadoras en el mundo y en México, y que a</w:t>
      </w:r>
      <w:r w:rsidR="00BA26AE" w:rsidRPr="00CC6E16">
        <w:rPr>
          <w:rFonts w:ascii="Arial" w:hAnsi="Arial" w:cs="Arial"/>
          <w:sz w:val="22"/>
          <w:szCs w:val="22"/>
          <w:lang w:val="es-ES"/>
        </w:rPr>
        <w:t xml:space="preserve"> </w:t>
      </w:r>
      <w:r w:rsidRPr="00CC6E16">
        <w:rPr>
          <w:rFonts w:ascii="Arial" w:hAnsi="Arial" w:cs="Arial"/>
          <w:sz w:val="22"/>
          <w:szCs w:val="22"/>
          <w:lang w:val="es-ES"/>
        </w:rPr>
        <w:t xml:space="preserve">partir de esa fecha </w:t>
      </w:r>
      <w:r w:rsidR="00BA26AE" w:rsidRPr="00CC6E16">
        <w:rPr>
          <w:rFonts w:ascii="Arial" w:hAnsi="Arial" w:cs="Arial"/>
          <w:sz w:val="22"/>
          <w:szCs w:val="22"/>
          <w:lang w:val="es-ES"/>
        </w:rPr>
        <w:t>inician</w:t>
      </w:r>
      <w:r w:rsidRPr="00CC6E16">
        <w:rPr>
          <w:rFonts w:ascii="Arial" w:hAnsi="Arial" w:cs="Arial"/>
          <w:sz w:val="22"/>
          <w:szCs w:val="22"/>
          <w:lang w:val="es-ES"/>
        </w:rPr>
        <w:t xml:space="preserve"> los 16 días de </w:t>
      </w:r>
      <w:r w:rsidR="00BA26AE" w:rsidRPr="00CC6E16">
        <w:rPr>
          <w:rFonts w:ascii="Arial" w:hAnsi="Arial" w:cs="Arial"/>
          <w:sz w:val="22"/>
          <w:szCs w:val="22"/>
          <w:lang w:val="es-ES"/>
        </w:rPr>
        <w:t>activismo</w:t>
      </w:r>
      <w:r w:rsidRPr="00CC6E16">
        <w:rPr>
          <w:rFonts w:ascii="Arial" w:hAnsi="Arial" w:cs="Arial"/>
          <w:sz w:val="22"/>
          <w:szCs w:val="22"/>
          <w:lang w:val="es-ES"/>
        </w:rPr>
        <w:t xml:space="preserve"> </w:t>
      </w:r>
      <w:r w:rsidR="00C97F52" w:rsidRPr="00CC6E16">
        <w:rPr>
          <w:rFonts w:ascii="Arial" w:hAnsi="Arial" w:cs="Arial"/>
          <w:sz w:val="22"/>
          <w:szCs w:val="22"/>
          <w:lang w:val="es-ES"/>
        </w:rPr>
        <w:t>para visibilizar</w:t>
      </w:r>
      <w:r w:rsidRPr="00CC6E16">
        <w:rPr>
          <w:rFonts w:ascii="Arial" w:hAnsi="Arial" w:cs="Arial"/>
          <w:sz w:val="22"/>
          <w:szCs w:val="22"/>
          <w:lang w:val="es-ES"/>
        </w:rPr>
        <w:t xml:space="preserve"> la violencia de género, mismos que </w:t>
      </w:r>
      <w:r w:rsidR="00BA26AE" w:rsidRPr="00CC6E16">
        <w:rPr>
          <w:rFonts w:ascii="Arial" w:hAnsi="Arial" w:cs="Arial"/>
          <w:sz w:val="22"/>
          <w:szCs w:val="22"/>
          <w:lang w:val="es-ES"/>
        </w:rPr>
        <w:t>concluyen</w:t>
      </w:r>
      <w:r w:rsidRPr="00CC6E16">
        <w:rPr>
          <w:rFonts w:ascii="Arial" w:hAnsi="Arial" w:cs="Arial"/>
          <w:sz w:val="22"/>
          <w:szCs w:val="22"/>
          <w:lang w:val="es-ES"/>
        </w:rPr>
        <w:t xml:space="preserve"> el 10 de diciembre</w:t>
      </w:r>
      <w:r w:rsidR="00C97F52" w:rsidRPr="00CC6E16">
        <w:rPr>
          <w:rFonts w:ascii="Arial" w:hAnsi="Arial" w:cs="Arial"/>
          <w:sz w:val="22"/>
          <w:szCs w:val="22"/>
          <w:lang w:val="es-ES"/>
        </w:rPr>
        <w:t>; f</w:t>
      </w:r>
      <w:r w:rsidRPr="00CC6E16">
        <w:rPr>
          <w:rFonts w:ascii="Arial" w:hAnsi="Arial" w:cs="Arial"/>
          <w:sz w:val="22"/>
          <w:szCs w:val="22"/>
          <w:lang w:val="es-ES"/>
        </w:rPr>
        <w:t>echa en la que también se celebra el Día de los Derechos Humanos</w:t>
      </w:r>
      <w:r w:rsidR="00C97F52" w:rsidRPr="00CC6E16">
        <w:rPr>
          <w:rFonts w:ascii="Arial" w:hAnsi="Arial" w:cs="Arial"/>
          <w:sz w:val="22"/>
          <w:szCs w:val="22"/>
          <w:lang w:val="es-ES"/>
        </w:rPr>
        <w:t xml:space="preserve"> y que es el aniversario de la publicación de la emblemática sentencia de la Corte Interamericana de Derechos Humanos en el caso </w:t>
      </w:r>
      <w:r w:rsidR="00C97F52" w:rsidRPr="00CC6E16">
        <w:rPr>
          <w:rFonts w:ascii="Arial" w:hAnsi="Arial" w:cs="Arial"/>
          <w:i/>
          <w:iCs/>
          <w:sz w:val="22"/>
          <w:szCs w:val="22"/>
          <w:lang w:val="es-ES"/>
        </w:rPr>
        <w:t>Campo Algodonero</w:t>
      </w:r>
      <w:r w:rsidR="00C97F52" w:rsidRPr="00CC6E16">
        <w:rPr>
          <w:rFonts w:ascii="Arial" w:hAnsi="Arial" w:cs="Arial"/>
          <w:sz w:val="22"/>
          <w:szCs w:val="22"/>
          <w:lang w:val="es-ES"/>
        </w:rPr>
        <w:t xml:space="preserve">, se presenta este proyecto de decreto en el marco de dichas </w:t>
      </w:r>
      <w:r w:rsidR="00BA26AE" w:rsidRPr="00CC6E16">
        <w:rPr>
          <w:rFonts w:ascii="Arial" w:hAnsi="Arial" w:cs="Arial"/>
          <w:sz w:val="22"/>
          <w:szCs w:val="22"/>
          <w:lang w:val="es-ES"/>
        </w:rPr>
        <w:t>conmemoraciones</w:t>
      </w:r>
      <w:r w:rsidR="00C97F52" w:rsidRPr="00CC6E16">
        <w:rPr>
          <w:rFonts w:ascii="Arial" w:hAnsi="Arial" w:cs="Arial"/>
          <w:sz w:val="22"/>
          <w:szCs w:val="22"/>
          <w:lang w:val="es-ES"/>
        </w:rPr>
        <w:t xml:space="preserve"> como símbolo del compromiso de las y los diputados para garantizar una vida libre de violencia para las mujeres, niñas y adolescentes del Estado de Chihuahua. </w:t>
      </w:r>
    </w:p>
    <w:p w14:paraId="338EC1A8" w14:textId="77777777" w:rsidR="00CF3056" w:rsidRPr="00CC6E16" w:rsidRDefault="00CF3056" w:rsidP="008E5D7A">
      <w:pPr>
        <w:spacing w:line="360" w:lineRule="auto"/>
        <w:jc w:val="both"/>
        <w:rPr>
          <w:rFonts w:ascii="Arial" w:hAnsi="Arial" w:cs="Arial"/>
          <w:sz w:val="22"/>
          <w:szCs w:val="22"/>
          <w:lang w:val="es-ES"/>
        </w:rPr>
      </w:pPr>
    </w:p>
    <w:p w14:paraId="05855D4E" w14:textId="0E0952CC" w:rsidR="008E5D7A" w:rsidRPr="00CC6E16" w:rsidRDefault="00BA26AE" w:rsidP="008E5D7A">
      <w:pPr>
        <w:spacing w:line="360" w:lineRule="auto"/>
        <w:jc w:val="both"/>
        <w:rPr>
          <w:rFonts w:ascii="Arial" w:hAnsi="Arial" w:cs="Arial"/>
          <w:sz w:val="22"/>
          <w:szCs w:val="22"/>
          <w:lang w:val="es-ES"/>
        </w:rPr>
      </w:pPr>
      <w:r w:rsidRPr="00CC6E16">
        <w:rPr>
          <w:rFonts w:ascii="Arial" w:hAnsi="Arial" w:cs="Arial"/>
          <w:sz w:val="22"/>
          <w:szCs w:val="22"/>
          <w:lang w:val="es-ES"/>
        </w:rPr>
        <w:t xml:space="preserve">Este </w:t>
      </w:r>
      <w:r w:rsidR="008E5D7A" w:rsidRPr="00CC6E16">
        <w:rPr>
          <w:rFonts w:ascii="Arial" w:hAnsi="Arial" w:cs="Arial"/>
          <w:sz w:val="22"/>
          <w:szCs w:val="22"/>
          <w:lang w:val="es-ES"/>
        </w:rPr>
        <w:t xml:space="preserve">año el Congreso de Chihuahua ha impulsado importantes cambios en materia de protección de los derechos de las mujeres y las niñas, así como acciones encaminadas a prevenir y erradicar la violencia. </w:t>
      </w:r>
      <w:r w:rsidR="007E19D9" w:rsidRPr="00CC6E16">
        <w:rPr>
          <w:rFonts w:ascii="Arial" w:hAnsi="Arial" w:cs="Arial"/>
          <w:sz w:val="22"/>
          <w:szCs w:val="22"/>
          <w:lang w:val="es-ES"/>
        </w:rPr>
        <w:t>Además</w:t>
      </w:r>
      <w:r w:rsidR="00CD4A55" w:rsidRPr="00CC6E16">
        <w:rPr>
          <w:rFonts w:ascii="Arial" w:hAnsi="Arial" w:cs="Arial"/>
          <w:sz w:val="22"/>
          <w:szCs w:val="22"/>
          <w:lang w:val="es-ES"/>
        </w:rPr>
        <w:t>, dentro</w:t>
      </w:r>
      <w:r w:rsidR="007E19D9" w:rsidRPr="00CC6E16">
        <w:rPr>
          <w:rFonts w:ascii="Arial" w:hAnsi="Arial" w:cs="Arial"/>
          <w:sz w:val="22"/>
          <w:szCs w:val="22"/>
          <w:lang w:val="es-ES"/>
        </w:rPr>
        <w:t xml:space="preserve"> del presupuesto 20</w:t>
      </w:r>
      <w:r w:rsidR="00C378FC" w:rsidRPr="00CC6E16">
        <w:rPr>
          <w:rFonts w:ascii="Arial" w:hAnsi="Arial" w:cs="Arial"/>
          <w:sz w:val="22"/>
          <w:szCs w:val="22"/>
          <w:lang w:val="es-ES"/>
        </w:rPr>
        <w:t>20</w:t>
      </w:r>
      <w:r w:rsidR="007E19D9" w:rsidRPr="00CC6E16">
        <w:rPr>
          <w:rFonts w:ascii="Arial" w:hAnsi="Arial" w:cs="Arial"/>
          <w:sz w:val="22"/>
          <w:szCs w:val="22"/>
          <w:lang w:val="es-ES"/>
        </w:rPr>
        <w:t xml:space="preserve"> asignado a la Fiscalía Especializada en Atención a Mujeres </w:t>
      </w:r>
      <w:r w:rsidR="00C378FC" w:rsidRPr="00CC6E16">
        <w:rPr>
          <w:rFonts w:ascii="Arial" w:hAnsi="Arial" w:cs="Arial"/>
          <w:sz w:val="22"/>
          <w:szCs w:val="22"/>
          <w:lang w:val="es-ES"/>
        </w:rPr>
        <w:t>Víctimas</w:t>
      </w:r>
      <w:r w:rsidR="007E19D9" w:rsidRPr="00CC6E16">
        <w:rPr>
          <w:rFonts w:ascii="Arial" w:hAnsi="Arial" w:cs="Arial"/>
          <w:sz w:val="22"/>
          <w:szCs w:val="22"/>
          <w:lang w:val="es-ES"/>
        </w:rPr>
        <w:t xml:space="preserve"> de Delito por Razones de Género (FEM) </w:t>
      </w:r>
      <w:r w:rsidR="008E5D7A" w:rsidRPr="00CC6E16">
        <w:rPr>
          <w:rFonts w:ascii="Arial" w:hAnsi="Arial" w:cs="Arial"/>
          <w:sz w:val="22"/>
          <w:szCs w:val="22"/>
          <w:lang w:val="es-ES"/>
        </w:rPr>
        <w:t xml:space="preserve"> </w:t>
      </w:r>
      <w:r w:rsidR="007E19D9" w:rsidRPr="00CC6E16">
        <w:rPr>
          <w:rFonts w:ascii="Arial" w:hAnsi="Arial" w:cs="Arial"/>
          <w:sz w:val="22"/>
          <w:szCs w:val="22"/>
          <w:lang w:val="es-ES"/>
        </w:rPr>
        <w:t xml:space="preserve">se </w:t>
      </w:r>
      <w:r w:rsidR="008E5D7A" w:rsidRPr="00CC6E16">
        <w:rPr>
          <w:rFonts w:ascii="Arial" w:hAnsi="Arial" w:cs="Arial"/>
          <w:sz w:val="22"/>
          <w:szCs w:val="22"/>
          <w:lang w:val="es-ES"/>
        </w:rPr>
        <w:t>gestion</w:t>
      </w:r>
      <w:r w:rsidR="00C378FC" w:rsidRPr="00CC6E16">
        <w:rPr>
          <w:rFonts w:ascii="Arial" w:hAnsi="Arial" w:cs="Arial"/>
          <w:sz w:val="22"/>
          <w:szCs w:val="22"/>
          <w:lang w:val="es-ES"/>
        </w:rPr>
        <w:t xml:space="preserve">ó un recurso extraordinario de </w:t>
      </w:r>
      <w:r w:rsidR="008E5D7A" w:rsidRPr="00CC6E16">
        <w:rPr>
          <w:rFonts w:ascii="Arial" w:hAnsi="Arial" w:cs="Arial"/>
          <w:sz w:val="22"/>
          <w:szCs w:val="22"/>
          <w:lang w:val="es-ES"/>
        </w:rPr>
        <w:t>47.5 millones de pesos</w:t>
      </w:r>
      <w:r w:rsidR="007E19D9" w:rsidRPr="00CC6E16">
        <w:rPr>
          <w:rFonts w:ascii="Arial" w:hAnsi="Arial" w:cs="Arial"/>
          <w:sz w:val="22"/>
          <w:szCs w:val="22"/>
          <w:lang w:val="es-ES"/>
        </w:rPr>
        <w:t xml:space="preserve"> adicionales</w:t>
      </w:r>
      <w:r w:rsidR="00CD4A55" w:rsidRPr="00CC6E16">
        <w:rPr>
          <w:rFonts w:ascii="Arial" w:hAnsi="Arial" w:cs="Arial"/>
          <w:sz w:val="22"/>
          <w:szCs w:val="22"/>
          <w:lang w:val="es-ES"/>
        </w:rPr>
        <w:t>;</w:t>
      </w:r>
      <w:r w:rsidR="008E5D7A" w:rsidRPr="00CC6E16">
        <w:rPr>
          <w:rFonts w:ascii="Arial" w:hAnsi="Arial" w:cs="Arial"/>
          <w:sz w:val="22"/>
          <w:szCs w:val="22"/>
          <w:lang w:val="es-ES"/>
        </w:rPr>
        <w:t xml:space="preserve"> </w:t>
      </w:r>
      <w:r w:rsidR="000A7E3D" w:rsidRPr="00CC6E16">
        <w:rPr>
          <w:rFonts w:ascii="Arial" w:hAnsi="Arial" w:cs="Arial"/>
          <w:sz w:val="22"/>
          <w:szCs w:val="22"/>
          <w:lang w:val="es-ES"/>
        </w:rPr>
        <w:t>s</w:t>
      </w:r>
      <w:r w:rsidR="008E5D7A" w:rsidRPr="00CC6E16">
        <w:rPr>
          <w:rFonts w:ascii="Arial" w:hAnsi="Arial" w:cs="Arial"/>
          <w:sz w:val="22"/>
          <w:szCs w:val="22"/>
          <w:lang w:val="es-ES"/>
        </w:rPr>
        <w:t xml:space="preserve">e promovieron las reformas necesarias </w:t>
      </w:r>
      <w:r w:rsidR="007E19D9" w:rsidRPr="00CC6E16">
        <w:rPr>
          <w:rFonts w:ascii="Arial" w:hAnsi="Arial" w:cs="Arial"/>
          <w:sz w:val="22"/>
          <w:szCs w:val="22"/>
          <w:lang w:val="es-ES"/>
        </w:rPr>
        <w:t xml:space="preserve">incorporar el </w:t>
      </w:r>
      <w:r w:rsidR="008E5D7A" w:rsidRPr="00CC6E16">
        <w:rPr>
          <w:rFonts w:ascii="Arial" w:hAnsi="Arial" w:cs="Arial"/>
          <w:sz w:val="22"/>
          <w:szCs w:val="22"/>
          <w:lang w:val="es-ES"/>
        </w:rPr>
        <w:t xml:space="preserve">concepto de violencia política </w:t>
      </w:r>
      <w:r w:rsidR="007E19D9" w:rsidRPr="00CC6E16">
        <w:rPr>
          <w:rFonts w:ascii="Arial" w:hAnsi="Arial" w:cs="Arial"/>
          <w:sz w:val="22"/>
          <w:szCs w:val="22"/>
          <w:lang w:val="es-ES"/>
        </w:rPr>
        <w:t xml:space="preserve">contra las mujeres en razón </w:t>
      </w:r>
      <w:r w:rsidR="008E5D7A" w:rsidRPr="00CC6E16">
        <w:rPr>
          <w:rFonts w:ascii="Arial" w:hAnsi="Arial" w:cs="Arial"/>
          <w:sz w:val="22"/>
          <w:szCs w:val="22"/>
          <w:lang w:val="es-ES"/>
        </w:rPr>
        <w:t>de género</w:t>
      </w:r>
      <w:r w:rsidR="00CD4A55" w:rsidRPr="00CC6E16">
        <w:rPr>
          <w:rFonts w:ascii="Arial" w:hAnsi="Arial" w:cs="Arial"/>
          <w:sz w:val="22"/>
          <w:szCs w:val="22"/>
          <w:lang w:val="es-ES"/>
        </w:rPr>
        <w:t xml:space="preserve"> en la Ley Electoral del Estado; </w:t>
      </w:r>
      <w:r w:rsidR="000A7E3D" w:rsidRPr="00CC6E16">
        <w:rPr>
          <w:rFonts w:ascii="Arial" w:hAnsi="Arial" w:cs="Arial"/>
          <w:sz w:val="22"/>
          <w:szCs w:val="22"/>
          <w:lang w:val="es-ES"/>
        </w:rPr>
        <w:t>s</w:t>
      </w:r>
      <w:r w:rsidR="008E5D7A" w:rsidRPr="00CC6E16">
        <w:rPr>
          <w:rFonts w:ascii="Arial" w:hAnsi="Arial" w:cs="Arial"/>
          <w:sz w:val="22"/>
          <w:szCs w:val="22"/>
          <w:lang w:val="es-ES"/>
        </w:rPr>
        <w:t xml:space="preserve">e establecieron reglas de paridad en municipios y distritos electorales, entre otros temas. </w:t>
      </w:r>
    </w:p>
    <w:p w14:paraId="1971793A" w14:textId="31446037" w:rsidR="008E5D7A" w:rsidRPr="00CC6E16" w:rsidRDefault="008E5D7A" w:rsidP="0047111B">
      <w:pPr>
        <w:spacing w:line="360" w:lineRule="auto"/>
        <w:jc w:val="both"/>
        <w:rPr>
          <w:rFonts w:ascii="Arial" w:hAnsi="Arial" w:cs="Arial"/>
          <w:sz w:val="22"/>
          <w:szCs w:val="22"/>
          <w:lang w:val="es-ES"/>
        </w:rPr>
      </w:pPr>
    </w:p>
    <w:p w14:paraId="410D4E3E" w14:textId="02B87A1C" w:rsidR="008E5D7A" w:rsidRPr="00CC6E16" w:rsidRDefault="008E5D7A" w:rsidP="008E5D7A">
      <w:pPr>
        <w:spacing w:line="360" w:lineRule="auto"/>
        <w:jc w:val="both"/>
        <w:rPr>
          <w:rFonts w:ascii="Arial" w:hAnsi="Arial" w:cs="Arial"/>
          <w:sz w:val="22"/>
          <w:szCs w:val="22"/>
          <w:lang w:val="es-ES"/>
        </w:rPr>
      </w:pPr>
      <w:r w:rsidRPr="00CC6E16">
        <w:rPr>
          <w:rFonts w:ascii="Arial" w:hAnsi="Arial" w:cs="Arial"/>
          <w:sz w:val="22"/>
          <w:szCs w:val="22"/>
          <w:lang w:val="es-ES"/>
        </w:rPr>
        <w:t xml:space="preserve">Resalta también que el pasado 20 de octubre, este Honorable Congreso aprobó el dictamen mediante el cual se reforma y adicionan diversas disposiciones del artículo 126 bis del Código Penal del Estado de Chihuahua para tipificar el delito de feminicidio, lo que representa un avance significativo en la búsqueda de justicia para las mujeres y las niñas. </w:t>
      </w:r>
    </w:p>
    <w:p w14:paraId="7881918F" w14:textId="77777777" w:rsidR="00C378FC" w:rsidRPr="00CC6E16" w:rsidRDefault="00C378FC" w:rsidP="008E5D7A">
      <w:pPr>
        <w:spacing w:line="360" w:lineRule="auto"/>
        <w:jc w:val="both"/>
        <w:rPr>
          <w:rFonts w:ascii="Arial" w:hAnsi="Arial" w:cs="Arial"/>
          <w:b/>
          <w:bCs/>
          <w:sz w:val="22"/>
          <w:szCs w:val="22"/>
          <w:lang w:val="es-ES"/>
        </w:rPr>
      </w:pPr>
    </w:p>
    <w:p w14:paraId="5C64DF1C" w14:textId="576F1067" w:rsidR="00C7600E" w:rsidRPr="00CC6E16" w:rsidRDefault="00CD4A55" w:rsidP="004A7992">
      <w:pPr>
        <w:spacing w:line="360" w:lineRule="auto"/>
        <w:jc w:val="both"/>
        <w:rPr>
          <w:rFonts w:ascii="Arial" w:hAnsi="Arial" w:cs="Arial"/>
          <w:bCs/>
          <w:sz w:val="22"/>
          <w:szCs w:val="22"/>
          <w:lang w:val="es-ES"/>
        </w:rPr>
      </w:pPr>
      <w:r w:rsidRPr="00CC6E16">
        <w:rPr>
          <w:rFonts w:ascii="Arial" w:hAnsi="Arial" w:cs="Arial"/>
          <w:bCs/>
          <w:sz w:val="22"/>
          <w:szCs w:val="22"/>
          <w:lang w:val="es-ES"/>
        </w:rPr>
        <w:t>De igual manera</w:t>
      </w:r>
      <w:r w:rsidR="00C7600E" w:rsidRPr="00CC6E16">
        <w:rPr>
          <w:rFonts w:ascii="Arial" w:hAnsi="Arial" w:cs="Arial"/>
          <w:bCs/>
          <w:sz w:val="22"/>
          <w:szCs w:val="22"/>
          <w:lang w:val="es-ES"/>
        </w:rPr>
        <w:t>,</w:t>
      </w:r>
      <w:r w:rsidRPr="00CC6E16">
        <w:rPr>
          <w:rFonts w:ascii="Arial" w:hAnsi="Arial" w:cs="Arial"/>
          <w:bCs/>
          <w:sz w:val="22"/>
          <w:szCs w:val="22"/>
          <w:lang w:val="es-ES"/>
        </w:rPr>
        <w:t xml:space="preserve"> se reformó tanto la Ley </w:t>
      </w:r>
      <w:r w:rsidR="00C7600E" w:rsidRPr="00CC6E16">
        <w:rPr>
          <w:rFonts w:ascii="Arial" w:hAnsi="Arial" w:cs="Arial"/>
          <w:bCs/>
          <w:sz w:val="22"/>
          <w:szCs w:val="22"/>
          <w:lang w:val="es-ES"/>
        </w:rPr>
        <w:t>Orgánica</w:t>
      </w:r>
      <w:r w:rsidRPr="00CC6E16">
        <w:rPr>
          <w:rFonts w:ascii="Arial" w:hAnsi="Arial" w:cs="Arial"/>
          <w:bCs/>
          <w:sz w:val="22"/>
          <w:szCs w:val="22"/>
          <w:lang w:val="es-ES"/>
        </w:rPr>
        <w:t xml:space="preserve"> de la Fiscalía General del Estado como el Código Municipal con </w:t>
      </w:r>
      <w:r w:rsidR="00C7600E" w:rsidRPr="00CC6E16">
        <w:rPr>
          <w:rFonts w:ascii="Arial" w:hAnsi="Arial" w:cs="Arial"/>
          <w:bCs/>
          <w:sz w:val="22"/>
          <w:szCs w:val="22"/>
          <w:lang w:val="es-ES"/>
        </w:rPr>
        <w:t>la intención</w:t>
      </w:r>
      <w:r w:rsidRPr="00CC6E16">
        <w:rPr>
          <w:rFonts w:ascii="Arial" w:hAnsi="Arial" w:cs="Arial"/>
          <w:bCs/>
          <w:sz w:val="22"/>
          <w:szCs w:val="22"/>
          <w:lang w:val="es-ES"/>
        </w:rPr>
        <w:t xml:space="preserve"> de crear </w:t>
      </w:r>
      <w:r w:rsidR="00C7600E" w:rsidRPr="00CC6E16">
        <w:rPr>
          <w:rFonts w:ascii="Arial" w:hAnsi="Arial" w:cs="Arial"/>
          <w:bCs/>
          <w:sz w:val="22"/>
          <w:szCs w:val="22"/>
          <w:lang w:val="es-ES"/>
        </w:rPr>
        <w:t>los “Módulos de Atención a la Violencia Familiar y de Género”, espacios destinados a promover, proteger, respetar y garantizar el acceso</w:t>
      </w:r>
      <w:r w:rsidR="004A7992" w:rsidRPr="00CC6E16">
        <w:rPr>
          <w:rFonts w:ascii="Arial" w:hAnsi="Arial" w:cs="Arial"/>
          <w:bCs/>
          <w:sz w:val="22"/>
          <w:szCs w:val="22"/>
          <w:lang w:val="es-ES"/>
        </w:rPr>
        <w:t xml:space="preserve"> a la justicia para las mujeres; </w:t>
      </w:r>
      <w:r w:rsidR="000A7E3D" w:rsidRPr="00CC6E16">
        <w:rPr>
          <w:rFonts w:ascii="Arial" w:hAnsi="Arial" w:cs="Arial"/>
          <w:bCs/>
          <w:sz w:val="22"/>
          <w:szCs w:val="22"/>
          <w:lang w:val="es-ES"/>
        </w:rPr>
        <w:t>s</w:t>
      </w:r>
      <w:r w:rsidR="004A7992" w:rsidRPr="00CC6E16">
        <w:rPr>
          <w:rFonts w:ascii="Arial" w:hAnsi="Arial" w:cs="Arial"/>
          <w:bCs/>
          <w:sz w:val="22"/>
          <w:szCs w:val="22"/>
          <w:lang w:val="es-ES"/>
        </w:rPr>
        <w:t xml:space="preserve">e adiciono un capítulo a la Ley de los Derechos de Niñas, Niños y Adolescentes del Estado en materia de garantizar el Derecho de acceso a las Tecnologías de la información y comunicación; </w:t>
      </w:r>
      <w:r w:rsidR="000A7E3D" w:rsidRPr="00CC6E16">
        <w:rPr>
          <w:rFonts w:ascii="Arial" w:hAnsi="Arial" w:cs="Arial"/>
          <w:bCs/>
          <w:sz w:val="22"/>
          <w:szCs w:val="22"/>
          <w:lang w:val="es-ES"/>
        </w:rPr>
        <w:t>a</w:t>
      </w:r>
      <w:r w:rsidR="004A7992" w:rsidRPr="00CC6E16">
        <w:rPr>
          <w:rFonts w:ascii="Arial" w:hAnsi="Arial" w:cs="Arial"/>
          <w:bCs/>
          <w:sz w:val="22"/>
          <w:szCs w:val="22"/>
          <w:lang w:val="es-ES"/>
        </w:rPr>
        <w:t>simismo, dentro del ordenamiento antes señalado, se adicionó con el objeto de para atender y sancionar el abuso, desatención, maltrato o violencia física, psicológica o sexual, o de cualquier otro tipo, generada en contra de niñas, niños y adolescentes.</w:t>
      </w:r>
    </w:p>
    <w:p w14:paraId="099D1BA7" w14:textId="77777777" w:rsidR="003720B4" w:rsidRPr="00CC6E16" w:rsidRDefault="003720B4" w:rsidP="004A7992">
      <w:pPr>
        <w:spacing w:line="360" w:lineRule="auto"/>
        <w:jc w:val="both"/>
        <w:rPr>
          <w:rFonts w:ascii="Times New Roman" w:eastAsia="Times New Roman" w:hAnsi="Times New Roman" w:cs="Times New Roman"/>
          <w:sz w:val="20"/>
          <w:szCs w:val="20"/>
          <w:lang w:val="es-ES_tradnl" w:eastAsia="es-ES"/>
        </w:rPr>
      </w:pPr>
    </w:p>
    <w:p w14:paraId="5AEEACD7" w14:textId="67E3A583" w:rsidR="003720B4" w:rsidRPr="00CC6E16" w:rsidRDefault="003720B4" w:rsidP="003720B4">
      <w:pPr>
        <w:spacing w:line="360" w:lineRule="auto"/>
        <w:jc w:val="both"/>
        <w:rPr>
          <w:rFonts w:ascii="Arial" w:hAnsi="Arial" w:cs="Arial"/>
          <w:sz w:val="22"/>
          <w:szCs w:val="22"/>
          <w:lang w:val="es-ES"/>
        </w:rPr>
      </w:pPr>
      <w:r w:rsidRPr="00CC6E16">
        <w:rPr>
          <w:rFonts w:ascii="Arial" w:hAnsi="Arial" w:cs="Arial"/>
          <w:sz w:val="22"/>
          <w:szCs w:val="22"/>
          <w:lang w:val="es-ES"/>
        </w:rPr>
        <w:t>A pesar de los avances legislativos tenemos grandes retos, Chihuahua Chihuahua ocupa el primer lugar en violaciones sexuales de acuerdo con el reporte del Secretariado Ejecutivo del Sistema Nacional de Seguridad Pública, tan sólo en el primer trimestre del año se registran 260 violaciones.</w:t>
      </w:r>
      <w:r w:rsidRPr="00CC6E16">
        <w:rPr>
          <w:rStyle w:val="Refdenotaalpie"/>
          <w:rFonts w:ascii="Arial" w:hAnsi="Arial" w:cs="Arial"/>
          <w:sz w:val="22"/>
          <w:szCs w:val="22"/>
          <w:lang w:val="es-ES"/>
        </w:rPr>
        <w:footnoteReference w:id="2"/>
      </w:r>
    </w:p>
    <w:p w14:paraId="1169AC72" w14:textId="77777777" w:rsidR="003720B4" w:rsidRPr="00CC6E16" w:rsidRDefault="003720B4" w:rsidP="003720B4">
      <w:pPr>
        <w:spacing w:line="360" w:lineRule="auto"/>
        <w:jc w:val="both"/>
        <w:rPr>
          <w:rFonts w:ascii="Arial" w:hAnsi="Arial" w:cs="Arial"/>
          <w:sz w:val="22"/>
          <w:szCs w:val="22"/>
          <w:lang w:val="es-ES"/>
        </w:rPr>
      </w:pPr>
    </w:p>
    <w:p w14:paraId="1E0939F4" w14:textId="41BE052A" w:rsidR="003720B4" w:rsidRPr="00CC6E16" w:rsidRDefault="003720B4" w:rsidP="003720B4">
      <w:pPr>
        <w:spacing w:line="360" w:lineRule="auto"/>
        <w:jc w:val="both"/>
        <w:rPr>
          <w:rFonts w:ascii="Arial" w:hAnsi="Arial" w:cs="Arial"/>
          <w:sz w:val="22"/>
          <w:szCs w:val="22"/>
          <w:lang w:val="es-ES"/>
        </w:rPr>
      </w:pPr>
      <w:r w:rsidRPr="00CC6E16">
        <w:rPr>
          <w:rFonts w:ascii="Arial" w:hAnsi="Arial" w:cs="Arial"/>
          <w:sz w:val="22"/>
          <w:szCs w:val="22"/>
          <w:lang w:val="es-ES"/>
        </w:rPr>
        <w:t>De acuerdo al Secretariado Ejecutivo del Sistema Nacional de Seguridad Pública en los que va del año se han presentado 662 delitos contra la libertad y la seguridad sexual, donde se incluye abuso sexual, acoso sexual, hostigamiento sexual, violación simple, violación equiparada, incesto y otros.</w:t>
      </w:r>
      <w:r w:rsidRPr="00CC6E16">
        <w:rPr>
          <w:rStyle w:val="Refdenotaalpie"/>
          <w:rFonts w:ascii="Arial" w:hAnsi="Arial" w:cs="Arial"/>
          <w:sz w:val="22"/>
          <w:szCs w:val="22"/>
          <w:lang w:val="es-ES"/>
        </w:rPr>
        <w:footnoteReference w:id="3"/>
      </w:r>
    </w:p>
    <w:p w14:paraId="672E03BE" w14:textId="77777777" w:rsidR="003720B4" w:rsidRPr="00CC6E16" w:rsidRDefault="003720B4" w:rsidP="003720B4">
      <w:pPr>
        <w:spacing w:line="360" w:lineRule="auto"/>
        <w:jc w:val="both"/>
        <w:rPr>
          <w:rFonts w:ascii="Arial" w:hAnsi="Arial" w:cs="Arial"/>
          <w:sz w:val="22"/>
          <w:szCs w:val="22"/>
          <w:lang w:val="es-ES"/>
        </w:rPr>
      </w:pPr>
    </w:p>
    <w:p w14:paraId="5F79093C" w14:textId="5904875F" w:rsidR="003720B4" w:rsidRPr="00CC6E16" w:rsidRDefault="003720B4" w:rsidP="003720B4">
      <w:pPr>
        <w:spacing w:line="360" w:lineRule="auto"/>
        <w:jc w:val="both"/>
        <w:rPr>
          <w:rFonts w:ascii="Arial" w:hAnsi="Arial" w:cs="Arial"/>
          <w:sz w:val="22"/>
          <w:szCs w:val="22"/>
          <w:lang w:val="es-ES"/>
        </w:rPr>
      </w:pPr>
      <w:r w:rsidRPr="00CC6E16">
        <w:rPr>
          <w:rFonts w:ascii="Arial" w:hAnsi="Arial" w:cs="Arial"/>
          <w:sz w:val="22"/>
          <w:szCs w:val="22"/>
          <w:lang w:val="es-ES"/>
        </w:rPr>
        <w:t>Chihuahua es la entidad con el mayor número de llamadas al 911 por acoso u hostigamiento sexual hacia niñas, niños, adolescentes y mujeres, durante el primer semestre 2020, al registrar 784 mil llamadas, de acuerdo al reporte “Incidencia Delictiva y Llamadas al 911”, que publica el Secretariado Ejecutivo del Sistema Nacional de Seguridad Pública.</w:t>
      </w:r>
      <w:r w:rsidRPr="00CC6E16">
        <w:rPr>
          <w:rStyle w:val="Refdenotaalpie"/>
          <w:rFonts w:ascii="Arial" w:hAnsi="Arial" w:cs="Arial"/>
          <w:sz w:val="22"/>
          <w:szCs w:val="22"/>
          <w:lang w:val="es-ES"/>
        </w:rPr>
        <w:footnoteReference w:id="4"/>
      </w:r>
    </w:p>
    <w:p w14:paraId="41643463" w14:textId="77777777" w:rsidR="003720B4" w:rsidRPr="00CC6E16" w:rsidRDefault="003720B4" w:rsidP="003720B4">
      <w:pPr>
        <w:spacing w:line="360" w:lineRule="auto"/>
        <w:jc w:val="both"/>
        <w:rPr>
          <w:rFonts w:ascii="Arial" w:hAnsi="Arial" w:cs="Arial"/>
          <w:sz w:val="22"/>
          <w:szCs w:val="22"/>
          <w:lang w:val="es-ES"/>
        </w:rPr>
      </w:pPr>
    </w:p>
    <w:p w14:paraId="3C3AA1E4" w14:textId="215F643D" w:rsidR="003720B4" w:rsidRPr="00CC6E16" w:rsidRDefault="003720B4" w:rsidP="003720B4">
      <w:pPr>
        <w:spacing w:line="360" w:lineRule="auto"/>
        <w:jc w:val="both"/>
        <w:rPr>
          <w:rFonts w:ascii="Arial" w:hAnsi="Arial" w:cs="Arial"/>
          <w:sz w:val="22"/>
          <w:szCs w:val="22"/>
          <w:lang w:val="es-ES"/>
        </w:rPr>
      </w:pPr>
      <w:r w:rsidRPr="00CC6E16">
        <w:rPr>
          <w:rFonts w:ascii="Arial" w:hAnsi="Arial" w:cs="Arial"/>
          <w:sz w:val="22"/>
          <w:szCs w:val="22"/>
          <w:lang w:val="es-ES"/>
        </w:rPr>
        <w:t>A nivel nacional, Chihuahua lidera con 784 mil llamadas por acoso sexual; en segundo lugar, la Ciudad de México, con 645 mil y Guanajuato con 413 mil 219 llamadas.</w:t>
      </w:r>
      <w:r w:rsidRPr="00CC6E16">
        <w:rPr>
          <w:rStyle w:val="Refdenotaalpie"/>
          <w:rFonts w:ascii="Arial" w:hAnsi="Arial" w:cs="Arial"/>
          <w:sz w:val="22"/>
          <w:szCs w:val="22"/>
          <w:lang w:val="es-ES"/>
        </w:rPr>
        <w:footnoteReference w:id="5"/>
      </w:r>
    </w:p>
    <w:p w14:paraId="2D9FF4BF" w14:textId="14A7A39C" w:rsidR="003720B4" w:rsidRPr="00CC6E16" w:rsidRDefault="003720B4" w:rsidP="003720B4">
      <w:pPr>
        <w:spacing w:line="360" w:lineRule="auto"/>
        <w:jc w:val="both"/>
        <w:rPr>
          <w:rFonts w:ascii="Arial" w:hAnsi="Arial" w:cs="Arial"/>
          <w:sz w:val="22"/>
          <w:szCs w:val="22"/>
          <w:lang w:val="es-ES"/>
        </w:rPr>
      </w:pPr>
    </w:p>
    <w:p w14:paraId="6C7D053F" w14:textId="77777777" w:rsidR="003720B4" w:rsidRPr="00CC6E16" w:rsidRDefault="003720B4" w:rsidP="003720B4">
      <w:pPr>
        <w:spacing w:line="360" w:lineRule="auto"/>
        <w:jc w:val="both"/>
        <w:rPr>
          <w:rFonts w:ascii="Arial" w:hAnsi="Arial" w:cs="Arial"/>
          <w:sz w:val="22"/>
          <w:szCs w:val="22"/>
          <w:lang w:val="es-ES"/>
        </w:rPr>
      </w:pPr>
      <w:r w:rsidRPr="00CC6E16">
        <w:rPr>
          <w:rFonts w:ascii="Arial" w:hAnsi="Arial" w:cs="Arial"/>
          <w:sz w:val="22"/>
          <w:szCs w:val="22"/>
          <w:lang w:val="es-ES"/>
        </w:rPr>
        <w:t>En el periodo de enero a octubre del 2020, en México se registraron 13,867 denuncias por el delito de violación, según el Sistema Nacional de Seguridad Pública, ocupando Chihuahua el 4º lugar nacional.</w:t>
      </w:r>
    </w:p>
    <w:p w14:paraId="62E39C96" w14:textId="1734DA27" w:rsidR="003720B4" w:rsidRPr="00CC6E16" w:rsidRDefault="003720B4" w:rsidP="003720B4">
      <w:pPr>
        <w:spacing w:line="360" w:lineRule="auto"/>
        <w:jc w:val="both"/>
        <w:rPr>
          <w:rFonts w:ascii="Arial" w:hAnsi="Arial" w:cs="Arial"/>
          <w:sz w:val="22"/>
          <w:szCs w:val="22"/>
          <w:lang w:val="es-ES"/>
        </w:rPr>
      </w:pPr>
    </w:p>
    <w:p w14:paraId="50FB1EE7" w14:textId="6E28C97C" w:rsidR="003720B4" w:rsidRPr="00CC6E16" w:rsidRDefault="003720B4" w:rsidP="003720B4">
      <w:pPr>
        <w:spacing w:line="360" w:lineRule="auto"/>
        <w:jc w:val="both"/>
        <w:rPr>
          <w:rFonts w:ascii="Arial" w:hAnsi="Arial" w:cs="Arial"/>
          <w:sz w:val="22"/>
          <w:szCs w:val="22"/>
          <w:lang w:val="es-ES"/>
        </w:rPr>
      </w:pPr>
      <w:r w:rsidRPr="00CC6E16">
        <w:rPr>
          <w:rFonts w:ascii="Arial" w:hAnsi="Arial" w:cs="Arial"/>
          <w:sz w:val="22"/>
          <w:szCs w:val="22"/>
          <w:lang w:val="es-ES"/>
        </w:rPr>
        <w:t>La ciudad de Chihuahua y Juárez centran desde el 2018 el 75% de las denuncias en cuanto a delitos de abuso sexual y violación de niñas, adolescentes y jóvenes, esto de acuerdo con estadísticas proporcionadas anteriormente por la Dirección de Estadística Criminal de la Fiscalía General del Estado de Chihuahua y Fideicomiso para la Competitividad y Seguridad Ciudadana (Ficosec).</w:t>
      </w:r>
      <w:r w:rsidRPr="00CC6E16">
        <w:rPr>
          <w:rStyle w:val="Refdenotaalpie"/>
          <w:rFonts w:ascii="Arial" w:hAnsi="Arial" w:cs="Arial"/>
          <w:sz w:val="22"/>
          <w:szCs w:val="22"/>
          <w:lang w:val="es-ES"/>
        </w:rPr>
        <w:footnoteReference w:id="6"/>
      </w:r>
    </w:p>
    <w:p w14:paraId="070577FE" w14:textId="7F79D844" w:rsidR="003720B4" w:rsidRPr="00CC6E16" w:rsidRDefault="003720B4" w:rsidP="003720B4">
      <w:pPr>
        <w:spacing w:line="360" w:lineRule="auto"/>
        <w:jc w:val="both"/>
        <w:rPr>
          <w:rFonts w:ascii="Arial" w:hAnsi="Arial" w:cs="Arial"/>
          <w:sz w:val="22"/>
          <w:szCs w:val="22"/>
          <w:lang w:val="es-ES"/>
        </w:rPr>
      </w:pPr>
    </w:p>
    <w:p w14:paraId="77D905A4" w14:textId="1D4DD72D" w:rsidR="003720B4" w:rsidRPr="00CC6E16" w:rsidRDefault="003720B4" w:rsidP="003720B4">
      <w:pPr>
        <w:spacing w:line="360" w:lineRule="auto"/>
        <w:jc w:val="both"/>
        <w:rPr>
          <w:rFonts w:ascii="Arial" w:hAnsi="Arial" w:cs="Arial"/>
          <w:sz w:val="22"/>
          <w:szCs w:val="22"/>
          <w:lang w:val="es-ES"/>
        </w:rPr>
      </w:pPr>
      <w:r w:rsidRPr="00CC6E16">
        <w:rPr>
          <w:rFonts w:ascii="Arial" w:hAnsi="Arial" w:cs="Arial"/>
          <w:sz w:val="22"/>
          <w:szCs w:val="22"/>
          <w:lang w:val="es-ES"/>
        </w:rPr>
        <w:t>En el mismo periodo, en el caso del delito de abuso sexual, el grupo de niños y niñas de 6 a 10 años representan el principal grupo de población víctima de este delito.</w:t>
      </w:r>
      <w:r w:rsidRPr="00CC6E16">
        <w:rPr>
          <w:rStyle w:val="Refdenotaalpie"/>
          <w:rFonts w:ascii="Arial" w:hAnsi="Arial" w:cs="Arial"/>
          <w:sz w:val="22"/>
          <w:szCs w:val="22"/>
          <w:lang w:val="es-ES"/>
        </w:rPr>
        <w:footnoteReference w:id="7"/>
      </w:r>
    </w:p>
    <w:p w14:paraId="5C22C7BF" w14:textId="5BD4F92E" w:rsidR="003720B4" w:rsidRPr="00CC6E16" w:rsidRDefault="003720B4" w:rsidP="003720B4">
      <w:pPr>
        <w:spacing w:line="360" w:lineRule="auto"/>
        <w:jc w:val="both"/>
        <w:rPr>
          <w:rFonts w:ascii="Arial" w:hAnsi="Arial" w:cs="Arial"/>
          <w:sz w:val="22"/>
          <w:szCs w:val="22"/>
          <w:lang w:val="es-ES"/>
        </w:rPr>
      </w:pPr>
    </w:p>
    <w:p w14:paraId="3D55C32D" w14:textId="73B14FEF" w:rsidR="003720B4" w:rsidRPr="00CC6E16" w:rsidRDefault="003720B4" w:rsidP="003720B4">
      <w:pPr>
        <w:spacing w:line="360" w:lineRule="auto"/>
        <w:jc w:val="both"/>
        <w:rPr>
          <w:rFonts w:ascii="Arial" w:hAnsi="Arial" w:cs="Arial"/>
          <w:sz w:val="22"/>
          <w:szCs w:val="22"/>
          <w:lang w:val="es-ES"/>
        </w:rPr>
      </w:pPr>
      <w:r w:rsidRPr="00CC6E16">
        <w:rPr>
          <w:rFonts w:ascii="Arial" w:hAnsi="Arial" w:cs="Arial"/>
          <w:sz w:val="22"/>
          <w:szCs w:val="22"/>
          <w:lang w:val="es-ES"/>
        </w:rPr>
        <w:t>En Ciudad Juárez, sólo en el periodo enero-junio del 2019, el número de víctimas menores de edad (0-17años) fue de 686 niñas, niños y adolescentes, de acuerdo con cifras oficiales.</w:t>
      </w:r>
      <w:r w:rsidRPr="00CC6E16">
        <w:rPr>
          <w:rStyle w:val="Refdenotaalpie"/>
          <w:rFonts w:ascii="Arial" w:hAnsi="Arial" w:cs="Arial"/>
          <w:sz w:val="22"/>
          <w:szCs w:val="22"/>
          <w:lang w:val="es-ES"/>
        </w:rPr>
        <w:footnoteReference w:id="8"/>
      </w:r>
    </w:p>
    <w:p w14:paraId="4FC8FDE5" w14:textId="3492509E" w:rsidR="003720B4" w:rsidRPr="00CC6E16" w:rsidRDefault="003720B4" w:rsidP="003720B4">
      <w:pPr>
        <w:spacing w:line="360" w:lineRule="auto"/>
        <w:jc w:val="both"/>
        <w:rPr>
          <w:rFonts w:ascii="Arial" w:hAnsi="Arial" w:cs="Arial"/>
          <w:sz w:val="22"/>
          <w:szCs w:val="22"/>
          <w:lang w:val="es-ES"/>
        </w:rPr>
      </w:pPr>
    </w:p>
    <w:p w14:paraId="2EAA0CD6" w14:textId="4CBB3945" w:rsidR="003720B4" w:rsidRPr="00CC6E16" w:rsidRDefault="003720B4" w:rsidP="003720B4">
      <w:pPr>
        <w:spacing w:line="360" w:lineRule="auto"/>
        <w:jc w:val="both"/>
        <w:rPr>
          <w:rFonts w:ascii="Arial" w:hAnsi="Arial" w:cs="Arial"/>
          <w:sz w:val="22"/>
          <w:szCs w:val="22"/>
          <w:lang w:val="es-ES"/>
        </w:rPr>
      </w:pPr>
      <w:r w:rsidRPr="00CC6E16">
        <w:rPr>
          <w:rFonts w:ascii="Arial" w:hAnsi="Arial" w:cs="Arial"/>
          <w:sz w:val="22"/>
          <w:szCs w:val="22"/>
          <w:lang w:val="es-ES"/>
        </w:rPr>
        <w:t>En el periodo de enero a octubre del 2020, en México se registraron 13,867 denuncias por el delito de violación, según el Sistema Nacional de Seguridad Pública, ocupando Chihuahua el 4º lugar nacional.</w:t>
      </w:r>
    </w:p>
    <w:p w14:paraId="1B7A6658" w14:textId="34631893" w:rsidR="003720B4" w:rsidRPr="00CC6E16" w:rsidRDefault="003720B4" w:rsidP="003720B4">
      <w:pPr>
        <w:spacing w:line="360" w:lineRule="auto"/>
        <w:jc w:val="both"/>
        <w:rPr>
          <w:rFonts w:ascii="Arial" w:hAnsi="Arial" w:cs="Arial"/>
          <w:sz w:val="22"/>
          <w:szCs w:val="22"/>
          <w:lang w:val="es-ES"/>
        </w:rPr>
      </w:pPr>
    </w:p>
    <w:p w14:paraId="5662EB4A" w14:textId="0235CCAC" w:rsidR="003720B4" w:rsidRPr="00CC6E16" w:rsidRDefault="003720B4" w:rsidP="003720B4">
      <w:pPr>
        <w:spacing w:line="360" w:lineRule="auto"/>
        <w:jc w:val="both"/>
        <w:rPr>
          <w:rFonts w:ascii="Arial" w:hAnsi="Arial" w:cs="Arial"/>
          <w:sz w:val="22"/>
          <w:szCs w:val="22"/>
          <w:lang w:val="es-ES"/>
        </w:rPr>
      </w:pPr>
      <w:r w:rsidRPr="00CC6E16">
        <w:rPr>
          <w:rFonts w:ascii="Arial" w:hAnsi="Arial" w:cs="Arial"/>
          <w:sz w:val="22"/>
          <w:szCs w:val="22"/>
          <w:lang w:val="es-ES"/>
        </w:rPr>
        <w:t xml:space="preserve"> En este contexto, se hace necesario que sumemos esfuerzos institucionales con el objetivo de adecuar nuestro marco normativo a los estándares internacionales, así como impulsar propuestas pendientes, como lo son las referentes al acoso y hostigamiento, huérfanas y huérfanos del feminicidios, el reconocimiento de las niñas, niños y adolescentes como víctimas indirectas de la violencia familiar, agravantes de la violencia familiar</w:t>
      </w:r>
      <w:r w:rsidR="002C696E" w:rsidRPr="00CC6E16">
        <w:rPr>
          <w:rFonts w:ascii="Arial" w:hAnsi="Arial" w:cs="Arial"/>
          <w:sz w:val="22"/>
          <w:szCs w:val="22"/>
          <w:lang w:val="es-ES"/>
        </w:rPr>
        <w:t xml:space="preserve"> dentro del Código Penal, entre otras que, </w:t>
      </w:r>
      <w:r w:rsidRPr="00CC6E16">
        <w:rPr>
          <w:rFonts w:ascii="Arial" w:hAnsi="Arial" w:cs="Arial"/>
          <w:sz w:val="22"/>
          <w:szCs w:val="22"/>
          <w:lang w:val="es-ES"/>
        </w:rPr>
        <w:t xml:space="preserve">de ser aprobadas </w:t>
      </w:r>
      <w:r w:rsidR="002C696E" w:rsidRPr="00CC6E16">
        <w:rPr>
          <w:rFonts w:ascii="Arial" w:hAnsi="Arial" w:cs="Arial"/>
          <w:sz w:val="22"/>
          <w:szCs w:val="22"/>
          <w:lang w:val="es-ES"/>
        </w:rPr>
        <w:t xml:space="preserve">nos acercaran a </w:t>
      </w:r>
      <w:r w:rsidRPr="00CC6E16">
        <w:rPr>
          <w:rFonts w:ascii="Arial" w:hAnsi="Arial" w:cs="Arial"/>
          <w:sz w:val="22"/>
          <w:szCs w:val="22"/>
          <w:lang w:val="es-ES"/>
        </w:rPr>
        <w:t>garantizar el derecho de las mujeres y niñas a una vida libre de violencia.</w:t>
      </w:r>
    </w:p>
    <w:p w14:paraId="64F999B4" w14:textId="77777777" w:rsidR="00D217F3" w:rsidRPr="00CC6E16" w:rsidRDefault="00D217F3" w:rsidP="003720B4">
      <w:pPr>
        <w:spacing w:line="360" w:lineRule="auto"/>
        <w:jc w:val="both"/>
        <w:rPr>
          <w:rFonts w:ascii="Arial" w:hAnsi="Arial" w:cs="Arial"/>
          <w:sz w:val="22"/>
          <w:szCs w:val="22"/>
          <w:lang w:val="es-ES"/>
        </w:rPr>
      </w:pPr>
    </w:p>
    <w:p w14:paraId="0E76A191" w14:textId="77777777" w:rsidR="00075195" w:rsidRPr="00CC6E16" w:rsidRDefault="00075195" w:rsidP="00075195">
      <w:pPr>
        <w:spacing w:line="360" w:lineRule="auto"/>
        <w:jc w:val="both"/>
        <w:rPr>
          <w:rFonts w:ascii="Arial" w:hAnsi="Arial" w:cs="Arial"/>
          <w:sz w:val="22"/>
          <w:szCs w:val="22"/>
          <w:lang w:val="es-ES"/>
        </w:rPr>
      </w:pPr>
      <w:r w:rsidRPr="00CC6E16">
        <w:rPr>
          <w:rFonts w:ascii="Arial" w:hAnsi="Arial" w:cs="Arial"/>
          <w:sz w:val="22"/>
          <w:szCs w:val="22"/>
          <w:lang w:val="es-ES"/>
        </w:rPr>
        <w:t>Por lo anteriormente expuesto, que se somete a consideración de esta Honorable Asamblea el siguiente proyecto de:</w:t>
      </w:r>
    </w:p>
    <w:p w14:paraId="7821012D" w14:textId="77777777" w:rsidR="00075195" w:rsidRPr="00CC6E16" w:rsidRDefault="00075195" w:rsidP="00075195">
      <w:pPr>
        <w:spacing w:line="360" w:lineRule="auto"/>
        <w:jc w:val="both"/>
        <w:rPr>
          <w:rFonts w:ascii="Arial" w:hAnsi="Arial" w:cs="Arial"/>
          <w:sz w:val="22"/>
          <w:szCs w:val="22"/>
          <w:lang w:val="es-ES"/>
        </w:rPr>
      </w:pPr>
    </w:p>
    <w:p w14:paraId="253722D2" w14:textId="77777777" w:rsidR="00C97F52" w:rsidRPr="00CC6E16" w:rsidRDefault="00C97F52" w:rsidP="002230AC">
      <w:pPr>
        <w:spacing w:line="360" w:lineRule="auto"/>
        <w:jc w:val="center"/>
        <w:rPr>
          <w:rFonts w:ascii="Arial" w:hAnsi="Arial" w:cs="Arial"/>
          <w:b/>
          <w:bCs/>
          <w:sz w:val="22"/>
          <w:szCs w:val="22"/>
          <w:lang w:val="es-ES"/>
        </w:rPr>
      </w:pPr>
      <w:r w:rsidRPr="00CC6E16">
        <w:rPr>
          <w:rFonts w:ascii="Arial" w:hAnsi="Arial" w:cs="Arial"/>
          <w:b/>
          <w:bCs/>
          <w:sz w:val="22"/>
          <w:szCs w:val="22"/>
          <w:lang w:val="es-ES"/>
        </w:rPr>
        <w:t>DECRETO</w:t>
      </w:r>
    </w:p>
    <w:p w14:paraId="4F3F9559" w14:textId="77777777" w:rsidR="00CC2F6C" w:rsidRPr="00CC6E16" w:rsidRDefault="00CC2F6C" w:rsidP="002230AC">
      <w:pPr>
        <w:autoSpaceDE w:val="0"/>
        <w:autoSpaceDN w:val="0"/>
        <w:adjustRightInd w:val="0"/>
        <w:spacing w:line="360" w:lineRule="auto"/>
        <w:jc w:val="both"/>
        <w:rPr>
          <w:rFonts w:ascii="Arial" w:hAnsi="Arial" w:cs="Arial"/>
          <w:b/>
          <w:bCs/>
          <w:sz w:val="22"/>
          <w:szCs w:val="22"/>
          <w:lang w:val="es-ES"/>
        </w:rPr>
      </w:pPr>
    </w:p>
    <w:p w14:paraId="555166F9" w14:textId="68D8E266" w:rsidR="00CC2F6C" w:rsidRPr="00CC6E16" w:rsidRDefault="00CC2F6C" w:rsidP="002230AC">
      <w:pPr>
        <w:autoSpaceDE w:val="0"/>
        <w:autoSpaceDN w:val="0"/>
        <w:adjustRightInd w:val="0"/>
        <w:spacing w:line="360" w:lineRule="auto"/>
        <w:jc w:val="both"/>
        <w:rPr>
          <w:rFonts w:ascii="Arial" w:hAnsi="Arial" w:cs="Arial"/>
          <w:sz w:val="22"/>
          <w:szCs w:val="22"/>
          <w:lang w:val="es-ES"/>
        </w:rPr>
      </w:pPr>
      <w:r w:rsidRPr="00CC6E16">
        <w:rPr>
          <w:rFonts w:ascii="Arial" w:hAnsi="Arial" w:cs="Arial"/>
          <w:b/>
          <w:bCs/>
          <w:sz w:val="22"/>
          <w:szCs w:val="22"/>
          <w:lang w:val="es-ES"/>
        </w:rPr>
        <w:t>AR</w:t>
      </w:r>
      <w:r w:rsidR="00BF1C4A" w:rsidRPr="00CC6E16">
        <w:rPr>
          <w:rFonts w:ascii="Arial" w:hAnsi="Arial" w:cs="Arial"/>
          <w:b/>
          <w:bCs/>
          <w:sz w:val="22"/>
          <w:szCs w:val="22"/>
          <w:lang w:val="es-ES"/>
        </w:rPr>
        <w:t>TÍ</w:t>
      </w:r>
      <w:r w:rsidRPr="00CC6E16">
        <w:rPr>
          <w:rFonts w:ascii="Arial" w:hAnsi="Arial" w:cs="Arial"/>
          <w:b/>
          <w:bCs/>
          <w:sz w:val="22"/>
          <w:szCs w:val="22"/>
          <w:lang w:val="es-ES"/>
        </w:rPr>
        <w:t xml:space="preserve">CULO PRIMERO.- </w:t>
      </w:r>
      <w:r w:rsidRPr="00CC6E16">
        <w:rPr>
          <w:rFonts w:ascii="Arial" w:hAnsi="Arial" w:cs="Arial"/>
          <w:sz w:val="22"/>
          <w:szCs w:val="22"/>
          <w:lang w:val="es-ES"/>
        </w:rPr>
        <w:t>Se REFORMAN los artículos 11; 27, fracciones VI, VII y VIII; 30, fracción XI; 32, fracción XIII; 35, fracción I; y se ADICIONA el artículo 15 BIS; todos de la Ley Estatal del Derecho de las Mujeres a una Vida Libre de Violencia, para quedar redactado de la siguiente manera:</w:t>
      </w:r>
    </w:p>
    <w:p w14:paraId="2EE85106" w14:textId="77777777" w:rsidR="00CC2F6C" w:rsidRPr="00CC6E16" w:rsidRDefault="00CC2F6C" w:rsidP="002230AC">
      <w:pPr>
        <w:autoSpaceDE w:val="0"/>
        <w:autoSpaceDN w:val="0"/>
        <w:adjustRightInd w:val="0"/>
        <w:spacing w:line="360" w:lineRule="auto"/>
        <w:jc w:val="both"/>
        <w:rPr>
          <w:rFonts w:ascii="Arial" w:hAnsi="Arial" w:cs="Arial"/>
          <w:b/>
          <w:bCs/>
          <w:sz w:val="22"/>
          <w:szCs w:val="22"/>
          <w:lang w:val="es-ES"/>
        </w:rPr>
      </w:pPr>
    </w:p>
    <w:p w14:paraId="2179229B" w14:textId="77777777" w:rsidR="00CC2F6C" w:rsidRPr="00CC6E16" w:rsidRDefault="00CC2F6C" w:rsidP="002230AC">
      <w:pPr>
        <w:autoSpaceDE w:val="0"/>
        <w:autoSpaceDN w:val="0"/>
        <w:adjustRightInd w:val="0"/>
        <w:spacing w:line="360" w:lineRule="auto"/>
        <w:jc w:val="both"/>
        <w:rPr>
          <w:rFonts w:ascii="Arial" w:hAnsi="Arial" w:cs="Arial"/>
          <w:b/>
          <w:bCs/>
          <w:sz w:val="22"/>
          <w:szCs w:val="22"/>
          <w:lang w:val="es-ES"/>
        </w:rPr>
      </w:pPr>
      <w:r w:rsidRPr="00CC6E16">
        <w:rPr>
          <w:rFonts w:ascii="Arial" w:hAnsi="Arial" w:cs="Arial"/>
          <w:b/>
          <w:bCs/>
          <w:sz w:val="22"/>
          <w:szCs w:val="22"/>
          <w:lang w:val="es-ES"/>
        </w:rPr>
        <w:t xml:space="preserve">ARTÍCULO 11. </w:t>
      </w:r>
      <w:r w:rsidRPr="00CC6E16">
        <w:rPr>
          <w:rFonts w:ascii="Arial" w:hAnsi="Arial" w:cs="Arial"/>
          <w:sz w:val="22"/>
          <w:szCs w:val="22"/>
          <w:lang w:val="es-ES"/>
        </w:rPr>
        <w:t xml:space="preserve">El Estado y los municipios, impulsarán la cultura de protección a los derechos humanos de las mujeres </w:t>
      </w:r>
      <w:r w:rsidRPr="00CC6E16">
        <w:rPr>
          <w:rFonts w:ascii="Arial" w:hAnsi="Arial" w:cs="Arial"/>
          <w:b/>
          <w:bCs/>
          <w:sz w:val="22"/>
          <w:szCs w:val="22"/>
          <w:lang w:val="es-ES"/>
        </w:rPr>
        <w:t>y vigilarán que se apliquen las sanciones respectivas a las servidoras y servidores públicos cuando sus acciones u omisiones constituyan violencia institucional.</w:t>
      </w:r>
    </w:p>
    <w:p w14:paraId="3F315C77" w14:textId="77777777" w:rsidR="00CC2F6C" w:rsidRPr="00CC6E16" w:rsidRDefault="00CC2F6C" w:rsidP="002230AC">
      <w:pPr>
        <w:autoSpaceDE w:val="0"/>
        <w:autoSpaceDN w:val="0"/>
        <w:adjustRightInd w:val="0"/>
        <w:spacing w:line="360" w:lineRule="auto"/>
        <w:jc w:val="both"/>
        <w:rPr>
          <w:rFonts w:ascii="Arial" w:hAnsi="Arial" w:cs="Arial"/>
          <w:sz w:val="22"/>
          <w:szCs w:val="22"/>
          <w:lang w:val="es-ES"/>
        </w:rPr>
      </w:pPr>
    </w:p>
    <w:p w14:paraId="63B517FF" w14:textId="77777777" w:rsidR="00CC2F6C" w:rsidRPr="00CC6E16" w:rsidRDefault="00CC2F6C" w:rsidP="002230AC">
      <w:pPr>
        <w:autoSpaceDE w:val="0"/>
        <w:autoSpaceDN w:val="0"/>
        <w:adjustRightInd w:val="0"/>
        <w:spacing w:line="360" w:lineRule="auto"/>
        <w:jc w:val="both"/>
        <w:rPr>
          <w:rFonts w:ascii="Arial" w:hAnsi="Arial" w:cs="Arial"/>
          <w:b/>
          <w:bCs/>
          <w:sz w:val="22"/>
          <w:szCs w:val="22"/>
          <w:lang w:val="es-ES"/>
        </w:rPr>
      </w:pPr>
      <w:r w:rsidRPr="00CC6E16">
        <w:rPr>
          <w:rFonts w:ascii="Arial" w:hAnsi="Arial" w:cs="Arial"/>
          <w:b/>
          <w:bCs/>
          <w:sz w:val="22"/>
          <w:szCs w:val="22"/>
          <w:lang w:val="es-ES"/>
        </w:rPr>
        <w:t>ARTÍCULO 15 BIS. El Sistema deberá crear el Sistema de Información de Riesgo Feminicida en los casos de violencia familiar, lesiones y tentativa de feminicidio, el cual tendrá como objetivo establecer un registro único de atención para cada víctima, que permita implementar medidas de prevención y protección personalizadas, ante un potencial riesgo feminicida.</w:t>
      </w:r>
    </w:p>
    <w:p w14:paraId="35667884" w14:textId="77777777" w:rsidR="00CC2F6C" w:rsidRPr="00CC6E16" w:rsidRDefault="00CC2F6C" w:rsidP="002230AC">
      <w:pPr>
        <w:spacing w:line="360" w:lineRule="auto"/>
        <w:jc w:val="both"/>
        <w:rPr>
          <w:rFonts w:ascii="Arial" w:hAnsi="Arial" w:cs="Arial"/>
          <w:b/>
          <w:bCs/>
          <w:sz w:val="22"/>
          <w:szCs w:val="22"/>
          <w:lang w:val="es-ES"/>
        </w:rPr>
      </w:pPr>
    </w:p>
    <w:p w14:paraId="372A227E" w14:textId="77777777" w:rsidR="00CC2F6C" w:rsidRPr="00CC6E16" w:rsidRDefault="00CC2F6C" w:rsidP="002230AC">
      <w:pPr>
        <w:spacing w:line="360" w:lineRule="auto"/>
        <w:jc w:val="both"/>
        <w:rPr>
          <w:rFonts w:ascii="Arial" w:hAnsi="Arial" w:cs="Arial"/>
          <w:b/>
          <w:bCs/>
          <w:sz w:val="22"/>
          <w:szCs w:val="22"/>
          <w:lang w:val="es-ES"/>
        </w:rPr>
      </w:pPr>
      <w:r w:rsidRPr="00CC6E16">
        <w:rPr>
          <w:rFonts w:ascii="Arial" w:hAnsi="Arial" w:cs="Arial"/>
          <w:b/>
          <w:bCs/>
          <w:sz w:val="22"/>
          <w:szCs w:val="22"/>
          <w:lang w:val="es-ES"/>
        </w:rPr>
        <w:t>El Instituto Chihuahuense de las Mujeres tendrá a su cargo el sistema de información de riesgo feminicida.</w:t>
      </w:r>
    </w:p>
    <w:p w14:paraId="6679FAA3" w14:textId="77777777" w:rsidR="00CC2F6C" w:rsidRPr="00CC6E16" w:rsidRDefault="00CC2F6C" w:rsidP="002230AC">
      <w:pPr>
        <w:spacing w:line="360" w:lineRule="auto"/>
        <w:jc w:val="both"/>
        <w:rPr>
          <w:rFonts w:ascii="Arial" w:hAnsi="Arial" w:cs="Arial"/>
          <w:b/>
          <w:sz w:val="22"/>
          <w:szCs w:val="22"/>
          <w:lang w:val="es-ES"/>
        </w:rPr>
      </w:pPr>
    </w:p>
    <w:p w14:paraId="70912843" w14:textId="77777777" w:rsidR="00CC2F6C" w:rsidRPr="00CC6E16" w:rsidRDefault="00CC2F6C" w:rsidP="002230AC">
      <w:pPr>
        <w:spacing w:line="360" w:lineRule="auto"/>
        <w:jc w:val="both"/>
        <w:rPr>
          <w:rFonts w:ascii="Arial" w:hAnsi="Arial" w:cs="Arial"/>
          <w:b/>
          <w:sz w:val="22"/>
          <w:szCs w:val="22"/>
          <w:lang w:val="es-ES"/>
        </w:rPr>
      </w:pPr>
      <w:bookmarkStart w:id="1" w:name="_Hlk57892676"/>
      <w:r w:rsidRPr="00CC6E16">
        <w:rPr>
          <w:rFonts w:ascii="Arial" w:hAnsi="Arial" w:cs="Arial"/>
          <w:b/>
          <w:sz w:val="22"/>
          <w:szCs w:val="22"/>
          <w:lang w:val="es-ES"/>
        </w:rPr>
        <w:t xml:space="preserve">ARTÍCULO 27. </w:t>
      </w:r>
      <w:r w:rsidRPr="00CC6E16">
        <w:rPr>
          <w:rFonts w:ascii="Arial" w:hAnsi="Arial" w:cs="Arial"/>
          <w:bCs/>
          <w:sz w:val="22"/>
          <w:szCs w:val="22"/>
          <w:lang w:val="es-ES"/>
        </w:rPr>
        <w:t>…</w:t>
      </w:r>
    </w:p>
    <w:p w14:paraId="0BC28582" w14:textId="77777777" w:rsidR="00CC2F6C" w:rsidRPr="00CC6E16" w:rsidRDefault="00CC2F6C" w:rsidP="002230AC">
      <w:pPr>
        <w:spacing w:line="360" w:lineRule="auto"/>
        <w:jc w:val="both"/>
        <w:rPr>
          <w:rFonts w:ascii="Arial" w:hAnsi="Arial" w:cs="Arial"/>
          <w:b/>
          <w:sz w:val="22"/>
          <w:szCs w:val="22"/>
          <w:lang w:val="es-ES"/>
        </w:rPr>
      </w:pPr>
    </w:p>
    <w:p w14:paraId="408886BF" w14:textId="77777777" w:rsidR="00CC2F6C" w:rsidRPr="00CC6E16" w:rsidRDefault="00CC2F6C" w:rsidP="002230AC">
      <w:pPr>
        <w:pStyle w:val="Prrafodelista"/>
        <w:numPr>
          <w:ilvl w:val="0"/>
          <w:numId w:val="4"/>
        </w:numPr>
        <w:spacing w:line="360" w:lineRule="auto"/>
        <w:ind w:left="567" w:hanging="283"/>
        <w:jc w:val="both"/>
        <w:rPr>
          <w:rFonts w:ascii="Arial" w:hAnsi="Arial" w:cs="Arial"/>
          <w:bCs/>
          <w:sz w:val="22"/>
          <w:szCs w:val="22"/>
          <w:lang w:val="es-ES"/>
        </w:rPr>
      </w:pPr>
      <w:r w:rsidRPr="00CC6E16">
        <w:rPr>
          <w:rFonts w:ascii="Arial" w:hAnsi="Arial" w:cs="Arial"/>
          <w:bCs/>
          <w:sz w:val="22"/>
          <w:szCs w:val="22"/>
          <w:lang w:val="es-ES"/>
        </w:rPr>
        <w:t>a V. …</w:t>
      </w:r>
    </w:p>
    <w:p w14:paraId="50A621E8" w14:textId="77777777" w:rsidR="00CC2F6C" w:rsidRPr="00CC6E16" w:rsidRDefault="00CC2F6C" w:rsidP="002230AC">
      <w:pPr>
        <w:spacing w:line="360" w:lineRule="auto"/>
        <w:ind w:left="360"/>
        <w:jc w:val="both"/>
        <w:rPr>
          <w:rFonts w:ascii="Arial" w:hAnsi="Arial" w:cs="Arial"/>
          <w:b/>
          <w:sz w:val="22"/>
          <w:szCs w:val="22"/>
          <w:lang w:val="es-ES"/>
        </w:rPr>
      </w:pPr>
    </w:p>
    <w:p w14:paraId="106F96ED" w14:textId="77777777" w:rsidR="00CC2F6C" w:rsidRPr="00CC6E16" w:rsidRDefault="00CC2F6C" w:rsidP="002230AC">
      <w:pPr>
        <w:spacing w:line="360" w:lineRule="auto"/>
        <w:ind w:left="851" w:hanging="567"/>
        <w:jc w:val="both"/>
        <w:rPr>
          <w:rFonts w:ascii="Arial" w:hAnsi="Arial" w:cs="Arial"/>
          <w:b/>
          <w:sz w:val="22"/>
          <w:szCs w:val="22"/>
          <w:lang w:val="es-ES"/>
        </w:rPr>
      </w:pPr>
      <w:r w:rsidRPr="00CC6E16">
        <w:rPr>
          <w:rFonts w:ascii="Arial" w:hAnsi="Arial" w:cs="Arial"/>
          <w:bCs/>
          <w:sz w:val="22"/>
          <w:szCs w:val="22"/>
          <w:lang w:val="es-ES"/>
        </w:rPr>
        <w:t>VI.</w:t>
      </w:r>
      <w:r w:rsidRPr="00CC6E16">
        <w:rPr>
          <w:rFonts w:ascii="Arial" w:hAnsi="Arial" w:cs="Arial"/>
          <w:b/>
          <w:sz w:val="22"/>
          <w:szCs w:val="22"/>
          <w:lang w:val="es-ES"/>
        </w:rPr>
        <w:t xml:space="preserve"> </w:t>
      </w:r>
      <w:r w:rsidRPr="00CC6E16">
        <w:rPr>
          <w:rFonts w:ascii="Arial" w:hAnsi="Arial" w:cs="Arial"/>
          <w:b/>
          <w:sz w:val="22"/>
          <w:szCs w:val="22"/>
          <w:lang w:val="es-ES"/>
        </w:rPr>
        <w:tab/>
      </w:r>
      <w:r w:rsidRPr="00CC6E16">
        <w:rPr>
          <w:rFonts w:ascii="Arial" w:hAnsi="Arial" w:cs="Arial"/>
          <w:bCs/>
          <w:sz w:val="22"/>
          <w:szCs w:val="22"/>
          <w:lang w:val="es-ES"/>
        </w:rPr>
        <w:t>Realizar, a través de los diversos medios de comunicación,  campañas  de  sensibilización sobre la violencia contra  las mujeres, con la finalidad de    informar  a la población,  y  en  especial  a  las mujeres,  sobre  las  leyes  que  las  protegen,  las  medidas  y  programas    que les asisten y los recursos disponibles</w:t>
      </w:r>
      <w:r w:rsidRPr="00CC6E16">
        <w:rPr>
          <w:rFonts w:ascii="Arial" w:hAnsi="Arial" w:cs="Arial"/>
          <w:b/>
          <w:sz w:val="22"/>
          <w:szCs w:val="22"/>
          <w:lang w:val="es-ES"/>
        </w:rPr>
        <w:t>,</w:t>
      </w:r>
      <w:r w:rsidRPr="00CC6E16">
        <w:rPr>
          <w:rFonts w:ascii="Arial" w:hAnsi="Arial" w:cs="Arial"/>
          <w:bCs/>
          <w:sz w:val="22"/>
          <w:szCs w:val="22"/>
          <w:lang w:val="es-ES"/>
        </w:rPr>
        <w:t xml:space="preserve"> </w:t>
      </w:r>
      <w:r w:rsidRPr="00CC6E16">
        <w:rPr>
          <w:rFonts w:ascii="Arial" w:hAnsi="Arial" w:cs="Arial"/>
          <w:b/>
          <w:sz w:val="22"/>
          <w:szCs w:val="22"/>
          <w:lang w:val="es-ES"/>
        </w:rPr>
        <w:t>así como efectuar campañas dirigidas a incentivar las denuncias de cualquier tipo de violencia, agresión o acoso contra niñas y adolescentes y de prevención de la violencia en este grupo etario.</w:t>
      </w:r>
    </w:p>
    <w:p w14:paraId="23FDCD2E" w14:textId="77777777" w:rsidR="00CC2F6C" w:rsidRPr="00CC6E16" w:rsidRDefault="00CC2F6C" w:rsidP="002230AC">
      <w:pPr>
        <w:spacing w:line="360" w:lineRule="auto"/>
        <w:ind w:left="360"/>
        <w:jc w:val="both"/>
        <w:rPr>
          <w:rFonts w:ascii="Arial" w:hAnsi="Arial" w:cs="Arial"/>
          <w:b/>
          <w:sz w:val="22"/>
          <w:szCs w:val="22"/>
          <w:lang w:val="es-ES"/>
        </w:rPr>
      </w:pPr>
    </w:p>
    <w:p w14:paraId="5AB51156" w14:textId="77777777" w:rsidR="00CC2F6C" w:rsidRPr="00CC6E16" w:rsidRDefault="00CC2F6C" w:rsidP="002230AC">
      <w:pPr>
        <w:spacing w:line="360" w:lineRule="auto"/>
        <w:ind w:left="851" w:hanging="491"/>
        <w:jc w:val="both"/>
        <w:rPr>
          <w:rFonts w:ascii="Arial" w:hAnsi="Arial" w:cs="Arial"/>
          <w:bCs/>
          <w:sz w:val="22"/>
          <w:szCs w:val="22"/>
          <w:lang w:val="es-ES"/>
        </w:rPr>
      </w:pPr>
      <w:r w:rsidRPr="00CC6E16">
        <w:rPr>
          <w:rFonts w:ascii="Arial" w:hAnsi="Arial" w:cs="Arial"/>
          <w:b/>
          <w:sz w:val="22"/>
          <w:szCs w:val="22"/>
          <w:lang w:val="es-ES"/>
        </w:rPr>
        <w:t xml:space="preserve">VII. </w:t>
      </w:r>
      <w:r w:rsidRPr="00CC6E16">
        <w:rPr>
          <w:rFonts w:ascii="Arial" w:hAnsi="Arial" w:cs="Arial"/>
          <w:b/>
          <w:sz w:val="22"/>
          <w:szCs w:val="22"/>
          <w:lang w:val="es-ES"/>
        </w:rPr>
        <w:tab/>
      </w:r>
      <w:r w:rsidRPr="00CC6E16">
        <w:rPr>
          <w:rFonts w:ascii="Arial" w:hAnsi="Arial" w:cs="Arial"/>
          <w:bCs/>
          <w:sz w:val="22"/>
          <w:szCs w:val="22"/>
          <w:lang w:val="es-ES"/>
        </w:rPr>
        <w:t xml:space="preserve">Instar a los diversos medios de comunicación, para que dejen de promover estereotipos que denigren a las mujeres y patrones de conducta generadores de violencia en contra de ellas. </w:t>
      </w:r>
    </w:p>
    <w:p w14:paraId="6F66EFD9" w14:textId="77777777" w:rsidR="00CC2F6C" w:rsidRPr="00CC6E16" w:rsidRDefault="00CC2F6C" w:rsidP="002230AC">
      <w:pPr>
        <w:pStyle w:val="Prrafodelista"/>
        <w:spacing w:line="360" w:lineRule="auto"/>
        <w:ind w:left="1080"/>
        <w:jc w:val="both"/>
        <w:rPr>
          <w:rFonts w:ascii="Arial" w:hAnsi="Arial" w:cs="Arial"/>
          <w:b/>
          <w:sz w:val="22"/>
          <w:szCs w:val="22"/>
          <w:lang w:val="es-ES"/>
        </w:rPr>
      </w:pPr>
    </w:p>
    <w:p w14:paraId="5B0C4F57" w14:textId="77777777" w:rsidR="00CC2F6C" w:rsidRPr="00CC6E16" w:rsidRDefault="00CC2F6C" w:rsidP="002230AC">
      <w:pPr>
        <w:spacing w:line="360" w:lineRule="auto"/>
        <w:ind w:left="851" w:hanging="491"/>
        <w:jc w:val="both"/>
        <w:rPr>
          <w:rFonts w:ascii="Arial" w:hAnsi="Arial" w:cs="Arial"/>
          <w:b/>
          <w:sz w:val="22"/>
          <w:szCs w:val="22"/>
          <w:lang w:val="es-ES"/>
        </w:rPr>
      </w:pPr>
      <w:r w:rsidRPr="00CC6E16">
        <w:rPr>
          <w:rFonts w:ascii="Arial" w:hAnsi="Arial" w:cs="Arial"/>
          <w:bCs/>
          <w:sz w:val="22"/>
          <w:szCs w:val="22"/>
          <w:lang w:val="es-ES"/>
        </w:rPr>
        <w:t>VIII.</w:t>
      </w:r>
      <w:r w:rsidRPr="00CC6E16">
        <w:rPr>
          <w:rFonts w:ascii="Arial" w:hAnsi="Arial" w:cs="Arial"/>
          <w:b/>
          <w:sz w:val="22"/>
          <w:szCs w:val="22"/>
          <w:lang w:val="es-ES"/>
        </w:rPr>
        <w:t xml:space="preserve"> </w:t>
      </w:r>
      <w:r w:rsidRPr="00CC6E16">
        <w:rPr>
          <w:rFonts w:ascii="Arial" w:hAnsi="Arial" w:cs="Arial"/>
          <w:bCs/>
          <w:sz w:val="22"/>
          <w:szCs w:val="22"/>
          <w:lang w:val="es-ES"/>
        </w:rPr>
        <w:t xml:space="preserve">Difundir en las comunidades indígenas información sobre los derechos de las mujeres, </w:t>
      </w:r>
      <w:r w:rsidRPr="00CC6E16">
        <w:rPr>
          <w:rFonts w:ascii="Arial" w:hAnsi="Arial" w:cs="Arial"/>
          <w:b/>
          <w:sz w:val="22"/>
          <w:szCs w:val="22"/>
          <w:lang w:val="es-ES"/>
        </w:rPr>
        <w:t>y diseñar un programa de prevención de la violencia hacia niñas y adolescentes desde una perspectiva intercultural.</w:t>
      </w:r>
    </w:p>
    <w:p w14:paraId="024CB206" w14:textId="77777777" w:rsidR="00CC2F6C" w:rsidRPr="00CC6E16" w:rsidRDefault="00CC2F6C" w:rsidP="002230AC">
      <w:pPr>
        <w:spacing w:line="360" w:lineRule="auto"/>
        <w:ind w:left="360"/>
        <w:jc w:val="both"/>
        <w:rPr>
          <w:rFonts w:ascii="Arial" w:hAnsi="Arial" w:cs="Arial"/>
          <w:b/>
          <w:sz w:val="22"/>
          <w:szCs w:val="22"/>
          <w:lang w:val="es-ES"/>
        </w:rPr>
      </w:pPr>
    </w:p>
    <w:p w14:paraId="5356357E" w14:textId="77777777" w:rsidR="00CC2F6C" w:rsidRPr="00CC6E16" w:rsidRDefault="00CC2F6C" w:rsidP="002230AC">
      <w:pPr>
        <w:spacing w:line="360" w:lineRule="auto"/>
        <w:ind w:left="360"/>
        <w:jc w:val="both"/>
        <w:rPr>
          <w:rFonts w:ascii="Arial" w:hAnsi="Arial" w:cs="Arial"/>
          <w:bCs/>
          <w:sz w:val="22"/>
          <w:szCs w:val="22"/>
          <w:lang w:val="es-ES"/>
        </w:rPr>
      </w:pPr>
      <w:r w:rsidRPr="00CC6E16">
        <w:rPr>
          <w:rFonts w:ascii="Arial" w:hAnsi="Arial" w:cs="Arial"/>
          <w:bCs/>
          <w:sz w:val="22"/>
          <w:szCs w:val="22"/>
          <w:lang w:val="es-ES"/>
        </w:rPr>
        <w:t>IX. a XII. …</w:t>
      </w:r>
    </w:p>
    <w:p w14:paraId="2D4F0E26" w14:textId="77777777" w:rsidR="00CC2F6C" w:rsidRPr="00CC6E16" w:rsidRDefault="00CC2F6C" w:rsidP="002230AC">
      <w:pPr>
        <w:spacing w:line="360" w:lineRule="auto"/>
        <w:ind w:left="360"/>
        <w:jc w:val="both"/>
        <w:rPr>
          <w:rFonts w:ascii="Arial" w:hAnsi="Arial" w:cs="Arial"/>
          <w:b/>
          <w:sz w:val="22"/>
          <w:szCs w:val="22"/>
          <w:lang w:val="es-ES"/>
        </w:rPr>
      </w:pPr>
    </w:p>
    <w:bookmarkEnd w:id="1"/>
    <w:p w14:paraId="4CDE9D73" w14:textId="77777777" w:rsidR="00CC2F6C" w:rsidRPr="00CC6E16" w:rsidRDefault="00CC2F6C" w:rsidP="002230AC">
      <w:pPr>
        <w:autoSpaceDE w:val="0"/>
        <w:autoSpaceDN w:val="0"/>
        <w:adjustRightInd w:val="0"/>
        <w:spacing w:line="360" w:lineRule="auto"/>
        <w:jc w:val="both"/>
        <w:rPr>
          <w:rFonts w:ascii="Arial" w:hAnsi="Arial" w:cs="Arial"/>
          <w:b/>
          <w:bCs/>
          <w:sz w:val="22"/>
          <w:szCs w:val="22"/>
          <w:lang w:val="es-ES"/>
        </w:rPr>
      </w:pPr>
      <w:r w:rsidRPr="00CC6E16">
        <w:rPr>
          <w:rFonts w:ascii="Arial" w:hAnsi="Arial" w:cs="Arial"/>
          <w:b/>
          <w:bCs/>
          <w:sz w:val="22"/>
          <w:szCs w:val="22"/>
          <w:lang w:val="es-ES"/>
        </w:rPr>
        <w:t xml:space="preserve">ARTÍCULO 30. </w:t>
      </w:r>
      <w:r w:rsidRPr="00CC6E16">
        <w:rPr>
          <w:rFonts w:ascii="Arial" w:hAnsi="Arial" w:cs="Arial"/>
          <w:sz w:val="22"/>
          <w:szCs w:val="22"/>
          <w:lang w:val="es-ES"/>
        </w:rPr>
        <w:t>…</w:t>
      </w:r>
    </w:p>
    <w:p w14:paraId="134B0FDC" w14:textId="77777777" w:rsidR="00CC2F6C" w:rsidRPr="00CC6E16" w:rsidRDefault="00CC2F6C" w:rsidP="002230AC">
      <w:pPr>
        <w:autoSpaceDE w:val="0"/>
        <w:autoSpaceDN w:val="0"/>
        <w:adjustRightInd w:val="0"/>
        <w:spacing w:line="360" w:lineRule="auto"/>
        <w:jc w:val="both"/>
        <w:rPr>
          <w:rFonts w:ascii="Arial" w:hAnsi="Arial" w:cs="Arial"/>
          <w:b/>
          <w:bCs/>
          <w:sz w:val="22"/>
          <w:szCs w:val="22"/>
          <w:lang w:val="es-ES"/>
        </w:rPr>
      </w:pPr>
    </w:p>
    <w:p w14:paraId="41AC1E8C" w14:textId="77777777" w:rsidR="00CC2F6C" w:rsidRPr="00CC6E16" w:rsidRDefault="00CC2F6C" w:rsidP="002230AC">
      <w:pPr>
        <w:autoSpaceDE w:val="0"/>
        <w:autoSpaceDN w:val="0"/>
        <w:adjustRightInd w:val="0"/>
        <w:spacing w:line="360" w:lineRule="auto"/>
        <w:ind w:firstLine="426"/>
        <w:jc w:val="both"/>
        <w:rPr>
          <w:rFonts w:ascii="Arial" w:hAnsi="Arial" w:cs="Arial"/>
          <w:sz w:val="22"/>
          <w:szCs w:val="22"/>
          <w:lang w:val="es-ES"/>
        </w:rPr>
      </w:pPr>
      <w:r w:rsidRPr="00CC6E16">
        <w:rPr>
          <w:rFonts w:ascii="Arial" w:hAnsi="Arial" w:cs="Arial"/>
          <w:sz w:val="22"/>
          <w:szCs w:val="22"/>
          <w:lang w:val="es-ES"/>
        </w:rPr>
        <w:t>I. a X. …</w:t>
      </w:r>
    </w:p>
    <w:p w14:paraId="031CC079" w14:textId="77777777" w:rsidR="00CC2F6C" w:rsidRPr="00CC6E16" w:rsidRDefault="00CC2F6C" w:rsidP="002230AC">
      <w:pPr>
        <w:autoSpaceDE w:val="0"/>
        <w:autoSpaceDN w:val="0"/>
        <w:adjustRightInd w:val="0"/>
        <w:spacing w:line="360" w:lineRule="auto"/>
        <w:jc w:val="both"/>
        <w:rPr>
          <w:rFonts w:ascii="Arial" w:hAnsi="Arial" w:cs="Arial"/>
          <w:b/>
          <w:bCs/>
          <w:sz w:val="22"/>
          <w:szCs w:val="22"/>
          <w:lang w:val="es-ES"/>
        </w:rPr>
      </w:pPr>
    </w:p>
    <w:p w14:paraId="01108CBF" w14:textId="77777777" w:rsidR="00CC2F6C" w:rsidRPr="00CC6E16" w:rsidRDefault="00CC2F6C" w:rsidP="002230AC">
      <w:pPr>
        <w:autoSpaceDE w:val="0"/>
        <w:autoSpaceDN w:val="0"/>
        <w:adjustRightInd w:val="0"/>
        <w:spacing w:line="360" w:lineRule="auto"/>
        <w:ind w:left="993" w:hanging="537"/>
        <w:jc w:val="both"/>
        <w:rPr>
          <w:rFonts w:ascii="Arial" w:hAnsi="Arial" w:cs="Arial"/>
          <w:b/>
          <w:bCs/>
          <w:sz w:val="22"/>
          <w:szCs w:val="22"/>
          <w:lang w:val="es-ES"/>
        </w:rPr>
      </w:pPr>
      <w:r w:rsidRPr="00CC6E16">
        <w:rPr>
          <w:rFonts w:ascii="Arial" w:hAnsi="Arial" w:cs="Arial"/>
          <w:sz w:val="22"/>
          <w:szCs w:val="22"/>
          <w:lang w:val="es-ES"/>
        </w:rPr>
        <w:t>XI.</w:t>
      </w:r>
      <w:r w:rsidRPr="00CC6E16">
        <w:rPr>
          <w:rFonts w:ascii="Arial" w:hAnsi="Arial" w:cs="Arial"/>
          <w:b/>
          <w:bCs/>
          <w:sz w:val="22"/>
          <w:szCs w:val="22"/>
          <w:lang w:val="es-ES"/>
        </w:rPr>
        <w:t xml:space="preserve"> </w:t>
      </w:r>
      <w:r w:rsidRPr="00CC6E16">
        <w:rPr>
          <w:rFonts w:ascii="Arial" w:hAnsi="Arial" w:cs="Arial"/>
          <w:b/>
          <w:bCs/>
          <w:sz w:val="22"/>
          <w:szCs w:val="22"/>
          <w:lang w:val="es-ES"/>
        </w:rPr>
        <w:tab/>
      </w:r>
      <w:r w:rsidRPr="00CC6E16">
        <w:rPr>
          <w:rFonts w:ascii="Arial" w:hAnsi="Arial" w:cs="Arial"/>
          <w:sz w:val="22"/>
          <w:szCs w:val="22"/>
          <w:lang w:val="es-ES"/>
        </w:rPr>
        <w:t xml:space="preserve">Realizar ante hechos presumiblemente delictivos, los exámenes necesarios a las mujeres víctimas de violencia para determinar las  alteraciones  producidas  en  su  estado  de  salud físico y emocional, así como su causa probable. </w:t>
      </w:r>
      <w:r w:rsidRPr="00CC6E16">
        <w:rPr>
          <w:rFonts w:ascii="Arial" w:hAnsi="Arial" w:cs="Arial"/>
          <w:b/>
          <w:bCs/>
          <w:sz w:val="22"/>
          <w:szCs w:val="22"/>
          <w:lang w:val="es-ES"/>
        </w:rPr>
        <w:t>Para ello, deberán elaborar e implementar protocolos especializados de investigación de los delitos de violencia familiar, violación y feminicidio donde se integren la perspectiva de género, de interculturalidad y de infancia.</w:t>
      </w:r>
    </w:p>
    <w:p w14:paraId="72F423FF" w14:textId="77777777" w:rsidR="00CC2F6C" w:rsidRPr="00CC6E16" w:rsidRDefault="00CC2F6C" w:rsidP="002230AC">
      <w:pPr>
        <w:autoSpaceDE w:val="0"/>
        <w:autoSpaceDN w:val="0"/>
        <w:adjustRightInd w:val="0"/>
        <w:spacing w:line="360" w:lineRule="auto"/>
        <w:ind w:left="993" w:hanging="537"/>
        <w:jc w:val="both"/>
        <w:rPr>
          <w:rFonts w:ascii="Arial" w:hAnsi="Arial" w:cs="Arial"/>
          <w:b/>
          <w:bCs/>
          <w:sz w:val="22"/>
          <w:szCs w:val="22"/>
          <w:lang w:val="es-ES"/>
        </w:rPr>
      </w:pPr>
    </w:p>
    <w:p w14:paraId="1B15EFB5" w14:textId="77777777" w:rsidR="00CC2F6C" w:rsidRPr="00CC6E16" w:rsidRDefault="00CC2F6C" w:rsidP="002230AC">
      <w:pPr>
        <w:spacing w:line="360" w:lineRule="auto"/>
        <w:jc w:val="both"/>
        <w:rPr>
          <w:rFonts w:ascii="Arial" w:hAnsi="Arial" w:cs="Arial"/>
          <w:sz w:val="22"/>
          <w:szCs w:val="22"/>
          <w:lang w:val="es-ES"/>
        </w:rPr>
      </w:pPr>
      <w:r w:rsidRPr="00CC6E16">
        <w:rPr>
          <w:rFonts w:ascii="Arial" w:hAnsi="Arial" w:cs="Arial"/>
          <w:b/>
          <w:bCs/>
          <w:sz w:val="22"/>
          <w:szCs w:val="22"/>
          <w:lang w:val="es-ES"/>
        </w:rPr>
        <w:t xml:space="preserve">      </w:t>
      </w:r>
      <w:r w:rsidRPr="00CC6E16">
        <w:rPr>
          <w:rFonts w:ascii="Arial" w:hAnsi="Arial" w:cs="Arial"/>
          <w:sz w:val="22"/>
          <w:szCs w:val="22"/>
          <w:lang w:val="es-ES"/>
        </w:rPr>
        <w:t xml:space="preserve"> XII. a XVIII. …</w:t>
      </w:r>
    </w:p>
    <w:p w14:paraId="3399C626" w14:textId="77777777" w:rsidR="00CC2F6C" w:rsidRPr="00CC6E16" w:rsidRDefault="00CC2F6C" w:rsidP="002230AC">
      <w:pPr>
        <w:spacing w:line="360" w:lineRule="auto"/>
        <w:jc w:val="both"/>
        <w:rPr>
          <w:rFonts w:ascii="Arial" w:hAnsi="Arial" w:cs="Arial"/>
          <w:b/>
          <w:bCs/>
          <w:sz w:val="22"/>
          <w:szCs w:val="22"/>
          <w:lang w:val="es-ES"/>
        </w:rPr>
      </w:pPr>
    </w:p>
    <w:p w14:paraId="2D538004" w14:textId="77777777" w:rsidR="00CC2F6C" w:rsidRPr="00CC6E16" w:rsidRDefault="00CC2F6C" w:rsidP="002230AC">
      <w:pPr>
        <w:spacing w:line="360" w:lineRule="auto"/>
        <w:jc w:val="both"/>
        <w:rPr>
          <w:rFonts w:ascii="Arial" w:hAnsi="Arial" w:cs="Arial"/>
          <w:b/>
          <w:bCs/>
          <w:sz w:val="22"/>
          <w:szCs w:val="22"/>
          <w:lang w:val="es-ES"/>
        </w:rPr>
      </w:pPr>
      <w:r w:rsidRPr="00CC6E16">
        <w:rPr>
          <w:rFonts w:ascii="Arial" w:hAnsi="Arial" w:cs="Arial"/>
          <w:b/>
          <w:bCs/>
          <w:sz w:val="22"/>
          <w:szCs w:val="22"/>
          <w:lang w:val="es-ES"/>
        </w:rPr>
        <w:t xml:space="preserve">ARTÍCULO 32. </w:t>
      </w:r>
      <w:r w:rsidRPr="00CC6E16">
        <w:rPr>
          <w:rFonts w:ascii="Arial" w:hAnsi="Arial" w:cs="Arial"/>
          <w:sz w:val="22"/>
          <w:szCs w:val="22"/>
          <w:lang w:val="es-ES"/>
        </w:rPr>
        <w:t>…</w:t>
      </w:r>
    </w:p>
    <w:p w14:paraId="7762D59E" w14:textId="77777777" w:rsidR="00CC2F6C" w:rsidRPr="00CC6E16" w:rsidRDefault="00CC2F6C" w:rsidP="002230AC">
      <w:pPr>
        <w:spacing w:line="360" w:lineRule="auto"/>
        <w:jc w:val="both"/>
        <w:rPr>
          <w:rFonts w:ascii="Arial" w:hAnsi="Arial" w:cs="Arial"/>
          <w:b/>
          <w:bCs/>
          <w:sz w:val="22"/>
          <w:szCs w:val="22"/>
          <w:lang w:val="es-ES"/>
        </w:rPr>
      </w:pPr>
    </w:p>
    <w:p w14:paraId="25AA0922" w14:textId="77777777" w:rsidR="00CC2F6C" w:rsidRPr="00CC6E16" w:rsidRDefault="00CC2F6C" w:rsidP="002230AC">
      <w:pPr>
        <w:pStyle w:val="Prrafodelista"/>
        <w:numPr>
          <w:ilvl w:val="0"/>
          <w:numId w:val="5"/>
        </w:numPr>
        <w:spacing w:after="160" w:line="360" w:lineRule="auto"/>
        <w:ind w:left="567" w:hanging="207"/>
        <w:jc w:val="both"/>
        <w:rPr>
          <w:rFonts w:ascii="Arial" w:hAnsi="Arial" w:cs="Arial"/>
          <w:sz w:val="22"/>
          <w:szCs w:val="22"/>
          <w:lang w:val="es-ES"/>
        </w:rPr>
      </w:pPr>
      <w:r w:rsidRPr="00CC6E16">
        <w:rPr>
          <w:rFonts w:ascii="Arial" w:hAnsi="Arial" w:cs="Arial"/>
          <w:sz w:val="22"/>
          <w:szCs w:val="22"/>
          <w:lang w:val="es-ES"/>
        </w:rPr>
        <w:t>a  XII. …</w:t>
      </w:r>
    </w:p>
    <w:p w14:paraId="072D2536" w14:textId="77777777" w:rsidR="00CC2F6C" w:rsidRPr="00CC6E16" w:rsidRDefault="00CC2F6C" w:rsidP="002230AC">
      <w:pPr>
        <w:pStyle w:val="Prrafodelista"/>
        <w:spacing w:line="360" w:lineRule="auto"/>
        <w:ind w:left="1080"/>
        <w:jc w:val="both"/>
        <w:rPr>
          <w:rFonts w:ascii="Arial" w:hAnsi="Arial" w:cs="Arial"/>
          <w:b/>
          <w:bCs/>
          <w:sz w:val="22"/>
          <w:szCs w:val="22"/>
          <w:lang w:val="es-ES"/>
        </w:rPr>
      </w:pPr>
    </w:p>
    <w:p w14:paraId="69F94382" w14:textId="77777777" w:rsidR="00CC2F6C" w:rsidRPr="00CC6E16" w:rsidRDefault="00CC2F6C" w:rsidP="002230AC">
      <w:pPr>
        <w:spacing w:line="360" w:lineRule="auto"/>
        <w:ind w:left="993" w:hanging="537"/>
        <w:jc w:val="both"/>
        <w:rPr>
          <w:rFonts w:ascii="Arial" w:hAnsi="Arial" w:cs="Arial"/>
          <w:b/>
          <w:bCs/>
          <w:sz w:val="22"/>
          <w:szCs w:val="22"/>
          <w:lang w:val="es-ES"/>
        </w:rPr>
      </w:pPr>
      <w:r w:rsidRPr="00CC6E16">
        <w:rPr>
          <w:rFonts w:ascii="Arial" w:hAnsi="Arial" w:cs="Arial"/>
          <w:sz w:val="22"/>
          <w:szCs w:val="22"/>
          <w:lang w:val="es-ES"/>
        </w:rPr>
        <w:t xml:space="preserve">XIII.  Capacitar y sensibilizar al personal docente y de apoyo a fin de que otorguen atención urgente a las alumnas que sufren algún tipo  de  violencia,  así  como  sobre  la  obligación  de informar  y canalizar  a  las  instancias  competentes  aquellos  casos  de violencia </w:t>
      </w:r>
      <w:r w:rsidRPr="00CC6E16">
        <w:rPr>
          <w:rFonts w:ascii="Arial" w:hAnsi="Arial" w:cs="Arial"/>
          <w:b/>
          <w:bCs/>
          <w:sz w:val="22"/>
          <w:szCs w:val="22"/>
          <w:lang w:val="es-ES"/>
        </w:rPr>
        <w:t>contra  niñas, adolescentes y</w:t>
      </w:r>
      <w:r w:rsidRPr="00CC6E16">
        <w:rPr>
          <w:rFonts w:ascii="Arial" w:hAnsi="Arial" w:cs="Arial"/>
          <w:sz w:val="22"/>
          <w:szCs w:val="22"/>
          <w:lang w:val="es-ES"/>
        </w:rPr>
        <w:t xml:space="preserve">  mujeres   que   llegasen   a   ocurrir   en   los albergues o centros educativos</w:t>
      </w:r>
      <w:r w:rsidRPr="00CC6E16">
        <w:rPr>
          <w:rFonts w:ascii="Arial" w:hAnsi="Arial" w:cs="Arial"/>
          <w:b/>
          <w:bCs/>
          <w:sz w:val="22"/>
          <w:szCs w:val="22"/>
          <w:lang w:val="es-ES"/>
        </w:rPr>
        <w:t>,</w:t>
      </w:r>
      <w:r w:rsidRPr="00CC6E16">
        <w:rPr>
          <w:rFonts w:ascii="Arial" w:hAnsi="Arial" w:cs="Arial"/>
          <w:sz w:val="22"/>
          <w:szCs w:val="22"/>
          <w:lang w:val="es-ES"/>
        </w:rPr>
        <w:t xml:space="preserve"> </w:t>
      </w:r>
      <w:r w:rsidRPr="00CC6E16">
        <w:rPr>
          <w:rFonts w:ascii="Arial" w:hAnsi="Arial" w:cs="Arial"/>
          <w:b/>
          <w:bCs/>
          <w:sz w:val="22"/>
          <w:szCs w:val="22"/>
          <w:lang w:val="es-ES"/>
        </w:rPr>
        <w:t>garantizando la adopción de protocolos de detección de la violencia digital, violencia escolar y violencia en el ámbito familiar al interior de los centros educativos.</w:t>
      </w:r>
    </w:p>
    <w:p w14:paraId="1A9FC997" w14:textId="77777777" w:rsidR="00CC2F6C" w:rsidRPr="00CC6E16" w:rsidRDefault="00CC2F6C" w:rsidP="002230AC">
      <w:pPr>
        <w:spacing w:line="360" w:lineRule="auto"/>
        <w:ind w:left="314"/>
        <w:jc w:val="both"/>
        <w:rPr>
          <w:rFonts w:ascii="Arial" w:hAnsi="Arial" w:cs="Arial"/>
          <w:sz w:val="22"/>
          <w:szCs w:val="22"/>
          <w:lang w:val="es-ES"/>
        </w:rPr>
      </w:pPr>
      <w:r w:rsidRPr="00CC6E16">
        <w:rPr>
          <w:rFonts w:ascii="Arial" w:hAnsi="Arial" w:cs="Arial"/>
          <w:sz w:val="22"/>
          <w:szCs w:val="22"/>
          <w:lang w:val="es-ES"/>
        </w:rPr>
        <w:t>XIV. …</w:t>
      </w:r>
    </w:p>
    <w:p w14:paraId="7F0566E4" w14:textId="77777777" w:rsidR="00CC2F6C" w:rsidRPr="00CC6E16" w:rsidRDefault="00CC2F6C" w:rsidP="002230AC">
      <w:pPr>
        <w:spacing w:line="360" w:lineRule="auto"/>
        <w:jc w:val="both"/>
        <w:rPr>
          <w:rFonts w:ascii="Arial" w:hAnsi="Arial" w:cs="Arial"/>
          <w:sz w:val="22"/>
          <w:szCs w:val="22"/>
          <w:lang w:val="es-ES"/>
        </w:rPr>
      </w:pPr>
    </w:p>
    <w:p w14:paraId="0D492C25" w14:textId="77777777" w:rsidR="00CC2F6C" w:rsidRPr="00CC6E16" w:rsidRDefault="00CC2F6C" w:rsidP="002230AC">
      <w:pPr>
        <w:spacing w:line="360" w:lineRule="auto"/>
        <w:jc w:val="both"/>
        <w:rPr>
          <w:rFonts w:ascii="Arial" w:hAnsi="Arial" w:cs="Arial"/>
          <w:b/>
          <w:bCs/>
          <w:sz w:val="22"/>
          <w:szCs w:val="22"/>
          <w:lang w:val="es-ES"/>
        </w:rPr>
      </w:pPr>
      <w:r w:rsidRPr="00CC6E16">
        <w:rPr>
          <w:rFonts w:ascii="Arial" w:hAnsi="Arial" w:cs="Arial"/>
          <w:b/>
          <w:bCs/>
          <w:sz w:val="22"/>
          <w:szCs w:val="22"/>
          <w:lang w:val="es-ES"/>
        </w:rPr>
        <w:t xml:space="preserve">ARTÍCULO 35. </w:t>
      </w:r>
      <w:r w:rsidRPr="00CC6E16">
        <w:rPr>
          <w:rFonts w:ascii="Arial" w:hAnsi="Arial" w:cs="Arial"/>
          <w:sz w:val="22"/>
          <w:szCs w:val="22"/>
          <w:lang w:val="es-ES"/>
        </w:rPr>
        <w:t>…</w:t>
      </w:r>
    </w:p>
    <w:p w14:paraId="4B2F4FE6" w14:textId="77777777" w:rsidR="00CC2F6C" w:rsidRPr="00CC6E16" w:rsidRDefault="00CC2F6C" w:rsidP="002230AC">
      <w:pPr>
        <w:spacing w:line="360" w:lineRule="auto"/>
        <w:jc w:val="both"/>
        <w:rPr>
          <w:rFonts w:ascii="Arial" w:hAnsi="Arial" w:cs="Arial"/>
          <w:b/>
          <w:bCs/>
          <w:sz w:val="22"/>
          <w:szCs w:val="22"/>
          <w:lang w:val="es-ES"/>
        </w:rPr>
      </w:pPr>
    </w:p>
    <w:p w14:paraId="7118F6D4" w14:textId="77777777" w:rsidR="00CC2F6C" w:rsidRPr="00CC6E16" w:rsidRDefault="00CC2F6C" w:rsidP="002230AC">
      <w:pPr>
        <w:pStyle w:val="Prrafodelista"/>
        <w:numPr>
          <w:ilvl w:val="0"/>
          <w:numId w:val="6"/>
        </w:numPr>
        <w:spacing w:after="160" w:line="360" w:lineRule="auto"/>
        <w:ind w:left="851" w:hanging="491"/>
        <w:jc w:val="both"/>
        <w:rPr>
          <w:rFonts w:ascii="Arial" w:hAnsi="Arial" w:cs="Arial"/>
          <w:b/>
          <w:bCs/>
          <w:sz w:val="22"/>
          <w:szCs w:val="22"/>
          <w:lang w:val="es-ES"/>
        </w:rPr>
      </w:pPr>
      <w:r w:rsidRPr="00CC6E16">
        <w:rPr>
          <w:rFonts w:ascii="Arial" w:hAnsi="Arial" w:cs="Arial"/>
          <w:sz w:val="22"/>
          <w:szCs w:val="22"/>
          <w:lang w:val="es-ES"/>
        </w:rPr>
        <w:t xml:space="preserve">Diseñar, formular y aplicar en concordancia con el Consejo, la política municipal orientada a erradicar la violencia contras las mujeres, </w:t>
      </w:r>
      <w:r w:rsidRPr="00CC6E16">
        <w:rPr>
          <w:rFonts w:ascii="Arial" w:hAnsi="Arial" w:cs="Arial"/>
          <w:b/>
          <w:bCs/>
          <w:sz w:val="22"/>
          <w:szCs w:val="22"/>
          <w:lang w:val="es-ES"/>
        </w:rPr>
        <w:t xml:space="preserve">así como elaborar un plan de prevención, atención, canalización y denuncia para los casos de violencia contra niñas y adolescentes. </w:t>
      </w:r>
    </w:p>
    <w:p w14:paraId="65C21FC5" w14:textId="77777777" w:rsidR="00CC2F6C" w:rsidRPr="00CC6E16" w:rsidRDefault="00CC2F6C" w:rsidP="002230AC">
      <w:pPr>
        <w:spacing w:line="360" w:lineRule="auto"/>
        <w:rPr>
          <w:rFonts w:ascii="Arial" w:hAnsi="Arial" w:cs="Arial"/>
          <w:sz w:val="22"/>
          <w:szCs w:val="22"/>
          <w:lang w:val="es-ES"/>
        </w:rPr>
      </w:pPr>
    </w:p>
    <w:p w14:paraId="6349B30A" w14:textId="77777777" w:rsidR="00CC2F6C" w:rsidRPr="00CC6E16" w:rsidRDefault="00CC2F6C" w:rsidP="002230AC">
      <w:pPr>
        <w:pStyle w:val="Prrafodelista"/>
        <w:numPr>
          <w:ilvl w:val="0"/>
          <w:numId w:val="6"/>
        </w:numPr>
        <w:spacing w:after="160" w:line="360" w:lineRule="auto"/>
        <w:ind w:left="851" w:hanging="295"/>
        <w:rPr>
          <w:rFonts w:ascii="Arial" w:hAnsi="Arial" w:cs="Arial"/>
          <w:bCs/>
          <w:sz w:val="22"/>
          <w:szCs w:val="22"/>
          <w:lang w:val="es-ES"/>
        </w:rPr>
      </w:pPr>
      <w:r w:rsidRPr="00CC6E16">
        <w:rPr>
          <w:rFonts w:ascii="Arial" w:hAnsi="Arial" w:cs="Arial"/>
          <w:bCs/>
          <w:sz w:val="22"/>
          <w:szCs w:val="22"/>
          <w:lang w:val="es-ES"/>
        </w:rPr>
        <w:t>a VIII. …</w:t>
      </w:r>
    </w:p>
    <w:p w14:paraId="1D6664BF" w14:textId="77777777" w:rsidR="00CC2F6C" w:rsidRPr="00CC6E16" w:rsidRDefault="00CC2F6C" w:rsidP="002230AC">
      <w:pPr>
        <w:pStyle w:val="Prrafodelista"/>
        <w:spacing w:line="360" w:lineRule="auto"/>
        <w:rPr>
          <w:rFonts w:ascii="Arial" w:hAnsi="Arial" w:cs="Arial"/>
          <w:sz w:val="22"/>
          <w:szCs w:val="22"/>
          <w:lang w:val="es-ES"/>
        </w:rPr>
      </w:pPr>
    </w:p>
    <w:p w14:paraId="7C33AC41" w14:textId="77777777" w:rsidR="00CC2F6C" w:rsidRPr="00CC6E16" w:rsidRDefault="00CC2F6C" w:rsidP="002230AC">
      <w:pPr>
        <w:spacing w:line="360" w:lineRule="auto"/>
        <w:rPr>
          <w:rFonts w:ascii="Arial" w:hAnsi="Arial" w:cs="Arial"/>
          <w:b/>
          <w:bCs/>
          <w:sz w:val="22"/>
          <w:szCs w:val="22"/>
          <w:lang w:val="es-ES"/>
        </w:rPr>
      </w:pPr>
    </w:p>
    <w:p w14:paraId="656434A5" w14:textId="77777777" w:rsidR="00CC2F6C" w:rsidRPr="00CC6E16" w:rsidRDefault="00CC2F6C" w:rsidP="002230AC">
      <w:pPr>
        <w:spacing w:line="360" w:lineRule="auto"/>
        <w:rPr>
          <w:rFonts w:ascii="Arial" w:hAnsi="Arial" w:cs="Arial"/>
          <w:b/>
          <w:bCs/>
          <w:sz w:val="22"/>
          <w:szCs w:val="22"/>
          <w:lang w:val="es-ES"/>
        </w:rPr>
      </w:pPr>
    </w:p>
    <w:p w14:paraId="504481AC" w14:textId="3525FA5C" w:rsidR="00CC2F6C" w:rsidRPr="00CC6E16" w:rsidRDefault="00CC2F6C" w:rsidP="002230AC">
      <w:pPr>
        <w:autoSpaceDE w:val="0"/>
        <w:autoSpaceDN w:val="0"/>
        <w:adjustRightInd w:val="0"/>
        <w:spacing w:line="360" w:lineRule="auto"/>
        <w:jc w:val="both"/>
        <w:rPr>
          <w:rFonts w:ascii="Arial" w:hAnsi="Arial" w:cs="Arial"/>
          <w:sz w:val="22"/>
          <w:szCs w:val="22"/>
          <w:lang w:val="es-ES"/>
        </w:rPr>
      </w:pPr>
      <w:r w:rsidRPr="00CC6E16">
        <w:rPr>
          <w:rFonts w:ascii="Arial" w:hAnsi="Arial" w:cs="Arial"/>
          <w:b/>
          <w:bCs/>
          <w:sz w:val="22"/>
          <w:szCs w:val="22"/>
          <w:lang w:val="es-ES"/>
        </w:rPr>
        <w:t>ART</w:t>
      </w:r>
      <w:r w:rsidR="00BF1C4A" w:rsidRPr="00CC6E16">
        <w:rPr>
          <w:rFonts w:ascii="Arial" w:hAnsi="Arial" w:cs="Arial"/>
          <w:b/>
          <w:bCs/>
          <w:sz w:val="22"/>
          <w:szCs w:val="22"/>
          <w:lang w:val="es-ES"/>
        </w:rPr>
        <w:t>Í</w:t>
      </w:r>
      <w:r w:rsidRPr="00CC6E16">
        <w:rPr>
          <w:rFonts w:ascii="Arial" w:hAnsi="Arial" w:cs="Arial"/>
          <w:b/>
          <w:bCs/>
          <w:sz w:val="22"/>
          <w:szCs w:val="22"/>
          <w:lang w:val="es-ES"/>
        </w:rPr>
        <w:t xml:space="preserve">CULO SEGUNDO.- </w:t>
      </w:r>
      <w:r w:rsidRPr="00CC6E16">
        <w:rPr>
          <w:rFonts w:ascii="Arial" w:hAnsi="Arial" w:cs="Arial"/>
          <w:sz w:val="22"/>
          <w:szCs w:val="22"/>
          <w:lang w:val="es-ES"/>
        </w:rPr>
        <w:t xml:space="preserve">Se REFORMAN los artículos 18, fracción XVIII; 88; 131, fracción XVI; 164, párrafo primero; 165, párrafo segundo; 167; y se ADICIONAN a los artículos 55, un </w:t>
      </w:r>
      <w:r w:rsidR="009347E7" w:rsidRPr="00CC6E16">
        <w:rPr>
          <w:rFonts w:ascii="Arial" w:hAnsi="Arial" w:cs="Arial"/>
          <w:sz w:val="22"/>
          <w:szCs w:val="22"/>
          <w:lang w:val="es-ES"/>
        </w:rPr>
        <w:t>párrafo segundo; 88 BIS; 131,</w:t>
      </w:r>
      <w:r w:rsidRPr="00CC6E16">
        <w:rPr>
          <w:rFonts w:ascii="Arial" w:hAnsi="Arial" w:cs="Arial"/>
          <w:sz w:val="22"/>
          <w:szCs w:val="22"/>
          <w:lang w:val="es-ES"/>
        </w:rPr>
        <w:t xml:space="preserve"> </w:t>
      </w:r>
      <w:r w:rsidR="009347E7" w:rsidRPr="00CC6E16">
        <w:rPr>
          <w:rFonts w:ascii="Arial" w:hAnsi="Arial" w:cs="Arial"/>
          <w:sz w:val="22"/>
          <w:szCs w:val="22"/>
          <w:lang w:val="es-ES"/>
        </w:rPr>
        <w:t>fracciones</w:t>
      </w:r>
      <w:r w:rsidRPr="00CC6E16">
        <w:rPr>
          <w:rFonts w:ascii="Arial" w:hAnsi="Arial" w:cs="Arial"/>
          <w:sz w:val="22"/>
          <w:szCs w:val="22"/>
          <w:lang w:val="es-ES"/>
        </w:rPr>
        <w:t xml:space="preserve"> XVII</w:t>
      </w:r>
      <w:r w:rsidR="009347E7" w:rsidRPr="00CC6E16">
        <w:rPr>
          <w:rFonts w:ascii="Arial" w:hAnsi="Arial" w:cs="Arial"/>
          <w:sz w:val="22"/>
          <w:szCs w:val="22"/>
          <w:lang w:val="es-ES"/>
        </w:rPr>
        <w:t xml:space="preserve"> y XVIII</w:t>
      </w:r>
      <w:r w:rsidRPr="00CC6E16">
        <w:rPr>
          <w:rFonts w:ascii="Arial" w:hAnsi="Arial" w:cs="Arial"/>
          <w:sz w:val="22"/>
          <w:szCs w:val="22"/>
          <w:lang w:val="es-ES"/>
        </w:rPr>
        <w:t>; 165, un párrafo tercero; todos de la Ley de los Derechos de Niñas, Niños y Adolescentes del Estado de Chihuahua, para quedar redactado de la siguiente manera:</w:t>
      </w:r>
    </w:p>
    <w:p w14:paraId="6F2F7441" w14:textId="77777777" w:rsidR="00CC2F6C" w:rsidRPr="00CC6E16" w:rsidRDefault="00CC2F6C" w:rsidP="002230AC">
      <w:pPr>
        <w:spacing w:line="360" w:lineRule="auto"/>
        <w:rPr>
          <w:rFonts w:ascii="Arial" w:hAnsi="Arial" w:cs="Arial"/>
          <w:b/>
          <w:bCs/>
          <w:sz w:val="22"/>
          <w:szCs w:val="22"/>
          <w:lang w:val="es-ES"/>
        </w:rPr>
      </w:pPr>
    </w:p>
    <w:p w14:paraId="0A8BDA7A" w14:textId="77777777" w:rsidR="00CC2F6C" w:rsidRPr="00CC6E16" w:rsidRDefault="00CC2F6C" w:rsidP="002230AC">
      <w:pPr>
        <w:autoSpaceDE w:val="0"/>
        <w:autoSpaceDN w:val="0"/>
        <w:adjustRightInd w:val="0"/>
        <w:spacing w:line="360" w:lineRule="auto"/>
        <w:ind w:right="215"/>
        <w:jc w:val="both"/>
        <w:rPr>
          <w:rFonts w:ascii="Arial" w:hAnsi="Arial" w:cs="Arial"/>
          <w:b/>
          <w:sz w:val="22"/>
          <w:szCs w:val="22"/>
          <w:lang w:val="es-ES"/>
        </w:rPr>
      </w:pPr>
      <w:r w:rsidRPr="00CC6E16">
        <w:rPr>
          <w:rFonts w:ascii="Arial" w:hAnsi="Arial" w:cs="Arial"/>
          <w:b/>
          <w:sz w:val="22"/>
          <w:szCs w:val="22"/>
          <w:lang w:val="es-ES"/>
        </w:rPr>
        <w:t>Artículo 18. …</w:t>
      </w:r>
    </w:p>
    <w:p w14:paraId="32492D59" w14:textId="77777777" w:rsidR="00CC2F6C" w:rsidRPr="00CC6E16" w:rsidRDefault="00CC2F6C" w:rsidP="002230AC">
      <w:pPr>
        <w:autoSpaceDE w:val="0"/>
        <w:autoSpaceDN w:val="0"/>
        <w:adjustRightInd w:val="0"/>
        <w:spacing w:line="360" w:lineRule="auto"/>
        <w:ind w:left="426" w:right="215"/>
        <w:jc w:val="both"/>
        <w:rPr>
          <w:rFonts w:ascii="Arial" w:hAnsi="Arial" w:cs="Arial"/>
          <w:bCs/>
          <w:sz w:val="22"/>
          <w:szCs w:val="22"/>
          <w:lang w:val="es-ES"/>
        </w:rPr>
      </w:pPr>
    </w:p>
    <w:p w14:paraId="3C5D7D8F" w14:textId="77777777" w:rsidR="00CC2F6C" w:rsidRPr="00CC6E16" w:rsidRDefault="00CC2F6C" w:rsidP="002230AC">
      <w:pPr>
        <w:autoSpaceDE w:val="0"/>
        <w:autoSpaceDN w:val="0"/>
        <w:adjustRightInd w:val="0"/>
        <w:spacing w:line="360" w:lineRule="auto"/>
        <w:ind w:left="426" w:right="215"/>
        <w:jc w:val="both"/>
        <w:rPr>
          <w:rFonts w:ascii="Arial" w:hAnsi="Arial" w:cs="Arial"/>
          <w:bCs/>
          <w:sz w:val="22"/>
          <w:szCs w:val="22"/>
          <w:lang w:val="es-ES"/>
        </w:rPr>
      </w:pPr>
      <w:r w:rsidRPr="00CC6E16">
        <w:rPr>
          <w:rFonts w:ascii="Arial" w:hAnsi="Arial" w:cs="Arial"/>
          <w:bCs/>
          <w:sz w:val="22"/>
          <w:szCs w:val="22"/>
          <w:lang w:val="es-ES"/>
        </w:rPr>
        <w:t>I. a XVII. …</w:t>
      </w:r>
    </w:p>
    <w:p w14:paraId="69A6A2B3" w14:textId="77777777" w:rsidR="00CC2F6C" w:rsidRPr="00CC6E16" w:rsidRDefault="00CC2F6C" w:rsidP="002230AC">
      <w:pPr>
        <w:autoSpaceDE w:val="0"/>
        <w:autoSpaceDN w:val="0"/>
        <w:adjustRightInd w:val="0"/>
        <w:spacing w:line="360" w:lineRule="auto"/>
        <w:ind w:left="426" w:right="215"/>
        <w:jc w:val="both"/>
        <w:rPr>
          <w:rFonts w:ascii="Arial" w:hAnsi="Arial" w:cs="Arial"/>
          <w:sz w:val="22"/>
          <w:szCs w:val="22"/>
          <w:lang w:val="es-ES"/>
        </w:rPr>
      </w:pPr>
    </w:p>
    <w:p w14:paraId="38BC9F5E" w14:textId="77777777" w:rsidR="00CC2F6C" w:rsidRPr="00CC6E16" w:rsidRDefault="00CC2F6C" w:rsidP="002230AC">
      <w:pPr>
        <w:autoSpaceDE w:val="0"/>
        <w:autoSpaceDN w:val="0"/>
        <w:adjustRightInd w:val="0"/>
        <w:spacing w:line="360" w:lineRule="auto"/>
        <w:ind w:left="426" w:right="215"/>
        <w:jc w:val="both"/>
        <w:rPr>
          <w:rFonts w:ascii="Arial" w:hAnsi="Arial" w:cs="Arial"/>
          <w:sz w:val="22"/>
          <w:szCs w:val="22"/>
          <w:lang w:val="es-ES"/>
        </w:rPr>
      </w:pPr>
      <w:r w:rsidRPr="00CC6E16">
        <w:rPr>
          <w:rFonts w:ascii="Arial" w:hAnsi="Arial" w:cs="Arial"/>
          <w:sz w:val="22"/>
          <w:szCs w:val="22"/>
          <w:lang w:val="es-ES"/>
        </w:rPr>
        <w:t xml:space="preserve">XVIII. Derecho </w:t>
      </w:r>
      <w:r w:rsidRPr="00CC6E16">
        <w:rPr>
          <w:rFonts w:ascii="Arial" w:hAnsi="Arial" w:cs="Arial"/>
          <w:b/>
          <w:bCs/>
          <w:sz w:val="22"/>
          <w:szCs w:val="22"/>
          <w:lang w:val="es-ES"/>
        </w:rPr>
        <w:t>al acceso a la justicia,</w:t>
      </w:r>
      <w:r w:rsidRPr="00CC6E16">
        <w:rPr>
          <w:rFonts w:ascii="Arial" w:hAnsi="Arial" w:cs="Arial"/>
          <w:sz w:val="22"/>
          <w:szCs w:val="22"/>
          <w:lang w:val="es-ES"/>
        </w:rPr>
        <w:t xml:space="preserve"> a la seguridad jurídica y al debido proceso.</w:t>
      </w:r>
    </w:p>
    <w:p w14:paraId="373ABA08" w14:textId="77777777" w:rsidR="00CC2F6C" w:rsidRPr="00CC6E16" w:rsidRDefault="00CC2F6C" w:rsidP="002230AC">
      <w:pPr>
        <w:autoSpaceDE w:val="0"/>
        <w:autoSpaceDN w:val="0"/>
        <w:adjustRightInd w:val="0"/>
        <w:spacing w:line="360" w:lineRule="auto"/>
        <w:ind w:left="426" w:right="215"/>
        <w:jc w:val="both"/>
        <w:rPr>
          <w:rFonts w:ascii="Arial" w:hAnsi="Arial" w:cs="Arial"/>
          <w:sz w:val="22"/>
          <w:szCs w:val="22"/>
          <w:lang w:val="es-ES"/>
        </w:rPr>
      </w:pPr>
    </w:p>
    <w:p w14:paraId="62FF996C" w14:textId="77777777" w:rsidR="00CC2F6C" w:rsidRPr="00CC6E16" w:rsidRDefault="00CC2F6C" w:rsidP="002230AC">
      <w:pPr>
        <w:autoSpaceDE w:val="0"/>
        <w:autoSpaceDN w:val="0"/>
        <w:adjustRightInd w:val="0"/>
        <w:spacing w:line="360" w:lineRule="auto"/>
        <w:ind w:left="426" w:right="215"/>
        <w:jc w:val="both"/>
        <w:rPr>
          <w:rFonts w:ascii="Arial" w:hAnsi="Arial" w:cs="Arial"/>
          <w:sz w:val="22"/>
          <w:szCs w:val="22"/>
          <w:lang w:val="es-ES"/>
        </w:rPr>
      </w:pPr>
      <w:r w:rsidRPr="00CC6E16">
        <w:rPr>
          <w:rFonts w:ascii="Arial" w:hAnsi="Arial" w:cs="Arial"/>
          <w:sz w:val="22"/>
          <w:szCs w:val="22"/>
          <w:lang w:val="es-ES"/>
        </w:rPr>
        <w:t>XIX. …</w:t>
      </w:r>
    </w:p>
    <w:p w14:paraId="02ADC03F" w14:textId="77777777" w:rsidR="00CC2F6C" w:rsidRPr="00CC6E16" w:rsidRDefault="00CC2F6C" w:rsidP="002230AC">
      <w:pPr>
        <w:autoSpaceDE w:val="0"/>
        <w:autoSpaceDN w:val="0"/>
        <w:adjustRightInd w:val="0"/>
        <w:spacing w:line="360" w:lineRule="auto"/>
        <w:ind w:right="215"/>
        <w:jc w:val="both"/>
        <w:rPr>
          <w:rFonts w:ascii="Arial" w:hAnsi="Arial" w:cs="Arial"/>
          <w:b/>
          <w:sz w:val="22"/>
          <w:szCs w:val="22"/>
          <w:u w:val="single"/>
          <w:lang w:val="es-ES"/>
        </w:rPr>
      </w:pPr>
    </w:p>
    <w:p w14:paraId="5EB4D59A" w14:textId="77777777" w:rsidR="00CC2F6C" w:rsidRPr="00CC6E16" w:rsidRDefault="00CC2F6C" w:rsidP="002230AC">
      <w:pPr>
        <w:autoSpaceDE w:val="0"/>
        <w:autoSpaceDN w:val="0"/>
        <w:adjustRightInd w:val="0"/>
        <w:spacing w:line="360" w:lineRule="auto"/>
        <w:jc w:val="both"/>
        <w:rPr>
          <w:rFonts w:ascii="Arial" w:hAnsi="Arial" w:cs="Arial"/>
          <w:sz w:val="22"/>
          <w:szCs w:val="22"/>
          <w:lang w:val="es-ES"/>
        </w:rPr>
      </w:pPr>
      <w:r w:rsidRPr="00CC6E16">
        <w:rPr>
          <w:rFonts w:ascii="Arial" w:hAnsi="Arial" w:cs="Arial"/>
          <w:b/>
          <w:bCs/>
          <w:sz w:val="22"/>
          <w:szCs w:val="22"/>
          <w:lang w:val="es-ES"/>
        </w:rPr>
        <w:t>Artículo 55.</w:t>
      </w:r>
      <w:r w:rsidRPr="00CC6E16">
        <w:rPr>
          <w:rFonts w:ascii="Arial" w:hAnsi="Arial" w:cs="Arial"/>
          <w:sz w:val="22"/>
          <w:szCs w:val="22"/>
          <w:lang w:val="es-ES"/>
        </w:rPr>
        <w:t xml:space="preserve"> En los casos en que niñas, niños y adolescentes sean víctimas de delitos se aplicarán las disposiciones de la Ley General de Víctimas y de la Ley de Atención y Protección a Víctimas u Ofendidos del Delito del Estado de Chihuahua. En todo caso, los protocolos de atención deberán considerar su edad, desarrollo evolutivo, cognoscitivo y madurez para la implementación de las acciones de asistencia y protección respectivas, así como la reparación integral del daño.</w:t>
      </w:r>
    </w:p>
    <w:p w14:paraId="5A734EEF" w14:textId="77777777" w:rsidR="00CC2F6C" w:rsidRPr="00CC6E16" w:rsidRDefault="00CC2F6C" w:rsidP="002230AC">
      <w:pPr>
        <w:autoSpaceDE w:val="0"/>
        <w:autoSpaceDN w:val="0"/>
        <w:adjustRightInd w:val="0"/>
        <w:spacing w:line="360" w:lineRule="auto"/>
        <w:jc w:val="both"/>
        <w:rPr>
          <w:rFonts w:ascii="Arial" w:hAnsi="Arial" w:cs="Arial"/>
          <w:b/>
          <w:bCs/>
          <w:sz w:val="22"/>
          <w:szCs w:val="22"/>
          <w:lang w:val="es-ES"/>
        </w:rPr>
      </w:pPr>
      <w:r w:rsidRPr="00CC6E16">
        <w:rPr>
          <w:rFonts w:ascii="Arial" w:hAnsi="Arial" w:cs="Arial"/>
          <w:b/>
          <w:bCs/>
          <w:sz w:val="22"/>
          <w:szCs w:val="22"/>
          <w:lang w:val="es-ES"/>
        </w:rPr>
        <w:t>Para asegurar una efectiva reparación integral del daño, se elaborará un Programa Especial de Reparación Integral a nivel estatal de conformidad con los estándares internacionales en materia de derechos humanos.</w:t>
      </w:r>
    </w:p>
    <w:p w14:paraId="14A81D70" w14:textId="77777777" w:rsidR="00CC2F6C" w:rsidRPr="00CC6E16" w:rsidRDefault="00CC2F6C" w:rsidP="002230AC">
      <w:pPr>
        <w:autoSpaceDE w:val="0"/>
        <w:autoSpaceDN w:val="0"/>
        <w:adjustRightInd w:val="0"/>
        <w:spacing w:line="360" w:lineRule="auto"/>
        <w:ind w:right="215"/>
        <w:jc w:val="both"/>
        <w:rPr>
          <w:rFonts w:ascii="Arial" w:hAnsi="Arial" w:cs="Arial"/>
          <w:b/>
          <w:sz w:val="22"/>
          <w:szCs w:val="22"/>
          <w:u w:val="single"/>
          <w:lang w:val="es-ES"/>
        </w:rPr>
      </w:pPr>
    </w:p>
    <w:p w14:paraId="107E19C6" w14:textId="77777777" w:rsidR="00CC2F6C" w:rsidRPr="00CC6E16" w:rsidRDefault="00CC2F6C" w:rsidP="002230AC">
      <w:pPr>
        <w:autoSpaceDE w:val="0"/>
        <w:autoSpaceDN w:val="0"/>
        <w:adjustRightInd w:val="0"/>
        <w:spacing w:line="360" w:lineRule="auto"/>
        <w:ind w:right="215"/>
        <w:jc w:val="both"/>
        <w:rPr>
          <w:rFonts w:ascii="Arial" w:hAnsi="Arial" w:cs="Arial"/>
          <w:sz w:val="22"/>
          <w:szCs w:val="22"/>
          <w:lang w:val="es-ES"/>
        </w:rPr>
      </w:pPr>
      <w:r w:rsidRPr="00CC6E16">
        <w:rPr>
          <w:rFonts w:ascii="Arial" w:hAnsi="Arial" w:cs="Arial"/>
          <w:b/>
          <w:bCs/>
          <w:sz w:val="22"/>
          <w:szCs w:val="22"/>
          <w:lang w:val="es-ES"/>
        </w:rPr>
        <w:t>Artículo 88.</w:t>
      </w:r>
      <w:r w:rsidRPr="00CC6E16">
        <w:rPr>
          <w:rFonts w:ascii="Arial" w:hAnsi="Arial" w:cs="Arial"/>
          <w:sz w:val="22"/>
          <w:szCs w:val="22"/>
          <w:lang w:val="es-ES"/>
        </w:rPr>
        <w:t xml:space="preserve"> Niñas, niños y adolescentes gozan de los derechos y garantías de </w:t>
      </w:r>
      <w:r w:rsidRPr="00CC6E16">
        <w:rPr>
          <w:rFonts w:ascii="Arial" w:hAnsi="Arial" w:cs="Arial"/>
          <w:b/>
          <w:bCs/>
          <w:sz w:val="22"/>
          <w:szCs w:val="22"/>
          <w:lang w:val="es-ES"/>
        </w:rPr>
        <w:t xml:space="preserve">acceso a la justicia, </w:t>
      </w:r>
      <w:r w:rsidRPr="00CC6E16">
        <w:rPr>
          <w:rFonts w:ascii="Arial" w:hAnsi="Arial" w:cs="Arial"/>
          <w:sz w:val="22"/>
          <w:szCs w:val="22"/>
          <w:lang w:val="es-ES"/>
        </w:rPr>
        <w:t>seguridad jurídica y debido proceso establecidos en la Constitución Política de los Estados Unidos Mexicanos, los tratados internacionales, en esta Ley y demás disposiciones aplicables.</w:t>
      </w:r>
    </w:p>
    <w:p w14:paraId="50AF6A5D" w14:textId="77777777" w:rsidR="00CC2F6C" w:rsidRPr="00CC6E16" w:rsidRDefault="00CC2F6C" w:rsidP="002230AC">
      <w:pPr>
        <w:autoSpaceDE w:val="0"/>
        <w:autoSpaceDN w:val="0"/>
        <w:adjustRightInd w:val="0"/>
        <w:spacing w:line="360" w:lineRule="auto"/>
        <w:ind w:right="215"/>
        <w:jc w:val="both"/>
        <w:rPr>
          <w:rFonts w:ascii="Arial" w:hAnsi="Arial" w:cs="Arial"/>
          <w:b/>
          <w:sz w:val="22"/>
          <w:szCs w:val="22"/>
          <w:lang w:val="es-ES"/>
        </w:rPr>
      </w:pPr>
    </w:p>
    <w:p w14:paraId="74905CC8" w14:textId="77777777" w:rsidR="00CC2F6C" w:rsidRPr="00CC6E16" w:rsidRDefault="00CC2F6C" w:rsidP="002230AC">
      <w:pPr>
        <w:autoSpaceDE w:val="0"/>
        <w:autoSpaceDN w:val="0"/>
        <w:adjustRightInd w:val="0"/>
        <w:spacing w:line="360" w:lineRule="auto"/>
        <w:ind w:right="215"/>
        <w:jc w:val="both"/>
        <w:rPr>
          <w:rFonts w:ascii="Arial" w:hAnsi="Arial" w:cs="Arial"/>
          <w:b/>
          <w:sz w:val="22"/>
          <w:szCs w:val="22"/>
          <w:lang w:val="es-ES"/>
        </w:rPr>
      </w:pPr>
      <w:r w:rsidRPr="00CC6E16">
        <w:rPr>
          <w:rFonts w:ascii="Arial" w:hAnsi="Arial" w:cs="Arial"/>
          <w:b/>
          <w:sz w:val="22"/>
          <w:szCs w:val="22"/>
          <w:lang w:val="es-ES"/>
        </w:rPr>
        <w:t xml:space="preserve">Artículo 88 Bis. Para dar cumplimiento al derecho de acceso a la justicia se debe garantizar que las niñas, niños y adolescentes, así como sus madres, padres, defensores, tutores o representantes legales, en su caso, puedan ser capaces de utilizar el sistema legal para proteger sus derechos humanos. </w:t>
      </w:r>
    </w:p>
    <w:p w14:paraId="61444D2E" w14:textId="77777777" w:rsidR="00CC2F6C" w:rsidRPr="00CC6E16" w:rsidRDefault="00CC2F6C" w:rsidP="002230AC">
      <w:pPr>
        <w:autoSpaceDE w:val="0"/>
        <w:autoSpaceDN w:val="0"/>
        <w:adjustRightInd w:val="0"/>
        <w:spacing w:line="360" w:lineRule="auto"/>
        <w:ind w:right="215"/>
        <w:jc w:val="both"/>
        <w:rPr>
          <w:rFonts w:ascii="Arial" w:hAnsi="Arial" w:cs="Arial"/>
          <w:b/>
          <w:sz w:val="22"/>
          <w:szCs w:val="22"/>
          <w:u w:val="single"/>
          <w:lang w:val="es-ES"/>
        </w:rPr>
      </w:pPr>
    </w:p>
    <w:p w14:paraId="1451C68A" w14:textId="77777777" w:rsidR="00CC2F6C" w:rsidRPr="00CC6E16" w:rsidRDefault="00CC2F6C" w:rsidP="002230AC">
      <w:pPr>
        <w:autoSpaceDE w:val="0"/>
        <w:autoSpaceDN w:val="0"/>
        <w:adjustRightInd w:val="0"/>
        <w:spacing w:line="360" w:lineRule="auto"/>
        <w:ind w:right="215"/>
        <w:jc w:val="both"/>
        <w:rPr>
          <w:rFonts w:ascii="Arial" w:hAnsi="Arial" w:cs="Arial"/>
          <w:b/>
          <w:sz w:val="22"/>
          <w:szCs w:val="22"/>
          <w:lang w:val="es-ES"/>
        </w:rPr>
      </w:pPr>
      <w:r w:rsidRPr="00CC6E16">
        <w:rPr>
          <w:rFonts w:ascii="Arial" w:hAnsi="Arial" w:cs="Arial"/>
          <w:b/>
          <w:sz w:val="22"/>
          <w:szCs w:val="22"/>
          <w:lang w:val="es-ES"/>
        </w:rPr>
        <w:t>El sistema legal debe proporcionar a niñas, niños y adolescentes, los medios para obtener una respuesta rápida, eficaz y justa para proteger sus derechos, así como los mecanismos para prevenir y resolver los conflictos, garantizando, en todo momento, su derecho al debido proceso y a la reparación integral del daño.</w:t>
      </w:r>
    </w:p>
    <w:p w14:paraId="203A5408" w14:textId="77777777" w:rsidR="00CC2F6C" w:rsidRPr="00CC6E16" w:rsidRDefault="00CC2F6C" w:rsidP="002230AC">
      <w:pPr>
        <w:autoSpaceDE w:val="0"/>
        <w:autoSpaceDN w:val="0"/>
        <w:adjustRightInd w:val="0"/>
        <w:spacing w:line="360" w:lineRule="auto"/>
        <w:ind w:right="127"/>
        <w:jc w:val="both"/>
        <w:rPr>
          <w:rFonts w:ascii="Arial" w:hAnsi="Arial" w:cs="Arial"/>
          <w:b/>
          <w:sz w:val="22"/>
          <w:szCs w:val="22"/>
          <w:lang w:val="es-ES"/>
        </w:rPr>
      </w:pPr>
    </w:p>
    <w:p w14:paraId="78B67DB6" w14:textId="77777777" w:rsidR="00CC2F6C" w:rsidRPr="00CC6E16" w:rsidRDefault="00CC2F6C" w:rsidP="002230AC">
      <w:pPr>
        <w:spacing w:line="360" w:lineRule="auto"/>
        <w:jc w:val="both"/>
        <w:rPr>
          <w:rFonts w:ascii="Arial" w:hAnsi="Arial" w:cs="Arial"/>
          <w:sz w:val="22"/>
          <w:szCs w:val="22"/>
          <w:lang w:val="es-ES"/>
        </w:rPr>
      </w:pPr>
      <w:r w:rsidRPr="00CC6E16">
        <w:rPr>
          <w:rFonts w:ascii="Arial" w:hAnsi="Arial" w:cs="Arial"/>
          <w:b/>
          <w:bCs/>
          <w:sz w:val="22"/>
          <w:szCs w:val="22"/>
          <w:lang w:val="es-ES"/>
        </w:rPr>
        <w:t>Artículo 131.</w:t>
      </w:r>
      <w:r w:rsidRPr="00CC6E16">
        <w:rPr>
          <w:rFonts w:ascii="Arial" w:hAnsi="Arial" w:cs="Arial"/>
          <w:sz w:val="22"/>
          <w:szCs w:val="22"/>
          <w:lang w:val="es-ES"/>
        </w:rPr>
        <w:t xml:space="preserve"> La Procuraduría de Protección tendrá las atribuciones siguientes:</w:t>
      </w:r>
    </w:p>
    <w:p w14:paraId="0C01A1E9" w14:textId="77777777" w:rsidR="00CC2F6C" w:rsidRPr="00CC6E16" w:rsidRDefault="00CC2F6C" w:rsidP="002230AC">
      <w:pPr>
        <w:pStyle w:val="Prrafodelista"/>
        <w:numPr>
          <w:ilvl w:val="0"/>
          <w:numId w:val="7"/>
        </w:numPr>
        <w:autoSpaceDE w:val="0"/>
        <w:autoSpaceDN w:val="0"/>
        <w:adjustRightInd w:val="0"/>
        <w:spacing w:after="160" w:line="360" w:lineRule="auto"/>
        <w:ind w:left="426" w:hanging="153"/>
        <w:jc w:val="both"/>
        <w:rPr>
          <w:rFonts w:ascii="Arial" w:hAnsi="Arial" w:cs="Arial"/>
          <w:bCs/>
          <w:sz w:val="22"/>
          <w:szCs w:val="22"/>
          <w:lang w:val="es-ES"/>
        </w:rPr>
      </w:pPr>
      <w:r w:rsidRPr="00CC6E16">
        <w:rPr>
          <w:rFonts w:ascii="Arial" w:hAnsi="Arial" w:cs="Arial"/>
          <w:bCs/>
          <w:sz w:val="22"/>
          <w:szCs w:val="22"/>
          <w:lang w:val="es-ES"/>
        </w:rPr>
        <w:t>a XV. …</w:t>
      </w:r>
    </w:p>
    <w:p w14:paraId="35AD259C" w14:textId="77777777" w:rsidR="00CC2F6C" w:rsidRPr="00CC6E16" w:rsidRDefault="00CC2F6C" w:rsidP="002230AC">
      <w:pPr>
        <w:autoSpaceDE w:val="0"/>
        <w:autoSpaceDN w:val="0"/>
        <w:adjustRightInd w:val="0"/>
        <w:spacing w:line="360" w:lineRule="auto"/>
        <w:jc w:val="both"/>
        <w:rPr>
          <w:rFonts w:ascii="Arial" w:hAnsi="Arial" w:cs="Arial"/>
          <w:b/>
          <w:sz w:val="22"/>
          <w:szCs w:val="22"/>
          <w:lang w:val="es-ES"/>
        </w:rPr>
      </w:pPr>
    </w:p>
    <w:p w14:paraId="4E88B3D4" w14:textId="77777777" w:rsidR="00CC2F6C" w:rsidRPr="00CC6E16" w:rsidRDefault="00CC2F6C" w:rsidP="002230AC">
      <w:pPr>
        <w:autoSpaceDE w:val="0"/>
        <w:autoSpaceDN w:val="0"/>
        <w:adjustRightInd w:val="0"/>
        <w:spacing w:line="360" w:lineRule="auto"/>
        <w:ind w:left="851" w:hanging="567"/>
        <w:jc w:val="both"/>
        <w:rPr>
          <w:rFonts w:ascii="Arial" w:hAnsi="Arial" w:cs="Arial"/>
          <w:b/>
          <w:sz w:val="22"/>
          <w:szCs w:val="22"/>
          <w:lang w:val="es-ES"/>
        </w:rPr>
      </w:pPr>
      <w:r w:rsidRPr="00CC6E16">
        <w:rPr>
          <w:rFonts w:ascii="Arial" w:hAnsi="Arial" w:cs="Arial"/>
          <w:bCs/>
          <w:sz w:val="22"/>
          <w:szCs w:val="22"/>
          <w:lang w:val="es-ES"/>
        </w:rPr>
        <w:t>XVI.</w:t>
      </w:r>
      <w:r w:rsidRPr="00CC6E16">
        <w:rPr>
          <w:rFonts w:ascii="Arial" w:hAnsi="Arial" w:cs="Arial"/>
          <w:b/>
          <w:sz w:val="22"/>
          <w:szCs w:val="22"/>
          <w:lang w:val="es-ES"/>
        </w:rPr>
        <w:t xml:space="preserve"> </w:t>
      </w:r>
      <w:r w:rsidRPr="00CC6E16">
        <w:rPr>
          <w:rFonts w:ascii="Arial" w:hAnsi="Arial" w:cs="Arial"/>
          <w:b/>
          <w:sz w:val="22"/>
          <w:szCs w:val="22"/>
          <w:lang w:val="es-ES"/>
        </w:rPr>
        <w:tab/>
        <w:t>Asumir la representación de niñas, niños y adolescentes que hayan perdido la vida como consecuencia de algún delito, asegurando la defensa y representación de sus derechos e intereses en el sistema de procuración e impartición de justicia.</w:t>
      </w:r>
    </w:p>
    <w:p w14:paraId="485C639E" w14:textId="77777777" w:rsidR="009347E7" w:rsidRPr="00CC6E16" w:rsidRDefault="009347E7" w:rsidP="002230AC">
      <w:pPr>
        <w:autoSpaceDE w:val="0"/>
        <w:autoSpaceDN w:val="0"/>
        <w:adjustRightInd w:val="0"/>
        <w:spacing w:line="360" w:lineRule="auto"/>
        <w:ind w:left="851" w:hanging="567"/>
        <w:jc w:val="both"/>
        <w:rPr>
          <w:rFonts w:ascii="Arial" w:hAnsi="Arial" w:cs="Arial"/>
          <w:b/>
          <w:sz w:val="22"/>
          <w:szCs w:val="22"/>
          <w:lang w:val="es-ES"/>
        </w:rPr>
      </w:pPr>
    </w:p>
    <w:p w14:paraId="23555BB1" w14:textId="0F0B673C" w:rsidR="009347E7" w:rsidRPr="00CC6E16" w:rsidRDefault="009347E7" w:rsidP="009347E7">
      <w:pPr>
        <w:autoSpaceDE w:val="0"/>
        <w:autoSpaceDN w:val="0"/>
        <w:adjustRightInd w:val="0"/>
        <w:spacing w:line="360" w:lineRule="auto"/>
        <w:ind w:left="851" w:hanging="567"/>
        <w:jc w:val="both"/>
        <w:rPr>
          <w:rFonts w:ascii="Arial" w:hAnsi="Arial" w:cs="Arial"/>
          <w:b/>
          <w:sz w:val="22"/>
          <w:szCs w:val="22"/>
          <w:lang w:val="es-ES"/>
        </w:rPr>
      </w:pPr>
      <w:r w:rsidRPr="00CC6E16">
        <w:rPr>
          <w:rFonts w:ascii="Arial" w:hAnsi="Arial" w:cs="Arial"/>
          <w:b/>
          <w:sz w:val="22"/>
          <w:szCs w:val="22"/>
          <w:lang w:val="es-ES"/>
        </w:rPr>
        <w:t>XVII. Participar en la búsqueda y localización de niños, niñas y adolescentes desaparecidos aún cuando sólo se encuentren reportados como ausentes o extraviados en los casos donde así lo requieran las autoridades competentes</w:t>
      </w:r>
    </w:p>
    <w:p w14:paraId="6D67A3E7" w14:textId="77777777" w:rsidR="00CC2F6C" w:rsidRPr="00CC6E16" w:rsidRDefault="00CC2F6C" w:rsidP="002230AC">
      <w:pPr>
        <w:autoSpaceDE w:val="0"/>
        <w:autoSpaceDN w:val="0"/>
        <w:adjustRightInd w:val="0"/>
        <w:spacing w:line="360" w:lineRule="auto"/>
        <w:jc w:val="both"/>
        <w:rPr>
          <w:rFonts w:ascii="Arial" w:hAnsi="Arial" w:cs="Arial"/>
          <w:b/>
          <w:sz w:val="22"/>
          <w:szCs w:val="22"/>
          <w:lang w:val="es-ES"/>
        </w:rPr>
      </w:pPr>
    </w:p>
    <w:p w14:paraId="3C07D798" w14:textId="35CCE890" w:rsidR="00CC2F6C" w:rsidRPr="00CC6E16" w:rsidRDefault="009347E7" w:rsidP="002230AC">
      <w:pPr>
        <w:autoSpaceDE w:val="0"/>
        <w:autoSpaceDN w:val="0"/>
        <w:adjustRightInd w:val="0"/>
        <w:spacing w:line="360" w:lineRule="auto"/>
        <w:ind w:left="993" w:hanging="709"/>
        <w:jc w:val="both"/>
        <w:rPr>
          <w:rFonts w:ascii="Arial" w:hAnsi="Arial" w:cs="Arial"/>
          <w:b/>
          <w:sz w:val="22"/>
          <w:szCs w:val="22"/>
          <w:lang w:val="es-ES"/>
        </w:rPr>
      </w:pPr>
      <w:r w:rsidRPr="00CC6E16">
        <w:rPr>
          <w:rFonts w:ascii="Arial" w:hAnsi="Arial" w:cs="Arial"/>
          <w:b/>
          <w:sz w:val="22"/>
          <w:szCs w:val="22"/>
          <w:lang w:val="es-ES"/>
        </w:rPr>
        <w:t>XVIII</w:t>
      </w:r>
      <w:r w:rsidR="00CC2F6C" w:rsidRPr="00CC6E16">
        <w:rPr>
          <w:rFonts w:ascii="Arial" w:hAnsi="Arial" w:cs="Arial"/>
          <w:b/>
          <w:sz w:val="22"/>
          <w:szCs w:val="22"/>
          <w:lang w:val="es-ES"/>
        </w:rPr>
        <w:t>.  Las demás que les confieran otras disposiciones aplicables.</w:t>
      </w:r>
    </w:p>
    <w:p w14:paraId="13E6B3AB" w14:textId="77777777" w:rsidR="00CC2F6C" w:rsidRPr="00CC6E16" w:rsidRDefault="00CC2F6C" w:rsidP="002230AC">
      <w:pPr>
        <w:autoSpaceDE w:val="0"/>
        <w:autoSpaceDN w:val="0"/>
        <w:adjustRightInd w:val="0"/>
        <w:spacing w:line="360" w:lineRule="auto"/>
        <w:jc w:val="both"/>
        <w:rPr>
          <w:rFonts w:ascii="Arial" w:hAnsi="Arial" w:cs="Arial"/>
          <w:b/>
          <w:sz w:val="22"/>
          <w:szCs w:val="22"/>
          <w:lang w:val="es-ES"/>
        </w:rPr>
      </w:pPr>
    </w:p>
    <w:p w14:paraId="14876B9C" w14:textId="77777777" w:rsidR="00CC2F6C" w:rsidRPr="00CC6E16" w:rsidRDefault="00CC2F6C" w:rsidP="002230AC">
      <w:pPr>
        <w:autoSpaceDE w:val="0"/>
        <w:autoSpaceDN w:val="0"/>
        <w:adjustRightInd w:val="0"/>
        <w:spacing w:line="360" w:lineRule="auto"/>
        <w:ind w:right="127"/>
        <w:jc w:val="both"/>
        <w:rPr>
          <w:rFonts w:ascii="Arial" w:hAnsi="Arial" w:cs="Arial"/>
          <w:b/>
          <w:sz w:val="22"/>
          <w:szCs w:val="22"/>
          <w:lang w:val="es-ES"/>
        </w:rPr>
      </w:pPr>
      <w:r w:rsidRPr="00CC6E16">
        <w:rPr>
          <w:rFonts w:ascii="Arial" w:hAnsi="Arial" w:cs="Arial"/>
          <w:b/>
          <w:sz w:val="22"/>
          <w:szCs w:val="22"/>
          <w:lang w:val="es-ES"/>
        </w:rPr>
        <w:t>Artículo 164.</w:t>
      </w:r>
      <w:r w:rsidRPr="00CC6E16">
        <w:rPr>
          <w:rFonts w:ascii="Arial" w:hAnsi="Arial" w:cs="Arial"/>
          <w:bCs/>
          <w:sz w:val="22"/>
          <w:szCs w:val="22"/>
          <w:lang w:val="es-ES"/>
        </w:rPr>
        <w:t xml:space="preserve"> Toda persona, institución o autoridad que tenga conocimiento o presuma fundadamente la existencia de alguna conducta o hecho que vulnere derechos que pudieran afectar el desarrollo integral de alguna niña, niño o adolescente, sin perjuicio de prestarle el auxilio inmediato que requiera, tiene el deber de denunciarlo por cualquier medio y sin necesidad de formalidad alguna, </w:t>
      </w:r>
      <w:r w:rsidRPr="00CC6E16">
        <w:rPr>
          <w:rFonts w:ascii="Arial" w:hAnsi="Arial" w:cs="Arial"/>
          <w:b/>
          <w:sz w:val="22"/>
          <w:szCs w:val="22"/>
          <w:lang w:val="es-ES"/>
        </w:rPr>
        <w:t>en especial cuando se detecten hechos relacionados con violencia sexual.</w:t>
      </w:r>
    </w:p>
    <w:p w14:paraId="2A37F3E6" w14:textId="77777777" w:rsidR="00CC2F6C" w:rsidRPr="00CC6E16" w:rsidRDefault="00CC2F6C" w:rsidP="002230AC">
      <w:pPr>
        <w:autoSpaceDE w:val="0"/>
        <w:autoSpaceDN w:val="0"/>
        <w:adjustRightInd w:val="0"/>
        <w:spacing w:line="360" w:lineRule="auto"/>
        <w:ind w:right="127"/>
        <w:jc w:val="both"/>
        <w:rPr>
          <w:rFonts w:ascii="Arial" w:hAnsi="Arial" w:cs="Arial"/>
          <w:b/>
          <w:sz w:val="22"/>
          <w:szCs w:val="22"/>
          <w:lang w:val="es-ES"/>
        </w:rPr>
      </w:pPr>
    </w:p>
    <w:p w14:paraId="3F94892F" w14:textId="77777777" w:rsidR="00CC2F6C" w:rsidRPr="00CC6E16" w:rsidRDefault="00CC2F6C" w:rsidP="002230AC">
      <w:pPr>
        <w:autoSpaceDE w:val="0"/>
        <w:autoSpaceDN w:val="0"/>
        <w:adjustRightInd w:val="0"/>
        <w:spacing w:line="360" w:lineRule="auto"/>
        <w:ind w:right="127"/>
        <w:jc w:val="both"/>
        <w:rPr>
          <w:rFonts w:ascii="Arial" w:hAnsi="Arial" w:cs="Arial"/>
          <w:b/>
          <w:bCs/>
          <w:sz w:val="22"/>
          <w:szCs w:val="22"/>
          <w:lang w:val="es-ES"/>
        </w:rPr>
      </w:pPr>
      <w:r w:rsidRPr="00CC6E16">
        <w:rPr>
          <w:rFonts w:ascii="Arial" w:hAnsi="Arial" w:cs="Arial"/>
          <w:b/>
          <w:bCs/>
          <w:sz w:val="22"/>
          <w:szCs w:val="22"/>
          <w:lang w:val="es-ES"/>
        </w:rPr>
        <w:t>…</w:t>
      </w:r>
    </w:p>
    <w:p w14:paraId="405FA69E" w14:textId="77777777" w:rsidR="00CC2F6C" w:rsidRPr="00CC6E16" w:rsidRDefault="00CC2F6C" w:rsidP="002230AC">
      <w:pPr>
        <w:autoSpaceDE w:val="0"/>
        <w:autoSpaceDN w:val="0"/>
        <w:adjustRightInd w:val="0"/>
        <w:spacing w:line="360" w:lineRule="auto"/>
        <w:ind w:right="127"/>
        <w:jc w:val="both"/>
        <w:rPr>
          <w:rFonts w:ascii="Arial" w:hAnsi="Arial" w:cs="Arial"/>
          <w:b/>
          <w:bCs/>
          <w:sz w:val="22"/>
          <w:szCs w:val="22"/>
          <w:lang w:val="es-ES"/>
        </w:rPr>
      </w:pPr>
    </w:p>
    <w:p w14:paraId="3087CD5F" w14:textId="77777777" w:rsidR="00CC2F6C" w:rsidRPr="00CC6E16" w:rsidRDefault="00CC2F6C" w:rsidP="002230AC">
      <w:pPr>
        <w:autoSpaceDE w:val="0"/>
        <w:autoSpaceDN w:val="0"/>
        <w:adjustRightInd w:val="0"/>
        <w:spacing w:line="360" w:lineRule="auto"/>
        <w:jc w:val="both"/>
        <w:rPr>
          <w:rFonts w:ascii="Arial" w:hAnsi="Arial" w:cs="Arial"/>
          <w:sz w:val="22"/>
          <w:szCs w:val="22"/>
          <w:lang w:val="es-ES"/>
        </w:rPr>
      </w:pPr>
      <w:r w:rsidRPr="00CC6E16">
        <w:rPr>
          <w:rFonts w:ascii="Arial" w:hAnsi="Arial" w:cs="Arial"/>
          <w:b/>
          <w:bCs/>
          <w:sz w:val="22"/>
          <w:szCs w:val="22"/>
          <w:lang w:val="es-ES"/>
        </w:rPr>
        <w:t>Artículo 165.</w:t>
      </w:r>
      <w:r w:rsidRPr="00CC6E16">
        <w:rPr>
          <w:rFonts w:ascii="Arial" w:hAnsi="Arial" w:cs="Arial"/>
          <w:sz w:val="22"/>
          <w:szCs w:val="22"/>
          <w:lang w:val="es-ES"/>
        </w:rPr>
        <w:t xml:space="preserve"> …</w:t>
      </w:r>
    </w:p>
    <w:p w14:paraId="64DE8469" w14:textId="77777777" w:rsidR="00CC2F6C" w:rsidRPr="00CC6E16" w:rsidRDefault="00CC2F6C" w:rsidP="002230AC">
      <w:pPr>
        <w:autoSpaceDE w:val="0"/>
        <w:autoSpaceDN w:val="0"/>
        <w:adjustRightInd w:val="0"/>
        <w:spacing w:line="360" w:lineRule="auto"/>
        <w:jc w:val="both"/>
        <w:rPr>
          <w:rFonts w:ascii="Arial" w:hAnsi="Arial" w:cs="Arial"/>
          <w:b/>
          <w:sz w:val="22"/>
          <w:szCs w:val="22"/>
          <w:lang w:val="es-ES"/>
        </w:rPr>
      </w:pPr>
    </w:p>
    <w:p w14:paraId="478A9440" w14:textId="77777777" w:rsidR="00CC2F6C" w:rsidRPr="00CC6E16" w:rsidRDefault="00CC2F6C" w:rsidP="002230AC">
      <w:pPr>
        <w:autoSpaceDE w:val="0"/>
        <w:autoSpaceDN w:val="0"/>
        <w:adjustRightInd w:val="0"/>
        <w:spacing w:line="360" w:lineRule="auto"/>
        <w:jc w:val="both"/>
        <w:rPr>
          <w:rFonts w:ascii="Arial" w:hAnsi="Arial" w:cs="Arial"/>
          <w:b/>
          <w:sz w:val="22"/>
          <w:szCs w:val="22"/>
          <w:lang w:val="es-ES"/>
        </w:rPr>
      </w:pPr>
      <w:r w:rsidRPr="00CC6E16">
        <w:rPr>
          <w:rFonts w:ascii="Arial" w:hAnsi="Arial" w:cs="Arial"/>
          <w:b/>
          <w:sz w:val="22"/>
          <w:szCs w:val="22"/>
          <w:lang w:val="es-ES"/>
        </w:rPr>
        <w:t>Así mismo, la Procuraduría asumirá la representación de niñas, niños y adolescentes que hayan perdido la vida como consecuencia de algún delito, asegurando la defensa y representación de sus derechos e intereses en el sistema de procuración e impartición de justicia.</w:t>
      </w:r>
    </w:p>
    <w:p w14:paraId="2A662881" w14:textId="77777777" w:rsidR="00CC2F6C" w:rsidRPr="00CC6E16" w:rsidRDefault="00CC2F6C" w:rsidP="002230AC">
      <w:pPr>
        <w:autoSpaceDE w:val="0"/>
        <w:autoSpaceDN w:val="0"/>
        <w:adjustRightInd w:val="0"/>
        <w:spacing w:line="360" w:lineRule="auto"/>
        <w:jc w:val="both"/>
        <w:rPr>
          <w:rFonts w:ascii="Arial" w:hAnsi="Arial" w:cs="Arial"/>
          <w:b/>
          <w:sz w:val="22"/>
          <w:szCs w:val="22"/>
          <w:lang w:val="es-ES"/>
        </w:rPr>
      </w:pPr>
    </w:p>
    <w:p w14:paraId="2C2C9AC1" w14:textId="77777777" w:rsidR="00CC2F6C" w:rsidRPr="00CC6E16" w:rsidRDefault="00CC2F6C" w:rsidP="002230AC">
      <w:pPr>
        <w:autoSpaceDE w:val="0"/>
        <w:autoSpaceDN w:val="0"/>
        <w:adjustRightInd w:val="0"/>
        <w:spacing w:line="360" w:lineRule="auto"/>
        <w:jc w:val="both"/>
        <w:rPr>
          <w:rFonts w:ascii="Arial" w:hAnsi="Arial" w:cs="Arial"/>
          <w:b/>
          <w:bCs/>
          <w:sz w:val="22"/>
          <w:szCs w:val="22"/>
          <w:lang w:val="es-ES"/>
        </w:rPr>
      </w:pPr>
      <w:r w:rsidRPr="00CC6E16">
        <w:rPr>
          <w:rFonts w:ascii="Arial" w:hAnsi="Arial" w:cs="Arial"/>
          <w:b/>
          <w:bCs/>
          <w:sz w:val="22"/>
          <w:szCs w:val="22"/>
          <w:lang w:val="es-ES"/>
        </w:rPr>
        <w:t>La Procuraduría de Protección deberá tomar las previsiones necesarias para que las distintas etapas del procedimiento de protección o en la imposición de medidas especiales de protección, toma de declaración y desahogo de pruebas periciales se desarrollen de acuerdo con las características y necesidades de niñas, niños y adolescentes.</w:t>
      </w:r>
    </w:p>
    <w:p w14:paraId="4639B94D" w14:textId="77777777" w:rsidR="00CC2F6C" w:rsidRPr="00CC6E16" w:rsidRDefault="00CC2F6C" w:rsidP="002230AC">
      <w:pPr>
        <w:autoSpaceDE w:val="0"/>
        <w:autoSpaceDN w:val="0"/>
        <w:adjustRightInd w:val="0"/>
        <w:spacing w:line="360" w:lineRule="auto"/>
        <w:ind w:right="127"/>
        <w:jc w:val="both"/>
        <w:rPr>
          <w:rFonts w:ascii="Arial" w:hAnsi="Arial" w:cs="Arial"/>
          <w:b/>
          <w:bCs/>
          <w:sz w:val="22"/>
          <w:szCs w:val="22"/>
          <w:lang w:val="es-ES"/>
        </w:rPr>
      </w:pPr>
    </w:p>
    <w:p w14:paraId="2F869AFC" w14:textId="77777777" w:rsidR="00CC2F6C" w:rsidRPr="00CC6E16" w:rsidRDefault="00CC2F6C" w:rsidP="002230AC">
      <w:pPr>
        <w:autoSpaceDE w:val="0"/>
        <w:autoSpaceDN w:val="0"/>
        <w:adjustRightInd w:val="0"/>
        <w:spacing w:line="360" w:lineRule="auto"/>
        <w:ind w:right="127"/>
        <w:jc w:val="both"/>
        <w:rPr>
          <w:rFonts w:ascii="Arial" w:hAnsi="Arial" w:cs="Arial"/>
          <w:sz w:val="22"/>
          <w:szCs w:val="22"/>
          <w:lang w:val="es-ES"/>
        </w:rPr>
      </w:pPr>
      <w:r w:rsidRPr="00CC6E16">
        <w:rPr>
          <w:rFonts w:ascii="Arial" w:hAnsi="Arial" w:cs="Arial"/>
          <w:b/>
          <w:bCs/>
          <w:sz w:val="22"/>
          <w:szCs w:val="22"/>
          <w:lang w:val="es-ES"/>
        </w:rPr>
        <w:t>Artículo 167</w:t>
      </w:r>
      <w:r w:rsidRPr="00CC6E16">
        <w:rPr>
          <w:rFonts w:ascii="Arial" w:hAnsi="Arial" w:cs="Arial"/>
          <w:sz w:val="22"/>
          <w:szCs w:val="22"/>
          <w:lang w:val="es-ES"/>
        </w:rPr>
        <w:t xml:space="preserve">. </w:t>
      </w:r>
      <w:r w:rsidRPr="00CC6E16">
        <w:rPr>
          <w:rFonts w:ascii="Arial" w:hAnsi="Arial" w:cs="Arial"/>
          <w:b/>
          <w:bCs/>
          <w:sz w:val="22"/>
          <w:szCs w:val="22"/>
          <w:lang w:val="es-ES"/>
        </w:rPr>
        <w:t>Las personas en el servicio público, así como los</w:t>
      </w:r>
      <w:r w:rsidRPr="00CC6E16">
        <w:rPr>
          <w:rFonts w:ascii="Arial" w:hAnsi="Arial" w:cs="Arial"/>
          <w:sz w:val="22"/>
          <w:szCs w:val="22"/>
          <w:lang w:val="es-ES"/>
        </w:rPr>
        <w:t xml:space="preserve"> responsables y el personal de los centros educativos, de salud, sociales públicos o privados, y en general cuantas entidades o instituciones </w:t>
      </w:r>
      <w:r w:rsidRPr="00CC6E16">
        <w:rPr>
          <w:rFonts w:ascii="Arial" w:hAnsi="Arial" w:cs="Arial"/>
          <w:b/>
          <w:bCs/>
          <w:sz w:val="22"/>
          <w:szCs w:val="22"/>
          <w:lang w:val="es-ES"/>
        </w:rPr>
        <w:t xml:space="preserve">que </w:t>
      </w:r>
      <w:r w:rsidRPr="00CC6E16">
        <w:rPr>
          <w:rFonts w:ascii="Arial" w:hAnsi="Arial" w:cs="Arial"/>
          <w:b/>
          <w:sz w:val="22"/>
          <w:szCs w:val="22"/>
          <w:lang w:val="es-ES"/>
        </w:rPr>
        <w:t>tengan conocimiento de hechos o conductas que atenten contra los derechos y/o el desarrollo de las niñas, niños y adolescentes</w:t>
      </w:r>
      <w:r w:rsidRPr="00CC6E16">
        <w:rPr>
          <w:rFonts w:ascii="Arial" w:hAnsi="Arial" w:cs="Arial"/>
          <w:sz w:val="22"/>
          <w:szCs w:val="22"/>
          <w:lang w:val="es-ES"/>
        </w:rPr>
        <w:t>, tendrán igualmente la obligación señalada en el artículo anterior, así como a colaborar con la autoridad competente para prevenir, evitar y resolver tales situaciones.</w:t>
      </w:r>
    </w:p>
    <w:p w14:paraId="59F4917C" w14:textId="77777777" w:rsidR="00CC2F6C" w:rsidRPr="00CC6E16" w:rsidRDefault="00CC2F6C" w:rsidP="002230AC">
      <w:pPr>
        <w:spacing w:line="360" w:lineRule="auto"/>
        <w:jc w:val="both"/>
        <w:rPr>
          <w:rFonts w:ascii="Arial" w:hAnsi="Arial" w:cs="Arial"/>
          <w:b/>
          <w:bCs/>
          <w:sz w:val="22"/>
          <w:szCs w:val="22"/>
          <w:u w:val="single"/>
          <w:lang w:val="es-ES"/>
        </w:rPr>
      </w:pPr>
    </w:p>
    <w:p w14:paraId="167E1705" w14:textId="77777777" w:rsidR="00CC2F6C" w:rsidRPr="00CC6E16" w:rsidRDefault="00CC2F6C" w:rsidP="002230AC">
      <w:pPr>
        <w:spacing w:line="360" w:lineRule="auto"/>
        <w:jc w:val="both"/>
        <w:rPr>
          <w:rFonts w:ascii="Arial" w:hAnsi="Arial" w:cs="Arial"/>
          <w:b/>
          <w:bCs/>
          <w:sz w:val="22"/>
          <w:szCs w:val="22"/>
          <w:u w:val="single"/>
          <w:lang w:val="es-ES"/>
        </w:rPr>
      </w:pPr>
    </w:p>
    <w:p w14:paraId="7E45CD8A" w14:textId="5EABFAC1" w:rsidR="00CC2F6C" w:rsidRPr="00CC6E16" w:rsidRDefault="00CC2F6C" w:rsidP="002230AC">
      <w:pPr>
        <w:autoSpaceDE w:val="0"/>
        <w:autoSpaceDN w:val="0"/>
        <w:adjustRightInd w:val="0"/>
        <w:spacing w:line="360" w:lineRule="auto"/>
        <w:jc w:val="both"/>
        <w:rPr>
          <w:rFonts w:ascii="Arial" w:hAnsi="Arial" w:cs="Arial"/>
          <w:sz w:val="22"/>
          <w:szCs w:val="22"/>
          <w:lang w:val="es-ES"/>
        </w:rPr>
      </w:pPr>
      <w:r w:rsidRPr="00CC6E16">
        <w:rPr>
          <w:rFonts w:ascii="Arial" w:hAnsi="Arial" w:cs="Arial"/>
          <w:b/>
          <w:bCs/>
          <w:sz w:val="22"/>
          <w:szCs w:val="22"/>
          <w:lang w:val="es-ES"/>
        </w:rPr>
        <w:t>AR</w:t>
      </w:r>
      <w:r w:rsidR="00BF1C4A" w:rsidRPr="00CC6E16">
        <w:rPr>
          <w:rFonts w:ascii="Arial" w:hAnsi="Arial" w:cs="Arial"/>
          <w:b/>
          <w:bCs/>
          <w:sz w:val="22"/>
          <w:szCs w:val="22"/>
          <w:lang w:val="es-ES"/>
        </w:rPr>
        <w:t>TÍ</w:t>
      </w:r>
      <w:r w:rsidRPr="00CC6E16">
        <w:rPr>
          <w:rFonts w:ascii="Arial" w:hAnsi="Arial" w:cs="Arial"/>
          <w:b/>
          <w:bCs/>
          <w:sz w:val="22"/>
          <w:szCs w:val="22"/>
          <w:lang w:val="es-ES"/>
        </w:rPr>
        <w:t xml:space="preserve">CULO TERCERO.- </w:t>
      </w:r>
      <w:r w:rsidRPr="00CC6E16">
        <w:rPr>
          <w:rFonts w:ascii="Arial" w:hAnsi="Arial" w:cs="Arial"/>
          <w:sz w:val="22"/>
          <w:szCs w:val="22"/>
          <w:lang w:val="es-ES"/>
        </w:rPr>
        <w:t xml:space="preserve">Se REFORMAN los artículos 16; 61, fracción </w:t>
      </w:r>
      <w:r w:rsidR="00BF1C4A" w:rsidRPr="00CC6E16">
        <w:rPr>
          <w:rFonts w:ascii="Arial" w:hAnsi="Arial" w:cs="Arial"/>
          <w:sz w:val="22"/>
          <w:szCs w:val="22"/>
          <w:lang w:val="es-ES"/>
        </w:rPr>
        <w:t>VIII</w:t>
      </w:r>
      <w:r w:rsidRPr="00CC6E16">
        <w:rPr>
          <w:rFonts w:ascii="Arial" w:hAnsi="Arial" w:cs="Arial"/>
          <w:sz w:val="22"/>
          <w:szCs w:val="22"/>
          <w:lang w:val="es-ES"/>
        </w:rPr>
        <w:t xml:space="preserve">; y se ADICIONAN a los artículos 11, un párrafo segundo; 17, la fracción X; </w:t>
      </w:r>
      <w:r w:rsidR="000322D3" w:rsidRPr="00CC6E16">
        <w:rPr>
          <w:rFonts w:ascii="Arial" w:hAnsi="Arial" w:cs="Arial"/>
          <w:sz w:val="22"/>
          <w:szCs w:val="22"/>
          <w:lang w:val="es-ES"/>
        </w:rPr>
        <w:t>19 Bis</w:t>
      </w:r>
      <w:r w:rsidRPr="00CC6E16">
        <w:rPr>
          <w:rFonts w:ascii="Arial" w:hAnsi="Arial" w:cs="Arial"/>
          <w:sz w:val="22"/>
          <w:szCs w:val="22"/>
          <w:lang w:val="es-ES"/>
        </w:rPr>
        <w:t>; todos de la Ley que Regula la Prestación de Servicios para la Atención, Cuidado y Desarrollo Integral Infantil del Estado de Chihuahua, para quedar redactado de la siguiente manera:</w:t>
      </w:r>
    </w:p>
    <w:p w14:paraId="56EB2636" w14:textId="77777777" w:rsidR="00CC2F6C" w:rsidRPr="00CC6E16" w:rsidRDefault="00CC2F6C" w:rsidP="002230AC">
      <w:pPr>
        <w:spacing w:line="360" w:lineRule="auto"/>
        <w:jc w:val="both"/>
        <w:rPr>
          <w:rFonts w:ascii="Arial" w:hAnsi="Arial" w:cs="Arial"/>
          <w:b/>
          <w:bCs/>
          <w:sz w:val="22"/>
          <w:szCs w:val="22"/>
          <w:u w:val="single"/>
          <w:lang w:val="es-ES"/>
        </w:rPr>
      </w:pPr>
    </w:p>
    <w:p w14:paraId="1625C1DB" w14:textId="77777777" w:rsidR="00CC2F6C" w:rsidRPr="00CC6E16" w:rsidRDefault="00CC2F6C" w:rsidP="002230AC">
      <w:pPr>
        <w:spacing w:line="360" w:lineRule="auto"/>
        <w:jc w:val="both"/>
        <w:rPr>
          <w:rFonts w:ascii="Arial" w:hAnsi="Arial" w:cs="Arial"/>
          <w:b/>
          <w:bCs/>
          <w:sz w:val="22"/>
          <w:szCs w:val="22"/>
          <w:lang w:val="es-ES"/>
        </w:rPr>
      </w:pPr>
      <w:r w:rsidRPr="00CC6E16">
        <w:rPr>
          <w:rFonts w:ascii="Arial" w:hAnsi="Arial" w:cs="Arial"/>
          <w:b/>
          <w:bCs/>
          <w:sz w:val="22"/>
          <w:szCs w:val="22"/>
          <w:lang w:val="es-ES"/>
        </w:rPr>
        <w:t>Artículo 11. …</w:t>
      </w:r>
    </w:p>
    <w:p w14:paraId="418AB90A" w14:textId="77777777" w:rsidR="00CC2F6C" w:rsidRPr="00CC6E16" w:rsidRDefault="00CC2F6C" w:rsidP="002230AC">
      <w:pPr>
        <w:spacing w:line="360" w:lineRule="auto"/>
        <w:jc w:val="both"/>
        <w:rPr>
          <w:rFonts w:ascii="Arial" w:hAnsi="Arial" w:cs="Arial"/>
          <w:b/>
          <w:bCs/>
          <w:sz w:val="22"/>
          <w:szCs w:val="22"/>
          <w:lang w:val="es-ES"/>
        </w:rPr>
      </w:pPr>
    </w:p>
    <w:p w14:paraId="01E97D3E" w14:textId="77777777" w:rsidR="00CC2F6C" w:rsidRPr="00CC6E16" w:rsidRDefault="00CC2F6C" w:rsidP="002230AC">
      <w:pPr>
        <w:spacing w:line="360" w:lineRule="auto"/>
        <w:jc w:val="both"/>
        <w:rPr>
          <w:rFonts w:ascii="Arial" w:hAnsi="Arial" w:cs="Arial"/>
          <w:b/>
          <w:bCs/>
          <w:sz w:val="22"/>
          <w:szCs w:val="22"/>
          <w:lang w:val="es-ES"/>
        </w:rPr>
      </w:pPr>
      <w:r w:rsidRPr="00CC6E16">
        <w:rPr>
          <w:rFonts w:ascii="Arial" w:hAnsi="Arial" w:cs="Arial"/>
          <w:b/>
          <w:bCs/>
          <w:sz w:val="22"/>
          <w:szCs w:val="22"/>
          <w:lang w:val="es-ES"/>
        </w:rPr>
        <w:t>Así mismo, se garantizará que las huérfanas y huérfanos víctimas del feminicidio sean beneficiarios de los servicios que brinden los Centros de Atención Infantil.</w:t>
      </w:r>
    </w:p>
    <w:p w14:paraId="7576675F" w14:textId="77777777" w:rsidR="00CC2F6C" w:rsidRPr="00CC6E16" w:rsidRDefault="00CC2F6C" w:rsidP="002230AC">
      <w:pPr>
        <w:spacing w:line="360" w:lineRule="auto"/>
        <w:jc w:val="both"/>
        <w:rPr>
          <w:rFonts w:ascii="Arial" w:hAnsi="Arial" w:cs="Arial"/>
          <w:b/>
          <w:sz w:val="22"/>
          <w:szCs w:val="22"/>
          <w:lang w:val="es-ES"/>
        </w:rPr>
      </w:pPr>
    </w:p>
    <w:p w14:paraId="5A689C07" w14:textId="3EDA4CA4" w:rsidR="00CC2F6C" w:rsidRPr="00CC6E16" w:rsidRDefault="00CC2F6C" w:rsidP="002230AC">
      <w:pPr>
        <w:spacing w:line="360" w:lineRule="auto"/>
        <w:jc w:val="both"/>
        <w:rPr>
          <w:rFonts w:ascii="Arial" w:hAnsi="Arial" w:cs="Arial"/>
          <w:b/>
          <w:sz w:val="22"/>
          <w:szCs w:val="22"/>
          <w:lang w:val="es-ES"/>
        </w:rPr>
      </w:pPr>
      <w:r w:rsidRPr="00CC6E16">
        <w:rPr>
          <w:rFonts w:ascii="Arial" w:hAnsi="Arial" w:cs="Arial"/>
          <w:b/>
          <w:sz w:val="22"/>
          <w:szCs w:val="22"/>
          <w:lang w:val="es-ES"/>
        </w:rPr>
        <w:t xml:space="preserve">Artículo 16. </w:t>
      </w:r>
      <w:r w:rsidRPr="00CC6E16">
        <w:rPr>
          <w:rFonts w:ascii="Arial" w:hAnsi="Arial" w:cs="Arial"/>
          <w:bCs/>
          <w:sz w:val="22"/>
          <w:szCs w:val="22"/>
          <w:lang w:val="es-ES"/>
        </w:rPr>
        <w:t>Niñas, niños y adolescentes tienen derecho a recibir los servicios para la atención, cuidado y desarrollo integral infantil en condiciones de calidad, calidez, seguridad, protección y respeto a sus derechos, identidad e individualidad, con el fin de garantizar el interés superior de la niñez.</w:t>
      </w:r>
      <w:r w:rsidR="00BF1C4A" w:rsidRPr="00CC6E16">
        <w:rPr>
          <w:rFonts w:ascii="Arial" w:hAnsi="Arial" w:cs="Arial"/>
          <w:bCs/>
          <w:sz w:val="22"/>
          <w:szCs w:val="22"/>
          <w:lang w:val="es-ES"/>
        </w:rPr>
        <w:t xml:space="preserve"> </w:t>
      </w:r>
      <w:r w:rsidR="00BF1C4A" w:rsidRPr="00CC6E16">
        <w:rPr>
          <w:rFonts w:ascii="Arial" w:hAnsi="Arial" w:cs="Arial"/>
          <w:b/>
          <w:sz w:val="22"/>
          <w:szCs w:val="22"/>
          <w:lang w:val="es-ES"/>
        </w:rPr>
        <w:t>En tal virtud se deberá garantizar que cuenten con el acceso a la justicia y reparación integral, en aquellos casos en los que sean víctimas de violencia dentro de los Centros de Atención Infantil.</w:t>
      </w:r>
    </w:p>
    <w:p w14:paraId="7A369454" w14:textId="77777777" w:rsidR="00CC2F6C" w:rsidRPr="00CC6E16" w:rsidRDefault="00CC2F6C" w:rsidP="002230AC">
      <w:pPr>
        <w:spacing w:line="360" w:lineRule="auto"/>
        <w:jc w:val="both"/>
        <w:rPr>
          <w:rFonts w:ascii="Arial" w:hAnsi="Arial" w:cs="Arial"/>
          <w:b/>
          <w:sz w:val="22"/>
          <w:szCs w:val="22"/>
          <w:lang w:val="es-ES"/>
        </w:rPr>
      </w:pPr>
    </w:p>
    <w:p w14:paraId="1AE547EA" w14:textId="77777777" w:rsidR="00CC2F6C" w:rsidRPr="00CC6E16" w:rsidRDefault="00CC2F6C" w:rsidP="002230AC">
      <w:pPr>
        <w:spacing w:line="360" w:lineRule="auto"/>
        <w:jc w:val="both"/>
        <w:rPr>
          <w:rFonts w:ascii="Arial" w:hAnsi="Arial" w:cs="Arial"/>
          <w:b/>
          <w:sz w:val="22"/>
          <w:szCs w:val="22"/>
          <w:lang w:val="es-ES"/>
        </w:rPr>
      </w:pPr>
      <w:r w:rsidRPr="00CC6E16">
        <w:rPr>
          <w:rFonts w:ascii="Arial" w:hAnsi="Arial" w:cs="Arial"/>
          <w:b/>
          <w:sz w:val="22"/>
          <w:szCs w:val="22"/>
          <w:lang w:val="es-ES"/>
        </w:rPr>
        <w:t>Artículo 17. …</w:t>
      </w:r>
    </w:p>
    <w:p w14:paraId="690496F9" w14:textId="77777777" w:rsidR="00CC2F6C" w:rsidRPr="00CC6E16" w:rsidRDefault="00CC2F6C" w:rsidP="002230AC">
      <w:pPr>
        <w:spacing w:line="360" w:lineRule="auto"/>
        <w:jc w:val="both"/>
        <w:rPr>
          <w:rFonts w:ascii="Arial" w:hAnsi="Arial" w:cs="Arial"/>
          <w:b/>
          <w:sz w:val="22"/>
          <w:szCs w:val="22"/>
          <w:lang w:val="es-ES"/>
        </w:rPr>
      </w:pPr>
    </w:p>
    <w:p w14:paraId="7020CCC9" w14:textId="77777777" w:rsidR="00CC2F6C" w:rsidRPr="00CC6E16" w:rsidRDefault="00CC2F6C" w:rsidP="002230AC">
      <w:pPr>
        <w:spacing w:line="360" w:lineRule="auto"/>
        <w:ind w:left="567"/>
        <w:jc w:val="both"/>
        <w:rPr>
          <w:rFonts w:ascii="Arial" w:hAnsi="Arial" w:cs="Arial"/>
          <w:bCs/>
          <w:sz w:val="22"/>
          <w:szCs w:val="22"/>
          <w:lang w:val="es-ES"/>
        </w:rPr>
      </w:pPr>
      <w:r w:rsidRPr="00CC6E16">
        <w:rPr>
          <w:rFonts w:ascii="Arial" w:hAnsi="Arial" w:cs="Arial"/>
          <w:bCs/>
          <w:sz w:val="22"/>
          <w:szCs w:val="22"/>
          <w:lang w:val="es-ES"/>
        </w:rPr>
        <w:t>I. a IX…</w:t>
      </w:r>
    </w:p>
    <w:p w14:paraId="355D1E4D" w14:textId="77777777" w:rsidR="00CC2F6C" w:rsidRPr="00CC6E16" w:rsidRDefault="00CC2F6C" w:rsidP="002230AC">
      <w:pPr>
        <w:spacing w:line="360" w:lineRule="auto"/>
        <w:ind w:left="567"/>
        <w:jc w:val="both"/>
        <w:rPr>
          <w:rFonts w:ascii="Arial" w:hAnsi="Arial" w:cs="Arial"/>
          <w:bCs/>
          <w:sz w:val="22"/>
          <w:szCs w:val="22"/>
          <w:lang w:val="es-ES"/>
        </w:rPr>
      </w:pPr>
    </w:p>
    <w:p w14:paraId="50603D5F" w14:textId="35896125" w:rsidR="00CC2F6C" w:rsidRPr="00CC6E16" w:rsidRDefault="00CC2F6C" w:rsidP="002230AC">
      <w:pPr>
        <w:spacing w:line="360" w:lineRule="auto"/>
        <w:ind w:left="1134" w:hanging="567"/>
        <w:jc w:val="both"/>
        <w:rPr>
          <w:rFonts w:ascii="Arial" w:hAnsi="Arial" w:cs="Arial"/>
          <w:b/>
          <w:sz w:val="22"/>
          <w:szCs w:val="22"/>
          <w:lang w:val="es-ES"/>
        </w:rPr>
      </w:pPr>
      <w:r w:rsidRPr="00CC6E16">
        <w:rPr>
          <w:rFonts w:ascii="Arial" w:hAnsi="Arial" w:cs="Arial"/>
          <w:b/>
          <w:sz w:val="22"/>
          <w:szCs w:val="22"/>
          <w:lang w:val="es-ES"/>
        </w:rPr>
        <w:t xml:space="preserve">X. </w:t>
      </w:r>
      <w:r w:rsidRPr="00CC6E16">
        <w:rPr>
          <w:rFonts w:ascii="Arial" w:hAnsi="Arial" w:cs="Arial"/>
          <w:b/>
          <w:sz w:val="22"/>
          <w:szCs w:val="22"/>
          <w:lang w:val="es-ES"/>
        </w:rPr>
        <w:tab/>
        <w:t>El acceso a la justicia y reparación integral en los casos de niñas, niños y adolescentes víctimas de violencia</w:t>
      </w:r>
      <w:r w:rsidR="00BF1C4A" w:rsidRPr="00CC6E16">
        <w:rPr>
          <w:rFonts w:ascii="Arial" w:hAnsi="Arial" w:cs="Arial"/>
          <w:b/>
          <w:sz w:val="22"/>
          <w:szCs w:val="22"/>
          <w:lang w:val="es-ES"/>
        </w:rPr>
        <w:t xml:space="preserve"> dentro de los Centros de Atención Infantil</w:t>
      </w:r>
      <w:r w:rsidRPr="00CC6E16">
        <w:rPr>
          <w:rFonts w:ascii="Arial" w:hAnsi="Arial" w:cs="Arial"/>
          <w:b/>
          <w:sz w:val="22"/>
          <w:szCs w:val="22"/>
          <w:lang w:val="es-ES"/>
        </w:rPr>
        <w:t>.</w:t>
      </w:r>
    </w:p>
    <w:p w14:paraId="64E6FFCC" w14:textId="77777777" w:rsidR="009347E7" w:rsidRPr="00CC6E16" w:rsidRDefault="009347E7" w:rsidP="002230AC">
      <w:pPr>
        <w:spacing w:line="360" w:lineRule="auto"/>
        <w:ind w:left="1134" w:hanging="567"/>
        <w:jc w:val="both"/>
        <w:rPr>
          <w:rFonts w:ascii="Arial" w:hAnsi="Arial" w:cs="Arial"/>
          <w:b/>
          <w:sz w:val="22"/>
          <w:szCs w:val="22"/>
          <w:lang w:val="es-ES"/>
        </w:rPr>
      </w:pPr>
    </w:p>
    <w:p w14:paraId="0CF01938" w14:textId="77777777" w:rsidR="009347E7" w:rsidRPr="00CC6E16" w:rsidRDefault="009347E7" w:rsidP="002230AC">
      <w:pPr>
        <w:spacing w:line="360" w:lineRule="auto"/>
        <w:ind w:left="1134" w:hanging="567"/>
        <w:jc w:val="both"/>
        <w:rPr>
          <w:rFonts w:ascii="Arial" w:hAnsi="Arial" w:cs="Arial"/>
          <w:b/>
          <w:sz w:val="22"/>
          <w:szCs w:val="22"/>
          <w:lang w:val="es-ES"/>
        </w:rPr>
      </w:pPr>
    </w:p>
    <w:p w14:paraId="300AE4D9" w14:textId="162D5A1E" w:rsidR="009347E7" w:rsidRPr="00CC6E16" w:rsidRDefault="009347E7" w:rsidP="009347E7">
      <w:pPr>
        <w:spacing w:line="360" w:lineRule="auto"/>
        <w:jc w:val="both"/>
        <w:rPr>
          <w:rFonts w:ascii="Arial" w:hAnsi="Arial" w:cs="Arial"/>
          <w:b/>
          <w:sz w:val="22"/>
          <w:szCs w:val="22"/>
          <w:lang w:val="es-ES"/>
        </w:rPr>
      </w:pPr>
      <w:r w:rsidRPr="00CC6E16">
        <w:rPr>
          <w:rFonts w:ascii="Arial" w:hAnsi="Arial" w:cs="Arial"/>
          <w:b/>
          <w:sz w:val="22"/>
          <w:szCs w:val="22"/>
          <w:lang w:val="es-ES"/>
        </w:rPr>
        <w:t>Artículo 19 Bis. Las  personas  prestadoras  de  servicios  priorizaran  integrar  en  los  Centros  de Atención  Infantil,  a  niñas,  niños  y  adolescentes  en condición de orfandad cuyas madres hayan sido víctimas de feminicidio, pudiendo brindarles atención psicológica como un elemento complementario en sus modelos de atención.</w:t>
      </w:r>
    </w:p>
    <w:p w14:paraId="171F57B5" w14:textId="77777777" w:rsidR="00CC2F6C" w:rsidRPr="00CC6E16" w:rsidRDefault="00CC2F6C" w:rsidP="002230AC">
      <w:pPr>
        <w:spacing w:line="360" w:lineRule="auto"/>
        <w:jc w:val="both"/>
        <w:rPr>
          <w:rFonts w:ascii="Arial" w:hAnsi="Arial" w:cs="Arial"/>
          <w:sz w:val="22"/>
          <w:szCs w:val="22"/>
          <w:lang w:val="es-ES"/>
        </w:rPr>
      </w:pPr>
    </w:p>
    <w:p w14:paraId="28746757" w14:textId="77777777" w:rsidR="00CC2F6C" w:rsidRPr="00CC6E16" w:rsidRDefault="00CC2F6C" w:rsidP="002230AC">
      <w:pPr>
        <w:spacing w:line="360" w:lineRule="auto"/>
        <w:jc w:val="both"/>
        <w:rPr>
          <w:rFonts w:ascii="Arial" w:hAnsi="Arial" w:cs="Arial"/>
          <w:b/>
          <w:bCs/>
          <w:sz w:val="22"/>
          <w:szCs w:val="22"/>
          <w:lang w:val="es-ES"/>
        </w:rPr>
      </w:pPr>
      <w:r w:rsidRPr="00CC6E16">
        <w:rPr>
          <w:rFonts w:ascii="Arial" w:hAnsi="Arial" w:cs="Arial"/>
          <w:b/>
          <w:bCs/>
          <w:sz w:val="22"/>
          <w:szCs w:val="22"/>
          <w:lang w:val="es-ES"/>
        </w:rPr>
        <w:t>Artículo 61. …</w:t>
      </w:r>
    </w:p>
    <w:p w14:paraId="14AD2B02" w14:textId="77777777" w:rsidR="00CC2F6C" w:rsidRPr="00CC6E16" w:rsidRDefault="00CC2F6C" w:rsidP="002230AC">
      <w:pPr>
        <w:spacing w:line="360" w:lineRule="auto"/>
        <w:jc w:val="both"/>
        <w:rPr>
          <w:rFonts w:ascii="Arial" w:hAnsi="Arial" w:cs="Arial"/>
          <w:sz w:val="22"/>
          <w:szCs w:val="22"/>
          <w:lang w:val="es-ES"/>
        </w:rPr>
      </w:pPr>
    </w:p>
    <w:p w14:paraId="52579A42" w14:textId="203AB0CF" w:rsidR="00CC2F6C" w:rsidRPr="00CC6E16" w:rsidRDefault="00CC2F6C" w:rsidP="002230AC">
      <w:pPr>
        <w:spacing w:line="360" w:lineRule="auto"/>
        <w:ind w:left="567"/>
        <w:jc w:val="both"/>
        <w:rPr>
          <w:rFonts w:ascii="Arial" w:hAnsi="Arial" w:cs="Arial"/>
          <w:sz w:val="22"/>
          <w:szCs w:val="22"/>
          <w:lang w:val="es-ES"/>
        </w:rPr>
      </w:pPr>
      <w:r w:rsidRPr="00CC6E16">
        <w:rPr>
          <w:rFonts w:ascii="Arial" w:hAnsi="Arial" w:cs="Arial"/>
          <w:sz w:val="22"/>
          <w:szCs w:val="22"/>
          <w:lang w:val="es-ES"/>
        </w:rPr>
        <w:t>I. a VII. …</w:t>
      </w:r>
    </w:p>
    <w:p w14:paraId="05C5A81A" w14:textId="77777777" w:rsidR="00CC2F6C" w:rsidRPr="00CC6E16" w:rsidRDefault="00CC2F6C" w:rsidP="002230AC">
      <w:pPr>
        <w:spacing w:line="360" w:lineRule="auto"/>
        <w:jc w:val="both"/>
        <w:rPr>
          <w:rFonts w:ascii="Arial" w:hAnsi="Arial" w:cs="Arial"/>
          <w:b/>
          <w:bCs/>
          <w:sz w:val="22"/>
          <w:szCs w:val="22"/>
          <w:lang w:val="es-ES"/>
        </w:rPr>
      </w:pPr>
    </w:p>
    <w:p w14:paraId="45F3ADCC" w14:textId="4BF3D6C4" w:rsidR="00CC2F6C" w:rsidRPr="00CC6E16" w:rsidRDefault="00BF1C4A" w:rsidP="00BF1C4A">
      <w:pPr>
        <w:spacing w:line="360" w:lineRule="auto"/>
        <w:ind w:left="1134" w:hanging="567"/>
        <w:jc w:val="both"/>
        <w:rPr>
          <w:rFonts w:ascii="Arial" w:hAnsi="Arial" w:cs="Arial"/>
          <w:sz w:val="22"/>
          <w:szCs w:val="22"/>
        </w:rPr>
      </w:pPr>
      <w:r w:rsidRPr="00CC6E16">
        <w:rPr>
          <w:rFonts w:ascii="Arial" w:hAnsi="Arial" w:cs="Arial"/>
          <w:bCs/>
          <w:sz w:val="22"/>
          <w:szCs w:val="22"/>
          <w:lang w:val="es-ES"/>
        </w:rPr>
        <w:t>VIII.</w:t>
      </w:r>
      <w:r w:rsidRPr="00CC6E16">
        <w:rPr>
          <w:rFonts w:ascii="Arial" w:hAnsi="Arial" w:cs="Arial"/>
          <w:b/>
          <w:sz w:val="22"/>
          <w:szCs w:val="22"/>
          <w:lang w:val="es-ES"/>
        </w:rPr>
        <w:t xml:space="preserve">  </w:t>
      </w:r>
      <w:r w:rsidRPr="00CC6E16">
        <w:rPr>
          <w:rFonts w:ascii="Arial" w:hAnsi="Arial" w:cs="Arial"/>
          <w:sz w:val="22"/>
          <w:szCs w:val="22"/>
        </w:rPr>
        <w:t xml:space="preserve">Implementar mecanismos de participación de madres y padres de familia, de quienes ejercen la tutela de niñas, niños y adolescentes, así como de aquellas personas </w:t>
      </w:r>
      <w:r w:rsidRPr="00CC6E16">
        <w:rPr>
          <w:rFonts w:ascii="Arial" w:hAnsi="Arial" w:cs="Arial"/>
          <w:b/>
          <w:bCs/>
          <w:sz w:val="22"/>
          <w:szCs w:val="22"/>
        </w:rPr>
        <w:t xml:space="preserve">que </w:t>
      </w:r>
      <w:r w:rsidRPr="00CC6E16">
        <w:rPr>
          <w:rFonts w:ascii="Arial" w:hAnsi="Arial" w:cs="Arial"/>
          <w:b/>
          <w:sz w:val="22"/>
          <w:szCs w:val="22"/>
        </w:rPr>
        <w:t xml:space="preserve">integren su núcleo </w:t>
      </w:r>
      <w:r w:rsidRPr="00CC6E16">
        <w:rPr>
          <w:rFonts w:ascii="Arial" w:hAnsi="Arial" w:cs="Arial"/>
          <w:b/>
          <w:bCs/>
          <w:sz w:val="22"/>
          <w:szCs w:val="22"/>
        </w:rPr>
        <w:t xml:space="preserve">familiar, y sean </w:t>
      </w:r>
      <w:r w:rsidRPr="00CC6E16">
        <w:rPr>
          <w:rFonts w:ascii="Arial" w:hAnsi="Arial" w:cs="Arial"/>
          <w:bCs/>
          <w:sz w:val="22"/>
          <w:szCs w:val="22"/>
        </w:rPr>
        <w:t>responsables</w:t>
      </w:r>
      <w:r w:rsidRPr="00CC6E16">
        <w:rPr>
          <w:rFonts w:ascii="Arial" w:hAnsi="Arial" w:cs="Arial"/>
          <w:sz w:val="22"/>
          <w:szCs w:val="22"/>
        </w:rPr>
        <w:t xml:space="preserve"> de su cuidado y crianza, para el diseño, implementación, monitoreo y evaluación de los servicios que presten los Centros de Atención Infantil.</w:t>
      </w:r>
    </w:p>
    <w:p w14:paraId="6D3AD85D" w14:textId="77777777" w:rsidR="00BF1C4A" w:rsidRPr="00CC6E16" w:rsidRDefault="00BF1C4A" w:rsidP="00BF1C4A">
      <w:pPr>
        <w:spacing w:line="360" w:lineRule="auto"/>
        <w:ind w:left="1134" w:hanging="567"/>
        <w:jc w:val="both"/>
        <w:rPr>
          <w:rFonts w:ascii="Arial" w:hAnsi="Arial" w:cs="Arial"/>
          <w:b/>
          <w:sz w:val="22"/>
          <w:szCs w:val="22"/>
          <w:lang w:val="es-ES"/>
        </w:rPr>
      </w:pPr>
    </w:p>
    <w:p w14:paraId="305F4852" w14:textId="1C93D269" w:rsidR="00151B38" w:rsidRPr="00CC6E16" w:rsidRDefault="00BF1C4A" w:rsidP="002230AC">
      <w:pPr>
        <w:spacing w:line="360" w:lineRule="auto"/>
        <w:jc w:val="both"/>
        <w:rPr>
          <w:rFonts w:ascii="Arial" w:hAnsi="Arial" w:cs="Arial"/>
          <w:sz w:val="22"/>
          <w:szCs w:val="22"/>
          <w:lang w:val="es-ES"/>
        </w:rPr>
      </w:pPr>
      <w:r w:rsidRPr="00CC6E16">
        <w:rPr>
          <w:rFonts w:ascii="Arial" w:hAnsi="Arial" w:cs="Arial"/>
          <w:sz w:val="22"/>
          <w:szCs w:val="22"/>
          <w:lang w:val="es-ES"/>
        </w:rPr>
        <w:tab/>
        <w:t>IX. …</w:t>
      </w:r>
    </w:p>
    <w:p w14:paraId="7CFF39B0" w14:textId="77777777" w:rsidR="00C97F52" w:rsidRPr="00CC6E16" w:rsidRDefault="00C97F52" w:rsidP="00075195">
      <w:pPr>
        <w:spacing w:line="360" w:lineRule="auto"/>
        <w:jc w:val="both"/>
        <w:rPr>
          <w:rFonts w:ascii="Arial" w:hAnsi="Arial" w:cs="Arial"/>
          <w:sz w:val="22"/>
          <w:szCs w:val="22"/>
          <w:lang w:val="es-ES"/>
        </w:rPr>
      </w:pPr>
    </w:p>
    <w:p w14:paraId="665500C2" w14:textId="77777777" w:rsidR="00C97F52" w:rsidRPr="00CC6E16" w:rsidRDefault="00C97F52" w:rsidP="00075195">
      <w:pPr>
        <w:spacing w:line="360" w:lineRule="auto"/>
        <w:jc w:val="both"/>
        <w:rPr>
          <w:rFonts w:ascii="Arial" w:hAnsi="Arial" w:cs="Arial"/>
          <w:sz w:val="22"/>
          <w:szCs w:val="22"/>
          <w:lang w:val="es-ES"/>
        </w:rPr>
      </w:pPr>
    </w:p>
    <w:p w14:paraId="660B11ED" w14:textId="77777777" w:rsidR="004859A7" w:rsidRPr="00CC6E16" w:rsidRDefault="004859A7" w:rsidP="004859A7">
      <w:pPr>
        <w:spacing w:line="360" w:lineRule="auto"/>
        <w:jc w:val="center"/>
        <w:rPr>
          <w:rFonts w:ascii="Arial" w:hAnsi="Arial" w:cs="Arial"/>
          <w:b/>
          <w:bCs/>
          <w:sz w:val="22"/>
          <w:szCs w:val="22"/>
          <w:lang w:val="es-ES"/>
        </w:rPr>
      </w:pPr>
      <w:r w:rsidRPr="00CC6E16">
        <w:rPr>
          <w:rFonts w:ascii="Arial" w:hAnsi="Arial" w:cs="Arial"/>
          <w:b/>
          <w:bCs/>
          <w:sz w:val="22"/>
          <w:szCs w:val="22"/>
          <w:lang w:val="es-ES"/>
        </w:rPr>
        <w:t>ARTÍCULOS TRANSITORIOS</w:t>
      </w:r>
    </w:p>
    <w:p w14:paraId="51BBB02D" w14:textId="77777777" w:rsidR="004859A7" w:rsidRPr="00CC6E16" w:rsidRDefault="004859A7" w:rsidP="004859A7">
      <w:pPr>
        <w:spacing w:line="360" w:lineRule="auto"/>
        <w:jc w:val="both"/>
        <w:rPr>
          <w:rFonts w:ascii="Arial" w:hAnsi="Arial" w:cs="Arial"/>
          <w:sz w:val="22"/>
          <w:szCs w:val="22"/>
          <w:lang w:val="es-ES"/>
        </w:rPr>
      </w:pPr>
    </w:p>
    <w:p w14:paraId="28628A96" w14:textId="77777777" w:rsidR="004859A7" w:rsidRPr="00CC6E16" w:rsidRDefault="004859A7" w:rsidP="004859A7">
      <w:pPr>
        <w:spacing w:line="360" w:lineRule="auto"/>
        <w:jc w:val="both"/>
        <w:rPr>
          <w:rFonts w:ascii="Arial" w:hAnsi="Arial" w:cs="Arial"/>
          <w:sz w:val="22"/>
          <w:szCs w:val="22"/>
          <w:lang w:val="es-ES"/>
        </w:rPr>
      </w:pPr>
      <w:r w:rsidRPr="00CC6E16">
        <w:rPr>
          <w:rFonts w:ascii="Arial" w:hAnsi="Arial" w:cs="Arial"/>
          <w:b/>
          <w:bCs/>
          <w:sz w:val="22"/>
          <w:szCs w:val="22"/>
          <w:lang w:val="es-ES"/>
        </w:rPr>
        <w:t>PRIMERO.</w:t>
      </w:r>
      <w:r w:rsidRPr="00CC6E16">
        <w:rPr>
          <w:rFonts w:ascii="Arial" w:hAnsi="Arial" w:cs="Arial"/>
          <w:sz w:val="22"/>
          <w:szCs w:val="22"/>
          <w:lang w:val="es-ES"/>
        </w:rPr>
        <w:t xml:space="preserve"> El presente Decreto entrará en vigor al siguiente día de su publicación en el Periódico Oficial del Estado. </w:t>
      </w:r>
    </w:p>
    <w:p w14:paraId="676B66F8" w14:textId="77777777" w:rsidR="004859A7" w:rsidRPr="00CC6E16" w:rsidRDefault="004859A7" w:rsidP="004859A7">
      <w:pPr>
        <w:spacing w:line="360" w:lineRule="auto"/>
        <w:jc w:val="both"/>
        <w:rPr>
          <w:rFonts w:ascii="Arial" w:hAnsi="Arial" w:cs="Arial"/>
          <w:sz w:val="22"/>
          <w:szCs w:val="22"/>
          <w:lang w:val="es-ES"/>
        </w:rPr>
      </w:pPr>
    </w:p>
    <w:p w14:paraId="1E5A2711" w14:textId="77777777" w:rsidR="00A07F28" w:rsidRPr="00CC6E16" w:rsidRDefault="004859A7" w:rsidP="004859A7">
      <w:pPr>
        <w:spacing w:line="360" w:lineRule="auto"/>
        <w:jc w:val="both"/>
        <w:rPr>
          <w:rFonts w:ascii="Arial" w:hAnsi="Arial" w:cs="Arial"/>
          <w:sz w:val="22"/>
          <w:szCs w:val="22"/>
          <w:lang w:val="es-ES"/>
        </w:rPr>
      </w:pPr>
      <w:r w:rsidRPr="00CC6E16">
        <w:rPr>
          <w:rFonts w:ascii="Arial" w:hAnsi="Arial" w:cs="Arial"/>
          <w:b/>
          <w:bCs/>
          <w:sz w:val="22"/>
          <w:szCs w:val="22"/>
          <w:lang w:val="es-ES"/>
        </w:rPr>
        <w:t>SEGUNDO.</w:t>
      </w:r>
      <w:r w:rsidRPr="00CC6E16">
        <w:rPr>
          <w:rFonts w:ascii="Arial" w:hAnsi="Arial" w:cs="Arial"/>
          <w:sz w:val="22"/>
          <w:szCs w:val="22"/>
          <w:lang w:val="es-ES"/>
        </w:rPr>
        <w:t xml:space="preserve"> </w:t>
      </w:r>
      <w:bookmarkStart w:id="2" w:name="_Hlk58412884"/>
      <w:r w:rsidR="00A07F28" w:rsidRPr="00CC6E16">
        <w:rPr>
          <w:rFonts w:ascii="Arial" w:hAnsi="Arial" w:cs="Arial"/>
          <w:sz w:val="22"/>
          <w:szCs w:val="22"/>
          <w:lang w:val="es-ES"/>
        </w:rPr>
        <w:t>En lo concerniente al diseño y aplicación de sistemas y protocolos a los que refiere el presente decreto y contengan una carga presupuestal, la misma será incluida en los presupuestos del ejercicio fiscal 2022.</w:t>
      </w:r>
      <w:bookmarkEnd w:id="2"/>
    </w:p>
    <w:p w14:paraId="69FFA672" w14:textId="77777777" w:rsidR="003B11CB" w:rsidRPr="00CC6E16" w:rsidRDefault="003B11CB" w:rsidP="004859A7">
      <w:pPr>
        <w:spacing w:line="360" w:lineRule="auto"/>
        <w:jc w:val="both"/>
        <w:rPr>
          <w:rFonts w:ascii="Arial" w:hAnsi="Arial" w:cs="Arial"/>
          <w:sz w:val="22"/>
          <w:szCs w:val="22"/>
          <w:lang w:val="es-ES"/>
        </w:rPr>
      </w:pPr>
    </w:p>
    <w:p w14:paraId="0FA159E1" w14:textId="77777777" w:rsidR="004859A7" w:rsidRPr="00CC6E16" w:rsidRDefault="004859A7" w:rsidP="004859A7">
      <w:pPr>
        <w:spacing w:line="360" w:lineRule="auto"/>
        <w:jc w:val="both"/>
        <w:rPr>
          <w:rFonts w:ascii="Arial" w:hAnsi="Arial" w:cs="Arial"/>
          <w:sz w:val="22"/>
          <w:szCs w:val="22"/>
          <w:lang w:val="es-ES"/>
        </w:rPr>
      </w:pPr>
      <w:r w:rsidRPr="00CC6E16">
        <w:rPr>
          <w:rFonts w:ascii="Arial" w:hAnsi="Arial" w:cs="Arial"/>
          <w:b/>
          <w:bCs/>
          <w:sz w:val="22"/>
          <w:szCs w:val="22"/>
          <w:lang w:val="es-ES"/>
        </w:rPr>
        <w:t>ECONÓMICO.</w:t>
      </w:r>
      <w:r w:rsidRPr="00CC6E16">
        <w:rPr>
          <w:rFonts w:ascii="Arial" w:hAnsi="Arial" w:cs="Arial"/>
          <w:sz w:val="22"/>
          <w:szCs w:val="22"/>
          <w:lang w:val="es-ES"/>
        </w:rPr>
        <w:t xml:space="preserve"> Aprobado que sea, túrnese a la Secretaría para los efectos legales correspondientes.</w:t>
      </w:r>
    </w:p>
    <w:p w14:paraId="3C01C6E2" w14:textId="77777777" w:rsidR="004859A7" w:rsidRPr="00CC6E16" w:rsidRDefault="004859A7" w:rsidP="004859A7">
      <w:pPr>
        <w:spacing w:line="360" w:lineRule="auto"/>
        <w:jc w:val="both"/>
        <w:rPr>
          <w:rFonts w:ascii="Arial" w:hAnsi="Arial" w:cs="Arial"/>
          <w:sz w:val="22"/>
          <w:szCs w:val="22"/>
          <w:lang w:val="es-ES"/>
        </w:rPr>
      </w:pPr>
    </w:p>
    <w:p w14:paraId="2B37A425" w14:textId="60682F2C" w:rsidR="004859A7" w:rsidRPr="00CC6E16" w:rsidRDefault="004859A7" w:rsidP="004859A7">
      <w:pPr>
        <w:spacing w:line="360" w:lineRule="auto"/>
        <w:jc w:val="both"/>
        <w:rPr>
          <w:rFonts w:ascii="Arial" w:hAnsi="Arial" w:cs="Arial"/>
          <w:sz w:val="22"/>
          <w:szCs w:val="22"/>
          <w:lang w:val="es-ES"/>
        </w:rPr>
      </w:pPr>
      <w:r w:rsidRPr="00CC6E16">
        <w:rPr>
          <w:rFonts w:ascii="Arial" w:hAnsi="Arial" w:cs="Arial"/>
          <w:sz w:val="22"/>
          <w:szCs w:val="22"/>
          <w:lang w:val="es-ES"/>
        </w:rPr>
        <w:t xml:space="preserve">Dado en el Salón de Sesiones del Poder Legislativo del Estado de Chihuahua, a los </w:t>
      </w:r>
      <w:r w:rsidR="00CC6E16">
        <w:rPr>
          <w:rFonts w:ascii="Arial" w:hAnsi="Arial" w:cs="Arial"/>
          <w:sz w:val="22"/>
          <w:szCs w:val="22"/>
          <w:lang w:val="es-ES"/>
        </w:rPr>
        <w:t xml:space="preserve">10 </w:t>
      </w:r>
      <w:r w:rsidRPr="00CC6E16">
        <w:rPr>
          <w:rFonts w:ascii="Arial" w:hAnsi="Arial" w:cs="Arial"/>
          <w:sz w:val="22"/>
          <w:szCs w:val="22"/>
          <w:lang w:val="es-ES"/>
        </w:rPr>
        <w:t>días del mes de diciembre de 2020.</w:t>
      </w:r>
    </w:p>
    <w:p w14:paraId="10A0E354" w14:textId="77777777" w:rsidR="004859A7" w:rsidRPr="00CC6E16" w:rsidRDefault="004859A7" w:rsidP="004859A7">
      <w:pPr>
        <w:spacing w:line="360" w:lineRule="auto"/>
        <w:jc w:val="both"/>
        <w:rPr>
          <w:rFonts w:ascii="Arial" w:hAnsi="Arial" w:cs="Arial"/>
          <w:sz w:val="22"/>
          <w:szCs w:val="22"/>
          <w:lang w:val="es-ES"/>
        </w:rPr>
      </w:pPr>
    </w:p>
    <w:p w14:paraId="073DD6B9" w14:textId="77777777" w:rsidR="004859A7" w:rsidRPr="00CC6E16" w:rsidRDefault="004859A7" w:rsidP="004859A7">
      <w:pPr>
        <w:spacing w:line="360" w:lineRule="auto"/>
        <w:jc w:val="center"/>
        <w:rPr>
          <w:rFonts w:ascii="Arial" w:hAnsi="Arial" w:cs="Arial"/>
          <w:b/>
          <w:bCs/>
          <w:sz w:val="22"/>
          <w:szCs w:val="22"/>
          <w:lang w:val="es-ES"/>
        </w:rPr>
      </w:pPr>
      <w:r w:rsidRPr="00CC6E16">
        <w:rPr>
          <w:rFonts w:ascii="Arial" w:hAnsi="Arial" w:cs="Arial"/>
          <w:b/>
          <w:bCs/>
          <w:sz w:val="22"/>
          <w:szCs w:val="22"/>
          <w:lang w:val="es-ES"/>
        </w:rPr>
        <w:t>ATENTAMENTE</w:t>
      </w:r>
    </w:p>
    <w:p w14:paraId="6A633C70" w14:textId="77777777" w:rsidR="004859A7" w:rsidRPr="00CC6E16" w:rsidRDefault="004859A7" w:rsidP="004859A7">
      <w:pPr>
        <w:spacing w:line="360" w:lineRule="auto"/>
        <w:jc w:val="center"/>
        <w:rPr>
          <w:rFonts w:ascii="Arial" w:hAnsi="Arial" w:cs="Arial"/>
          <w:b/>
          <w:bCs/>
          <w:sz w:val="22"/>
          <w:szCs w:val="22"/>
          <w:lang w:val="es-ES"/>
        </w:rPr>
      </w:pPr>
    </w:p>
    <w:p w14:paraId="428AF6FA" w14:textId="77777777" w:rsidR="009347E7" w:rsidRPr="00CC6E16" w:rsidRDefault="009347E7" w:rsidP="004859A7">
      <w:pPr>
        <w:spacing w:line="360" w:lineRule="auto"/>
        <w:jc w:val="center"/>
        <w:rPr>
          <w:rFonts w:ascii="Arial" w:hAnsi="Arial" w:cs="Arial"/>
          <w:b/>
          <w:bCs/>
          <w:sz w:val="22"/>
          <w:szCs w:val="22"/>
          <w:lang w:val="es-ES"/>
        </w:rPr>
      </w:pPr>
    </w:p>
    <w:p w14:paraId="7C128E98" w14:textId="77777777" w:rsidR="004859A7" w:rsidRPr="00CC6E16" w:rsidRDefault="004859A7" w:rsidP="004859A7">
      <w:pPr>
        <w:spacing w:line="360" w:lineRule="auto"/>
        <w:jc w:val="center"/>
        <w:rPr>
          <w:rFonts w:ascii="Arial" w:hAnsi="Arial" w:cs="Arial"/>
          <w:b/>
          <w:bCs/>
          <w:sz w:val="22"/>
          <w:szCs w:val="22"/>
          <w:lang w:val="es-ES"/>
        </w:rPr>
      </w:pPr>
      <w:r w:rsidRPr="00CC6E16">
        <w:rPr>
          <w:rFonts w:ascii="Arial" w:hAnsi="Arial" w:cs="Arial"/>
          <w:b/>
          <w:bCs/>
          <w:sz w:val="22"/>
          <w:szCs w:val="22"/>
          <w:lang w:val="es-ES"/>
        </w:rPr>
        <w:t>DIP. BLANCA GÁMEZ GUTIÉRREZ</w:t>
      </w:r>
    </w:p>
    <w:p w14:paraId="300712B2" w14:textId="1A64FED3" w:rsidR="00AF7B0F" w:rsidRPr="00CC6E16" w:rsidRDefault="00AF7B0F" w:rsidP="004859A7">
      <w:pPr>
        <w:spacing w:line="360" w:lineRule="auto"/>
        <w:jc w:val="center"/>
        <w:rPr>
          <w:rFonts w:ascii="Arial" w:hAnsi="Arial" w:cs="Arial"/>
          <w:b/>
          <w:bCs/>
          <w:sz w:val="22"/>
          <w:szCs w:val="22"/>
          <w:lang w:val="es-ES"/>
        </w:rPr>
      </w:pPr>
      <w:r w:rsidRPr="00CC6E16">
        <w:rPr>
          <w:rFonts w:ascii="Arial" w:hAnsi="Arial" w:cs="Arial"/>
          <w:b/>
          <w:bCs/>
          <w:sz w:val="22"/>
          <w:szCs w:val="22"/>
          <w:lang w:val="es-ES"/>
        </w:rPr>
        <w:t>PRESIDENTA DEL H. CONGRESO DEL ESTADO</w:t>
      </w:r>
    </w:p>
    <w:p w14:paraId="15D3CFA2" w14:textId="77777777" w:rsidR="009347E7" w:rsidRPr="00CC6E16" w:rsidRDefault="009347E7" w:rsidP="004859A7">
      <w:pPr>
        <w:spacing w:line="360" w:lineRule="auto"/>
        <w:jc w:val="center"/>
        <w:rPr>
          <w:rFonts w:ascii="Arial" w:hAnsi="Arial" w:cs="Arial"/>
          <w:b/>
          <w:bCs/>
          <w:sz w:val="22"/>
          <w:szCs w:val="22"/>
          <w:lang w:val="es-ES"/>
        </w:rPr>
      </w:pPr>
    </w:p>
    <w:p w14:paraId="0508ED79" w14:textId="77777777" w:rsidR="009347E7" w:rsidRPr="00CC6E16" w:rsidRDefault="009347E7" w:rsidP="004859A7">
      <w:pPr>
        <w:spacing w:line="360" w:lineRule="auto"/>
        <w:jc w:val="center"/>
        <w:rPr>
          <w:rFonts w:ascii="Arial" w:hAnsi="Arial" w:cs="Arial"/>
          <w:b/>
          <w:bCs/>
          <w:sz w:val="22"/>
          <w:szCs w:val="22"/>
          <w:lang w:val="es-ES"/>
        </w:rPr>
      </w:pPr>
    </w:p>
    <w:p w14:paraId="6D1A4F44" w14:textId="77777777" w:rsidR="009347E7" w:rsidRPr="00CC6E16" w:rsidRDefault="009347E7" w:rsidP="009347E7">
      <w:pPr>
        <w:spacing w:line="360" w:lineRule="auto"/>
        <w:jc w:val="center"/>
        <w:rPr>
          <w:rFonts w:ascii="Arial" w:hAnsi="Arial" w:cs="Arial"/>
          <w:b/>
          <w:bCs/>
          <w:sz w:val="22"/>
          <w:szCs w:val="22"/>
          <w:lang w:val="es-ES"/>
        </w:rPr>
      </w:pPr>
      <w:r w:rsidRPr="00CC6E16">
        <w:rPr>
          <w:rFonts w:ascii="Arial" w:hAnsi="Arial" w:cs="Arial"/>
          <w:b/>
          <w:bCs/>
          <w:sz w:val="22"/>
          <w:szCs w:val="22"/>
          <w:lang w:val="es-ES"/>
        </w:rPr>
        <w:t>DIP. GEORGINA ALEJANDRA BUJANDA RÍOS</w:t>
      </w:r>
    </w:p>
    <w:p w14:paraId="781F792D" w14:textId="77777777" w:rsidR="009347E7" w:rsidRPr="00CC6E16" w:rsidRDefault="009347E7" w:rsidP="009347E7">
      <w:pPr>
        <w:jc w:val="center"/>
        <w:rPr>
          <w:rFonts w:ascii="Arial" w:hAnsi="Arial" w:cs="Arial"/>
          <w:b/>
          <w:bCs/>
          <w:sz w:val="22"/>
          <w:szCs w:val="22"/>
          <w:lang w:val="es-ES"/>
        </w:rPr>
      </w:pPr>
      <w:r w:rsidRPr="00CC6E16">
        <w:rPr>
          <w:rFonts w:ascii="Arial" w:hAnsi="Arial" w:cs="Arial"/>
          <w:b/>
          <w:bCs/>
          <w:sz w:val="22"/>
          <w:szCs w:val="22"/>
          <w:lang w:val="es-ES"/>
        </w:rPr>
        <w:t xml:space="preserve">PRESIDENTA DE LA COMISIÓN </w:t>
      </w:r>
    </w:p>
    <w:p w14:paraId="255FD1A0" w14:textId="6A78B6C5" w:rsidR="009347E7" w:rsidRPr="00CC6E16" w:rsidRDefault="009347E7" w:rsidP="009347E7">
      <w:pPr>
        <w:jc w:val="center"/>
        <w:rPr>
          <w:rFonts w:ascii="Arial" w:hAnsi="Arial" w:cs="Arial"/>
          <w:b/>
          <w:bCs/>
          <w:sz w:val="22"/>
          <w:szCs w:val="22"/>
          <w:lang w:val="es-ES"/>
        </w:rPr>
      </w:pPr>
      <w:r w:rsidRPr="00CC6E16">
        <w:rPr>
          <w:rFonts w:ascii="Arial" w:hAnsi="Arial" w:cs="Arial"/>
          <w:b/>
          <w:bCs/>
          <w:sz w:val="22"/>
          <w:szCs w:val="22"/>
          <w:lang w:val="es-ES"/>
        </w:rPr>
        <w:t>DE SEGURIDAD PÚBLICA Y PROTECCIÓN CIVIL</w:t>
      </w:r>
    </w:p>
    <w:p w14:paraId="67F9AC95" w14:textId="77777777" w:rsidR="009347E7" w:rsidRPr="00CC6E16" w:rsidRDefault="009347E7" w:rsidP="009347E7">
      <w:pPr>
        <w:spacing w:line="360" w:lineRule="auto"/>
        <w:jc w:val="center"/>
        <w:rPr>
          <w:rFonts w:ascii="Arial" w:hAnsi="Arial" w:cs="Arial"/>
          <w:b/>
          <w:bCs/>
          <w:sz w:val="22"/>
          <w:szCs w:val="22"/>
          <w:lang w:val="es-ES"/>
        </w:rPr>
      </w:pPr>
    </w:p>
    <w:p w14:paraId="203AA642" w14:textId="77777777" w:rsidR="009347E7" w:rsidRPr="00CC6E16" w:rsidRDefault="009347E7" w:rsidP="009347E7">
      <w:pPr>
        <w:spacing w:line="360" w:lineRule="auto"/>
        <w:jc w:val="center"/>
        <w:rPr>
          <w:rFonts w:ascii="Arial" w:hAnsi="Arial" w:cs="Arial"/>
          <w:b/>
          <w:bCs/>
          <w:sz w:val="22"/>
          <w:szCs w:val="22"/>
          <w:lang w:val="es-ES"/>
        </w:rPr>
      </w:pPr>
    </w:p>
    <w:p w14:paraId="705EB894" w14:textId="77777777" w:rsidR="009347E7" w:rsidRPr="00CC6E16" w:rsidRDefault="009347E7" w:rsidP="009347E7">
      <w:pPr>
        <w:spacing w:line="360" w:lineRule="auto"/>
        <w:jc w:val="center"/>
        <w:rPr>
          <w:rFonts w:ascii="Arial" w:hAnsi="Arial" w:cs="Arial"/>
          <w:b/>
          <w:bCs/>
          <w:sz w:val="22"/>
          <w:szCs w:val="22"/>
          <w:lang w:val="es-ES"/>
        </w:rPr>
      </w:pPr>
      <w:r w:rsidRPr="00CC6E16">
        <w:rPr>
          <w:rFonts w:ascii="Arial" w:hAnsi="Arial" w:cs="Arial"/>
          <w:b/>
          <w:bCs/>
          <w:sz w:val="22"/>
          <w:szCs w:val="22"/>
          <w:lang w:val="es-ES"/>
        </w:rPr>
        <w:t>DIP. GUSTAVO DE LA ROSA HICKERSON</w:t>
      </w:r>
    </w:p>
    <w:p w14:paraId="3408947C" w14:textId="77777777" w:rsidR="009347E7" w:rsidRPr="00CC6E16" w:rsidRDefault="009347E7" w:rsidP="009347E7">
      <w:pPr>
        <w:jc w:val="center"/>
        <w:rPr>
          <w:rFonts w:ascii="Arial" w:hAnsi="Arial" w:cs="Arial"/>
          <w:b/>
          <w:bCs/>
          <w:sz w:val="22"/>
          <w:szCs w:val="22"/>
          <w:lang w:val="es-ES"/>
        </w:rPr>
      </w:pPr>
      <w:r w:rsidRPr="00CC6E16">
        <w:rPr>
          <w:rFonts w:ascii="Arial" w:hAnsi="Arial" w:cs="Arial"/>
          <w:b/>
          <w:bCs/>
          <w:sz w:val="22"/>
          <w:szCs w:val="22"/>
          <w:lang w:val="es-ES"/>
        </w:rPr>
        <w:t xml:space="preserve">PRESIDENTE DE LA COMISIÓN DE </w:t>
      </w:r>
    </w:p>
    <w:p w14:paraId="7CDBE78B" w14:textId="4835289F" w:rsidR="009347E7" w:rsidRPr="00CC6E16" w:rsidRDefault="009347E7" w:rsidP="009347E7">
      <w:pPr>
        <w:jc w:val="center"/>
        <w:rPr>
          <w:rFonts w:ascii="Arial" w:hAnsi="Arial" w:cs="Arial"/>
          <w:b/>
          <w:bCs/>
          <w:sz w:val="22"/>
          <w:szCs w:val="22"/>
          <w:lang w:val="es-ES"/>
        </w:rPr>
      </w:pPr>
      <w:r w:rsidRPr="00CC6E16">
        <w:rPr>
          <w:rFonts w:ascii="Arial" w:hAnsi="Arial" w:cs="Arial"/>
          <w:b/>
          <w:bCs/>
          <w:sz w:val="22"/>
          <w:szCs w:val="22"/>
          <w:lang w:val="es-ES"/>
        </w:rPr>
        <w:t>DERECHOS HUMANOS</w:t>
      </w:r>
    </w:p>
    <w:p w14:paraId="1B4EC159" w14:textId="77777777" w:rsidR="009347E7" w:rsidRPr="00CC6E16" w:rsidRDefault="009347E7" w:rsidP="009347E7">
      <w:pPr>
        <w:spacing w:line="360" w:lineRule="auto"/>
        <w:jc w:val="center"/>
        <w:rPr>
          <w:rFonts w:ascii="Arial" w:hAnsi="Arial" w:cs="Arial"/>
          <w:b/>
          <w:bCs/>
          <w:sz w:val="22"/>
          <w:szCs w:val="22"/>
          <w:lang w:val="es-ES"/>
        </w:rPr>
      </w:pPr>
    </w:p>
    <w:p w14:paraId="68319B40" w14:textId="77777777" w:rsidR="009347E7" w:rsidRPr="00CC6E16" w:rsidRDefault="009347E7" w:rsidP="009347E7">
      <w:pPr>
        <w:spacing w:line="360" w:lineRule="auto"/>
        <w:jc w:val="center"/>
        <w:rPr>
          <w:rFonts w:ascii="Arial" w:hAnsi="Arial" w:cs="Arial"/>
          <w:b/>
          <w:bCs/>
          <w:sz w:val="22"/>
          <w:szCs w:val="22"/>
          <w:lang w:val="es-ES"/>
        </w:rPr>
      </w:pPr>
    </w:p>
    <w:p w14:paraId="375C44EE" w14:textId="77777777" w:rsidR="009347E7" w:rsidRPr="00CC6E16" w:rsidRDefault="009347E7" w:rsidP="009347E7">
      <w:pPr>
        <w:spacing w:line="360" w:lineRule="auto"/>
        <w:jc w:val="center"/>
        <w:rPr>
          <w:rFonts w:ascii="Arial" w:hAnsi="Arial" w:cs="Arial"/>
          <w:b/>
          <w:bCs/>
          <w:sz w:val="22"/>
          <w:szCs w:val="22"/>
          <w:lang w:val="es-ES"/>
        </w:rPr>
      </w:pPr>
      <w:r w:rsidRPr="00CC6E16">
        <w:rPr>
          <w:rFonts w:ascii="Arial" w:hAnsi="Arial" w:cs="Arial"/>
          <w:b/>
          <w:bCs/>
          <w:sz w:val="22"/>
          <w:szCs w:val="22"/>
          <w:lang w:val="es-ES"/>
        </w:rPr>
        <w:t>DIP. LETICIA OCHOA MARTÍNEZ</w:t>
      </w:r>
    </w:p>
    <w:p w14:paraId="3A6431DB" w14:textId="77777777" w:rsidR="009347E7" w:rsidRPr="00CC6E16" w:rsidRDefault="009347E7" w:rsidP="009347E7">
      <w:pPr>
        <w:jc w:val="center"/>
        <w:rPr>
          <w:rFonts w:ascii="Arial" w:hAnsi="Arial" w:cs="Arial"/>
          <w:b/>
          <w:bCs/>
          <w:sz w:val="22"/>
          <w:szCs w:val="22"/>
          <w:lang w:val="es-ES"/>
        </w:rPr>
      </w:pPr>
      <w:r w:rsidRPr="00CC6E16">
        <w:rPr>
          <w:rFonts w:ascii="Arial" w:hAnsi="Arial" w:cs="Arial"/>
          <w:b/>
          <w:bCs/>
          <w:sz w:val="22"/>
          <w:szCs w:val="22"/>
          <w:lang w:val="es-ES"/>
        </w:rPr>
        <w:t xml:space="preserve">PRESIDENTA DE LA </w:t>
      </w:r>
    </w:p>
    <w:p w14:paraId="69CD30E1" w14:textId="30D96D16" w:rsidR="009347E7" w:rsidRPr="00D217F3" w:rsidRDefault="009347E7" w:rsidP="009347E7">
      <w:pPr>
        <w:jc w:val="center"/>
        <w:rPr>
          <w:rFonts w:ascii="Arial" w:hAnsi="Arial" w:cs="Arial"/>
          <w:b/>
          <w:bCs/>
          <w:sz w:val="22"/>
          <w:szCs w:val="22"/>
          <w:lang w:val="es-ES"/>
        </w:rPr>
      </w:pPr>
      <w:r w:rsidRPr="00CC6E16">
        <w:rPr>
          <w:rFonts w:ascii="Arial" w:hAnsi="Arial" w:cs="Arial"/>
          <w:b/>
          <w:bCs/>
          <w:sz w:val="22"/>
          <w:szCs w:val="22"/>
          <w:lang w:val="es-ES"/>
        </w:rPr>
        <w:t>COMISIÓN DE FEMINICIDOS</w:t>
      </w:r>
    </w:p>
    <w:p w14:paraId="79D14A3F" w14:textId="77777777" w:rsidR="009347E7" w:rsidRPr="00D217F3" w:rsidRDefault="009347E7" w:rsidP="004859A7">
      <w:pPr>
        <w:spacing w:line="360" w:lineRule="auto"/>
        <w:jc w:val="center"/>
        <w:rPr>
          <w:rFonts w:ascii="Arial" w:hAnsi="Arial" w:cs="Arial"/>
          <w:b/>
          <w:bCs/>
          <w:sz w:val="22"/>
          <w:szCs w:val="22"/>
          <w:lang w:val="es-ES"/>
        </w:rPr>
      </w:pPr>
    </w:p>
    <w:p w14:paraId="038825FD" w14:textId="77777777" w:rsidR="00075195" w:rsidRPr="00D217F3" w:rsidRDefault="00075195" w:rsidP="00075195">
      <w:pPr>
        <w:spacing w:line="360" w:lineRule="auto"/>
        <w:jc w:val="both"/>
        <w:rPr>
          <w:rFonts w:ascii="Arial" w:hAnsi="Arial" w:cs="Arial"/>
          <w:sz w:val="22"/>
          <w:szCs w:val="22"/>
          <w:lang w:val="es-ES"/>
        </w:rPr>
      </w:pPr>
    </w:p>
    <w:sectPr w:rsidR="00075195" w:rsidRPr="00D217F3">
      <w:footerReference w:type="even" r:id="rId7"/>
      <w:footerReference w:type="default" r:id="rId8"/>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B4D43" w16cex:dateUtc="2020-12-09T20:18:00Z"/>
  <w16cex:commentExtensible w16cex:durableId="237B4E2D" w16cex:dateUtc="2020-12-09T20:22:00Z"/>
  <w16cex:commentExtensible w16cex:durableId="237B4ECF" w16cex:dateUtc="2020-12-09T2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9AFE02" w16cid:durableId="237B4D43"/>
  <w16cid:commentId w16cid:paraId="5B74D8D2" w16cid:durableId="237B4E2D"/>
  <w16cid:commentId w16cid:paraId="7532DC17" w16cid:durableId="237B4E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AD942" w14:textId="77777777" w:rsidR="00F12826" w:rsidRDefault="00F12826" w:rsidP="00075195">
      <w:r>
        <w:separator/>
      </w:r>
    </w:p>
  </w:endnote>
  <w:endnote w:type="continuationSeparator" w:id="0">
    <w:p w14:paraId="130D7308" w14:textId="77777777" w:rsidR="00F12826" w:rsidRDefault="00F12826" w:rsidP="0007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496534767"/>
      <w:docPartObj>
        <w:docPartGallery w:val="Page Numbers (Bottom of Page)"/>
        <w:docPartUnique/>
      </w:docPartObj>
    </w:sdtPr>
    <w:sdtEndPr>
      <w:rPr>
        <w:rStyle w:val="Nmerodepgina"/>
      </w:rPr>
    </w:sdtEndPr>
    <w:sdtContent>
      <w:p w14:paraId="5A0E7004" w14:textId="77777777" w:rsidR="00052626" w:rsidRDefault="00052626" w:rsidP="003B7B8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6EC1D38" w14:textId="77777777" w:rsidR="00052626" w:rsidRDefault="00052626" w:rsidP="0007519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Fonts w:ascii="Arial" w:hAnsi="Arial" w:cs="Arial"/>
        <w:color w:val="808080" w:themeColor="background1" w:themeShade="80"/>
        <w:sz w:val="20"/>
        <w:szCs w:val="20"/>
      </w:rPr>
      <w:id w:val="2021664544"/>
      <w:docPartObj>
        <w:docPartGallery w:val="Page Numbers (Bottom of Page)"/>
        <w:docPartUnique/>
      </w:docPartObj>
    </w:sdtPr>
    <w:sdtEndPr>
      <w:rPr>
        <w:rStyle w:val="Nmerodepgina"/>
      </w:rPr>
    </w:sdtEndPr>
    <w:sdtContent>
      <w:p w14:paraId="72F820B0" w14:textId="717BDFFE" w:rsidR="00052626" w:rsidRPr="00075195" w:rsidRDefault="00052626" w:rsidP="003B7B89">
        <w:pPr>
          <w:pStyle w:val="Piedepgina"/>
          <w:framePr w:wrap="none" w:vAnchor="text" w:hAnchor="margin" w:xAlign="right" w:y="1"/>
          <w:rPr>
            <w:rStyle w:val="Nmerodepgina"/>
            <w:rFonts w:ascii="Arial" w:hAnsi="Arial" w:cs="Arial"/>
            <w:color w:val="808080" w:themeColor="background1" w:themeShade="80"/>
            <w:sz w:val="20"/>
            <w:szCs w:val="20"/>
          </w:rPr>
        </w:pPr>
        <w:r w:rsidRPr="00075195">
          <w:rPr>
            <w:rStyle w:val="Nmerodepgina"/>
            <w:rFonts w:ascii="Arial" w:hAnsi="Arial" w:cs="Arial"/>
            <w:color w:val="808080" w:themeColor="background1" w:themeShade="80"/>
            <w:sz w:val="20"/>
            <w:szCs w:val="20"/>
          </w:rPr>
          <w:fldChar w:fldCharType="begin"/>
        </w:r>
        <w:r w:rsidRPr="00075195">
          <w:rPr>
            <w:rStyle w:val="Nmerodepgina"/>
            <w:rFonts w:ascii="Arial" w:hAnsi="Arial" w:cs="Arial"/>
            <w:color w:val="808080" w:themeColor="background1" w:themeShade="80"/>
            <w:sz w:val="20"/>
            <w:szCs w:val="20"/>
          </w:rPr>
          <w:instrText xml:space="preserve"> PAGE </w:instrText>
        </w:r>
        <w:r w:rsidRPr="00075195">
          <w:rPr>
            <w:rStyle w:val="Nmerodepgina"/>
            <w:rFonts w:ascii="Arial" w:hAnsi="Arial" w:cs="Arial"/>
            <w:color w:val="808080" w:themeColor="background1" w:themeShade="80"/>
            <w:sz w:val="20"/>
            <w:szCs w:val="20"/>
          </w:rPr>
          <w:fldChar w:fldCharType="separate"/>
        </w:r>
        <w:r w:rsidR="00314BF9">
          <w:rPr>
            <w:rStyle w:val="Nmerodepgina"/>
            <w:rFonts w:ascii="Arial" w:hAnsi="Arial" w:cs="Arial"/>
            <w:noProof/>
            <w:color w:val="808080" w:themeColor="background1" w:themeShade="80"/>
            <w:sz w:val="20"/>
            <w:szCs w:val="20"/>
          </w:rPr>
          <w:t>1</w:t>
        </w:r>
        <w:r w:rsidRPr="00075195">
          <w:rPr>
            <w:rStyle w:val="Nmerodepgina"/>
            <w:rFonts w:ascii="Arial" w:hAnsi="Arial" w:cs="Arial"/>
            <w:color w:val="808080" w:themeColor="background1" w:themeShade="80"/>
            <w:sz w:val="20"/>
            <w:szCs w:val="20"/>
          </w:rPr>
          <w:fldChar w:fldCharType="end"/>
        </w:r>
      </w:p>
    </w:sdtContent>
  </w:sdt>
  <w:p w14:paraId="340B0383" w14:textId="77777777" w:rsidR="00052626" w:rsidRPr="00075195" w:rsidRDefault="00052626" w:rsidP="00075195">
    <w:pPr>
      <w:pStyle w:val="Piedepgina"/>
      <w:ind w:right="360"/>
      <w:jc w:val="center"/>
      <w:rPr>
        <w:rFonts w:ascii="Arial" w:hAnsi="Arial" w:cs="Arial"/>
        <w:color w:val="808080" w:themeColor="background1" w:themeShade="80"/>
        <w:sz w:val="20"/>
        <w:szCs w:val="20"/>
        <w:lang w:val="es-ES"/>
      </w:rPr>
    </w:pPr>
    <w:r w:rsidRPr="00075195">
      <w:rPr>
        <w:rFonts w:ascii="Arial" w:hAnsi="Arial" w:cs="Arial"/>
        <w:color w:val="808080" w:themeColor="background1" w:themeShade="80"/>
        <w:sz w:val="20"/>
        <w:szCs w:val="20"/>
        <w:lang w:val="es-ES"/>
      </w:rPr>
      <w:t xml:space="preserve">Borrador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CAFE3" w14:textId="77777777" w:rsidR="00F12826" w:rsidRDefault="00F12826" w:rsidP="00075195">
      <w:r>
        <w:separator/>
      </w:r>
    </w:p>
  </w:footnote>
  <w:footnote w:type="continuationSeparator" w:id="0">
    <w:p w14:paraId="1BE6560D" w14:textId="77777777" w:rsidR="00F12826" w:rsidRDefault="00F12826" w:rsidP="00075195">
      <w:r>
        <w:continuationSeparator/>
      </w:r>
    </w:p>
  </w:footnote>
  <w:footnote w:id="1">
    <w:p w14:paraId="5496756D" w14:textId="77777777" w:rsidR="00052626" w:rsidRPr="00E94C87" w:rsidRDefault="00052626">
      <w:pPr>
        <w:pStyle w:val="Textonotapie"/>
        <w:rPr>
          <w:rFonts w:ascii="Arial" w:hAnsi="Arial" w:cs="Arial"/>
          <w:lang w:val="es-ES"/>
        </w:rPr>
      </w:pPr>
      <w:r w:rsidRPr="00E94C87">
        <w:rPr>
          <w:rStyle w:val="Refdenotaalpie"/>
          <w:rFonts w:ascii="Arial" w:hAnsi="Arial" w:cs="Arial"/>
        </w:rPr>
        <w:footnoteRef/>
      </w:r>
      <w:r w:rsidRPr="00E94C87">
        <w:rPr>
          <w:rFonts w:ascii="Arial" w:hAnsi="Arial" w:cs="Arial"/>
        </w:rPr>
        <w:t xml:space="preserve"> </w:t>
      </w:r>
      <w:r w:rsidRPr="00E94C87">
        <w:rPr>
          <w:rFonts w:ascii="Arial" w:hAnsi="Arial" w:cs="Arial"/>
          <w:lang w:val="es-ES"/>
        </w:rPr>
        <w:t>Consultar: https://drive.google.com/file/d/1err78aRUv63aU1_HipYKE_VgAcEdC2tN/view</w:t>
      </w:r>
    </w:p>
  </w:footnote>
  <w:footnote w:id="2">
    <w:p w14:paraId="21A71ECA" w14:textId="77777777" w:rsidR="00052626" w:rsidRPr="003720B4" w:rsidRDefault="00052626" w:rsidP="003720B4">
      <w:pPr>
        <w:rPr>
          <w:rFonts w:ascii="Times New Roman" w:eastAsia="Times New Roman" w:hAnsi="Times New Roman" w:cs="Times New Roman"/>
          <w:sz w:val="20"/>
          <w:szCs w:val="20"/>
          <w:lang w:val="es-ES_tradnl" w:eastAsia="es-ES"/>
        </w:rPr>
      </w:pPr>
      <w:r>
        <w:rPr>
          <w:rStyle w:val="Refdenotaalpie"/>
        </w:rPr>
        <w:footnoteRef/>
      </w:r>
      <w:r>
        <w:t xml:space="preserve"> </w:t>
      </w:r>
      <w:hyperlink r:id="rId1" w:tgtFrame="_blank" w:history="1">
        <w:r w:rsidRPr="003720B4">
          <w:rPr>
            <w:rFonts w:ascii="Calibri" w:eastAsia="Times New Roman" w:hAnsi="Calibri" w:cs="Times New Roman"/>
            <w:color w:val="1155CC"/>
            <w:sz w:val="18"/>
            <w:szCs w:val="18"/>
            <w:u w:val="single"/>
            <w:shd w:val="clear" w:color="auto" w:fill="FFFFFF"/>
            <w:lang w:val="es-ES_tradnl" w:eastAsia="es-ES"/>
          </w:rPr>
          <w:t>https://www.elheraldodechihuahua.com.mx/local/ocupa-chihuahua-primer-lugar-en-ataques-sexuales-3650702.html</w:t>
        </w:r>
      </w:hyperlink>
    </w:p>
    <w:p w14:paraId="23517AD1" w14:textId="6EB1503F" w:rsidR="00052626" w:rsidRPr="003720B4" w:rsidRDefault="00052626">
      <w:pPr>
        <w:pStyle w:val="Textonotapie"/>
        <w:rPr>
          <w:lang w:val="es-ES_tradnl"/>
        </w:rPr>
      </w:pPr>
    </w:p>
  </w:footnote>
  <w:footnote w:id="3">
    <w:p w14:paraId="587F72A2" w14:textId="2C5D9F72" w:rsidR="00052626" w:rsidRPr="003720B4" w:rsidRDefault="00052626">
      <w:pPr>
        <w:pStyle w:val="Textonotapie"/>
        <w:rPr>
          <w:lang w:val="es-ES_tradnl"/>
        </w:rPr>
      </w:pPr>
      <w:r>
        <w:rPr>
          <w:rStyle w:val="Refdenotaalpie"/>
        </w:rPr>
        <w:footnoteRef/>
      </w:r>
      <w:r>
        <w:t xml:space="preserve"> </w:t>
      </w:r>
      <w:r>
        <w:rPr>
          <w:lang w:val="es-ES_tradnl"/>
        </w:rPr>
        <w:t>Idem.</w:t>
      </w:r>
    </w:p>
  </w:footnote>
  <w:footnote w:id="4">
    <w:p w14:paraId="104F8EE3" w14:textId="77777777" w:rsidR="00052626" w:rsidRPr="003720B4" w:rsidRDefault="00052626" w:rsidP="003720B4">
      <w:pPr>
        <w:rPr>
          <w:rFonts w:ascii="Times New Roman" w:eastAsia="Times New Roman" w:hAnsi="Times New Roman" w:cs="Times New Roman"/>
          <w:sz w:val="20"/>
          <w:szCs w:val="20"/>
          <w:lang w:val="es-ES_tradnl" w:eastAsia="es-ES"/>
        </w:rPr>
      </w:pPr>
      <w:r>
        <w:rPr>
          <w:rStyle w:val="Refdenotaalpie"/>
        </w:rPr>
        <w:footnoteRef/>
      </w:r>
      <w:r>
        <w:t xml:space="preserve"> </w:t>
      </w:r>
      <w:hyperlink r:id="rId2" w:tgtFrame="_blank" w:history="1">
        <w:r w:rsidRPr="003720B4">
          <w:rPr>
            <w:rFonts w:ascii="Arial" w:eastAsia="Times New Roman" w:hAnsi="Arial" w:cs="Arial"/>
            <w:color w:val="1155CC"/>
            <w:sz w:val="18"/>
            <w:szCs w:val="18"/>
            <w:u w:val="single"/>
            <w:shd w:val="clear" w:color="auto" w:fill="FFFFFF"/>
            <w:lang w:val="es-ES_tradnl" w:eastAsia="es-ES"/>
          </w:rPr>
          <w:t>https://www.elheraldodechihuahua.com.mx/local/chihuahua-ocupa-el-primer-lugar-en-acoso-sexual-noticias-de-chihuahua-5586064.html</w:t>
        </w:r>
      </w:hyperlink>
    </w:p>
    <w:p w14:paraId="1DCA227A" w14:textId="0E6E62E7" w:rsidR="00052626" w:rsidRPr="003720B4" w:rsidRDefault="00052626">
      <w:pPr>
        <w:pStyle w:val="Textonotapie"/>
        <w:rPr>
          <w:lang w:val="es-ES_tradnl"/>
        </w:rPr>
      </w:pPr>
    </w:p>
  </w:footnote>
  <w:footnote w:id="5">
    <w:p w14:paraId="63953560" w14:textId="5D3BC19C" w:rsidR="00052626" w:rsidRPr="003720B4" w:rsidRDefault="00052626">
      <w:pPr>
        <w:pStyle w:val="Textonotapie"/>
        <w:rPr>
          <w:lang w:val="es-ES_tradnl"/>
        </w:rPr>
      </w:pPr>
      <w:r>
        <w:rPr>
          <w:rStyle w:val="Refdenotaalpie"/>
        </w:rPr>
        <w:footnoteRef/>
      </w:r>
      <w:r>
        <w:t xml:space="preserve"> </w:t>
      </w:r>
      <w:r>
        <w:rPr>
          <w:lang w:val="es-ES_tradnl"/>
        </w:rPr>
        <w:t>Idem.</w:t>
      </w:r>
    </w:p>
  </w:footnote>
  <w:footnote w:id="6">
    <w:p w14:paraId="0D633327" w14:textId="77777777" w:rsidR="00052626" w:rsidRPr="003720B4" w:rsidRDefault="00052626" w:rsidP="003720B4">
      <w:pPr>
        <w:rPr>
          <w:rFonts w:ascii="Times New Roman" w:eastAsia="Times New Roman" w:hAnsi="Times New Roman" w:cs="Times New Roman"/>
          <w:sz w:val="20"/>
          <w:szCs w:val="20"/>
          <w:lang w:val="es-ES_tradnl" w:eastAsia="es-ES"/>
        </w:rPr>
      </w:pPr>
      <w:r>
        <w:rPr>
          <w:rStyle w:val="Refdenotaalpie"/>
        </w:rPr>
        <w:footnoteRef/>
      </w:r>
      <w:r>
        <w:t xml:space="preserve"> </w:t>
      </w:r>
      <w:hyperlink r:id="rId3" w:tgtFrame="_blank" w:history="1">
        <w:r w:rsidRPr="003720B4">
          <w:rPr>
            <w:rFonts w:ascii="Calibri" w:eastAsia="Times New Roman" w:hAnsi="Calibri" w:cs="Times New Roman"/>
            <w:color w:val="1155CC"/>
            <w:sz w:val="18"/>
            <w:szCs w:val="18"/>
            <w:u w:val="single"/>
            <w:shd w:val="clear" w:color="auto" w:fill="FFFFFF"/>
            <w:lang w:val="es-ES_tradnl" w:eastAsia="es-ES"/>
          </w:rPr>
          <w:t>https://www.elheraldodejuarez.com.mx/local/cj-y-chihuahua-encabezan-denuncias-por-abuso-y-violacion-noticias-de-ciudad-juarez-4803900.html</w:t>
        </w:r>
      </w:hyperlink>
    </w:p>
    <w:p w14:paraId="2DC69BE6" w14:textId="3674E297" w:rsidR="00052626" w:rsidRPr="003720B4" w:rsidRDefault="00052626">
      <w:pPr>
        <w:pStyle w:val="Textonotapie"/>
        <w:rPr>
          <w:lang w:val="es-ES_tradnl"/>
        </w:rPr>
      </w:pPr>
    </w:p>
  </w:footnote>
  <w:footnote w:id="7">
    <w:p w14:paraId="4E44A7F2" w14:textId="0B5B3D20" w:rsidR="00052626" w:rsidRPr="003720B4" w:rsidRDefault="00052626">
      <w:pPr>
        <w:pStyle w:val="Textonotapie"/>
        <w:rPr>
          <w:lang w:val="es-ES_tradnl"/>
        </w:rPr>
      </w:pPr>
      <w:r>
        <w:rPr>
          <w:rStyle w:val="Refdenotaalpie"/>
        </w:rPr>
        <w:footnoteRef/>
      </w:r>
      <w:r>
        <w:t xml:space="preserve"> </w:t>
      </w:r>
      <w:r>
        <w:rPr>
          <w:lang w:val="es-ES_tradnl"/>
        </w:rPr>
        <w:t>Idem</w:t>
      </w:r>
    </w:p>
  </w:footnote>
  <w:footnote w:id="8">
    <w:p w14:paraId="745483CD" w14:textId="3EDC3700" w:rsidR="00052626" w:rsidRPr="003720B4" w:rsidRDefault="00052626">
      <w:pPr>
        <w:pStyle w:val="Textonotapie"/>
        <w:rPr>
          <w:lang w:val="es-ES_tradnl"/>
        </w:rPr>
      </w:pPr>
      <w:r>
        <w:rPr>
          <w:rStyle w:val="Refdenotaalpie"/>
        </w:rPr>
        <w:footnoteRef/>
      </w:r>
      <w:r>
        <w:t xml:space="preserve"> </w:t>
      </w:r>
      <w:r>
        <w:rPr>
          <w:lang w:val="es-ES_tradnl"/>
        </w:rPr>
        <w:t>Idem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71AA"/>
    <w:multiLevelType w:val="hybridMultilevel"/>
    <w:tmpl w:val="8AF0B5C2"/>
    <w:lvl w:ilvl="0" w:tplc="50CCFD1E">
      <w:start w:val="1"/>
      <w:numFmt w:val="upperRoman"/>
      <w:lvlText w:val="%1."/>
      <w:lvlJc w:val="left"/>
      <w:pPr>
        <w:ind w:left="1004" w:hanging="720"/>
      </w:pPr>
      <w:rPr>
        <w:rFonts w:hint="default"/>
        <w:b w:val="0"/>
        <w:bCs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108B6067"/>
    <w:multiLevelType w:val="hybridMultilevel"/>
    <w:tmpl w:val="14BA68C6"/>
    <w:lvl w:ilvl="0" w:tplc="D010779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96324A"/>
    <w:multiLevelType w:val="hybridMultilevel"/>
    <w:tmpl w:val="F73098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FC03DF"/>
    <w:multiLevelType w:val="hybridMultilevel"/>
    <w:tmpl w:val="8EBC4C50"/>
    <w:lvl w:ilvl="0" w:tplc="B24801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AFD2C7D"/>
    <w:multiLevelType w:val="hybridMultilevel"/>
    <w:tmpl w:val="7B5E3FA4"/>
    <w:lvl w:ilvl="0" w:tplc="0250F3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0338DF"/>
    <w:multiLevelType w:val="hybridMultilevel"/>
    <w:tmpl w:val="CDE8B3FA"/>
    <w:lvl w:ilvl="0" w:tplc="14960D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5244B2"/>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5B15B8F"/>
    <w:multiLevelType w:val="hybridMultilevel"/>
    <w:tmpl w:val="0BA88B8E"/>
    <w:lvl w:ilvl="0" w:tplc="E28A57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3"/>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D84"/>
    <w:rsid w:val="000311CB"/>
    <w:rsid w:val="000322D3"/>
    <w:rsid w:val="00041AE7"/>
    <w:rsid w:val="00052626"/>
    <w:rsid w:val="00075195"/>
    <w:rsid w:val="0007792F"/>
    <w:rsid w:val="00087498"/>
    <w:rsid w:val="000875CE"/>
    <w:rsid w:val="000A2ED8"/>
    <w:rsid w:val="000A7E3D"/>
    <w:rsid w:val="000B58C3"/>
    <w:rsid w:val="000E3BF4"/>
    <w:rsid w:val="000F6A43"/>
    <w:rsid w:val="00151B38"/>
    <w:rsid w:val="00186351"/>
    <w:rsid w:val="00215E48"/>
    <w:rsid w:val="002230AC"/>
    <w:rsid w:val="002C696E"/>
    <w:rsid w:val="002E066F"/>
    <w:rsid w:val="00314BF9"/>
    <w:rsid w:val="00323153"/>
    <w:rsid w:val="003720B4"/>
    <w:rsid w:val="003B11CB"/>
    <w:rsid w:val="003B7B89"/>
    <w:rsid w:val="003E297F"/>
    <w:rsid w:val="003F0F87"/>
    <w:rsid w:val="0047111B"/>
    <w:rsid w:val="00482BCC"/>
    <w:rsid w:val="004859A7"/>
    <w:rsid w:val="004A7992"/>
    <w:rsid w:val="004E7E1E"/>
    <w:rsid w:val="004F3B4A"/>
    <w:rsid w:val="005569CE"/>
    <w:rsid w:val="005C7C9D"/>
    <w:rsid w:val="00601461"/>
    <w:rsid w:val="0062280E"/>
    <w:rsid w:val="006B7F19"/>
    <w:rsid w:val="006D41F7"/>
    <w:rsid w:val="00701D84"/>
    <w:rsid w:val="007B359E"/>
    <w:rsid w:val="007C0DFE"/>
    <w:rsid w:val="007D7E06"/>
    <w:rsid w:val="007E19D9"/>
    <w:rsid w:val="008A3CC7"/>
    <w:rsid w:val="008B30FC"/>
    <w:rsid w:val="008E5D7A"/>
    <w:rsid w:val="009347E7"/>
    <w:rsid w:val="0093740A"/>
    <w:rsid w:val="00975CF9"/>
    <w:rsid w:val="009E528E"/>
    <w:rsid w:val="00A07F28"/>
    <w:rsid w:val="00A45FE1"/>
    <w:rsid w:val="00AF1514"/>
    <w:rsid w:val="00AF7B0F"/>
    <w:rsid w:val="00B06080"/>
    <w:rsid w:val="00BA26AE"/>
    <w:rsid w:val="00BA6941"/>
    <w:rsid w:val="00BB1C06"/>
    <w:rsid w:val="00BC3A82"/>
    <w:rsid w:val="00BF1C4A"/>
    <w:rsid w:val="00C378FC"/>
    <w:rsid w:val="00C7600E"/>
    <w:rsid w:val="00C95574"/>
    <w:rsid w:val="00C97F52"/>
    <w:rsid w:val="00CC2E61"/>
    <w:rsid w:val="00CC2F6C"/>
    <w:rsid w:val="00CC6E16"/>
    <w:rsid w:val="00CD4A55"/>
    <w:rsid w:val="00CF3056"/>
    <w:rsid w:val="00CF4C54"/>
    <w:rsid w:val="00D14831"/>
    <w:rsid w:val="00D217F3"/>
    <w:rsid w:val="00E94C87"/>
    <w:rsid w:val="00EC7F9F"/>
    <w:rsid w:val="00F12826"/>
    <w:rsid w:val="00F26DE9"/>
    <w:rsid w:val="00F324AC"/>
    <w:rsid w:val="00F40BE9"/>
    <w:rsid w:val="00FA473C"/>
    <w:rsid w:val="00FB3FDA"/>
    <w:rsid w:val="00FF11B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CF8B03"/>
  <w15:docId w15:val="{071362B2-D0F2-4712-B617-2829D6DF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75195"/>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75195"/>
    <w:rPr>
      <w:rFonts w:ascii="Times New Roman" w:hAnsi="Times New Roman" w:cs="Times New Roman"/>
      <w:sz w:val="18"/>
      <w:szCs w:val="18"/>
    </w:rPr>
  </w:style>
  <w:style w:type="paragraph" w:styleId="Encabezado">
    <w:name w:val="header"/>
    <w:basedOn w:val="Normal"/>
    <w:link w:val="EncabezadoCar"/>
    <w:uiPriority w:val="99"/>
    <w:unhideWhenUsed/>
    <w:rsid w:val="00075195"/>
    <w:pPr>
      <w:tabs>
        <w:tab w:val="center" w:pos="4419"/>
        <w:tab w:val="right" w:pos="8838"/>
      </w:tabs>
    </w:pPr>
  </w:style>
  <w:style w:type="character" w:customStyle="1" w:styleId="EncabezadoCar">
    <w:name w:val="Encabezado Car"/>
    <w:basedOn w:val="Fuentedeprrafopredeter"/>
    <w:link w:val="Encabezado"/>
    <w:uiPriority w:val="99"/>
    <w:rsid w:val="00075195"/>
  </w:style>
  <w:style w:type="paragraph" w:styleId="Piedepgina">
    <w:name w:val="footer"/>
    <w:basedOn w:val="Normal"/>
    <w:link w:val="PiedepginaCar"/>
    <w:uiPriority w:val="99"/>
    <w:unhideWhenUsed/>
    <w:rsid w:val="00075195"/>
    <w:pPr>
      <w:tabs>
        <w:tab w:val="center" w:pos="4419"/>
        <w:tab w:val="right" w:pos="8838"/>
      </w:tabs>
    </w:pPr>
  </w:style>
  <w:style w:type="character" w:customStyle="1" w:styleId="PiedepginaCar">
    <w:name w:val="Pie de página Car"/>
    <w:basedOn w:val="Fuentedeprrafopredeter"/>
    <w:link w:val="Piedepgina"/>
    <w:uiPriority w:val="99"/>
    <w:rsid w:val="00075195"/>
  </w:style>
  <w:style w:type="character" w:styleId="Nmerodepgina">
    <w:name w:val="page number"/>
    <w:basedOn w:val="Fuentedeprrafopredeter"/>
    <w:uiPriority w:val="99"/>
    <w:semiHidden/>
    <w:unhideWhenUsed/>
    <w:rsid w:val="00075195"/>
  </w:style>
  <w:style w:type="paragraph" w:styleId="Textonotapie">
    <w:name w:val="footnote text"/>
    <w:basedOn w:val="Normal"/>
    <w:link w:val="TextonotapieCar"/>
    <w:uiPriority w:val="99"/>
    <w:unhideWhenUsed/>
    <w:rsid w:val="00E94C87"/>
    <w:rPr>
      <w:sz w:val="20"/>
      <w:szCs w:val="20"/>
    </w:rPr>
  </w:style>
  <w:style w:type="character" w:customStyle="1" w:styleId="TextonotapieCar">
    <w:name w:val="Texto nota pie Car"/>
    <w:basedOn w:val="Fuentedeprrafopredeter"/>
    <w:link w:val="Textonotapie"/>
    <w:uiPriority w:val="99"/>
    <w:rsid w:val="00E94C87"/>
    <w:rPr>
      <w:sz w:val="20"/>
      <w:szCs w:val="20"/>
    </w:rPr>
  </w:style>
  <w:style w:type="character" w:styleId="Refdenotaalpie">
    <w:name w:val="footnote reference"/>
    <w:basedOn w:val="Fuentedeprrafopredeter"/>
    <w:uiPriority w:val="99"/>
    <w:unhideWhenUsed/>
    <w:rsid w:val="00E94C87"/>
    <w:rPr>
      <w:vertAlign w:val="superscript"/>
    </w:rPr>
  </w:style>
  <w:style w:type="paragraph" w:styleId="Prrafodelista">
    <w:name w:val="List Paragraph"/>
    <w:basedOn w:val="Normal"/>
    <w:uiPriority w:val="34"/>
    <w:qFormat/>
    <w:rsid w:val="00482BCC"/>
    <w:pPr>
      <w:ind w:left="720"/>
      <w:contextualSpacing/>
    </w:pPr>
  </w:style>
  <w:style w:type="character" w:styleId="Refdecomentario">
    <w:name w:val="annotation reference"/>
    <w:basedOn w:val="Fuentedeprrafopredeter"/>
    <w:uiPriority w:val="99"/>
    <w:semiHidden/>
    <w:unhideWhenUsed/>
    <w:rsid w:val="000F6A43"/>
    <w:rPr>
      <w:sz w:val="16"/>
      <w:szCs w:val="16"/>
    </w:rPr>
  </w:style>
  <w:style w:type="paragraph" w:styleId="Textocomentario">
    <w:name w:val="annotation text"/>
    <w:basedOn w:val="Normal"/>
    <w:link w:val="TextocomentarioCar"/>
    <w:uiPriority w:val="99"/>
    <w:semiHidden/>
    <w:unhideWhenUsed/>
    <w:rsid w:val="000F6A43"/>
    <w:rPr>
      <w:sz w:val="20"/>
      <w:szCs w:val="20"/>
    </w:rPr>
  </w:style>
  <w:style w:type="character" w:customStyle="1" w:styleId="TextocomentarioCar">
    <w:name w:val="Texto comentario Car"/>
    <w:basedOn w:val="Fuentedeprrafopredeter"/>
    <w:link w:val="Textocomentario"/>
    <w:uiPriority w:val="99"/>
    <w:semiHidden/>
    <w:rsid w:val="000F6A43"/>
    <w:rPr>
      <w:sz w:val="20"/>
      <w:szCs w:val="20"/>
    </w:rPr>
  </w:style>
  <w:style w:type="paragraph" w:styleId="Asuntodelcomentario">
    <w:name w:val="annotation subject"/>
    <w:basedOn w:val="Textocomentario"/>
    <w:next w:val="Textocomentario"/>
    <w:link w:val="AsuntodelcomentarioCar"/>
    <w:uiPriority w:val="99"/>
    <w:semiHidden/>
    <w:unhideWhenUsed/>
    <w:rsid w:val="000F6A43"/>
    <w:rPr>
      <w:b/>
      <w:bCs/>
    </w:rPr>
  </w:style>
  <w:style w:type="character" w:customStyle="1" w:styleId="AsuntodelcomentarioCar">
    <w:name w:val="Asunto del comentario Car"/>
    <w:basedOn w:val="TextocomentarioCar"/>
    <w:link w:val="Asuntodelcomentario"/>
    <w:uiPriority w:val="99"/>
    <w:semiHidden/>
    <w:rsid w:val="000F6A43"/>
    <w:rPr>
      <w:b/>
      <w:bCs/>
      <w:sz w:val="20"/>
      <w:szCs w:val="20"/>
    </w:rPr>
  </w:style>
  <w:style w:type="paragraph" w:styleId="NormalWeb">
    <w:name w:val="Normal (Web)"/>
    <w:basedOn w:val="Normal"/>
    <w:uiPriority w:val="99"/>
    <w:semiHidden/>
    <w:unhideWhenUsed/>
    <w:rsid w:val="003E297F"/>
    <w:pPr>
      <w:spacing w:before="100" w:beforeAutospacing="1" w:after="100" w:afterAutospacing="1"/>
    </w:pPr>
    <w:rPr>
      <w:rFonts w:ascii="Times New Roman" w:eastAsia="Times New Roman" w:hAnsi="Times New Roman" w:cs="Times New Roman"/>
      <w:lang w:eastAsia="es-MX"/>
    </w:rPr>
  </w:style>
  <w:style w:type="character" w:styleId="Hipervnculo">
    <w:name w:val="Hyperlink"/>
    <w:basedOn w:val="Fuentedeprrafopredeter"/>
    <w:uiPriority w:val="99"/>
    <w:semiHidden/>
    <w:unhideWhenUsed/>
    <w:rsid w:val="003720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58634">
      <w:bodyDiv w:val="1"/>
      <w:marLeft w:val="0"/>
      <w:marRight w:val="0"/>
      <w:marTop w:val="0"/>
      <w:marBottom w:val="0"/>
      <w:divBdr>
        <w:top w:val="none" w:sz="0" w:space="0" w:color="auto"/>
        <w:left w:val="none" w:sz="0" w:space="0" w:color="auto"/>
        <w:bottom w:val="none" w:sz="0" w:space="0" w:color="auto"/>
        <w:right w:val="none" w:sz="0" w:space="0" w:color="auto"/>
      </w:divBdr>
    </w:div>
    <w:div w:id="517886087">
      <w:bodyDiv w:val="1"/>
      <w:marLeft w:val="0"/>
      <w:marRight w:val="0"/>
      <w:marTop w:val="0"/>
      <w:marBottom w:val="0"/>
      <w:divBdr>
        <w:top w:val="none" w:sz="0" w:space="0" w:color="auto"/>
        <w:left w:val="none" w:sz="0" w:space="0" w:color="auto"/>
        <w:bottom w:val="none" w:sz="0" w:space="0" w:color="auto"/>
        <w:right w:val="none" w:sz="0" w:space="0" w:color="auto"/>
      </w:divBdr>
    </w:div>
    <w:div w:id="623120803">
      <w:bodyDiv w:val="1"/>
      <w:marLeft w:val="0"/>
      <w:marRight w:val="0"/>
      <w:marTop w:val="0"/>
      <w:marBottom w:val="0"/>
      <w:divBdr>
        <w:top w:val="none" w:sz="0" w:space="0" w:color="auto"/>
        <w:left w:val="none" w:sz="0" w:space="0" w:color="auto"/>
        <w:bottom w:val="none" w:sz="0" w:space="0" w:color="auto"/>
        <w:right w:val="none" w:sz="0" w:space="0" w:color="auto"/>
      </w:divBdr>
    </w:div>
    <w:div w:id="733507775">
      <w:bodyDiv w:val="1"/>
      <w:marLeft w:val="0"/>
      <w:marRight w:val="0"/>
      <w:marTop w:val="0"/>
      <w:marBottom w:val="0"/>
      <w:divBdr>
        <w:top w:val="none" w:sz="0" w:space="0" w:color="auto"/>
        <w:left w:val="none" w:sz="0" w:space="0" w:color="auto"/>
        <w:bottom w:val="none" w:sz="0" w:space="0" w:color="auto"/>
        <w:right w:val="none" w:sz="0" w:space="0" w:color="auto"/>
      </w:divBdr>
    </w:div>
    <w:div w:id="948512529">
      <w:bodyDiv w:val="1"/>
      <w:marLeft w:val="0"/>
      <w:marRight w:val="0"/>
      <w:marTop w:val="0"/>
      <w:marBottom w:val="0"/>
      <w:divBdr>
        <w:top w:val="none" w:sz="0" w:space="0" w:color="auto"/>
        <w:left w:val="none" w:sz="0" w:space="0" w:color="auto"/>
        <w:bottom w:val="none" w:sz="0" w:space="0" w:color="auto"/>
        <w:right w:val="none" w:sz="0" w:space="0" w:color="auto"/>
      </w:divBdr>
    </w:div>
    <w:div w:id="1107390788">
      <w:bodyDiv w:val="1"/>
      <w:marLeft w:val="0"/>
      <w:marRight w:val="0"/>
      <w:marTop w:val="0"/>
      <w:marBottom w:val="0"/>
      <w:divBdr>
        <w:top w:val="none" w:sz="0" w:space="0" w:color="auto"/>
        <w:left w:val="none" w:sz="0" w:space="0" w:color="auto"/>
        <w:bottom w:val="none" w:sz="0" w:space="0" w:color="auto"/>
        <w:right w:val="none" w:sz="0" w:space="0" w:color="auto"/>
      </w:divBdr>
    </w:div>
    <w:div w:id="1221792662">
      <w:bodyDiv w:val="1"/>
      <w:marLeft w:val="0"/>
      <w:marRight w:val="0"/>
      <w:marTop w:val="0"/>
      <w:marBottom w:val="0"/>
      <w:divBdr>
        <w:top w:val="none" w:sz="0" w:space="0" w:color="auto"/>
        <w:left w:val="none" w:sz="0" w:space="0" w:color="auto"/>
        <w:bottom w:val="none" w:sz="0" w:space="0" w:color="auto"/>
        <w:right w:val="none" w:sz="0" w:space="0" w:color="auto"/>
      </w:divBdr>
    </w:div>
    <w:div w:id="1365669805">
      <w:bodyDiv w:val="1"/>
      <w:marLeft w:val="0"/>
      <w:marRight w:val="0"/>
      <w:marTop w:val="0"/>
      <w:marBottom w:val="0"/>
      <w:divBdr>
        <w:top w:val="none" w:sz="0" w:space="0" w:color="auto"/>
        <w:left w:val="none" w:sz="0" w:space="0" w:color="auto"/>
        <w:bottom w:val="none" w:sz="0" w:space="0" w:color="auto"/>
        <w:right w:val="none" w:sz="0" w:space="0" w:color="auto"/>
      </w:divBdr>
    </w:div>
    <w:div w:id="1465347010">
      <w:bodyDiv w:val="1"/>
      <w:marLeft w:val="0"/>
      <w:marRight w:val="0"/>
      <w:marTop w:val="0"/>
      <w:marBottom w:val="0"/>
      <w:divBdr>
        <w:top w:val="none" w:sz="0" w:space="0" w:color="auto"/>
        <w:left w:val="none" w:sz="0" w:space="0" w:color="auto"/>
        <w:bottom w:val="none" w:sz="0" w:space="0" w:color="auto"/>
        <w:right w:val="none" w:sz="0" w:space="0" w:color="auto"/>
      </w:divBdr>
    </w:div>
    <w:div w:id="1852375291">
      <w:bodyDiv w:val="1"/>
      <w:marLeft w:val="0"/>
      <w:marRight w:val="0"/>
      <w:marTop w:val="0"/>
      <w:marBottom w:val="0"/>
      <w:divBdr>
        <w:top w:val="none" w:sz="0" w:space="0" w:color="auto"/>
        <w:left w:val="none" w:sz="0" w:space="0" w:color="auto"/>
        <w:bottom w:val="none" w:sz="0" w:space="0" w:color="auto"/>
        <w:right w:val="none" w:sz="0" w:space="0" w:color="auto"/>
      </w:divBdr>
    </w:div>
    <w:div w:id="1898121650">
      <w:bodyDiv w:val="1"/>
      <w:marLeft w:val="0"/>
      <w:marRight w:val="0"/>
      <w:marTop w:val="0"/>
      <w:marBottom w:val="0"/>
      <w:divBdr>
        <w:top w:val="none" w:sz="0" w:space="0" w:color="auto"/>
        <w:left w:val="none" w:sz="0" w:space="0" w:color="auto"/>
        <w:bottom w:val="none" w:sz="0" w:space="0" w:color="auto"/>
        <w:right w:val="none" w:sz="0" w:space="0" w:color="auto"/>
      </w:divBdr>
    </w:div>
    <w:div w:id="193266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lheraldodejuarez.com.mx/local/cj-y-chihuahua-encabezan-denuncias-por-abuso-y-violacion-noticias-de-ciudad-juarez-4803900.html" TargetMode="External"/><Relationship Id="rId2" Type="http://schemas.openxmlformats.org/officeDocument/2006/relationships/hyperlink" Target="https://www.elheraldodechihuahua.com.mx/local/chihuahua-ocupa-el-primer-lugar-en-acoso-sexual-noticias-de-chihuahua-5586064.html" TargetMode="External"/><Relationship Id="rId1" Type="http://schemas.openxmlformats.org/officeDocument/2006/relationships/hyperlink" Target="https://www.elheraldodechihuahua.com.mx/local/ocupa-chihuahua-primer-lugar-en-ataques-sexuales-365070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4337</Words>
  <Characters>23858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Leon</dc:creator>
  <cp:keywords/>
  <dc:description/>
  <cp:lastModifiedBy>Usuario de Windows</cp:lastModifiedBy>
  <cp:revision>2</cp:revision>
  <dcterms:created xsi:type="dcterms:W3CDTF">2020-12-09T22:01:00Z</dcterms:created>
  <dcterms:modified xsi:type="dcterms:W3CDTF">2020-12-09T22:01:00Z</dcterms:modified>
</cp:coreProperties>
</file>