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1FC" w:rsidRDefault="001751FC">
      <w:pPr>
        <w:pStyle w:val="CuerpoA"/>
        <w:spacing w:before="0" w:line="240" w:lineRule="auto"/>
        <w:rPr>
          <w:rStyle w:val="Ninguno"/>
          <w:rFonts w:ascii="Century Gothic" w:hAnsi="Century Gothic"/>
          <w:b/>
          <w:bCs/>
        </w:rPr>
      </w:pPr>
    </w:p>
    <w:p w:rsidR="001751FC" w:rsidRDefault="001751FC">
      <w:pPr>
        <w:pStyle w:val="CuerpoA"/>
        <w:spacing w:before="0" w:line="240" w:lineRule="auto"/>
        <w:rPr>
          <w:rStyle w:val="Ninguno"/>
          <w:rFonts w:ascii="Century Gothic" w:hAnsi="Century Gothic"/>
        </w:rPr>
      </w:pPr>
    </w:p>
    <w:p w:rsidR="001751FC" w:rsidRDefault="001437AA">
      <w:pPr>
        <w:pStyle w:val="CuerpoA"/>
        <w:spacing w:before="0" w:line="240" w:lineRule="auto"/>
        <w:rPr>
          <w:rStyle w:val="Ninguno"/>
          <w:rFonts w:ascii="Century Gothic" w:eastAsia="Century Gothic" w:hAnsi="Century Gothic" w:cs="Century Gothic"/>
          <w:b/>
          <w:bCs/>
        </w:rPr>
      </w:pPr>
      <w:r>
        <w:rPr>
          <w:rStyle w:val="Ninguno"/>
          <w:rFonts w:ascii="Century Gothic" w:hAnsi="Century Gothic"/>
          <w:b/>
          <w:bCs/>
          <w:lang w:val="es-ES_tradnl"/>
        </w:rPr>
        <w:t>H. CONGRESO DEL ESTADO.</w:t>
      </w:r>
    </w:p>
    <w:p w:rsidR="001751FC" w:rsidRDefault="001437AA">
      <w:pPr>
        <w:pStyle w:val="CuerpoA"/>
        <w:spacing w:before="0"/>
        <w:rPr>
          <w:rStyle w:val="Ninguno"/>
          <w:rFonts w:ascii="Century Gothic" w:eastAsia="Century Gothic" w:hAnsi="Century Gothic" w:cs="Century Gothic"/>
          <w:b/>
          <w:bCs/>
        </w:rPr>
      </w:pPr>
      <w:r>
        <w:rPr>
          <w:rStyle w:val="Ninguno"/>
          <w:rFonts w:ascii="Century Gothic" w:hAnsi="Century Gothic"/>
          <w:b/>
          <w:bCs/>
          <w:lang w:val="es-ES_tradnl"/>
        </w:rPr>
        <w:t>PRESENTE.-</w:t>
      </w:r>
    </w:p>
    <w:p w:rsidR="001751FC" w:rsidRDefault="001437AA">
      <w:pPr>
        <w:pStyle w:val="CuerpoA"/>
        <w:spacing w:line="360" w:lineRule="auto"/>
        <w:rPr>
          <w:rStyle w:val="Ninguno"/>
          <w:rFonts w:ascii="Century Gothic" w:eastAsia="Century Gothic" w:hAnsi="Century Gothic" w:cs="Century Gothic"/>
        </w:rPr>
      </w:pPr>
      <w:r>
        <w:rPr>
          <w:rStyle w:val="Ninguno"/>
          <w:rFonts w:ascii="Century Gothic" w:hAnsi="Century Gothic"/>
          <w:lang w:val="es-ES_tradnl"/>
        </w:rPr>
        <w:t xml:space="preserve">La suscrita </w:t>
      </w:r>
      <w:r>
        <w:rPr>
          <w:rStyle w:val="Ninguno"/>
          <w:rFonts w:ascii="Century Gothic" w:hAnsi="Century Gothic"/>
          <w:b/>
          <w:bCs/>
        </w:rPr>
        <w:t>Patricia Gloria Jurado Alonso</w:t>
      </w:r>
      <w:r>
        <w:rPr>
          <w:rStyle w:val="Ninguno"/>
          <w:rFonts w:ascii="Century Gothic" w:hAnsi="Century Gothic"/>
          <w:lang w:val="es-ES_tradnl"/>
        </w:rPr>
        <w:t>, en mi car</w:t>
      </w:r>
      <w:r>
        <w:rPr>
          <w:rStyle w:val="Ninguno"/>
          <w:rFonts w:ascii="Century Gothic" w:hAnsi="Century Gothic"/>
          <w:lang w:val="es-ES_tradnl"/>
        </w:rPr>
        <w:t>á</w:t>
      </w:r>
      <w:r>
        <w:rPr>
          <w:rStyle w:val="Ninguno"/>
          <w:rFonts w:ascii="Century Gothic" w:hAnsi="Century Gothic"/>
          <w:lang w:val="es-ES_tradnl"/>
        </w:rPr>
        <w:t xml:space="preserve">cter de Diputada integrante de la </w:t>
      </w:r>
      <w:proofErr w:type="spellStart"/>
      <w:r>
        <w:rPr>
          <w:rStyle w:val="Ninguno"/>
          <w:rFonts w:ascii="Century Gothic" w:hAnsi="Century Gothic"/>
          <w:lang w:val="es-ES_tradnl"/>
        </w:rPr>
        <w:t>Sexag</w:t>
      </w:r>
      <w:proofErr w:type="spellEnd"/>
      <w:r>
        <w:rPr>
          <w:rStyle w:val="Ninguno"/>
          <w:rFonts w:ascii="Century Gothic" w:hAnsi="Century Gothic"/>
          <w:lang w:val="fr-FR"/>
        </w:rPr>
        <w:t>é</w:t>
      </w:r>
      <w:r>
        <w:rPr>
          <w:rStyle w:val="Ninguno"/>
          <w:rFonts w:ascii="Century Gothic" w:hAnsi="Century Gothic"/>
          <w:lang w:val="es-ES_tradnl"/>
        </w:rPr>
        <w:t>sima Sexta Legislatura del Honorable Congreso del Estado y del Grupo Parlamentario del Partido Acci</w:t>
      </w:r>
      <w:r>
        <w:rPr>
          <w:rStyle w:val="Ninguno"/>
          <w:rFonts w:ascii="Century Gothic" w:hAnsi="Century Gothic"/>
          <w:lang w:val="es-ES_tradnl"/>
        </w:rPr>
        <w:t>ó</w:t>
      </w:r>
      <w:r>
        <w:rPr>
          <w:rStyle w:val="Ninguno"/>
          <w:rFonts w:ascii="Century Gothic" w:hAnsi="Century Gothic"/>
          <w:lang w:val="es-ES_tradnl"/>
        </w:rPr>
        <w:t xml:space="preserve">n Nacional, comparezco </w:t>
      </w:r>
      <w:r>
        <w:rPr>
          <w:rStyle w:val="Ninguno"/>
          <w:rFonts w:ascii="Century Gothic" w:hAnsi="Century Gothic"/>
          <w:lang w:val="es-ES_tradnl"/>
        </w:rPr>
        <w:t>ante esta Honorable Representaci</w:t>
      </w:r>
      <w:r>
        <w:rPr>
          <w:rStyle w:val="Ninguno"/>
          <w:rFonts w:ascii="Century Gothic" w:hAnsi="Century Gothic"/>
          <w:lang w:val="es-ES_tradnl"/>
        </w:rPr>
        <w:t>ó</w:t>
      </w:r>
      <w:r>
        <w:rPr>
          <w:rStyle w:val="Ninguno"/>
          <w:rFonts w:ascii="Century Gothic" w:hAnsi="Century Gothic"/>
          <w:lang w:val="es-ES_tradnl"/>
        </w:rPr>
        <w:t xml:space="preserve">n Popular para presentar iniciativa con </w:t>
      </w:r>
      <w:proofErr w:type="spellStart"/>
      <w:r>
        <w:rPr>
          <w:rStyle w:val="Ninguno"/>
          <w:rFonts w:ascii="Century Gothic" w:hAnsi="Century Gothic"/>
          <w:lang w:val="es-ES_tradnl"/>
        </w:rPr>
        <w:t>car</w:t>
      </w:r>
      <w:r>
        <w:rPr>
          <w:rStyle w:val="Ninguno"/>
          <w:rFonts w:ascii="Century Gothic" w:hAnsi="Century Gothic"/>
          <w:lang w:val="es-ES_tradnl"/>
        </w:rPr>
        <w:t>á</w:t>
      </w:r>
      <w:r>
        <w:rPr>
          <w:rStyle w:val="Ninguno"/>
          <w:rFonts w:ascii="Century Gothic" w:hAnsi="Century Gothic"/>
          <w:lang w:val="fr-FR"/>
        </w:rPr>
        <w:t>cter</w:t>
      </w:r>
      <w:proofErr w:type="spellEnd"/>
      <w:r>
        <w:rPr>
          <w:rStyle w:val="Ninguno"/>
          <w:rFonts w:ascii="Century Gothic" w:hAnsi="Century Gothic"/>
          <w:lang w:val="fr-FR"/>
        </w:rPr>
        <w:t xml:space="preserve"> de </w:t>
      </w:r>
      <w:r>
        <w:rPr>
          <w:rStyle w:val="Ninguno"/>
          <w:rFonts w:ascii="Century Gothic" w:hAnsi="Century Gothic"/>
          <w:b/>
          <w:bCs/>
          <w:lang w:val="it-IT"/>
        </w:rPr>
        <w:t xml:space="preserve">Decreto </w:t>
      </w:r>
      <w:r>
        <w:rPr>
          <w:rStyle w:val="Ninguno"/>
          <w:rFonts w:ascii="Century Gothic" w:hAnsi="Century Gothic"/>
          <w:lang w:val="es-ES_tradnl"/>
        </w:rPr>
        <w:t>a fin de reformar disposiciones de la Ley de Bienestar Animal para el Estado de Chihuahua, as</w:t>
      </w:r>
      <w:r>
        <w:rPr>
          <w:rStyle w:val="Ninguno"/>
          <w:rFonts w:ascii="Century Gothic" w:hAnsi="Century Gothic"/>
          <w:lang w:val="es-ES_tradnl"/>
        </w:rPr>
        <w:t xml:space="preserve">í </w:t>
      </w:r>
      <w:r>
        <w:rPr>
          <w:rStyle w:val="Ninguno"/>
          <w:rFonts w:ascii="Century Gothic" w:hAnsi="Century Gothic"/>
          <w:lang w:val="es-ES_tradnl"/>
        </w:rPr>
        <w:t xml:space="preserve">como de </w:t>
      </w:r>
      <w:r>
        <w:rPr>
          <w:rStyle w:val="Ninguno"/>
          <w:rFonts w:ascii="Century Gothic" w:hAnsi="Century Gothic"/>
          <w:b/>
          <w:bCs/>
          <w:lang w:val="es-ES_tradnl"/>
        </w:rPr>
        <w:t>Punto de Acuerdo</w:t>
      </w:r>
      <w:r>
        <w:rPr>
          <w:rStyle w:val="Ninguno"/>
          <w:rFonts w:ascii="Century Gothic" w:hAnsi="Century Gothic"/>
          <w:lang w:val="es-ES_tradnl"/>
        </w:rPr>
        <w:t xml:space="preserve">, con el objetivo de hacer un llamado a las </w:t>
      </w:r>
      <w:r>
        <w:rPr>
          <w:rStyle w:val="Ninguno"/>
          <w:rFonts w:ascii="Century Gothic" w:hAnsi="Century Gothic"/>
          <w:lang w:val="es-ES_tradnl"/>
        </w:rPr>
        <w:t>autoridades competentes a efecto que se expidan las disposiciones reglamentarias de la ley de referencia, al tenor de la siguiente:</w:t>
      </w:r>
      <w:bookmarkStart w:id="0" w:name="_GoBack"/>
      <w:bookmarkEnd w:id="0"/>
    </w:p>
    <w:p w:rsidR="001751FC" w:rsidRDefault="001437AA">
      <w:pPr>
        <w:pStyle w:val="CuerpoA"/>
        <w:spacing w:line="360" w:lineRule="auto"/>
        <w:jc w:val="center"/>
        <w:rPr>
          <w:rStyle w:val="Ninguno"/>
          <w:rFonts w:ascii="Century Gothic" w:eastAsia="Century Gothic" w:hAnsi="Century Gothic" w:cs="Century Gothic"/>
          <w:b/>
          <w:bCs/>
        </w:rPr>
      </w:pPr>
      <w:r>
        <w:rPr>
          <w:rStyle w:val="Ninguno"/>
          <w:rFonts w:ascii="Century Gothic" w:hAnsi="Century Gothic"/>
          <w:b/>
          <w:bCs/>
          <w:lang w:val="pt-PT"/>
        </w:rPr>
        <w:t>EXPOSICI</w:t>
      </w:r>
      <w:proofErr w:type="spellStart"/>
      <w:r>
        <w:rPr>
          <w:rStyle w:val="Ninguno"/>
          <w:rFonts w:ascii="Century Gothic" w:hAnsi="Century Gothic"/>
          <w:b/>
          <w:bCs/>
          <w:lang w:val="es-ES_tradnl"/>
        </w:rPr>
        <w:t>Ó</w:t>
      </w:r>
      <w:r>
        <w:rPr>
          <w:rStyle w:val="Ninguno"/>
          <w:rFonts w:ascii="Century Gothic" w:hAnsi="Century Gothic"/>
          <w:b/>
          <w:bCs/>
          <w:lang w:val="es-ES_tradnl"/>
        </w:rPr>
        <w:t>N</w:t>
      </w:r>
      <w:proofErr w:type="spellEnd"/>
      <w:r>
        <w:rPr>
          <w:rStyle w:val="Ninguno"/>
          <w:rFonts w:ascii="Century Gothic" w:hAnsi="Century Gothic"/>
          <w:b/>
          <w:bCs/>
          <w:lang w:val="es-ES_tradnl"/>
        </w:rPr>
        <w:t xml:space="preserve"> DE MOTIVOS.</w:t>
      </w:r>
    </w:p>
    <w:p w:rsidR="001751FC" w:rsidRDefault="001437AA">
      <w:pPr>
        <w:pStyle w:val="CuerpoA"/>
        <w:spacing w:line="360" w:lineRule="auto"/>
        <w:rPr>
          <w:rStyle w:val="Ninguno"/>
          <w:rFonts w:ascii="Century Gothic" w:eastAsia="Century Gothic" w:hAnsi="Century Gothic" w:cs="Century Gothic"/>
        </w:rPr>
      </w:pPr>
      <w:r>
        <w:rPr>
          <w:rStyle w:val="Ninguno"/>
          <w:rFonts w:ascii="Century Gothic" w:hAnsi="Century Gothic"/>
          <w:lang w:val="es-ES_tradnl"/>
        </w:rPr>
        <w:t xml:space="preserve">El derecho al medio ambiente sano es indispensable para el desarrollo  y bienestar de toda persona; </w:t>
      </w:r>
      <w:r>
        <w:rPr>
          <w:rStyle w:val="Ninguno"/>
          <w:rFonts w:ascii="Century Gothic" w:hAnsi="Century Gothic"/>
        </w:rPr>
        <w:t>a</w:t>
      </w:r>
      <w:r>
        <w:rPr>
          <w:rStyle w:val="Ninguno"/>
          <w:rFonts w:ascii="Century Gothic" w:hAnsi="Century Gothic"/>
        </w:rPr>
        <w:t>s</w:t>
      </w:r>
      <w:r>
        <w:rPr>
          <w:rStyle w:val="Ninguno"/>
          <w:rFonts w:ascii="Century Gothic" w:hAnsi="Century Gothic"/>
        </w:rPr>
        <w:t xml:space="preserve">í </w:t>
      </w:r>
      <w:r>
        <w:rPr>
          <w:rStyle w:val="Ninguno"/>
          <w:rFonts w:ascii="Century Gothic" w:hAnsi="Century Gothic"/>
          <w:lang w:val="es-ES_tradnl"/>
        </w:rPr>
        <w:t>lo establece el p</w:t>
      </w:r>
      <w:r>
        <w:rPr>
          <w:rStyle w:val="Ninguno"/>
          <w:rFonts w:ascii="Century Gothic" w:hAnsi="Century Gothic"/>
          <w:lang w:val="es-ES_tradnl"/>
        </w:rPr>
        <w:t>á</w:t>
      </w:r>
      <w:r>
        <w:rPr>
          <w:rStyle w:val="Ninguno"/>
          <w:rFonts w:ascii="Century Gothic" w:hAnsi="Century Gothic"/>
          <w:lang w:val="es-ES_tradnl"/>
        </w:rPr>
        <w:t>rrafo quinto del a</w:t>
      </w:r>
      <w:proofErr w:type="spellStart"/>
      <w:r>
        <w:rPr>
          <w:rStyle w:val="Ninguno"/>
          <w:rFonts w:ascii="Century Gothic" w:hAnsi="Century Gothic"/>
        </w:rPr>
        <w:t>rt</w:t>
      </w:r>
      <w:r>
        <w:rPr>
          <w:rStyle w:val="Ninguno"/>
          <w:rFonts w:ascii="Century Gothic" w:hAnsi="Century Gothic"/>
        </w:rPr>
        <w:t>í</w:t>
      </w:r>
      <w:proofErr w:type="spellEnd"/>
      <w:r>
        <w:rPr>
          <w:rStyle w:val="Ninguno"/>
          <w:rFonts w:ascii="Century Gothic" w:hAnsi="Century Gothic"/>
          <w:lang w:val="es-ES_tradnl"/>
        </w:rPr>
        <w:t>culo</w:t>
      </w:r>
      <w:r>
        <w:rPr>
          <w:rStyle w:val="Ninguno"/>
          <w:rFonts w:ascii="Century Gothic" w:eastAsia="Century Gothic" w:hAnsi="Century Gothic" w:cs="Century Gothic"/>
          <w:vertAlign w:val="superscript"/>
        </w:rPr>
        <w:footnoteReference w:id="2"/>
      </w:r>
      <w:r>
        <w:rPr>
          <w:rStyle w:val="Ninguno"/>
          <w:rFonts w:ascii="Century Gothic" w:hAnsi="Century Gothic"/>
          <w:lang w:val="es-ES_tradnl"/>
        </w:rPr>
        <w:t xml:space="preserve"> 4 de la </w:t>
      </w:r>
      <w:proofErr w:type="spellStart"/>
      <w:r>
        <w:rPr>
          <w:rStyle w:val="Ninguno"/>
          <w:rFonts w:ascii="Century Gothic" w:hAnsi="Century Gothic"/>
          <w:lang w:val="es-ES_tradnl"/>
        </w:rPr>
        <w:t>Constituci</w:t>
      </w:r>
      <w:r>
        <w:rPr>
          <w:rStyle w:val="Ninguno"/>
          <w:rFonts w:ascii="Century Gothic" w:hAnsi="Century Gothic"/>
          <w:lang w:val="es-ES_tradnl"/>
        </w:rPr>
        <w:t>ó</w:t>
      </w:r>
      <w:proofErr w:type="spellEnd"/>
      <w:r>
        <w:rPr>
          <w:rStyle w:val="Ninguno"/>
          <w:rFonts w:ascii="Century Gothic" w:hAnsi="Century Gothic"/>
          <w:lang w:val="de-DE"/>
        </w:rPr>
        <w:t>n Pol</w:t>
      </w:r>
      <w:r>
        <w:rPr>
          <w:rStyle w:val="Ninguno"/>
          <w:rFonts w:ascii="Century Gothic" w:hAnsi="Century Gothic"/>
        </w:rPr>
        <w:t>í</w:t>
      </w:r>
      <w:r>
        <w:rPr>
          <w:rStyle w:val="Ninguno"/>
          <w:rFonts w:ascii="Century Gothic" w:hAnsi="Century Gothic"/>
          <w:lang w:val="es-ES_tradnl"/>
        </w:rPr>
        <w:t>tica de los Estados Unidos Mexicanos. Es cierto que el Estado debe garantizar el respeto a este derecho, pero en la realidad, el ambiente es responsabilidad de todos; nuestra vida y el cuidado de los recursos naturales, la flora y fauna, depende de la resp</w:t>
      </w:r>
      <w:r>
        <w:rPr>
          <w:rStyle w:val="Ninguno"/>
          <w:rFonts w:ascii="Century Gothic" w:hAnsi="Century Gothic"/>
          <w:lang w:val="es-ES_tradnl"/>
        </w:rPr>
        <w:t xml:space="preserve">onsabilidad en nuestras acciones. Por ello, debemos tomar las medidas necesarias para protegerlo y desde el Poder Legislativo, sentar bases normativas para ello. </w:t>
      </w:r>
    </w:p>
    <w:p w:rsidR="001751FC" w:rsidRDefault="001437AA">
      <w:pPr>
        <w:pStyle w:val="CuerpoA"/>
        <w:spacing w:line="360" w:lineRule="auto"/>
        <w:rPr>
          <w:rStyle w:val="Ninguno"/>
          <w:rFonts w:ascii="Century Gothic" w:eastAsia="Century Gothic" w:hAnsi="Century Gothic" w:cs="Century Gothic"/>
        </w:rPr>
      </w:pPr>
      <w:r>
        <w:rPr>
          <w:rStyle w:val="Ninguno"/>
          <w:rFonts w:ascii="Century Gothic" w:hAnsi="Century Gothic"/>
          <w:lang w:val="es-ES_tradnl"/>
        </w:rPr>
        <w:t xml:space="preserve">El derecho al medio ambiente sano ha tomado mucha fuerza durante estos </w:t>
      </w:r>
      <w:r>
        <w:rPr>
          <w:rStyle w:val="Ninguno"/>
          <w:rFonts w:ascii="Century Gothic" w:hAnsi="Century Gothic"/>
          <w:lang w:val="es-ES_tradnl"/>
        </w:rPr>
        <w:t>ú</w:t>
      </w:r>
      <w:r>
        <w:rPr>
          <w:rStyle w:val="Ninguno"/>
          <w:rFonts w:ascii="Century Gothic" w:hAnsi="Century Gothic"/>
          <w:lang w:val="es-ES_tradnl"/>
        </w:rPr>
        <w:t>ltimos</w:t>
      </w:r>
      <w:r>
        <w:rPr>
          <w:rStyle w:val="Ninguno"/>
          <w:rFonts w:ascii="Century Gothic" w:hAnsi="Century Gothic"/>
        </w:rPr>
        <w:t xml:space="preserve"> </w:t>
      </w:r>
      <w:proofErr w:type="gramStart"/>
      <w:r>
        <w:rPr>
          <w:rStyle w:val="Ninguno"/>
          <w:rFonts w:ascii="Century Gothic" w:hAnsi="Century Gothic"/>
        </w:rPr>
        <w:t>a</w:t>
      </w:r>
      <w:proofErr w:type="spellStart"/>
      <w:r>
        <w:rPr>
          <w:rStyle w:val="Ninguno"/>
          <w:rFonts w:ascii="Century Gothic" w:hAnsi="Century Gothic"/>
          <w:lang w:val="es-ES_tradnl"/>
        </w:rPr>
        <w:t>ñ</w:t>
      </w:r>
      <w:r>
        <w:rPr>
          <w:rStyle w:val="Ninguno"/>
          <w:rFonts w:ascii="Century Gothic" w:hAnsi="Century Gothic"/>
          <w:lang w:val="es-ES_tradnl"/>
        </w:rPr>
        <w:t>os</w:t>
      </w:r>
      <w:proofErr w:type="spellEnd"/>
      <w:proofErr w:type="gramEnd"/>
      <w:r>
        <w:rPr>
          <w:rStyle w:val="Ninguno"/>
          <w:rFonts w:ascii="Century Gothic" w:hAnsi="Century Gothic"/>
          <w:lang w:val="es-ES_tradnl"/>
        </w:rPr>
        <w:t>, y en gra</w:t>
      </w:r>
      <w:r>
        <w:rPr>
          <w:rStyle w:val="Ninguno"/>
          <w:rFonts w:ascii="Century Gothic" w:hAnsi="Century Gothic"/>
          <w:lang w:val="es-ES_tradnl"/>
        </w:rPr>
        <w:t>n medida gracias al trabajo de numerosas Organizaciones de la Sociedad Civil en las que se ha procurado el cuidado y protecci</w:t>
      </w:r>
      <w:r>
        <w:rPr>
          <w:rStyle w:val="Ninguno"/>
          <w:rFonts w:ascii="Century Gothic" w:hAnsi="Century Gothic"/>
          <w:lang w:val="es-ES_tradnl"/>
        </w:rPr>
        <w:t>ó</w:t>
      </w:r>
      <w:r>
        <w:rPr>
          <w:rStyle w:val="Ninguno"/>
          <w:rFonts w:ascii="Century Gothic" w:hAnsi="Century Gothic"/>
          <w:lang w:val="es-ES_tradnl"/>
        </w:rPr>
        <w:t>n de los animales, luchando incansablemente por justicia para los seres vivos que no tienen voz, exigiendo la puntual aplicaci</w:t>
      </w:r>
      <w:r>
        <w:rPr>
          <w:rStyle w:val="Ninguno"/>
          <w:rFonts w:ascii="Century Gothic" w:hAnsi="Century Gothic"/>
          <w:lang w:val="es-ES_tradnl"/>
        </w:rPr>
        <w:t>ó</w:t>
      </w:r>
      <w:r>
        <w:rPr>
          <w:rStyle w:val="Ninguno"/>
          <w:rFonts w:ascii="Century Gothic" w:hAnsi="Century Gothic"/>
          <w:lang w:val="es-ES_tradnl"/>
        </w:rPr>
        <w:t>n d</w:t>
      </w:r>
      <w:r>
        <w:rPr>
          <w:rStyle w:val="Ninguno"/>
          <w:rFonts w:ascii="Century Gothic" w:hAnsi="Century Gothic"/>
          <w:lang w:val="es-ES_tradnl"/>
        </w:rPr>
        <w:t>e sanciones para los que atenten en contra de la salud, entorno y en general del bienestar animal.</w:t>
      </w:r>
    </w:p>
    <w:p w:rsidR="001751FC" w:rsidRDefault="001437AA">
      <w:pPr>
        <w:pStyle w:val="CuerpoA"/>
        <w:spacing w:line="360" w:lineRule="auto"/>
        <w:rPr>
          <w:rStyle w:val="Ninguno"/>
          <w:rFonts w:ascii="Century Gothic" w:eastAsia="Century Gothic" w:hAnsi="Century Gothic" w:cs="Century Gothic"/>
        </w:rPr>
      </w:pPr>
      <w:r>
        <w:rPr>
          <w:rStyle w:val="Ninguno"/>
          <w:rFonts w:ascii="Century Gothic" w:hAnsi="Century Gothic"/>
          <w:lang w:val="es-ES_tradnl"/>
        </w:rPr>
        <w:lastRenderedPageBreak/>
        <w:t xml:space="preserve">El medio ambiente no solo es el entorno en donde los seres humanos coexistimos, </w:t>
      </w:r>
      <w:proofErr w:type="spellStart"/>
      <w:r>
        <w:rPr>
          <w:rStyle w:val="Ninguno"/>
          <w:rFonts w:ascii="Century Gothic" w:hAnsi="Century Gothic"/>
          <w:lang w:val="es-ES_tradnl"/>
        </w:rPr>
        <w:t>tambi</w:t>
      </w:r>
      <w:proofErr w:type="spellEnd"/>
      <w:r>
        <w:rPr>
          <w:rStyle w:val="Ninguno"/>
          <w:rFonts w:ascii="Century Gothic" w:hAnsi="Century Gothic"/>
          <w:lang w:val="fr-FR"/>
        </w:rPr>
        <w:t>é</w:t>
      </w:r>
      <w:r>
        <w:rPr>
          <w:rStyle w:val="Ninguno"/>
          <w:rFonts w:ascii="Century Gothic" w:hAnsi="Century Gothic"/>
          <w:lang w:val="es-ES_tradnl"/>
        </w:rPr>
        <w:t xml:space="preserve">n lo hacen los organismos vivos que residen en </w:t>
      </w:r>
      <w:r>
        <w:rPr>
          <w:rStyle w:val="Ninguno"/>
          <w:rFonts w:ascii="Century Gothic" w:hAnsi="Century Gothic"/>
          <w:lang w:val="fr-FR"/>
        </w:rPr>
        <w:t>é</w:t>
      </w:r>
      <w:r>
        <w:rPr>
          <w:rStyle w:val="Ninguno"/>
          <w:rFonts w:ascii="Century Gothic" w:hAnsi="Century Gothic"/>
          <w:lang w:val="es-ES_tradnl"/>
        </w:rPr>
        <w:t>l, entre ellos los anim</w:t>
      </w:r>
      <w:r>
        <w:rPr>
          <w:rStyle w:val="Ninguno"/>
          <w:rFonts w:ascii="Century Gothic" w:hAnsi="Century Gothic"/>
          <w:lang w:val="es-ES_tradnl"/>
        </w:rPr>
        <w:t>ales, los cuales a lo largo de la historia han sido de suma importancia para la humanidad, ya sean animales de compa</w:t>
      </w:r>
      <w:r>
        <w:rPr>
          <w:rStyle w:val="Ninguno"/>
          <w:rFonts w:ascii="Century Gothic" w:hAnsi="Century Gothic"/>
          <w:lang w:val="es-ES_tradnl"/>
        </w:rPr>
        <w:t>ñí</w:t>
      </w:r>
      <w:r>
        <w:rPr>
          <w:rStyle w:val="Ninguno"/>
          <w:rFonts w:ascii="Century Gothic" w:hAnsi="Century Gothic"/>
          <w:lang w:val="es-ES_tradnl"/>
        </w:rPr>
        <w:t xml:space="preserve">a, los utilizados para la </w:t>
      </w:r>
      <w:proofErr w:type="spellStart"/>
      <w:r>
        <w:rPr>
          <w:rStyle w:val="Ninguno"/>
          <w:rFonts w:ascii="Century Gothic" w:hAnsi="Century Gothic"/>
          <w:lang w:val="es-ES_tradnl"/>
        </w:rPr>
        <w:t>pr</w:t>
      </w:r>
      <w:proofErr w:type="spellEnd"/>
      <w:r>
        <w:rPr>
          <w:rStyle w:val="Ninguno"/>
          <w:rFonts w:ascii="Century Gothic" w:hAnsi="Century Gothic"/>
        </w:rPr>
        <w:t>á</w:t>
      </w:r>
      <w:proofErr w:type="spellStart"/>
      <w:r>
        <w:rPr>
          <w:rStyle w:val="Ninguno"/>
          <w:rFonts w:ascii="Century Gothic" w:hAnsi="Century Gothic"/>
          <w:lang w:val="es-ES_tradnl"/>
        </w:rPr>
        <w:t>ctica</w:t>
      </w:r>
      <w:proofErr w:type="spellEnd"/>
      <w:r>
        <w:rPr>
          <w:rStyle w:val="Ninguno"/>
          <w:rFonts w:ascii="Century Gothic" w:hAnsi="Century Gothic"/>
          <w:lang w:val="es-ES_tradnl"/>
        </w:rPr>
        <w:t xml:space="preserve"> de un deporte, de exhibici</w:t>
      </w:r>
      <w:r>
        <w:rPr>
          <w:rStyle w:val="Ninguno"/>
          <w:rFonts w:ascii="Century Gothic" w:hAnsi="Century Gothic"/>
          <w:lang w:val="es-ES_tradnl"/>
        </w:rPr>
        <w:t>ó</w:t>
      </w:r>
      <w:r>
        <w:rPr>
          <w:rStyle w:val="Ninguno"/>
          <w:rFonts w:ascii="Century Gothic" w:hAnsi="Century Gothic"/>
          <w:lang w:val="es-ES_tradnl"/>
        </w:rPr>
        <w:t>n, para la investigaci</w:t>
      </w:r>
      <w:r>
        <w:rPr>
          <w:rStyle w:val="Ninguno"/>
          <w:rFonts w:ascii="Century Gothic" w:hAnsi="Century Gothic"/>
          <w:lang w:val="es-ES_tradnl"/>
        </w:rPr>
        <w:t>ó</w:t>
      </w:r>
      <w:r>
        <w:rPr>
          <w:rStyle w:val="Ninguno"/>
          <w:rFonts w:ascii="Century Gothic" w:hAnsi="Century Gothic"/>
          <w:lang w:val="es-ES_tradnl"/>
        </w:rPr>
        <w:t xml:space="preserve">n </w:t>
      </w:r>
      <w:proofErr w:type="spellStart"/>
      <w:r>
        <w:rPr>
          <w:rStyle w:val="Ninguno"/>
          <w:rFonts w:ascii="Century Gothic" w:hAnsi="Century Gothic"/>
          <w:lang w:val="es-ES_tradnl"/>
        </w:rPr>
        <w:t>cient</w:t>
      </w:r>
      <w:proofErr w:type="spellEnd"/>
      <w:r>
        <w:rPr>
          <w:rStyle w:val="Ninguno"/>
          <w:rFonts w:ascii="Century Gothic" w:hAnsi="Century Gothic"/>
        </w:rPr>
        <w:t>í</w:t>
      </w:r>
      <w:proofErr w:type="spellStart"/>
      <w:r>
        <w:rPr>
          <w:rStyle w:val="Ninguno"/>
          <w:rFonts w:ascii="Century Gothic" w:hAnsi="Century Gothic"/>
          <w:lang w:val="es-ES_tradnl"/>
        </w:rPr>
        <w:t>fica</w:t>
      </w:r>
      <w:proofErr w:type="spellEnd"/>
      <w:r>
        <w:rPr>
          <w:rStyle w:val="Ninguno"/>
          <w:rFonts w:ascii="Century Gothic" w:hAnsi="Century Gothic"/>
          <w:lang w:val="es-ES_tradnl"/>
        </w:rPr>
        <w:t xml:space="preserve">, </w:t>
      </w:r>
      <w:proofErr w:type="spellStart"/>
      <w:r>
        <w:rPr>
          <w:rStyle w:val="Ninguno"/>
          <w:rFonts w:ascii="Century Gothic" w:hAnsi="Century Gothic"/>
          <w:lang w:val="es-ES_tradnl"/>
        </w:rPr>
        <w:t>etc</w:t>
      </w:r>
      <w:proofErr w:type="spellEnd"/>
      <w:r>
        <w:rPr>
          <w:rStyle w:val="Ninguno"/>
          <w:rFonts w:ascii="Century Gothic" w:hAnsi="Century Gothic"/>
          <w:lang w:val="es-ES_tradnl"/>
        </w:rPr>
        <w:t>; ejemplos de esto, son las unidades</w:t>
      </w:r>
      <w:r>
        <w:rPr>
          <w:rStyle w:val="Ninguno"/>
          <w:rFonts w:ascii="Century Gothic" w:hAnsi="Century Gothic"/>
          <w:lang w:val="es-ES_tradnl"/>
        </w:rPr>
        <w:t xml:space="preserve"> caninas de los cuerpos policiacos; los animales de </w:t>
      </w:r>
      <w:proofErr w:type="spellStart"/>
      <w:r>
        <w:rPr>
          <w:rStyle w:val="Ninguno"/>
          <w:rFonts w:ascii="Century Gothic" w:hAnsi="Century Gothic"/>
          <w:lang w:val="es-ES_tradnl"/>
        </w:rPr>
        <w:t>compa</w:t>
      </w:r>
      <w:r>
        <w:rPr>
          <w:rStyle w:val="Ninguno"/>
          <w:rFonts w:ascii="Century Gothic" w:hAnsi="Century Gothic"/>
          <w:lang w:val="es-ES_tradnl"/>
        </w:rPr>
        <w:t>ñí</w:t>
      </w:r>
      <w:proofErr w:type="spellEnd"/>
      <w:r>
        <w:rPr>
          <w:rStyle w:val="Ninguno"/>
          <w:rFonts w:ascii="Century Gothic" w:hAnsi="Century Gothic"/>
          <w:lang w:val="pt-PT"/>
        </w:rPr>
        <w:t>a utilizados</w:t>
      </w:r>
      <w:r>
        <w:rPr>
          <w:rStyle w:val="Ninguno"/>
          <w:rFonts w:ascii="Century Gothic" w:hAnsi="Century Gothic"/>
          <w:lang w:val="es-ES_tradnl"/>
        </w:rPr>
        <w:t xml:space="preserve"> con fines terap</w:t>
      </w:r>
      <w:r>
        <w:rPr>
          <w:rStyle w:val="Ninguno"/>
          <w:rFonts w:ascii="Century Gothic" w:hAnsi="Century Gothic"/>
          <w:lang w:val="es-ES_tradnl"/>
        </w:rPr>
        <w:t>é</w:t>
      </w:r>
      <w:r>
        <w:rPr>
          <w:rStyle w:val="Ninguno"/>
          <w:rFonts w:ascii="Century Gothic" w:hAnsi="Century Gothic"/>
          <w:lang w:val="es-ES_tradnl"/>
        </w:rPr>
        <w:t>uticos o de convivencia hasta como una herramienta de personas invidentes. Estos son solo algunos ejemplos de muchos en los que los animales ayudan al ser humano de for</w:t>
      </w:r>
      <w:r>
        <w:rPr>
          <w:rStyle w:val="Ninguno"/>
          <w:rFonts w:ascii="Century Gothic" w:hAnsi="Century Gothic"/>
          <w:lang w:val="es-ES_tradnl"/>
        </w:rPr>
        <w:t xml:space="preserve">ma multidisciplinaria. </w:t>
      </w:r>
    </w:p>
    <w:p w:rsidR="001751FC" w:rsidRDefault="001437AA">
      <w:pPr>
        <w:pStyle w:val="CuerpoA"/>
        <w:spacing w:line="360" w:lineRule="auto"/>
        <w:rPr>
          <w:rStyle w:val="Ninguno"/>
          <w:rFonts w:ascii="Century Gothic" w:eastAsia="Century Gothic" w:hAnsi="Century Gothic" w:cs="Century Gothic"/>
        </w:rPr>
      </w:pPr>
      <w:r>
        <w:rPr>
          <w:rStyle w:val="Ninguno"/>
          <w:rFonts w:ascii="Century Gothic" w:hAnsi="Century Gothic"/>
          <w:lang w:val="es-ES_tradnl"/>
        </w:rPr>
        <w:t>A lo expuesto, abona lo contemplado en la Ley General del Equilibrio Ecol</w:t>
      </w:r>
      <w:r>
        <w:rPr>
          <w:rStyle w:val="Ninguno"/>
          <w:rFonts w:ascii="Century Gothic" w:hAnsi="Century Gothic"/>
          <w:lang w:val="es-ES_tradnl"/>
        </w:rPr>
        <w:t>ó</w:t>
      </w:r>
      <w:r>
        <w:rPr>
          <w:rStyle w:val="Ninguno"/>
          <w:rFonts w:ascii="Century Gothic" w:hAnsi="Century Gothic"/>
          <w:lang w:val="es-ES_tradnl"/>
        </w:rPr>
        <w:t>gico y la Protecci</w:t>
      </w:r>
      <w:r>
        <w:rPr>
          <w:rStyle w:val="Ninguno"/>
          <w:rFonts w:ascii="Century Gothic" w:hAnsi="Century Gothic"/>
          <w:lang w:val="es-ES_tradnl"/>
        </w:rPr>
        <w:t>ó</w:t>
      </w:r>
      <w:r>
        <w:rPr>
          <w:rStyle w:val="Ninguno"/>
          <w:rFonts w:ascii="Century Gothic" w:hAnsi="Century Gothic"/>
          <w:lang w:val="es-ES_tradnl"/>
        </w:rPr>
        <w:t>n al Medio Ambiente en su art</w:t>
      </w:r>
      <w:r>
        <w:rPr>
          <w:rStyle w:val="Ninguno"/>
          <w:rFonts w:ascii="Century Gothic" w:hAnsi="Century Gothic"/>
        </w:rPr>
        <w:t>í</w:t>
      </w:r>
      <w:r>
        <w:rPr>
          <w:rStyle w:val="Ninguno"/>
          <w:rFonts w:ascii="Century Gothic" w:hAnsi="Century Gothic"/>
          <w:lang w:val="es-ES_tradnl"/>
        </w:rPr>
        <w:t>culo 3</w:t>
      </w:r>
      <w:r>
        <w:rPr>
          <w:rStyle w:val="Ninguno"/>
          <w:rFonts w:ascii="Century Gothic" w:eastAsia="Century Gothic" w:hAnsi="Century Gothic" w:cs="Century Gothic"/>
          <w:vertAlign w:val="superscript"/>
        </w:rPr>
        <w:footnoteReference w:id="3"/>
      </w:r>
      <w:r>
        <w:rPr>
          <w:rStyle w:val="Ninguno"/>
          <w:rFonts w:ascii="Century Gothic" w:hAnsi="Century Gothic"/>
          <w:lang w:val="it-IT"/>
        </w:rPr>
        <w:t>, fracci</w:t>
      </w:r>
      <w:proofErr w:type="spellStart"/>
      <w:r>
        <w:rPr>
          <w:rStyle w:val="Ninguno"/>
          <w:rFonts w:ascii="Century Gothic" w:hAnsi="Century Gothic"/>
          <w:lang w:val="es-ES_tradnl"/>
        </w:rPr>
        <w:t>ó</w:t>
      </w:r>
      <w:proofErr w:type="spellEnd"/>
      <w:r>
        <w:rPr>
          <w:rStyle w:val="Ninguno"/>
          <w:rFonts w:ascii="Century Gothic" w:hAnsi="Century Gothic"/>
        </w:rPr>
        <w:t xml:space="preserve">n I, ya </w:t>
      </w:r>
      <w:r>
        <w:rPr>
          <w:rStyle w:val="Ninguno"/>
          <w:rFonts w:ascii="Century Gothic" w:hAnsi="Century Gothic"/>
          <w:lang w:val="es-ES_tradnl"/>
        </w:rPr>
        <w:t>que conceptualiza la concepci</w:t>
      </w:r>
      <w:r>
        <w:rPr>
          <w:rStyle w:val="Ninguno"/>
          <w:rFonts w:ascii="Century Gothic" w:hAnsi="Century Gothic"/>
          <w:lang w:val="es-ES_tradnl"/>
        </w:rPr>
        <w:t>ó</w:t>
      </w:r>
      <w:r>
        <w:rPr>
          <w:rStyle w:val="Ninguno"/>
          <w:rFonts w:ascii="Century Gothic" w:hAnsi="Century Gothic"/>
          <w:lang w:val="es-ES_tradnl"/>
        </w:rPr>
        <w:t>n del medio ambiente como un todo, en el que coexistimos con otros organismos vivos y dejando como premisa el hecho de que los seremos humanos no interactuamos solo con iguales, y en esa medida tenemos la responsabilidad de cuidar y respetar nuestro entorn</w:t>
      </w:r>
      <w:r>
        <w:rPr>
          <w:rStyle w:val="Ninguno"/>
          <w:rFonts w:ascii="Century Gothic" w:hAnsi="Century Gothic"/>
          <w:lang w:val="es-ES_tradnl"/>
        </w:rPr>
        <w:t xml:space="preserve">o. </w:t>
      </w:r>
    </w:p>
    <w:p w:rsidR="001751FC" w:rsidRDefault="001437AA">
      <w:pPr>
        <w:pStyle w:val="CuerpoA"/>
        <w:spacing w:line="360" w:lineRule="auto"/>
        <w:rPr>
          <w:rStyle w:val="Ninguno"/>
          <w:rFonts w:ascii="Century Gothic" w:eastAsia="Century Gothic" w:hAnsi="Century Gothic" w:cs="Century Gothic"/>
        </w:rPr>
      </w:pPr>
      <w:r>
        <w:rPr>
          <w:rStyle w:val="Ninguno"/>
          <w:rFonts w:ascii="Century Gothic" w:hAnsi="Century Gothic"/>
          <w:lang w:val="es-ES_tradnl"/>
        </w:rPr>
        <w:t>El objetivo principal de esta iniciativa es frenar la explotaci</w:t>
      </w:r>
      <w:r>
        <w:rPr>
          <w:rStyle w:val="Ninguno"/>
          <w:rFonts w:ascii="Century Gothic" w:hAnsi="Century Gothic"/>
          <w:lang w:val="es-ES_tradnl"/>
        </w:rPr>
        <w:t>ó</w:t>
      </w:r>
      <w:r>
        <w:rPr>
          <w:rStyle w:val="Ninguno"/>
          <w:rFonts w:ascii="Century Gothic" w:hAnsi="Century Gothic"/>
          <w:lang w:val="es-ES_tradnl"/>
        </w:rPr>
        <w:t>n, el trato indigno y de crueldad hacia los animales, as</w:t>
      </w:r>
      <w:r>
        <w:rPr>
          <w:rStyle w:val="Ninguno"/>
          <w:rFonts w:ascii="Century Gothic" w:hAnsi="Century Gothic"/>
          <w:lang w:val="es-ES_tradnl"/>
        </w:rPr>
        <w:t xml:space="preserve">í </w:t>
      </w:r>
      <w:r>
        <w:rPr>
          <w:rStyle w:val="Ninguno"/>
          <w:rFonts w:ascii="Century Gothic" w:hAnsi="Century Gothic"/>
          <w:lang w:val="es-ES_tradnl"/>
        </w:rPr>
        <w:t>como dotar de herramientas a las autoridades ejecutoras de la ley.</w:t>
      </w:r>
      <w:r>
        <w:rPr>
          <w:rStyle w:val="Ninguno"/>
          <w:rFonts w:ascii="Century Gothic" w:hAnsi="Century Gothic"/>
        </w:rPr>
        <w:t xml:space="preserve"> </w:t>
      </w:r>
      <w:r>
        <w:rPr>
          <w:rStyle w:val="Ninguno"/>
          <w:rFonts w:ascii="Century Gothic" w:hAnsi="Century Gothic"/>
          <w:lang w:val="es-ES_tradnl"/>
        </w:rPr>
        <w:t>Importante resulta destacar que la violencia se manifiesta en m</w:t>
      </w:r>
      <w:r>
        <w:rPr>
          <w:rStyle w:val="Ninguno"/>
          <w:rFonts w:ascii="Century Gothic" w:hAnsi="Century Gothic"/>
          <w:lang w:val="es-ES_tradnl"/>
        </w:rPr>
        <w:t>ú</w:t>
      </w:r>
      <w:r>
        <w:rPr>
          <w:rStyle w:val="Ninguno"/>
          <w:rFonts w:ascii="Century Gothic" w:hAnsi="Century Gothic"/>
          <w:lang w:val="es-ES_tradnl"/>
        </w:rPr>
        <w:t>ltiples formas y hacia muchas v</w:t>
      </w:r>
      <w:r>
        <w:rPr>
          <w:rStyle w:val="Ninguno"/>
          <w:rFonts w:ascii="Century Gothic" w:hAnsi="Century Gothic"/>
          <w:lang w:val="es-ES_tradnl"/>
        </w:rPr>
        <w:t>í</w:t>
      </w:r>
      <w:r>
        <w:rPr>
          <w:rStyle w:val="Ninguno"/>
          <w:rFonts w:ascii="Century Gothic" w:hAnsi="Century Gothic"/>
          <w:lang w:val="es-ES_tradnl"/>
        </w:rPr>
        <w:t xml:space="preserve">ctimas, y nuestros animales no se escapan de ello. </w:t>
      </w:r>
      <w:proofErr w:type="spellStart"/>
      <w:r>
        <w:rPr>
          <w:rStyle w:val="Ninguno"/>
          <w:rFonts w:ascii="Century Gothic" w:hAnsi="Century Gothic"/>
          <w:lang w:val="es-ES_tradnl"/>
        </w:rPr>
        <w:t>Ademas</w:t>
      </w:r>
      <w:proofErr w:type="spellEnd"/>
      <w:r>
        <w:rPr>
          <w:rStyle w:val="Ninguno"/>
          <w:rFonts w:ascii="Century Gothic" w:hAnsi="Century Gothic"/>
          <w:lang w:val="es-ES_tradnl"/>
        </w:rPr>
        <w:t>, visto desde otra perspectiva, incide en el tema de salud p</w:t>
      </w:r>
      <w:r>
        <w:rPr>
          <w:rStyle w:val="Ninguno"/>
          <w:rFonts w:ascii="Century Gothic" w:hAnsi="Century Gothic"/>
        </w:rPr>
        <w:t>ú</w:t>
      </w:r>
      <w:r>
        <w:rPr>
          <w:rStyle w:val="Ninguno"/>
          <w:rFonts w:ascii="Century Gothic" w:hAnsi="Century Gothic"/>
          <w:lang w:val="pt-PT"/>
        </w:rPr>
        <w:t>blica</w:t>
      </w:r>
      <w:r>
        <w:rPr>
          <w:rStyle w:val="Ninguno"/>
          <w:rFonts w:ascii="Century Gothic" w:hAnsi="Century Gothic"/>
          <w:lang w:val="es-ES_tradnl"/>
        </w:rPr>
        <w:t xml:space="preserve"> ya que al no ejercer una tenencia responsable de los animales, puede derivar </w:t>
      </w:r>
      <w:proofErr w:type="spellStart"/>
      <w:r>
        <w:rPr>
          <w:rStyle w:val="Ninguno"/>
          <w:rFonts w:ascii="Century Gothic" w:hAnsi="Century Gothic"/>
          <w:lang w:val="es-ES_tradnl"/>
        </w:rPr>
        <w:t>tambi</w:t>
      </w:r>
      <w:proofErr w:type="spellEnd"/>
      <w:r>
        <w:rPr>
          <w:rStyle w:val="Ninguno"/>
          <w:rFonts w:ascii="Century Gothic" w:hAnsi="Century Gothic"/>
          <w:lang w:val="fr-FR"/>
        </w:rPr>
        <w:t>é</w:t>
      </w:r>
      <w:r>
        <w:rPr>
          <w:rStyle w:val="Ninguno"/>
          <w:rFonts w:ascii="Century Gothic" w:hAnsi="Century Gothic"/>
          <w:lang w:val="es-ES_tradnl"/>
        </w:rPr>
        <w:t>n en una transmi</w:t>
      </w:r>
      <w:r>
        <w:rPr>
          <w:rStyle w:val="Ninguno"/>
          <w:rFonts w:ascii="Century Gothic" w:hAnsi="Century Gothic"/>
          <w:lang w:val="es-ES_tradnl"/>
        </w:rPr>
        <w:t>si</w:t>
      </w:r>
      <w:r>
        <w:rPr>
          <w:rStyle w:val="Ninguno"/>
          <w:rFonts w:ascii="Century Gothic" w:hAnsi="Century Gothic"/>
          <w:lang w:val="es-ES_tradnl"/>
        </w:rPr>
        <w:t>ó</w:t>
      </w:r>
      <w:r>
        <w:rPr>
          <w:rStyle w:val="Ninguno"/>
          <w:rFonts w:ascii="Century Gothic" w:hAnsi="Century Gothic"/>
          <w:lang w:val="es-ES_tradnl"/>
        </w:rPr>
        <w:t xml:space="preserve">n de enfermedades </w:t>
      </w:r>
      <w:proofErr w:type="spellStart"/>
      <w:r>
        <w:rPr>
          <w:rStyle w:val="Ninguno"/>
          <w:rFonts w:ascii="Century Gothic" w:hAnsi="Century Gothic"/>
          <w:lang w:val="es-ES_tradnl"/>
        </w:rPr>
        <w:t>zoon</w:t>
      </w:r>
      <w:r>
        <w:rPr>
          <w:rStyle w:val="Ninguno"/>
          <w:rFonts w:ascii="Century Gothic" w:hAnsi="Century Gothic"/>
          <w:lang w:val="es-ES_tradnl"/>
        </w:rPr>
        <w:t>ó</w:t>
      </w:r>
      <w:r>
        <w:rPr>
          <w:rStyle w:val="Ninguno"/>
          <w:rFonts w:ascii="Century Gothic" w:hAnsi="Century Gothic"/>
          <w:lang w:val="es-ES_tradnl"/>
        </w:rPr>
        <w:t>ticas</w:t>
      </w:r>
      <w:proofErr w:type="spellEnd"/>
      <w:r>
        <w:rPr>
          <w:rStyle w:val="Ninguno"/>
          <w:rFonts w:ascii="Century Gothic" w:hAnsi="Century Gothic"/>
          <w:lang w:val="es-ES_tradnl"/>
        </w:rPr>
        <w:t xml:space="preserve">; ejemplo de esto </w:t>
      </w:r>
      <w:proofErr w:type="spellStart"/>
      <w:r>
        <w:rPr>
          <w:rStyle w:val="Ninguno"/>
          <w:rFonts w:ascii="Century Gothic" w:hAnsi="Century Gothic"/>
          <w:lang w:val="es-ES_tradnl"/>
        </w:rPr>
        <w:t>esto</w:t>
      </w:r>
      <w:proofErr w:type="spellEnd"/>
      <w:r>
        <w:rPr>
          <w:rStyle w:val="Ninguno"/>
          <w:rFonts w:ascii="Century Gothic" w:hAnsi="Century Gothic"/>
          <w:lang w:val="es-ES_tradnl"/>
        </w:rPr>
        <w:t xml:space="preserve"> fue la rabia humana ocasionada por mordedura de perro, en la </w:t>
      </w:r>
      <w:r>
        <w:rPr>
          <w:rStyle w:val="Ninguno"/>
          <w:rFonts w:ascii="Century Gothic" w:hAnsi="Century Gothic"/>
          <w:lang w:val="es-ES_tradnl"/>
        </w:rPr>
        <w:t>é</w:t>
      </w:r>
      <w:r>
        <w:rPr>
          <w:rStyle w:val="Ninguno"/>
          <w:rFonts w:ascii="Century Gothic" w:hAnsi="Century Gothic"/>
          <w:lang w:val="es-ES_tradnl"/>
        </w:rPr>
        <w:t xml:space="preserve">poca de 1990 y controlada gracias a instrumentos normativos como la norma oficial mexicana </w:t>
      </w:r>
      <w:proofErr w:type="spellStart"/>
      <w:r>
        <w:rPr>
          <w:rStyle w:val="Ninguno"/>
          <w:rFonts w:ascii="Century Gothic" w:hAnsi="Century Gothic"/>
          <w:lang w:val="es-ES_tradnl"/>
        </w:rPr>
        <w:t>NOM</w:t>
      </w:r>
      <w:proofErr w:type="spellEnd"/>
      <w:r>
        <w:rPr>
          <w:rStyle w:val="Ninguno"/>
          <w:rFonts w:ascii="Century Gothic" w:hAnsi="Century Gothic"/>
          <w:lang w:val="es-ES_tradnl"/>
        </w:rPr>
        <w:t>-011-</w:t>
      </w:r>
      <w:proofErr w:type="spellStart"/>
      <w:r>
        <w:rPr>
          <w:rStyle w:val="Ninguno"/>
          <w:rFonts w:ascii="Century Gothic" w:hAnsi="Century Gothic"/>
          <w:lang w:val="es-ES_tradnl"/>
        </w:rPr>
        <w:t>SSA2</w:t>
      </w:r>
      <w:proofErr w:type="spellEnd"/>
      <w:r>
        <w:rPr>
          <w:rStyle w:val="Ninguno"/>
          <w:rFonts w:ascii="Century Gothic" w:hAnsi="Century Gothic"/>
          <w:lang w:val="es-ES_tradnl"/>
        </w:rPr>
        <w:t>-2011 para la prevenci</w:t>
      </w:r>
      <w:r>
        <w:rPr>
          <w:rStyle w:val="Ninguno"/>
          <w:rFonts w:ascii="Century Gothic" w:hAnsi="Century Gothic"/>
          <w:lang w:val="es-ES_tradnl"/>
        </w:rPr>
        <w:t>ó</w:t>
      </w:r>
      <w:r>
        <w:rPr>
          <w:rStyle w:val="Ninguno"/>
          <w:rFonts w:ascii="Century Gothic" w:hAnsi="Century Gothic"/>
          <w:lang w:val="es-ES_tradnl"/>
        </w:rPr>
        <w:t>n y control de</w:t>
      </w:r>
      <w:r>
        <w:rPr>
          <w:rStyle w:val="Ninguno"/>
          <w:rFonts w:ascii="Century Gothic" w:hAnsi="Century Gothic"/>
          <w:lang w:val="es-ES_tradnl"/>
        </w:rPr>
        <w:t xml:space="preserve"> la rabia humana y en los perros y gatos. </w:t>
      </w:r>
    </w:p>
    <w:p w:rsidR="001751FC" w:rsidRDefault="001437AA">
      <w:pPr>
        <w:pStyle w:val="CuerpoA"/>
        <w:spacing w:line="360" w:lineRule="auto"/>
        <w:rPr>
          <w:rStyle w:val="Ninguno"/>
          <w:rFonts w:ascii="Century Gothic" w:eastAsia="Century Gothic" w:hAnsi="Century Gothic" w:cs="Century Gothic"/>
        </w:rPr>
      </w:pPr>
      <w:r>
        <w:rPr>
          <w:rStyle w:val="Ninguno"/>
          <w:rFonts w:ascii="Century Gothic" w:hAnsi="Century Gothic"/>
          <w:lang w:val="es-ES_tradnl"/>
        </w:rPr>
        <w:t xml:space="preserve">Para sentar un panorama de que implica el bienestar animal, nos podemos referir a las </w:t>
      </w:r>
      <w:r>
        <w:rPr>
          <w:rStyle w:val="Ninguno"/>
          <w:rFonts w:ascii="Century Gothic" w:hAnsi="Century Gothic"/>
          <w:lang w:val="it-IT"/>
        </w:rPr>
        <w:t>fracci</w:t>
      </w:r>
      <w:proofErr w:type="spellStart"/>
      <w:r>
        <w:rPr>
          <w:rStyle w:val="Ninguno"/>
          <w:rFonts w:ascii="Century Gothic" w:hAnsi="Century Gothic"/>
          <w:lang w:val="es-ES_tradnl"/>
        </w:rPr>
        <w:t>ones</w:t>
      </w:r>
      <w:proofErr w:type="spellEnd"/>
      <w:r>
        <w:rPr>
          <w:rStyle w:val="Ninguno"/>
          <w:rFonts w:ascii="Century Gothic" w:hAnsi="Century Gothic"/>
          <w:lang w:val="es-ES_tradnl"/>
        </w:rPr>
        <w:t xml:space="preserve"> XVIII y XXI del </w:t>
      </w:r>
      <w:proofErr w:type="spellStart"/>
      <w:r>
        <w:rPr>
          <w:rStyle w:val="Ninguno"/>
          <w:rFonts w:ascii="Century Gothic" w:hAnsi="Century Gothic"/>
        </w:rPr>
        <w:t>art</w:t>
      </w:r>
      <w:r>
        <w:rPr>
          <w:rStyle w:val="Ninguno"/>
          <w:rFonts w:ascii="Century Gothic" w:hAnsi="Century Gothic"/>
        </w:rPr>
        <w:t>í</w:t>
      </w:r>
      <w:proofErr w:type="spellEnd"/>
      <w:r>
        <w:rPr>
          <w:rStyle w:val="Ninguno"/>
          <w:rFonts w:ascii="Century Gothic" w:hAnsi="Century Gothic"/>
          <w:lang w:val="es-ES_tradnl"/>
        </w:rPr>
        <w:t>culo 3</w:t>
      </w:r>
      <w:r>
        <w:rPr>
          <w:rStyle w:val="Ninguno"/>
          <w:rFonts w:ascii="Century Gothic" w:eastAsia="Century Gothic" w:hAnsi="Century Gothic" w:cs="Century Gothic"/>
          <w:vertAlign w:val="superscript"/>
        </w:rPr>
        <w:footnoteReference w:id="4"/>
      </w:r>
      <w:r>
        <w:rPr>
          <w:rStyle w:val="Ninguno"/>
          <w:rFonts w:ascii="Century Gothic" w:hAnsi="Century Gothic"/>
          <w:lang w:val="es-ES_tradnl"/>
        </w:rPr>
        <w:t xml:space="preserve"> d</w:t>
      </w:r>
      <w:r>
        <w:rPr>
          <w:rStyle w:val="Ninguno"/>
          <w:rFonts w:ascii="Century Gothic" w:hAnsi="Century Gothic"/>
          <w:lang w:val="pt-PT"/>
        </w:rPr>
        <w:t xml:space="preserve">e la Ley de Bienestar Animal para el Estado </w:t>
      </w:r>
      <w:r>
        <w:rPr>
          <w:rStyle w:val="Ninguno"/>
          <w:rFonts w:ascii="Century Gothic" w:hAnsi="Century Gothic"/>
          <w:lang w:val="pt-PT"/>
        </w:rPr>
        <w:lastRenderedPageBreak/>
        <w:t>de Chihuahua,</w:t>
      </w:r>
      <w:r>
        <w:rPr>
          <w:rStyle w:val="Ninguno"/>
          <w:rFonts w:ascii="Century Gothic" w:hAnsi="Century Gothic"/>
          <w:lang w:val="es-ES_tradnl"/>
        </w:rPr>
        <w:t xml:space="preserve"> en  las que principalmente es</w:t>
      </w:r>
      <w:r>
        <w:rPr>
          <w:rStyle w:val="Ninguno"/>
          <w:rFonts w:ascii="Century Gothic" w:hAnsi="Century Gothic"/>
          <w:lang w:val="es-ES_tradnl"/>
        </w:rPr>
        <w:t xml:space="preserve"> definido como un estado en el que el animal tiene satisfechas sus necesidades sin que se le ocasione dolor, sufrimiento o ponga en riesgo su vida. Respecto a la </w:t>
      </w:r>
      <w:proofErr w:type="spellStart"/>
      <w:r>
        <w:rPr>
          <w:rStyle w:val="Ninguno"/>
          <w:rFonts w:ascii="Century Gothic" w:hAnsi="Century Gothic"/>
          <w:lang w:val="es-ES_tradnl"/>
        </w:rPr>
        <w:t>cr</w:t>
      </w:r>
      <w:proofErr w:type="spellEnd"/>
      <w:r>
        <w:rPr>
          <w:rStyle w:val="Ninguno"/>
          <w:rFonts w:ascii="Century Gothic" w:hAnsi="Century Gothic"/>
        </w:rPr>
        <w:t>í</w:t>
      </w:r>
      <w:proofErr w:type="spellStart"/>
      <w:r>
        <w:rPr>
          <w:rStyle w:val="Ninguno"/>
          <w:rFonts w:ascii="Century Gothic" w:hAnsi="Century Gothic"/>
          <w:lang w:val="es-ES_tradnl"/>
        </w:rPr>
        <w:t>a</w:t>
      </w:r>
      <w:proofErr w:type="spellEnd"/>
      <w:r>
        <w:rPr>
          <w:rStyle w:val="Ninguno"/>
          <w:rFonts w:ascii="Century Gothic" w:hAnsi="Century Gothic"/>
          <w:lang w:val="es-ES_tradnl"/>
        </w:rPr>
        <w:t xml:space="preserve"> de animales, por citar un ejemplo, m</w:t>
      </w:r>
      <w:r>
        <w:rPr>
          <w:rStyle w:val="Ninguno"/>
          <w:rFonts w:ascii="Century Gothic" w:hAnsi="Century Gothic"/>
          <w:lang w:val="es-ES_tradnl"/>
        </w:rPr>
        <w:t>é</w:t>
      </w:r>
      <w:r>
        <w:rPr>
          <w:rStyle w:val="Ninguno"/>
          <w:rFonts w:ascii="Century Gothic" w:hAnsi="Century Gothic"/>
          <w:lang w:val="es-ES_tradnl"/>
        </w:rPr>
        <w:t xml:space="preserve">dicos veterinarios como </w:t>
      </w:r>
      <w:proofErr w:type="spellStart"/>
      <w:r>
        <w:rPr>
          <w:rStyle w:val="Ninguno"/>
          <w:rFonts w:ascii="Century Gothic" w:hAnsi="Century Gothic"/>
          <w:lang w:val="es-ES_tradnl"/>
        </w:rPr>
        <w:t>Jos</w:t>
      </w:r>
      <w:proofErr w:type="spellEnd"/>
      <w:r>
        <w:rPr>
          <w:rStyle w:val="Ninguno"/>
          <w:rFonts w:ascii="Century Gothic" w:hAnsi="Century Gothic"/>
          <w:lang w:val="fr-FR"/>
        </w:rPr>
        <w:t xml:space="preserve">é </w:t>
      </w:r>
      <w:r>
        <w:rPr>
          <w:rStyle w:val="Ninguno"/>
          <w:rFonts w:ascii="Century Gothic" w:hAnsi="Century Gothic"/>
          <w:lang w:val="es-ES_tradnl"/>
        </w:rPr>
        <w:t xml:space="preserve">Enrique </w:t>
      </w:r>
      <w:proofErr w:type="spellStart"/>
      <w:r>
        <w:rPr>
          <w:rStyle w:val="Ninguno"/>
          <w:rFonts w:ascii="Century Gothic" w:hAnsi="Century Gothic"/>
          <w:lang w:val="es-ES_tradnl"/>
        </w:rPr>
        <w:t>Zald</w:t>
      </w:r>
      <w:proofErr w:type="spellEnd"/>
      <w:r>
        <w:rPr>
          <w:rStyle w:val="Ninguno"/>
          <w:rFonts w:ascii="Century Gothic" w:hAnsi="Century Gothic"/>
        </w:rPr>
        <w:t>í</w:t>
      </w:r>
      <w:proofErr w:type="spellStart"/>
      <w:r>
        <w:rPr>
          <w:rStyle w:val="Ninguno"/>
          <w:rFonts w:ascii="Century Gothic" w:hAnsi="Century Gothic"/>
          <w:lang w:val="es-ES_tradnl"/>
        </w:rPr>
        <w:t>var</w:t>
      </w:r>
      <w:proofErr w:type="spellEnd"/>
      <w:r>
        <w:rPr>
          <w:rStyle w:val="Ninguno"/>
          <w:rFonts w:ascii="Century Gothic" w:hAnsi="Century Gothic"/>
          <w:lang w:val="es-ES_tradnl"/>
        </w:rPr>
        <w:t>, perte</w:t>
      </w:r>
      <w:r>
        <w:rPr>
          <w:rStyle w:val="Ninguno"/>
          <w:rFonts w:ascii="Century Gothic" w:hAnsi="Century Gothic"/>
          <w:lang w:val="es-ES_tradnl"/>
        </w:rPr>
        <w:t>neciente al Ilustre Colegio de veterinarios de Madrid, ha explicado que se recomienda un m</w:t>
      </w:r>
      <w:r>
        <w:rPr>
          <w:rStyle w:val="Ninguno"/>
          <w:rFonts w:ascii="Century Gothic" w:hAnsi="Century Gothic"/>
        </w:rPr>
        <w:t>á</w:t>
      </w:r>
      <w:proofErr w:type="spellStart"/>
      <w:r>
        <w:rPr>
          <w:rStyle w:val="Ninguno"/>
          <w:rFonts w:ascii="Century Gothic" w:hAnsi="Century Gothic"/>
          <w:lang w:val="es-ES_tradnl"/>
        </w:rPr>
        <w:t>ximo</w:t>
      </w:r>
      <w:proofErr w:type="spellEnd"/>
      <w:r>
        <w:rPr>
          <w:rStyle w:val="Ninguno"/>
          <w:rFonts w:ascii="Century Gothic" w:hAnsi="Century Gothic"/>
          <w:lang w:val="es-ES_tradnl"/>
        </w:rPr>
        <w:t xml:space="preserve"> de tres camadas a lo largo de la vida de una </w:t>
      </w:r>
      <w:proofErr w:type="spellStart"/>
      <w:r>
        <w:rPr>
          <w:rStyle w:val="Ninguno"/>
          <w:rFonts w:ascii="Century Gothic" w:hAnsi="Century Gothic"/>
          <w:lang w:val="es-ES_tradnl"/>
        </w:rPr>
        <w:t>una</w:t>
      </w:r>
      <w:proofErr w:type="spellEnd"/>
      <w:r>
        <w:rPr>
          <w:rStyle w:val="Ninguno"/>
          <w:rFonts w:ascii="Century Gothic" w:hAnsi="Century Gothic"/>
          <w:lang w:val="es-ES_tradnl"/>
        </w:rPr>
        <w:t xml:space="preserve"> hembra en los caninos, ya que una sobreexplotaci</w:t>
      </w:r>
      <w:r>
        <w:rPr>
          <w:rStyle w:val="Ninguno"/>
          <w:rFonts w:ascii="Century Gothic" w:hAnsi="Century Gothic"/>
          <w:lang w:val="es-ES_tradnl"/>
        </w:rPr>
        <w:t>ó</w:t>
      </w:r>
      <w:r>
        <w:rPr>
          <w:rStyle w:val="Ninguno"/>
          <w:rFonts w:ascii="Century Gothic" w:hAnsi="Century Gothic"/>
          <w:lang w:val="es-ES_tradnl"/>
        </w:rPr>
        <w:t>n afecta tanto a la madre, como a los cachorros, desencadenand</w:t>
      </w:r>
      <w:r>
        <w:rPr>
          <w:rStyle w:val="Ninguno"/>
          <w:rFonts w:ascii="Century Gothic" w:hAnsi="Century Gothic"/>
          <w:lang w:val="es-ES_tradnl"/>
        </w:rPr>
        <w:t xml:space="preserve">o enfermedades </w:t>
      </w:r>
      <w:r>
        <w:rPr>
          <w:rStyle w:val="Ninguno"/>
          <w:rFonts w:ascii="Century Gothic" w:hAnsi="Century Gothic"/>
          <w:lang w:val="pt-PT"/>
        </w:rPr>
        <w:t xml:space="preserve">como anemia, </w:t>
      </w:r>
      <w:r>
        <w:rPr>
          <w:rStyle w:val="Ninguno"/>
          <w:rFonts w:ascii="Century Gothic" w:hAnsi="Century Gothic"/>
          <w:lang w:val="es-ES_tradnl"/>
        </w:rPr>
        <w:t xml:space="preserve">osteoporosis, </w:t>
      </w:r>
      <w:r>
        <w:rPr>
          <w:rStyle w:val="Ninguno"/>
          <w:rFonts w:ascii="Century Gothic" w:hAnsi="Century Gothic"/>
        </w:rPr>
        <w:t>p</w:t>
      </w:r>
      <w:proofErr w:type="spellStart"/>
      <w:r>
        <w:rPr>
          <w:rStyle w:val="Ninguno"/>
          <w:rFonts w:ascii="Century Gothic" w:hAnsi="Century Gothic"/>
          <w:lang w:val="es-ES_tradnl"/>
        </w:rPr>
        <w:t>é</w:t>
      </w:r>
      <w:r>
        <w:rPr>
          <w:rStyle w:val="Ninguno"/>
          <w:rFonts w:ascii="Century Gothic" w:hAnsi="Century Gothic"/>
          <w:lang w:val="es-ES_tradnl"/>
        </w:rPr>
        <w:t>rdida</w:t>
      </w:r>
      <w:proofErr w:type="spellEnd"/>
      <w:r>
        <w:rPr>
          <w:rStyle w:val="Ninguno"/>
          <w:rFonts w:ascii="Century Gothic" w:hAnsi="Century Gothic"/>
          <w:lang w:val="es-ES_tradnl"/>
        </w:rPr>
        <w:t xml:space="preserve"> de dientes, alteraciones renales o </w:t>
      </w:r>
      <w:proofErr w:type="spellStart"/>
      <w:r>
        <w:rPr>
          <w:rStyle w:val="Ninguno"/>
          <w:rFonts w:ascii="Century Gothic" w:hAnsi="Century Gothic"/>
          <w:lang w:val="es-ES_tradnl"/>
        </w:rPr>
        <w:t>hep</w:t>
      </w:r>
      <w:proofErr w:type="spellEnd"/>
      <w:r>
        <w:rPr>
          <w:rStyle w:val="Ninguno"/>
          <w:rFonts w:ascii="Century Gothic" w:hAnsi="Century Gothic"/>
        </w:rPr>
        <w:t>á</w:t>
      </w:r>
      <w:r>
        <w:rPr>
          <w:rStyle w:val="Ninguno"/>
          <w:rFonts w:ascii="Century Gothic" w:hAnsi="Century Gothic"/>
          <w:lang w:val="es-ES_tradnl"/>
        </w:rPr>
        <w:t>ticas, presencia de par</w:t>
      </w:r>
      <w:r>
        <w:rPr>
          <w:rStyle w:val="Ninguno"/>
          <w:rFonts w:ascii="Century Gothic" w:hAnsi="Century Gothic"/>
        </w:rPr>
        <w:t>á</w:t>
      </w:r>
      <w:r>
        <w:rPr>
          <w:rStyle w:val="Ninguno"/>
          <w:rFonts w:ascii="Century Gothic" w:hAnsi="Century Gothic"/>
          <w:lang w:val="es-ES_tradnl"/>
        </w:rPr>
        <w:t>sitos intestinales ,entre otros.</w:t>
      </w:r>
    </w:p>
    <w:p w:rsidR="001751FC" w:rsidRDefault="001437AA">
      <w:pPr>
        <w:pStyle w:val="CuerpoA"/>
        <w:spacing w:line="360" w:lineRule="auto"/>
        <w:rPr>
          <w:rStyle w:val="Ninguno"/>
          <w:rFonts w:ascii="Century Gothic" w:eastAsia="Century Gothic" w:hAnsi="Century Gothic" w:cs="Century Gothic"/>
        </w:rPr>
      </w:pPr>
      <w:r>
        <w:rPr>
          <w:rStyle w:val="Ninguno"/>
          <w:rFonts w:ascii="Century Gothic" w:hAnsi="Century Gothic"/>
          <w:lang w:val="es-ES_tradnl"/>
        </w:rPr>
        <w:t xml:space="preserve">En ese sentido, la </w:t>
      </w:r>
      <w:proofErr w:type="spellStart"/>
      <w:r>
        <w:rPr>
          <w:rStyle w:val="Ninguno"/>
          <w:rFonts w:ascii="Century Gothic" w:hAnsi="Century Gothic"/>
          <w:lang w:val="es-ES_tradnl"/>
        </w:rPr>
        <w:t>problem</w:t>
      </w:r>
      <w:proofErr w:type="spellEnd"/>
      <w:r>
        <w:rPr>
          <w:rStyle w:val="Ninguno"/>
          <w:rFonts w:ascii="Century Gothic" w:hAnsi="Century Gothic"/>
        </w:rPr>
        <w:t>á</w:t>
      </w:r>
      <w:r>
        <w:rPr>
          <w:rStyle w:val="Ninguno"/>
          <w:rFonts w:ascii="Century Gothic" w:hAnsi="Century Gothic"/>
          <w:lang w:val="es-ES_tradnl"/>
        </w:rPr>
        <w:t>tica que desencadena la explotaci</w:t>
      </w:r>
      <w:r>
        <w:rPr>
          <w:rStyle w:val="Ninguno"/>
          <w:rFonts w:ascii="Century Gothic" w:hAnsi="Century Gothic"/>
          <w:lang w:val="es-ES_tradnl"/>
        </w:rPr>
        <w:t>ó</w:t>
      </w:r>
      <w:r>
        <w:rPr>
          <w:rStyle w:val="Ninguno"/>
          <w:rFonts w:ascii="Century Gothic" w:hAnsi="Century Gothic"/>
          <w:lang w:val="es-ES_tradnl"/>
        </w:rPr>
        <w:t xml:space="preserve">n animal, incide en una excesiva compraventa de </w:t>
      </w:r>
      <w:r>
        <w:rPr>
          <w:rStyle w:val="Ninguno"/>
          <w:rFonts w:ascii="Century Gothic" w:hAnsi="Century Gothic"/>
          <w:lang w:val="es-ES_tradnl"/>
        </w:rPr>
        <w:t>animales a quienes eventualmente pueden no asumir su debido cuidado, as</w:t>
      </w:r>
      <w:r>
        <w:rPr>
          <w:rStyle w:val="Ninguno"/>
          <w:rFonts w:ascii="Century Gothic" w:hAnsi="Century Gothic"/>
          <w:lang w:val="es-ES_tradnl"/>
        </w:rPr>
        <w:t xml:space="preserve">í </w:t>
      </w:r>
      <w:r>
        <w:rPr>
          <w:rStyle w:val="Ninguno"/>
          <w:rFonts w:ascii="Century Gothic" w:hAnsi="Century Gothic"/>
          <w:lang w:val="es-ES_tradnl"/>
        </w:rPr>
        <w:t xml:space="preserve">como el riesgo de enfermedades </w:t>
      </w:r>
      <w:proofErr w:type="spellStart"/>
      <w:r>
        <w:rPr>
          <w:rStyle w:val="Ninguno"/>
          <w:rFonts w:ascii="Century Gothic" w:hAnsi="Century Gothic"/>
          <w:lang w:val="es-ES_tradnl"/>
        </w:rPr>
        <w:t>zoon</w:t>
      </w:r>
      <w:r>
        <w:rPr>
          <w:rStyle w:val="Ninguno"/>
          <w:rFonts w:ascii="Century Gothic" w:hAnsi="Century Gothic"/>
          <w:lang w:val="es-ES_tradnl"/>
        </w:rPr>
        <w:t>ó</w:t>
      </w:r>
      <w:r>
        <w:rPr>
          <w:rStyle w:val="Ninguno"/>
          <w:rFonts w:ascii="Century Gothic" w:hAnsi="Century Gothic"/>
          <w:lang w:val="es-ES_tradnl"/>
        </w:rPr>
        <w:t>t</w:t>
      </w:r>
      <w:proofErr w:type="spellEnd"/>
      <w:r>
        <w:rPr>
          <w:rStyle w:val="Ninguno"/>
          <w:rFonts w:ascii="Century Gothic" w:hAnsi="Century Gothic"/>
          <w:lang w:val="pt-PT"/>
        </w:rPr>
        <w:t>icas</w:t>
      </w:r>
      <w:r>
        <w:rPr>
          <w:rStyle w:val="Ninguno"/>
          <w:rFonts w:ascii="Century Gothic" w:hAnsi="Century Gothic"/>
          <w:lang w:val="es-ES_tradnl"/>
        </w:rPr>
        <w:t xml:space="preserve"> por una tenencia irresponsable de los animales. </w:t>
      </w:r>
    </w:p>
    <w:p w:rsidR="001751FC" w:rsidRDefault="001437AA">
      <w:pPr>
        <w:pStyle w:val="CuerpoA"/>
        <w:spacing w:line="360" w:lineRule="auto"/>
        <w:rPr>
          <w:rStyle w:val="Ninguno"/>
          <w:rFonts w:ascii="Century Gothic" w:eastAsia="Century Gothic" w:hAnsi="Century Gothic" w:cs="Century Gothic"/>
        </w:rPr>
      </w:pPr>
      <w:r>
        <w:rPr>
          <w:rStyle w:val="Ninguno"/>
          <w:rFonts w:ascii="Century Gothic" w:hAnsi="Century Gothic"/>
          <w:lang w:val="es-ES_tradnl"/>
        </w:rPr>
        <w:t>El prevenir y tratar la violencia hacia los animales es todo un acto de humanidad, considera</w:t>
      </w:r>
      <w:r>
        <w:rPr>
          <w:rStyle w:val="Ninguno"/>
          <w:rFonts w:ascii="Century Gothic" w:hAnsi="Century Gothic"/>
          <w:lang w:val="es-ES_tradnl"/>
        </w:rPr>
        <w:t>ndo que el animal se encuentra en un nivel de inferioridad en relaci</w:t>
      </w:r>
      <w:r>
        <w:rPr>
          <w:rStyle w:val="Ninguno"/>
          <w:rFonts w:ascii="Century Gothic" w:hAnsi="Century Gothic"/>
          <w:lang w:val="es-ES_tradnl"/>
        </w:rPr>
        <w:t>ó</w:t>
      </w:r>
      <w:r>
        <w:rPr>
          <w:rStyle w:val="Ninguno"/>
          <w:rFonts w:ascii="Century Gothic" w:hAnsi="Century Gothic"/>
          <w:lang w:val="es-ES_tradnl"/>
        </w:rPr>
        <w:t>n a nosotros los humanos, esto nos hace m</w:t>
      </w:r>
      <w:r>
        <w:rPr>
          <w:rStyle w:val="Ninguno"/>
          <w:rFonts w:ascii="Century Gothic" w:hAnsi="Century Gothic"/>
          <w:lang w:val="es-ES_tradnl"/>
        </w:rPr>
        <w:t>á</w:t>
      </w:r>
      <w:r>
        <w:rPr>
          <w:rStyle w:val="Ninguno"/>
          <w:rFonts w:ascii="Century Gothic" w:hAnsi="Century Gothic"/>
          <w:lang w:val="es-ES_tradnl"/>
        </w:rPr>
        <w:t xml:space="preserve">s que responsables de su cuidado y bienestar. </w:t>
      </w:r>
    </w:p>
    <w:p w:rsidR="001751FC" w:rsidRDefault="001437AA">
      <w:pPr>
        <w:pStyle w:val="CuerpoA"/>
        <w:spacing w:line="360" w:lineRule="auto"/>
        <w:rPr>
          <w:rStyle w:val="Ninguno"/>
          <w:rFonts w:ascii="Century Gothic" w:eastAsia="Century Gothic" w:hAnsi="Century Gothic" w:cs="Century Gothic"/>
        </w:rPr>
      </w:pPr>
      <w:r>
        <w:rPr>
          <w:rStyle w:val="Ninguno"/>
          <w:rFonts w:ascii="Century Gothic" w:hAnsi="Century Gothic"/>
          <w:lang w:val="es-ES_tradnl"/>
        </w:rPr>
        <w:t xml:space="preserve">En varios </w:t>
      </w:r>
      <w:proofErr w:type="spellStart"/>
      <w:r>
        <w:rPr>
          <w:rStyle w:val="Ninguno"/>
          <w:rFonts w:ascii="Century Gothic" w:hAnsi="Century Gothic"/>
          <w:lang w:val="es-ES_tradnl"/>
        </w:rPr>
        <w:t>pa</w:t>
      </w:r>
      <w:proofErr w:type="spellEnd"/>
      <w:r>
        <w:rPr>
          <w:rStyle w:val="Ninguno"/>
          <w:rFonts w:ascii="Century Gothic" w:hAnsi="Century Gothic"/>
        </w:rPr>
        <w:t>í</w:t>
      </w:r>
      <w:proofErr w:type="spellStart"/>
      <w:r>
        <w:rPr>
          <w:rStyle w:val="Ninguno"/>
          <w:rFonts w:ascii="Century Gothic" w:hAnsi="Century Gothic"/>
          <w:lang w:val="es-ES_tradnl"/>
        </w:rPr>
        <w:t>ses</w:t>
      </w:r>
      <w:proofErr w:type="spellEnd"/>
      <w:r>
        <w:rPr>
          <w:rStyle w:val="Ninguno"/>
          <w:rFonts w:ascii="Century Gothic" w:hAnsi="Century Gothic"/>
          <w:lang w:val="es-ES_tradnl"/>
        </w:rPr>
        <w:t xml:space="preserve"> ya se han tomado medidas ante </w:t>
      </w:r>
      <w:proofErr w:type="spellStart"/>
      <w:r>
        <w:rPr>
          <w:rStyle w:val="Ninguno"/>
          <w:rFonts w:ascii="Century Gothic" w:hAnsi="Century Gothic"/>
          <w:lang w:val="es-ES_tradnl"/>
        </w:rPr>
        <w:t>problem</w:t>
      </w:r>
      <w:proofErr w:type="spellEnd"/>
      <w:r>
        <w:rPr>
          <w:rStyle w:val="Ninguno"/>
          <w:rFonts w:ascii="Century Gothic" w:hAnsi="Century Gothic"/>
        </w:rPr>
        <w:t>á</w:t>
      </w:r>
      <w:r>
        <w:rPr>
          <w:rStyle w:val="Ninguno"/>
          <w:rFonts w:ascii="Century Gothic" w:hAnsi="Century Gothic"/>
          <w:lang w:val="es-ES_tradnl"/>
        </w:rPr>
        <w:t>tica de la explotaci</w:t>
      </w:r>
      <w:r>
        <w:rPr>
          <w:rStyle w:val="Ninguno"/>
          <w:rFonts w:ascii="Century Gothic" w:hAnsi="Century Gothic"/>
          <w:lang w:val="es-ES_tradnl"/>
        </w:rPr>
        <w:t>ó</w:t>
      </w:r>
      <w:r>
        <w:rPr>
          <w:rStyle w:val="Ninguno"/>
          <w:rFonts w:ascii="Century Gothic" w:hAnsi="Century Gothic"/>
          <w:lang w:val="es-ES_tradnl"/>
        </w:rPr>
        <w:t>n animal. Por ejemplo,</w:t>
      </w:r>
      <w:r>
        <w:rPr>
          <w:rStyle w:val="Ninguno"/>
          <w:rFonts w:ascii="Century Gothic" w:hAnsi="Century Gothic"/>
          <w:lang w:val="es-ES_tradnl"/>
        </w:rPr>
        <w:t xml:space="preserve"> el Estado de California, a principios del 2019 fue el primero en implementar la ley 485, misma que </w:t>
      </w:r>
      <w:proofErr w:type="spellStart"/>
      <w:r>
        <w:rPr>
          <w:rStyle w:val="Ninguno"/>
          <w:rFonts w:ascii="Century Gothic" w:hAnsi="Century Gothic"/>
          <w:lang w:val="es-ES_tradnl"/>
        </w:rPr>
        <w:t>prohibe</w:t>
      </w:r>
      <w:proofErr w:type="spellEnd"/>
      <w:r>
        <w:rPr>
          <w:rStyle w:val="Ninguno"/>
          <w:rFonts w:ascii="Century Gothic" w:hAnsi="Century Gothic"/>
          <w:lang w:val="es-ES_tradnl"/>
        </w:rPr>
        <w:t xml:space="preserve"> a las tiendas de mascotas vender perros, gatos y conejos, de raza comercial, permitiendo solo la venta de aquellos que cuenten con el registro que a</w:t>
      </w:r>
      <w:r>
        <w:rPr>
          <w:rStyle w:val="Ninguno"/>
          <w:rFonts w:ascii="Century Gothic" w:hAnsi="Century Gothic"/>
          <w:lang w:val="es-ES_tradnl"/>
        </w:rPr>
        <w:t xml:space="preserve">vale que el animal proviene de un </w:t>
      </w:r>
      <w:proofErr w:type="spellStart"/>
      <w:r>
        <w:rPr>
          <w:rStyle w:val="Ninguno"/>
          <w:rFonts w:ascii="Century Gothic" w:hAnsi="Century Gothic"/>
          <w:lang w:val="es-ES_tradnl"/>
        </w:rPr>
        <w:t>refugio.Hoy</w:t>
      </w:r>
      <w:proofErr w:type="spellEnd"/>
      <w:r>
        <w:rPr>
          <w:rStyle w:val="Ninguno"/>
          <w:rFonts w:ascii="Century Gothic" w:hAnsi="Century Gothic"/>
          <w:lang w:val="es-ES_tradnl"/>
        </w:rPr>
        <w:t xml:space="preserve"> en d</w:t>
      </w:r>
      <w:r>
        <w:rPr>
          <w:rStyle w:val="Ninguno"/>
          <w:rFonts w:ascii="Century Gothic" w:hAnsi="Century Gothic"/>
        </w:rPr>
        <w:t>í</w:t>
      </w:r>
      <w:r>
        <w:rPr>
          <w:rStyle w:val="Ninguno"/>
          <w:rFonts w:ascii="Century Gothic" w:hAnsi="Century Gothic"/>
          <w:lang w:val="es-ES_tradnl"/>
        </w:rPr>
        <w:t>a son 59 ciudades en Estados Unidos las que ya aplicaron esta ley</w:t>
      </w:r>
      <w:r>
        <w:rPr>
          <w:rStyle w:val="Ninguno"/>
          <w:rFonts w:ascii="Century Gothic" w:eastAsia="Century Gothic" w:hAnsi="Century Gothic" w:cs="Century Gothic"/>
          <w:vertAlign w:val="superscript"/>
        </w:rPr>
        <w:footnoteReference w:id="5"/>
      </w:r>
      <w:r>
        <w:rPr>
          <w:rStyle w:val="Ninguno"/>
          <w:rFonts w:ascii="Century Gothic" w:hAnsi="Century Gothic"/>
        </w:rPr>
        <w:t xml:space="preserve">. </w:t>
      </w:r>
    </w:p>
    <w:p w:rsidR="001751FC" w:rsidRDefault="001437AA">
      <w:pPr>
        <w:pStyle w:val="CuerpoA"/>
        <w:spacing w:line="360" w:lineRule="auto"/>
        <w:rPr>
          <w:rStyle w:val="Ninguno"/>
          <w:rFonts w:ascii="Century Gothic" w:eastAsia="Century Gothic" w:hAnsi="Century Gothic" w:cs="Century Gothic"/>
        </w:rPr>
      </w:pPr>
      <w:r>
        <w:rPr>
          <w:rStyle w:val="Ninguno"/>
          <w:rFonts w:ascii="Century Gothic" w:hAnsi="Century Gothic"/>
          <w:lang w:val="es-ES_tradnl"/>
        </w:rPr>
        <w:t xml:space="preserve">Una iniciativa muy similar </w:t>
      </w:r>
      <w:proofErr w:type="spellStart"/>
      <w:r>
        <w:rPr>
          <w:rStyle w:val="Ninguno"/>
          <w:rFonts w:ascii="Century Gothic" w:hAnsi="Century Gothic"/>
          <w:lang w:val="es-ES_tradnl"/>
        </w:rPr>
        <w:t>tom</w:t>
      </w:r>
      <w:r>
        <w:rPr>
          <w:rStyle w:val="Ninguno"/>
          <w:rFonts w:ascii="Century Gothic" w:hAnsi="Century Gothic"/>
        </w:rPr>
        <w:t>ó</w:t>
      </w:r>
      <w:proofErr w:type="spellEnd"/>
      <w:r>
        <w:rPr>
          <w:rStyle w:val="Ninguno"/>
          <w:rFonts w:ascii="Century Gothic" w:hAnsi="Century Gothic"/>
        </w:rPr>
        <w:t xml:space="preserve"> </w:t>
      </w:r>
      <w:r>
        <w:rPr>
          <w:rStyle w:val="Ninguno"/>
          <w:rFonts w:ascii="Century Gothic" w:hAnsi="Century Gothic"/>
          <w:lang w:val="it-IT"/>
        </w:rPr>
        <w:t>Gran Breta</w:t>
      </w:r>
      <w:r>
        <w:rPr>
          <w:rStyle w:val="Ninguno"/>
          <w:rFonts w:ascii="Century Gothic" w:hAnsi="Century Gothic"/>
          <w:lang w:val="es-ES_tradnl"/>
        </w:rPr>
        <w:t>ñ</w:t>
      </w:r>
      <w:r>
        <w:rPr>
          <w:rStyle w:val="Ninguno"/>
          <w:rFonts w:ascii="Century Gothic" w:hAnsi="Century Gothic"/>
          <w:lang w:val="es-ES_tradnl"/>
        </w:rPr>
        <w:t>a desde Diciembre del 2018, poniendo en marcha una ley que establece una prohibici</w:t>
      </w:r>
      <w:r>
        <w:rPr>
          <w:rStyle w:val="Ninguno"/>
          <w:rFonts w:ascii="Century Gothic" w:hAnsi="Century Gothic"/>
          <w:lang w:val="es-ES_tradnl"/>
        </w:rPr>
        <w:t>ó</w:t>
      </w:r>
      <w:r>
        <w:rPr>
          <w:rStyle w:val="Ninguno"/>
          <w:rFonts w:ascii="Century Gothic" w:hAnsi="Century Gothic"/>
          <w:lang w:val="es-ES_tradnl"/>
        </w:rPr>
        <w:t>n de vende</w:t>
      </w:r>
      <w:r>
        <w:rPr>
          <w:rStyle w:val="Ninguno"/>
          <w:rFonts w:ascii="Century Gothic" w:hAnsi="Century Gothic"/>
          <w:lang w:val="es-ES_tradnl"/>
        </w:rPr>
        <w:t xml:space="preserve">r perros y gatos, obligando a quienes deseen tener un animal de </w:t>
      </w:r>
      <w:proofErr w:type="spellStart"/>
      <w:r>
        <w:rPr>
          <w:rStyle w:val="Ninguno"/>
          <w:rFonts w:ascii="Century Gothic" w:hAnsi="Century Gothic"/>
          <w:lang w:val="es-ES_tradnl"/>
        </w:rPr>
        <w:t>compa</w:t>
      </w:r>
      <w:r>
        <w:rPr>
          <w:rStyle w:val="Ninguno"/>
          <w:rFonts w:ascii="Century Gothic" w:hAnsi="Century Gothic"/>
          <w:lang w:val="es-ES_tradnl"/>
        </w:rPr>
        <w:t>ñí</w:t>
      </w:r>
      <w:proofErr w:type="spellEnd"/>
      <w:r>
        <w:rPr>
          <w:rStyle w:val="Ninguno"/>
          <w:rFonts w:ascii="Century Gothic" w:hAnsi="Century Gothic"/>
        </w:rPr>
        <w:t>a</w:t>
      </w:r>
      <w:r>
        <w:rPr>
          <w:rStyle w:val="Ninguno"/>
          <w:rFonts w:ascii="Century Gothic" w:hAnsi="Century Gothic"/>
          <w:lang w:val="es-ES_tradnl"/>
        </w:rPr>
        <w:t xml:space="preserve"> a hacerlo mediante la figura de la adopci</w:t>
      </w:r>
      <w:r>
        <w:rPr>
          <w:rStyle w:val="Ninguno"/>
          <w:rFonts w:ascii="Century Gothic" w:hAnsi="Century Gothic"/>
          <w:lang w:val="es-ES_tradnl"/>
        </w:rPr>
        <w:t>ó</w:t>
      </w:r>
      <w:r>
        <w:rPr>
          <w:rStyle w:val="Ninguno"/>
          <w:rFonts w:ascii="Century Gothic" w:hAnsi="Century Gothic"/>
          <w:lang w:val="es-ES_tradnl"/>
        </w:rPr>
        <w:t xml:space="preserve">n directamente en un centro de realojamiento, en lugar de un </w:t>
      </w:r>
      <w:r>
        <w:rPr>
          <w:rStyle w:val="Ninguno"/>
          <w:rFonts w:ascii="Century Gothic" w:hAnsi="Century Gothic"/>
          <w:lang w:val="es-ES_tradnl"/>
        </w:rPr>
        <w:lastRenderedPageBreak/>
        <w:t xml:space="preserve">comercio; permitiendo a estos </w:t>
      </w:r>
      <w:r>
        <w:rPr>
          <w:rStyle w:val="Ninguno"/>
          <w:rFonts w:ascii="Century Gothic" w:hAnsi="Century Gothic"/>
          <w:lang w:val="es-ES_tradnl"/>
        </w:rPr>
        <w:t>ú</w:t>
      </w:r>
      <w:r>
        <w:rPr>
          <w:rStyle w:val="Ninguno"/>
          <w:rFonts w:ascii="Century Gothic" w:hAnsi="Century Gothic"/>
          <w:lang w:val="es-ES_tradnl"/>
        </w:rPr>
        <w:t>ltimos comercializar con limitantes en la edad de</w:t>
      </w:r>
      <w:r>
        <w:rPr>
          <w:rStyle w:val="Ninguno"/>
          <w:rFonts w:ascii="Century Gothic" w:hAnsi="Century Gothic"/>
          <w:lang w:val="es-ES_tradnl"/>
        </w:rPr>
        <w:t xml:space="preserve"> los animales</w:t>
      </w:r>
      <w:r>
        <w:rPr>
          <w:rStyle w:val="Ninguno"/>
          <w:rFonts w:ascii="Century Gothic" w:eastAsia="Century Gothic" w:hAnsi="Century Gothic" w:cs="Century Gothic"/>
          <w:vertAlign w:val="superscript"/>
        </w:rPr>
        <w:footnoteReference w:id="6"/>
      </w:r>
      <w:r>
        <w:rPr>
          <w:rStyle w:val="Ninguno"/>
          <w:rFonts w:ascii="Century Gothic" w:eastAsia="Century Gothic" w:hAnsi="Century Gothic" w:cs="Century Gothic"/>
          <w:vertAlign w:val="superscript"/>
        </w:rPr>
        <w:footnoteReference w:id="7"/>
      </w:r>
      <w:r>
        <w:rPr>
          <w:rStyle w:val="Ninguno"/>
          <w:rFonts w:ascii="Century Gothic" w:hAnsi="Century Gothic"/>
        </w:rPr>
        <w:t xml:space="preserve">.  </w:t>
      </w:r>
    </w:p>
    <w:p w:rsidR="001751FC" w:rsidRDefault="001437AA">
      <w:pPr>
        <w:pStyle w:val="CuerpoA"/>
        <w:spacing w:line="360" w:lineRule="auto"/>
        <w:rPr>
          <w:rStyle w:val="Ninguno"/>
          <w:rFonts w:ascii="Century Gothic" w:eastAsia="Century Gothic" w:hAnsi="Century Gothic" w:cs="Century Gothic"/>
        </w:rPr>
      </w:pPr>
      <w:r>
        <w:rPr>
          <w:rStyle w:val="Ninguno"/>
          <w:rFonts w:ascii="Century Gothic" w:hAnsi="Century Gothic"/>
          <w:lang w:val="es-ES_tradnl"/>
        </w:rPr>
        <w:t xml:space="preserve">En nuestro </w:t>
      </w:r>
      <w:proofErr w:type="spellStart"/>
      <w:r>
        <w:rPr>
          <w:rStyle w:val="Ninguno"/>
          <w:rFonts w:ascii="Century Gothic" w:hAnsi="Century Gothic"/>
          <w:lang w:val="es-ES_tradnl"/>
        </w:rPr>
        <w:t>pa</w:t>
      </w:r>
      <w:proofErr w:type="spellEnd"/>
      <w:r>
        <w:rPr>
          <w:rStyle w:val="Ninguno"/>
          <w:rFonts w:ascii="Century Gothic" w:hAnsi="Century Gothic"/>
        </w:rPr>
        <w:t>í</w:t>
      </w:r>
      <w:r>
        <w:rPr>
          <w:rStyle w:val="Ninguno"/>
          <w:rFonts w:ascii="Century Gothic" w:hAnsi="Century Gothic"/>
          <w:lang w:val="es-ES_tradnl"/>
        </w:rPr>
        <w:t xml:space="preserve">s, el ayuntamiento de </w:t>
      </w:r>
      <w:proofErr w:type="spellStart"/>
      <w:r>
        <w:rPr>
          <w:rStyle w:val="Ninguno"/>
          <w:rFonts w:ascii="Century Gothic" w:hAnsi="Century Gothic"/>
          <w:lang w:val="es-ES_tradnl"/>
        </w:rPr>
        <w:t>Naulcapan</w:t>
      </w:r>
      <w:proofErr w:type="spellEnd"/>
      <w:r>
        <w:rPr>
          <w:rStyle w:val="Ninguno"/>
          <w:rFonts w:ascii="Century Gothic" w:hAnsi="Century Gothic"/>
          <w:lang w:val="es-ES_tradnl"/>
        </w:rPr>
        <w:t>, Ciudad de M</w:t>
      </w:r>
      <w:r>
        <w:rPr>
          <w:rStyle w:val="Ninguno"/>
          <w:rFonts w:ascii="Century Gothic" w:hAnsi="Century Gothic"/>
          <w:lang w:val="fr-FR"/>
        </w:rPr>
        <w:t>é</w:t>
      </w:r>
      <w:proofErr w:type="spellStart"/>
      <w:r>
        <w:rPr>
          <w:rStyle w:val="Ninguno"/>
          <w:rFonts w:ascii="Century Gothic" w:hAnsi="Century Gothic"/>
          <w:lang w:val="es-ES_tradnl"/>
        </w:rPr>
        <w:t>xico</w:t>
      </w:r>
      <w:proofErr w:type="spellEnd"/>
      <w:r>
        <w:rPr>
          <w:rStyle w:val="Ninguno"/>
          <w:rFonts w:ascii="Century Gothic" w:hAnsi="Century Gothic"/>
          <w:lang w:val="es-ES_tradnl"/>
        </w:rPr>
        <w:t xml:space="preserve">, </w:t>
      </w:r>
      <w:proofErr w:type="spellStart"/>
      <w:r>
        <w:rPr>
          <w:rStyle w:val="Ninguno"/>
          <w:rFonts w:ascii="Century Gothic" w:hAnsi="Century Gothic"/>
          <w:lang w:val="es-ES_tradnl"/>
        </w:rPr>
        <w:t>prohibi</w:t>
      </w:r>
      <w:r>
        <w:rPr>
          <w:rStyle w:val="Ninguno"/>
          <w:rFonts w:ascii="Century Gothic" w:hAnsi="Century Gothic"/>
        </w:rPr>
        <w:t>ó</w:t>
      </w:r>
      <w:proofErr w:type="spellEnd"/>
      <w:r>
        <w:rPr>
          <w:rStyle w:val="Ninguno"/>
          <w:rFonts w:ascii="Century Gothic" w:hAnsi="Century Gothic"/>
        </w:rPr>
        <w:t xml:space="preserve"> </w:t>
      </w:r>
      <w:r>
        <w:rPr>
          <w:rStyle w:val="Ninguno"/>
          <w:rFonts w:ascii="Century Gothic" w:hAnsi="Century Gothic"/>
          <w:lang w:val="es-ES_tradnl"/>
        </w:rPr>
        <w:t>la comercializaci</w:t>
      </w:r>
      <w:r>
        <w:rPr>
          <w:rStyle w:val="Ninguno"/>
          <w:rFonts w:ascii="Century Gothic" w:hAnsi="Century Gothic"/>
          <w:lang w:val="es-ES_tradnl"/>
        </w:rPr>
        <w:t>ó</w:t>
      </w:r>
      <w:r>
        <w:rPr>
          <w:rStyle w:val="Ninguno"/>
          <w:rFonts w:ascii="Century Gothic" w:hAnsi="Century Gothic"/>
          <w:lang w:val="es-ES_tradnl"/>
        </w:rPr>
        <w:t xml:space="preserve">n no solo de perros y gatos, sino </w:t>
      </w:r>
      <w:proofErr w:type="spellStart"/>
      <w:r>
        <w:rPr>
          <w:rStyle w:val="Ninguno"/>
          <w:rFonts w:ascii="Century Gothic" w:hAnsi="Century Gothic"/>
          <w:lang w:val="es-ES_tradnl"/>
        </w:rPr>
        <w:t>tambi</w:t>
      </w:r>
      <w:proofErr w:type="spellEnd"/>
      <w:r>
        <w:rPr>
          <w:rStyle w:val="Ninguno"/>
          <w:rFonts w:ascii="Century Gothic" w:hAnsi="Century Gothic"/>
          <w:lang w:val="fr-FR"/>
        </w:rPr>
        <w:t>é</w:t>
      </w:r>
      <w:r>
        <w:rPr>
          <w:rStyle w:val="Ninguno"/>
          <w:rFonts w:ascii="Century Gothic" w:hAnsi="Century Gothic"/>
          <w:lang w:val="es-ES_tradnl"/>
        </w:rPr>
        <w:t>n de aves, peces, reptiles y ara</w:t>
      </w:r>
      <w:r>
        <w:rPr>
          <w:rStyle w:val="Ninguno"/>
          <w:rFonts w:ascii="Century Gothic" w:hAnsi="Century Gothic"/>
          <w:lang w:val="es-ES_tradnl"/>
        </w:rPr>
        <w:t>ñ</w:t>
      </w:r>
      <w:r>
        <w:rPr>
          <w:rStyle w:val="Ninguno"/>
          <w:rFonts w:ascii="Century Gothic" w:hAnsi="Century Gothic"/>
          <w:lang w:val="es-ES_tradnl"/>
        </w:rPr>
        <w:t>as en la calle, mercados  y tianguis, as</w:t>
      </w:r>
      <w:r>
        <w:rPr>
          <w:rStyle w:val="Ninguno"/>
          <w:rFonts w:ascii="Century Gothic" w:hAnsi="Century Gothic"/>
        </w:rPr>
        <w:t xml:space="preserve">í </w:t>
      </w:r>
      <w:r>
        <w:rPr>
          <w:rStyle w:val="Ninguno"/>
          <w:rFonts w:ascii="Century Gothic" w:hAnsi="Century Gothic"/>
          <w:lang w:val="es-ES_tradnl"/>
        </w:rPr>
        <w:t xml:space="preserve">como de locales establecidos, </w:t>
      </w:r>
      <w:r>
        <w:rPr>
          <w:rStyle w:val="Ninguno"/>
          <w:rFonts w:ascii="Century Gothic" w:hAnsi="Century Gothic"/>
          <w:lang w:val="es-ES_tradnl"/>
        </w:rPr>
        <w:t>plazas comerciales y cadenas que se dedican a la venta de mascotas, por lo que ya no se emiten licencias de funcionamiento para estos negocios.</w:t>
      </w:r>
    </w:p>
    <w:p w:rsidR="001751FC" w:rsidRDefault="001437AA">
      <w:pPr>
        <w:pStyle w:val="CuerpoA"/>
        <w:spacing w:line="360" w:lineRule="auto"/>
        <w:rPr>
          <w:rStyle w:val="Ninguno"/>
          <w:rFonts w:ascii="Century Gothic" w:eastAsia="Century Gothic" w:hAnsi="Century Gothic" w:cs="Century Gothic"/>
        </w:rPr>
      </w:pPr>
      <w:proofErr w:type="spellStart"/>
      <w:r>
        <w:rPr>
          <w:rStyle w:val="Ninguno"/>
          <w:rFonts w:ascii="Century Gothic" w:hAnsi="Century Gothic"/>
          <w:lang w:val="es-ES_tradnl"/>
        </w:rPr>
        <w:t>Tambi</w:t>
      </w:r>
      <w:proofErr w:type="spellEnd"/>
      <w:r>
        <w:rPr>
          <w:rStyle w:val="Ninguno"/>
          <w:rFonts w:ascii="Century Gothic" w:hAnsi="Century Gothic"/>
          <w:lang w:val="fr-FR"/>
        </w:rPr>
        <w:t>é</w:t>
      </w:r>
      <w:r>
        <w:rPr>
          <w:rStyle w:val="Ninguno"/>
          <w:rFonts w:ascii="Century Gothic" w:hAnsi="Century Gothic"/>
          <w:lang w:val="es-ES_tradnl"/>
        </w:rPr>
        <w:t>n, la Ciudad de M</w:t>
      </w:r>
      <w:r>
        <w:rPr>
          <w:rStyle w:val="Ninguno"/>
          <w:rFonts w:ascii="Century Gothic" w:hAnsi="Century Gothic"/>
          <w:lang w:val="fr-FR"/>
        </w:rPr>
        <w:t>é</w:t>
      </w:r>
      <w:proofErr w:type="spellStart"/>
      <w:r>
        <w:rPr>
          <w:rStyle w:val="Ninguno"/>
          <w:rFonts w:ascii="Century Gothic" w:hAnsi="Century Gothic"/>
          <w:lang w:val="es-ES_tradnl"/>
        </w:rPr>
        <w:t>xico</w:t>
      </w:r>
      <w:proofErr w:type="spellEnd"/>
      <w:r>
        <w:rPr>
          <w:rStyle w:val="Ninguno"/>
          <w:rFonts w:ascii="Century Gothic" w:hAnsi="Century Gothic"/>
          <w:lang w:val="es-ES_tradnl"/>
        </w:rPr>
        <w:t xml:space="preserve"> ya tiene en funcionamiento un registro animal, con el que se le brinda identidad a </w:t>
      </w:r>
      <w:r>
        <w:rPr>
          <w:rStyle w:val="Ninguno"/>
          <w:rFonts w:ascii="Century Gothic" w:hAnsi="Century Gothic"/>
          <w:lang w:val="es-ES_tradnl"/>
        </w:rPr>
        <w:t>los animales de compa</w:t>
      </w:r>
      <w:r>
        <w:rPr>
          <w:rStyle w:val="Ninguno"/>
          <w:rFonts w:ascii="Century Gothic" w:hAnsi="Century Gothic"/>
          <w:lang w:val="es-ES_tradnl"/>
        </w:rPr>
        <w:t>ñí</w:t>
      </w:r>
      <w:r>
        <w:rPr>
          <w:rStyle w:val="Ninguno"/>
          <w:rFonts w:ascii="Century Gothic" w:hAnsi="Century Gothic"/>
          <w:lang w:val="es-ES_tradnl"/>
        </w:rPr>
        <w:t xml:space="preserve">a, haciendo resaltar los rasgos </w:t>
      </w:r>
      <w:proofErr w:type="spellStart"/>
      <w:r>
        <w:rPr>
          <w:rStyle w:val="Ninguno"/>
          <w:rFonts w:ascii="Century Gothic" w:hAnsi="Century Gothic"/>
          <w:lang w:val="es-ES_tradnl"/>
        </w:rPr>
        <w:t>caracter</w:t>
      </w:r>
      <w:proofErr w:type="spellEnd"/>
      <w:r>
        <w:rPr>
          <w:rStyle w:val="Ninguno"/>
          <w:rFonts w:ascii="Century Gothic" w:hAnsi="Century Gothic"/>
        </w:rPr>
        <w:t>í</w:t>
      </w:r>
      <w:proofErr w:type="spellStart"/>
      <w:r>
        <w:rPr>
          <w:rStyle w:val="Ninguno"/>
          <w:rFonts w:ascii="Century Gothic" w:hAnsi="Century Gothic"/>
          <w:lang w:val="es-ES_tradnl"/>
        </w:rPr>
        <w:t>sticos</w:t>
      </w:r>
      <w:proofErr w:type="spellEnd"/>
      <w:r>
        <w:rPr>
          <w:rStyle w:val="Ninguno"/>
          <w:rFonts w:ascii="Century Gothic" w:hAnsi="Century Gothic"/>
          <w:lang w:val="es-ES_tradnl"/>
        </w:rPr>
        <w:t xml:space="preserve"> de cada animal, tales como la raza, sexo, nombre, comportamiento, talla, se</w:t>
      </w:r>
      <w:r>
        <w:rPr>
          <w:rStyle w:val="Ninguno"/>
          <w:rFonts w:ascii="Century Gothic" w:hAnsi="Century Gothic"/>
          <w:lang w:val="es-ES_tradnl"/>
        </w:rPr>
        <w:t>ñ</w:t>
      </w:r>
      <w:r>
        <w:rPr>
          <w:rStyle w:val="Ninguno"/>
          <w:rFonts w:ascii="Century Gothic" w:hAnsi="Century Gothic"/>
          <w:lang w:val="es-ES_tradnl"/>
        </w:rPr>
        <w:t>as particulares, color o colores de pelo, hocico, nariz, cola, ojos y orejas.</w:t>
      </w:r>
    </w:p>
    <w:p w:rsidR="001751FC" w:rsidRDefault="001437AA">
      <w:pPr>
        <w:pStyle w:val="CuerpoA"/>
        <w:spacing w:line="360" w:lineRule="auto"/>
        <w:rPr>
          <w:rStyle w:val="Ninguno"/>
          <w:rFonts w:ascii="Century Gothic" w:eastAsia="Century Gothic" w:hAnsi="Century Gothic" w:cs="Century Gothic"/>
        </w:rPr>
      </w:pPr>
      <w:r>
        <w:rPr>
          <w:rStyle w:val="Ninguno"/>
          <w:rFonts w:ascii="Century Gothic" w:hAnsi="Century Gothic"/>
          <w:lang w:val="es-ES_tradnl"/>
        </w:rPr>
        <w:t>Nuestra comunidad no es ajena a</w:t>
      </w:r>
      <w:r>
        <w:rPr>
          <w:rStyle w:val="Ninguno"/>
          <w:rFonts w:ascii="Century Gothic" w:hAnsi="Century Gothic"/>
          <w:lang w:val="es-ES_tradnl"/>
        </w:rPr>
        <w:t xml:space="preserve"> la </w:t>
      </w:r>
      <w:proofErr w:type="spellStart"/>
      <w:r>
        <w:rPr>
          <w:rStyle w:val="Ninguno"/>
          <w:rFonts w:ascii="Century Gothic" w:hAnsi="Century Gothic"/>
          <w:lang w:val="es-ES_tradnl"/>
        </w:rPr>
        <w:t>problem</w:t>
      </w:r>
      <w:proofErr w:type="spellEnd"/>
      <w:r>
        <w:rPr>
          <w:rStyle w:val="Ninguno"/>
          <w:rFonts w:ascii="Century Gothic" w:hAnsi="Century Gothic"/>
        </w:rPr>
        <w:t>á</w:t>
      </w:r>
      <w:r>
        <w:rPr>
          <w:rStyle w:val="Ninguno"/>
          <w:rFonts w:ascii="Century Gothic" w:hAnsi="Century Gothic"/>
          <w:lang w:val="es-ES_tradnl"/>
        </w:rPr>
        <w:t>tica expuesta, partiendo desde el hecho de ver animales en nuestras calles, la situaci</w:t>
      </w:r>
      <w:r>
        <w:rPr>
          <w:rStyle w:val="Ninguno"/>
          <w:rFonts w:ascii="Century Gothic" w:hAnsi="Century Gothic"/>
          <w:lang w:val="es-ES_tradnl"/>
        </w:rPr>
        <w:t>ó</w:t>
      </w:r>
      <w:r>
        <w:rPr>
          <w:rStyle w:val="Ninguno"/>
          <w:rFonts w:ascii="Century Gothic" w:hAnsi="Century Gothic"/>
          <w:lang w:val="es-ES_tradnl"/>
        </w:rPr>
        <w:t>n de los centros de control animal que con poco apoyo y muchos animales enfrentan sus labores, as</w:t>
      </w:r>
      <w:r>
        <w:rPr>
          <w:rStyle w:val="Ninguno"/>
          <w:rFonts w:ascii="Century Gothic" w:hAnsi="Century Gothic"/>
          <w:lang w:val="es-ES_tradnl"/>
        </w:rPr>
        <w:t xml:space="preserve">í </w:t>
      </w:r>
      <w:r>
        <w:rPr>
          <w:rStyle w:val="Ninguno"/>
          <w:rFonts w:ascii="Century Gothic" w:hAnsi="Century Gothic"/>
          <w:lang w:val="es-ES_tradnl"/>
        </w:rPr>
        <w:t>como   una infinidad de personas que vemos d</w:t>
      </w:r>
      <w:r>
        <w:rPr>
          <w:rStyle w:val="Ninguno"/>
          <w:rFonts w:ascii="Century Gothic" w:hAnsi="Century Gothic"/>
          <w:lang w:val="es-ES_tradnl"/>
        </w:rPr>
        <w:t>í</w:t>
      </w:r>
      <w:r>
        <w:rPr>
          <w:rStyle w:val="Ninguno"/>
          <w:rFonts w:ascii="Century Gothic" w:hAnsi="Century Gothic"/>
          <w:lang w:val="es-ES_tradnl"/>
        </w:rPr>
        <w:t>a a d</w:t>
      </w:r>
      <w:r>
        <w:rPr>
          <w:rStyle w:val="Ninguno"/>
          <w:rFonts w:ascii="Century Gothic" w:hAnsi="Century Gothic"/>
          <w:lang w:val="es-ES_tradnl"/>
        </w:rPr>
        <w:t>í</w:t>
      </w:r>
      <w:r>
        <w:rPr>
          <w:rStyle w:val="Ninguno"/>
          <w:rFonts w:ascii="Century Gothic" w:hAnsi="Century Gothic"/>
          <w:lang w:val="es-ES_tradnl"/>
        </w:rPr>
        <w:t>a en re</w:t>
      </w:r>
      <w:r>
        <w:rPr>
          <w:rStyle w:val="Ninguno"/>
          <w:rFonts w:ascii="Century Gothic" w:hAnsi="Century Gothic"/>
          <w:lang w:val="es-ES_tradnl"/>
        </w:rPr>
        <w:t>des sociales que dedican gran parte de su tiempo a protegerlos y procurar su adopci</w:t>
      </w:r>
      <w:r>
        <w:rPr>
          <w:rStyle w:val="Ninguno"/>
          <w:rFonts w:ascii="Century Gothic" w:hAnsi="Century Gothic"/>
          <w:lang w:val="es-ES_tradnl"/>
        </w:rPr>
        <w:t>ó</w:t>
      </w:r>
      <w:r>
        <w:rPr>
          <w:rStyle w:val="Ninguno"/>
          <w:rFonts w:ascii="Century Gothic" w:hAnsi="Century Gothic"/>
          <w:lang w:val="es-ES_tradnl"/>
        </w:rPr>
        <w:t>n.</w:t>
      </w:r>
      <w:r>
        <w:rPr>
          <w:rStyle w:val="Ninguno"/>
          <w:rFonts w:ascii="Century Gothic" w:hAnsi="Century Gothic"/>
        </w:rPr>
        <w:t xml:space="preserve"> </w:t>
      </w:r>
      <w:proofErr w:type="spellStart"/>
      <w:r>
        <w:rPr>
          <w:rStyle w:val="Ninguno"/>
          <w:rFonts w:ascii="Century Gothic" w:hAnsi="Century Gothic"/>
        </w:rPr>
        <w:t>A</w:t>
      </w:r>
      <w:r>
        <w:rPr>
          <w:rStyle w:val="Ninguno"/>
          <w:rFonts w:ascii="Century Gothic" w:hAnsi="Century Gothic"/>
        </w:rPr>
        <w:t>ú</w:t>
      </w:r>
      <w:proofErr w:type="spellEnd"/>
      <w:r>
        <w:rPr>
          <w:rStyle w:val="Ninguno"/>
          <w:rFonts w:ascii="Century Gothic" w:hAnsi="Century Gothic"/>
          <w:lang w:val="es-ES_tradnl"/>
        </w:rPr>
        <w:t xml:space="preserve">n </w:t>
      </w:r>
      <w:proofErr w:type="spellStart"/>
      <w:r>
        <w:rPr>
          <w:rStyle w:val="Ninguno"/>
          <w:rFonts w:ascii="Century Gothic" w:hAnsi="Century Gothic"/>
          <w:lang w:val="es-ES_tradnl"/>
        </w:rPr>
        <w:t>mas</w:t>
      </w:r>
      <w:proofErr w:type="spellEnd"/>
      <w:r>
        <w:rPr>
          <w:rStyle w:val="Ninguno"/>
          <w:rFonts w:ascii="Century Gothic" w:hAnsi="Century Gothic"/>
          <w:lang w:val="es-ES_tradnl"/>
        </w:rPr>
        <w:t xml:space="preserve"> alarmantes son los hechos que hace no mucho acontecieron, en los que el Departamento de Control y Vigilancia Ambiental de la </w:t>
      </w:r>
      <w:proofErr w:type="spellStart"/>
      <w:r>
        <w:rPr>
          <w:rStyle w:val="Ninguno"/>
          <w:rFonts w:ascii="Century Gothic" w:hAnsi="Century Gothic"/>
          <w:lang w:val="es-ES_tradnl"/>
        </w:rPr>
        <w:t>Subdirecci</w:t>
      </w:r>
      <w:r>
        <w:rPr>
          <w:rStyle w:val="Ninguno"/>
          <w:rFonts w:ascii="Century Gothic" w:hAnsi="Century Gothic"/>
          <w:lang w:val="es-ES_tradnl"/>
        </w:rPr>
        <w:t>ó</w:t>
      </w:r>
      <w:proofErr w:type="spellEnd"/>
      <w:r>
        <w:rPr>
          <w:rStyle w:val="Ninguno"/>
          <w:rFonts w:ascii="Century Gothic" w:hAnsi="Century Gothic"/>
          <w:lang w:val="nl-NL"/>
        </w:rPr>
        <w:t xml:space="preserve">n de </w:t>
      </w:r>
      <w:r>
        <w:rPr>
          <w:rStyle w:val="Ninguno"/>
          <w:rFonts w:ascii="Century Gothic" w:hAnsi="Century Gothic"/>
          <w:lang w:val="es-ES_tradnl"/>
        </w:rPr>
        <w:t>Ecolog</w:t>
      </w:r>
      <w:r>
        <w:rPr>
          <w:rStyle w:val="Ninguno"/>
          <w:rFonts w:ascii="Century Gothic" w:hAnsi="Century Gothic"/>
          <w:lang w:val="es-ES_tradnl"/>
        </w:rPr>
        <w:t>í</w:t>
      </w:r>
      <w:r>
        <w:rPr>
          <w:rStyle w:val="Ninguno"/>
          <w:rFonts w:ascii="Century Gothic" w:hAnsi="Century Gothic"/>
          <w:lang w:val="es-ES_tradnl"/>
        </w:rPr>
        <w:t>a, pertenecie</w:t>
      </w:r>
      <w:r>
        <w:rPr>
          <w:rStyle w:val="Ninguno"/>
          <w:rFonts w:ascii="Century Gothic" w:hAnsi="Century Gothic"/>
          <w:lang w:val="es-ES_tradnl"/>
        </w:rPr>
        <w:t>nte a la Direcci</w:t>
      </w:r>
      <w:r>
        <w:rPr>
          <w:rStyle w:val="Ninguno"/>
          <w:rFonts w:ascii="Century Gothic" w:hAnsi="Century Gothic"/>
          <w:lang w:val="es-ES_tradnl"/>
        </w:rPr>
        <w:t>ó</w:t>
      </w:r>
      <w:r>
        <w:rPr>
          <w:rStyle w:val="Ninguno"/>
          <w:rFonts w:ascii="Century Gothic" w:hAnsi="Century Gothic"/>
          <w:lang w:val="es-ES_tradnl"/>
        </w:rPr>
        <w:t>n de Desarrollo Urbano y Ecolog</w:t>
      </w:r>
      <w:r>
        <w:rPr>
          <w:rStyle w:val="Ninguno"/>
          <w:rFonts w:ascii="Century Gothic" w:hAnsi="Century Gothic"/>
          <w:lang w:val="es-ES_tradnl"/>
        </w:rPr>
        <w:t>í</w:t>
      </w:r>
      <w:r>
        <w:rPr>
          <w:rStyle w:val="Ninguno"/>
          <w:rFonts w:ascii="Century Gothic" w:hAnsi="Century Gothic"/>
          <w:lang w:val="es-ES_tradnl"/>
        </w:rPr>
        <w:t xml:space="preserve">a del Municipio de Chihuahua </w:t>
      </w:r>
      <w:proofErr w:type="spellStart"/>
      <w:r>
        <w:rPr>
          <w:rStyle w:val="Ninguno"/>
          <w:rFonts w:ascii="Century Gothic" w:hAnsi="Century Gothic"/>
          <w:lang w:val="es-ES_tradnl"/>
        </w:rPr>
        <w:t>atendi</w:t>
      </w:r>
      <w:r>
        <w:rPr>
          <w:rStyle w:val="Ninguno"/>
          <w:rFonts w:ascii="Century Gothic" w:hAnsi="Century Gothic"/>
        </w:rPr>
        <w:t>ó</w:t>
      </w:r>
      <w:proofErr w:type="spellEnd"/>
      <w:r>
        <w:rPr>
          <w:rStyle w:val="Ninguno"/>
          <w:rFonts w:ascii="Century Gothic" w:hAnsi="Century Gothic"/>
        </w:rPr>
        <w:t xml:space="preserve"> </w:t>
      </w:r>
      <w:r>
        <w:rPr>
          <w:rStyle w:val="Ninguno"/>
          <w:rFonts w:ascii="Century Gothic" w:hAnsi="Century Gothic"/>
          <w:lang w:val="es-ES_tradnl"/>
        </w:rPr>
        <w:t xml:space="preserve">la denuncia ciudadana de un denominado </w:t>
      </w:r>
      <w:proofErr w:type="gramStart"/>
      <w:r>
        <w:rPr>
          <w:rStyle w:val="Ninguno"/>
          <w:rFonts w:ascii="Century Gothic" w:hAnsi="Century Gothic"/>
          <w:lang w:val="de-DE"/>
        </w:rPr>
        <w:t xml:space="preserve">“ </w:t>
      </w:r>
      <w:r>
        <w:rPr>
          <w:rStyle w:val="Ninguno"/>
          <w:rFonts w:ascii="Century Gothic" w:hAnsi="Century Gothic"/>
          <w:lang w:val="it-IT"/>
        </w:rPr>
        <w:t>rastro</w:t>
      </w:r>
      <w:proofErr w:type="gramEnd"/>
      <w:r>
        <w:rPr>
          <w:rStyle w:val="Ninguno"/>
          <w:rFonts w:ascii="Century Gothic" w:hAnsi="Century Gothic"/>
          <w:lang w:val="it-IT"/>
        </w:rPr>
        <w:t xml:space="preserve"> canino</w:t>
      </w:r>
      <w:r>
        <w:rPr>
          <w:rStyle w:val="Ninguno"/>
          <w:rFonts w:ascii="Century Gothic" w:eastAsia="Century Gothic" w:hAnsi="Century Gothic" w:cs="Century Gothic"/>
          <w:vertAlign w:val="superscript"/>
        </w:rPr>
        <w:footnoteReference w:id="8"/>
      </w:r>
      <w:r>
        <w:rPr>
          <w:rStyle w:val="Ninguno"/>
          <w:rFonts w:ascii="Century Gothic" w:hAnsi="Century Gothic"/>
        </w:rPr>
        <w:t>”</w:t>
      </w:r>
    </w:p>
    <w:p w:rsidR="001751FC" w:rsidRDefault="001437AA">
      <w:pPr>
        <w:pStyle w:val="CuerpoA"/>
        <w:spacing w:line="360" w:lineRule="auto"/>
        <w:rPr>
          <w:rStyle w:val="Ninguno"/>
          <w:rFonts w:ascii="Century Gothic" w:eastAsia="Century Gothic" w:hAnsi="Century Gothic" w:cs="Century Gothic"/>
        </w:rPr>
      </w:pPr>
      <w:r>
        <w:rPr>
          <w:rStyle w:val="Ninguno"/>
          <w:rFonts w:ascii="Century Gothic" w:hAnsi="Century Gothic"/>
          <w:lang w:val="es-ES_tradnl"/>
        </w:rPr>
        <w:t xml:space="preserve">En el citado Departamento se reciben de forma </w:t>
      </w:r>
      <w:proofErr w:type="spellStart"/>
      <w:r>
        <w:rPr>
          <w:rStyle w:val="Ninguno"/>
          <w:rFonts w:ascii="Century Gothic" w:hAnsi="Century Gothic"/>
          <w:lang w:val="es-ES_tradnl"/>
        </w:rPr>
        <w:t>anu</w:t>
      </w:r>
      <w:proofErr w:type="spellEnd"/>
      <w:r>
        <w:rPr>
          <w:rStyle w:val="Ninguno"/>
          <w:rFonts w:ascii="Century Gothic" w:hAnsi="Century Gothic"/>
        </w:rPr>
        <w:t>al</w:t>
      </w:r>
      <w:r>
        <w:rPr>
          <w:rStyle w:val="Ninguno"/>
          <w:rFonts w:ascii="Century Gothic" w:hAnsi="Century Gothic"/>
          <w:lang w:val="es-ES_tradnl"/>
        </w:rPr>
        <w:t>, un aproximado de 3300 denuncias ambientales de las cuales el</w:t>
      </w:r>
      <w:r>
        <w:rPr>
          <w:rStyle w:val="Ninguno"/>
          <w:rFonts w:ascii="Century Gothic" w:hAnsi="Century Gothic"/>
          <w:lang w:val="es-ES_tradnl"/>
        </w:rPr>
        <w:t xml:space="preserve"> 30% son con relaci</w:t>
      </w:r>
      <w:r>
        <w:rPr>
          <w:rStyle w:val="Ninguno"/>
          <w:rFonts w:ascii="Century Gothic" w:hAnsi="Century Gothic"/>
          <w:lang w:val="es-ES_tradnl"/>
        </w:rPr>
        <w:t>ó</w:t>
      </w:r>
      <w:r>
        <w:rPr>
          <w:rStyle w:val="Ninguno"/>
          <w:rFonts w:ascii="Century Gothic" w:hAnsi="Century Gothic"/>
          <w:lang w:val="es-ES_tradnl"/>
        </w:rPr>
        <w:t>n al maltrato</w:t>
      </w:r>
      <w:r>
        <w:rPr>
          <w:rStyle w:val="Ninguno"/>
          <w:rFonts w:ascii="Century Gothic" w:hAnsi="Century Gothic"/>
        </w:rPr>
        <w:t xml:space="preserve"> animal</w:t>
      </w:r>
      <w:r>
        <w:rPr>
          <w:rStyle w:val="Ninguno"/>
          <w:rFonts w:ascii="Century Gothic" w:hAnsi="Century Gothic"/>
          <w:lang w:val="es-ES_tradnl"/>
        </w:rPr>
        <w:t xml:space="preserve">; lo que se traduce en cerca de 1000 denuncias por estos actos, tan solo en el municipio de Chihuahua. Estas refieren </w:t>
      </w:r>
      <w:r>
        <w:rPr>
          <w:rStyle w:val="Ninguno"/>
          <w:rFonts w:ascii="Century Gothic" w:hAnsi="Century Gothic"/>
        </w:rPr>
        <w:t>da</w:t>
      </w:r>
      <w:r>
        <w:rPr>
          <w:rStyle w:val="Ninguno"/>
          <w:rFonts w:ascii="Century Gothic" w:hAnsi="Century Gothic"/>
          <w:lang w:val="es-ES_tradnl"/>
        </w:rPr>
        <w:t>ñ</w:t>
      </w:r>
      <w:r>
        <w:rPr>
          <w:rStyle w:val="Ninguno"/>
          <w:rFonts w:ascii="Century Gothic" w:hAnsi="Century Gothic"/>
          <w:lang w:val="it-IT"/>
        </w:rPr>
        <w:t>o f</w:t>
      </w:r>
      <w:r>
        <w:rPr>
          <w:rStyle w:val="Ninguno"/>
          <w:rFonts w:ascii="Century Gothic" w:hAnsi="Century Gothic"/>
        </w:rPr>
        <w:t>í</w:t>
      </w:r>
      <w:proofErr w:type="spellStart"/>
      <w:r>
        <w:rPr>
          <w:rStyle w:val="Ninguno"/>
          <w:rFonts w:ascii="Century Gothic" w:hAnsi="Century Gothic"/>
          <w:lang w:val="es-ES_tradnl"/>
        </w:rPr>
        <w:t>sico</w:t>
      </w:r>
      <w:proofErr w:type="spellEnd"/>
      <w:r>
        <w:rPr>
          <w:rStyle w:val="Ninguno"/>
          <w:rFonts w:ascii="Century Gothic" w:hAnsi="Century Gothic"/>
          <w:lang w:val="es-ES_tradnl"/>
        </w:rPr>
        <w:t xml:space="preserve"> directo a los animales por parte de ciudadanos, falta de atenci</w:t>
      </w:r>
      <w:r>
        <w:rPr>
          <w:rStyle w:val="Ninguno"/>
          <w:rFonts w:ascii="Century Gothic" w:hAnsi="Century Gothic"/>
          <w:lang w:val="es-ES_tradnl"/>
        </w:rPr>
        <w:t>ó</w:t>
      </w:r>
      <w:r>
        <w:rPr>
          <w:rStyle w:val="Ninguno"/>
          <w:rFonts w:ascii="Century Gothic" w:hAnsi="Century Gothic"/>
          <w:lang w:val="es-ES_tradnl"/>
        </w:rPr>
        <w:t xml:space="preserve">n elemental y hasta </w:t>
      </w:r>
      <w:r>
        <w:rPr>
          <w:rStyle w:val="Ninguno"/>
          <w:rFonts w:ascii="Century Gothic" w:hAnsi="Century Gothic"/>
          <w:lang w:val="es-ES_tradnl"/>
        </w:rPr>
        <w:t>mascotas en estado de abandono. Un gran porcentaje de estas denuncias se refieren a cantidades excesivas de animales en lugares reducidos, lo que interrumpe un crecimiento y desarrollo saludable de las mascotas as</w:t>
      </w:r>
      <w:r>
        <w:rPr>
          <w:rStyle w:val="Ninguno"/>
          <w:rFonts w:ascii="Century Gothic" w:hAnsi="Century Gothic"/>
          <w:lang w:val="es-ES_tradnl"/>
        </w:rPr>
        <w:t xml:space="preserve">í </w:t>
      </w:r>
      <w:r>
        <w:rPr>
          <w:rStyle w:val="Ninguno"/>
          <w:rFonts w:ascii="Century Gothic" w:hAnsi="Century Gothic"/>
          <w:lang w:val="es-ES_tradnl"/>
        </w:rPr>
        <w:t xml:space="preserve">como problemas de molestia a vecinos por </w:t>
      </w:r>
      <w:r>
        <w:rPr>
          <w:rStyle w:val="Ninguno"/>
          <w:rFonts w:ascii="Century Gothic" w:hAnsi="Century Gothic"/>
          <w:lang w:val="es-ES_tradnl"/>
        </w:rPr>
        <w:t>falta de higiene en el sitio donde se encuentran, malos olores, foco de infecci</w:t>
      </w:r>
      <w:r>
        <w:rPr>
          <w:rStyle w:val="Ninguno"/>
          <w:rFonts w:ascii="Century Gothic" w:hAnsi="Century Gothic"/>
          <w:lang w:val="es-ES_tradnl"/>
        </w:rPr>
        <w:t>ó</w:t>
      </w:r>
      <w:r>
        <w:rPr>
          <w:rStyle w:val="Ninguno"/>
          <w:rFonts w:ascii="Century Gothic" w:hAnsi="Century Gothic"/>
          <w:lang w:val="es-ES_tradnl"/>
        </w:rPr>
        <w:t xml:space="preserve">n y ruidos excesivos. </w:t>
      </w:r>
    </w:p>
    <w:p w:rsidR="001751FC" w:rsidRDefault="001437AA">
      <w:pPr>
        <w:pStyle w:val="CuerpoA"/>
        <w:spacing w:line="360" w:lineRule="auto"/>
        <w:rPr>
          <w:rStyle w:val="Ninguno"/>
          <w:rFonts w:ascii="Century Gothic" w:eastAsia="Century Gothic" w:hAnsi="Century Gothic" w:cs="Century Gothic"/>
        </w:rPr>
      </w:pPr>
      <w:r>
        <w:rPr>
          <w:rStyle w:val="Ninguno"/>
          <w:rFonts w:ascii="Century Gothic" w:hAnsi="Century Gothic"/>
          <w:lang w:val="es-ES_tradnl"/>
        </w:rPr>
        <w:t xml:space="preserve">Esta iniciativa no persigue un objetivo distinto que fomentar la tenencia responsable de los animales </w:t>
      </w:r>
      <w:proofErr w:type="spellStart"/>
      <w:r>
        <w:rPr>
          <w:rStyle w:val="Ninguno"/>
          <w:rFonts w:ascii="Century Gothic" w:hAnsi="Century Gothic"/>
          <w:lang w:val="es-ES_tradnl"/>
        </w:rPr>
        <w:t>dom</w:t>
      </w:r>
      <w:proofErr w:type="spellEnd"/>
      <w:r>
        <w:rPr>
          <w:rStyle w:val="Ninguno"/>
          <w:rFonts w:ascii="Century Gothic" w:hAnsi="Century Gothic"/>
          <w:lang w:val="fr-FR"/>
        </w:rPr>
        <w:t>é</w:t>
      </w:r>
      <w:proofErr w:type="spellStart"/>
      <w:r>
        <w:rPr>
          <w:rStyle w:val="Ninguno"/>
          <w:rFonts w:ascii="Century Gothic" w:hAnsi="Century Gothic"/>
          <w:lang w:val="es-ES_tradnl"/>
        </w:rPr>
        <w:t>sticos</w:t>
      </w:r>
      <w:proofErr w:type="spellEnd"/>
      <w:r>
        <w:rPr>
          <w:rStyle w:val="Ninguno"/>
          <w:rFonts w:ascii="Century Gothic" w:hAnsi="Century Gothic"/>
          <w:lang w:val="es-ES_tradnl"/>
        </w:rPr>
        <w:t xml:space="preserve"> y sentar restricciones para la crianza i</w:t>
      </w:r>
      <w:r>
        <w:rPr>
          <w:rStyle w:val="Ninguno"/>
          <w:rFonts w:ascii="Century Gothic" w:hAnsi="Century Gothic"/>
          <w:lang w:val="es-ES_tradnl"/>
        </w:rPr>
        <w:t xml:space="preserve">rresponsable de animales de </w:t>
      </w:r>
      <w:proofErr w:type="spellStart"/>
      <w:r>
        <w:rPr>
          <w:rStyle w:val="Ninguno"/>
          <w:rFonts w:ascii="Century Gothic" w:hAnsi="Century Gothic"/>
          <w:lang w:val="es-ES_tradnl"/>
        </w:rPr>
        <w:t>compa</w:t>
      </w:r>
      <w:r>
        <w:rPr>
          <w:rStyle w:val="Ninguno"/>
          <w:rFonts w:ascii="Century Gothic" w:hAnsi="Century Gothic"/>
          <w:lang w:val="es-ES_tradnl"/>
        </w:rPr>
        <w:t>ñí</w:t>
      </w:r>
      <w:proofErr w:type="spellEnd"/>
      <w:r>
        <w:rPr>
          <w:rStyle w:val="Ninguno"/>
          <w:rFonts w:ascii="Century Gothic" w:hAnsi="Century Gothic"/>
        </w:rPr>
        <w:t xml:space="preserve">a, </w:t>
      </w:r>
      <w:r>
        <w:rPr>
          <w:rStyle w:val="Ninguno"/>
          <w:rFonts w:ascii="Century Gothic" w:hAnsi="Century Gothic"/>
          <w:lang w:val="es-ES_tradnl"/>
        </w:rPr>
        <w:t xml:space="preserve">procurando control de la </w:t>
      </w:r>
      <w:proofErr w:type="spellStart"/>
      <w:r>
        <w:rPr>
          <w:rStyle w:val="Ninguno"/>
          <w:rFonts w:ascii="Century Gothic" w:hAnsi="Century Gothic"/>
          <w:lang w:val="es-ES_tradnl"/>
        </w:rPr>
        <w:t>poblaci</w:t>
      </w:r>
      <w:r>
        <w:rPr>
          <w:rStyle w:val="Ninguno"/>
          <w:rFonts w:ascii="Century Gothic" w:hAnsi="Century Gothic"/>
          <w:lang w:val="es-ES_tradnl"/>
        </w:rPr>
        <w:t>ó</w:t>
      </w:r>
      <w:proofErr w:type="spellEnd"/>
      <w:r>
        <w:rPr>
          <w:rStyle w:val="Ninguno"/>
          <w:rFonts w:ascii="Century Gothic" w:hAnsi="Century Gothic"/>
          <w:lang w:val="it-IT"/>
        </w:rPr>
        <w:t>n canina</w:t>
      </w:r>
      <w:r>
        <w:rPr>
          <w:rStyle w:val="Ninguno"/>
          <w:rFonts w:ascii="Century Gothic" w:hAnsi="Century Gothic"/>
          <w:lang w:val="es-ES_tradnl"/>
        </w:rPr>
        <w:t>, as</w:t>
      </w:r>
      <w:r>
        <w:rPr>
          <w:rStyle w:val="Ninguno"/>
          <w:rFonts w:ascii="Century Gothic" w:hAnsi="Century Gothic"/>
          <w:lang w:val="es-ES_tradnl"/>
        </w:rPr>
        <w:t xml:space="preserve">í </w:t>
      </w:r>
      <w:r>
        <w:rPr>
          <w:rStyle w:val="Ninguno"/>
          <w:rFonts w:ascii="Century Gothic" w:hAnsi="Century Gothic"/>
          <w:lang w:val="es-ES_tradnl"/>
        </w:rPr>
        <w:t>como facilitar la operaci</w:t>
      </w:r>
      <w:r>
        <w:rPr>
          <w:rStyle w:val="Ninguno"/>
          <w:rFonts w:ascii="Century Gothic" w:hAnsi="Century Gothic"/>
          <w:lang w:val="es-ES_tradnl"/>
        </w:rPr>
        <w:t>ó</w:t>
      </w:r>
      <w:r>
        <w:rPr>
          <w:rStyle w:val="Ninguno"/>
          <w:rFonts w:ascii="Century Gothic" w:hAnsi="Century Gothic"/>
          <w:lang w:val="es-ES_tradnl"/>
        </w:rPr>
        <w:t xml:space="preserve">n del marco normativo ya vigente. </w:t>
      </w:r>
    </w:p>
    <w:p w:rsidR="001751FC" w:rsidRDefault="001437AA">
      <w:pPr>
        <w:pStyle w:val="CuerpoA"/>
        <w:spacing w:line="360" w:lineRule="auto"/>
        <w:rPr>
          <w:rStyle w:val="Ninguno"/>
          <w:rFonts w:ascii="Century Gothic" w:eastAsia="Century Gothic" w:hAnsi="Century Gothic" w:cs="Century Gothic"/>
        </w:rPr>
      </w:pPr>
      <w:r>
        <w:rPr>
          <w:rStyle w:val="Ninguno"/>
          <w:rFonts w:ascii="Century Gothic" w:hAnsi="Century Gothic"/>
          <w:lang w:val="es-ES_tradnl"/>
        </w:rPr>
        <w:t>En m</w:t>
      </w:r>
      <w:r>
        <w:rPr>
          <w:rStyle w:val="Ninguno"/>
          <w:rFonts w:ascii="Century Gothic" w:hAnsi="Century Gothic"/>
          <w:lang w:val="es-ES_tradnl"/>
        </w:rPr>
        <w:t>é</w:t>
      </w:r>
      <w:r>
        <w:rPr>
          <w:rStyle w:val="Ninguno"/>
          <w:rFonts w:ascii="Century Gothic" w:hAnsi="Century Gothic"/>
          <w:lang w:val="es-ES_tradnl"/>
        </w:rPr>
        <w:t>rito de la motivaci</w:t>
      </w:r>
      <w:r>
        <w:rPr>
          <w:rStyle w:val="Ninguno"/>
          <w:rFonts w:ascii="Century Gothic" w:hAnsi="Century Gothic"/>
          <w:lang w:val="es-ES_tradnl"/>
        </w:rPr>
        <w:t>ó</w:t>
      </w:r>
      <w:r>
        <w:rPr>
          <w:rStyle w:val="Ninguno"/>
          <w:rFonts w:ascii="Century Gothic" w:hAnsi="Century Gothic"/>
          <w:lang w:val="es-ES_tradnl"/>
        </w:rPr>
        <w:t>n antes expuesta, con fundamento en lo dispuesto por los art</w:t>
      </w:r>
      <w:r>
        <w:rPr>
          <w:rStyle w:val="Ninguno"/>
          <w:rFonts w:ascii="Century Gothic" w:hAnsi="Century Gothic"/>
        </w:rPr>
        <w:t>í</w:t>
      </w:r>
      <w:r>
        <w:rPr>
          <w:rStyle w:val="Ninguno"/>
          <w:rFonts w:ascii="Century Gothic" w:hAnsi="Century Gothic"/>
          <w:lang w:val="es-ES_tradnl"/>
        </w:rPr>
        <w:t>culos 68 fracci</w:t>
      </w:r>
      <w:r>
        <w:rPr>
          <w:rStyle w:val="Ninguno"/>
          <w:rFonts w:ascii="Century Gothic" w:hAnsi="Century Gothic"/>
          <w:lang w:val="es-ES_tradnl"/>
        </w:rPr>
        <w:t>ó</w:t>
      </w:r>
      <w:r>
        <w:rPr>
          <w:rStyle w:val="Ninguno"/>
          <w:rFonts w:ascii="Century Gothic" w:hAnsi="Century Gothic"/>
          <w:lang w:val="es-ES_tradnl"/>
        </w:rPr>
        <w:t xml:space="preserve">n I, de </w:t>
      </w:r>
      <w:r>
        <w:rPr>
          <w:rStyle w:val="Ninguno"/>
          <w:rFonts w:ascii="Century Gothic" w:hAnsi="Century Gothic"/>
          <w:lang w:val="es-ES_tradnl"/>
        </w:rPr>
        <w:t xml:space="preserve">la </w:t>
      </w:r>
      <w:proofErr w:type="spellStart"/>
      <w:r>
        <w:rPr>
          <w:rStyle w:val="Ninguno"/>
          <w:rFonts w:ascii="Century Gothic" w:hAnsi="Century Gothic"/>
          <w:lang w:val="es-ES_tradnl"/>
        </w:rPr>
        <w:t>Constituci</w:t>
      </w:r>
      <w:r>
        <w:rPr>
          <w:rStyle w:val="Ninguno"/>
          <w:rFonts w:ascii="Century Gothic" w:hAnsi="Century Gothic"/>
          <w:lang w:val="es-ES_tradnl"/>
        </w:rPr>
        <w:t>ó</w:t>
      </w:r>
      <w:proofErr w:type="spellEnd"/>
      <w:r>
        <w:rPr>
          <w:rStyle w:val="Ninguno"/>
          <w:rFonts w:ascii="Century Gothic" w:hAnsi="Century Gothic"/>
          <w:lang w:val="de-DE"/>
        </w:rPr>
        <w:t>n Pol</w:t>
      </w:r>
      <w:r>
        <w:rPr>
          <w:rStyle w:val="Ninguno"/>
          <w:rFonts w:ascii="Century Gothic" w:hAnsi="Century Gothic"/>
        </w:rPr>
        <w:t>í</w:t>
      </w:r>
      <w:r>
        <w:rPr>
          <w:rStyle w:val="Ninguno"/>
          <w:rFonts w:ascii="Century Gothic" w:hAnsi="Century Gothic"/>
          <w:lang w:val="es-ES_tradnl"/>
        </w:rPr>
        <w:t xml:space="preserve">tica del Estado de Chihuahua, 167 </w:t>
      </w:r>
      <w:proofErr w:type="spellStart"/>
      <w:r>
        <w:rPr>
          <w:rStyle w:val="Ninguno"/>
          <w:rFonts w:ascii="Century Gothic" w:hAnsi="Century Gothic"/>
          <w:lang w:val="es-ES_tradnl"/>
        </w:rPr>
        <w:t>fracci</w:t>
      </w:r>
      <w:r>
        <w:rPr>
          <w:rStyle w:val="Ninguno"/>
          <w:rFonts w:ascii="Century Gothic" w:hAnsi="Century Gothic"/>
          <w:lang w:val="es-ES_tradnl"/>
        </w:rPr>
        <w:t>ó</w:t>
      </w:r>
      <w:proofErr w:type="spellEnd"/>
      <w:r>
        <w:rPr>
          <w:rStyle w:val="Ninguno"/>
          <w:rFonts w:ascii="Century Gothic" w:hAnsi="Century Gothic"/>
        </w:rPr>
        <w:t xml:space="preserve">n </w:t>
      </w:r>
      <w:r>
        <w:rPr>
          <w:rStyle w:val="Ninguno"/>
          <w:rFonts w:ascii="Century Gothic" w:hAnsi="Century Gothic"/>
          <w:lang w:val="es-ES_tradnl"/>
        </w:rPr>
        <w:t xml:space="preserve">I y 169 de la Ley </w:t>
      </w:r>
      <w:proofErr w:type="spellStart"/>
      <w:r>
        <w:rPr>
          <w:rStyle w:val="Ninguno"/>
          <w:rFonts w:ascii="Century Gothic" w:hAnsi="Century Gothic"/>
          <w:lang w:val="es-ES_tradnl"/>
        </w:rPr>
        <w:t>Org</w:t>
      </w:r>
      <w:proofErr w:type="spellEnd"/>
      <w:r>
        <w:rPr>
          <w:rStyle w:val="Ninguno"/>
          <w:rFonts w:ascii="Century Gothic" w:hAnsi="Century Gothic"/>
        </w:rPr>
        <w:t>á</w:t>
      </w:r>
      <w:r>
        <w:rPr>
          <w:rStyle w:val="Ninguno"/>
          <w:rFonts w:ascii="Century Gothic" w:hAnsi="Century Gothic"/>
          <w:lang w:val="es-ES_tradnl"/>
        </w:rPr>
        <w:t>nica del Poder Legislativo; as</w:t>
      </w:r>
      <w:r>
        <w:rPr>
          <w:rStyle w:val="Ninguno"/>
          <w:rFonts w:ascii="Century Gothic" w:hAnsi="Century Gothic"/>
        </w:rPr>
        <w:t xml:space="preserve">í </w:t>
      </w:r>
      <w:r>
        <w:rPr>
          <w:rStyle w:val="Ninguno"/>
          <w:rFonts w:ascii="Century Gothic" w:hAnsi="Century Gothic"/>
          <w:lang w:val="es-ES_tradnl"/>
        </w:rPr>
        <w:t>como el 75 y 76 y 77 fracci</w:t>
      </w:r>
      <w:r>
        <w:rPr>
          <w:rStyle w:val="Ninguno"/>
          <w:rFonts w:ascii="Century Gothic" w:hAnsi="Century Gothic"/>
          <w:lang w:val="es-ES_tradnl"/>
        </w:rPr>
        <w:t>ó</w:t>
      </w:r>
      <w:r>
        <w:rPr>
          <w:rStyle w:val="Ninguno"/>
          <w:rFonts w:ascii="Century Gothic" w:hAnsi="Century Gothic"/>
          <w:lang w:val="es-ES_tradnl"/>
        </w:rPr>
        <w:t>n I del Reglamento Interior y de Pr</w:t>
      </w:r>
      <w:r>
        <w:rPr>
          <w:rStyle w:val="Ninguno"/>
          <w:rFonts w:ascii="Century Gothic" w:hAnsi="Century Gothic"/>
        </w:rPr>
        <w:t>á</w:t>
      </w:r>
      <w:proofErr w:type="spellStart"/>
      <w:r>
        <w:rPr>
          <w:rStyle w:val="Ninguno"/>
          <w:rFonts w:ascii="Century Gothic" w:hAnsi="Century Gothic"/>
          <w:lang w:val="es-ES_tradnl"/>
        </w:rPr>
        <w:t>cticas</w:t>
      </w:r>
      <w:proofErr w:type="spellEnd"/>
      <w:r>
        <w:rPr>
          <w:rStyle w:val="Ninguno"/>
          <w:rFonts w:ascii="Century Gothic" w:hAnsi="Century Gothic"/>
          <w:lang w:val="es-ES_tradnl"/>
        </w:rPr>
        <w:t xml:space="preserve"> Parlamentarias del Poder Legislativo, someto a consideraci</w:t>
      </w:r>
      <w:r>
        <w:rPr>
          <w:rStyle w:val="Ninguno"/>
          <w:rFonts w:ascii="Century Gothic" w:hAnsi="Century Gothic"/>
          <w:lang w:val="es-ES_tradnl"/>
        </w:rPr>
        <w:t>ó</w:t>
      </w:r>
      <w:r>
        <w:rPr>
          <w:rStyle w:val="Ninguno"/>
          <w:rFonts w:ascii="Century Gothic" w:hAnsi="Century Gothic"/>
          <w:lang w:val="es-ES_tradnl"/>
        </w:rPr>
        <w:t>n de esta</w:t>
      </w:r>
      <w:r>
        <w:rPr>
          <w:rStyle w:val="Ninguno"/>
          <w:rFonts w:ascii="Century Gothic" w:hAnsi="Century Gothic"/>
          <w:lang w:val="es-ES_tradnl"/>
        </w:rPr>
        <w:t xml:space="preserve"> Honorable Asamblea los siguientes proyectos</w:t>
      </w:r>
      <w:r>
        <w:rPr>
          <w:rStyle w:val="Ninguno"/>
          <w:rFonts w:ascii="Century Gothic" w:hAnsi="Century Gothic"/>
        </w:rPr>
        <w:t xml:space="preserve"> de:</w:t>
      </w:r>
    </w:p>
    <w:p w:rsidR="001751FC" w:rsidRDefault="001437AA">
      <w:pPr>
        <w:pStyle w:val="CuerpoA"/>
        <w:spacing w:line="360" w:lineRule="auto"/>
        <w:jc w:val="center"/>
        <w:rPr>
          <w:rStyle w:val="Ninguno"/>
          <w:rFonts w:ascii="Century Gothic" w:eastAsia="Century Gothic" w:hAnsi="Century Gothic" w:cs="Century Gothic"/>
          <w:b/>
          <w:bCs/>
        </w:rPr>
      </w:pPr>
      <w:r>
        <w:rPr>
          <w:rStyle w:val="Ninguno"/>
          <w:rFonts w:ascii="Century Gothic" w:hAnsi="Century Gothic"/>
          <w:b/>
          <w:bCs/>
          <w:lang w:val="da-DK"/>
        </w:rPr>
        <w:t>DECRETO</w:t>
      </w:r>
    </w:p>
    <w:p w:rsidR="001751FC" w:rsidRDefault="001751FC">
      <w:pPr>
        <w:pStyle w:val="CuerpoA"/>
        <w:spacing w:before="0" w:line="240" w:lineRule="auto"/>
        <w:jc w:val="left"/>
        <w:rPr>
          <w:rStyle w:val="Ninguno"/>
          <w:rFonts w:ascii="Arial" w:eastAsia="Arial" w:hAnsi="Arial" w:cs="Arial"/>
          <w:b/>
          <w:bCs/>
          <w:sz w:val="20"/>
          <w:szCs w:val="20"/>
        </w:rPr>
      </w:pPr>
    </w:p>
    <w:p w:rsidR="001751FC" w:rsidRDefault="001437AA">
      <w:pPr>
        <w:pStyle w:val="CuerpoA"/>
        <w:spacing w:before="0" w:line="360" w:lineRule="auto"/>
        <w:rPr>
          <w:rStyle w:val="Ninguno"/>
          <w:rFonts w:ascii="Century Gothic" w:eastAsia="Century Gothic" w:hAnsi="Century Gothic" w:cs="Century Gothic"/>
        </w:rPr>
      </w:pPr>
      <w:r>
        <w:rPr>
          <w:rStyle w:val="Ninguno"/>
          <w:rFonts w:ascii="Century Gothic" w:hAnsi="Century Gothic"/>
          <w:b/>
          <w:bCs/>
          <w:lang w:val="es-ES_tradnl"/>
        </w:rPr>
        <w:t>ART</w:t>
      </w:r>
      <w:r>
        <w:rPr>
          <w:rStyle w:val="Ninguno"/>
          <w:rFonts w:ascii="Century Gothic" w:hAnsi="Century Gothic"/>
          <w:b/>
          <w:bCs/>
          <w:lang w:val="es-ES_tradnl"/>
        </w:rPr>
        <w:t>Í</w:t>
      </w:r>
      <w:r>
        <w:rPr>
          <w:rStyle w:val="Ninguno"/>
          <w:rFonts w:ascii="Century Gothic" w:hAnsi="Century Gothic"/>
          <w:b/>
          <w:bCs/>
          <w:lang w:val="es-ES_tradnl"/>
        </w:rPr>
        <w:t xml:space="preserve">CULO </w:t>
      </w:r>
      <w:r>
        <w:rPr>
          <w:rStyle w:val="Ninguno"/>
          <w:rFonts w:ascii="Century Gothic" w:hAnsi="Century Gothic"/>
          <w:b/>
          <w:bCs/>
          <w:lang w:val="es-ES_tradnl"/>
        </w:rPr>
        <w:t>Ú</w:t>
      </w:r>
      <w:r>
        <w:rPr>
          <w:rStyle w:val="Ninguno"/>
          <w:rFonts w:ascii="Century Gothic" w:hAnsi="Century Gothic"/>
          <w:b/>
          <w:bCs/>
          <w:lang w:val="es-ES_tradnl"/>
        </w:rPr>
        <w:t xml:space="preserve">NICO: </w:t>
      </w:r>
      <w:r>
        <w:rPr>
          <w:rStyle w:val="Ninguno"/>
          <w:rFonts w:ascii="Century Gothic" w:hAnsi="Century Gothic"/>
          <w:lang w:val="es-ES_tradnl"/>
        </w:rPr>
        <w:t xml:space="preserve">Se </w:t>
      </w:r>
      <w:r>
        <w:rPr>
          <w:rStyle w:val="Ninguno"/>
          <w:rFonts w:ascii="Century Gothic" w:hAnsi="Century Gothic"/>
          <w:b/>
          <w:bCs/>
          <w:lang w:val="es-ES_tradnl"/>
        </w:rPr>
        <w:t>REFORMA</w:t>
      </w:r>
      <w:r>
        <w:rPr>
          <w:rStyle w:val="Ninguno"/>
          <w:rFonts w:ascii="Century Gothic" w:hAnsi="Century Gothic"/>
          <w:lang w:val="es-ES_tradnl"/>
        </w:rPr>
        <w:t xml:space="preserve"> la fracci</w:t>
      </w:r>
      <w:r>
        <w:rPr>
          <w:rStyle w:val="Ninguno"/>
          <w:rFonts w:ascii="Century Gothic" w:hAnsi="Century Gothic"/>
          <w:lang w:val="es-ES_tradnl"/>
        </w:rPr>
        <w:t>ó</w:t>
      </w:r>
      <w:r>
        <w:rPr>
          <w:rStyle w:val="Ninguno"/>
          <w:rFonts w:ascii="Century Gothic" w:hAnsi="Century Gothic"/>
          <w:lang w:val="es-ES_tradnl"/>
        </w:rPr>
        <w:t>n XXIV del art</w:t>
      </w:r>
      <w:r>
        <w:rPr>
          <w:rStyle w:val="Ninguno"/>
          <w:rFonts w:ascii="Century Gothic" w:hAnsi="Century Gothic"/>
          <w:lang w:val="es-ES_tradnl"/>
        </w:rPr>
        <w:t>í</w:t>
      </w:r>
      <w:r>
        <w:rPr>
          <w:rStyle w:val="Ninguno"/>
          <w:rFonts w:ascii="Century Gothic" w:hAnsi="Century Gothic"/>
          <w:lang w:val="es-ES_tradnl"/>
        </w:rPr>
        <w:t>culo 3, el art</w:t>
      </w:r>
      <w:r>
        <w:rPr>
          <w:rStyle w:val="Ninguno"/>
          <w:rFonts w:ascii="Century Gothic" w:hAnsi="Century Gothic"/>
          <w:lang w:val="es-ES_tradnl"/>
        </w:rPr>
        <w:t>í</w:t>
      </w:r>
      <w:r>
        <w:rPr>
          <w:rStyle w:val="Ninguno"/>
          <w:rFonts w:ascii="Century Gothic" w:hAnsi="Century Gothic"/>
          <w:lang w:val="es-ES_tradnl"/>
        </w:rPr>
        <w:t>culo 5, las fracciones IV y V del art</w:t>
      </w:r>
      <w:r>
        <w:rPr>
          <w:rStyle w:val="Ninguno"/>
          <w:rFonts w:ascii="Century Gothic" w:hAnsi="Century Gothic"/>
          <w:lang w:val="es-ES_tradnl"/>
        </w:rPr>
        <w:t>í</w:t>
      </w:r>
      <w:r>
        <w:rPr>
          <w:rStyle w:val="Ninguno"/>
          <w:rFonts w:ascii="Century Gothic" w:hAnsi="Century Gothic"/>
          <w:lang w:val="es-ES_tradnl"/>
        </w:rPr>
        <w:t>culo 7 recorri</w:t>
      </w:r>
      <w:r>
        <w:rPr>
          <w:rStyle w:val="Ninguno"/>
          <w:rFonts w:ascii="Century Gothic" w:hAnsi="Century Gothic"/>
          <w:lang w:val="es-ES_tradnl"/>
        </w:rPr>
        <w:t>é</w:t>
      </w:r>
      <w:r>
        <w:rPr>
          <w:rStyle w:val="Ninguno"/>
          <w:rFonts w:ascii="Century Gothic" w:hAnsi="Century Gothic"/>
          <w:lang w:val="es-ES_tradnl"/>
        </w:rPr>
        <w:t>ndose la subsecuente en su orden, la fracci</w:t>
      </w:r>
      <w:r>
        <w:rPr>
          <w:rStyle w:val="Ninguno"/>
          <w:rFonts w:ascii="Century Gothic" w:hAnsi="Century Gothic"/>
          <w:lang w:val="es-ES_tradnl"/>
        </w:rPr>
        <w:t>ó</w:t>
      </w:r>
      <w:r>
        <w:rPr>
          <w:rStyle w:val="Ninguno"/>
          <w:rFonts w:ascii="Century Gothic" w:hAnsi="Century Gothic"/>
          <w:lang w:val="es-ES_tradnl"/>
        </w:rPr>
        <w:t>n IV del art</w:t>
      </w:r>
      <w:r>
        <w:rPr>
          <w:rStyle w:val="Ninguno"/>
          <w:rFonts w:ascii="Century Gothic" w:hAnsi="Century Gothic"/>
          <w:lang w:val="es-ES_tradnl"/>
        </w:rPr>
        <w:t>í</w:t>
      </w:r>
      <w:r>
        <w:rPr>
          <w:rStyle w:val="Ninguno"/>
          <w:rFonts w:ascii="Century Gothic" w:hAnsi="Century Gothic"/>
          <w:lang w:val="es-ES_tradnl"/>
        </w:rPr>
        <w:t>culo 9, la fracci</w:t>
      </w:r>
      <w:r>
        <w:rPr>
          <w:rStyle w:val="Ninguno"/>
          <w:rFonts w:ascii="Century Gothic" w:hAnsi="Century Gothic"/>
          <w:lang w:val="es-ES_tradnl"/>
        </w:rPr>
        <w:t>ó</w:t>
      </w:r>
      <w:r>
        <w:rPr>
          <w:rStyle w:val="Ninguno"/>
          <w:rFonts w:ascii="Century Gothic" w:hAnsi="Century Gothic"/>
          <w:lang w:val="es-ES_tradnl"/>
        </w:rPr>
        <w:t>n I</w:t>
      </w:r>
      <w:r>
        <w:rPr>
          <w:rStyle w:val="Ninguno"/>
          <w:rFonts w:ascii="Century Gothic" w:hAnsi="Century Gothic"/>
          <w:lang w:val="es-ES_tradnl"/>
        </w:rPr>
        <w:t xml:space="preserve"> del art</w:t>
      </w:r>
      <w:r>
        <w:rPr>
          <w:rStyle w:val="Ninguno"/>
          <w:rFonts w:ascii="Century Gothic" w:hAnsi="Century Gothic"/>
          <w:lang w:val="es-ES_tradnl"/>
        </w:rPr>
        <w:t>í</w:t>
      </w:r>
      <w:r>
        <w:rPr>
          <w:rStyle w:val="Ninguno"/>
          <w:rFonts w:ascii="Century Gothic" w:hAnsi="Century Gothic"/>
          <w:lang w:val="es-ES_tradnl"/>
        </w:rPr>
        <w:t>culo 21 Bis y la fracci</w:t>
      </w:r>
      <w:r>
        <w:rPr>
          <w:rStyle w:val="Ninguno"/>
          <w:rFonts w:ascii="Century Gothic" w:hAnsi="Century Gothic"/>
          <w:lang w:val="es-ES_tradnl"/>
        </w:rPr>
        <w:t>ó</w:t>
      </w:r>
      <w:r>
        <w:rPr>
          <w:rStyle w:val="Ninguno"/>
          <w:rFonts w:ascii="Century Gothic" w:hAnsi="Century Gothic"/>
          <w:lang w:val="es-ES_tradnl"/>
        </w:rPr>
        <w:t>n VII del art</w:t>
      </w:r>
      <w:r>
        <w:rPr>
          <w:rStyle w:val="Ninguno"/>
          <w:rFonts w:ascii="Century Gothic" w:hAnsi="Century Gothic"/>
          <w:lang w:val="es-ES_tradnl"/>
        </w:rPr>
        <w:t>í</w:t>
      </w:r>
      <w:r>
        <w:rPr>
          <w:rStyle w:val="Ninguno"/>
          <w:rFonts w:ascii="Century Gothic" w:hAnsi="Century Gothic"/>
          <w:lang w:val="es-ES_tradnl"/>
        </w:rPr>
        <w:t xml:space="preserve">culo 45; Se </w:t>
      </w:r>
      <w:r>
        <w:rPr>
          <w:rStyle w:val="Ninguno"/>
          <w:rFonts w:ascii="Century Gothic" w:hAnsi="Century Gothic"/>
          <w:b/>
          <w:bCs/>
          <w:lang w:val="es-ES_tradnl"/>
        </w:rPr>
        <w:t xml:space="preserve">ADICIONA </w:t>
      </w:r>
      <w:r>
        <w:rPr>
          <w:rStyle w:val="Ninguno"/>
          <w:rFonts w:ascii="Century Gothic" w:hAnsi="Century Gothic"/>
          <w:lang w:val="es-ES_tradnl"/>
        </w:rPr>
        <w:t>un art</w:t>
      </w:r>
      <w:r>
        <w:rPr>
          <w:rStyle w:val="Ninguno"/>
          <w:rFonts w:ascii="Century Gothic" w:hAnsi="Century Gothic"/>
          <w:lang w:val="es-ES_tradnl"/>
        </w:rPr>
        <w:t>í</w:t>
      </w:r>
      <w:r>
        <w:rPr>
          <w:rStyle w:val="Ninguno"/>
          <w:rFonts w:ascii="Century Gothic" w:hAnsi="Century Gothic"/>
          <w:lang w:val="es-ES_tradnl"/>
        </w:rPr>
        <w:t>culo 7 Bis y una fracci</w:t>
      </w:r>
      <w:r>
        <w:rPr>
          <w:rStyle w:val="Ninguno"/>
          <w:rFonts w:ascii="Century Gothic" w:hAnsi="Century Gothic"/>
          <w:lang w:val="es-ES_tradnl"/>
        </w:rPr>
        <w:t>ó</w:t>
      </w:r>
      <w:r>
        <w:rPr>
          <w:rStyle w:val="Ninguno"/>
          <w:rFonts w:ascii="Century Gothic" w:hAnsi="Century Gothic"/>
          <w:lang w:val="es-ES_tradnl"/>
        </w:rPr>
        <w:t>n XV al art</w:t>
      </w:r>
      <w:r>
        <w:rPr>
          <w:rStyle w:val="Ninguno"/>
          <w:rFonts w:ascii="Century Gothic" w:hAnsi="Century Gothic"/>
          <w:lang w:val="es-ES_tradnl"/>
        </w:rPr>
        <w:t>í</w:t>
      </w:r>
      <w:r>
        <w:rPr>
          <w:rStyle w:val="Ninguno"/>
          <w:rFonts w:ascii="Century Gothic" w:hAnsi="Century Gothic"/>
          <w:lang w:val="es-ES_tradnl"/>
        </w:rPr>
        <w:t xml:space="preserve">culo 8, todos de la Ley de Bienestar Animal para el Estado de Chihuahua, para quedar redactados de la siguiente forma: </w:t>
      </w:r>
    </w:p>
    <w:p w:rsidR="001751FC" w:rsidRDefault="001751FC">
      <w:pPr>
        <w:pStyle w:val="CuerpoA"/>
        <w:spacing w:before="0" w:line="360" w:lineRule="auto"/>
        <w:jc w:val="left"/>
        <w:rPr>
          <w:rStyle w:val="Ninguno"/>
          <w:rFonts w:ascii="Century Gothic" w:eastAsia="Century Gothic" w:hAnsi="Century Gothic" w:cs="Century Gothic"/>
        </w:rPr>
      </w:pPr>
    </w:p>
    <w:p w:rsidR="001751FC" w:rsidRDefault="001437AA">
      <w:pPr>
        <w:pStyle w:val="CuerpoA"/>
        <w:spacing w:before="0" w:line="360" w:lineRule="auto"/>
        <w:rPr>
          <w:rStyle w:val="Ninguno"/>
          <w:rFonts w:ascii="Century Gothic" w:eastAsia="Century Gothic" w:hAnsi="Century Gothic" w:cs="Century Gothic"/>
        </w:rPr>
      </w:pPr>
      <w:r>
        <w:rPr>
          <w:rStyle w:val="Ninguno"/>
          <w:rFonts w:ascii="Century Gothic" w:hAnsi="Century Gothic"/>
          <w:b/>
          <w:bCs/>
          <w:lang w:val="de-DE"/>
        </w:rPr>
        <w:t>ART</w:t>
      </w:r>
      <w:proofErr w:type="spellStart"/>
      <w:r>
        <w:rPr>
          <w:rStyle w:val="Ninguno"/>
          <w:rFonts w:ascii="Century Gothic" w:hAnsi="Century Gothic"/>
          <w:b/>
          <w:bCs/>
        </w:rPr>
        <w:t>Í</w:t>
      </w:r>
      <w:r>
        <w:rPr>
          <w:rStyle w:val="Ninguno"/>
          <w:rFonts w:ascii="Century Gothic" w:hAnsi="Century Gothic"/>
          <w:b/>
          <w:bCs/>
        </w:rPr>
        <w:t>CULO</w:t>
      </w:r>
      <w:proofErr w:type="spellEnd"/>
      <w:r>
        <w:rPr>
          <w:rStyle w:val="Ninguno"/>
          <w:rFonts w:ascii="Century Gothic" w:hAnsi="Century Gothic"/>
          <w:b/>
          <w:bCs/>
        </w:rPr>
        <w:t xml:space="preserve"> 3.</w:t>
      </w:r>
      <w:r>
        <w:rPr>
          <w:rStyle w:val="Ninguno"/>
          <w:rFonts w:ascii="Century Gothic" w:hAnsi="Century Gothic"/>
        </w:rPr>
        <w:t xml:space="preserve"> </w:t>
      </w:r>
      <w:r>
        <w:rPr>
          <w:rStyle w:val="Ninguno"/>
          <w:rFonts w:ascii="Century Gothic" w:hAnsi="Century Gothic"/>
          <w:lang w:val="es-ES_tradnl"/>
        </w:rPr>
        <w:t>…</w:t>
      </w:r>
    </w:p>
    <w:p w:rsidR="001751FC" w:rsidRDefault="001751FC">
      <w:pPr>
        <w:pStyle w:val="CuerpoA"/>
        <w:spacing w:before="0" w:line="360" w:lineRule="auto"/>
        <w:rPr>
          <w:rStyle w:val="Ninguno"/>
          <w:rFonts w:ascii="Century Gothic" w:eastAsia="Century Gothic" w:hAnsi="Century Gothic" w:cs="Century Gothic"/>
        </w:rPr>
      </w:pPr>
    </w:p>
    <w:p w:rsidR="001751FC" w:rsidRDefault="001437AA">
      <w:pPr>
        <w:pStyle w:val="CuerpoA"/>
        <w:spacing w:before="0" w:line="360" w:lineRule="auto"/>
        <w:rPr>
          <w:rStyle w:val="Ninguno"/>
          <w:rFonts w:ascii="Century Gothic" w:eastAsia="Century Gothic" w:hAnsi="Century Gothic" w:cs="Century Gothic"/>
          <w:b/>
          <w:bCs/>
        </w:rPr>
      </w:pPr>
      <w:r>
        <w:rPr>
          <w:rStyle w:val="Ninguno"/>
          <w:rFonts w:ascii="Century Gothic" w:hAnsi="Century Gothic"/>
          <w:b/>
          <w:bCs/>
          <w:lang w:val="it-IT"/>
        </w:rPr>
        <w:t xml:space="preserve">I. a </w:t>
      </w:r>
      <w:r>
        <w:rPr>
          <w:rStyle w:val="Ninguno"/>
          <w:rFonts w:ascii="Century Gothic" w:hAnsi="Century Gothic"/>
          <w:b/>
          <w:bCs/>
          <w:lang w:val="it-IT"/>
        </w:rPr>
        <w:t>XXIII...</w:t>
      </w:r>
    </w:p>
    <w:p w:rsidR="001751FC" w:rsidRDefault="001751FC">
      <w:pPr>
        <w:pStyle w:val="CuerpoA"/>
        <w:spacing w:before="0" w:line="360" w:lineRule="auto"/>
        <w:rPr>
          <w:rStyle w:val="Ninguno"/>
          <w:rFonts w:ascii="Century Gothic" w:eastAsia="Century Gothic" w:hAnsi="Century Gothic" w:cs="Century Gothic"/>
        </w:rPr>
      </w:pPr>
    </w:p>
    <w:p w:rsidR="001751FC" w:rsidRDefault="001437AA">
      <w:pPr>
        <w:pStyle w:val="CuerpoA"/>
        <w:spacing w:before="0" w:line="360" w:lineRule="auto"/>
        <w:rPr>
          <w:rStyle w:val="Ninguno"/>
          <w:rFonts w:ascii="Century Gothic" w:eastAsia="Century Gothic" w:hAnsi="Century Gothic" w:cs="Century Gothic"/>
          <w:b/>
          <w:bCs/>
        </w:rPr>
      </w:pPr>
      <w:r>
        <w:rPr>
          <w:rStyle w:val="Ninguno"/>
          <w:rFonts w:ascii="Century Gothic" w:hAnsi="Century Gothic"/>
          <w:lang w:val="fr-FR"/>
        </w:rPr>
        <w:t xml:space="preserve">XXIV. </w:t>
      </w:r>
      <w:r>
        <w:rPr>
          <w:rStyle w:val="Ninguno"/>
          <w:rFonts w:ascii="Century Gothic" w:hAnsi="Century Gothic"/>
          <w:b/>
          <w:bCs/>
          <w:lang w:val="it-IT"/>
        </w:rPr>
        <w:t>Maltrato:</w:t>
      </w:r>
      <w:r>
        <w:rPr>
          <w:rStyle w:val="Ninguno"/>
          <w:rFonts w:ascii="Century Gothic" w:hAnsi="Century Gothic"/>
          <w:lang w:val="es-ES_tradnl"/>
        </w:rPr>
        <w:t xml:space="preserve"> Todo hecho, acto u omisi</w:t>
      </w:r>
      <w:r>
        <w:rPr>
          <w:rStyle w:val="Ninguno"/>
          <w:rFonts w:ascii="Century Gothic" w:hAnsi="Century Gothic"/>
          <w:lang w:val="es-ES_tradnl"/>
        </w:rPr>
        <w:t>ó</w:t>
      </w:r>
      <w:r>
        <w:rPr>
          <w:rStyle w:val="Ninguno"/>
          <w:rFonts w:ascii="Century Gothic" w:hAnsi="Century Gothic"/>
          <w:lang w:val="es-ES_tradnl"/>
        </w:rPr>
        <w:t>n del ser humano, que puede ocasionar dolor o sufrimiento afectando el bienestar animal, poner en peligro la vida del animal o afectar gravemente su salud, as</w:t>
      </w:r>
      <w:r>
        <w:rPr>
          <w:rStyle w:val="Ninguno"/>
          <w:rFonts w:ascii="Century Gothic" w:hAnsi="Century Gothic"/>
        </w:rPr>
        <w:t xml:space="preserve">í </w:t>
      </w:r>
      <w:r>
        <w:rPr>
          <w:rStyle w:val="Ninguno"/>
          <w:rFonts w:ascii="Century Gothic" w:hAnsi="Century Gothic"/>
          <w:lang w:val="es-ES_tradnl"/>
        </w:rPr>
        <w:t>como la sobreexplotaci</w:t>
      </w:r>
      <w:r>
        <w:rPr>
          <w:rStyle w:val="Ninguno"/>
          <w:rFonts w:ascii="Century Gothic" w:hAnsi="Century Gothic"/>
          <w:lang w:val="es-ES_tradnl"/>
        </w:rPr>
        <w:t>ó</w:t>
      </w:r>
      <w:r>
        <w:rPr>
          <w:rStyle w:val="Ninguno"/>
          <w:rFonts w:ascii="Century Gothic" w:hAnsi="Century Gothic"/>
          <w:lang w:val="es-ES_tradnl"/>
        </w:rPr>
        <w:t xml:space="preserve">n de su trabajo </w:t>
      </w:r>
      <w:r>
        <w:rPr>
          <w:rStyle w:val="Ninguno"/>
          <w:rFonts w:ascii="Century Gothic" w:hAnsi="Century Gothic"/>
          <w:b/>
          <w:bCs/>
          <w:lang w:val="es-ES_tradnl"/>
        </w:rPr>
        <w:t xml:space="preserve">y de </w:t>
      </w:r>
      <w:proofErr w:type="spellStart"/>
      <w:r>
        <w:rPr>
          <w:rStyle w:val="Ninguno"/>
          <w:rFonts w:ascii="Century Gothic" w:hAnsi="Century Gothic"/>
          <w:b/>
          <w:bCs/>
          <w:lang w:val="es-ES_tradnl"/>
        </w:rPr>
        <w:t>r</w:t>
      </w:r>
      <w:r>
        <w:rPr>
          <w:rStyle w:val="Ninguno"/>
          <w:rFonts w:ascii="Century Gothic" w:hAnsi="Century Gothic"/>
          <w:b/>
          <w:bCs/>
          <w:lang w:val="es-ES_tradnl"/>
        </w:rPr>
        <w:t>eproducci</w:t>
      </w:r>
      <w:r>
        <w:rPr>
          <w:rStyle w:val="Ninguno"/>
          <w:rFonts w:ascii="Century Gothic" w:hAnsi="Century Gothic"/>
          <w:b/>
          <w:bCs/>
          <w:lang w:val="es-ES_tradnl"/>
        </w:rPr>
        <w:t>ó</w:t>
      </w:r>
      <w:proofErr w:type="spellEnd"/>
      <w:r>
        <w:rPr>
          <w:rStyle w:val="Ninguno"/>
          <w:rFonts w:ascii="Century Gothic" w:hAnsi="Century Gothic"/>
          <w:b/>
          <w:bCs/>
        </w:rPr>
        <w:t>n</w:t>
      </w:r>
      <w:r>
        <w:rPr>
          <w:rStyle w:val="Ninguno"/>
          <w:rFonts w:ascii="Century Gothic" w:hAnsi="Century Gothic"/>
          <w:b/>
          <w:bCs/>
          <w:lang w:val="es-ES_tradnl"/>
        </w:rPr>
        <w:t>, trat</w:t>
      </w:r>
      <w:r>
        <w:rPr>
          <w:rStyle w:val="Ninguno"/>
          <w:rFonts w:ascii="Century Gothic" w:hAnsi="Century Gothic"/>
          <w:b/>
          <w:bCs/>
          <w:lang w:val="es-ES_tradnl"/>
        </w:rPr>
        <w:t>á</w:t>
      </w:r>
      <w:r>
        <w:rPr>
          <w:rStyle w:val="Ninguno"/>
          <w:rFonts w:ascii="Century Gothic" w:hAnsi="Century Gothic"/>
          <w:b/>
          <w:bCs/>
          <w:lang w:val="es-ES_tradnl"/>
        </w:rPr>
        <w:t>ndose de animales dom</w:t>
      </w:r>
      <w:r>
        <w:rPr>
          <w:rStyle w:val="Ninguno"/>
          <w:rFonts w:ascii="Century Gothic" w:hAnsi="Century Gothic"/>
          <w:b/>
          <w:bCs/>
          <w:lang w:val="es-ES_tradnl"/>
        </w:rPr>
        <w:t>é</w:t>
      </w:r>
      <w:r>
        <w:rPr>
          <w:rStyle w:val="Ninguno"/>
          <w:rFonts w:ascii="Century Gothic" w:hAnsi="Century Gothic"/>
          <w:b/>
          <w:bCs/>
          <w:lang w:val="es-ES_tradnl"/>
        </w:rPr>
        <w:t xml:space="preserve">sticos. </w:t>
      </w:r>
    </w:p>
    <w:p w:rsidR="001751FC" w:rsidRDefault="001751FC">
      <w:pPr>
        <w:pStyle w:val="CuerpoA"/>
        <w:spacing w:before="0" w:line="360" w:lineRule="auto"/>
        <w:rPr>
          <w:rStyle w:val="Ninguno"/>
          <w:rFonts w:ascii="Century Gothic" w:eastAsia="Century Gothic" w:hAnsi="Century Gothic" w:cs="Century Gothic"/>
          <w:b/>
          <w:bCs/>
        </w:rPr>
      </w:pPr>
    </w:p>
    <w:p w:rsidR="001751FC" w:rsidRDefault="001437AA">
      <w:pPr>
        <w:pStyle w:val="CuerpoA"/>
        <w:spacing w:before="0" w:line="360" w:lineRule="auto"/>
        <w:rPr>
          <w:rStyle w:val="Ninguno"/>
          <w:rFonts w:ascii="Century Gothic" w:eastAsia="Century Gothic" w:hAnsi="Century Gothic" w:cs="Century Gothic"/>
          <w:b/>
          <w:bCs/>
        </w:rPr>
      </w:pPr>
      <w:r>
        <w:rPr>
          <w:rStyle w:val="Ninguno"/>
          <w:rFonts w:ascii="Century Gothic" w:hAnsi="Century Gothic"/>
          <w:b/>
          <w:bCs/>
          <w:lang w:val="es-ES_tradnl"/>
        </w:rPr>
        <w:t xml:space="preserve">XXV. a XXXII.  </w:t>
      </w:r>
      <w:r>
        <w:rPr>
          <w:rStyle w:val="Ninguno"/>
          <w:rFonts w:ascii="Century Gothic" w:hAnsi="Century Gothic"/>
          <w:b/>
          <w:bCs/>
          <w:lang w:val="es-ES_tradnl"/>
        </w:rPr>
        <w:t>…</w:t>
      </w:r>
    </w:p>
    <w:p w:rsidR="001751FC" w:rsidRDefault="001751FC">
      <w:pPr>
        <w:pStyle w:val="CuerpoA"/>
        <w:spacing w:before="0" w:line="360" w:lineRule="auto"/>
        <w:rPr>
          <w:rStyle w:val="Ninguno"/>
          <w:rFonts w:ascii="Century Gothic" w:eastAsia="Century Gothic" w:hAnsi="Century Gothic" w:cs="Century Gothic"/>
          <w:b/>
          <w:bCs/>
        </w:rPr>
      </w:pPr>
    </w:p>
    <w:p w:rsidR="001751FC" w:rsidRDefault="001437AA">
      <w:pPr>
        <w:pStyle w:val="CuerpoA"/>
        <w:spacing w:before="0" w:line="360" w:lineRule="auto"/>
        <w:rPr>
          <w:rStyle w:val="Ninguno"/>
          <w:rFonts w:ascii="Century Gothic" w:eastAsia="Century Gothic" w:hAnsi="Century Gothic" w:cs="Century Gothic"/>
        </w:rPr>
      </w:pPr>
      <w:r>
        <w:rPr>
          <w:rStyle w:val="Ninguno"/>
          <w:rFonts w:ascii="Century Gothic" w:hAnsi="Century Gothic"/>
          <w:b/>
          <w:bCs/>
          <w:lang w:val="de-DE"/>
        </w:rPr>
        <w:t>ART</w:t>
      </w:r>
      <w:proofErr w:type="spellStart"/>
      <w:r>
        <w:rPr>
          <w:rStyle w:val="Ninguno"/>
          <w:rFonts w:ascii="Century Gothic" w:hAnsi="Century Gothic"/>
          <w:b/>
          <w:bCs/>
        </w:rPr>
        <w:t>Í</w:t>
      </w:r>
      <w:r>
        <w:rPr>
          <w:rStyle w:val="Ninguno"/>
          <w:rFonts w:ascii="Century Gothic" w:hAnsi="Century Gothic"/>
          <w:b/>
          <w:bCs/>
        </w:rPr>
        <w:t>CULO</w:t>
      </w:r>
      <w:proofErr w:type="spellEnd"/>
      <w:r>
        <w:rPr>
          <w:rStyle w:val="Ninguno"/>
          <w:rFonts w:ascii="Century Gothic" w:hAnsi="Century Gothic"/>
          <w:b/>
          <w:bCs/>
        </w:rPr>
        <w:t xml:space="preserve"> 5.</w:t>
      </w:r>
      <w:r>
        <w:rPr>
          <w:rStyle w:val="Ninguno"/>
          <w:rFonts w:ascii="Century Gothic" w:hAnsi="Century Gothic"/>
          <w:lang w:val="es-ES_tradnl"/>
        </w:rPr>
        <w:t xml:space="preserve"> La Secretar</w:t>
      </w:r>
      <w:r>
        <w:rPr>
          <w:rStyle w:val="Ninguno"/>
          <w:rFonts w:ascii="Century Gothic" w:hAnsi="Century Gothic"/>
        </w:rPr>
        <w:t>í</w:t>
      </w:r>
      <w:proofErr w:type="spellStart"/>
      <w:r>
        <w:rPr>
          <w:rStyle w:val="Ninguno"/>
          <w:rFonts w:ascii="Century Gothic" w:hAnsi="Century Gothic"/>
          <w:lang w:val="es-ES_tradnl"/>
        </w:rPr>
        <w:t>a</w:t>
      </w:r>
      <w:proofErr w:type="spellEnd"/>
      <w:r>
        <w:rPr>
          <w:rStyle w:val="Ninguno"/>
          <w:rFonts w:ascii="Century Gothic" w:hAnsi="Century Gothic"/>
          <w:lang w:val="es-ES_tradnl"/>
        </w:rPr>
        <w:t xml:space="preserve"> de Educaci</w:t>
      </w:r>
      <w:r>
        <w:rPr>
          <w:rStyle w:val="Ninguno"/>
          <w:rFonts w:ascii="Century Gothic" w:hAnsi="Century Gothic"/>
          <w:lang w:val="es-ES_tradnl"/>
        </w:rPr>
        <w:t>ó</w:t>
      </w:r>
      <w:r>
        <w:rPr>
          <w:rStyle w:val="Ninguno"/>
          <w:rFonts w:ascii="Century Gothic" w:hAnsi="Century Gothic"/>
          <w:lang w:val="es-ES_tradnl"/>
        </w:rPr>
        <w:t xml:space="preserve">n y Deporte, de conformidad con lo establecido en la Ley Estatal de </w:t>
      </w:r>
      <w:proofErr w:type="spellStart"/>
      <w:r>
        <w:rPr>
          <w:rStyle w:val="Ninguno"/>
          <w:rFonts w:ascii="Century Gothic" w:hAnsi="Century Gothic"/>
          <w:lang w:val="es-ES_tradnl"/>
        </w:rPr>
        <w:t>Educaci</w:t>
      </w:r>
      <w:r>
        <w:rPr>
          <w:rStyle w:val="Ninguno"/>
          <w:rFonts w:ascii="Century Gothic" w:hAnsi="Century Gothic"/>
          <w:lang w:val="es-ES_tradnl"/>
        </w:rPr>
        <w:t>ó</w:t>
      </w:r>
      <w:proofErr w:type="spellEnd"/>
      <w:r>
        <w:rPr>
          <w:rStyle w:val="Ninguno"/>
          <w:rFonts w:ascii="Century Gothic" w:hAnsi="Century Gothic"/>
          <w:lang w:val="pt-PT"/>
        </w:rPr>
        <w:t>n, promover</w:t>
      </w:r>
      <w:r>
        <w:rPr>
          <w:rStyle w:val="Ninguno"/>
          <w:rFonts w:ascii="Century Gothic" w:hAnsi="Century Gothic"/>
        </w:rPr>
        <w:t xml:space="preserve">á </w:t>
      </w:r>
      <w:r>
        <w:rPr>
          <w:rStyle w:val="Ninguno"/>
          <w:rFonts w:ascii="Century Gothic" w:hAnsi="Century Gothic"/>
          <w:b/>
          <w:bCs/>
          <w:lang w:val="es-ES_tradnl"/>
        </w:rPr>
        <w:t xml:space="preserve">programas continuos en los distintos niveles de </w:t>
      </w:r>
      <w:proofErr w:type="spellStart"/>
      <w:r>
        <w:rPr>
          <w:rStyle w:val="Ninguno"/>
          <w:rFonts w:ascii="Century Gothic" w:hAnsi="Century Gothic"/>
          <w:b/>
          <w:bCs/>
          <w:lang w:val="es-ES_tradnl"/>
        </w:rPr>
        <w:t>educaci</w:t>
      </w:r>
      <w:r>
        <w:rPr>
          <w:rStyle w:val="Ninguno"/>
          <w:rFonts w:ascii="Century Gothic" w:hAnsi="Century Gothic"/>
          <w:b/>
          <w:bCs/>
          <w:lang w:val="es-ES_tradnl"/>
        </w:rPr>
        <w:t>ó</w:t>
      </w:r>
      <w:proofErr w:type="spellEnd"/>
      <w:r>
        <w:rPr>
          <w:rStyle w:val="Ninguno"/>
          <w:rFonts w:ascii="Century Gothic" w:hAnsi="Century Gothic"/>
          <w:b/>
          <w:bCs/>
        </w:rPr>
        <w:t xml:space="preserve">n </w:t>
      </w:r>
      <w:r>
        <w:rPr>
          <w:rStyle w:val="Ninguno"/>
          <w:rFonts w:ascii="Century Gothic" w:hAnsi="Century Gothic"/>
          <w:b/>
          <w:bCs/>
          <w:lang w:val="es-ES_tradnl"/>
        </w:rPr>
        <w:t>b</w:t>
      </w:r>
      <w:r>
        <w:rPr>
          <w:rStyle w:val="Ninguno"/>
          <w:rFonts w:ascii="Century Gothic" w:hAnsi="Century Gothic"/>
          <w:b/>
          <w:bCs/>
          <w:lang w:val="es-ES_tradnl"/>
        </w:rPr>
        <w:t>á</w:t>
      </w:r>
      <w:r>
        <w:rPr>
          <w:rStyle w:val="Ninguno"/>
          <w:rFonts w:ascii="Century Gothic" w:hAnsi="Century Gothic"/>
          <w:b/>
          <w:bCs/>
          <w:lang w:val="es-ES_tradnl"/>
        </w:rPr>
        <w:t>sica, tendentes a erradicar el maltrato animal, as</w:t>
      </w:r>
      <w:r>
        <w:rPr>
          <w:rStyle w:val="Ninguno"/>
          <w:rFonts w:ascii="Century Gothic" w:hAnsi="Century Gothic"/>
          <w:b/>
          <w:bCs/>
        </w:rPr>
        <w:t xml:space="preserve">í </w:t>
      </w:r>
      <w:r>
        <w:rPr>
          <w:rStyle w:val="Ninguno"/>
          <w:rFonts w:ascii="Century Gothic" w:hAnsi="Century Gothic"/>
          <w:b/>
          <w:bCs/>
          <w:lang w:val="pt-PT"/>
        </w:rPr>
        <w:t xml:space="preserve">como fomentar </w:t>
      </w:r>
      <w:r>
        <w:rPr>
          <w:rStyle w:val="Ninguno"/>
          <w:rFonts w:ascii="Century Gothic" w:hAnsi="Century Gothic"/>
          <w:lang w:val="es-ES_tradnl"/>
        </w:rPr>
        <w:t>una cultura de respeto a los animales.</w:t>
      </w:r>
      <w:r>
        <w:rPr>
          <w:rStyle w:val="Ninguno"/>
          <w:rFonts w:ascii="Century Gothic" w:hAnsi="Century Gothic"/>
          <w:b/>
          <w:bCs/>
        </w:rPr>
        <w:t xml:space="preserve"> </w:t>
      </w:r>
    </w:p>
    <w:p w:rsidR="001751FC" w:rsidRDefault="001751FC">
      <w:pPr>
        <w:pStyle w:val="CuerpoA"/>
        <w:spacing w:before="0" w:line="360" w:lineRule="auto"/>
        <w:rPr>
          <w:rStyle w:val="Ninguno"/>
          <w:rFonts w:ascii="Century Gothic" w:eastAsia="Century Gothic" w:hAnsi="Century Gothic" w:cs="Century Gothic"/>
        </w:rPr>
      </w:pPr>
    </w:p>
    <w:p w:rsidR="001751FC" w:rsidRDefault="001437AA">
      <w:pPr>
        <w:pStyle w:val="CuerpoA"/>
        <w:spacing w:before="0" w:line="360" w:lineRule="auto"/>
        <w:rPr>
          <w:rStyle w:val="Ninguno"/>
          <w:rFonts w:ascii="Century Gothic" w:eastAsia="Century Gothic" w:hAnsi="Century Gothic" w:cs="Century Gothic"/>
        </w:rPr>
      </w:pPr>
      <w:r>
        <w:rPr>
          <w:rStyle w:val="Ninguno"/>
          <w:rFonts w:ascii="Century Gothic" w:hAnsi="Century Gothic"/>
          <w:b/>
          <w:bCs/>
          <w:lang w:val="de-DE"/>
        </w:rPr>
        <w:t>ART</w:t>
      </w:r>
      <w:proofErr w:type="spellStart"/>
      <w:r>
        <w:rPr>
          <w:rStyle w:val="Ninguno"/>
          <w:rFonts w:ascii="Century Gothic" w:hAnsi="Century Gothic"/>
          <w:b/>
          <w:bCs/>
        </w:rPr>
        <w:t>Í</w:t>
      </w:r>
      <w:r>
        <w:rPr>
          <w:rStyle w:val="Ninguno"/>
          <w:rFonts w:ascii="Century Gothic" w:hAnsi="Century Gothic"/>
          <w:b/>
          <w:bCs/>
        </w:rPr>
        <w:t>CULO</w:t>
      </w:r>
      <w:proofErr w:type="spellEnd"/>
      <w:r>
        <w:rPr>
          <w:rStyle w:val="Ninguno"/>
          <w:rFonts w:ascii="Century Gothic" w:hAnsi="Century Gothic"/>
          <w:b/>
          <w:bCs/>
        </w:rPr>
        <w:t xml:space="preserve"> 7.</w:t>
      </w:r>
      <w:r>
        <w:rPr>
          <w:rStyle w:val="Ninguno"/>
          <w:rFonts w:ascii="Century Gothic" w:hAnsi="Century Gothic"/>
        </w:rPr>
        <w:t xml:space="preserve"> </w:t>
      </w:r>
      <w:r>
        <w:rPr>
          <w:rStyle w:val="Ninguno"/>
          <w:rFonts w:ascii="Century Gothic" w:hAnsi="Century Gothic"/>
          <w:lang w:val="es-ES_tradnl"/>
        </w:rPr>
        <w:t xml:space="preserve">… </w:t>
      </w:r>
    </w:p>
    <w:p w:rsidR="001751FC" w:rsidRDefault="001751FC">
      <w:pPr>
        <w:pStyle w:val="CuerpoA"/>
        <w:spacing w:before="0" w:line="360" w:lineRule="auto"/>
        <w:rPr>
          <w:rStyle w:val="Ninguno"/>
          <w:rFonts w:ascii="Century Gothic" w:eastAsia="Century Gothic" w:hAnsi="Century Gothic" w:cs="Century Gothic"/>
          <w:b/>
          <w:bCs/>
        </w:rPr>
      </w:pPr>
    </w:p>
    <w:p w:rsidR="001751FC" w:rsidRDefault="001437AA">
      <w:pPr>
        <w:pStyle w:val="CuerpoA"/>
        <w:spacing w:before="0" w:line="360" w:lineRule="auto"/>
        <w:rPr>
          <w:rStyle w:val="Ninguno"/>
          <w:rFonts w:ascii="Century Gothic" w:eastAsia="Century Gothic" w:hAnsi="Century Gothic" w:cs="Century Gothic"/>
          <w:b/>
          <w:bCs/>
        </w:rPr>
      </w:pPr>
      <w:r>
        <w:rPr>
          <w:rStyle w:val="Ninguno"/>
          <w:rFonts w:ascii="Century Gothic" w:hAnsi="Century Gothic"/>
          <w:b/>
          <w:bCs/>
          <w:lang w:val="it-IT"/>
        </w:rPr>
        <w:t>I. a II</w:t>
      </w:r>
      <w:r>
        <w:rPr>
          <w:rStyle w:val="Ninguno"/>
          <w:rFonts w:ascii="Century Gothic" w:hAnsi="Century Gothic"/>
          <w:b/>
          <w:bCs/>
          <w:lang w:val="es-ES_tradnl"/>
        </w:rPr>
        <w:t>I</w:t>
      </w:r>
      <w:r>
        <w:rPr>
          <w:rStyle w:val="Ninguno"/>
          <w:rFonts w:ascii="Century Gothic" w:hAnsi="Century Gothic"/>
          <w:b/>
          <w:bCs/>
        </w:rPr>
        <w:t xml:space="preserve">. </w:t>
      </w:r>
      <w:r>
        <w:rPr>
          <w:rStyle w:val="Ninguno"/>
          <w:rFonts w:ascii="Century Gothic" w:hAnsi="Century Gothic"/>
          <w:b/>
          <w:bCs/>
        </w:rPr>
        <w:t xml:space="preserve">… </w:t>
      </w:r>
    </w:p>
    <w:p w:rsidR="001751FC" w:rsidRDefault="001751FC">
      <w:pPr>
        <w:pStyle w:val="CuerpoA"/>
        <w:spacing w:before="0" w:line="360" w:lineRule="auto"/>
        <w:rPr>
          <w:rStyle w:val="Ninguno"/>
          <w:rFonts w:ascii="Century Gothic" w:eastAsia="Century Gothic" w:hAnsi="Century Gothic" w:cs="Century Gothic"/>
          <w:b/>
          <w:bCs/>
        </w:rPr>
      </w:pPr>
    </w:p>
    <w:p w:rsidR="001751FC" w:rsidRDefault="001437AA">
      <w:pPr>
        <w:pStyle w:val="CuerpoA"/>
        <w:spacing w:before="0" w:line="360" w:lineRule="auto"/>
        <w:rPr>
          <w:rStyle w:val="Ninguno"/>
          <w:rFonts w:ascii="Century Gothic" w:eastAsia="Century Gothic" w:hAnsi="Century Gothic" w:cs="Century Gothic"/>
        </w:rPr>
      </w:pPr>
      <w:r>
        <w:rPr>
          <w:rStyle w:val="Ninguno"/>
          <w:rFonts w:ascii="Century Gothic" w:hAnsi="Century Gothic"/>
          <w:b/>
          <w:bCs/>
          <w:lang w:val="es-ES_tradnl"/>
        </w:rPr>
        <w:t>IV. Coordinarse con la dependencia estatal competente a fin de expedir y, en su caso, revocar, las autorizaciones, lice</w:t>
      </w:r>
      <w:r>
        <w:rPr>
          <w:rStyle w:val="Ninguno"/>
          <w:rFonts w:ascii="Century Gothic" w:hAnsi="Century Gothic"/>
          <w:b/>
          <w:bCs/>
          <w:lang w:val="es-ES_tradnl"/>
        </w:rPr>
        <w:t xml:space="preserve">ncias y/o permisos a los que se refiere la presente ley. </w:t>
      </w:r>
    </w:p>
    <w:p w:rsidR="001751FC" w:rsidRDefault="001437AA">
      <w:pPr>
        <w:pStyle w:val="Default"/>
        <w:spacing w:line="360" w:lineRule="auto"/>
        <w:rPr>
          <w:rStyle w:val="Ninguno"/>
          <w:rFonts w:ascii="Century Gothic" w:eastAsia="Century Gothic" w:hAnsi="Century Gothic" w:cs="Century Gothic"/>
          <w:b/>
          <w:bCs/>
          <w:sz w:val="22"/>
          <w:szCs w:val="22"/>
        </w:rPr>
      </w:pPr>
      <w:r>
        <w:rPr>
          <w:rStyle w:val="Ninguno"/>
          <w:rFonts w:ascii="Century Gothic" w:hAnsi="Century Gothic"/>
          <w:b/>
          <w:bCs/>
          <w:sz w:val="22"/>
          <w:szCs w:val="22"/>
        </w:rPr>
        <w:t>V. La creaci</w:t>
      </w:r>
      <w:r>
        <w:rPr>
          <w:rStyle w:val="Ninguno"/>
          <w:rFonts w:ascii="Century Gothic" w:hAnsi="Century Gothic"/>
          <w:b/>
          <w:bCs/>
          <w:sz w:val="22"/>
          <w:szCs w:val="22"/>
        </w:rPr>
        <w:t>ó</w:t>
      </w:r>
      <w:r>
        <w:rPr>
          <w:rStyle w:val="Ninguno"/>
          <w:rFonts w:ascii="Century Gothic" w:hAnsi="Century Gothic"/>
          <w:b/>
          <w:bCs/>
          <w:sz w:val="22"/>
          <w:szCs w:val="22"/>
        </w:rPr>
        <w:t>n y operaci</w:t>
      </w:r>
      <w:r>
        <w:rPr>
          <w:rStyle w:val="Ninguno"/>
          <w:rFonts w:ascii="Century Gothic" w:hAnsi="Century Gothic"/>
          <w:b/>
          <w:bCs/>
          <w:sz w:val="22"/>
          <w:szCs w:val="22"/>
        </w:rPr>
        <w:t>ó</w:t>
      </w:r>
      <w:r>
        <w:rPr>
          <w:rStyle w:val="Ninguno"/>
          <w:rFonts w:ascii="Century Gothic" w:hAnsi="Century Gothic"/>
          <w:b/>
          <w:bCs/>
          <w:sz w:val="22"/>
          <w:szCs w:val="22"/>
        </w:rPr>
        <w:t>n de centros de control animal, en coordinaci</w:t>
      </w:r>
      <w:r>
        <w:rPr>
          <w:rStyle w:val="Ninguno"/>
          <w:rFonts w:ascii="Century Gothic" w:hAnsi="Century Gothic"/>
          <w:b/>
          <w:bCs/>
          <w:sz w:val="22"/>
          <w:szCs w:val="22"/>
        </w:rPr>
        <w:t>ó</w:t>
      </w:r>
      <w:r>
        <w:rPr>
          <w:rStyle w:val="Ninguno"/>
          <w:rFonts w:ascii="Century Gothic" w:hAnsi="Century Gothic"/>
          <w:b/>
          <w:bCs/>
          <w:sz w:val="22"/>
          <w:szCs w:val="22"/>
        </w:rPr>
        <w:t xml:space="preserve">n con las distintas dependencias estatales y/o federales. </w:t>
      </w:r>
    </w:p>
    <w:p w:rsidR="001751FC" w:rsidRDefault="001437AA">
      <w:pPr>
        <w:pStyle w:val="Default"/>
        <w:spacing w:line="360" w:lineRule="auto"/>
        <w:rPr>
          <w:rStyle w:val="Ninguno"/>
          <w:rFonts w:ascii="Century Gothic" w:eastAsia="Century Gothic" w:hAnsi="Century Gothic" w:cs="Century Gothic"/>
          <w:sz w:val="22"/>
          <w:szCs w:val="22"/>
        </w:rPr>
      </w:pPr>
      <w:r>
        <w:rPr>
          <w:rStyle w:val="Ninguno"/>
          <w:rFonts w:ascii="Century Gothic" w:hAnsi="Century Gothic"/>
          <w:b/>
          <w:bCs/>
          <w:sz w:val="22"/>
          <w:szCs w:val="22"/>
        </w:rPr>
        <w:t xml:space="preserve">VI. </w:t>
      </w:r>
      <w:r>
        <w:rPr>
          <w:rStyle w:val="Ninguno"/>
          <w:rFonts w:ascii="Century Gothic" w:hAnsi="Century Gothic"/>
          <w:sz w:val="22"/>
          <w:szCs w:val="22"/>
        </w:rPr>
        <w:t>Las dem</w:t>
      </w:r>
      <w:r>
        <w:rPr>
          <w:rStyle w:val="Ninguno"/>
          <w:rFonts w:ascii="Century Gothic" w:hAnsi="Century Gothic"/>
          <w:sz w:val="22"/>
          <w:szCs w:val="22"/>
        </w:rPr>
        <w:t>á</w:t>
      </w:r>
      <w:r>
        <w:rPr>
          <w:rStyle w:val="Ninguno"/>
          <w:rFonts w:ascii="Century Gothic" w:hAnsi="Century Gothic"/>
          <w:sz w:val="22"/>
          <w:szCs w:val="22"/>
        </w:rPr>
        <w:t>s que establezca la presente Ley.</w:t>
      </w:r>
    </w:p>
    <w:p w:rsidR="001751FC" w:rsidRDefault="001437AA">
      <w:pPr>
        <w:pStyle w:val="Default"/>
        <w:spacing w:line="360" w:lineRule="auto"/>
        <w:rPr>
          <w:rStyle w:val="Ninguno"/>
          <w:rFonts w:ascii="Century Gothic" w:eastAsia="Century Gothic" w:hAnsi="Century Gothic" w:cs="Century Gothic"/>
          <w:b/>
          <w:bCs/>
          <w:sz w:val="22"/>
          <w:szCs w:val="22"/>
        </w:rPr>
      </w:pPr>
      <w:r>
        <w:rPr>
          <w:rStyle w:val="Ninguno"/>
          <w:rFonts w:ascii="Century Gothic" w:hAnsi="Century Gothic"/>
          <w:b/>
          <w:bCs/>
          <w:sz w:val="22"/>
          <w:szCs w:val="22"/>
        </w:rPr>
        <w:t>ART</w:t>
      </w:r>
      <w:r>
        <w:rPr>
          <w:rStyle w:val="Ninguno"/>
          <w:rFonts w:ascii="Century Gothic" w:hAnsi="Century Gothic"/>
          <w:b/>
          <w:bCs/>
          <w:sz w:val="22"/>
          <w:szCs w:val="22"/>
        </w:rPr>
        <w:t>Í</w:t>
      </w:r>
      <w:r>
        <w:rPr>
          <w:rStyle w:val="Ninguno"/>
          <w:rFonts w:ascii="Century Gothic" w:hAnsi="Century Gothic"/>
          <w:b/>
          <w:bCs/>
          <w:sz w:val="22"/>
          <w:szCs w:val="22"/>
        </w:rPr>
        <w:t xml:space="preserve">CULO 7 BIS. Los </w:t>
      </w:r>
      <w:r>
        <w:rPr>
          <w:rStyle w:val="Ninguno"/>
          <w:rFonts w:ascii="Century Gothic" w:hAnsi="Century Gothic"/>
          <w:b/>
          <w:bCs/>
          <w:sz w:val="22"/>
          <w:szCs w:val="22"/>
        </w:rPr>
        <w:t>municipios deber</w:t>
      </w:r>
      <w:r>
        <w:rPr>
          <w:rStyle w:val="Ninguno"/>
          <w:rFonts w:ascii="Century Gothic" w:hAnsi="Century Gothic"/>
          <w:b/>
          <w:bCs/>
          <w:sz w:val="22"/>
          <w:szCs w:val="22"/>
        </w:rPr>
        <w:t>á</w:t>
      </w:r>
      <w:r>
        <w:rPr>
          <w:rStyle w:val="Ninguno"/>
          <w:rFonts w:ascii="Century Gothic" w:hAnsi="Century Gothic"/>
          <w:b/>
          <w:bCs/>
          <w:sz w:val="22"/>
          <w:szCs w:val="22"/>
        </w:rPr>
        <w:t>n contar en su estructura org</w:t>
      </w:r>
      <w:r>
        <w:rPr>
          <w:rStyle w:val="Ninguno"/>
          <w:rFonts w:ascii="Century Gothic" w:hAnsi="Century Gothic"/>
          <w:b/>
          <w:bCs/>
          <w:sz w:val="22"/>
          <w:szCs w:val="22"/>
        </w:rPr>
        <w:t>á</w:t>
      </w:r>
      <w:r>
        <w:rPr>
          <w:rStyle w:val="Ninguno"/>
          <w:rFonts w:ascii="Century Gothic" w:hAnsi="Century Gothic"/>
          <w:b/>
          <w:bCs/>
          <w:sz w:val="22"/>
          <w:szCs w:val="22"/>
        </w:rPr>
        <w:t xml:space="preserve">nica, sin importar el rango, con un </w:t>
      </w:r>
      <w:r>
        <w:rPr>
          <w:rStyle w:val="Ninguno"/>
          <w:rFonts w:ascii="Century Gothic" w:hAnsi="Century Gothic"/>
          <w:b/>
          <w:bCs/>
          <w:sz w:val="22"/>
          <w:szCs w:val="22"/>
        </w:rPr>
        <w:t>á</w:t>
      </w:r>
      <w:r>
        <w:rPr>
          <w:rStyle w:val="Ninguno"/>
          <w:rFonts w:ascii="Century Gothic" w:hAnsi="Century Gothic"/>
          <w:b/>
          <w:bCs/>
          <w:sz w:val="22"/>
          <w:szCs w:val="22"/>
        </w:rPr>
        <w:t>rea responsable para el fomento, promoci</w:t>
      </w:r>
      <w:r>
        <w:rPr>
          <w:rStyle w:val="Ninguno"/>
          <w:rFonts w:ascii="Century Gothic" w:hAnsi="Century Gothic"/>
          <w:b/>
          <w:bCs/>
          <w:sz w:val="22"/>
          <w:szCs w:val="22"/>
        </w:rPr>
        <w:t>ó</w:t>
      </w:r>
      <w:r>
        <w:rPr>
          <w:rStyle w:val="Ninguno"/>
          <w:rFonts w:ascii="Century Gothic" w:hAnsi="Century Gothic"/>
          <w:b/>
          <w:bCs/>
          <w:sz w:val="22"/>
          <w:szCs w:val="22"/>
        </w:rPr>
        <w:t>n e inspecci</w:t>
      </w:r>
      <w:r>
        <w:rPr>
          <w:rStyle w:val="Ninguno"/>
          <w:rFonts w:ascii="Century Gothic" w:hAnsi="Century Gothic"/>
          <w:b/>
          <w:bCs/>
          <w:sz w:val="22"/>
          <w:szCs w:val="22"/>
        </w:rPr>
        <w:t>ó</w:t>
      </w:r>
      <w:r>
        <w:rPr>
          <w:rStyle w:val="Ninguno"/>
          <w:rFonts w:ascii="Century Gothic" w:hAnsi="Century Gothic"/>
          <w:b/>
          <w:bCs/>
          <w:sz w:val="22"/>
          <w:szCs w:val="22"/>
        </w:rPr>
        <w:t>n en materia de ecolog</w:t>
      </w:r>
      <w:r>
        <w:rPr>
          <w:rStyle w:val="Ninguno"/>
          <w:rFonts w:ascii="Century Gothic" w:hAnsi="Century Gothic"/>
          <w:b/>
          <w:bCs/>
          <w:sz w:val="22"/>
          <w:szCs w:val="22"/>
        </w:rPr>
        <w:t>í</w:t>
      </w:r>
      <w:r>
        <w:rPr>
          <w:rStyle w:val="Ninguno"/>
          <w:rFonts w:ascii="Century Gothic" w:hAnsi="Century Gothic"/>
          <w:b/>
          <w:bCs/>
          <w:sz w:val="22"/>
          <w:szCs w:val="22"/>
        </w:rPr>
        <w:t xml:space="preserve">a.  </w:t>
      </w:r>
    </w:p>
    <w:p w:rsidR="001751FC" w:rsidRDefault="001437AA">
      <w:pPr>
        <w:pStyle w:val="Default"/>
        <w:spacing w:line="360" w:lineRule="auto"/>
        <w:rPr>
          <w:rStyle w:val="Ninguno"/>
          <w:rFonts w:ascii="Century Gothic" w:eastAsia="Century Gothic" w:hAnsi="Century Gothic" w:cs="Century Gothic"/>
          <w:b/>
          <w:bCs/>
          <w:sz w:val="22"/>
          <w:szCs w:val="22"/>
        </w:rPr>
      </w:pPr>
      <w:r>
        <w:rPr>
          <w:rStyle w:val="Ninguno"/>
          <w:rFonts w:ascii="Century Gothic" w:hAnsi="Century Gothic"/>
          <w:b/>
          <w:bCs/>
          <w:sz w:val="22"/>
          <w:szCs w:val="22"/>
        </w:rPr>
        <w:t>ART</w:t>
      </w:r>
      <w:r>
        <w:rPr>
          <w:rStyle w:val="Ninguno"/>
          <w:rFonts w:ascii="Century Gothic" w:hAnsi="Century Gothic"/>
          <w:b/>
          <w:bCs/>
          <w:sz w:val="22"/>
          <w:szCs w:val="22"/>
        </w:rPr>
        <w:t>Í</w:t>
      </w:r>
      <w:r>
        <w:rPr>
          <w:rStyle w:val="Ninguno"/>
          <w:rFonts w:ascii="Century Gothic" w:hAnsi="Century Gothic"/>
          <w:b/>
          <w:bCs/>
          <w:sz w:val="22"/>
          <w:szCs w:val="22"/>
        </w:rPr>
        <w:t xml:space="preserve">CULO 8. </w:t>
      </w:r>
      <w:r>
        <w:rPr>
          <w:rStyle w:val="Ninguno"/>
          <w:rFonts w:ascii="Century Gothic" w:hAnsi="Century Gothic"/>
          <w:b/>
          <w:bCs/>
          <w:sz w:val="22"/>
          <w:szCs w:val="22"/>
        </w:rPr>
        <w:t>…</w:t>
      </w:r>
    </w:p>
    <w:p w:rsidR="001751FC" w:rsidRDefault="001437AA">
      <w:pPr>
        <w:pStyle w:val="Default"/>
        <w:numPr>
          <w:ilvl w:val="0"/>
          <w:numId w:val="2"/>
        </w:numPr>
        <w:spacing w:line="360" w:lineRule="auto"/>
        <w:rPr>
          <w:rFonts w:ascii="Century Gothic" w:hAnsi="Century Gothic"/>
          <w:sz w:val="22"/>
          <w:szCs w:val="22"/>
        </w:rPr>
      </w:pPr>
      <w:r>
        <w:rPr>
          <w:rStyle w:val="Ninguno"/>
          <w:rFonts w:ascii="Century Gothic" w:hAnsi="Century Gothic"/>
          <w:b/>
          <w:bCs/>
          <w:sz w:val="22"/>
          <w:szCs w:val="22"/>
        </w:rPr>
        <w:t xml:space="preserve">a XIV. </w:t>
      </w:r>
      <w:r>
        <w:rPr>
          <w:rStyle w:val="Ninguno"/>
          <w:rFonts w:ascii="Century Gothic" w:hAnsi="Century Gothic"/>
          <w:b/>
          <w:bCs/>
          <w:sz w:val="22"/>
          <w:szCs w:val="22"/>
        </w:rPr>
        <w:t>…</w:t>
      </w:r>
    </w:p>
    <w:p w:rsidR="001751FC" w:rsidRDefault="001437AA">
      <w:pPr>
        <w:pStyle w:val="Default"/>
        <w:spacing w:line="360" w:lineRule="auto"/>
        <w:rPr>
          <w:rStyle w:val="Ninguno"/>
          <w:rFonts w:ascii="Century Gothic" w:eastAsia="Century Gothic" w:hAnsi="Century Gothic" w:cs="Century Gothic"/>
        </w:rPr>
      </w:pPr>
      <w:r>
        <w:rPr>
          <w:rStyle w:val="Ninguno"/>
          <w:rFonts w:ascii="Century Gothic" w:hAnsi="Century Gothic"/>
          <w:b/>
          <w:bCs/>
          <w:sz w:val="22"/>
          <w:szCs w:val="22"/>
        </w:rPr>
        <w:t>XV. Proporcionar al animal dom</w:t>
      </w:r>
      <w:r>
        <w:rPr>
          <w:rStyle w:val="Ninguno"/>
          <w:rFonts w:ascii="Century Gothic" w:hAnsi="Century Gothic"/>
          <w:b/>
          <w:bCs/>
          <w:sz w:val="22"/>
          <w:szCs w:val="22"/>
        </w:rPr>
        <w:t>é</w:t>
      </w:r>
      <w:r>
        <w:rPr>
          <w:rStyle w:val="Ninguno"/>
          <w:rFonts w:ascii="Century Gothic" w:hAnsi="Century Gothic"/>
          <w:b/>
          <w:bCs/>
          <w:sz w:val="22"/>
          <w:szCs w:val="22"/>
        </w:rPr>
        <w:t>stico, seg</w:t>
      </w:r>
      <w:r>
        <w:rPr>
          <w:rStyle w:val="Ninguno"/>
          <w:rFonts w:ascii="Century Gothic" w:hAnsi="Century Gothic"/>
          <w:b/>
          <w:bCs/>
          <w:sz w:val="22"/>
          <w:szCs w:val="22"/>
        </w:rPr>
        <w:t>ú</w:t>
      </w:r>
      <w:r>
        <w:rPr>
          <w:rStyle w:val="Ninguno"/>
          <w:rFonts w:ascii="Century Gothic" w:hAnsi="Century Gothic"/>
          <w:b/>
          <w:bCs/>
          <w:sz w:val="22"/>
          <w:szCs w:val="22"/>
        </w:rPr>
        <w:t>n su raza, especie y cant</w:t>
      </w:r>
      <w:r>
        <w:rPr>
          <w:rStyle w:val="Ninguno"/>
          <w:rFonts w:ascii="Century Gothic" w:hAnsi="Century Gothic"/>
          <w:b/>
          <w:bCs/>
          <w:sz w:val="22"/>
          <w:szCs w:val="22"/>
        </w:rPr>
        <w:t>idad con los que cohabite, el espacio adecuado para su pleno desarrollo, en t</w:t>
      </w:r>
      <w:r>
        <w:rPr>
          <w:rStyle w:val="Ninguno"/>
          <w:rFonts w:ascii="Century Gothic" w:hAnsi="Century Gothic"/>
          <w:b/>
          <w:bCs/>
          <w:sz w:val="22"/>
          <w:szCs w:val="22"/>
        </w:rPr>
        <w:t>é</w:t>
      </w:r>
      <w:r>
        <w:rPr>
          <w:rStyle w:val="Ninguno"/>
          <w:rFonts w:ascii="Century Gothic" w:hAnsi="Century Gothic"/>
          <w:b/>
          <w:bCs/>
          <w:sz w:val="22"/>
          <w:szCs w:val="22"/>
        </w:rPr>
        <w:t xml:space="preserve">rminos del reglamento de la presente ley. </w:t>
      </w:r>
    </w:p>
    <w:p w:rsidR="001751FC" w:rsidRDefault="001437AA">
      <w:pPr>
        <w:pStyle w:val="CuerpoA"/>
        <w:spacing w:line="360" w:lineRule="auto"/>
        <w:rPr>
          <w:rStyle w:val="Ninguno"/>
          <w:rFonts w:ascii="Century Gothic" w:eastAsia="Century Gothic" w:hAnsi="Century Gothic" w:cs="Century Gothic"/>
        </w:rPr>
      </w:pPr>
      <w:r>
        <w:rPr>
          <w:rStyle w:val="Ninguno"/>
          <w:rFonts w:ascii="Century Gothic" w:hAnsi="Century Gothic"/>
          <w:b/>
          <w:bCs/>
          <w:lang w:val="de-DE"/>
        </w:rPr>
        <w:t>ART</w:t>
      </w:r>
      <w:proofErr w:type="spellStart"/>
      <w:r>
        <w:rPr>
          <w:rStyle w:val="Ninguno"/>
          <w:rFonts w:ascii="Century Gothic" w:hAnsi="Century Gothic"/>
          <w:b/>
          <w:bCs/>
        </w:rPr>
        <w:t>Í</w:t>
      </w:r>
      <w:r>
        <w:rPr>
          <w:rStyle w:val="Ninguno"/>
          <w:rFonts w:ascii="Century Gothic" w:hAnsi="Century Gothic"/>
          <w:b/>
          <w:bCs/>
        </w:rPr>
        <w:t>CULO</w:t>
      </w:r>
      <w:proofErr w:type="spellEnd"/>
      <w:r>
        <w:rPr>
          <w:rStyle w:val="Ninguno"/>
          <w:rFonts w:ascii="Century Gothic" w:hAnsi="Century Gothic"/>
          <w:b/>
          <w:bCs/>
        </w:rPr>
        <w:t xml:space="preserve"> 9.</w:t>
      </w:r>
      <w:r>
        <w:rPr>
          <w:rStyle w:val="Ninguno"/>
          <w:rFonts w:ascii="Century Gothic" w:hAnsi="Century Gothic"/>
          <w:lang w:val="es-ES_tradnl"/>
        </w:rPr>
        <w:t xml:space="preserve"> Queda prohibido:</w:t>
      </w:r>
    </w:p>
    <w:p w:rsidR="001751FC" w:rsidRDefault="001437AA">
      <w:pPr>
        <w:pStyle w:val="CuerpoA"/>
        <w:spacing w:before="0" w:line="360" w:lineRule="auto"/>
        <w:rPr>
          <w:rStyle w:val="Ninguno"/>
          <w:rFonts w:ascii="Century Gothic" w:eastAsia="Century Gothic" w:hAnsi="Century Gothic" w:cs="Century Gothic"/>
        </w:rPr>
      </w:pPr>
      <w:r>
        <w:rPr>
          <w:rStyle w:val="Ninguno"/>
          <w:rFonts w:ascii="Century Gothic" w:hAnsi="Century Gothic"/>
          <w:b/>
          <w:bCs/>
          <w:lang w:val="es-ES_tradnl"/>
        </w:rPr>
        <w:t>I. y III.</w:t>
      </w:r>
      <w:r>
        <w:rPr>
          <w:rStyle w:val="Ninguno"/>
          <w:rFonts w:ascii="Century Gothic" w:hAnsi="Century Gothic"/>
          <w:b/>
          <w:bCs/>
        </w:rPr>
        <w:t xml:space="preserve"> …</w:t>
      </w:r>
    </w:p>
    <w:p w:rsidR="001751FC" w:rsidRDefault="001437AA">
      <w:pPr>
        <w:pStyle w:val="Default"/>
        <w:spacing w:line="360" w:lineRule="auto"/>
        <w:rPr>
          <w:rStyle w:val="Ninguno"/>
          <w:rFonts w:ascii="Century Gothic" w:eastAsia="Century Gothic" w:hAnsi="Century Gothic" w:cs="Century Gothic"/>
          <w:sz w:val="22"/>
          <w:szCs w:val="22"/>
        </w:rPr>
      </w:pPr>
      <w:r>
        <w:rPr>
          <w:rStyle w:val="Ninguno"/>
          <w:rFonts w:ascii="Century Gothic" w:hAnsi="Century Gothic"/>
          <w:sz w:val="22"/>
          <w:szCs w:val="22"/>
        </w:rPr>
        <w:t>IV. Realizar las actividades de mutilaci</w:t>
      </w:r>
      <w:r>
        <w:rPr>
          <w:rStyle w:val="Ninguno"/>
          <w:rFonts w:ascii="Century Gothic" w:hAnsi="Century Gothic"/>
          <w:sz w:val="22"/>
          <w:szCs w:val="22"/>
        </w:rPr>
        <w:t>ó</w:t>
      </w:r>
      <w:r>
        <w:rPr>
          <w:rStyle w:val="Ninguno"/>
          <w:rFonts w:ascii="Century Gothic" w:hAnsi="Century Gothic"/>
          <w:sz w:val="22"/>
          <w:szCs w:val="22"/>
        </w:rPr>
        <w:t xml:space="preserve">n u otras similares en los animales en presencia de </w:t>
      </w:r>
      <w:r>
        <w:rPr>
          <w:rStyle w:val="Ninguno"/>
          <w:rFonts w:ascii="Century Gothic" w:hAnsi="Century Gothic"/>
          <w:sz w:val="22"/>
          <w:szCs w:val="22"/>
        </w:rPr>
        <w:t>menores de edad, as</w:t>
      </w:r>
      <w:r>
        <w:rPr>
          <w:rStyle w:val="Ninguno"/>
          <w:rFonts w:ascii="Century Gothic" w:hAnsi="Century Gothic"/>
          <w:sz w:val="22"/>
          <w:szCs w:val="22"/>
        </w:rPr>
        <w:t xml:space="preserve">í </w:t>
      </w:r>
      <w:r>
        <w:rPr>
          <w:rStyle w:val="Ninguno"/>
          <w:rFonts w:ascii="Century Gothic" w:hAnsi="Century Gothic"/>
          <w:sz w:val="22"/>
          <w:szCs w:val="22"/>
        </w:rPr>
        <w:t>como en sitios no autorizados por la autoridad competente; as</w:t>
      </w:r>
      <w:r>
        <w:rPr>
          <w:rStyle w:val="Ninguno"/>
          <w:rFonts w:ascii="Century Gothic" w:hAnsi="Century Gothic"/>
          <w:sz w:val="22"/>
          <w:szCs w:val="22"/>
        </w:rPr>
        <w:t xml:space="preserve">í </w:t>
      </w:r>
      <w:r>
        <w:rPr>
          <w:rStyle w:val="Ninguno"/>
          <w:rFonts w:ascii="Century Gothic" w:hAnsi="Century Gothic"/>
          <w:sz w:val="22"/>
          <w:szCs w:val="22"/>
        </w:rPr>
        <w:t xml:space="preserve">como las </w:t>
      </w:r>
      <w:r>
        <w:rPr>
          <w:rStyle w:val="Ninguno"/>
          <w:rFonts w:ascii="Century Gothic" w:hAnsi="Century Gothic"/>
          <w:b/>
          <w:bCs/>
          <w:sz w:val="22"/>
          <w:szCs w:val="22"/>
        </w:rPr>
        <w:t>que no sean determinadas necesarias por un m</w:t>
      </w:r>
      <w:r>
        <w:rPr>
          <w:rStyle w:val="Ninguno"/>
          <w:rFonts w:ascii="Century Gothic" w:hAnsi="Century Gothic"/>
          <w:b/>
          <w:bCs/>
          <w:sz w:val="22"/>
          <w:szCs w:val="22"/>
        </w:rPr>
        <w:t>é</w:t>
      </w:r>
      <w:r>
        <w:rPr>
          <w:rStyle w:val="Ninguno"/>
          <w:rFonts w:ascii="Century Gothic" w:hAnsi="Century Gothic"/>
          <w:b/>
          <w:bCs/>
          <w:sz w:val="22"/>
          <w:szCs w:val="22"/>
        </w:rPr>
        <w:t>dico veterinario y/o aquellas con fines est</w:t>
      </w:r>
      <w:r>
        <w:rPr>
          <w:rStyle w:val="Ninguno"/>
          <w:rFonts w:ascii="Century Gothic" w:hAnsi="Century Gothic"/>
          <w:b/>
          <w:bCs/>
          <w:sz w:val="22"/>
          <w:szCs w:val="22"/>
        </w:rPr>
        <w:t>é</w:t>
      </w:r>
      <w:r>
        <w:rPr>
          <w:rStyle w:val="Ninguno"/>
          <w:rFonts w:ascii="Century Gothic" w:hAnsi="Century Gothic"/>
          <w:b/>
          <w:bCs/>
          <w:sz w:val="22"/>
          <w:szCs w:val="22"/>
        </w:rPr>
        <w:t xml:space="preserve">ticos. </w:t>
      </w:r>
    </w:p>
    <w:p w:rsidR="001751FC" w:rsidRDefault="001437AA">
      <w:pPr>
        <w:pStyle w:val="Default"/>
        <w:spacing w:line="360" w:lineRule="auto"/>
        <w:rPr>
          <w:rStyle w:val="Ninguno"/>
          <w:rFonts w:ascii="Century Gothic" w:eastAsia="Century Gothic" w:hAnsi="Century Gothic" w:cs="Century Gothic"/>
          <w:b/>
          <w:bCs/>
          <w:sz w:val="22"/>
          <w:szCs w:val="22"/>
        </w:rPr>
      </w:pPr>
      <w:r>
        <w:rPr>
          <w:rStyle w:val="Ninguno"/>
          <w:rFonts w:ascii="Century Gothic" w:hAnsi="Century Gothic"/>
          <w:b/>
          <w:bCs/>
          <w:sz w:val="22"/>
          <w:szCs w:val="22"/>
        </w:rPr>
        <w:t xml:space="preserve">V. a XXXIV. </w:t>
      </w:r>
      <w:r>
        <w:rPr>
          <w:rStyle w:val="Ninguno"/>
          <w:rFonts w:ascii="Century Gothic" w:hAnsi="Century Gothic"/>
          <w:b/>
          <w:bCs/>
          <w:sz w:val="22"/>
          <w:szCs w:val="22"/>
        </w:rPr>
        <w:t>…</w:t>
      </w:r>
    </w:p>
    <w:p w:rsidR="001751FC" w:rsidRDefault="001751FC">
      <w:pPr>
        <w:pStyle w:val="CuerpoA"/>
        <w:spacing w:before="0" w:line="360" w:lineRule="auto"/>
        <w:rPr>
          <w:rStyle w:val="Ninguno"/>
          <w:rFonts w:ascii="Century Gothic" w:eastAsia="Century Gothic" w:hAnsi="Century Gothic" w:cs="Century Gothic"/>
        </w:rPr>
      </w:pPr>
    </w:p>
    <w:p w:rsidR="001751FC" w:rsidRDefault="001437AA">
      <w:pPr>
        <w:pStyle w:val="CuerpoA"/>
        <w:spacing w:before="0" w:line="360" w:lineRule="auto"/>
        <w:rPr>
          <w:rStyle w:val="Ninguno"/>
          <w:rFonts w:ascii="Century Gothic" w:eastAsia="Century Gothic" w:hAnsi="Century Gothic" w:cs="Century Gothic"/>
        </w:rPr>
      </w:pPr>
      <w:r>
        <w:rPr>
          <w:rStyle w:val="Ninguno"/>
          <w:rFonts w:ascii="Century Gothic" w:hAnsi="Century Gothic"/>
          <w:b/>
          <w:bCs/>
          <w:lang w:val="de-DE"/>
        </w:rPr>
        <w:t>Art</w:t>
      </w:r>
      <w:r>
        <w:rPr>
          <w:rStyle w:val="Ninguno"/>
          <w:rFonts w:ascii="Century Gothic" w:hAnsi="Century Gothic"/>
          <w:b/>
          <w:bCs/>
        </w:rPr>
        <w:t>í</w:t>
      </w:r>
      <w:r>
        <w:rPr>
          <w:rStyle w:val="Ninguno"/>
          <w:rFonts w:ascii="Century Gothic" w:hAnsi="Century Gothic"/>
          <w:b/>
          <w:bCs/>
          <w:lang w:val="pt-PT"/>
        </w:rPr>
        <w:t>culo 21 Bis.</w:t>
      </w:r>
      <w:r>
        <w:rPr>
          <w:rStyle w:val="Ninguno"/>
          <w:rFonts w:ascii="Century Gothic" w:hAnsi="Century Gothic"/>
        </w:rPr>
        <w:t xml:space="preserve"> </w:t>
      </w:r>
      <w:r>
        <w:rPr>
          <w:rStyle w:val="Ninguno"/>
          <w:rFonts w:ascii="Century Gothic" w:hAnsi="Century Gothic"/>
          <w:lang w:val="es-ES_tradnl"/>
        </w:rPr>
        <w:t>…</w:t>
      </w:r>
    </w:p>
    <w:p w:rsidR="001751FC" w:rsidRDefault="001751FC">
      <w:pPr>
        <w:pStyle w:val="CuerpoA"/>
        <w:spacing w:before="0" w:line="360" w:lineRule="auto"/>
        <w:rPr>
          <w:rStyle w:val="Ninguno"/>
          <w:rFonts w:ascii="Century Gothic" w:eastAsia="Century Gothic" w:hAnsi="Century Gothic" w:cs="Century Gothic"/>
        </w:rPr>
      </w:pPr>
    </w:p>
    <w:p w:rsidR="001751FC" w:rsidRDefault="001437AA">
      <w:pPr>
        <w:pStyle w:val="CuerpoA"/>
        <w:spacing w:before="0" w:line="360" w:lineRule="auto"/>
        <w:rPr>
          <w:rStyle w:val="Ninguno"/>
          <w:rFonts w:ascii="Century Gothic" w:eastAsia="Century Gothic" w:hAnsi="Century Gothic" w:cs="Century Gothic"/>
        </w:rPr>
      </w:pPr>
      <w:r>
        <w:rPr>
          <w:rStyle w:val="Ninguno"/>
          <w:rFonts w:ascii="Century Gothic" w:hAnsi="Century Gothic"/>
          <w:b/>
          <w:bCs/>
        </w:rPr>
        <w:t>I.</w:t>
      </w:r>
      <w:r>
        <w:rPr>
          <w:rStyle w:val="Ninguno"/>
          <w:rFonts w:ascii="Century Gothic" w:hAnsi="Century Gothic"/>
          <w:lang w:val="es-ES_tradnl"/>
        </w:rPr>
        <w:t xml:space="preserve"> Contar con la licencia correspondiente expedida por la Secretar</w:t>
      </w:r>
      <w:r>
        <w:rPr>
          <w:rStyle w:val="Ninguno"/>
          <w:rFonts w:ascii="Century Gothic" w:hAnsi="Century Gothic"/>
        </w:rPr>
        <w:t>í</w:t>
      </w:r>
      <w:proofErr w:type="spellStart"/>
      <w:r>
        <w:rPr>
          <w:rStyle w:val="Ninguno"/>
          <w:rFonts w:ascii="Century Gothic" w:hAnsi="Century Gothic"/>
          <w:lang w:val="es-ES_tradnl"/>
        </w:rPr>
        <w:t>a</w:t>
      </w:r>
      <w:proofErr w:type="spellEnd"/>
      <w:r>
        <w:rPr>
          <w:rStyle w:val="Ninguno"/>
          <w:rFonts w:ascii="Century Gothic" w:hAnsi="Century Gothic"/>
          <w:lang w:val="es-ES_tradnl"/>
        </w:rPr>
        <w:t xml:space="preserve"> de Desarrollo Urbano y </w:t>
      </w:r>
      <w:proofErr w:type="spellStart"/>
      <w:r>
        <w:rPr>
          <w:rStyle w:val="Ninguno"/>
          <w:rFonts w:ascii="Century Gothic" w:hAnsi="Century Gothic"/>
          <w:lang w:val="es-ES_tradnl"/>
        </w:rPr>
        <w:t>Ecolog</w:t>
      </w:r>
      <w:proofErr w:type="spellEnd"/>
      <w:r>
        <w:rPr>
          <w:rStyle w:val="Ninguno"/>
          <w:rFonts w:ascii="Century Gothic" w:hAnsi="Century Gothic"/>
        </w:rPr>
        <w:t>í</w:t>
      </w:r>
      <w:r>
        <w:rPr>
          <w:rStyle w:val="Ninguno"/>
          <w:rFonts w:ascii="Century Gothic" w:hAnsi="Century Gothic"/>
          <w:lang w:val="es-ES_tradnl"/>
        </w:rPr>
        <w:t xml:space="preserve">a o por la </w:t>
      </w:r>
      <w:r>
        <w:rPr>
          <w:rStyle w:val="Ninguno"/>
          <w:rFonts w:ascii="Century Gothic" w:hAnsi="Century Gothic"/>
          <w:b/>
          <w:bCs/>
          <w:lang w:val="es-ES_tradnl"/>
        </w:rPr>
        <w:t xml:space="preserve">autoridad municipal. </w:t>
      </w:r>
    </w:p>
    <w:p w:rsidR="001751FC" w:rsidRDefault="001437AA">
      <w:pPr>
        <w:pStyle w:val="Default"/>
        <w:spacing w:line="360" w:lineRule="auto"/>
        <w:rPr>
          <w:rStyle w:val="Ninguno"/>
          <w:rFonts w:ascii="Century Gothic" w:eastAsia="Century Gothic" w:hAnsi="Century Gothic" w:cs="Century Gothic"/>
          <w:b/>
          <w:bCs/>
          <w:sz w:val="22"/>
          <w:szCs w:val="22"/>
        </w:rPr>
      </w:pPr>
      <w:r>
        <w:rPr>
          <w:rStyle w:val="Ninguno"/>
          <w:rFonts w:ascii="Century Gothic" w:hAnsi="Century Gothic"/>
          <w:b/>
          <w:bCs/>
          <w:sz w:val="22"/>
          <w:szCs w:val="22"/>
        </w:rPr>
        <w:t xml:space="preserve">II. a XIV. </w:t>
      </w:r>
      <w:r>
        <w:rPr>
          <w:rStyle w:val="Ninguno"/>
          <w:rFonts w:ascii="Century Gothic" w:hAnsi="Century Gothic"/>
          <w:b/>
          <w:bCs/>
          <w:sz w:val="22"/>
          <w:szCs w:val="22"/>
        </w:rPr>
        <w:t>…</w:t>
      </w:r>
    </w:p>
    <w:p w:rsidR="001751FC" w:rsidRDefault="001751FC">
      <w:pPr>
        <w:pStyle w:val="Default"/>
        <w:spacing w:line="360" w:lineRule="auto"/>
        <w:rPr>
          <w:rStyle w:val="Ninguno"/>
          <w:rFonts w:ascii="Century Gothic" w:eastAsia="Century Gothic" w:hAnsi="Century Gothic" w:cs="Century Gothic"/>
        </w:rPr>
      </w:pPr>
    </w:p>
    <w:p w:rsidR="001751FC" w:rsidRDefault="001437AA">
      <w:pPr>
        <w:pStyle w:val="CuerpoA"/>
        <w:spacing w:before="0" w:line="360" w:lineRule="auto"/>
        <w:rPr>
          <w:rStyle w:val="Ninguno"/>
          <w:rFonts w:ascii="Century Gothic" w:eastAsia="Century Gothic" w:hAnsi="Century Gothic" w:cs="Century Gothic"/>
          <w:b/>
          <w:bCs/>
        </w:rPr>
      </w:pPr>
      <w:r>
        <w:rPr>
          <w:rStyle w:val="Ninguno"/>
          <w:rFonts w:ascii="Century Gothic" w:hAnsi="Century Gothic"/>
          <w:b/>
          <w:bCs/>
          <w:lang w:val="de-DE"/>
        </w:rPr>
        <w:t>ART</w:t>
      </w:r>
      <w:proofErr w:type="spellStart"/>
      <w:r>
        <w:rPr>
          <w:rStyle w:val="Ninguno"/>
          <w:rFonts w:ascii="Century Gothic" w:hAnsi="Century Gothic"/>
          <w:b/>
          <w:bCs/>
        </w:rPr>
        <w:t>Í</w:t>
      </w:r>
      <w:r>
        <w:rPr>
          <w:rStyle w:val="Ninguno"/>
          <w:rFonts w:ascii="Century Gothic" w:hAnsi="Century Gothic"/>
          <w:b/>
          <w:bCs/>
        </w:rPr>
        <w:t>CULO</w:t>
      </w:r>
      <w:proofErr w:type="spellEnd"/>
      <w:r>
        <w:rPr>
          <w:rStyle w:val="Ninguno"/>
          <w:rFonts w:ascii="Century Gothic" w:hAnsi="Century Gothic"/>
          <w:b/>
          <w:bCs/>
        </w:rPr>
        <w:t xml:space="preserve"> 45.</w:t>
      </w:r>
      <w:r>
        <w:rPr>
          <w:rStyle w:val="Ninguno"/>
          <w:rFonts w:ascii="Century Gothic" w:hAnsi="Century Gothic"/>
          <w:b/>
          <w:bCs/>
          <w:lang w:val="es-ES_tradnl"/>
        </w:rPr>
        <w:t xml:space="preserve"> …</w:t>
      </w:r>
    </w:p>
    <w:p w:rsidR="001751FC" w:rsidRDefault="001437AA">
      <w:pPr>
        <w:pStyle w:val="CuerpoA"/>
        <w:spacing w:before="0" w:line="360" w:lineRule="auto"/>
        <w:rPr>
          <w:rStyle w:val="Ninguno"/>
          <w:rFonts w:ascii="Century Gothic" w:eastAsia="Century Gothic" w:hAnsi="Century Gothic" w:cs="Century Gothic"/>
        </w:rPr>
      </w:pPr>
      <w:r>
        <w:rPr>
          <w:rStyle w:val="Ninguno"/>
          <w:rFonts w:ascii="Century Gothic" w:hAnsi="Century Gothic"/>
          <w:b/>
          <w:bCs/>
          <w:lang w:val="es-ES_tradnl"/>
        </w:rPr>
        <w:t xml:space="preserve">I. a VI. </w:t>
      </w:r>
      <w:r>
        <w:rPr>
          <w:rStyle w:val="Ninguno"/>
          <w:rFonts w:ascii="Century Gothic" w:hAnsi="Century Gothic"/>
          <w:b/>
          <w:bCs/>
          <w:lang w:val="es-ES_tradnl"/>
        </w:rPr>
        <w:t>…</w:t>
      </w:r>
    </w:p>
    <w:p w:rsidR="001751FC" w:rsidRDefault="001437AA">
      <w:pPr>
        <w:pStyle w:val="Default"/>
        <w:spacing w:line="360" w:lineRule="auto"/>
        <w:rPr>
          <w:rStyle w:val="Ninguno"/>
          <w:rFonts w:ascii="Century Gothic" w:eastAsia="Century Gothic" w:hAnsi="Century Gothic" w:cs="Century Gothic"/>
          <w:sz w:val="22"/>
          <w:szCs w:val="22"/>
        </w:rPr>
      </w:pPr>
      <w:r>
        <w:rPr>
          <w:rStyle w:val="Ninguno"/>
          <w:rFonts w:ascii="Century Gothic" w:hAnsi="Century Gothic"/>
          <w:b/>
          <w:bCs/>
          <w:sz w:val="22"/>
          <w:szCs w:val="22"/>
        </w:rPr>
        <w:t>VII. Programas de esterilizaci</w:t>
      </w:r>
      <w:r>
        <w:rPr>
          <w:rStyle w:val="Ninguno"/>
          <w:rFonts w:ascii="Century Gothic" w:hAnsi="Century Gothic"/>
          <w:b/>
          <w:bCs/>
          <w:sz w:val="22"/>
          <w:szCs w:val="22"/>
        </w:rPr>
        <w:t>ó</w:t>
      </w:r>
      <w:r>
        <w:rPr>
          <w:rStyle w:val="Ninguno"/>
          <w:rFonts w:ascii="Century Gothic" w:hAnsi="Century Gothic"/>
          <w:b/>
          <w:bCs/>
          <w:sz w:val="22"/>
          <w:szCs w:val="22"/>
        </w:rPr>
        <w:t>n masiva y adopci</w:t>
      </w:r>
      <w:r>
        <w:rPr>
          <w:rStyle w:val="Ninguno"/>
          <w:rFonts w:ascii="Century Gothic" w:hAnsi="Century Gothic"/>
          <w:b/>
          <w:bCs/>
          <w:sz w:val="22"/>
          <w:szCs w:val="22"/>
        </w:rPr>
        <w:t>ó</w:t>
      </w:r>
      <w:r>
        <w:rPr>
          <w:rStyle w:val="Ninguno"/>
          <w:rFonts w:ascii="Century Gothic" w:hAnsi="Century Gothic"/>
          <w:b/>
          <w:bCs/>
          <w:sz w:val="22"/>
          <w:szCs w:val="22"/>
        </w:rPr>
        <w:t xml:space="preserve">n de los animales alojados principalmente en los centros de control animal. </w:t>
      </w:r>
    </w:p>
    <w:p w:rsidR="001751FC" w:rsidRDefault="001437AA">
      <w:pPr>
        <w:pStyle w:val="Default"/>
        <w:spacing w:line="360" w:lineRule="auto"/>
        <w:rPr>
          <w:rStyle w:val="Ninguno"/>
          <w:rFonts w:ascii="Century Gothic" w:eastAsia="Century Gothic" w:hAnsi="Century Gothic" w:cs="Century Gothic"/>
          <w:sz w:val="22"/>
          <w:szCs w:val="22"/>
        </w:rPr>
      </w:pPr>
      <w:r>
        <w:rPr>
          <w:rStyle w:val="Ninguno"/>
          <w:rFonts w:ascii="Century Gothic" w:hAnsi="Century Gothic"/>
          <w:b/>
          <w:bCs/>
          <w:sz w:val="22"/>
          <w:szCs w:val="22"/>
        </w:rPr>
        <w:t>VIII.</w:t>
      </w:r>
      <w:r>
        <w:rPr>
          <w:rStyle w:val="Ninguno"/>
          <w:rFonts w:ascii="Century Gothic" w:hAnsi="Century Gothic"/>
          <w:sz w:val="22"/>
          <w:szCs w:val="22"/>
        </w:rPr>
        <w:t xml:space="preserve"> Las dem</w:t>
      </w:r>
      <w:r>
        <w:rPr>
          <w:rStyle w:val="Ninguno"/>
          <w:rFonts w:ascii="Century Gothic" w:hAnsi="Century Gothic"/>
          <w:sz w:val="22"/>
          <w:szCs w:val="22"/>
        </w:rPr>
        <w:t>á</w:t>
      </w:r>
      <w:r>
        <w:rPr>
          <w:rStyle w:val="Ninguno"/>
          <w:rFonts w:ascii="Century Gothic" w:hAnsi="Century Gothic"/>
          <w:sz w:val="22"/>
          <w:szCs w:val="22"/>
        </w:rPr>
        <w:t>s que se</w:t>
      </w:r>
      <w:r>
        <w:rPr>
          <w:rStyle w:val="Ninguno"/>
          <w:rFonts w:ascii="Century Gothic" w:hAnsi="Century Gothic"/>
          <w:sz w:val="22"/>
          <w:szCs w:val="22"/>
        </w:rPr>
        <w:t>ñ</w:t>
      </w:r>
      <w:r>
        <w:rPr>
          <w:rStyle w:val="Ninguno"/>
          <w:rFonts w:ascii="Century Gothic" w:hAnsi="Century Gothic"/>
          <w:sz w:val="22"/>
          <w:szCs w:val="22"/>
        </w:rPr>
        <w:t xml:space="preserve">alen las disposiciones aplicables;    </w:t>
      </w:r>
    </w:p>
    <w:p w:rsidR="001751FC" w:rsidRDefault="001751FC">
      <w:pPr>
        <w:pStyle w:val="Default"/>
        <w:spacing w:line="360" w:lineRule="auto"/>
        <w:rPr>
          <w:rStyle w:val="Ninguno"/>
          <w:rFonts w:ascii="Century Gothic" w:eastAsia="Century Gothic" w:hAnsi="Century Gothic" w:cs="Century Gothic"/>
          <w:sz w:val="22"/>
          <w:szCs w:val="22"/>
        </w:rPr>
      </w:pPr>
    </w:p>
    <w:p w:rsidR="001751FC" w:rsidRDefault="001437AA">
      <w:pPr>
        <w:pStyle w:val="CuerpoA"/>
        <w:spacing w:line="360" w:lineRule="auto"/>
        <w:jc w:val="center"/>
        <w:rPr>
          <w:rStyle w:val="Ninguno"/>
          <w:rFonts w:ascii="Century Gothic" w:eastAsia="Century Gothic" w:hAnsi="Century Gothic" w:cs="Century Gothic"/>
          <w:b/>
          <w:bCs/>
        </w:rPr>
      </w:pPr>
      <w:r>
        <w:rPr>
          <w:rStyle w:val="Ninguno"/>
          <w:rFonts w:ascii="Century Gothic" w:hAnsi="Century Gothic"/>
          <w:b/>
          <w:bCs/>
          <w:lang w:val="es-ES_tradnl"/>
        </w:rPr>
        <w:t xml:space="preserve">ACUERDO </w:t>
      </w:r>
    </w:p>
    <w:p w:rsidR="001751FC" w:rsidRDefault="001437AA">
      <w:pPr>
        <w:pStyle w:val="CuerpoA"/>
        <w:spacing w:line="360" w:lineRule="auto"/>
        <w:rPr>
          <w:rStyle w:val="Ninguno"/>
          <w:rFonts w:ascii="Century Gothic" w:eastAsia="Century Gothic" w:hAnsi="Century Gothic" w:cs="Century Gothic"/>
          <w:b/>
          <w:bCs/>
          <w:sz w:val="24"/>
          <w:szCs w:val="24"/>
        </w:rPr>
      </w:pPr>
      <w:r>
        <w:rPr>
          <w:rStyle w:val="Ninguno"/>
          <w:rFonts w:ascii="Century Gothic" w:hAnsi="Century Gothic"/>
          <w:b/>
          <w:bCs/>
          <w:sz w:val="24"/>
          <w:szCs w:val="24"/>
          <w:lang w:val="de-DE"/>
        </w:rPr>
        <w:t>ART</w:t>
      </w:r>
      <w:r>
        <w:rPr>
          <w:rStyle w:val="Ninguno"/>
          <w:rFonts w:ascii="Century Gothic" w:hAnsi="Century Gothic"/>
          <w:b/>
          <w:bCs/>
          <w:sz w:val="24"/>
          <w:szCs w:val="24"/>
        </w:rPr>
        <w:t>Í</w:t>
      </w:r>
      <w:r>
        <w:rPr>
          <w:rStyle w:val="Ninguno"/>
          <w:rFonts w:ascii="Century Gothic" w:hAnsi="Century Gothic"/>
          <w:b/>
          <w:bCs/>
          <w:sz w:val="24"/>
          <w:szCs w:val="24"/>
          <w:lang w:val="es-ES_tradnl"/>
        </w:rPr>
        <w:t>CULO PRIMERO</w:t>
      </w:r>
      <w:r>
        <w:rPr>
          <w:rStyle w:val="Ninguno"/>
          <w:rFonts w:ascii="Century Gothic" w:hAnsi="Century Gothic"/>
          <w:b/>
          <w:bCs/>
          <w:sz w:val="24"/>
          <w:szCs w:val="24"/>
        </w:rPr>
        <w:t xml:space="preserve">. </w:t>
      </w:r>
      <w:r>
        <w:rPr>
          <w:rStyle w:val="Ninguno"/>
          <w:rFonts w:ascii="Century Gothic" w:hAnsi="Century Gothic"/>
          <w:b/>
          <w:bCs/>
          <w:sz w:val="24"/>
          <w:szCs w:val="24"/>
          <w:lang w:val="es-ES_tradnl"/>
        </w:rPr>
        <w:t>La Sexag</w:t>
      </w:r>
      <w:r>
        <w:rPr>
          <w:rStyle w:val="Ninguno"/>
          <w:rFonts w:ascii="Century Gothic" w:hAnsi="Century Gothic"/>
          <w:b/>
          <w:bCs/>
          <w:sz w:val="24"/>
          <w:szCs w:val="24"/>
          <w:lang w:val="es-ES_tradnl"/>
        </w:rPr>
        <w:t>é</w:t>
      </w:r>
      <w:r>
        <w:rPr>
          <w:rStyle w:val="Ninguno"/>
          <w:rFonts w:ascii="Century Gothic" w:hAnsi="Century Gothic"/>
          <w:b/>
          <w:bCs/>
          <w:sz w:val="24"/>
          <w:szCs w:val="24"/>
          <w:lang w:val="es-ES_tradnl"/>
        </w:rPr>
        <w:t xml:space="preserve">sima Sexta Legislatura del Honorable Congreso del Estado de Chihuahua, </w:t>
      </w:r>
      <w:r>
        <w:rPr>
          <w:rStyle w:val="Ninguno"/>
          <w:rFonts w:ascii="Century Gothic" w:hAnsi="Century Gothic"/>
          <w:b/>
          <w:bCs/>
          <w:sz w:val="24"/>
          <w:szCs w:val="24"/>
          <w:lang w:val="it-IT"/>
        </w:rPr>
        <w:t xml:space="preserve">insta </w:t>
      </w:r>
      <w:r>
        <w:rPr>
          <w:rStyle w:val="Ninguno"/>
          <w:rFonts w:ascii="Century Gothic" w:hAnsi="Century Gothic"/>
          <w:b/>
          <w:bCs/>
          <w:sz w:val="24"/>
          <w:szCs w:val="24"/>
          <w:lang w:val="it-IT"/>
        </w:rPr>
        <w:t>respetuosamente a</w:t>
      </w:r>
      <w:r>
        <w:rPr>
          <w:rStyle w:val="Ninguno"/>
          <w:rFonts w:ascii="Century Gothic" w:hAnsi="Century Gothic"/>
          <w:b/>
          <w:bCs/>
          <w:sz w:val="24"/>
          <w:szCs w:val="24"/>
          <w:lang w:val="es-ES_tradnl"/>
        </w:rPr>
        <w:t>l Titular del Poder Ejecutivo del Estado, a efecto de que tenga a bien expedir las disposiciones reglamentarias de la Ley de Bienestar Animal del Estado de Chihuahua, considerando que los t</w:t>
      </w:r>
      <w:r>
        <w:rPr>
          <w:rStyle w:val="Ninguno"/>
          <w:rFonts w:ascii="Century Gothic" w:hAnsi="Century Gothic"/>
          <w:b/>
          <w:bCs/>
          <w:sz w:val="24"/>
          <w:szCs w:val="24"/>
          <w:lang w:val="es-ES_tradnl"/>
        </w:rPr>
        <w:t>é</w:t>
      </w:r>
      <w:r>
        <w:rPr>
          <w:rStyle w:val="Ninguno"/>
          <w:rFonts w:ascii="Century Gothic" w:hAnsi="Century Gothic"/>
          <w:b/>
          <w:bCs/>
          <w:sz w:val="24"/>
          <w:szCs w:val="24"/>
          <w:lang w:val="es-ES_tradnl"/>
        </w:rPr>
        <w:t>rminos establecidos en el art</w:t>
      </w:r>
      <w:r>
        <w:rPr>
          <w:rStyle w:val="Ninguno"/>
          <w:rFonts w:ascii="Century Gothic" w:hAnsi="Century Gothic"/>
          <w:b/>
          <w:bCs/>
          <w:sz w:val="24"/>
          <w:szCs w:val="24"/>
          <w:lang w:val="es-ES_tradnl"/>
        </w:rPr>
        <w:t>í</w:t>
      </w:r>
      <w:r>
        <w:rPr>
          <w:rStyle w:val="Ninguno"/>
          <w:rFonts w:ascii="Century Gothic" w:hAnsi="Century Gothic"/>
          <w:b/>
          <w:bCs/>
          <w:sz w:val="24"/>
          <w:szCs w:val="24"/>
          <w:lang w:val="es-ES_tradnl"/>
        </w:rPr>
        <w:t>culo segundo transi</w:t>
      </w:r>
      <w:r>
        <w:rPr>
          <w:rStyle w:val="Ninguno"/>
          <w:rFonts w:ascii="Century Gothic" w:hAnsi="Century Gothic"/>
          <w:b/>
          <w:bCs/>
          <w:sz w:val="24"/>
          <w:szCs w:val="24"/>
          <w:lang w:val="es-ES_tradnl"/>
        </w:rPr>
        <w:t>torio de la misma ley, han sido excedidos; as</w:t>
      </w:r>
      <w:r>
        <w:rPr>
          <w:rStyle w:val="Ninguno"/>
          <w:rFonts w:ascii="Century Gothic" w:hAnsi="Century Gothic"/>
          <w:b/>
          <w:bCs/>
          <w:sz w:val="24"/>
          <w:szCs w:val="24"/>
          <w:lang w:val="es-ES_tradnl"/>
        </w:rPr>
        <w:t xml:space="preserve">í </w:t>
      </w:r>
      <w:r>
        <w:rPr>
          <w:rStyle w:val="Ninguno"/>
          <w:rFonts w:ascii="Century Gothic" w:hAnsi="Century Gothic"/>
          <w:b/>
          <w:bCs/>
          <w:sz w:val="24"/>
          <w:szCs w:val="24"/>
          <w:lang w:val="es-ES_tradnl"/>
        </w:rPr>
        <w:t>como a conformar a la brevedad posible las brigadas de vigilancia animal, dada la importancia que tienen estos pilares para la ejecuci</w:t>
      </w:r>
      <w:r>
        <w:rPr>
          <w:rStyle w:val="Ninguno"/>
          <w:rFonts w:ascii="Century Gothic" w:hAnsi="Century Gothic"/>
          <w:b/>
          <w:bCs/>
          <w:sz w:val="24"/>
          <w:szCs w:val="24"/>
          <w:lang w:val="es-ES_tradnl"/>
        </w:rPr>
        <w:t>ó</w:t>
      </w:r>
      <w:r>
        <w:rPr>
          <w:rStyle w:val="Ninguno"/>
          <w:rFonts w:ascii="Century Gothic" w:hAnsi="Century Gothic"/>
          <w:b/>
          <w:bCs/>
          <w:sz w:val="24"/>
          <w:szCs w:val="24"/>
          <w:lang w:val="es-ES_tradnl"/>
        </w:rPr>
        <w:t>n del marco normativo vigente.</w:t>
      </w:r>
    </w:p>
    <w:p w:rsidR="001751FC" w:rsidRDefault="001437AA">
      <w:pPr>
        <w:pStyle w:val="CuerpoA"/>
        <w:spacing w:line="360" w:lineRule="auto"/>
        <w:rPr>
          <w:rStyle w:val="Ninguno"/>
          <w:rFonts w:ascii="Century Gothic" w:eastAsia="Century Gothic" w:hAnsi="Century Gothic" w:cs="Century Gothic"/>
          <w:b/>
          <w:bCs/>
          <w:sz w:val="24"/>
          <w:szCs w:val="24"/>
        </w:rPr>
      </w:pPr>
      <w:r>
        <w:rPr>
          <w:rStyle w:val="Ninguno"/>
          <w:rFonts w:ascii="Century Gothic" w:hAnsi="Century Gothic"/>
          <w:b/>
          <w:bCs/>
          <w:sz w:val="24"/>
          <w:szCs w:val="24"/>
          <w:lang w:val="es-ES_tradnl"/>
        </w:rPr>
        <w:t>ART</w:t>
      </w:r>
      <w:r>
        <w:rPr>
          <w:rStyle w:val="Ninguno"/>
          <w:rFonts w:ascii="Century Gothic" w:hAnsi="Century Gothic"/>
          <w:b/>
          <w:bCs/>
          <w:sz w:val="24"/>
          <w:szCs w:val="24"/>
          <w:lang w:val="es-ES_tradnl"/>
        </w:rPr>
        <w:t>Í</w:t>
      </w:r>
      <w:r>
        <w:rPr>
          <w:rStyle w:val="Ninguno"/>
          <w:rFonts w:ascii="Century Gothic" w:hAnsi="Century Gothic"/>
          <w:b/>
          <w:bCs/>
          <w:sz w:val="24"/>
          <w:szCs w:val="24"/>
          <w:lang w:val="es-ES_tradnl"/>
        </w:rPr>
        <w:t>CULO SEGUNDO. Se exhorta respetuosament</w:t>
      </w:r>
      <w:r>
        <w:rPr>
          <w:rStyle w:val="Ninguno"/>
          <w:rFonts w:ascii="Century Gothic" w:hAnsi="Century Gothic"/>
          <w:b/>
          <w:bCs/>
          <w:sz w:val="24"/>
          <w:szCs w:val="24"/>
          <w:lang w:val="es-ES_tradnl"/>
        </w:rPr>
        <w:t xml:space="preserve">e a las y los titulares de los 67 municipios del Estado de Chihuahua, a que en caso de no contar con las disposiciones reglamentarias de la Ley de Bienestar Animal del Estado de Chihuahua, se tenga a bien expedirlas a la brevedad posible.  </w:t>
      </w:r>
    </w:p>
    <w:p w:rsidR="001751FC" w:rsidRDefault="001437AA">
      <w:pPr>
        <w:pStyle w:val="CuerpoA"/>
        <w:spacing w:line="360" w:lineRule="auto"/>
        <w:rPr>
          <w:rStyle w:val="Ninguno"/>
          <w:rFonts w:ascii="Century Gothic" w:eastAsia="Century Gothic" w:hAnsi="Century Gothic" w:cs="Century Gothic"/>
          <w:sz w:val="24"/>
          <w:szCs w:val="24"/>
        </w:rPr>
      </w:pPr>
      <w:r>
        <w:rPr>
          <w:rStyle w:val="Ninguno"/>
          <w:rFonts w:ascii="Century Gothic" w:hAnsi="Century Gothic"/>
          <w:b/>
          <w:bCs/>
          <w:sz w:val="24"/>
          <w:szCs w:val="24"/>
          <w:lang w:val="de-DE"/>
        </w:rPr>
        <w:t>ECON</w:t>
      </w:r>
      <w:proofErr w:type="spellStart"/>
      <w:r>
        <w:rPr>
          <w:rStyle w:val="Ninguno"/>
          <w:rFonts w:ascii="Century Gothic" w:hAnsi="Century Gothic"/>
          <w:b/>
          <w:bCs/>
          <w:sz w:val="24"/>
          <w:szCs w:val="24"/>
        </w:rPr>
        <w:t>Ó</w:t>
      </w:r>
      <w:r>
        <w:rPr>
          <w:rStyle w:val="Ninguno"/>
          <w:rFonts w:ascii="Century Gothic" w:hAnsi="Century Gothic"/>
          <w:b/>
          <w:bCs/>
          <w:sz w:val="24"/>
          <w:szCs w:val="24"/>
        </w:rPr>
        <w:t>MICO</w:t>
      </w:r>
      <w:proofErr w:type="spellEnd"/>
      <w:r>
        <w:rPr>
          <w:rStyle w:val="Ninguno"/>
          <w:rFonts w:ascii="Century Gothic" w:hAnsi="Century Gothic"/>
          <w:b/>
          <w:bCs/>
          <w:sz w:val="24"/>
          <w:szCs w:val="24"/>
        </w:rPr>
        <w:t xml:space="preserve">. 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Apro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bado que sea t</w:t>
      </w:r>
      <w:r>
        <w:rPr>
          <w:rStyle w:val="Ninguno"/>
          <w:rFonts w:ascii="Century Gothic" w:hAnsi="Century Gothic"/>
          <w:sz w:val="24"/>
          <w:szCs w:val="24"/>
        </w:rPr>
        <w:t>ú</w:t>
      </w:r>
      <w:proofErr w:type="spellStart"/>
      <w:r>
        <w:rPr>
          <w:rStyle w:val="Ninguno"/>
          <w:rFonts w:ascii="Century Gothic" w:hAnsi="Century Gothic"/>
          <w:sz w:val="24"/>
          <w:szCs w:val="24"/>
          <w:lang w:val="es-ES_tradnl"/>
        </w:rPr>
        <w:t>rnese</w:t>
      </w:r>
      <w:proofErr w:type="spellEnd"/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 a la Secretar</w:t>
      </w:r>
      <w:r>
        <w:rPr>
          <w:rStyle w:val="Ninguno"/>
          <w:rFonts w:ascii="Century Gothic" w:hAnsi="Century Gothic"/>
          <w:sz w:val="24"/>
          <w:szCs w:val="24"/>
        </w:rPr>
        <w:t>í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a para que elabore la Minutas de Decreto y de Acuerdo Correspondientes.</w:t>
      </w:r>
    </w:p>
    <w:p w:rsidR="001751FC" w:rsidRDefault="001437AA">
      <w:pPr>
        <w:pStyle w:val="CuerpoA"/>
        <w:spacing w:line="360" w:lineRule="auto"/>
        <w:rPr>
          <w:rStyle w:val="Ninguno"/>
          <w:rFonts w:ascii="Century Gothic" w:eastAsia="Century Gothic" w:hAnsi="Century Gothic" w:cs="Century Gothic"/>
          <w:sz w:val="24"/>
          <w:szCs w:val="24"/>
        </w:rPr>
      </w:pPr>
      <w:r>
        <w:rPr>
          <w:rStyle w:val="Ninguno"/>
          <w:rFonts w:ascii="Century Gothic" w:hAnsi="Century Gothic"/>
          <w:b/>
          <w:bCs/>
          <w:sz w:val="24"/>
          <w:szCs w:val="24"/>
          <w:lang w:val="es-ES_tradnl"/>
        </w:rPr>
        <w:t>D A D O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 en la Plataforma Virtual de Sesiones del Poder Legislativo del Estado de Chihuahua, a los tres d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as del mes de diciembre de dos mil veinte. </w:t>
      </w:r>
    </w:p>
    <w:p w:rsidR="001751FC" w:rsidRDefault="001751FC">
      <w:pPr>
        <w:pStyle w:val="CuerpoA"/>
        <w:spacing w:line="360" w:lineRule="auto"/>
        <w:rPr>
          <w:rStyle w:val="Ninguno"/>
          <w:rFonts w:ascii="Century Gothic" w:eastAsia="Century Gothic" w:hAnsi="Century Gothic" w:cs="Century Gothic"/>
        </w:rPr>
      </w:pPr>
    </w:p>
    <w:p w:rsidR="001751FC" w:rsidRDefault="001437AA">
      <w:pPr>
        <w:pStyle w:val="Cue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spacing w:before="280" w:after="200" w:line="360" w:lineRule="auto"/>
        <w:jc w:val="center"/>
        <w:rPr>
          <w:rStyle w:val="Ninguno"/>
          <w:rFonts w:ascii="Century Gothic" w:eastAsia="Century Gothic" w:hAnsi="Century Gothic" w:cs="Century Gothic"/>
          <w:b/>
          <w:bCs/>
          <w:sz w:val="24"/>
          <w:szCs w:val="24"/>
        </w:rPr>
      </w:pPr>
      <w:r w:rsidRPr="001437AA">
        <w:rPr>
          <w:rStyle w:val="Ninguno"/>
          <w:rFonts w:ascii="Century Gothic" w:hAnsi="Century Gothic"/>
          <w:b/>
          <w:bCs/>
          <w:sz w:val="24"/>
          <w:szCs w:val="24"/>
        </w:rPr>
        <w:t>ATENTAMENTE:</w:t>
      </w:r>
    </w:p>
    <w:p w:rsidR="001751FC" w:rsidRDefault="001751FC">
      <w:pPr>
        <w:pStyle w:val="Cue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spacing w:before="280" w:after="200" w:line="360" w:lineRule="auto"/>
        <w:jc w:val="center"/>
        <w:rPr>
          <w:rStyle w:val="Ninguno"/>
          <w:rFonts w:ascii="Century Gothic" w:eastAsia="Century Gothic" w:hAnsi="Century Gothic" w:cs="Century Gothic"/>
          <w:b/>
          <w:bCs/>
          <w:sz w:val="24"/>
          <w:szCs w:val="24"/>
        </w:rPr>
      </w:pPr>
    </w:p>
    <w:p w:rsidR="001751FC" w:rsidRDefault="001437AA">
      <w:pPr>
        <w:pStyle w:val="Cue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spacing w:before="280" w:after="200" w:line="360" w:lineRule="auto"/>
        <w:jc w:val="center"/>
        <w:rPr>
          <w:rStyle w:val="Ninguno"/>
          <w:rFonts w:ascii="Century Gothic" w:eastAsia="Century Gothic" w:hAnsi="Century Gothic" w:cs="Century Gothic"/>
        </w:rPr>
      </w:pPr>
      <w:r>
        <w:rPr>
          <w:rStyle w:val="Ninguno"/>
          <w:rFonts w:ascii="Century Gothic" w:hAnsi="Century Gothic"/>
          <w:b/>
          <w:bCs/>
          <w:sz w:val="24"/>
          <w:szCs w:val="24"/>
          <w:lang w:val="de-DE"/>
        </w:rPr>
        <w:t>Dip</w:t>
      </w:r>
      <w:proofErr w:type="spellStart"/>
      <w:r>
        <w:rPr>
          <w:rStyle w:val="Ninguno"/>
          <w:rFonts w:ascii="Century Gothic" w:hAnsi="Century Gothic"/>
          <w:b/>
          <w:bCs/>
          <w:sz w:val="24"/>
          <w:szCs w:val="24"/>
          <w:lang w:val="es-ES_tradnl"/>
        </w:rPr>
        <w:t>utada</w:t>
      </w:r>
      <w:proofErr w:type="spellEnd"/>
      <w:r>
        <w:rPr>
          <w:rStyle w:val="Ninguno"/>
          <w:rFonts w:ascii="Century Gothic" w:hAnsi="Century Gothic"/>
          <w:b/>
          <w:bCs/>
          <w:sz w:val="24"/>
          <w:szCs w:val="24"/>
        </w:rPr>
        <w:t xml:space="preserve"> Patricia Gloria Jurado Alonso</w:t>
      </w:r>
    </w:p>
    <w:p w:rsidR="001751FC" w:rsidRDefault="001751FC">
      <w:pPr>
        <w:pStyle w:val="Default"/>
        <w:rPr>
          <w:rStyle w:val="Ninguno"/>
          <w:rFonts w:ascii="Century Gothic" w:eastAsia="Century Gothic" w:hAnsi="Century Gothic" w:cs="Century Gothic"/>
          <w:sz w:val="22"/>
          <w:szCs w:val="22"/>
        </w:rPr>
      </w:pPr>
    </w:p>
    <w:p w:rsidR="001751FC" w:rsidRDefault="001751FC">
      <w:pPr>
        <w:pStyle w:val="CuerpoA"/>
        <w:spacing w:before="0" w:line="240" w:lineRule="auto"/>
        <w:jc w:val="left"/>
        <w:rPr>
          <w:rStyle w:val="Ninguno"/>
          <w:rFonts w:ascii="Century Gothic" w:eastAsia="Century Gothic" w:hAnsi="Century Gothic" w:cs="Century Gothic"/>
        </w:rPr>
      </w:pPr>
    </w:p>
    <w:p w:rsidR="001751FC" w:rsidRDefault="001751FC">
      <w:pPr>
        <w:pStyle w:val="CuerpoA"/>
        <w:spacing w:before="0" w:line="240" w:lineRule="auto"/>
        <w:jc w:val="left"/>
        <w:rPr>
          <w:rStyle w:val="Ninguno"/>
          <w:rFonts w:ascii="Century Gothic" w:eastAsia="Century Gothic" w:hAnsi="Century Gothic" w:cs="Century Gothic"/>
        </w:rPr>
      </w:pPr>
    </w:p>
    <w:p w:rsidR="001751FC" w:rsidRDefault="001751FC">
      <w:pPr>
        <w:pStyle w:val="CuerpoA"/>
        <w:spacing w:before="0" w:line="240" w:lineRule="auto"/>
        <w:jc w:val="left"/>
        <w:rPr>
          <w:rStyle w:val="Ninguno"/>
          <w:rFonts w:ascii="Century Gothic" w:eastAsia="Century Gothic" w:hAnsi="Century Gothic" w:cs="Century Gothic"/>
        </w:rPr>
      </w:pPr>
    </w:p>
    <w:p w:rsidR="001751FC" w:rsidRDefault="001751FC">
      <w:pPr>
        <w:pStyle w:val="CuerpoA"/>
        <w:spacing w:before="0" w:line="240" w:lineRule="auto"/>
        <w:jc w:val="left"/>
        <w:rPr>
          <w:rStyle w:val="Ninguno"/>
          <w:rFonts w:ascii="Century Gothic" w:eastAsia="Century Gothic" w:hAnsi="Century Gothic" w:cs="Century Gothic"/>
        </w:rPr>
      </w:pPr>
    </w:p>
    <w:p w:rsidR="001751FC" w:rsidRDefault="001751FC">
      <w:pPr>
        <w:pStyle w:val="CuerpoA"/>
        <w:spacing w:before="0" w:line="240" w:lineRule="auto"/>
        <w:jc w:val="left"/>
        <w:rPr>
          <w:rStyle w:val="Ninguno"/>
          <w:rFonts w:ascii="Century Gothic" w:eastAsia="Century Gothic" w:hAnsi="Century Gothic" w:cs="Century Gothic"/>
        </w:rPr>
      </w:pPr>
    </w:p>
    <w:p w:rsidR="001751FC" w:rsidRDefault="001751FC">
      <w:pPr>
        <w:pStyle w:val="CuerpoA"/>
        <w:spacing w:before="0" w:line="240" w:lineRule="auto"/>
        <w:jc w:val="left"/>
        <w:rPr>
          <w:rStyle w:val="Ninguno"/>
          <w:rFonts w:ascii="Century Gothic" w:eastAsia="Century Gothic" w:hAnsi="Century Gothic" w:cs="Century Gothic"/>
        </w:rPr>
      </w:pPr>
    </w:p>
    <w:p w:rsidR="001751FC" w:rsidRDefault="001751FC">
      <w:pPr>
        <w:pStyle w:val="CuerpoA"/>
        <w:spacing w:before="0" w:line="240" w:lineRule="auto"/>
        <w:jc w:val="left"/>
        <w:rPr>
          <w:rStyle w:val="Ninguno"/>
          <w:rFonts w:ascii="Century Gothic" w:eastAsia="Century Gothic" w:hAnsi="Century Gothic" w:cs="Century Gothic"/>
        </w:rPr>
      </w:pPr>
    </w:p>
    <w:p w:rsidR="001751FC" w:rsidRDefault="001751FC">
      <w:pPr>
        <w:pStyle w:val="CuerpoA"/>
        <w:spacing w:before="0" w:line="240" w:lineRule="auto"/>
        <w:jc w:val="left"/>
        <w:rPr>
          <w:rStyle w:val="Ninguno"/>
          <w:rFonts w:ascii="Century Gothic" w:eastAsia="Century Gothic" w:hAnsi="Century Gothic" w:cs="Century Gothic"/>
        </w:rPr>
      </w:pPr>
    </w:p>
    <w:p w:rsidR="001751FC" w:rsidRDefault="001751FC">
      <w:pPr>
        <w:pStyle w:val="CuerpoA"/>
        <w:spacing w:before="0" w:line="240" w:lineRule="auto"/>
        <w:jc w:val="left"/>
        <w:rPr>
          <w:rStyle w:val="Ninguno"/>
          <w:rFonts w:ascii="Century Gothic" w:eastAsia="Century Gothic" w:hAnsi="Century Gothic" w:cs="Century Gothic"/>
        </w:rPr>
      </w:pPr>
    </w:p>
    <w:p w:rsidR="001751FC" w:rsidRDefault="001751FC">
      <w:pPr>
        <w:pStyle w:val="CuerpoA"/>
        <w:spacing w:before="0" w:line="240" w:lineRule="auto"/>
        <w:jc w:val="left"/>
        <w:rPr>
          <w:rStyle w:val="Ninguno"/>
          <w:rFonts w:ascii="Century Gothic" w:eastAsia="Century Gothic" w:hAnsi="Century Gothic" w:cs="Century Gothic"/>
        </w:rPr>
      </w:pPr>
    </w:p>
    <w:p w:rsidR="001751FC" w:rsidRDefault="001751FC">
      <w:pPr>
        <w:pStyle w:val="CuerpoA"/>
        <w:spacing w:before="0" w:line="240" w:lineRule="auto"/>
        <w:jc w:val="left"/>
        <w:rPr>
          <w:rStyle w:val="Ninguno"/>
          <w:rFonts w:ascii="Century Gothic" w:eastAsia="Century Gothic" w:hAnsi="Century Gothic" w:cs="Century Gothic"/>
        </w:rPr>
      </w:pPr>
    </w:p>
    <w:p w:rsidR="001751FC" w:rsidRDefault="001751FC">
      <w:pPr>
        <w:pStyle w:val="CuerpoA"/>
        <w:spacing w:before="0" w:line="240" w:lineRule="auto"/>
        <w:jc w:val="left"/>
        <w:rPr>
          <w:rStyle w:val="Ninguno"/>
          <w:rFonts w:ascii="Century Gothic" w:eastAsia="Century Gothic" w:hAnsi="Century Gothic" w:cs="Century Gothic"/>
        </w:rPr>
      </w:pPr>
    </w:p>
    <w:p w:rsidR="001751FC" w:rsidRDefault="001751FC">
      <w:pPr>
        <w:pStyle w:val="CuerpoA"/>
        <w:spacing w:before="0" w:line="240" w:lineRule="auto"/>
        <w:jc w:val="left"/>
        <w:rPr>
          <w:rStyle w:val="Ninguno"/>
          <w:rFonts w:ascii="Century Gothic" w:eastAsia="Century Gothic" w:hAnsi="Century Gothic" w:cs="Century Gothic"/>
        </w:rPr>
      </w:pPr>
    </w:p>
    <w:p w:rsidR="001751FC" w:rsidRDefault="001751FC">
      <w:pPr>
        <w:pStyle w:val="CuerpoA"/>
        <w:spacing w:before="0" w:line="240" w:lineRule="auto"/>
        <w:jc w:val="left"/>
        <w:rPr>
          <w:rStyle w:val="Ninguno"/>
          <w:rFonts w:ascii="Century Gothic" w:eastAsia="Century Gothic" w:hAnsi="Century Gothic" w:cs="Century Gothic"/>
        </w:rPr>
      </w:pPr>
    </w:p>
    <w:p w:rsidR="001751FC" w:rsidRDefault="001751FC">
      <w:pPr>
        <w:pStyle w:val="CuerpoA"/>
        <w:spacing w:before="0" w:line="240" w:lineRule="auto"/>
        <w:jc w:val="left"/>
        <w:rPr>
          <w:rStyle w:val="Ninguno"/>
          <w:rFonts w:ascii="Century Gothic" w:eastAsia="Century Gothic" w:hAnsi="Century Gothic" w:cs="Century Gothic"/>
        </w:rPr>
      </w:pPr>
    </w:p>
    <w:p w:rsidR="001751FC" w:rsidRDefault="001751FC">
      <w:pPr>
        <w:pStyle w:val="CuerpoA"/>
        <w:spacing w:before="0" w:line="240" w:lineRule="auto"/>
        <w:jc w:val="left"/>
        <w:rPr>
          <w:rStyle w:val="Ninguno"/>
          <w:rFonts w:ascii="Century Gothic" w:eastAsia="Century Gothic" w:hAnsi="Century Gothic" w:cs="Century Gothic"/>
        </w:rPr>
      </w:pPr>
    </w:p>
    <w:p w:rsidR="001751FC" w:rsidRDefault="001751FC">
      <w:pPr>
        <w:pStyle w:val="CuerpoA"/>
        <w:spacing w:before="0" w:line="240" w:lineRule="auto"/>
        <w:jc w:val="left"/>
        <w:rPr>
          <w:rStyle w:val="Ninguno"/>
          <w:rFonts w:ascii="Century Gothic" w:eastAsia="Century Gothic" w:hAnsi="Century Gothic" w:cs="Century Gothic"/>
        </w:rPr>
      </w:pPr>
    </w:p>
    <w:p w:rsidR="001751FC" w:rsidRDefault="001751FC">
      <w:pPr>
        <w:pStyle w:val="CuerpoA"/>
        <w:spacing w:before="0" w:line="240" w:lineRule="auto"/>
        <w:jc w:val="left"/>
        <w:rPr>
          <w:rStyle w:val="Ninguno"/>
          <w:rFonts w:ascii="Century Gothic" w:eastAsia="Century Gothic" w:hAnsi="Century Gothic" w:cs="Century Gothic"/>
        </w:rPr>
      </w:pPr>
    </w:p>
    <w:p w:rsidR="001751FC" w:rsidRDefault="001751FC">
      <w:pPr>
        <w:pStyle w:val="CuerpoA"/>
        <w:spacing w:before="0" w:line="240" w:lineRule="auto"/>
        <w:jc w:val="left"/>
        <w:rPr>
          <w:rStyle w:val="Ninguno"/>
          <w:rFonts w:ascii="Century Gothic" w:eastAsia="Century Gothic" w:hAnsi="Century Gothic" w:cs="Century Gothic"/>
        </w:rPr>
      </w:pPr>
    </w:p>
    <w:p w:rsidR="001751FC" w:rsidRDefault="001751FC">
      <w:pPr>
        <w:pStyle w:val="CuerpoA"/>
        <w:spacing w:before="0" w:line="240" w:lineRule="auto"/>
        <w:jc w:val="left"/>
        <w:rPr>
          <w:rStyle w:val="Ninguno"/>
          <w:rFonts w:ascii="Century Gothic" w:eastAsia="Century Gothic" w:hAnsi="Century Gothic" w:cs="Century Gothic"/>
        </w:rPr>
      </w:pPr>
    </w:p>
    <w:p w:rsidR="001751FC" w:rsidRDefault="001751FC">
      <w:pPr>
        <w:pStyle w:val="CuerpoA"/>
        <w:spacing w:before="0" w:line="240" w:lineRule="auto"/>
        <w:jc w:val="left"/>
        <w:rPr>
          <w:rStyle w:val="Ninguno"/>
          <w:rFonts w:ascii="Century Gothic" w:eastAsia="Century Gothic" w:hAnsi="Century Gothic" w:cs="Century Gothic"/>
        </w:rPr>
      </w:pPr>
    </w:p>
    <w:p w:rsidR="001751FC" w:rsidRDefault="001751FC">
      <w:pPr>
        <w:pStyle w:val="CuerpoA"/>
        <w:spacing w:before="0" w:line="240" w:lineRule="auto"/>
        <w:jc w:val="left"/>
        <w:rPr>
          <w:rStyle w:val="Ninguno"/>
          <w:rFonts w:ascii="Century Gothic" w:eastAsia="Century Gothic" w:hAnsi="Century Gothic" w:cs="Century Gothic"/>
        </w:rPr>
      </w:pPr>
    </w:p>
    <w:p w:rsidR="001751FC" w:rsidRDefault="001751FC">
      <w:pPr>
        <w:pStyle w:val="CuerpoA"/>
        <w:spacing w:before="0" w:line="240" w:lineRule="auto"/>
        <w:jc w:val="left"/>
        <w:rPr>
          <w:rStyle w:val="Ninguno"/>
          <w:rFonts w:ascii="Century Gothic" w:eastAsia="Century Gothic" w:hAnsi="Century Gothic" w:cs="Century Gothic"/>
        </w:rPr>
      </w:pPr>
    </w:p>
    <w:p w:rsidR="001751FC" w:rsidRDefault="001751FC">
      <w:pPr>
        <w:pStyle w:val="CuerpoA"/>
        <w:spacing w:before="0" w:line="240" w:lineRule="auto"/>
        <w:jc w:val="left"/>
        <w:rPr>
          <w:rStyle w:val="Ninguno"/>
          <w:rFonts w:ascii="Century Gothic" w:eastAsia="Century Gothic" w:hAnsi="Century Gothic" w:cs="Century Gothic"/>
        </w:rPr>
      </w:pPr>
    </w:p>
    <w:p w:rsidR="001751FC" w:rsidRDefault="001751FC">
      <w:pPr>
        <w:pStyle w:val="CuerpoA"/>
        <w:spacing w:before="0" w:line="240" w:lineRule="auto"/>
        <w:jc w:val="left"/>
        <w:rPr>
          <w:rStyle w:val="Ninguno"/>
          <w:rFonts w:ascii="Century Gothic" w:eastAsia="Century Gothic" w:hAnsi="Century Gothic" w:cs="Century Gothic"/>
        </w:rPr>
      </w:pPr>
    </w:p>
    <w:p w:rsidR="001751FC" w:rsidRDefault="001751FC">
      <w:pPr>
        <w:pStyle w:val="CuerpoA"/>
        <w:spacing w:before="0" w:line="240" w:lineRule="auto"/>
        <w:jc w:val="left"/>
        <w:rPr>
          <w:rStyle w:val="Ninguno"/>
          <w:rFonts w:ascii="Century Gothic" w:eastAsia="Century Gothic" w:hAnsi="Century Gothic" w:cs="Century Gothic"/>
        </w:rPr>
      </w:pPr>
    </w:p>
    <w:p w:rsidR="001751FC" w:rsidRDefault="001751FC">
      <w:pPr>
        <w:pStyle w:val="CuerpoA"/>
        <w:spacing w:before="0" w:line="240" w:lineRule="auto"/>
        <w:jc w:val="left"/>
        <w:rPr>
          <w:rStyle w:val="Ninguno"/>
          <w:rFonts w:ascii="Century Gothic" w:eastAsia="Century Gothic" w:hAnsi="Century Gothic" w:cs="Century Gothic"/>
        </w:rPr>
      </w:pPr>
    </w:p>
    <w:p w:rsidR="001751FC" w:rsidRDefault="001751FC">
      <w:pPr>
        <w:pStyle w:val="CuerpoA"/>
        <w:spacing w:before="0" w:line="240" w:lineRule="auto"/>
        <w:jc w:val="left"/>
        <w:rPr>
          <w:rStyle w:val="Ninguno"/>
          <w:rFonts w:ascii="Century Gothic" w:eastAsia="Century Gothic" w:hAnsi="Century Gothic" w:cs="Century Gothic"/>
        </w:rPr>
      </w:pPr>
    </w:p>
    <w:p w:rsidR="001751FC" w:rsidRDefault="001751FC">
      <w:pPr>
        <w:pStyle w:val="CuerpoA"/>
        <w:spacing w:before="0" w:line="240" w:lineRule="auto"/>
        <w:jc w:val="left"/>
        <w:rPr>
          <w:rStyle w:val="Ninguno"/>
          <w:rFonts w:ascii="Century Gothic" w:eastAsia="Century Gothic" w:hAnsi="Century Gothic" w:cs="Century Gothic"/>
        </w:rPr>
      </w:pPr>
    </w:p>
    <w:p w:rsidR="001751FC" w:rsidRDefault="001751FC">
      <w:pPr>
        <w:pStyle w:val="CuerpoA"/>
        <w:spacing w:before="0" w:line="240" w:lineRule="auto"/>
        <w:jc w:val="left"/>
        <w:rPr>
          <w:rStyle w:val="Ninguno"/>
          <w:rFonts w:ascii="Century Gothic" w:eastAsia="Century Gothic" w:hAnsi="Century Gothic" w:cs="Century Gothic"/>
        </w:rPr>
      </w:pPr>
    </w:p>
    <w:p w:rsidR="001751FC" w:rsidRDefault="001751FC">
      <w:pPr>
        <w:pStyle w:val="CuerpoA"/>
        <w:spacing w:before="0" w:line="240" w:lineRule="auto"/>
        <w:jc w:val="left"/>
        <w:rPr>
          <w:rStyle w:val="Ninguno"/>
          <w:rFonts w:ascii="Century Gothic" w:eastAsia="Century Gothic" w:hAnsi="Century Gothic" w:cs="Century Gothic"/>
        </w:rPr>
      </w:pPr>
    </w:p>
    <w:p w:rsidR="001751FC" w:rsidRDefault="001751FC">
      <w:pPr>
        <w:pStyle w:val="CuerpoA"/>
        <w:spacing w:before="0" w:line="240" w:lineRule="auto"/>
        <w:jc w:val="left"/>
        <w:rPr>
          <w:rStyle w:val="Ninguno"/>
          <w:rFonts w:ascii="Century Gothic" w:eastAsia="Century Gothic" w:hAnsi="Century Gothic" w:cs="Century Gothic"/>
        </w:rPr>
      </w:pPr>
    </w:p>
    <w:p w:rsidR="001751FC" w:rsidRDefault="001751FC">
      <w:pPr>
        <w:pStyle w:val="CuerpoA"/>
        <w:spacing w:before="0" w:line="240" w:lineRule="auto"/>
        <w:jc w:val="left"/>
        <w:rPr>
          <w:rStyle w:val="Ninguno"/>
          <w:rFonts w:ascii="Century Gothic" w:eastAsia="Century Gothic" w:hAnsi="Century Gothic" w:cs="Century Gothic"/>
        </w:rPr>
      </w:pPr>
    </w:p>
    <w:p w:rsidR="001751FC" w:rsidRDefault="001751FC">
      <w:pPr>
        <w:pStyle w:val="CuerpoA"/>
        <w:spacing w:before="0" w:line="240" w:lineRule="auto"/>
        <w:jc w:val="left"/>
        <w:rPr>
          <w:rStyle w:val="Ninguno"/>
          <w:rFonts w:ascii="Century Gothic" w:eastAsia="Century Gothic" w:hAnsi="Century Gothic" w:cs="Century Gothic"/>
        </w:rPr>
      </w:pPr>
    </w:p>
    <w:p w:rsidR="001751FC" w:rsidRDefault="001751FC">
      <w:pPr>
        <w:pStyle w:val="CuerpoA"/>
        <w:spacing w:before="0" w:line="240" w:lineRule="auto"/>
        <w:jc w:val="left"/>
        <w:rPr>
          <w:rStyle w:val="Ninguno"/>
          <w:rFonts w:ascii="Century Gothic" w:eastAsia="Century Gothic" w:hAnsi="Century Gothic" w:cs="Century Gothic"/>
        </w:rPr>
      </w:pPr>
    </w:p>
    <w:p w:rsidR="001751FC" w:rsidRDefault="001437AA">
      <w:pPr>
        <w:pStyle w:val="CuerpoA"/>
        <w:spacing w:line="360" w:lineRule="auto"/>
        <w:rPr>
          <w:rStyle w:val="Ninguno"/>
          <w:rFonts w:ascii="Century Gothic" w:eastAsia="Century Gothic" w:hAnsi="Century Gothic" w:cs="Century Gothic"/>
          <w:b/>
          <w:bCs/>
        </w:rPr>
      </w:pPr>
      <w:proofErr w:type="spellStart"/>
      <w:r>
        <w:rPr>
          <w:rStyle w:val="Ninguno"/>
          <w:rFonts w:ascii="Century Gothic" w:hAnsi="Century Gothic"/>
          <w:b/>
          <w:bCs/>
        </w:rPr>
        <w:t>Dip</w:t>
      </w:r>
      <w:proofErr w:type="spellEnd"/>
      <w:r>
        <w:rPr>
          <w:rStyle w:val="Ninguno"/>
          <w:rFonts w:ascii="Century Gothic" w:hAnsi="Century Gothic"/>
          <w:b/>
          <w:bCs/>
        </w:rPr>
        <w:t xml:space="preserve">.  </w:t>
      </w:r>
      <w:proofErr w:type="spellStart"/>
      <w:r>
        <w:rPr>
          <w:rStyle w:val="Ninguno"/>
          <w:rFonts w:ascii="Century Gothic" w:hAnsi="Century Gothic"/>
          <w:b/>
          <w:bCs/>
        </w:rPr>
        <w:t>Jes</w:t>
      </w:r>
      <w:r>
        <w:rPr>
          <w:rStyle w:val="Ninguno"/>
          <w:rFonts w:ascii="Century Gothic" w:hAnsi="Century Gothic"/>
          <w:b/>
          <w:bCs/>
        </w:rPr>
        <w:t>ú</w:t>
      </w:r>
      <w:proofErr w:type="spellEnd"/>
      <w:r>
        <w:rPr>
          <w:rStyle w:val="Ninguno"/>
          <w:rFonts w:ascii="Century Gothic" w:hAnsi="Century Gothic"/>
          <w:b/>
          <w:bCs/>
          <w:lang w:val="es-ES_tradnl"/>
        </w:rPr>
        <w:t>s Villarreal Mac</w:t>
      </w:r>
      <w:proofErr w:type="spellStart"/>
      <w:r>
        <w:rPr>
          <w:rStyle w:val="Ninguno"/>
          <w:rFonts w:ascii="Century Gothic" w:hAnsi="Century Gothic"/>
          <w:b/>
          <w:bCs/>
        </w:rPr>
        <w:t>í</w:t>
      </w:r>
      <w:r>
        <w:rPr>
          <w:rStyle w:val="Ninguno"/>
          <w:rFonts w:ascii="Century Gothic" w:hAnsi="Century Gothic"/>
          <w:b/>
          <w:bCs/>
        </w:rPr>
        <w:t>as</w:t>
      </w:r>
      <w:proofErr w:type="spellEnd"/>
      <w:r>
        <w:rPr>
          <w:rStyle w:val="Ninguno"/>
          <w:rFonts w:ascii="Century Gothic" w:hAnsi="Century Gothic"/>
          <w:b/>
          <w:bCs/>
        </w:rPr>
        <w:t xml:space="preserve">                             </w:t>
      </w:r>
      <w:proofErr w:type="spellStart"/>
      <w:r>
        <w:rPr>
          <w:rStyle w:val="Ninguno"/>
          <w:rFonts w:ascii="Century Gothic" w:hAnsi="Century Gothic"/>
          <w:b/>
          <w:bCs/>
        </w:rPr>
        <w:t>Dip</w:t>
      </w:r>
      <w:proofErr w:type="spellEnd"/>
      <w:r>
        <w:rPr>
          <w:rStyle w:val="Ninguno"/>
          <w:rFonts w:ascii="Century Gothic" w:hAnsi="Century Gothic"/>
          <w:b/>
          <w:bCs/>
        </w:rPr>
        <w:t xml:space="preserve">.  Fernando </w:t>
      </w:r>
      <w:r>
        <w:rPr>
          <w:rStyle w:val="Ninguno"/>
          <w:rFonts w:ascii="Century Gothic" w:hAnsi="Century Gothic"/>
          <w:b/>
          <w:bCs/>
        </w:rPr>
        <w:t>Á</w:t>
      </w:r>
      <w:r>
        <w:rPr>
          <w:rStyle w:val="Ninguno"/>
          <w:rFonts w:ascii="Century Gothic" w:hAnsi="Century Gothic"/>
          <w:b/>
          <w:bCs/>
        </w:rPr>
        <w:t>lvarez Monje</w:t>
      </w:r>
    </w:p>
    <w:p w:rsidR="001751FC" w:rsidRDefault="001751FC">
      <w:pPr>
        <w:pStyle w:val="CuerpoA"/>
        <w:spacing w:line="360" w:lineRule="auto"/>
        <w:rPr>
          <w:rStyle w:val="Ninguno"/>
          <w:rFonts w:ascii="Century Gothic" w:eastAsia="Century Gothic" w:hAnsi="Century Gothic" w:cs="Century Gothic"/>
          <w:b/>
          <w:bCs/>
        </w:rPr>
      </w:pPr>
    </w:p>
    <w:p w:rsidR="001751FC" w:rsidRDefault="001751FC">
      <w:pPr>
        <w:pStyle w:val="CuerpoA"/>
        <w:spacing w:line="360" w:lineRule="auto"/>
        <w:rPr>
          <w:rStyle w:val="Ninguno"/>
          <w:rFonts w:ascii="Century Gothic" w:eastAsia="Century Gothic" w:hAnsi="Century Gothic" w:cs="Century Gothic"/>
          <w:b/>
          <w:bCs/>
        </w:rPr>
      </w:pPr>
    </w:p>
    <w:p w:rsidR="001751FC" w:rsidRDefault="001437AA">
      <w:pPr>
        <w:pStyle w:val="CuerpoA"/>
        <w:spacing w:line="360" w:lineRule="auto"/>
      </w:pPr>
      <w:r>
        <w:rPr>
          <w:rStyle w:val="Ninguno"/>
          <w:rFonts w:ascii="Century Gothic" w:hAnsi="Century Gothic"/>
          <w:b/>
          <w:bCs/>
          <w:lang w:val="it-IT"/>
        </w:rPr>
        <w:t>Dip.  Blanca Amelia G</w:t>
      </w:r>
      <w:proofErr w:type="spellStart"/>
      <w:r>
        <w:rPr>
          <w:rStyle w:val="Ninguno"/>
          <w:rFonts w:ascii="Century Gothic" w:hAnsi="Century Gothic"/>
          <w:b/>
          <w:bCs/>
        </w:rPr>
        <w:t>á</w:t>
      </w:r>
      <w:r>
        <w:rPr>
          <w:rStyle w:val="Ninguno"/>
          <w:rFonts w:ascii="Century Gothic" w:hAnsi="Century Gothic"/>
          <w:b/>
          <w:bCs/>
        </w:rPr>
        <w:t>mez</w:t>
      </w:r>
      <w:proofErr w:type="spellEnd"/>
      <w:r>
        <w:rPr>
          <w:rStyle w:val="Ninguno"/>
          <w:rFonts w:ascii="Century Gothic" w:hAnsi="Century Gothic"/>
          <w:b/>
          <w:bCs/>
        </w:rPr>
        <w:t xml:space="preserve"> Guti</w:t>
      </w:r>
      <w:r>
        <w:rPr>
          <w:rStyle w:val="Ninguno"/>
          <w:rFonts w:ascii="Century Gothic" w:hAnsi="Century Gothic"/>
          <w:b/>
          <w:bCs/>
          <w:lang w:val="fr-FR"/>
        </w:rPr>
        <w:t>é</w:t>
      </w:r>
      <w:proofErr w:type="spellStart"/>
      <w:r>
        <w:rPr>
          <w:rStyle w:val="Ninguno"/>
          <w:rFonts w:ascii="Century Gothic" w:hAnsi="Century Gothic"/>
          <w:b/>
          <w:bCs/>
          <w:lang w:val="es-ES_tradnl"/>
        </w:rPr>
        <w:t>rrez</w:t>
      </w:r>
      <w:proofErr w:type="spellEnd"/>
      <w:r>
        <w:rPr>
          <w:rStyle w:val="Ninguno"/>
          <w:rFonts w:ascii="Century Gothic" w:hAnsi="Century Gothic"/>
          <w:b/>
          <w:bCs/>
          <w:lang w:val="es-ES_tradnl"/>
        </w:rPr>
        <w:t xml:space="preserve">        </w:t>
      </w:r>
      <w:proofErr w:type="spellStart"/>
      <w:r>
        <w:rPr>
          <w:rStyle w:val="Ninguno"/>
          <w:rFonts w:ascii="Century Gothic" w:hAnsi="Century Gothic"/>
          <w:b/>
          <w:bCs/>
          <w:lang w:val="es-ES_tradnl"/>
        </w:rPr>
        <w:t>Dip</w:t>
      </w:r>
      <w:proofErr w:type="spellEnd"/>
      <w:r>
        <w:rPr>
          <w:rStyle w:val="Ninguno"/>
          <w:rFonts w:ascii="Century Gothic" w:hAnsi="Century Gothic"/>
          <w:b/>
          <w:bCs/>
          <w:lang w:val="es-ES_tradnl"/>
        </w:rPr>
        <w:t xml:space="preserve">. Georgina Alejandra </w:t>
      </w:r>
      <w:proofErr w:type="spellStart"/>
      <w:r>
        <w:rPr>
          <w:rStyle w:val="Ninguno"/>
          <w:rFonts w:ascii="Century Gothic" w:hAnsi="Century Gothic"/>
          <w:b/>
          <w:bCs/>
          <w:lang w:val="es-ES_tradnl"/>
        </w:rPr>
        <w:t>Bujanda</w:t>
      </w:r>
      <w:proofErr w:type="spellEnd"/>
      <w:r>
        <w:rPr>
          <w:rStyle w:val="Ninguno"/>
          <w:rFonts w:ascii="Century Gothic" w:hAnsi="Century Gothic"/>
          <w:b/>
          <w:bCs/>
          <w:lang w:val="es-ES_tradnl"/>
        </w:rPr>
        <w:t xml:space="preserve"> R</w:t>
      </w:r>
      <w:proofErr w:type="spellStart"/>
      <w:r>
        <w:rPr>
          <w:rStyle w:val="Ninguno"/>
          <w:rFonts w:ascii="Century Gothic" w:hAnsi="Century Gothic"/>
          <w:b/>
          <w:bCs/>
        </w:rPr>
        <w:t>í</w:t>
      </w:r>
      <w:r>
        <w:rPr>
          <w:rStyle w:val="Ninguno"/>
          <w:rFonts w:ascii="Century Gothic" w:hAnsi="Century Gothic"/>
          <w:b/>
          <w:bCs/>
        </w:rPr>
        <w:t>os</w:t>
      </w:r>
      <w:proofErr w:type="spellEnd"/>
    </w:p>
    <w:p w:rsidR="001751FC" w:rsidRDefault="001751FC">
      <w:pPr>
        <w:pStyle w:val="CuerpoA"/>
        <w:spacing w:line="360" w:lineRule="auto"/>
        <w:rPr>
          <w:rFonts w:ascii="Century Gothic" w:eastAsia="Century Gothic" w:hAnsi="Century Gothic" w:cs="Century Gothic"/>
          <w:b/>
          <w:bCs/>
        </w:rPr>
      </w:pPr>
    </w:p>
    <w:p w:rsidR="001751FC" w:rsidRDefault="001751FC">
      <w:pPr>
        <w:pStyle w:val="CuerpoA"/>
        <w:spacing w:line="360" w:lineRule="auto"/>
        <w:rPr>
          <w:rStyle w:val="Ninguno"/>
          <w:rFonts w:ascii="Century Gothic" w:eastAsia="Century Gothic" w:hAnsi="Century Gothic" w:cs="Century Gothic"/>
          <w:b/>
          <w:bCs/>
        </w:rPr>
      </w:pPr>
    </w:p>
    <w:p w:rsidR="001751FC" w:rsidRDefault="001437AA">
      <w:pPr>
        <w:pStyle w:val="CuerpoA"/>
        <w:spacing w:line="360" w:lineRule="auto"/>
        <w:rPr>
          <w:rStyle w:val="Ninguno"/>
          <w:rFonts w:ascii="Century Gothic" w:eastAsia="Century Gothic" w:hAnsi="Century Gothic" w:cs="Century Gothic"/>
          <w:b/>
          <w:bCs/>
        </w:rPr>
      </w:pPr>
      <w:r>
        <w:rPr>
          <w:rStyle w:val="Ninguno"/>
          <w:rFonts w:ascii="Century Gothic" w:hAnsi="Century Gothic"/>
          <w:b/>
          <w:bCs/>
          <w:lang w:val="de-DE"/>
        </w:rPr>
        <w:t>Dip.  Jorge Carlos Soto Prieto                Dip.  Miguel Francisco LaTorre S</w:t>
      </w:r>
      <w:r>
        <w:rPr>
          <w:rStyle w:val="Ninguno"/>
          <w:rFonts w:ascii="Century Gothic" w:hAnsi="Century Gothic"/>
          <w:b/>
          <w:bCs/>
        </w:rPr>
        <w:t>á</w:t>
      </w:r>
      <w:r>
        <w:rPr>
          <w:rStyle w:val="Ninguno"/>
          <w:rFonts w:ascii="Century Gothic" w:hAnsi="Century Gothic"/>
          <w:b/>
          <w:bCs/>
          <w:lang w:val="it-IT"/>
        </w:rPr>
        <w:t>enz</w:t>
      </w:r>
    </w:p>
    <w:p w:rsidR="001751FC" w:rsidRDefault="001751FC">
      <w:pPr>
        <w:pStyle w:val="CuerpoA"/>
        <w:spacing w:line="360" w:lineRule="auto"/>
        <w:rPr>
          <w:rStyle w:val="Ninguno"/>
          <w:rFonts w:ascii="Century Gothic" w:eastAsia="Century Gothic" w:hAnsi="Century Gothic" w:cs="Century Gothic"/>
          <w:b/>
          <w:bCs/>
        </w:rPr>
      </w:pPr>
    </w:p>
    <w:p w:rsidR="001751FC" w:rsidRDefault="001751FC">
      <w:pPr>
        <w:pStyle w:val="CuerpoA"/>
        <w:spacing w:line="360" w:lineRule="auto"/>
        <w:rPr>
          <w:rStyle w:val="Ninguno"/>
          <w:rFonts w:ascii="Century Gothic" w:eastAsia="Century Gothic" w:hAnsi="Century Gothic" w:cs="Century Gothic"/>
          <w:b/>
          <w:bCs/>
        </w:rPr>
      </w:pPr>
    </w:p>
    <w:p w:rsidR="001751FC" w:rsidRDefault="001437AA">
      <w:pPr>
        <w:pStyle w:val="CuerpoA"/>
        <w:spacing w:line="360" w:lineRule="auto"/>
        <w:rPr>
          <w:rStyle w:val="Ninguno"/>
          <w:rFonts w:ascii="Century Gothic" w:eastAsia="Century Gothic" w:hAnsi="Century Gothic" w:cs="Century Gothic"/>
          <w:b/>
          <w:bCs/>
        </w:rPr>
      </w:pPr>
      <w:r>
        <w:rPr>
          <w:rStyle w:val="Ninguno"/>
          <w:rFonts w:ascii="Century Gothic" w:hAnsi="Century Gothic"/>
          <w:b/>
          <w:bCs/>
          <w:lang w:val="de-DE"/>
        </w:rPr>
        <w:t>Dip.   Carmen Roc</w:t>
      </w:r>
      <w:r>
        <w:rPr>
          <w:rStyle w:val="Ninguno"/>
          <w:rFonts w:ascii="Century Gothic" w:hAnsi="Century Gothic"/>
          <w:b/>
          <w:bCs/>
        </w:rPr>
        <w:t>í</w:t>
      </w:r>
      <w:r>
        <w:rPr>
          <w:rStyle w:val="Ninguno"/>
          <w:rFonts w:ascii="Century Gothic" w:hAnsi="Century Gothic"/>
          <w:b/>
          <w:bCs/>
          <w:lang w:val="es-ES_tradnl"/>
        </w:rPr>
        <w:t xml:space="preserve">o </w:t>
      </w:r>
      <w:proofErr w:type="spellStart"/>
      <w:r>
        <w:rPr>
          <w:rStyle w:val="Ninguno"/>
          <w:rFonts w:ascii="Century Gothic" w:hAnsi="Century Gothic"/>
          <w:b/>
          <w:bCs/>
          <w:lang w:val="es-ES_tradnl"/>
        </w:rPr>
        <w:t>Gonz</w:t>
      </w:r>
      <w:proofErr w:type="spellEnd"/>
      <w:r>
        <w:rPr>
          <w:rStyle w:val="Ninguno"/>
          <w:rFonts w:ascii="Century Gothic" w:hAnsi="Century Gothic"/>
          <w:b/>
          <w:bCs/>
        </w:rPr>
        <w:t>á</w:t>
      </w:r>
      <w:r>
        <w:rPr>
          <w:rStyle w:val="Ninguno"/>
          <w:rFonts w:ascii="Century Gothic" w:hAnsi="Century Gothic"/>
          <w:b/>
          <w:bCs/>
          <w:lang w:val="de-DE"/>
        </w:rPr>
        <w:t>lez Alonso             Dip.  Jes</w:t>
      </w:r>
      <w:r>
        <w:rPr>
          <w:rStyle w:val="Ninguno"/>
          <w:rFonts w:ascii="Century Gothic" w:hAnsi="Century Gothic"/>
          <w:b/>
          <w:bCs/>
        </w:rPr>
        <w:t>ú</w:t>
      </w:r>
      <w:r>
        <w:rPr>
          <w:rStyle w:val="Ninguno"/>
          <w:rFonts w:ascii="Century Gothic" w:hAnsi="Century Gothic"/>
          <w:b/>
          <w:bCs/>
          <w:lang w:val="es-ES_tradnl"/>
        </w:rPr>
        <w:t xml:space="preserve">s Alberto Valenciano </w:t>
      </w:r>
      <w:proofErr w:type="spellStart"/>
      <w:r>
        <w:rPr>
          <w:rStyle w:val="Ninguno"/>
          <w:rFonts w:ascii="Century Gothic" w:hAnsi="Century Gothic"/>
          <w:b/>
          <w:bCs/>
          <w:lang w:val="es-ES_tradnl"/>
        </w:rPr>
        <w:t>Garc</w:t>
      </w:r>
      <w:r>
        <w:rPr>
          <w:rStyle w:val="Ninguno"/>
          <w:rFonts w:ascii="Century Gothic" w:hAnsi="Century Gothic"/>
          <w:b/>
          <w:bCs/>
        </w:rPr>
        <w:t>í</w:t>
      </w:r>
      <w:r>
        <w:rPr>
          <w:rStyle w:val="Ninguno"/>
          <w:rFonts w:ascii="Century Gothic" w:hAnsi="Century Gothic"/>
          <w:b/>
          <w:bCs/>
        </w:rPr>
        <w:t>a</w:t>
      </w:r>
      <w:proofErr w:type="spellEnd"/>
    </w:p>
    <w:p w:rsidR="001751FC" w:rsidRDefault="001751FC">
      <w:pPr>
        <w:pStyle w:val="CuerpoA"/>
        <w:spacing w:line="360" w:lineRule="auto"/>
        <w:rPr>
          <w:rStyle w:val="Ninguno"/>
          <w:rFonts w:ascii="Century Gothic" w:eastAsia="Century Gothic" w:hAnsi="Century Gothic" w:cs="Century Gothic"/>
          <w:b/>
          <w:bCs/>
        </w:rPr>
      </w:pPr>
    </w:p>
    <w:p w:rsidR="001751FC" w:rsidRDefault="001751FC">
      <w:pPr>
        <w:pStyle w:val="CuerpoA"/>
        <w:spacing w:line="360" w:lineRule="auto"/>
        <w:rPr>
          <w:rStyle w:val="Ninguno"/>
          <w:rFonts w:ascii="Century Gothic" w:eastAsia="Century Gothic" w:hAnsi="Century Gothic" w:cs="Century Gothic"/>
          <w:b/>
          <w:bCs/>
        </w:rPr>
      </w:pPr>
    </w:p>
    <w:p w:rsidR="001751FC" w:rsidRDefault="001437AA">
      <w:pPr>
        <w:pStyle w:val="CuerpoA"/>
        <w:spacing w:line="360" w:lineRule="auto"/>
        <w:rPr>
          <w:rStyle w:val="Ninguno"/>
          <w:rFonts w:ascii="Century Gothic" w:eastAsia="Century Gothic" w:hAnsi="Century Gothic" w:cs="Century Gothic"/>
          <w:b/>
          <w:bCs/>
        </w:rPr>
      </w:pPr>
      <w:proofErr w:type="spellStart"/>
      <w:r>
        <w:rPr>
          <w:rStyle w:val="Ninguno"/>
          <w:rFonts w:ascii="Century Gothic" w:hAnsi="Century Gothic"/>
          <w:b/>
          <w:bCs/>
        </w:rPr>
        <w:t>Dip</w:t>
      </w:r>
      <w:proofErr w:type="spellEnd"/>
      <w:r>
        <w:rPr>
          <w:rStyle w:val="Ninguno"/>
          <w:rFonts w:ascii="Century Gothic" w:hAnsi="Century Gothic"/>
          <w:b/>
          <w:bCs/>
        </w:rPr>
        <w:t xml:space="preserve">.  </w:t>
      </w:r>
      <w:r>
        <w:rPr>
          <w:rStyle w:val="Ninguno"/>
          <w:rFonts w:ascii="Century Gothic" w:hAnsi="Century Gothic"/>
          <w:b/>
          <w:bCs/>
          <w:lang w:val="es-ES_tradnl"/>
        </w:rPr>
        <w:t>Jes</w:t>
      </w:r>
      <w:r>
        <w:rPr>
          <w:rStyle w:val="Ninguno"/>
          <w:rFonts w:ascii="Century Gothic" w:hAnsi="Century Gothic"/>
          <w:b/>
          <w:bCs/>
          <w:lang w:val="es-ES_tradnl"/>
        </w:rPr>
        <w:t>ú</w:t>
      </w:r>
      <w:r>
        <w:rPr>
          <w:rStyle w:val="Ninguno"/>
          <w:rFonts w:ascii="Century Gothic" w:hAnsi="Century Gothic"/>
          <w:b/>
          <w:bCs/>
          <w:lang w:val="es-ES_tradnl"/>
        </w:rPr>
        <w:t>s Manuel V</w:t>
      </w:r>
      <w:r>
        <w:rPr>
          <w:rStyle w:val="Ninguno"/>
          <w:rFonts w:ascii="Century Gothic" w:hAnsi="Century Gothic"/>
          <w:b/>
          <w:bCs/>
          <w:lang w:val="es-ES_tradnl"/>
        </w:rPr>
        <w:t>á</w:t>
      </w:r>
      <w:r>
        <w:rPr>
          <w:rStyle w:val="Ninguno"/>
          <w:rFonts w:ascii="Century Gothic" w:hAnsi="Century Gothic"/>
          <w:b/>
          <w:bCs/>
          <w:lang w:val="es-ES_tradnl"/>
        </w:rPr>
        <w:t>zquez Medina</w:t>
      </w:r>
      <w:r>
        <w:rPr>
          <w:rStyle w:val="Ninguno"/>
          <w:rFonts w:ascii="Century Gothic" w:hAnsi="Century Gothic"/>
          <w:b/>
          <w:bCs/>
          <w:lang w:val="de-DE"/>
        </w:rPr>
        <w:t xml:space="preserve">                  Dip.  Marisela Terrazas Mu</w:t>
      </w:r>
      <w:r>
        <w:rPr>
          <w:rStyle w:val="Ninguno"/>
          <w:rFonts w:ascii="Century Gothic" w:hAnsi="Century Gothic"/>
          <w:b/>
          <w:bCs/>
          <w:lang w:val="es-ES_tradnl"/>
        </w:rPr>
        <w:t>ñ</w:t>
      </w:r>
      <w:r>
        <w:rPr>
          <w:rStyle w:val="Ninguno"/>
          <w:rFonts w:ascii="Century Gothic" w:hAnsi="Century Gothic"/>
          <w:b/>
          <w:bCs/>
        </w:rPr>
        <w:t>oz</w:t>
      </w:r>
    </w:p>
    <w:p w:rsidR="001751FC" w:rsidRDefault="001751FC">
      <w:pPr>
        <w:pStyle w:val="CuerpoA"/>
        <w:spacing w:line="360" w:lineRule="auto"/>
        <w:rPr>
          <w:rStyle w:val="Ninguno"/>
          <w:rFonts w:ascii="Century Gothic" w:eastAsia="Century Gothic" w:hAnsi="Century Gothic" w:cs="Century Gothic"/>
          <w:b/>
          <w:bCs/>
        </w:rPr>
      </w:pPr>
    </w:p>
    <w:p w:rsidR="001751FC" w:rsidRDefault="001751FC">
      <w:pPr>
        <w:pStyle w:val="CuerpoA"/>
        <w:spacing w:line="360" w:lineRule="auto"/>
        <w:rPr>
          <w:rStyle w:val="Ninguno"/>
          <w:rFonts w:ascii="Century Gothic" w:eastAsia="Century Gothic" w:hAnsi="Century Gothic" w:cs="Century Gothic"/>
          <w:b/>
          <w:bCs/>
        </w:rPr>
      </w:pPr>
    </w:p>
    <w:p w:rsidR="001751FC" w:rsidRDefault="001437AA">
      <w:pPr>
        <w:pStyle w:val="CuerpoA"/>
        <w:spacing w:line="360" w:lineRule="auto"/>
        <w:rPr>
          <w:rStyle w:val="Ninguno"/>
          <w:rFonts w:ascii="Century Gothic" w:eastAsia="Century Gothic" w:hAnsi="Century Gothic" w:cs="Century Gothic"/>
        </w:rPr>
      </w:pPr>
      <w:proofErr w:type="spellStart"/>
      <w:r>
        <w:rPr>
          <w:rStyle w:val="Ninguno"/>
          <w:rFonts w:ascii="Century Gothic" w:hAnsi="Century Gothic"/>
          <w:b/>
          <w:bCs/>
          <w:lang w:val="es-ES_tradnl"/>
        </w:rPr>
        <w:t>Dip</w:t>
      </w:r>
      <w:proofErr w:type="spellEnd"/>
      <w:r>
        <w:rPr>
          <w:rStyle w:val="Ninguno"/>
          <w:rFonts w:ascii="Century Gothic" w:hAnsi="Century Gothic"/>
          <w:b/>
          <w:bCs/>
          <w:lang w:val="es-ES_tradnl"/>
        </w:rPr>
        <w:t>. Obed Lara Ch</w:t>
      </w:r>
      <w:r>
        <w:rPr>
          <w:rStyle w:val="Ninguno"/>
          <w:rFonts w:ascii="Century Gothic" w:hAnsi="Century Gothic"/>
          <w:b/>
          <w:bCs/>
          <w:lang w:val="es-ES_tradnl"/>
        </w:rPr>
        <w:t>á</w:t>
      </w:r>
      <w:r>
        <w:rPr>
          <w:rStyle w:val="Ninguno"/>
          <w:rFonts w:ascii="Century Gothic" w:hAnsi="Century Gothic"/>
          <w:b/>
          <w:bCs/>
          <w:lang w:val="es-ES_tradnl"/>
        </w:rPr>
        <w:t xml:space="preserve">vez </w:t>
      </w:r>
    </w:p>
    <w:p w:rsidR="001751FC" w:rsidRDefault="001751FC">
      <w:pPr>
        <w:pStyle w:val="CuerpoA"/>
        <w:spacing w:line="288" w:lineRule="auto"/>
      </w:pPr>
    </w:p>
    <w:p w:rsidR="001751FC" w:rsidRDefault="001437AA">
      <w:pPr>
        <w:pStyle w:val="CuerpoA"/>
        <w:spacing w:line="288" w:lineRule="auto"/>
      </w:pPr>
      <w:r>
        <w:rPr>
          <w:rStyle w:val="Ninguno"/>
        </w:rPr>
        <w:tab/>
      </w:r>
      <w:r>
        <w:rPr>
          <w:rStyle w:val="Ninguno"/>
        </w:rPr>
        <w:tab/>
      </w:r>
      <w:r>
        <w:rPr>
          <w:rStyle w:val="Ninguno"/>
        </w:rPr>
        <w:tab/>
      </w:r>
      <w:r>
        <w:rPr>
          <w:rStyle w:val="Ninguno"/>
          <w:rFonts w:ascii="Century Gothic" w:hAnsi="Century Gothic"/>
          <w:sz w:val="14"/>
          <w:szCs w:val="14"/>
          <w:lang w:val="es-ES_tradnl"/>
        </w:rPr>
        <w:t>Hoja de firmas correspondiente a la iniciativa con car</w:t>
      </w:r>
      <w:r>
        <w:rPr>
          <w:rStyle w:val="Ninguno"/>
          <w:rFonts w:ascii="Century Gothic" w:hAnsi="Century Gothic"/>
          <w:sz w:val="14"/>
          <w:szCs w:val="14"/>
          <w:lang w:val="es-ES_tradnl"/>
        </w:rPr>
        <w:t>á</w:t>
      </w:r>
      <w:r>
        <w:rPr>
          <w:rStyle w:val="Ninguno"/>
          <w:rFonts w:ascii="Century Gothic" w:hAnsi="Century Gothic"/>
          <w:sz w:val="14"/>
          <w:szCs w:val="14"/>
          <w:lang w:val="es-ES_tradnl"/>
        </w:rPr>
        <w:t xml:space="preserve">cter de </w:t>
      </w:r>
      <w:r>
        <w:rPr>
          <w:rStyle w:val="Ninguno"/>
          <w:rFonts w:ascii="Century Gothic" w:hAnsi="Century Gothic"/>
          <w:b/>
          <w:bCs/>
          <w:sz w:val="14"/>
          <w:szCs w:val="14"/>
          <w:lang w:val="it-IT"/>
        </w:rPr>
        <w:t xml:space="preserve">Decreto </w:t>
      </w:r>
      <w:r>
        <w:rPr>
          <w:rStyle w:val="Ninguno"/>
          <w:rFonts w:ascii="Century Gothic" w:hAnsi="Century Gothic"/>
          <w:sz w:val="14"/>
          <w:szCs w:val="14"/>
          <w:lang w:val="es-ES_tradnl"/>
        </w:rPr>
        <w:t>a fin de reformar disposiciones de la Ley de Bienestar Animal para el Estado de Chihuahua, as</w:t>
      </w:r>
      <w:r>
        <w:rPr>
          <w:rStyle w:val="Ninguno"/>
          <w:rFonts w:ascii="Century Gothic" w:hAnsi="Century Gothic"/>
          <w:sz w:val="14"/>
          <w:szCs w:val="14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14"/>
          <w:szCs w:val="14"/>
          <w:lang w:val="es-ES_tradnl"/>
        </w:rPr>
        <w:t xml:space="preserve">como de </w:t>
      </w:r>
      <w:r>
        <w:rPr>
          <w:rStyle w:val="Ninguno"/>
          <w:rFonts w:ascii="Century Gothic" w:hAnsi="Century Gothic"/>
          <w:b/>
          <w:bCs/>
          <w:sz w:val="14"/>
          <w:szCs w:val="14"/>
          <w:lang w:val="es-ES_tradnl"/>
        </w:rPr>
        <w:t>Punto de Acuerdo</w:t>
      </w:r>
      <w:r>
        <w:rPr>
          <w:rStyle w:val="Ninguno"/>
          <w:rFonts w:ascii="Century Gothic" w:hAnsi="Century Gothic"/>
          <w:sz w:val="14"/>
          <w:szCs w:val="14"/>
          <w:lang w:val="es-ES_tradnl"/>
        </w:rPr>
        <w:t xml:space="preserve">, con el objetivo de hacer un </w:t>
      </w:r>
      <w:r>
        <w:rPr>
          <w:rStyle w:val="Ninguno"/>
          <w:rFonts w:ascii="Century Gothic" w:hAnsi="Century Gothic"/>
          <w:sz w:val="14"/>
          <w:szCs w:val="14"/>
          <w:lang w:val="es-ES_tradnl"/>
        </w:rPr>
        <w:t>llamado a las autoridades competentes a efecto que se expidan las disposiciones reglamentarias de la ley de referencia.</w:t>
      </w:r>
    </w:p>
    <w:sectPr w:rsidR="001751FC">
      <w:headerReference w:type="default" r:id="rId7"/>
      <w:footerReference w:type="default" r:id="rId8"/>
      <w:pgSz w:w="12240" w:h="15840"/>
      <w:pgMar w:top="1080" w:right="1701" w:bottom="1417" w:left="1701" w:header="360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437AA">
      <w:r>
        <w:separator/>
      </w:r>
    </w:p>
  </w:endnote>
  <w:endnote w:type="continuationSeparator" w:id="0">
    <w:p w:rsidR="00000000" w:rsidRDefault="00143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1FC" w:rsidRDefault="001751FC">
    <w:pPr>
      <w:pStyle w:val="Encabezadoypie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1FC" w:rsidRDefault="001437AA">
      <w:r>
        <w:separator/>
      </w:r>
    </w:p>
  </w:footnote>
  <w:footnote w:type="continuationSeparator" w:id="0">
    <w:p w:rsidR="001751FC" w:rsidRDefault="001437AA">
      <w:r>
        <w:continuationSeparator/>
      </w:r>
    </w:p>
  </w:footnote>
  <w:footnote w:type="continuationNotice" w:id="1">
    <w:p w:rsidR="001751FC" w:rsidRDefault="001751FC"/>
  </w:footnote>
  <w:footnote w:id="2">
    <w:p w:rsidR="001751FC" w:rsidRDefault="001437AA">
      <w:pPr>
        <w:pStyle w:val="Textonotapie"/>
        <w:rPr>
          <w:rStyle w:val="Ninguno"/>
          <w:rFonts w:ascii="Segoe UI" w:eastAsia="Segoe UI" w:hAnsi="Segoe UI" w:cs="Segoe UI"/>
          <w:sz w:val="16"/>
          <w:szCs w:val="16"/>
        </w:rPr>
      </w:pPr>
      <w:r>
        <w:rPr>
          <w:rStyle w:val="Ninguno"/>
          <w:rFonts w:ascii="Century Gothic" w:eastAsia="Century Gothic" w:hAnsi="Century Gothic" w:cs="Century Gothic"/>
          <w:vertAlign w:val="superscript"/>
        </w:rPr>
        <w:footnoteRef/>
      </w:r>
      <w:r>
        <w:rPr>
          <w:rStyle w:val="Ninguno"/>
          <w:rFonts w:ascii="Segoe UI" w:eastAsia="Segoe UI" w:hAnsi="Segoe UI" w:cs="Segoe UI"/>
          <w:sz w:val="16"/>
          <w:szCs w:val="16"/>
        </w:rPr>
        <w:t xml:space="preserve"> Artículo </w:t>
      </w:r>
      <w:proofErr w:type="spellStart"/>
      <w:r>
        <w:rPr>
          <w:rStyle w:val="Ninguno"/>
          <w:rFonts w:ascii="Segoe UI" w:eastAsia="Segoe UI" w:hAnsi="Segoe UI" w:cs="Segoe UI"/>
          <w:sz w:val="16"/>
          <w:szCs w:val="16"/>
        </w:rPr>
        <w:t>4o</w:t>
      </w:r>
      <w:proofErr w:type="spellEnd"/>
      <w:r>
        <w:rPr>
          <w:rStyle w:val="Ninguno"/>
          <w:rFonts w:ascii="Segoe UI" w:eastAsia="Segoe UI" w:hAnsi="Segoe UI" w:cs="Segoe UI"/>
          <w:sz w:val="16"/>
          <w:szCs w:val="16"/>
        </w:rPr>
        <w:t>.</w:t>
      </w:r>
    </w:p>
    <w:p w:rsidR="001751FC" w:rsidRDefault="001437AA">
      <w:pPr>
        <w:pStyle w:val="Textonotapie"/>
        <w:rPr>
          <w:rStyle w:val="Ninguno"/>
          <w:rFonts w:ascii="Segoe UI" w:eastAsia="Segoe UI" w:hAnsi="Segoe UI" w:cs="Segoe UI"/>
          <w:sz w:val="16"/>
          <w:szCs w:val="16"/>
        </w:rPr>
      </w:pPr>
      <w:r>
        <w:rPr>
          <w:rStyle w:val="Ninguno"/>
          <w:rFonts w:ascii="Segoe UI" w:eastAsia="Segoe UI" w:hAnsi="Segoe UI" w:cs="Segoe UI"/>
          <w:sz w:val="16"/>
          <w:szCs w:val="16"/>
        </w:rPr>
        <w:t>…</w:t>
      </w:r>
    </w:p>
    <w:p w:rsidR="001751FC" w:rsidRDefault="001437AA">
      <w:pPr>
        <w:pStyle w:val="Textonotapie"/>
      </w:pPr>
      <w:r>
        <w:rPr>
          <w:rStyle w:val="Ninguno"/>
          <w:rFonts w:ascii="Segoe UI" w:eastAsia="Segoe UI" w:hAnsi="Segoe UI" w:cs="Segoe UI"/>
          <w:sz w:val="16"/>
          <w:szCs w:val="16"/>
        </w:rPr>
        <w:t xml:space="preserve">Toda persona tiene derecho a un medio </w:t>
      </w:r>
      <w:r>
        <w:rPr>
          <w:rStyle w:val="Ninguno"/>
          <w:rFonts w:ascii="Segoe UI" w:eastAsia="Segoe UI" w:hAnsi="Segoe UI" w:cs="Segoe UI"/>
          <w:sz w:val="16"/>
          <w:szCs w:val="16"/>
        </w:rPr>
        <w:t>ambiente sano para su desarrollo y bienestar. El Estado garantizará el respeto a este derecho. El daño y deterioro ambiental generará responsabilidad para quien lo provoque en términos de lo dispuesto por la ley.</w:t>
      </w:r>
    </w:p>
  </w:footnote>
  <w:footnote w:id="3">
    <w:p w:rsidR="001751FC" w:rsidRDefault="001437AA">
      <w:pPr>
        <w:pStyle w:val="Textonotapie"/>
        <w:rPr>
          <w:rStyle w:val="Ninguno"/>
          <w:rFonts w:ascii="Segoe UI" w:eastAsia="Segoe UI" w:hAnsi="Segoe UI" w:cs="Segoe UI"/>
          <w:sz w:val="16"/>
          <w:szCs w:val="16"/>
        </w:rPr>
      </w:pPr>
      <w:r>
        <w:rPr>
          <w:rStyle w:val="Ninguno"/>
          <w:rFonts w:ascii="Century Gothic" w:eastAsia="Century Gothic" w:hAnsi="Century Gothic" w:cs="Century Gothic"/>
          <w:vertAlign w:val="superscript"/>
        </w:rPr>
        <w:footnoteRef/>
      </w:r>
      <w:r>
        <w:rPr>
          <w:rStyle w:val="Ninguno"/>
          <w:rFonts w:eastAsia="Arial Unicode MS" w:cs="Arial Unicode MS"/>
        </w:rPr>
        <w:t xml:space="preserve"> </w:t>
      </w:r>
      <w:r>
        <w:rPr>
          <w:rStyle w:val="Ninguno"/>
          <w:rFonts w:ascii="Segoe UI" w:eastAsia="Segoe UI" w:hAnsi="Segoe UI" w:cs="Segoe UI"/>
          <w:sz w:val="16"/>
          <w:szCs w:val="16"/>
        </w:rPr>
        <w:t xml:space="preserve">Artículo </w:t>
      </w:r>
      <w:proofErr w:type="spellStart"/>
      <w:r>
        <w:rPr>
          <w:rStyle w:val="Ninguno"/>
          <w:rFonts w:ascii="Segoe UI" w:eastAsia="Segoe UI" w:hAnsi="Segoe UI" w:cs="Segoe UI"/>
          <w:sz w:val="16"/>
          <w:szCs w:val="16"/>
        </w:rPr>
        <w:t>3o</w:t>
      </w:r>
      <w:proofErr w:type="spellEnd"/>
      <w:r>
        <w:rPr>
          <w:rStyle w:val="Ninguno"/>
          <w:rFonts w:ascii="Segoe UI" w:eastAsia="Segoe UI" w:hAnsi="Segoe UI" w:cs="Segoe UI"/>
          <w:sz w:val="16"/>
          <w:szCs w:val="16"/>
        </w:rPr>
        <w:t>.</w:t>
      </w:r>
    </w:p>
    <w:p w:rsidR="001751FC" w:rsidRDefault="001437AA">
      <w:pPr>
        <w:pStyle w:val="Textonotapie"/>
        <w:rPr>
          <w:rStyle w:val="Ninguno"/>
          <w:rFonts w:ascii="Segoe UI" w:eastAsia="Segoe UI" w:hAnsi="Segoe UI" w:cs="Segoe UI"/>
          <w:sz w:val="16"/>
          <w:szCs w:val="16"/>
        </w:rPr>
      </w:pPr>
      <w:r>
        <w:rPr>
          <w:rStyle w:val="Ninguno"/>
          <w:rFonts w:ascii="Segoe UI" w:eastAsia="Segoe UI" w:hAnsi="Segoe UI" w:cs="Segoe UI"/>
          <w:sz w:val="16"/>
          <w:szCs w:val="16"/>
        </w:rPr>
        <w:t>Para los efectos de esta Ley</w:t>
      </w:r>
      <w:r>
        <w:rPr>
          <w:rStyle w:val="Ninguno"/>
          <w:rFonts w:ascii="Segoe UI" w:eastAsia="Segoe UI" w:hAnsi="Segoe UI" w:cs="Segoe UI"/>
          <w:sz w:val="16"/>
          <w:szCs w:val="16"/>
        </w:rPr>
        <w:t xml:space="preserve"> se entiende por:  </w:t>
      </w:r>
    </w:p>
    <w:p w:rsidR="001751FC" w:rsidRDefault="001437AA">
      <w:pPr>
        <w:pStyle w:val="Textonotapie"/>
      </w:pPr>
      <w:r>
        <w:rPr>
          <w:rStyle w:val="Ninguno"/>
          <w:rFonts w:ascii="Segoe UI" w:eastAsia="Segoe UI" w:hAnsi="Segoe UI" w:cs="Segoe UI"/>
          <w:sz w:val="16"/>
          <w:szCs w:val="16"/>
        </w:rPr>
        <w:t>I.- Ambiente: El conjunto de elementos naturales y artificiales o inducidos por el hombre que hacen posible la existencia y desarrollo de los seres humanos y demás organismos vivos que interactúan en un espacio y tiempo determinados.</w:t>
      </w:r>
    </w:p>
  </w:footnote>
  <w:footnote w:id="4">
    <w:p w:rsidR="001751FC" w:rsidRDefault="001437AA">
      <w:pPr>
        <w:pStyle w:val="Textonotapie"/>
        <w:rPr>
          <w:rStyle w:val="Ninguno"/>
          <w:rFonts w:ascii="Segoe UI" w:eastAsia="Segoe UI" w:hAnsi="Segoe UI" w:cs="Segoe UI"/>
          <w:sz w:val="16"/>
          <w:szCs w:val="16"/>
        </w:rPr>
      </w:pPr>
      <w:r>
        <w:rPr>
          <w:rStyle w:val="Ninguno"/>
          <w:rFonts w:ascii="Century Gothic" w:eastAsia="Century Gothic" w:hAnsi="Century Gothic" w:cs="Century Gothic"/>
          <w:vertAlign w:val="superscript"/>
        </w:rPr>
        <w:footnoteRef/>
      </w:r>
      <w:r>
        <w:rPr>
          <w:rStyle w:val="Ninguno"/>
          <w:rFonts w:eastAsia="Arial Unicode MS" w:cs="Arial Unicode MS"/>
        </w:rPr>
        <w:t xml:space="preserve"> </w:t>
      </w:r>
      <w:r>
        <w:rPr>
          <w:rStyle w:val="Ninguno"/>
          <w:rFonts w:ascii="Segoe UI" w:eastAsia="Segoe UI" w:hAnsi="Segoe UI" w:cs="Segoe UI"/>
          <w:sz w:val="16"/>
          <w:szCs w:val="16"/>
        </w:rPr>
        <w:t xml:space="preserve">Artículo 3. Para los efectos de esta Ley, se entenderá por: </w:t>
      </w:r>
    </w:p>
    <w:p w:rsidR="001751FC" w:rsidRDefault="001437AA">
      <w:pPr>
        <w:pStyle w:val="Textonotapie"/>
      </w:pPr>
      <w:r>
        <w:rPr>
          <w:rStyle w:val="Ninguno"/>
          <w:rFonts w:ascii="Segoe UI" w:eastAsia="Segoe UI" w:hAnsi="Segoe UI" w:cs="Segoe UI"/>
          <w:sz w:val="16"/>
          <w:szCs w:val="16"/>
        </w:rPr>
        <w:t>XXIV Maltrato: Todo hecho, acto u omisión del ser humano, que puede ocasionar dolor o sufrimiento afectando el bienestar animal, poner en peligro la vida del animal o afectar gravemente su salud,</w:t>
      </w:r>
      <w:r>
        <w:rPr>
          <w:rStyle w:val="Ninguno"/>
          <w:rFonts w:ascii="Segoe UI" w:eastAsia="Segoe UI" w:hAnsi="Segoe UI" w:cs="Segoe UI"/>
          <w:sz w:val="16"/>
          <w:szCs w:val="16"/>
        </w:rPr>
        <w:t xml:space="preserve"> así como la sobreexplotación de su trabajo.</w:t>
      </w:r>
    </w:p>
  </w:footnote>
  <w:footnote w:id="5">
    <w:p w:rsidR="001751FC" w:rsidRDefault="001437AA">
      <w:pPr>
        <w:pStyle w:val="Textonotapie"/>
      </w:pPr>
      <w:r>
        <w:rPr>
          <w:rStyle w:val="Ninguno"/>
          <w:rFonts w:ascii="Century Gothic" w:eastAsia="Century Gothic" w:hAnsi="Century Gothic" w:cs="Century Gothic"/>
          <w:vertAlign w:val="superscript"/>
        </w:rPr>
        <w:footnoteRef/>
      </w:r>
      <w:r>
        <w:rPr>
          <w:rStyle w:val="Ninguno"/>
          <w:rFonts w:eastAsia="Arial Unicode MS" w:cs="Arial Unicode MS"/>
        </w:rPr>
        <w:t xml:space="preserve"> </w:t>
      </w:r>
      <w:hyperlink r:id="rId1" w:history="1">
        <w:r>
          <w:rPr>
            <w:rStyle w:val="Hyperlink0"/>
            <w:rFonts w:eastAsia="Arial Unicode MS" w:cs="Arial Unicode MS"/>
          </w:rPr>
          <w:t>https://www.animanaturalis.org/n/california-prohibe-venta-de-animales-en-tiendas-de-mascotas</w:t>
        </w:r>
      </w:hyperlink>
    </w:p>
  </w:footnote>
  <w:footnote w:id="6">
    <w:p w:rsidR="001751FC" w:rsidRDefault="001437AA">
      <w:pPr>
        <w:pStyle w:val="Textonotapie"/>
      </w:pPr>
      <w:r>
        <w:rPr>
          <w:rStyle w:val="Ninguno"/>
          <w:rFonts w:ascii="Century Gothic" w:eastAsia="Century Gothic" w:hAnsi="Century Gothic" w:cs="Century Gothic"/>
          <w:vertAlign w:val="superscript"/>
        </w:rPr>
        <w:footnoteRef/>
      </w:r>
      <w:r>
        <w:rPr>
          <w:rStyle w:val="Ninguno"/>
          <w:rFonts w:eastAsia="Arial Unicode MS" w:cs="Arial Unicode MS"/>
        </w:rPr>
        <w:t xml:space="preserve"> </w:t>
      </w:r>
      <w:hyperlink r:id="rId2" w:history="1">
        <w:r>
          <w:rPr>
            <w:rStyle w:val="Hyperlink0"/>
            <w:rFonts w:eastAsia="Arial Unicode MS" w:cs="Arial Unicode MS"/>
          </w:rPr>
          <w:t>https://www.eluniversal.com.mx/mundo/reino-unido-prohibira-la-venta-de-cachorros-de-perros-y-gatos</w:t>
        </w:r>
      </w:hyperlink>
    </w:p>
  </w:footnote>
  <w:footnote w:id="7">
    <w:p w:rsidR="001751FC" w:rsidRDefault="001437AA">
      <w:pPr>
        <w:pStyle w:val="Textonotapie"/>
      </w:pPr>
      <w:r>
        <w:rPr>
          <w:rStyle w:val="Ninguno"/>
          <w:rFonts w:ascii="Century Gothic" w:eastAsia="Century Gothic" w:hAnsi="Century Gothic" w:cs="Century Gothic"/>
          <w:vertAlign w:val="superscript"/>
        </w:rPr>
        <w:footnoteRef/>
      </w:r>
      <w:r>
        <w:rPr>
          <w:rStyle w:val="Ninguno"/>
          <w:rFonts w:eastAsia="Arial Unicode MS" w:cs="Arial Unicode MS"/>
        </w:rPr>
        <w:t xml:space="preserve"> </w:t>
      </w:r>
      <w:hyperlink r:id="rId3" w:history="1">
        <w:r>
          <w:rPr>
            <w:rStyle w:val="Hyperlink0"/>
            <w:rFonts w:eastAsia="Arial Unicode MS" w:cs="Arial Unicode MS"/>
          </w:rPr>
          <w:t>https://www.animanaturalis.org/n/inglaterra-prohibe-vender-cachorros-y-gatitos-en-tiendas</w:t>
        </w:r>
      </w:hyperlink>
    </w:p>
  </w:footnote>
  <w:footnote w:id="8">
    <w:p w:rsidR="001751FC" w:rsidRDefault="001437AA">
      <w:pPr>
        <w:pStyle w:val="Textonotapie"/>
      </w:pPr>
      <w:r>
        <w:rPr>
          <w:rStyle w:val="Ninguno"/>
          <w:rFonts w:ascii="Century Gothic" w:eastAsia="Century Gothic" w:hAnsi="Century Gothic" w:cs="Century Gothic"/>
          <w:vertAlign w:val="superscript"/>
        </w:rPr>
        <w:footnoteRef/>
      </w:r>
      <w:r>
        <w:rPr>
          <w:rStyle w:val="Ninguno"/>
          <w:rFonts w:eastAsia="Arial Unicode MS" w:cs="Arial Unicode MS"/>
        </w:rPr>
        <w:t xml:space="preserve"> </w:t>
      </w:r>
      <w:hyperlink r:id="rId4" w:history="1">
        <w:r>
          <w:rPr>
            <w:rStyle w:val="Hyperlink0"/>
            <w:rFonts w:eastAsia="Arial Unicode MS" w:cs="Arial Unicode MS"/>
          </w:rPr>
          <w:t>https://www.excelsior.com.mx/nacional/rescatan-a-28-perros-de-rastro-canino-en-chihuahua/1366081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1FC" w:rsidRDefault="001437AA">
    <w:pPr>
      <w:pStyle w:val="Encabezadoypie"/>
      <w:tabs>
        <w:tab w:val="clear" w:pos="9020"/>
        <w:tab w:val="right" w:pos="8818"/>
      </w:tabs>
      <w:rPr>
        <w:rFonts w:hint="eastAsia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05840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0058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612.0pt;height:79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D85351"/>
    <w:multiLevelType w:val="hybridMultilevel"/>
    <w:tmpl w:val="48486384"/>
    <w:styleLink w:val="Letra"/>
    <w:lvl w:ilvl="0" w:tplc="1A7C7E12">
      <w:start w:val="1"/>
      <w:numFmt w:val="upperRoman"/>
      <w:lvlText w:val="%1."/>
      <w:lvlJc w:val="left"/>
      <w:pPr>
        <w:ind w:left="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2071F2">
      <w:start w:val="1"/>
      <w:numFmt w:val="upperRoman"/>
      <w:lvlText w:val="%2."/>
      <w:lvlJc w:val="left"/>
      <w:pPr>
        <w:ind w:left="1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F28ADE">
      <w:start w:val="1"/>
      <w:numFmt w:val="upperRoman"/>
      <w:lvlText w:val="%3."/>
      <w:lvlJc w:val="left"/>
      <w:pPr>
        <w:ind w:left="2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136C438">
      <w:start w:val="1"/>
      <w:numFmt w:val="upperRoman"/>
      <w:lvlText w:val="%4."/>
      <w:lvlJc w:val="left"/>
      <w:pPr>
        <w:ind w:left="3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C84F92">
      <w:start w:val="1"/>
      <w:numFmt w:val="upperRoman"/>
      <w:lvlText w:val="%5."/>
      <w:lvlJc w:val="left"/>
      <w:pPr>
        <w:ind w:left="4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D4ADE8">
      <w:start w:val="1"/>
      <w:numFmt w:val="upperRoman"/>
      <w:lvlText w:val="%6."/>
      <w:lvlJc w:val="left"/>
      <w:pPr>
        <w:ind w:left="5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FEF5A2">
      <w:start w:val="1"/>
      <w:numFmt w:val="upperRoman"/>
      <w:lvlText w:val="%7."/>
      <w:lvlJc w:val="left"/>
      <w:pPr>
        <w:ind w:left="6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59C4DD2">
      <w:start w:val="1"/>
      <w:numFmt w:val="upperRoman"/>
      <w:lvlText w:val="%8."/>
      <w:lvlJc w:val="left"/>
      <w:pPr>
        <w:ind w:left="7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CAC972">
      <w:start w:val="1"/>
      <w:numFmt w:val="upperRoman"/>
      <w:lvlText w:val="%9."/>
      <w:lvlJc w:val="left"/>
      <w:pPr>
        <w:ind w:left="8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A3F6027"/>
    <w:multiLevelType w:val="hybridMultilevel"/>
    <w:tmpl w:val="48486384"/>
    <w:numStyleLink w:val="Letra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revisionView w:formatting="0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1FC"/>
    <w:rsid w:val="001437AA"/>
    <w:rsid w:val="0017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64529E-FDC4-47BA-810F-DB75B964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s-MX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uerpoA">
    <w:name w:val="Cuerpo A"/>
    <w:pPr>
      <w:spacing w:before="240" w:line="276" w:lineRule="auto"/>
      <w:jc w:val="both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inguno">
    <w:name w:val="Ninguno"/>
  </w:style>
  <w:style w:type="paragraph" w:styleId="Textonotapie">
    <w:name w:val="footnote text"/>
    <w:pPr>
      <w:jc w:val="both"/>
    </w:pPr>
    <w:rPr>
      <w:rFonts w:ascii="Calibri" w:eastAsia="Calibri" w:hAnsi="Calibri" w:cs="Calibri"/>
      <w:color w:val="000000"/>
      <w:u w:color="000000"/>
      <w:lang w:val="es-ES_tradnl"/>
    </w:rPr>
  </w:style>
  <w:style w:type="character" w:customStyle="1" w:styleId="Hyperlink0">
    <w:name w:val="Hyperlink.0"/>
    <w:basedOn w:val="Ninguno"/>
    <w:rPr>
      <w:outline w:val="0"/>
      <w:color w:val="0000FF"/>
      <w:u w:val="single" w:color="0000FF"/>
    </w:rPr>
  </w:style>
  <w:style w:type="paragraph" w:customStyle="1" w:styleId="Default">
    <w:name w:val="Default"/>
    <w:pPr>
      <w:spacing w:before="240"/>
      <w:jc w:val="both"/>
    </w:pPr>
    <w:rPr>
      <w:rFonts w:ascii="Arial" w:hAnsi="Arial" w:cs="Arial Unicode MS"/>
      <w:color w:val="000000"/>
      <w:sz w:val="24"/>
      <w:szCs w:val="24"/>
      <w:u w:color="000000"/>
      <w:lang w:val="es-ES_tradnl"/>
    </w:rPr>
  </w:style>
  <w:style w:type="numbering" w:customStyle="1" w:styleId="Letra">
    <w:name w:val="Letr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animanaturalis.org/n/inglaterra-prohibe-vender-cachorros-y-gatitos-en-tiendas" TargetMode="External"/><Relationship Id="rId2" Type="http://schemas.openxmlformats.org/officeDocument/2006/relationships/hyperlink" Target="https://www.eluniversal.com.mx/mundo/reino-unido-prohibira-la-venta-de-cachorros-de-perros-y-gatos" TargetMode="External"/><Relationship Id="rId1" Type="http://schemas.openxmlformats.org/officeDocument/2006/relationships/hyperlink" Target="https://www.animanaturalis.org/n/california-prohibe-venta-de-animales-en-tiendas-de-mascotas" TargetMode="External"/><Relationship Id="rId4" Type="http://schemas.openxmlformats.org/officeDocument/2006/relationships/hyperlink" Target="https://www.excelsior.com.mx/nacional/rescatan-a-28-perros-de-rastro-canino-en-chihuahua/1366081" TargetMode="External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2055</Words>
  <Characters>11307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Pérez Chacón</dc:creator>
  <cp:lastModifiedBy>Sonia Pérez Chacón</cp:lastModifiedBy>
  <cp:revision>2</cp:revision>
  <dcterms:created xsi:type="dcterms:W3CDTF">2020-12-03T18:45:00Z</dcterms:created>
  <dcterms:modified xsi:type="dcterms:W3CDTF">2020-12-03T18:45:00Z</dcterms:modified>
</cp:coreProperties>
</file>