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54" w:rsidRPr="00082054" w:rsidRDefault="00082054" w:rsidP="0008205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082054">
        <w:rPr>
          <w:rFonts w:ascii="Arial" w:hAnsi="Arial" w:cs="Arial"/>
          <w:b/>
          <w:sz w:val="24"/>
        </w:rPr>
        <w:t xml:space="preserve">H. </w:t>
      </w:r>
      <w:r w:rsidR="00D77C72">
        <w:rPr>
          <w:rFonts w:ascii="Arial" w:hAnsi="Arial" w:cs="Arial"/>
          <w:b/>
          <w:sz w:val="24"/>
        </w:rPr>
        <w:t>CONGRESO DEL ESTADO</w:t>
      </w:r>
      <w:r w:rsidRPr="00082054">
        <w:rPr>
          <w:rFonts w:ascii="Arial" w:hAnsi="Arial" w:cs="Arial"/>
          <w:b/>
          <w:sz w:val="24"/>
        </w:rPr>
        <w:t xml:space="preserve"> </w:t>
      </w:r>
    </w:p>
    <w:p w:rsidR="00082054" w:rsidRPr="00082054" w:rsidRDefault="00082054" w:rsidP="0008205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082054">
        <w:rPr>
          <w:rFonts w:ascii="Arial" w:hAnsi="Arial" w:cs="Arial"/>
          <w:b/>
          <w:sz w:val="24"/>
        </w:rPr>
        <w:t xml:space="preserve">PRESENTE.- </w:t>
      </w:r>
    </w:p>
    <w:p w:rsidR="00082054" w:rsidRDefault="00082054" w:rsidP="00082054">
      <w:pPr>
        <w:spacing w:line="360" w:lineRule="auto"/>
        <w:jc w:val="both"/>
        <w:rPr>
          <w:rFonts w:ascii="Arial" w:hAnsi="Arial" w:cs="Arial"/>
          <w:sz w:val="24"/>
        </w:rPr>
      </w:pPr>
      <w:r w:rsidRPr="00082054">
        <w:rPr>
          <w:rFonts w:ascii="Arial" w:hAnsi="Arial" w:cs="Arial"/>
          <w:sz w:val="24"/>
        </w:rPr>
        <w:t xml:space="preserve">La Suscrita, Marisela Terrazas Muñoz en mi carácter de diputada de la Sexagésima Sexta Legislatura del H. Congreso del Estado y en representación del grupo parlamentario del Partido Acción Nacional, con fundamento en lo dispuesto por los artículos 68, fracción I de la  Constitución Política del Estado, así como 167, fracción l, y demás relativos </w:t>
      </w:r>
      <w:bookmarkStart w:id="0" w:name="_GoBack"/>
      <w:bookmarkEnd w:id="0"/>
      <w:r w:rsidRPr="00082054">
        <w:rPr>
          <w:rFonts w:ascii="Arial" w:hAnsi="Arial" w:cs="Arial"/>
          <w:sz w:val="24"/>
        </w:rPr>
        <w:t>de la Ley Orgánica del Poder Legislativo, acudimos ante esta Honorable Representación Popular, a ef</w:t>
      </w:r>
      <w:r w:rsidR="00D46865">
        <w:rPr>
          <w:rFonts w:ascii="Arial" w:hAnsi="Arial" w:cs="Arial"/>
          <w:sz w:val="24"/>
        </w:rPr>
        <w:t>ecto de presentar la siguiente i</w:t>
      </w:r>
      <w:r w:rsidRPr="00082054">
        <w:rPr>
          <w:rFonts w:ascii="Arial" w:hAnsi="Arial" w:cs="Arial"/>
          <w:sz w:val="24"/>
        </w:rPr>
        <w:t xml:space="preserve">niciativa con carácter de </w:t>
      </w:r>
      <w:r w:rsidRPr="00D46865">
        <w:rPr>
          <w:rFonts w:ascii="Arial" w:hAnsi="Arial" w:cs="Arial"/>
          <w:b/>
          <w:sz w:val="24"/>
        </w:rPr>
        <w:t>Punto de Acuerdo de Urgente Resolución</w:t>
      </w:r>
      <w:r w:rsidRPr="00082054">
        <w:rPr>
          <w:rFonts w:ascii="Arial" w:hAnsi="Arial" w:cs="Arial"/>
          <w:sz w:val="24"/>
        </w:rPr>
        <w:t xml:space="preserve"> a fin de </w:t>
      </w:r>
      <w:r w:rsidR="001A05FD" w:rsidRPr="001A05FD">
        <w:rPr>
          <w:rFonts w:ascii="Arial" w:hAnsi="Arial" w:cs="Arial"/>
          <w:sz w:val="24"/>
        </w:rPr>
        <w:t xml:space="preserve">exhortar de manera respetuosa </w:t>
      </w:r>
      <w:r w:rsidR="003121F2">
        <w:rPr>
          <w:rFonts w:ascii="Arial" w:hAnsi="Arial" w:cs="Arial"/>
          <w:sz w:val="24"/>
        </w:rPr>
        <w:t>al Poder Ejecutivo, así como a la Secretaría de Salud, ambos del Gobierno Federal, para que implementen estrategias y acciones para ayudar a las niñas y niño</w:t>
      </w:r>
      <w:r w:rsidR="003121F2" w:rsidRPr="003121F2">
        <w:rPr>
          <w:rFonts w:ascii="Arial" w:hAnsi="Arial" w:cs="Arial"/>
          <w:sz w:val="24"/>
        </w:rPr>
        <w:t xml:space="preserve">s que son hospitalizados por Covid-19 </w:t>
      </w:r>
      <w:r w:rsidR="008A2C21">
        <w:rPr>
          <w:rFonts w:ascii="Arial" w:hAnsi="Arial" w:cs="Arial"/>
          <w:sz w:val="24"/>
        </w:rPr>
        <w:t xml:space="preserve">así como para evitar que los casos sigan aumentando </w:t>
      </w:r>
      <w:r w:rsidR="003121F2">
        <w:rPr>
          <w:rFonts w:ascii="Arial" w:hAnsi="Arial" w:cs="Arial"/>
          <w:sz w:val="24"/>
        </w:rPr>
        <w:t xml:space="preserve">ya que en el país </w:t>
      </w:r>
      <w:r w:rsidR="00EC3736">
        <w:rPr>
          <w:rFonts w:ascii="Arial" w:hAnsi="Arial" w:cs="Arial"/>
          <w:sz w:val="24"/>
        </w:rPr>
        <w:t xml:space="preserve">han fallecido más de cien niños y se han presentado </w:t>
      </w:r>
      <w:r w:rsidR="008B7B78">
        <w:rPr>
          <w:rFonts w:ascii="Arial" w:hAnsi="Arial" w:cs="Arial"/>
          <w:sz w:val="24"/>
        </w:rPr>
        <w:t>6</w:t>
      </w:r>
      <w:r w:rsidR="003121F2">
        <w:rPr>
          <w:rFonts w:ascii="Arial" w:hAnsi="Arial" w:cs="Arial"/>
          <w:sz w:val="24"/>
        </w:rPr>
        <w:t xml:space="preserve"> mil </w:t>
      </w:r>
      <w:r w:rsidR="00EC3736">
        <w:rPr>
          <w:rFonts w:ascii="Arial" w:hAnsi="Arial" w:cs="Arial"/>
          <w:sz w:val="24"/>
        </w:rPr>
        <w:t>212</w:t>
      </w:r>
      <w:r w:rsidR="003121F2">
        <w:rPr>
          <w:rFonts w:ascii="Arial" w:hAnsi="Arial" w:cs="Arial"/>
          <w:sz w:val="24"/>
        </w:rPr>
        <w:t xml:space="preserve"> casos de niñas y niños infectados por este virus de acuerdo con las autoridades sanitarias del país, lo anterior </w:t>
      </w:r>
      <w:r w:rsidRPr="00082054">
        <w:rPr>
          <w:rFonts w:ascii="Arial" w:hAnsi="Arial" w:cs="Arial"/>
          <w:sz w:val="24"/>
        </w:rPr>
        <w:t xml:space="preserve">al tenor de la siguiente </w:t>
      </w:r>
    </w:p>
    <w:p w:rsidR="00082054" w:rsidRPr="00082054" w:rsidRDefault="00082054" w:rsidP="00082054">
      <w:pPr>
        <w:spacing w:line="360" w:lineRule="auto"/>
        <w:jc w:val="both"/>
        <w:rPr>
          <w:rFonts w:ascii="Arial" w:hAnsi="Arial" w:cs="Arial"/>
          <w:sz w:val="24"/>
        </w:rPr>
      </w:pPr>
    </w:p>
    <w:p w:rsidR="00082054" w:rsidRDefault="00082054" w:rsidP="0008205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82054">
        <w:rPr>
          <w:rFonts w:ascii="Arial" w:hAnsi="Arial" w:cs="Arial"/>
          <w:b/>
          <w:sz w:val="24"/>
        </w:rPr>
        <w:t>EXPOSICIÓN DE MOTIVOS:</w:t>
      </w:r>
    </w:p>
    <w:p w:rsidR="003121F2" w:rsidRPr="006D0589" w:rsidRDefault="003121F2" w:rsidP="006D0589">
      <w:pPr>
        <w:spacing w:line="360" w:lineRule="auto"/>
        <w:jc w:val="both"/>
        <w:rPr>
          <w:rFonts w:ascii="Arial" w:hAnsi="Arial" w:cs="Arial"/>
          <w:sz w:val="24"/>
        </w:rPr>
      </w:pPr>
      <w:r w:rsidRPr="006D0589">
        <w:rPr>
          <w:rFonts w:ascii="Arial" w:hAnsi="Arial" w:cs="Arial"/>
          <w:sz w:val="24"/>
        </w:rPr>
        <w:t>El coronavirus SARS-</w:t>
      </w:r>
      <w:r w:rsidR="0082712E" w:rsidRPr="006D0589">
        <w:rPr>
          <w:rFonts w:ascii="Arial" w:hAnsi="Arial" w:cs="Arial"/>
          <w:sz w:val="24"/>
        </w:rPr>
        <w:t>COVID 19</w:t>
      </w:r>
      <w:r w:rsidR="003D799C" w:rsidRPr="006D0589">
        <w:rPr>
          <w:rFonts w:ascii="Arial" w:hAnsi="Arial" w:cs="Arial"/>
          <w:sz w:val="24"/>
        </w:rPr>
        <w:t xml:space="preserve"> es un virus que surgió principios de este año en la cuidad de Wuhanen China. En los meses posteriores se extendió a una tasa acelerada por todos los continentes del mundo provocando así una pandemia. Actualmente América es uno de los continentes más afectados</w:t>
      </w:r>
      <w:r w:rsidRPr="006D0589">
        <w:rPr>
          <w:rFonts w:ascii="Arial" w:hAnsi="Arial" w:cs="Arial"/>
          <w:sz w:val="24"/>
        </w:rPr>
        <w:t>.</w:t>
      </w:r>
    </w:p>
    <w:p w:rsidR="00144422" w:rsidRPr="006D0589" w:rsidRDefault="00144422" w:rsidP="006D0589">
      <w:pPr>
        <w:spacing w:line="360" w:lineRule="auto"/>
        <w:jc w:val="both"/>
        <w:rPr>
          <w:rFonts w:ascii="Arial" w:hAnsi="Arial" w:cs="Arial"/>
          <w:sz w:val="24"/>
        </w:rPr>
      </w:pPr>
      <w:r w:rsidRPr="006D0589">
        <w:rPr>
          <w:rFonts w:ascii="Arial" w:hAnsi="Arial" w:cs="Arial"/>
          <w:sz w:val="24"/>
        </w:rPr>
        <w:t xml:space="preserve">El Coronavirus sigue su paso por nuestro país, alcanzando nuevas cifras de contagios y de defunciones relacionadas con las complicaciones causadas por el COVID 19. Según las cifras más recientes de la Secretaría de Salud, el total de </w:t>
      </w:r>
      <w:r w:rsidRPr="006D0589">
        <w:rPr>
          <w:rFonts w:ascii="Arial" w:hAnsi="Arial" w:cs="Arial"/>
          <w:sz w:val="24"/>
        </w:rPr>
        <w:lastRenderedPageBreak/>
        <w:t>contagios hasta el momento ha sido de 268 mil 8 casos confirmados por prueba de laboratorio.</w:t>
      </w:r>
    </w:p>
    <w:p w:rsidR="00144422" w:rsidRPr="006D0589" w:rsidRDefault="00144422" w:rsidP="006D0589">
      <w:pPr>
        <w:spacing w:line="360" w:lineRule="auto"/>
        <w:jc w:val="both"/>
        <w:rPr>
          <w:rFonts w:ascii="Arial" w:hAnsi="Arial" w:cs="Arial"/>
          <w:sz w:val="24"/>
        </w:rPr>
      </w:pPr>
      <w:r w:rsidRPr="006D0589">
        <w:rPr>
          <w:rFonts w:ascii="Arial" w:hAnsi="Arial" w:cs="Arial"/>
          <w:sz w:val="24"/>
        </w:rPr>
        <w:t>Mientras tanto, en estos mismos dos meses, las defunciones se han confirmado en un rango de entre 200 y hasta mil muertes día con día. Con esto, nuestro país se convirtió recientemente en el quinto país con más pérdidas totales acumuladas a nivel global.</w:t>
      </w:r>
    </w:p>
    <w:p w:rsidR="001D54B3" w:rsidRPr="001D54B3" w:rsidRDefault="00144422" w:rsidP="001D54B3">
      <w:pPr>
        <w:spacing w:line="360" w:lineRule="auto"/>
        <w:jc w:val="both"/>
        <w:rPr>
          <w:rFonts w:ascii="Arial" w:hAnsi="Arial" w:cs="Arial"/>
          <w:sz w:val="24"/>
        </w:rPr>
      </w:pPr>
      <w:r w:rsidRPr="006D0589">
        <w:rPr>
          <w:rFonts w:ascii="Arial" w:hAnsi="Arial" w:cs="Arial"/>
          <w:sz w:val="24"/>
        </w:rPr>
        <w:t>De lo anterior, nuestras niñas y niños han vivido una lastimosa situación, pues las autoridades sanitarias del país informaron que en México </w:t>
      </w:r>
      <w:r w:rsidR="00E85B0F" w:rsidRPr="006D0589">
        <w:rPr>
          <w:rFonts w:ascii="Arial" w:hAnsi="Arial" w:cs="Arial"/>
          <w:sz w:val="24"/>
        </w:rPr>
        <w:t xml:space="preserve">se registró un aumento de contagios en niñas, niños y adolescentes por coronavirus, pese a que no conforman un sector vulnerable como los adultos mayores o mujeres embarazadas. </w:t>
      </w:r>
      <w:r w:rsidR="001D54B3" w:rsidRPr="001D54B3">
        <w:rPr>
          <w:rFonts w:ascii="Arial" w:hAnsi="Arial" w:cs="Arial"/>
          <w:sz w:val="24"/>
        </w:rPr>
        <w:t>Debemos recordar que el virus aún no está controlado, que las niñas, niños y adolescentes también corren riesgos, y por lo tanto, es necesario continuar todas las medidas de prevención recomendadas para evitar más contagios.</w:t>
      </w:r>
    </w:p>
    <w:p w:rsidR="00E85B0F" w:rsidRPr="006D0589" w:rsidRDefault="001D54B3" w:rsidP="006D058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E85B0F" w:rsidRPr="006D0589">
        <w:rPr>
          <w:rFonts w:ascii="Arial" w:hAnsi="Arial" w:cs="Arial"/>
          <w:sz w:val="24"/>
        </w:rPr>
        <w:t xml:space="preserve">atos de la Secretaría de Salud </w:t>
      </w:r>
      <w:r>
        <w:rPr>
          <w:rFonts w:ascii="Arial" w:hAnsi="Arial" w:cs="Arial"/>
          <w:sz w:val="24"/>
        </w:rPr>
        <w:t xml:space="preserve">nos muestran que </w:t>
      </w:r>
      <w:r w:rsidR="00E85B0F" w:rsidRPr="006D0589">
        <w:rPr>
          <w:rFonts w:ascii="Arial" w:hAnsi="Arial" w:cs="Arial"/>
          <w:sz w:val="24"/>
        </w:rPr>
        <w:t xml:space="preserve">la cifra de contagios entre menores de edad se disparó en mayo con 893 casos y ahora en julio </w:t>
      </w:r>
      <w:r w:rsidR="006D0589" w:rsidRPr="006D0589">
        <w:rPr>
          <w:rFonts w:ascii="Arial" w:hAnsi="Arial" w:cs="Arial"/>
          <w:sz w:val="24"/>
        </w:rPr>
        <w:t xml:space="preserve">alcanzó </w:t>
      </w:r>
      <w:r w:rsidR="00E85B0F" w:rsidRPr="006D0589">
        <w:rPr>
          <w:rFonts w:ascii="Arial" w:hAnsi="Arial" w:cs="Arial"/>
          <w:sz w:val="24"/>
        </w:rPr>
        <w:t>los 6 mil</w:t>
      </w:r>
      <w:r w:rsidR="006D0589" w:rsidRPr="006D0589">
        <w:rPr>
          <w:rFonts w:ascii="Arial" w:hAnsi="Arial" w:cs="Arial"/>
          <w:sz w:val="24"/>
        </w:rPr>
        <w:t xml:space="preserve"> 212 casos</w:t>
      </w:r>
      <w:r w:rsidR="00E85B0F" w:rsidRPr="006D0589">
        <w:rPr>
          <w:rFonts w:ascii="Arial" w:hAnsi="Arial" w:cs="Arial"/>
          <w:sz w:val="24"/>
        </w:rPr>
        <w:t>, de los cuales han fallecido más de cien niños por complicaciones relacionadas al Covid-19.</w:t>
      </w:r>
    </w:p>
    <w:p w:rsidR="0082712E" w:rsidRPr="006D0589" w:rsidRDefault="0082712E" w:rsidP="006D0589">
      <w:pPr>
        <w:spacing w:line="360" w:lineRule="auto"/>
        <w:jc w:val="both"/>
        <w:rPr>
          <w:rFonts w:ascii="Arial" w:hAnsi="Arial" w:cs="Arial"/>
          <w:sz w:val="24"/>
        </w:rPr>
      </w:pPr>
      <w:r w:rsidRPr="006D0589">
        <w:rPr>
          <w:rFonts w:ascii="Arial" w:hAnsi="Arial" w:cs="Arial"/>
          <w:sz w:val="24"/>
        </w:rPr>
        <w:t xml:space="preserve">El mayor porcentaje de contagios por coronavirus se observa en la franja de edad entre los 12 y los 17 años, con 2 mil 912 casos. Después está el grupo de edad de entre 0 y 5 años con mil 741 casos y, por último, los situados entre los 6 y los 11 años, con mil 559 contagios. </w:t>
      </w:r>
      <w:r w:rsidR="00CB4D11" w:rsidRPr="006D0589">
        <w:rPr>
          <w:rFonts w:ascii="Arial" w:hAnsi="Arial" w:cs="Arial"/>
          <w:sz w:val="24"/>
        </w:rPr>
        <w:t xml:space="preserve">De </w:t>
      </w:r>
      <w:r w:rsidR="001D54B3">
        <w:rPr>
          <w:rFonts w:ascii="Arial" w:hAnsi="Arial" w:cs="Arial"/>
          <w:sz w:val="24"/>
        </w:rPr>
        <w:t>las más de cien</w:t>
      </w:r>
      <w:r w:rsidRPr="006D0589">
        <w:rPr>
          <w:rFonts w:ascii="Arial" w:hAnsi="Arial" w:cs="Arial"/>
          <w:sz w:val="24"/>
        </w:rPr>
        <w:t xml:space="preserve"> </w:t>
      </w:r>
      <w:r w:rsidR="00CB4D11" w:rsidRPr="006D0589">
        <w:rPr>
          <w:rFonts w:ascii="Arial" w:hAnsi="Arial" w:cs="Arial"/>
          <w:sz w:val="24"/>
        </w:rPr>
        <w:t xml:space="preserve">niñas y niños </w:t>
      </w:r>
      <w:r w:rsidR="00F60D6B" w:rsidRPr="006D0589">
        <w:rPr>
          <w:rFonts w:ascii="Arial" w:hAnsi="Arial" w:cs="Arial"/>
          <w:sz w:val="24"/>
        </w:rPr>
        <w:t xml:space="preserve">que </w:t>
      </w:r>
      <w:r w:rsidRPr="006D0589">
        <w:rPr>
          <w:rFonts w:ascii="Arial" w:hAnsi="Arial" w:cs="Arial"/>
          <w:sz w:val="24"/>
        </w:rPr>
        <w:t>perdieron la vida</w:t>
      </w:r>
      <w:r w:rsidR="00CB4D11" w:rsidRPr="006D0589">
        <w:rPr>
          <w:rFonts w:ascii="Arial" w:hAnsi="Arial" w:cs="Arial"/>
          <w:sz w:val="24"/>
        </w:rPr>
        <w:t xml:space="preserve">, la </w:t>
      </w:r>
      <w:r w:rsidR="00F60D6B" w:rsidRPr="006D0589">
        <w:rPr>
          <w:rFonts w:ascii="Arial" w:hAnsi="Arial" w:cs="Arial"/>
          <w:sz w:val="24"/>
        </w:rPr>
        <w:t xml:space="preserve">mayoría </w:t>
      </w:r>
      <w:r w:rsidRPr="006D0589">
        <w:rPr>
          <w:rFonts w:ascii="Arial" w:hAnsi="Arial" w:cs="Arial"/>
          <w:sz w:val="24"/>
        </w:rPr>
        <w:t>tenían algún padecimiento previo. </w:t>
      </w:r>
    </w:p>
    <w:p w:rsidR="00E85B0F" w:rsidRPr="006D0589" w:rsidRDefault="00EC3736" w:rsidP="006D0589">
      <w:pPr>
        <w:spacing w:line="360" w:lineRule="auto"/>
        <w:jc w:val="both"/>
        <w:rPr>
          <w:rFonts w:ascii="Arial" w:hAnsi="Arial" w:cs="Arial"/>
          <w:sz w:val="24"/>
        </w:rPr>
      </w:pPr>
      <w:r w:rsidRPr="006D0589">
        <w:rPr>
          <w:rFonts w:ascii="Arial" w:hAnsi="Arial" w:cs="Arial"/>
          <w:sz w:val="24"/>
        </w:rPr>
        <w:t>De acuerdo a los Centros para el Control y la Prevención de Enfermedades de los Estados Unidos (CDC), entre los aproximadamente 150 000 casos de la COVID-19 en los Estados Unidos, solo 2500 o un 1.7 % se dieron en niños</w:t>
      </w:r>
      <w:r w:rsidR="00E85B0F" w:rsidRPr="006D0589">
        <w:rPr>
          <w:rFonts w:ascii="Arial" w:hAnsi="Arial" w:cs="Arial"/>
          <w:sz w:val="24"/>
        </w:rPr>
        <w:t xml:space="preserve">, similar a lo </w:t>
      </w:r>
      <w:r w:rsidR="00E85B0F" w:rsidRPr="006D0589">
        <w:rPr>
          <w:rFonts w:ascii="Arial" w:hAnsi="Arial" w:cs="Arial"/>
          <w:sz w:val="24"/>
        </w:rPr>
        <w:lastRenderedPageBreak/>
        <w:t>que se ha reportado en otros países, como China e Italia</w:t>
      </w:r>
      <w:r w:rsidR="006D0589" w:rsidRPr="006D0589">
        <w:rPr>
          <w:rFonts w:ascii="Arial" w:hAnsi="Arial" w:cs="Arial"/>
          <w:sz w:val="24"/>
        </w:rPr>
        <w:t>, m</w:t>
      </w:r>
      <w:r w:rsidR="00E85B0F" w:rsidRPr="006D0589">
        <w:rPr>
          <w:rFonts w:ascii="Arial" w:hAnsi="Arial" w:cs="Arial"/>
          <w:sz w:val="24"/>
        </w:rPr>
        <w:t xml:space="preserve">ientras que en México,  los contagios de </w:t>
      </w:r>
      <w:r w:rsidR="001D54B3">
        <w:rPr>
          <w:rFonts w:ascii="Arial" w:hAnsi="Arial" w:cs="Arial"/>
          <w:sz w:val="24"/>
        </w:rPr>
        <w:t xml:space="preserve">niñas y niños </w:t>
      </w:r>
      <w:r w:rsidR="00E85B0F" w:rsidRPr="006D0589">
        <w:rPr>
          <w:rFonts w:ascii="Arial" w:hAnsi="Arial" w:cs="Arial"/>
          <w:sz w:val="24"/>
        </w:rPr>
        <w:t>incrementaron a 2.</w:t>
      </w:r>
      <w:r w:rsidR="006D0589" w:rsidRPr="006D0589">
        <w:rPr>
          <w:rFonts w:ascii="Arial" w:hAnsi="Arial" w:cs="Arial"/>
          <w:sz w:val="24"/>
        </w:rPr>
        <w:t>3% en jul</w:t>
      </w:r>
      <w:r w:rsidR="00E85B0F" w:rsidRPr="006D0589">
        <w:rPr>
          <w:rFonts w:ascii="Arial" w:hAnsi="Arial" w:cs="Arial"/>
          <w:sz w:val="24"/>
        </w:rPr>
        <w:t>io.</w:t>
      </w:r>
    </w:p>
    <w:p w:rsidR="003D799C" w:rsidRDefault="003D799C" w:rsidP="006D0589">
      <w:pPr>
        <w:spacing w:line="360" w:lineRule="auto"/>
        <w:jc w:val="both"/>
        <w:rPr>
          <w:rFonts w:ascii="Arial" w:hAnsi="Arial" w:cs="Arial"/>
          <w:sz w:val="24"/>
        </w:rPr>
      </w:pPr>
      <w:r w:rsidRPr="006D0589">
        <w:rPr>
          <w:rFonts w:ascii="Arial" w:hAnsi="Arial" w:cs="Arial"/>
          <w:sz w:val="24"/>
        </w:rPr>
        <w:t>Los niños que son hospitalizados por casos de Covid-19 además de presentar afectaciones físicas presentan estrés emocional, depresión, ansiedad de separación, procesos regresivos e incluso dificultan el tratamiento del médico según investigaciones de la UNICEF.</w:t>
      </w:r>
    </w:p>
    <w:p w:rsidR="001D54B3" w:rsidRPr="008B7B78" w:rsidRDefault="001D54B3" w:rsidP="008B7B78">
      <w:pPr>
        <w:spacing w:line="360" w:lineRule="auto"/>
        <w:jc w:val="both"/>
        <w:rPr>
          <w:rFonts w:ascii="Arial" w:hAnsi="Arial" w:cs="Arial"/>
          <w:sz w:val="24"/>
        </w:rPr>
      </w:pPr>
      <w:r w:rsidRPr="008B7B78">
        <w:rPr>
          <w:rFonts w:ascii="Arial" w:hAnsi="Arial" w:cs="Arial"/>
          <w:sz w:val="24"/>
        </w:rPr>
        <w:t>No obstante, el director del Hospital psiquiátrico Infantil “Juan N. Navarro</w:t>
      </w:r>
      <w:r w:rsidR="008B7B78">
        <w:rPr>
          <w:rFonts w:ascii="Arial" w:hAnsi="Arial" w:cs="Arial"/>
          <w:sz w:val="24"/>
        </w:rPr>
        <w:t>”</w:t>
      </w:r>
      <w:r w:rsidRPr="008B7B78">
        <w:rPr>
          <w:rFonts w:ascii="Arial" w:hAnsi="Arial" w:cs="Arial"/>
          <w:sz w:val="24"/>
        </w:rPr>
        <w:t>, Emmanuel Sarmiento Hernández</w:t>
      </w:r>
      <w:r w:rsidR="008B7B78" w:rsidRPr="008B7B78">
        <w:rPr>
          <w:rFonts w:ascii="Arial" w:hAnsi="Arial" w:cs="Arial"/>
          <w:sz w:val="24"/>
        </w:rPr>
        <w:t>, informó en conferencia presidida por el subsecretario de Salud, Hugo Lóp</w:t>
      </w:r>
      <w:r w:rsidR="008B7B78">
        <w:rPr>
          <w:rFonts w:ascii="Arial" w:hAnsi="Arial" w:cs="Arial"/>
          <w:sz w:val="24"/>
        </w:rPr>
        <w:t xml:space="preserve">ez </w:t>
      </w:r>
      <w:r w:rsidR="008B7B78" w:rsidRPr="008B7B78">
        <w:rPr>
          <w:rFonts w:ascii="Arial" w:hAnsi="Arial" w:cs="Arial"/>
          <w:sz w:val="24"/>
        </w:rPr>
        <w:t xml:space="preserve">Gatell, </w:t>
      </w:r>
      <w:r w:rsidRPr="008B7B78">
        <w:rPr>
          <w:rFonts w:ascii="Arial" w:hAnsi="Arial" w:cs="Arial"/>
          <w:sz w:val="24"/>
        </w:rPr>
        <w:t>que se ha detectado mayor prevalencia en las alteraciones en la salud mental de la población menor de edad</w:t>
      </w:r>
      <w:r w:rsidR="008B7B78">
        <w:rPr>
          <w:rFonts w:ascii="Arial" w:hAnsi="Arial" w:cs="Arial"/>
          <w:sz w:val="24"/>
        </w:rPr>
        <w:t>. Hizo</w:t>
      </w:r>
      <w:r w:rsidR="008B7B78" w:rsidRPr="008B7B78">
        <w:rPr>
          <w:rFonts w:ascii="Arial" w:hAnsi="Arial" w:cs="Arial"/>
          <w:sz w:val="24"/>
        </w:rPr>
        <w:t xml:space="preserve"> énfasis en los problemas psicológicos que padecen los niños, niñas y adolescentes cuando tienen que enfrentar el confinamiento, más aún si se contagia y tiene que ser hospitalizado y consideró necesario atender la repercusión psicológica en los menores, en las familias y en el personal de salud. </w:t>
      </w:r>
    </w:p>
    <w:p w:rsidR="003D799C" w:rsidRDefault="00F60D6B" w:rsidP="00007DB2">
      <w:pPr>
        <w:spacing w:line="360" w:lineRule="auto"/>
        <w:jc w:val="both"/>
        <w:rPr>
          <w:rFonts w:ascii="Arial" w:hAnsi="Arial" w:cs="Arial"/>
          <w:sz w:val="24"/>
        </w:rPr>
      </w:pPr>
      <w:r w:rsidRPr="00CB4D11">
        <w:rPr>
          <w:rFonts w:ascii="Arial" w:hAnsi="Arial" w:cs="Arial"/>
          <w:sz w:val="24"/>
        </w:rPr>
        <w:t xml:space="preserve">Ante estas situaciones de emergencia como las que vivimos por la pandemia de COVID19 es que las autoridades debemos implementar estrategias y acciones que puedan ayudar a mejorar la situación tan alarmante que </w:t>
      </w:r>
      <w:r w:rsidR="003D799C" w:rsidRPr="003D799C">
        <w:rPr>
          <w:rFonts w:ascii="Arial" w:hAnsi="Arial" w:cs="Arial"/>
          <w:sz w:val="24"/>
        </w:rPr>
        <w:t>están pasando las familias en México, principalmente cuando se ven afectadas nuestras niñas y niños en plena etapa de desarrollo.</w:t>
      </w:r>
    </w:p>
    <w:p w:rsidR="00007DB2" w:rsidRDefault="00007DB2" w:rsidP="00007DB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podemos permitir que esto siga pasando, los casos confirmados por coronavirus de nuestras niñas y niños siguen creciendo y es </w:t>
      </w:r>
      <w:r w:rsidR="008B7B78">
        <w:rPr>
          <w:rFonts w:ascii="Arial" w:hAnsi="Arial" w:cs="Arial"/>
          <w:sz w:val="24"/>
        </w:rPr>
        <w:t>preocupante</w:t>
      </w:r>
      <w:r>
        <w:rPr>
          <w:rFonts w:ascii="Arial" w:hAnsi="Arial" w:cs="Arial"/>
          <w:sz w:val="24"/>
        </w:rPr>
        <w:t xml:space="preserve">, no debemos esperar a que el número de infectados aumente, los </w:t>
      </w:r>
      <w:r w:rsidR="008B7B78">
        <w:rPr>
          <w:rFonts w:ascii="Arial" w:hAnsi="Arial" w:cs="Arial"/>
          <w:sz w:val="24"/>
        </w:rPr>
        <w:t xml:space="preserve">más de cien </w:t>
      </w:r>
      <w:r>
        <w:rPr>
          <w:rFonts w:ascii="Arial" w:hAnsi="Arial" w:cs="Arial"/>
          <w:sz w:val="24"/>
        </w:rPr>
        <w:t>casos de niños que perdieron la vida a causa del COVID 19 es un número grande</w:t>
      </w:r>
      <w:r w:rsidR="008B7B78">
        <w:rPr>
          <w:rFonts w:ascii="Arial" w:hAnsi="Arial" w:cs="Arial"/>
          <w:sz w:val="24"/>
        </w:rPr>
        <w:t xml:space="preserve"> y alarmante</w:t>
      </w:r>
      <w:r>
        <w:rPr>
          <w:rFonts w:ascii="Arial" w:hAnsi="Arial" w:cs="Arial"/>
          <w:sz w:val="24"/>
        </w:rPr>
        <w:t>.</w:t>
      </w:r>
    </w:p>
    <w:p w:rsidR="00082054" w:rsidRPr="00082054" w:rsidRDefault="00082054" w:rsidP="00082054">
      <w:pPr>
        <w:spacing w:line="360" w:lineRule="auto"/>
        <w:jc w:val="both"/>
        <w:rPr>
          <w:rFonts w:ascii="Arial" w:hAnsi="Arial" w:cs="Arial"/>
          <w:sz w:val="24"/>
        </w:rPr>
      </w:pPr>
      <w:r w:rsidRPr="00CB4D11">
        <w:rPr>
          <w:rFonts w:ascii="Arial" w:hAnsi="Arial" w:cs="Arial"/>
          <w:sz w:val="24"/>
        </w:rPr>
        <w:t>Por lo anteriormente expuesto y fundado, pongo a consideración de esta Honorable Asamblea Legislativa el siguiente proyecto de Urgente Resolución con carácter de:</w:t>
      </w:r>
    </w:p>
    <w:p w:rsidR="00082054" w:rsidRDefault="00082054" w:rsidP="0008205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82054">
        <w:rPr>
          <w:rFonts w:ascii="Arial" w:hAnsi="Arial" w:cs="Arial"/>
          <w:b/>
          <w:sz w:val="24"/>
        </w:rPr>
        <w:lastRenderedPageBreak/>
        <w:t>ACUERDO</w:t>
      </w:r>
    </w:p>
    <w:p w:rsidR="00082054" w:rsidRPr="00082054" w:rsidRDefault="00082054" w:rsidP="00082054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082054" w:rsidRPr="00082054" w:rsidRDefault="00082054" w:rsidP="00082054">
      <w:pPr>
        <w:spacing w:line="360" w:lineRule="auto"/>
        <w:jc w:val="both"/>
        <w:rPr>
          <w:rFonts w:ascii="Arial" w:hAnsi="Arial" w:cs="Arial"/>
          <w:sz w:val="24"/>
        </w:rPr>
      </w:pPr>
      <w:r w:rsidRPr="00082054">
        <w:rPr>
          <w:rFonts w:ascii="Arial" w:hAnsi="Arial" w:cs="Arial"/>
          <w:b/>
          <w:sz w:val="24"/>
        </w:rPr>
        <w:t>UNICO.-</w:t>
      </w:r>
      <w:r w:rsidRPr="00082054">
        <w:rPr>
          <w:rFonts w:ascii="Arial" w:hAnsi="Arial" w:cs="Arial"/>
          <w:sz w:val="24"/>
        </w:rPr>
        <w:t xml:space="preserve"> La Sexagésima Sexta Legislatura del Honorable Congreso del Estado de Chihuahua, </w:t>
      </w:r>
      <w:r w:rsidR="008B7B78">
        <w:rPr>
          <w:rFonts w:ascii="Arial" w:hAnsi="Arial" w:cs="Arial"/>
          <w:sz w:val="24"/>
        </w:rPr>
        <w:t>exhorta</w:t>
      </w:r>
      <w:r w:rsidR="008B7B78" w:rsidRPr="001A05FD">
        <w:rPr>
          <w:rFonts w:ascii="Arial" w:hAnsi="Arial" w:cs="Arial"/>
          <w:sz w:val="24"/>
        </w:rPr>
        <w:t xml:space="preserve"> de manera respetuosa </w:t>
      </w:r>
      <w:r w:rsidR="008B7B78">
        <w:rPr>
          <w:rFonts w:ascii="Arial" w:hAnsi="Arial" w:cs="Arial"/>
          <w:sz w:val="24"/>
        </w:rPr>
        <w:t xml:space="preserve">al Poder Ejecutivo, así como a la Secretaría de Salud, ambos del Gobierno Federal, </w:t>
      </w:r>
      <w:r w:rsidR="008A2C21">
        <w:rPr>
          <w:rFonts w:ascii="Arial" w:hAnsi="Arial" w:cs="Arial"/>
          <w:sz w:val="24"/>
        </w:rPr>
        <w:t>para que implementen estrategias y acciones para ayudar a las niñas y niño</w:t>
      </w:r>
      <w:r w:rsidR="008A2C21" w:rsidRPr="003121F2">
        <w:rPr>
          <w:rFonts w:ascii="Arial" w:hAnsi="Arial" w:cs="Arial"/>
          <w:sz w:val="24"/>
        </w:rPr>
        <w:t xml:space="preserve">s que son hospitalizados por Covid-19 </w:t>
      </w:r>
      <w:r w:rsidR="008A2C21">
        <w:rPr>
          <w:rFonts w:ascii="Arial" w:hAnsi="Arial" w:cs="Arial"/>
          <w:sz w:val="24"/>
        </w:rPr>
        <w:t xml:space="preserve">así como para evitar que los casos sigan aumentando ya que en el país han fallecido más de cien niños y se </w:t>
      </w:r>
      <w:r w:rsidR="008B7B78">
        <w:rPr>
          <w:rFonts w:ascii="Arial" w:hAnsi="Arial" w:cs="Arial"/>
          <w:sz w:val="24"/>
        </w:rPr>
        <w:t>han presentado 6 mil 212 casos de niñas y niños infectados por este virus de acuerdo con las autoridades sanitarias del país</w:t>
      </w:r>
      <w:r w:rsidRPr="00082054">
        <w:rPr>
          <w:rFonts w:ascii="Arial" w:hAnsi="Arial" w:cs="Arial"/>
          <w:sz w:val="24"/>
        </w:rPr>
        <w:t>.</w:t>
      </w:r>
    </w:p>
    <w:p w:rsidR="00082054" w:rsidRPr="00082054" w:rsidRDefault="00082054" w:rsidP="00082054">
      <w:pPr>
        <w:spacing w:line="360" w:lineRule="auto"/>
        <w:jc w:val="both"/>
        <w:rPr>
          <w:rFonts w:ascii="Arial" w:hAnsi="Arial" w:cs="Arial"/>
          <w:sz w:val="24"/>
        </w:rPr>
      </w:pPr>
      <w:r w:rsidRPr="00082054">
        <w:rPr>
          <w:rFonts w:ascii="Arial" w:hAnsi="Arial" w:cs="Arial"/>
          <w:b/>
          <w:sz w:val="24"/>
        </w:rPr>
        <w:t>ECONÓMICO.</w:t>
      </w:r>
      <w:r w:rsidRPr="00082054">
        <w:rPr>
          <w:rFonts w:ascii="Arial" w:hAnsi="Arial" w:cs="Arial"/>
          <w:sz w:val="24"/>
        </w:rPr>
        <w:t xml:space="preserve"> Aprobado que sea, túrnese a la Secretaría para que elabore la Minuta de Acuerdo correspondiente.  </w:t>
      </w:r>
    </w:p>
    <w:p w:rsidR="00082054" w:rsidRDefault="00082054" w:rsidP="00082054">
      <w:pPr>
        <w:spacing w:line="360" w:lineRule="auto"/>
        <w:jc w:val="both"/>
        <w:rPr>
          <w:rFonts w:ascii="Arial" w:hAnsi="Arial" w:cs="Arial"/>
          <w:sz w:val="24"/>
        </w:rPr>
      </w:pPr>
      <w:r w:rsidRPr="00082054">
        <w:rPr>
          <w:rFonts w:ascii="Arial" w:hAnsi="Arial" w:cs="Arial"/>
          <w:b/>
          <w:sz w:val="24"/>
        </w:rPr>
        <w:t>D A D O</w:t>
      </w:r>
      <w:r w:rsidRPr="00082054">
        <w:rPr>
          <w:rFonts w:ascii="Arial" w:hAnsi="Arial" w:cs="Arial"/>
          <w:sz w:val="24"/>
        </w:rPr>
        <w:t xml:space="preserve"> en </w:t>
      </w:r>
      <w:r w:rsidR="00D77C72">
        <w:rPr>
          <w:rFonts w:ascii="Arial" w:hAnsi="Arial" w:cs="Arial"/>
          <w:sz w:val="24"/>
        </w:rPr>
        <w:t xml:space="preserve">el salón del Pleno </w:t>
      </w:r>
      <w:r w:rsidRPr="00082054">
        <w:rPr>
          <w:rFonts w:ascii="Arial" w:hAnsi="Arial" w:cs="Arial"/>
          <w:sz w:val="24"/>
        </w:rPr>
        <w:t>del Poder Legislativo, de</w:t>
      </w:r>
      <w:r w:rsidR="00007DB2">
        <w:rPr>
          <w:rFonts w:ascii="Arial" w:hAnsi="Arial" w:cs="Arial"/>
          <w:sz w:val="24"/>
        </w:rPr>
        <w:t xml:space="preserve"> la ciudad de chihuahua, a los </w:t>
      </w:r>
      <w:r w:rsidR="00D77C72">
        <w:rPr>
          <w:rFonts w:ascii="Arial" w:hAnsi="Arial" w:cs="Arial"/>
          <w:sz w:val="24"/>
        </w:rPr>
        <w:t>13</w:t>
      </w:r>
      <w:r w:rsidR="00007DB2">
        <w:rPr>
          <w:rFonts w:ascii="Arial" w:hAnsi="Arial" w:cs="Arial"/>
          <w:sz w:val="24"/>
        </w:rPr>
        <w:t xml:space="preserve"> días del mes de julio</w:t>
      </w:r>
      <w:r w:rsidRPr="00082054">
        <w:rPr>
          <w:rFonts w:ascii="Arial" w:hAnsi="Arial" w:cs="Arial"/>
          <w:sz w:val="24"/>
        </w:rPr>
        <w:t xml:space="preserve"> del año dos mil veinte.</w:t>
      </w:r>
    </w:p>
    <w:p w:rsidR="00082054" w:rsidRDefault="00082054" w:rsidP="00082054">
      <w:pPr>
        <w:spacing w:line="360" w:lineRule="auto"/>
        <w:jc w:val="both"/>
        <w:rPr>
          <w:rFonts w:ascii="Arial" w:hAnsi="Arial" w:cs="Arial"/>
          <w:sz w:val="24"/>
        </w:rPr>
      </w:pPr>
    </w:p>
    <w:p w:rsidR="005A5BDD" w:rsidRDefault="00082054" w:rsidP="0008205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82054">
        <w:rPr>
          <w:rFonts w:ascii="Arial" w:hAnsi="Arial" w:cs="Arial"/>
          <w:b/>
          <w:sz w:val="24"/>
        </w:rPr>
        <w:t>A T E N T A M E N T E</w:t>
      </w:r>
    </w:p>
    <w:p w:rsidR="00007DB2" w:rsidRDefault="00007DB2" w:rsidP="00082054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007DB2" w:rsidRDefault="00007DB2" w:rsidP="00082054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082054" w:rsidRPr="00082054" w:rsidRDefault="00007DB2" w:rsidP="00007DB2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Dip. Marisela Terrazas Muñoz.</w:t>
      </w:r>
    </w:p>
    <w:sectPr w:rsidR="00082054" w:rsidRPr="00082054" w:rsidSect="00082054"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54"/>
    <w:rsid w:val="00007DB2"/>
    <w:rsid w:val="00082054"/>
    <w:rsid w:val="001436F8"/>
    <w:rsid w:val="00144422"/>
    <w:rsid w:val="001A05FD"/>
    <w:rsid w:val="001D54B3"/>
    <w:rsid w:val="0021467D"/>
    <w:rsid w:val="003121F2"/>
    <w:rsid w:val="003D799C"/>
    <w:rsid w:val="004906EA"/>
    <w:rsid w:val="0050215F"/>
    <w:rsid w:val="005A5BDD"/>
    <w:rsid w:val="0067189A"/>
    <w:rsid w:val="006D0589"/>
    <w:rsid w:val="007E413B"/>
    <w:rsid w:val="0082712E"/>
    <w:rsid w:val="008A2C21"/>
    <w:rsid w:val="008B7B78"/>
    <w:rsid w:val="00CB4D11"/>
    <w:rsid w:val="00CC7A0A"/>
    <w:rsid w:val="00D46865"/>
    <w:rsid w:val="00D77C72"/>
    <w:rsid w:val="00E85B0F"/>
    <w:rsid w:val="00EC3736"/>
    <w:rsid w:val="00F3220E"/>
    <w:rsid w:val="00F60D6B"/>
    <w:rsid w:val="00F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C2723-38CF-4A46-B36F-A8A24C65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05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4442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44422"/>
    <w:rPr>
      <w:color w:val="0000FF"/>
      <w:u w:val="single"/>
    </w:rPr>
  </w:style>
  <w:style w:type="paragraph" w:customStyle="1" w:styleId="fonttertiary">
    <w:name w:val="font_tertiary"/>
    <w:basedOn w:val="Normal"/>
    <w:rsid w:val="00E8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Alberto Aragon Gutierrez</dc:creator>
  <cp:lastModifiedBy>Sonia Pérez Chacón</cp:lastModifiedBy>
  <cp:revision>3</cp:revision>
  <cp:lastPrinted>2020-02-10T16:27:00Z</cp:lastPrinted>
  <dcterms:created xsi:type="dcterms:W3CDTF">2020-07-09T21:07:00Z</dcterms:created>
  <dcterms:modified xsi:type="dcterms:W3CDTF">2020-07-09T21:07:00Z</dcterms:modified>
</cp:coreProperties>
</file>