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28" w:rsidRDefault="006F6028" w:rsidP="006F6028">
      <w:pPr>
        <w:spacing w:after="0" w:line="360" w:lineRule="auto"/>
        <w:jc w:val="both"/>
        <w:rPr>
          <w:rFonts w:ascii="Century Gothic" w:hAnsi="Century Gothic" w:cs="Arial"/>
          <w:b/>
          <w:sz w:val="24"/>
          <w:szCs w:val="24"/>
        </w:rPr>
      </w:pPr>
    </w:p>
    <w:p w:rsidR="006F6028" w:rsidRDefault="006F6028" w:rsidP="006F6028">
      <w:pPr>
        <w:spacing w:after="0" w:line="360" w:lineRule="auto"/>
        <w:jc w:val="both"/>
        <w:rPr>
          <w:rFonts w:ascii="Century Gothic" w:hAnsi="Century Gothic" w:cs="Arial"/>
          <w:b/>
          <w:sz w:val="24"/>
          <w:szCs w:val="24"/>
        </w:rPr>
      </w:pPr>
    </w:p>
    <w:p w:rsidR="006F6028" w:rsidRDefault="006F6028" w:rsidP="006F6028">
      <w:pPr>
        <w:spacing w:after="0" w:line="360" w:lineRule="auto"/>
        <w:jc w:val="both"/>
        <w:rPr>
          <w:rFonts w:ascii="Century Gothic" w:hAnsi="Century Gothic" w:cs="Arial"/>
          <w:b/>
          <w:sz w:val="24"/>
          <w:szCs w:val="24"/>
        </w:rPr>
      </w:pPr>
    </w:p>
    <w:p w:rsidR="006F6028" w:rsidRPr="0049449F" w:rsidRDefault="006F6028" w:rsidP="006F6028">
      <w:pPr>
        <w:spacing w:after="0" w:line="360" w:lineRule="auto"/>
        <w:jc w:val="both"/>
        <w:rPr>
          <w:rFonts w:ascii="Century Gothic" w:hAnsi="Century Gothic" w:cs="Arial"/>
          <w:b/>
          <w:sz w:val="24"/>
          <w:szCs w:val="24"/>
        </w:rPr>
      </w:pPr>
      <w:r w:rsidRPr="0049449F">
        <w:rPr>
          <w:rFonts w:ascii="Century Gothic" w:hAnsi="Century Gothic" w:cs="Arial"/>
          <w:b/>
          <w:sz w:val="24"/>
          <w:szCs w:val="24"/>
        </w:rPr>
        <w:t>H. CONGRESO DEL ESTADO DE CHIHUAHUA</w:t>
      </w:r>
    </w:p>
    <w:p w:rsidR="006F6028" w:rsidRPr="0049449F" w:rsidRDefault="006F6028" w:rsidP="006F6028">
      <w:pPr>
        <w:spacing w:after="0" w:line="360" w:lineRule="auto"/>
        <w:jc w:val="both"/>
        <w:rPr>
          <w:rFonts w:ascii="Century Gothic" w:hAnsi="Century Gothic" w:cs="Arial"/>
          <w:b/>
          <w:sz w:val="24"/>
          <w:szCs w:val="24"/>
        </w:rPr>
      </w:pPr>
      <w:r w:rsidRPr="0049449F">
        <w:rPr>
          <w:rFonts w:ascii="Century Gothic" w:hAnsi="Century Gothic" w:cs="Arial"/>
          <w:b/>
          <w:sz w:val="24"/>
          <w:szCs w:val="24"/>
        </w:rPr>
        <w:t xml:space="preserve">PRESENTE.- </w:t>
      </w:r>
    </w:p>
    <w:p w:rsidR="006F6028" w:rsidRDefault="006F6028" w:rsidP="006F6028">
      <w:pPr>
        <w:spacing w:after="0" w:line="360" w:lineRule="auto"/>
        <w:jc w:val="both"/>
        <w:rPr>
          <w:rFonts w:ascii="Century Gothic" w:hAnsi="Century Gothic" w:cs="Arial"/>
          <w:sz w:val="24"/>
          <w:szCs w:val="24"/>
        </w:rPr>
      </w:pPr>
    </w:p>
    <w:p w:rsidR="006F6028" w:rsidRDefault="006F6028" w:rsidP="006F6028">
      <w:pPr>
        <w:spacing w:after="0" w:line="360" w:lineRule="auto"/>
        <w:jc w:val="both"/>
        <w:rPr>
          <w:rFonts w:ascii="Century Gothic" w:hAnsi="Century Gothic" w:cs="Arial"/>
          <w:sz w:val="24"/>
          <w:szCs w:val="24"/>
        </w:rPr>
      </w:pPr>
    </w:p>
    <w:p w:rsidR="006F6028" w:rsidRDefault="006F6028" w:rsidP="006F6028">
      <w:pPr>
        <w:spacing w:line="360" w:lineRule="auto"/>
        <w:jc w:val="both"/>
        <w:rPr>
          <w:rFonts w:ascii="Century Gothic" w:hAnsi="Century Gothic" w:cs="Arial"/>
          <w:sz w:val="24"/>
          <w:szCs w:val="24"/>
        </w:rPr>
      </w:pPr>
      <w:r w:rsidRPr="00C92B21">
        <w:rPr>
          <w:rFonts w:ascii="Century Gothic" w:hAnsi="Century Gothic" w:cs="Arial"/>
          <w:color w:val="000000"/>
          <w:sz w:val="24"/>
          <w:szCs w:val="24"/>
          <w:lang w:val="es-ES_tradnl"/>
        </w:rPr>
        <w:t>Quien suscribe</w:t>
      </w:r>
      <w:r w:rsidRPr="00C92B21">
        <w:rPr>
          <w:rFonts w:ascii="Century Gothic" w:hAnsi="Century Gothic" w:cs="Arial"/>
          <w:b/>
          <w:color w:val="000000"/>
          <w:sz w:val="24"/>
          <w:szCs w:val="24"/>
          <w:lang w:val="es-ES_tradnl"/>
        </w:rPr>
        <w:t>, GEORGINA ALEJANDRA BUJANDA RÍOS</w:t>
      </w:r>
      <w:r w:rsidRPr="00C92B21">
        <w:rPr>
          <w:rFonts w:ascii="Century Gothic" w:hAnsi="Century Gothic"/>
          <w:sz w:val="24"/>
          <w:szCs w:val="24"/>
        </w:rPr>
        <w:t xml:space="preserve">, en mi carácter de Diputada a la Sexagésima Sexta Legislatura del Congreso del Estado de Chihuahua e integrante del Grupo Parlamentario del Partido Acción Nacional, con fundamento en lo establecido por los artículos 169 y 174 fracción I, de la Ley Orgánica del Poder Legislativo del Estado de Chihuahua; acudo respetuosamente ante esta Honorable Asamblea a someter a consideración, iniciativa con carácter de </w:t>
      </w:r>
      <w:r w:rsidRPr="00C92B21">
        <w:rPr>
          <w:rFonts w:ascii="Century Gothic" w:hAnsi="Century Gothic"/>
          <w:b/>
          <w:sz w:val="24"/>
          <w:szCs w:val="24"/>
        </w:rPr>
        <w:t>Acuerdo</w:t>
      </w:r>
      <w:r w:rsidRPr="00C92B21">
        <w:rPr>
          <w:rFonts w:ascii="Century Gothic" w:hAnsi="Century Gothic"/>
          <w:sz w:val="24"/>
          <w:szCs w:val="24"/>
        </w:rPr>
        <w:t xml:space="preserve">, </w:t>
      </w:r>
      <w:r>
        <w:rPr>
          <w:rFonts w:ascii="Century Gothic" w:hAnsi="Century Gothic" w:cs="Arial"/>
          <w:sz w:val="24"/>
          <w:szCs w:val="24"/>
        </w:rPr>
        <w:t xml:space="preserve">a fin de exhortar al </w:t>
      </w:r>
      <w:r w:rsidRPr="00C92B21">
        <w:rPr>
          <w:rFonts w:ascii="Century Gothic" w:hAnsi="Century Gothic" w:cs="Arial"/>
          <w:sz w:val="24"/>
          <w:szCs w:val="24"/>
        </w:rPr>
        <w:t xml:space="preserve">Ejecutivo </w:t>
      </w:r>
      <w:r>
        <w:rPr>
          <w:rFonts w:ascii="Century Gothic" w:hAnsi="Century Gothic" w:cs="Arial"/>
          <w:sz w:val="24"/>
          <w:szCs w:val="24"/>
        </w:rPr>
        <w:t>Estatal</w:t>
      </w:r>
      <w:r w:rsidRPr="00C92B21">
        <w:rPr>
          <w:rFonts w:ascii="Century Gothic" w:hAnsi="Century Gothic" w:cs="Arial"/>
          <w:sz w:val="24"/>
          <w:szCs w:val="24"/>
        </w:rPr>
        <w:t xml:space="preserve"> por conducto</w:t>
      </w:r>
      <w:r>
        <w:rPr>
          <w:rFonts w:ascii="Century Gothic" w:hAnsi="Century Gothic" w:cs="Arial"/>
          <w:sz w:val="24"/>
          <w:szCs w:val="24"/>
        </w:rPr>
        <w:t xml:space="preserve"> de la Secretaría de Desarrollo Urbano y Ecología, a efecto de realizar una jornada permanente y regular de </w:t>
      </w:r>
      <w:proofErr w:type="spellStart"/>
      <w:r>
        <w:rPr>
          <w:rFonts w:ascii="Century Gothic" w:hAnsi="Century Gothic" w:cs="Arial"/>
          <w:sz w:val="24"/>
          <w:szCs w:val="24"/>
        </w:rPr>
        <w:t>sanitización</w:t>
      </w:r>
      <w:proofErr w:type="spellEnd"/>
      <w:r>
        <w:rPr>
          <w:rFonts w:ascii="Century Gothic" w:hAnsi="Century Gothic" w:cs="Arial"/>
          <w:sz w:val="24"/>
          <w:szCs w:val="24"/>
        </w:rPr>
        <w:t xml:space="preserve"> de las estaciones y camiones </w:t>
      </w:r>
      <w:proofErr w:type="spellStart"/>
      <w:r>
        <w:rPr>
          <w:rFonts w:ascii="Century Gothic" w:hAnsi="Century Gothic" w:cs="Arial"/>
          <w:sz w:val="24"/>
          <w:szCs w:val="24"/>
        </w:rPr>
        <w:t>Bowi</w:t>
      </w:r>
      <w:proofErr w:type="spellEnd"/>
      <w:r>
        <w:rPr>
          <w:rFonts w:ascii="Century Gothic" w:hAnsi="Century Gothic" w:cs="Arial"/>
          <w:sz w:val="24"/>
          <w:szCs w:val="24"/>
        </w:rPr>
        <w:t xml:space="preserve"> así como de los camiones urbanos, con la intención de reducir el riesgo de contagio de COVID-19 entre la población chihuahuense, l</w:t>
      </w:r>
      <w:r w:rsidRPr="00C92B21">
        <w:rPr>
          <w:rFonts w:ascii="Century Gothic" w:hAnsi="Century Gothic" w:cs="Arial"/>
          <w:sz w:val="24"/>
          <w:szCs w:val="24"/>
        </w:rPr>
        <w:t>o anterior al tenor de la siguiente:</w:t>
      </w:r>
    </w:p>
    <w:p w:rsidR="006F6028" w:rsidRPr="004A40D9" w:rsidRDefault="006F6028" w:rsidP="006F6028">
      <w:pPr>
        <w:spacing w:line="360" w:lineRule="auto"/>
        <w:jc w:val="both"/>
        <w:rPr>
          <w:rFonts w:ascii="Century Gothic" w:hAnsi="Century Gothic" w:cs="Arial"/>
          <w:sz w:val="24"/>
          <w:szCs w:val="24"/>
        </w:rPr>
      </w:pPr>
    </w:p>
    <w:p w:rsidR="006F6028" w:rsidRPr="003F5CEE" w:rsidRDefault="006F6028" w:rsidP="006F6028">
      <w:pPr>
        <w:pStyle w:val="Body"/>
        <w:spacing w:line="360" w:lineRule="auto"/>
        <w:jc w:val="center"/>
        <w:rPr>
          <w:rFonts w:ascii="Century Gothic" w:hAnsi="Century Gothic" w:cs="Arial"/>
          <w:b/>
          <w:sz w:val="24"/>
          <w:szCs w:val="24"/>
        </w:rPr>
      </w:pPr>
      <w:r w:rsidRPr="00C92B21">
        <w:rPr>
          <w:rFonts w:ascii="Century Gothic" w:hAnsi="Century Gothic" w:cs="Arial"/>
          <w:b/>
          <w:sz w:val="24"/>
          <w:szCs w:val="24"/>
        </w:rPr>
        <w:t xml:space="preserve">EXPOSICIÓN DE MOTIVOS: </w:t>
      </w:r>
    </w:p>
    <w:p w:rsidR="006F6028" w:rsidRPr="00E26A5D" w:rsidRDefault="006F6028" w:rsidP="006F6028">
      <w:pPr>
        <w:spacing w:after="0" w:line="360" w:lineRule="auto"/>
        <w:jc w:val="both"/>
        <w:rPr>
          <w:rFonts w:ascii="Century Gothic" w:hAnsi="Century Gothic"/>
          <w:sz w:val="24"/>
          <w:szCs w:val="24"/>
        </w:rPr>
      </w:pPr>
      <w:r>
        <w:rPr>
          <w:rFonts w:ascii="Century Gothic" w:hAnsi="Century Gothic"/>
          <w:sz w:val="24"/>
          <w:szCs w:val="24"/>
        </w:rPr>
        <w:t xml:space="preserve">La pandemia de COVID-19, cambió por completo las actividades </w:t>
      </w:r>
      <w:r w:rsidRPr="00E26A5D">
        <w:rPr>
          <w:rFonts w:ascii="Century Gothic" w:hAnsi="Century Gothic"/>
          <w:sz w:val="24"/>
          <w:szCs w:val="24"/>
        </w:rPr>
        <w:t xml:space="preserve">cotidianas, </w:t>
      </w:r>
      <w:r>
        <w:rPr>
          <w:rFonts w:ascii="Century Gothic" w:hAnsi="Century Gothic"/>
          <w:sz w:val="24"/>
          <w:szCs w:val="24"/>
        </w:rPr>
        <w:t>como consecuencia de</w:t>
      </w:r>
      <w:r w:rsidRPr="00E26A5D">
        <w:rPr>
          <w:rFonts w:ascii="Century Gothic" w:hAnsi="Century Gothic"/>
          <w:sz w:val="24"/>
          <w:szCs w:val="24"/>
        </w:rPr>
        <w:t xml:space="preserve"> la cuarentena que estamos obligados a cumplir, se redujo el tránsito de personas por los diversos espacios de </w:t>
      </w:r>
      <w:r>
        <w:rPr>
          <w:rFonts w:ascii="Century Gothic" w:hAnsi="Century Gothic"/>
          <w:sz w:val="24"/>
          <w:szCs w:val="24"/>
        </w:rPr>
        <w:t>nuestro estado</w:t>
      </w:r>
      <w:r w:rsidRPr="00E26A5D">
        <w:rPr>
          <w:rFonts w:ascii="Century Gothic" w:hAnsi="Century Gothic"/>
          <w:sz w:val="24"/>
          <w:szCs w:val="24"/>
        </w:rPr>
        <w:t xml:space="preserve">. El paro de actividades escolares y también laborales, </w:t>
      </w:r>
      <w:r>
        <w:rPr>
          <w:rFonts w:ascii="Century Gothic" w:hAnsi="Century Gothic"/>
          <w:sz w:val="24"/>
          <w:szCs w:val="24"/>
        </w:rPr>
        <w:t xml:space="preserve">provocaron </w:t>
      </w:r>
      <w:r w:rsidRPr="00E26A5D">
        <w:rPr>
          <w:rFonts w:ascii="Century Gothic" w:hAnsi="Century Gothic"/>
          <w:sz w:val="24"/>
          <w:szCs w:val="24"/>
        </w:rPr>
        <w:t xml:space="preserve">que muchas de las calles </w:t>
      </w:r>
      <w:r>
        <w:rPr>
          <w:rFonts w:ascii="Century Gothic" w:hAnsi="Century Gothic"/>
          <w:sz w:val="24"/>
          <w:szCs w:val="24"/>
        </w:rPr>
        <w:t>con mayor afluencia, se encuentren poco</w:t>
      </w:r>
      <w:r w:rsidRPr="00E26A5D">
        <w:rPr>
          <w:rFonts w:ascii="Century Gothic" w:hAnsi="Century Gothic"/>
          <w:sz w:val="24"/>
          <w:szCs w:val="24"/>
        </w:rPr>
        <w:t xml:space="preserve"> transitadas. </w:t>
      </w:r>
    </w:p>
    <w:p w:rsidR="006F6028" w:rsidRPr="00E26A5D" w:rsidRDefault="006F6028" w:rsidP="006F6028">
      <w:pPr>
        <w:spacing w:after="0" w:line="360" w:lineRule="auto"/>
        <w:jc w:val="both"/>
        <w:rPr>
          <w:rFonts w:ascii="Century Gothic" w:hAnsi="Century Gothic"/>
          <w:sz w:val="24"/>
          <w:szCs w:val="24"/>
        </w:rPr>
      </w:pPr>
    </w:p>
    <w:p w:rsidR="006F6028" w:rsidRDefault="006F6028" w:rsidP="006F6028">
      <w:pPr>
        <w:spacing w:after="0" w:line="360" w:lineRule="auto"/>
        <w:jc w:val="both"/>
        <w:rPr>
          <w:rFonts w:ascii="Century Gothic" w:hAnsi="Century Gothic"/>
          <w:sz w:val="24"/>
          <w:szCs w:val="24"/>
        </w:rPr>
      </w:pPr>
    </w:p>
    <w:p w:rsidR="006F6028" w:rsidRDefault="006F6028" w:rsidP="006F6028">
      <w:pPr>
        <w:spacing w:after="0" w:line="360" w:lineRule="auto"/>
        <w:jc w:val="both"/>
        <w:rPr>
          <w:rFonts w:ascii="Century Gothic" w:hAnsi="Century Gothic"/>
          <w:sz w:val="24"/>
          <w:szCs w:val="24"/>
        </w:rPr>
      </w:pPr>
      <w:r w:rsidRPr="00E26A5D">
        <w:rPr>
          <w:rFonts w:ascii="Century Gothic" w:hAnsi="Century Gothic"/>
          <w:sz w:val="24"/>
          <w:szCs w:val="24"/>
        </w:rPr>
        <w:t xml:space="preserve">No obstante, aún hay un sector </w:t>
      </w:r>
      <w:r>
        <w:rPr>
          <w:rFonts w:ascii="Century Gothic" w:hAnsi="Century Gothic"/>
          <w:sz w:val="24"/>
          <w:szCs w:val="24"/>
        </w:rPr>
        <w:t>amplio</w:t>
      </w:r>
      <w:r w:rsidRPr="00E26A5D">
        <w:rPr>
          <w:rFonts w:ascii="Century Gothic" w:hAnsi="Century Gothic"/>
          <w:sz w:val="24"/>
          <w:szCs w:val="24"/>
        </w:rPr>
        <w:t xml:space="preserve"> de la población que </w:t>
      </w:r>
      <w:r>
        <w:rPr>
          <w:rFonts w:ascii="Century Gothic" w:hAnsi="Century Gothic"/>
          <w:sz w:val="24"/>
          <w:szCs w:val="24"/>
        </w:rPr>
        <w:t xml:space="preserve">continúa asistiendo a sus lugares de trabajo, e incluso hay quienes son pequeños comerciantes y no pueden quedarse en casa, pues dependen de sus negocios para subsistir. </w:t>
      </w:r>
    </w:p>
    <w:p w:rsidR="006F6028" w:rsidRDefault="006F6028" w:rsidP="006F6028">
      <w:pPr>
        <w:spacing w:after="0" w:line="360" w:lineRule="auto"/>
        <w:rPr>
          <w:rFonts w:ascii="Century Gothic" w:hAnsi="Century Gothic"/>
          <w:sz w:val="24"/>
          <w:szCs w:val="24"/>
        </w:rPr>
      </w:pPr>
    </w:p>
    <w:p w:rsidR="006F6028" w:rsidRDefault="006F6028" w:rsidP="006F6028">
      <w:pPr>
        <w:spacing w:after="0" w:line="360" w:lineRule="auto"/>
        <w:jc w:val="both"/>
        <w:rPr>
          <w:rFonts w:ascii="Century Gothic" w:hAnsi="Century Gothic"/>
          <w:sz w:val="24"/>
          <w:szCs w:val="24"/>
        </w:rPr>
      </w:pPr>
      <w:r>
        <w:rPr>
          <w:rFonts w:ascii="Century Gothic" w:hAnsi="Century Gothic"/>
          <w:sz w:val="24"/>
          <w:szCs w:val="24"/>
        </w:rPr>
        <w:t xml:space="preserve">Cabe mencionar que si bien, una parte de la ciudadanía no tiene que acudir a sus trabajos, ni a la escuela, es menester salir a comprar alimentos, artículos de limpieza e incluso medicamentos. Es falso que durante estos meses podemos quedarnos en casa sin salir, pues hay diversas necesidades primordiales que satisfacer. </w:t>
      </w:r>
    </w:p>
    <w:p w:rsidR="006F6028" w:rsidRDefault="006F6028" w:rsidP="006F6028">
      <w:pPr>
        <w:spacing w:after="0" w:line="360" w:lineRule="auto"/>
        <w:jc w:val="both"/>
        <w:rPr>
          <w:rFonts w:ascii="Century Gothic" w:hAnsi="Century Gothic"/>
          <w:sz w:val="24"/>
          <w:szCs w:val="24"/>
        </w:rPr>
      </w:pPr>
    </w:p>
    <w:p w:rsidR="006F6028" w:rsidRDefault="006F6028" w:rsidP="006F6028">
      <w:pPr>
        <w:spacing w:after="0" w:line="360" w:lineRule="auto"/>
        <w:jc w:val="both"/>
        <w:rPr>
          <w:rFonts w:ascii="Century Gothic" w:hAnsi="Century Gothic"/>
          <w:sz w:val="24"/>
          <w:szCs w:val="24"/>
        </w:rPr>
      </w:pPr>
      <w:r>
        <w:rPr>
          <w:rFonts w:ascii="Century Gothic" w:hAnsi="Century Gothic"/>
          <w:sz w:val="24"/>
          <w:szCs w:val="24"/>
        </w:rPr>
        <w:t xml:space="preserve">Tomando en consideración la situación actual, y las recomendaciones de las autoridades de salud, es imperante analizar el contexto de la población que utiliza cotidianamente el transporte público para desplazarse. </w:t>
      </w:r>
    </w:p>
    <w:p w:rsidR="006F6028" w:rsidRDefault="006F6028" w:rsidP="006F6028">
      <w:pPr>
        <w:spacing w:after="0" w:line="360" w:lineRule="auto"/>
        <w:jc w:val="both"/>
        <w:rPr>
          <w:rFonts w:ascii="Century Gothic" w:hAnsi="Century Gothic"/>
          <w:sz w:val="24"/>
          <w:szCs w:val="24"/>
        </w:rPr>
      </w:pPr>
    </w:p>
    <w:p w:rsidR="006F6028" w:rsidRDefault="006F6028" w:rsidP="006F6028">
      <w:pPr>
        <w:spacing w:after="0" w:line="360" w:lineRule="auto"/>
        <w:jc w:val="both"/>
        <w:rPr>
          <w:rFonts w:ascii="Century Gothic" w:hAnsi="Century Gothic"/>
          <w:sz w:val="24"/>
          <w:szCs w:val="24"/>
        </w:rPr>
      </w:pPr>
      <w:r>
        <w:rPr>
          <w:rFonts w:ascii="Century Gothic" w:hAnsi="Century Gothic"/>
          <w:sz w:val="24"/>
          <w:szCs w:val="24"/>
        </w:rPr>
        <w:t xml:space="preserve">Según datos del </w:t>
      </w:r>
      <w:r w:rsidRPr="003F7039">
        <w:rPr>
          <w:rFonts w:ascii="Century Gothic" w:hAnsi="Century Gothic"/>
          <w:sz w:val="24"/>
          <w:szCs w:val="24"/>
        </w:rPr>
        <w:t>Instituto Mexicano para la Competitividad (IMCO)</w:t>
      </w:r>
      <w:r>
        <w:rPr>
          <w:rFonts w:ascii="Century Gothic" w:hAnsi="Century Gothic"/>
          <w:sz w:val="24"/>
          <w:szCs w:val="24"/>
        </w:rPr>
        <w:t xml:space="preserve">, el 22% de la ciudadanía chihuahuense utiliza el transporte público diariamente. </w:t>
      </w:r>
      <w:r>
        <w:rPr>
          <w:rStyle w:val="Refdenotaalpie"/>
          <w:rFonts w:ascii="Century Gothic" w:hAnsi="Century Gothic"/>
          <w:sz w:val="24"/>
          <w:szCs w:val="24"/>
        </w:rPr>
        <w:footnoteReference w:id="1"/>
      </w:r>
      <w:r>
        <w:rPr>
          <w:rFonts w:ascii="Century Gothic" w:hAnsi="Century Gothic"/>
          <w:sz w:val="24"/>
          <w:szCs w:val="24"/>
        </w:rPr>
        <w:t xml:space="preserve">Consideremos compañeros y compañeras que dentro de los camiones urbanos así como del </w:t>
      </w:r>
      <w:proofErr w:type="spellStart"/>
      <w:r>
        <w:rPr>
          <w:rFonts w:ascii="Century Gothic" w:hAnsi="Century Gothic"/>
          <w:sz w:val="24"/>
          <w:szCs w:val="24"/>
        </w:rPr>
        <w:t>Bowi</w:t>
      </w:r>
      <w:proofErr w:type="spellEnd"/>
      <w:r>
        <w:rPr>
          <w:rFonts w:ascii="Century Gothic" w:hAnsi="Century Gothic"/>
          <w:sz w:val="24"/>
          <w:szCs w:val="24"/>
        </w:rPr>
        <w:t xml:space="preserve">, los espacios son reducidos, y diariamente transportan a gran cantidad de personas. </w:t>
      </w:r>
    </w:p>
    <w:p w:rsidR="006F6028" w:rsidRDefault="006F6028" w:rsidP="006F6028">
      <w:pPr>
        <w:spacing w:after="0" w:line="360" w:lineRule="auto"/>
        <w:jc w:val="both"/>
        <w:rPr>
          <w:rFonts w:ascii="Century Gothic" w:hAnsi="Century Gothic"/>
          <w:sz w:val="24"/>
          <w:szCs w:val="24"/>
        </w:rPr>
      </w:pPr>
    </w:p>
    <w:p w:rsidR="006F6028" w:rsidRDefault="006F6028" w:rsidP="006F6028">
      <w:pPr>
        <w:spacing w:after="0" w:line="360" w:lineRule="auto"/>
        <w:jc w:val="both"/>
        <w:rPr>
          <w:rFonts w:ascii="Century Gothic" w:hAnsi="Century Gothic"/>
          <w:sz w:val="24"/>
          <w:szCs w:val="24"/>
        </w:rPr>
      </w:pPr>
      <w:r>
        <w:rPr>
          <w:rFonts w:ascii="Century Gothic" w:hAnsi="Century Gothic"/>
          <w:sz w:val="24"/>
          <w:szCs w:val="24"/>
        </w:rPr>
        <w:t xml:space="preserve">En este sentido, debemos de proteger a las y los ciudadanos que se trasladan en el transporte público, pues dentro de ellos existen adultos mayores, mujeres embarazadas y menores, los cuales representan un </w:t>
      </w:r>
      <w:r>
        <w:rPr>
          <w:rFonts w:ascii="Century Gothic" w:hAnsi="Century Gothic"/>
          <w:sz w:val="24"/>
          <w:szCs w:val="24"/>
        </w:rPr>
        <w:lastRenderedPageBreak/>
        <w:t xml:space="preserve">sector de la población vulnerable que puede afectarse gravemente por el COVID-19. </w:t>
      </w:r>
    </w:p>
    <w:p w:rsidR="006F6028" w:rsidRDefault="006F6028" w:rsidP="006F6028">
      <w:pPr>
        <w:spacing w:after="0" w:line="360" w:lineRule="auto"/>
        <w:jc w:val="both"/>
        <w:rPr>
          <w:rFonts w:ascii="Century Gothic" w:hAnsi="Century Gothic"/>
          <w:sz w:val="24"/>
          <w:szCs w:val="24"/>
        </w:rPr>
      </w:pPr>
    </w:p>
    <w:p w:rsidR="006F6028" w:rsidRDefault="006F6028" w:rsidP="006F6028">
      <w:pPr>
        <w:spacing w:after="0" w:line="360" w:lineRule="auto"/>
        <w:jc w:val="both"/>
        <w:rPr>
          <w:rFonts w:ascii="Century Gothic" w:hAnsi="Century Gothic"/>
          <w:sz w:val="24"/>
          <w:szCs w:val="24"/>
        </w:rPr>
      </w:pPr>
    </w:p>
    <w:p w:rsidR="006F6028" w:rsidRDefault="006F6028" w:rsidP="006F6028">
      <w:pPr>
        <w:spacing w:after="0" w:line="360" w:lineRule="auto"/>
        <w:jc w:val="both"/>
        <w:rPr>
          <w:rFonts w:ascii="Century Gothic" w:hAnsi="Century Gothic"/>
          <w:sz w:val="24"/>
          <w:szCs w:val="24"/>
        </w:rPr>
      </w:pPr>
      <w:r>
        <w:rPr>
          <w:rFonts w:ascii="Century Gothic" w:hAnsi="Century Gothic"/>
          <w:sz w:val="24"/>
          <w:szCs w:val="24"/>
        </w:rPr>
        <w:t xml:space="preserve">Por lo anterior, resulta apremiante lograr que el transporte público no sea un espacio de alto riesgo de contagio. Urge aminorar las posibilidades de contagio en estos momentos, por lo que es necesario, además de que la población siga al pie las recomendaciones de las autoridades de salud, también desde nuestra posición busquemos crear las condiciones para mitigar la pandemia. </w:t>
      </w:r>
    </w:p>
    <w:p w:rsidR="006F6028" w:rsidRDefault="006F6028" w:rsidP="006F6028">
      <w:pPr>
        <w:spacing w:after="0" w:line="360" w:lineRule="auto"/>
        <w:jc w:val="both"/>
        <w:rPr>
          <w:rFonts w:ascii="Century Gothic" w:hAnsi="Century Gothic"/>
          <w:sz w:val="24"/>
          <w:szCs w:val="24"/>
        </w:rPr>
      </w:pPr>
    </w:p>
    <w:p w:rsidR="006F6028" w:rsidRDefault="006F6028" w:rsidP="006F6028">
      <w:pPr>
        <w:spacing w:after="0" w:line="360" w:lineRule="auto"/>
        <w:jc w:val="both"/>
        <w:rPr>
          <w:rFonts w:ascii="Century Gothic" w:hAnsi="Century Gothic"/>
          <w:sz w:val="24"/>
          <w:szCs w:val="24"/>
        </w:rPr>
      </w:pPr>
      <w:r>
        <w:rPr>
          <w:rFonts w:ascii="Century Gothic" w:hAnsi="Century Gothic"/>
          <w:sz w:val="24"/>
          <w:szCs w:val="24"/>
        </w:rPr>
        <w:t xml:space="preserve">En este orden de ideas, es que las autoridades competentes deben de garantizar la </w:t>
      </w:r>
      <w:proofErr w:type="spellStart"/>
      <w:r>
        <w:rPr>
          <w:rFonts w:ascii="Century Gothic" w:hAnsi="Century Gothic"/>
          <w:sz w:val="24"/>
          <w:szCs w:val="24"/>
        </w:rPr>
        <w:t>sanitización</w:t>
      </w:r>
      <w:proofErr w:type="spellEnd"/>
      <w:r>
        <w:rPr>
          <w:rFonts w:ascii="Century Gothic" w:hAnsi="Century Gothic"/>
          <w:sz w:val="24"/>
          <w:szCs w:val="24"/>
        </w:rPr>
        <w:t xml:space="preserve"> no solo los espacios públicos, sino también los medios de transporte en donde diariamente la ciudadanía se expone a la enfermedad. De esta manera podremos reducir el contagio masivo. </w:t>
      </w:r>
    </w:p>
    <w:p w:rsidR="006F6028" w:rsidRDefault="006F6028" w:rsidP="006F6028">
      <w:pPr>
        <w:spacing w:after="0" w:line="360" w:lineRule="auto"/>
        <w:jc w:val="both"/>
        <w:rPr>
          <w:rFonts w:ascii="Century Gothic" w:hAnsi="Century Gothic"/>
          <w:sz w:val="24"/>
          <w:szCs w:val="24"/>
        </w:rPr>
      </w:pPr>
    </w:p>
    <w:p w:rsidR="006F6028" w:rsidRDefault="006F6028" w:rsidP="006F6028">
      <w:pPr>
        <w:spacing w:after="0" w:line="360" w:lineRule="auto"/>
        <w:jc w:val="both"/>
        <w:rPr>
          <w:rFonts w:ascii="Century Gothic" w:hAnsi="Century Gothic"/>
          <w:sz w:val="24"/>
          <w:szCs w:val="24"/>
        </w:rPr>
      </w:pPr>
      <w:r>
        <w:rPr>
          <w:rFonts w:ascii="Century Gothic" w:hAnsi="Century Gothic"/>
          <w:sz w:val="24"/>
          <w:szCs w:val="24"/>
        </w:rPr>
        <w:t xml:space="preserve">Es tiempo de unidad y de redoblar esfuerzos, no podemos pasar por alto la situación que vivimos, ni tampoco dejar a su suerte a aquellas personas que diariamente tienen que exponerse a la enfermedad. Compañeras y compañeros trabajemos desde nuestra trinchera para que cuando esto termine, no nos falte nadie. </w:t>
      </w:r>
    </w:p>
    <w:p w:rsidR="006F6028" w:rsidRDefault="006F6028" w:rsidP="006F6028">
      <w:pPr>
        <w:spacing w:after="0" w:line="360" w:lineRule="auto"/>
        <w:jc w:val="both"/>
        <w:rPr>
          <w:rFonts w:ascii="Century Gothic" w:hAnsi="Century Gothic"/>
          <w:sz w:val="24"/>
          <w:szCs w:val="24"/>
        </w:rPr>
      </w:pPr>
    </w:p>
    <w:p w:rsidR="006F6028" w:rsidRPr="0070576F" w:rsidRDefault="006F6028" w:rsidP="006F6028">
      <w:pPr>
        <w:spacing w:line="360" w:lineRule="auto"/>
        <w:jc w:val="both"/>
        <w:rPr>
          <w:rFonts w:ascii="Century Gothic" w:hAnsi="Century Gothic"/>
          <w:sz w:val="24"/>
          <w:szCs w:val="24"/>
        </w:rPr>
      </w:pPr>
      <w:r>
        <w:rPr>
          <w:rFonts w:ascii="Century Gothic" w:hAnsi="Century Gothic"/>
          <w:sz w:val="24"/>
          <w:szCs w:val="24"/>
        </w:rPr>
        <w:t>P</w:t>
      </w:r>
      <w:r w:rsidRPr="00C92B21">
        <w:rPr>
          <w:rFonts w:ascii="Century Gothic" w:hAnsi="Century Gothic"/>
          <w:sz w:val="24"/>
          <w:szCs w:val="24"/>
        </w:rPr>
        <w:t>or</w:t>
      </w:r>
      <w:r>
        <w:rPr>
          <w:rFonts w:ascii="Century Gothic" w:hAnsi="Century Gothic"/>
          <w:sz w:val="24"/>
          <w:szCs w:val="24"/>
        </w:rPr>
        <w:t xml:space="preserve"> lo anteriormente expuesto, </w:t>
      </w:r>
      <w:r w:rsidRPr="00C92B21">
        <w:rPr>
          <w:rFonts w:ascii="Century Gothic" w:hAnsi="Century Gothic"/>
          <w:sz w:val="24"/>
          <w:szCs w:val="24"/>
        </w:rPr>
        <w:t>pongo a consideración de esta Honorable Asamblea de Representación Popular, el si</w:t>
      </w:r>
      <w:r>
        <w:rPr>
          <w:rFonts w:ascii="Century Gothic" w:hAnsi="Century Gothic"/>
          <w:sz w:val="24"/>
          <w:szCs w:val="24"/>
        </w:rPr>
        <w:t xml:space="preserve">guiente proyecto </w:t>
      </w:r>
      <w:r w:rsidRPr="00C92B21">
        <w:rPr>
          <w:rFonts w:ascii="Century Gothic" w:hAnsi="Century Gothic"/>
          <w:sz w:val="24"/>
          <w:szCs w:val="24"/>
        </w:rPr>
        <w:t xml:space="preserve">con carácter de: </w:t>
      </w:r>
    </w:p>
    <w:p w:rsidR="006F6028" w:rsidRDefault="006F6028" w:rsidP="006F6028">
      <w:pPr>
        <w:spacing w:after="0" w:line="360" w:lineRule="auto"/>
        <w:rPr>
          <w:rFonts w:ascii="Century Gothic" w:hAnsi="Century Gothic"/>
          <w:b/>
          <w:sz w:val="24"/>
          <w:szCs w:val="24"/>
        </w:rPr>
      </w:pPr>
    </w:p>
    <w:p w:rsidR="006F6028" w:rsidRDefault="006F6028" w:rsidP="006F6028">
      <w:pPr>
        <w:spacing w:after="0" w:line="360" w:lineRule="auto"/>
        <w:jc w:val="center"/>
        <w:rPr>
          <w:rFonts w:ascii="Century Gothic" w:hAnsi="Century Gothic"/>
          <w:b/>
          <w:sz w:val="24"/>
          <w:szCs w:val="24"/>
        </w:rPr>
      </w:pPr>
    </w:p>
    <w:p w:rsidR="006F6028" w:rsidRDefault="006F6028" w:rsidP="006F6028">
      <w:pPr>
        <w:spacing w:after="0" w:line="360" w:lineRule="auto"/>
        <w:jc w:val="center"/>
        <w:rPr>
          <w:rFonts w:ascii="Century Gothic" w:hAnsi="Century Gothic"/>
          <w:b/>
          <w:sz w:val="24"/>
          <w:szCs w:val="24"/>
        </w:rPr>
      </w:pPr>
    </w:p>
    <w:p w:rsidR="006F6028" w:rsidRDefault="006F6028" w:rsidP="006F6028">
      <w:pPr>
        <w:spacing w:after="0" w:line="360" w:lineRule="auto"/>
        <w:jc w:val="center"/>
        <w:rPr>
          <w:rFonts w:ascii="Century Gothic" w:hAnsi="Century Gothic"/>
          <w:b/>
          <w:sz w:val="24"/>
          <w:szCs w:val="24"/>
        </w:rPr>
      </w:pPr>
    </w:p>
    <w:p w:rsidR="006F6028" w:rsidRDefault="006F6028" w:rsidP="006F6028">
      <w:pPr>
        <w:spacing w:after="0" w:line="360" w:lineRule="auto"/>
        <w:jc w:val="center"/>
        <w:rPr>
          <w:rFonts w:ascii="Century Gothic" w:hAnsi="Century Gothic"/>
          <w:b/>
          <w:sz w:val="24"/>
          <w:szCs w:val="24"/>
        </w:rPr>
      </w:pPr>
    </w:p>
    <w:p w:rsidR="006F6028" w:rsidRDefault="006F6028" w:rsidP="006F6028">
      <w:pPr>
        <w:spacing w:after="0" w:line="360" w:lineRule="auto"/>
        <w:jc w:val="center"/>
        <w:rPr>
          <w:rFonts w:ascii="Century Gothic" w:hAnsi="Century Gothic"/>
          <w:b/>
          <w:sz w:val="24"/>
          <w:szCs w:val="24"/>
        </w:rPr>
      </w:pPr>
      <w:r w:rsidRPr="00C92B21">
        <w:rPr>
          <w:rFonts w:ascii="Century Gothic" w:hAnsi="Century Gothic"/>
          <w:b/>
          <w:sz w:val="24"/>
          <w:szCs w:val="24"/>
        </w:rPr>
        <w:t>ACUERDO</w:t>
      </w:r>
    </w:p>
    <w:p w:rsidR="006F6028" w:rsidRPr="00C92B21" w:rsidRDefault="006F6028" w:rsidP="006F6028">
      <w:pPr>
        <w:spacing w:after="0" w:line="360" w:lineRule="auto"/>
        <w:jc w:val="center"/>
        <w:rPr>
          <w:rFonts w:ascii="Century Gothic" w:hAnsi="Century Gothic"/>
          <w:b/>
          <w:sz w:val="24"/>
          <w:szCs w:val="24"/>
        </w:rPr>
      </w:pPr>
    </w:p>
    <w:p w:rsidR="006F6028" w:rsidRDefault="006F6028" w:rsidP="006F6028">
      <w:pPr>
        <w:pStyle w:val="Body"/>
        <w:spacing w:line="360" w:lineRule="auto"/>
        <w:jc w:val="both"/>
        <w:rPr>
          <w:rFonts w:ascii="Century Gothic" w:hAnsi="Century Gothic" w:cs="Arial"/>
          <w:sz w:val="24"/>
          <w:szCs w:val="24"/>
        </w:rPr>
      </w:pPr>
      <w:r w:rsidRPr="00C92B21">
        <w:rPr>
          <w:rFonts w:ascii="Century Gothic" w:hAnsi="Century Gothic" w:cs="Arial"/>
          <w:b/>
          <w:sz w:val="24"/>
          <w:szCs w:val="24"/>
        </w:rPr>
        <w:t xml:space="preserve">ÚNICO. </w:t>
      </w:r>
      <w:r w:rsidRPr="00C92B21">
        <w:rPr>
          <w:rFonts w:ascii="Century Gothic" w:hAnsi="Century Gothic"/>
          <w:sz w:val="24"/>
          <w:szCs w:val="24"/>
        </w:rPr>
        <w:t>La Sexagésima Sexta Legislatura del Estado de Chihuahua, exhorta respetuosamente al Poder Ejecutivo Federal</w:t>
      </w:r>
      <w:r>
        <w:rPr>
          <w:rFonts w:ascii="Century Gothic" w:hAnsi="Century Gothic"/>
          <w:sz w:val="24"/>
          <w:szCs w:val="24"/>
        </w:rPr>
        <w:t xml:space="preserve">, </w:t>
      </w:r>
      <w:r w:rsidRPr="00C92B21">
        <w:rPr>
          <w:rFonts w:ascii="Century Gothic" w:hAnsi="Century Gothic" w:cs="Arial"/>
          <w:sz w:val="24"/>
          <w:szCs w:val="24"/>
        </w:rPr>
        <w:t>por conducto</w:t>
      </w:r>
      <w:r>
        <w:rPr>
          <w:rFonts w:ascii="Century Gothic" w:hAnsi="Century Gothic" w:cs="Arial"/>
          <w:sz w:val="24"/>
          <w:szCs w:val="24"/>
        </w:rPr>
        <w:t xml:space="preserve"> de la Secretaría de Desarrollo Urbano y Ecología, a efecto de realizar una jornada permanente y regular de </w:t>
      </w:r>
      <w:proofErr w:type="spellStart"/>
      <w:r>
        <w:rPr>
          <w:rFonts w:ascii="Century Gothic" w:hAnsi="Century Gothic" w:cs="Arial"/>
          <w:sz w:val="24"/>
          <w:szCs w:val="24"/>
        </w:rPr>
        <w:t>sanitización</w:t>
      </w:r>
      <w:proofErr w:type="spellEnd"/>
      <w:r>
        <w:rPr>
          <w:rFonts w:ascii="Century Gothic" w:hAnsi="Century Gothic" w:cs="Arial"/>
          <w:sz w:val="24"/>
          <w:szCs w:val="24"/>
        </w:rPr>
        <w:t xml:space="preserve"> de las estaciones y camiones </w:t>
      </w:r>
      <w:proofErr w:type="spellStart"/>
      <w:r>
        <w:rPr>
          <w:rFonts w:ascii="Century Gothic" w:hAnsi="Century Gothic" w:cs="Arial"/>
          <w:sz w:val="24"/>
          <w:szCs w:val="24"/>
        </w:rPr>
        <w:t>Bowi</w:t>
      </w:r>
      <w:proofErr w:type="spellEnd"/>
      <w:r>
        <w:rPr>
          <w:rFonts w:ascii="Century Gothic" w:hAnsi="Century Gothic" w:cs="Arial"/>
          <w:sz w:val="24"/>
          <w:szCs w:val="24"/>
        </w:rPr>
        <w:t>, así como de los camiones urbanos, con la intención de reducir el riesgo de contagio de COVID-19 entre la población chihuahuense.</w:t>
      </w:r>
    </w:p>
    <w:p w:rsidR="006F6028" w:rsidRDefault="006F6028" w:rsidP="006F6028">
      <w:pPr>
        <w:pStyle w:val="Body"/>
        <w:spacing w:line="360" w:lineRule="auto"/>
        <w:jc w:val="both"/>
        <w:rPr>
          <w:rFonts w:ascii="Century Gothic" w:hAnsi="Century Gothic" w:cs="Arial"/>
          <w:sz w:val="24"/>
          <w:szCs w:val="24"/>
        </w:rPr>
      </w:pPr>
    </w:p>
    <w:p w:rsidR="006F6028" w:rsidRDefault="006F6028" w:rsidP="006F6028">
      <w:pPr>
        <w:pStyle w:val="Body"/>
        <w:spacing w:line="360" w:lineRule="auto"/>
        <w:jc w:val="both"/>
        <w:rPr>
          <w:rFonts w:ascii="Century Gothic" w:hAnsi="Century Gothic"/>
          <w:sz w:val="24"/>
          <w:szCs w:val="24"/>
        </w:rPr>
      </w:pPr>
      <w:r w:rsidRPr="00C92B21">
        <w:rPr>
          <w:rFonts w:ascii="Century Gothic" w:hAnsi="Century Gothic"/>
          <w:b/>
          <w:sz w:val="24"/>
          <w:szCs w:val="24"/>
        </w:rPr>
        <w:t>ECONÓMICO</w:t>
      </w:r>
      <w:r w:rsidRPr="00C92B21">
        <w:rPr>
          <w:rFonts w:ascii="Century Gothic" w:hAnsi="Century Gothic"/>
          <w:sz w:val="24"/>
          <w:szCs w:val="24"/>
        </w:rPr>
        <w:t>. Aprobado que sea, túrnese a la Secretaría, a fin de que se remita copia del acuerdo a las autoridades competentes, para los efectos a que haya lugar.</w:t>
      </w:r>
    </w:p>
    <w:p w:rsidR="006F6028" w:rsidRPr="00C92B21" w:rsidRDefault="006F6028" w:rsidP="006F6028">
      <w:pPr>
        <w:spacing w:line="360" w:lineRule="auto"/>
        <w:jc w:val="both"/>
        <w:rPr>
          <w:rFonts w:ascii="Century Gothic" w:hAnsi="Century Gothic"/>
          <w:sz w:val="24"/>
          <w:szCs w:val="24"/>
        </w:rPr>
      </w:pPr>
    </w:p>
    <w:p w:rsidR="006F6028" w:rsidRPr="00C92B21" w:rsidRDefault="006F6028" w:rsidP="006F6028">
      <w:pPr>
        <w:spacing w:after="0" w:line="360" w:lineRule="auto"/>
        <w:jc w:val="both"/>
        <w:rPr>
          <w:rFonts w:ascii="Century Gothic" w:hAnsi="Century Gothic"/>
          <w:sz w:val="24"/>
          <w:szCs w:val="24"/>
        </w:rPr>
      </w:pPr>
      <w:r w:rsidRPr="00C92B21">
        <w:rPr>
          <w:rFonts w:ascii="Century Gothic" w:hAnsi="Century Gothic"/>
          <w:b/>
          <w:sz w:val="24"/>
          <w:szCs w:val="24"/>
        </w:rPr>
        <w:t>D A D O</w:t>
      </w:r>
      <w:r w:rsidRPr="00C92B21">
        <w:rPr>
          <w:rFonts w:ascii="Century Gothic" w:hAnsi="Century Gothic"/>
          <w:sz w:val="24"/>
          <w:szCs w:val="24"/>
        </w:rPr>
        <w:t xml:space="preserve"> en la ciudad de Chihuahua, </w:t>
      </w:r>
      <w:proofErr w:type="spellStart"/>
      <w:r w:rsidRPr="00C92B21">
        <w:rPr>
          <w:rFonts w:ascii="Century Gothic" w:hAnsi="Century Gothic"/>
          <w:sz w:val="24"/>
          <w:szCs w:val="24"/>
        </w:rPr>
        <w:t>Chih</w:t>
      </w:r>
      <w:proofErr w:type="spellEnd"/>
      <w:r w:rsidRPr="00C92B21">
        <w:rPr>
          <w:rFonts w:ascii="Century Gothic" w:hAnsi="Century Gothic"/>
          <w:sz w:val="24"/>
          <w:szCs w:val="24"/>
        </w:rPr>
        <w:t xml:space="preserve">., a los </w:t>
      </w:r>
      <w:r>
        <w:rPr>
          <w:rFonts w:ascii="Century Gothic" w:hAnsi="Century Gothic"/>
          <w:sz w:val="24"/>
          <w:szCs w:val="24"/>
        </w:rPr>
        <w:t xml:space="preserve">08 </w:t>
      </w:r>
      <w:r w:rsidRPr="00C92B21">
        <w:rPr>
          <w:rFonts w:ascii="Century Gothic" w:hAnsi="Century Gothic"/>
          <w:sz w:val="24"/>
          <w:szCs w:val="24"/>
        </w:rPr>
        <w:t xml:space="preserve">días del mes de </w:t>
      </w:r>
      <w:r>
        <w:rPr>
          <w:rFonts w:ascii="Century Gothic" w:hAnsi="Century Gothic"/>
          <w:sz w:val="24"/>
          <w:szCs w:val="24"/>
        </w:rPr>
        <w:t xml:space="preserve">mayo </w:t>
      </w:r>
      <w:r w:rsidRPr="00C92B21">
        <w:rPr>
          <w:rFonts w:ascii="Century Gothic" w:hAnsi="Century Gothic"/>
          <w:sz w:val="24"/>
          <w:szCs w:val="24"/>
        </w:rPr>
        <w:t xml:space="preserve">de dos mil veinte. </w:t>
      </w:r>
    </w:p>
    <w:p w:rsidR="006F6028" w:rsidRDefault="006F6028" w:rsidP="006F6028">
      <w:pPr>
        <w:spacing w:after="0" w:line="360" w:lineRule="auto"/>
        <w:jc w:val="center"/>
        <w:rPr>
          <w:rFonts w:ascii="Century Gothic" w:hAnsi="Century Gothic"/>
          <w:b/>
          <w:sz w:val="24"/>
          <w:szCs w:val="24"/>
        </w:rPr>
      </w:pPr>
    </w:p>
    <w:p w:rsidR="006F6028" w:rsidRDefault="006F6028" w:rsidP="00C74048">
      <w:pPr>
        <w:spacing w:after="0" w:line="360" w:lineRule="auto"/>
        <w:jc w:val="center"/>
        <w:rPr>
          <w:rFonts w:ascii="Century Gothic" w:hAnsi="Century Gothic"/>
          <w:b/>
          <w:sz w:val="24"/>
          <w:szCs w:val="24"/>
        </w:rPr>
      </w:pPr>
    </w:p>
    <w:p w:rsidR="00C74048" w:rsidRDefault="00C74048" w:rsidP="00C74048">
      <w:pPr>
        <w:spacing w:after="0" w:line="360" w:lineRule="auto"/>
        <w:jc w:val="center"/>
        <w:rPr>
          <w:rFonts w:ascii="Century Gothic" w:hAnsi="Century Gothic"/>
          <w:b/>
          <w:sz w:val="24"/>
          <w:szCs w:val="24"/>
        </w:rPr>
      </w:pPr>
    </w:p>
    <w:p w:rsidR="00C74048" w:rsidRDefault="006F6028" w:rsidP="00C74048">
      <w:pPr>
        <w:spacing w:after="0" w:line="360" w:lineRule="auto"/>
        <w:jc w:val="center"/>
        <w:rPr>
          <w:rFonts w:ascii="Century Gothic" w:hAnsi="Century Gothic"/>
          <w:b/>
          <w:sz w:val="24"/>
          <w:szCs w:val="24"/>
        </w:rPr>
      </w:pPr>
      <w:r>
        <w:rPr>
          <w:rFonts w:ascii="Century Gothic" w:hAnsi="Century Gothic"/>
          <w:b/>
          <w:noProof/>
          <w:sz w:val="24"/>
          <w:szCs w:val="24"/>
          <w:lang w:eastAsia="es-MX"/>
        </w:rPr>
        <w:drawing>
          <wp:anchor distT="0" distB="0" distL="114300" distR="114300" simplePos="0" relativeHeight="251659264" behindDoc="1" locked="0" layoutInCell="1" allowOverlap="1">
            <wp:simplePos x="0" y="0"/>
            <wp:positionH relativeFrom="column">
              <wp:posOffset>1263015</wp:posOffset>
            </wp:positionH>
            <wp:positionV relativeFrom="paragraph">
              <wp:posOffset>47625</wp:posOffset>
            </wp:positionV>
            <wp:extent cx="2914650" cy="1047750"/>
            <wp:effectExtent l="19050" t="0" r="0" b="0"/>
            <wp:wrapNone/>
            <wp:docPr id="1" name="Imagen 1" descr="C:\Users\Alejandro Mendoza\Downloads\WhatsApp Image 2020-04-23 at 13.23.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 Mendoza\Downloads\WhatsApp Image 2020-04-23 at 13.23.27.jpe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9032"/>
                    <a:stretch/>
                  </pic:blipFill>
                  <pic:spPr bwMode="auto">
                    <a:xfrm>
                      <a:off x="0" y="0"/>
                      <a:ext cx="2914650" cy="10477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74048" w:rsidRPr="00F80D67">
        <w:rPr>
          <w:rFonts w:ascii="Century Gothic" w:hAnsi="Century Gothic"/>
          <w:b/>
          <w:sz w:val="24"/>
          <w:szCs w:val="24"/>
        </w:rPr>
        <w:t>ATENTAMENTE</w:t>
      </w:r>
    </w:p>
    <w:p w:rsidR="006F6028" w:rsidRPr="00F80D67" w:rsidRDefault="006F6028" w:rsidP="00C74048">
      <w:pPr>
        <w:spacing w:after="0" w:line="360" w:lineRule="auto"/>
        <w:jc w:val="center"/>
        <w:rPr>
          <w:rFonts w:ascii="Century Gothic" w:hAnsi="Century Gothic"/>
          <w:b/>
          <w:sz w:val="24"/>
          <w:szCs w:val="24"/>
        </w:rPr>
      </w:pPr>
    </w:p>
    <w:p w:rsidR="00C74048" w:rsidRDefault="00C74048" w:rsidP="00C74048">
      <w:pPr>
        <w:spacing w:after="0" w:line="360" w:lineRule="auto"/>
        <w:rPr>
          <w:rFonts w:ascii="Century Gothic" w:hAnsi="Century Gothic"/>
          <w:sz w:val="24"/>
          <w:szCs w:val="24"/>
        </w:rPr>
      </w:pPr>
    </w:p>
    <w:p w:rsidR="00C74048" w:rsidRPr="00702369" w:rsidRDefault="00C74048" w:rsidP="00C74048">
      <w:pPr>
        <w:spacing w:after="0" w:line="360" w:lineRule="auto"/>
        <w:jc w:val="center"/>
        <w:rPr>
          <w:rFonts w:ascii="Century Gothic" w:hAnsi="Century Gothic"/>
          <w:sz w:val="24"/>
          <w:szCs w:val="24"/>
        </w:rPr>
      </w:pPr>
      <w:r w:rsidRPr="00F80D67">
        <w:rPr>
          <w:rFonts w:ascii="Century Gothic" w:hAnsi="Century Gothic"/>
          <w:b/>
          <w:sz w:val="24"/>
          <w:szCs w:val="24"/>
        </w:rPr>
        <w:t>DIP. GEORGINA ALEJANDRA BUJANDA RÍOS</w:t>
      </w:r>
      <w:r>
        <w:rPr>
          <w:rFonts w:ascii="Century Gothic" w:hAnsi="Century Gothic"/>
          <w:sz w:val="24"/>
          <w:szCs w:val="24"/>
        </w:rPr>
        <w:t xml:space="preserve">  </w:t>
      </w:r>
    </w:p>
    <w:p w:rsidR="002E1AED" w:rsidRPr="00C74048" w:rsidRDefault="002E1AED" w:rsidP="00C74048">
      <w:bookmarkStart w:id="0" w:name="_GoBack"/>
      <w:bookmarkEnd w:id="0"/>
    </w:p>
    <w:sectPr w:rsidR="002E1AED" w:rsidRPr="00C74048" w:rsidSect="00570C90">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24" w:rsidRDefault="003D2624" w:rsidP="0015602E">
      <w:pPr>
        <w:spacing w:after="0" w:line="240" w:lineRule="auto"/>
      </w:pPr>
      <w:r>
        <w:separator/>
      </w:r>
    </w:p>
  </w:endnote>
  <w:endnote w:type="continuationSeparator" w:id="0">
    <w:p w:rsidR="003D2624" w:rsidRDefault="003D2624" w:rsidP="00156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ED" w:rsidRDefault="002E1AED" w:rsidP="00DF30FE">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ED" w:rsidRPr="00DF30FE" w:rsidRDefault="002E1AED" w:rsidP="00DF30FE">
    <w:pPr>
      <w:pStyle w:val="Piedepgina"/>
      <w:rPr>
        <w:sz w:val="24"/>
        <w:szCs w:val="24"/>
      </w:rPr>
    </w:pPr>
    <w:r w:rsidRPr="00C333A3">
      <w:rPr>
        <w:noProof/>
        <w:lang w:eastAsia="es-MX"/>
      </w:rPr>
      <w:drawing>
        <wp:anchor distT="0" distB="0" distL="114300" distR="114300" simplePos="0" relativeHeight="251661312" behindDoc="1" locked="0" layoutInCell="1" allowOverlap="1">
          <wp:simplePos x="0" y="0"/>
          <wp:positionH relativeFrom="column">
            <wp:posOffset>-1016304</wp:posOffset>
          </wp:positionH>
          <wp:positionV relativeFrom="paragraph">
            <wp:posOffset>-199004</wp:posOffset>
          </wp:positionV>
          <wp:extent cx="3291840" cy="755730"/>
          <wp:effectExtent l="0" t="0" r="0" b="0"/>
          <wp:wrapNone/>
          <wp:docPr id="2" name="Imagen 2" descr="C:\Users\alejandra\Desktop\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jandra\Desktop\legislatur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1840" cy="75573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24" w:rsidRDefault="003D2624" w:rsidP="0015602E">
      <w:pPr>
        <w:spacing w:after="0" w:line="240" w:lineRule="auto"/>
      </w:pPr>
      <w:r>
        <w:separator/>
      </w:r>
    </w:p>
  </w:footnote>
  <w:footnote w:type="continuationSeparator" w:id="0">
    <w:p w:rsidR="003D2624" w:rsidRDefault="003D2624" w:rsidP="0015602E">
      <w:pPr>
        <w:spacing w:after="0" w:line="240" w:lineRule="auto"/>
      </w:pPr>
      <w:r>
        <w:continuationSeparator/>
      </w:r>
    </w:p>
  </w:footnote>
  <w:footnote w:id="1">
    <w:p w:rsidR="006F6028" w:rsidRDefault="006F6028" w:rsidP="006F6028">
      <w:pPr>
        <w:pStyle w:val="Textonotapie"/>
        <w:jc w:val="both"/>
      </w:pPr>
      <w:r>
        <w:rPr>
          <w:rStyle w:val="Refdenotaalpie"/>
        </w:rPr>
        <w:footnoteRef/>
      </w:r>
      <w:r w:rsidRPr="002A6CDE">
        <w:rPr>
          <w:rFonts w:ascii="Century Gothic" w:hAnsi="Century Gothic"/>
          <w:sz w:val="16"/>
        </w:rPr>
        <w:t xml:space="preserve">Índice de Movilidad Urbana, IMCO. Recuperado el 04 de mayo de 2020 de </w:t>
      </w:r>
      <w:hyperlink r:id="rId1" w:history="1">
        <w:r w:rsidRPr="002A6CDE">
          <w:rPr>
            <w:rStyle w:val="Hipervnculo"/>
            <w:rFonts w:ascii="Century Gothic" w:hAnsi="Century Gothic"/>
            <w:sz w:val="16"/>
          </w:rPr>
          <w:t>https://imco.org.mx/indices/#!/indice-de-movilidad-urbana/resultados/seccion/contexto-urbano</w:t>
        </w:r>
      </w:hyperlink>
      <w:r w:rsidRPr="002A6CDE">
        <w:rPr>
          <w:rFonts w:ascii="Century Gothic" w:hAnsi="Century Gothic"/>
          <w:sz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AED" w:rsidRPr="00DF30FE" w:rsidRDefault="006F6028" w:rsidP="006F6028">
    <w:pPr>
      <w:pStyle w:val="Piedepgina"/>
      <w:jc w:val="right"/>
      <w:rPr>
        <w:sz w:val="24"/>
        <w:szCs w:val="24"/>
      </w:rPr>
    </w:pPr>
    <w:sdt>
      <w:sdtPr>
        <w:rPr>
          <w:sz w:val="24"/>
          <w:szCs w:val="24"/>
        </w:rPr>
        <w:id w:val="168854142"/>
        <w:docPartObj>
          <w:docPartGallery w:val="Page Numbers (Margins)"/>
          <w:docPartUnique/>
        </w:docPartObj>
      </w:sdtPr>
      <w:sdtContent>
        <w:r w:rsidRPr="006F6028">
          <w:rPr>
            <w:noProof/>
            <w:sz w:val="24"/>
            <w:szCs w:val="24"/>
            <w:lang w:val="es-ES" w:eastAsia="zh-TW"/>
          </w:rPr>
          <w:pict>
            <v:rect id="_x0000_s4097" style="position:absolute;left:0;text-align:left;margin-left:0;margin-top:0;width:60pt;height:70.5pt;z-index:251663360;mso-position-horizontal:center;mso-position-horizontal-relative:right-margin-area;mso-position-vertical:center;mso-position-vertical-relative:page" o:allowincell="f" stroked="f">
              <v:textbox>
                <w:txbxContent>
                  <w:sdt>
                    <w:sdtPr>
                      <w:rPr>
                        <w:rFonts w:asciiTheme="majorHAnsi" w:hAnsiTheme="majorHAnsi"/>
                        <w:szCs w:val="44"/>
                        <w:lang w:val="es-ES"/>
                      </w:rPr>
                      <w:id w:val="216749887"/>
                      <w:docPartObj>
                        <w:docPartGallery w:val="Page Numbers (Margins)"/>
                        <w:docPartUnique/>
                      </w:docPartObj>
                    </w:sdtPr>
                    <w:sdtContent>
                      <w:p w:rsidR="006F6028" w:rsidRPr="006F6028" w:rsidRDefault="006F6028">
                        <w:pPr>
                          <w:jc w:val="center"/>
                          <w:rPr>
                            <w:rFonts w:asciiTheme="majorHAnsi" w:hAnsiTheme="majorHAnsi"/>
                            <w:sz w:val="32"/>
                            <w:szCs w:val="44"/>
                            <w:lang w:val="es-ES"/>
                          </w:rPr>
                        </w:pPr>
                        <w:r w:rsidRPr="006F6028">
                          <w:rPr>
                            <w:sz w:val="8"/>
                            <w:lang w:val="es-ES"/>
                          </w:rPr>
                          <w:fldChar w:fldCharType="begin"/>
                        </w:r>
                        <w:r w:rsidRPr="006F6028">
                          <w:rPr>
                            <w:sz w:val="8"/>
                            <w:lang w:val="es-ES"/>
                          </w:rPr>
                          <w:instrText xml:space="preserve"> PAGE  \* MERGEFORMAT </w:instrText>
                        </w:r>
                        <w:r w:rsidRPr="006F6028">
                          <w:rPr>
                            <w:sz w:val="8"/>
                            <w:lang w:val="es-ES"/>
                          </w:rPr>
                          <w:fldChar w:fldCharType="separate"/>
                        </w:r>
                        <w:r w:rsidRPr="006F6028">
                          <w:rPr>
                            <w:rFonts w:asciiTheme="majorHAnsi" w:hAnsiTheme="majorHAnsi"/>
                            <w:noProof/>
                            <w:szCs w:val="44"/>
                          </w:rPr>
                          <w:t>4</w:t>
                        </w:r>
                        <w:r w:rsidRPr="006F6028">
                          <w:rPr>
                            <w:sz w:val="8"/>
                            <w:lang w:val="es-ES"/>
                          </w:rPr>
                          <w:fldChar w:fldCharType="end"/>
                        </w:r>
                      </w:p>
                    </w:sdtContent>
                  </w:sdt>
                </w:txbxContent>
              </v:textbox>
              <w10:wrap anchorx="page" anchory="page"/>
            </v:rect>
          </w:pict>
        </w:r>
      </w:sdtContent>
    </w:sdt>
    <w:r w:rsidR="002E1AED" w:rsidRPr="00AC3920">
      <w:rPr>
        <w:noProof/>
        <w:lang w:eastAsia="es-MX"/>
      </w:rPr>
      <w:drawing>
        <wp:anchor distT="0" distB="0" distL="114300" distR="114300" simplePos="0" relativeHeight="251658752" behindDoc="1" locked="0" layoutInCell="1" allowOverlap="1">
          <wp:simplePos x="0" y="0"/>
          <wp:positionH relativeFrom="column">
            <wp:posOffset>-921827</wp:posOffset>
          </wp:positionH>
          <wp:positionV relativeFrom="paragraph">
            <wp:posOffset>-369211</wp:posOffset>
          </wp:positionV>
          <wp:extent cx="834887" cy="834887"/>
          <wp:effectExtent l="0" t="0" r="0" b="0"/>
          <wp:wrapNone/>
          <wp:docPr id="3" name="Imagen 3" descr="C:\Users\alejandra\Desktop\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Desktop\logo congres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4887" cy="834887"/>
                  </a:xfrm>
                  <a:prstGeom prst="rect">
                    <a:avLst/>
                  </a:prstGeom>
                  <a:noFill/>
                  <a:ln>
                    <a:noFill/>
                  </a:ln>
                </pic:spPr>
              </pic:pic>
            </a:graphicData>
          </a:graphic>
        </wp:anchor>
      </w:drawing>
    </w:r>
    <w:r>
      <w:rPr>
        <w:sz w:val="24"/>
        <w:szCs w:val="24"/>
      </w:rPr>
      <w:t>“2020, por un nuevo federalismo fiscal, justo y e</w:t>
    </w:r>
    <w:r w:rsidR="002E1AED" w:rsidRPr="00DF30FE">
      <w:rPr>
        <w:sz w:val="24"/>
        <w:szCs w:val="24"/>
      </w:rPr>
      <w:t>quitativo”</w:t>
    </w:r>
  </w:p>
  <w:p w:rsidR="002E1AED" w:rsidRPr="00DF30FE" w:rsidRDefault="006F6028" w:rsidP="006F6028">
    <w:pPr>
      <w:pStyle w:val="Piedepgina"/>
      <w:jc w:val="right"/>
      <w:rPr>
        <w:sz w:val="24"/>
        <w:szCs w:val="24"/>
      </w:rPr>
    </w:pPr>
    <w:r>
      <w:rPr>
        <w:sz w:val="24"/>
        <w:szCs w:val="24"/>
      </w:rPr>
      <w:t>“2020, año de la sanidad v</w:t>
    </w:r>
    <w:r w:rsidR="002E1AED" w:rsidRPr="00DF30FE">
      <w:rPr>
        <w:sz w:val="24"/>
        <w:szCs w:val="24"/>
      </w:rPr>
      <w:t>egetal</w:t>
    </w:r>
  </w:p>
  <w:p w:rsidR="002E1AED" w:rsidRDefault="002E1AED" w:rsidP="00DF30FE">
    <w:pPr>
      <w:pStyle w:val="Encabezado"/>
      <w:tabs>
        <w:tab w:val="clear" w:pos="4419"/>
        <w:tab w:val="clear" w:pos="8838"/>
        <w:tab w:val="left" w:pos="6937"/>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E2C14"/>
    <w:multiLevelType w:val="multilevel"/>
    <w:tmpl w:val="087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E6524B"/>
    <w:multiLevelType w:val="hybridMultilevel"/>
    <w:tmpl w:val="5F165E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83774A"/>
    <w:multiLevelType w:val="hybridMultilevel"/>
    <w:tmpl w:val="68E8F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F564D2"/>
    <w:multiLevelType w:val="hybridMultilevel"/>
    <w:tmpl w:val="EB78DD96"/>
    <w:lvl w:ilvl="0" w:tplc="F33A8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3CBA6FB9"/>
    <w:multiLevelType w:val="hybridMultilevel"/>
    <w:tmpl w:val="043E264A"/>
    <w:lvl w:ilvl="0" w:tplc="F61C3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D8E7A8B"/>
    <w:multiLevelType w:val="hybridMultilevel"/>
    <w:tmpl w:val="4C1AE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C9B01D6"/>
    <w:multiLevelType w:val="hybridMultilevel"/>
    <w:tmpl w:val="F9142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8521C"/>
    <w:rsid w:val="00010A10"/>
    <w:rsid w:val="000365AE"/>
    <w:rsid w:val="000C1695"/>
    <w:rsid w:val="00136A9E"/>
    <w:rsid w:val="00153046"/>
    <w:rsid w:val="0015602E"/>
    <w:rsid w:val="00213D1C"/>
    <w:rsid w:val="00222B97"/>
    <w:rsid w:val="00252AF8"/>
    <w:rsid w:val="002A1B8D"/>
    <w:rsid w:val="002A6565"/>
    <w:rsid w:val="002B07F2"/>
    <w:rsid w:val="002E1306"/>
    <w:rsid w:val="002E1AED"/>
    <w:rsid w:val="00332461"/>
    <w:rsid w:val="0038521C"/>
    <w:rsid w:val="003864FD"/>
    <w:rsid w:val="003D2624"/>
    <w:rsid w:val="003D3887"/>
    <w:rsid w:val="00410E49"/>
    <w:rsid w:val="00433078"/>
    <w:rsid w:val="00434B99"/>
    <w:rsid w:val="004E7C95"/>
    <w:rsid w:val="004F13DF"/>
    <w:rsid w:val="0050798B"/>
    <w:rsid w:val="00570C90"/>
    <w:rsid w:val="005C1383"/>
    <w:rsid w:val="005D3D16"/>
    <w:rsid w:val="005E05CE"/>
    <w:rsid w:val="005E6184"/>
    <w:rsid w:val="005F44EE"/>
    <w:rsid w:val="005F74A6"/>
    <w:rsid w:val="006543A0"/>
    <w:rsid w:val="006B06AE"/>
    <w:rsid w:val="006C5A67"/>
    <w:rsid w:val="006F6028"/>
    <w:rsid w:val="00734437"/>
    <w:rsid w:val="00746125"/>
    <w:rsid w:val="00746DA2"/>
    <w:rsid w:val="00781554"/>
    <w:rsid w:val="00791CC2"/>
    <w:rsid w:val="00792A6C"/>
    <w:rsid w:val="007B7DFC"/>
    <w:rsid w:val="007F7CAA"/>
    <w:rsid w:val="00804809"/>
    <w:rsid w:val="00814756"/>
    <w:rsid w:val="0081756E"/>
    <w:rsid w:val="00873A65"/>
    <w:rsid w:val="0089264C"/>
    <w:rsid w:val="00893257"/>
    <w:rsid w:val="008B17A5"/>
    <w:rsid w:val="008B3E9D"/>
    <w:rsid w:val="008D3A2F"/>
    <w:rsid w:val="008F6239"/>
    <w:rsid w:val="009567BD"/>
    <w:rsid w:val="009B3407"/>
    <w:rsid w:val="009D7204"/>
    <w:rsid w:val="009F7073"/>
    <w:rsid w:val="00A05BAC"/>
    <w:rsid w:val="00A613CC"/>
    <w:rsid w:val="00AC577C"/>
    <w:rsid w:val="00AC7603"/>
    <w:rsid w:val="00AE2547"/>
    <w:rsid w:val="00B32DCB"/>
    <w:rsid w:val="00B45C59"/>
    <w:rsid w:val="00B52AC2"/>
    <w:rsid w:val="00B63A91"/>
    <w:rsid w:val="00C02BF7"/>
    <w:rsid w:val="00C14023"/>
    <w:rsid w:val="00C74048"/>
    <w:rsid w:val="00C83F1F"/>
    <w:rsid w:val="00CB3CE8"/>
    <w:rsid w:val="00D01B2E"/>
    <w:rsid w:val="00D179C0"/>
    <w:rsid w:val="00D33292"/>
    <w:rsid w:val="00D367BE"/>
    <w:rsid w:val="00D43399"/>
    <w:rsid w:val="00DD6A36"/>
    <w:rsid w:val="00DF30FE"/>
    <w:rsid w:val="00E0137B"/>
    <w:rsid w:val="00E06BE6"/>
    <w:rsid w:val="00E23123"/>
    <w:rsid w:val="00E568B4"/>
    <w:rsid w:val="00F15523"/>
    <w:rsid w:val="00F240CB"/>
    <w:rsid w:val="00F36E9D"/>
    <w:rsid w:val="00F71B1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90"/>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Ttul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Ttulo">
    <w:name w:val="Title"/>
    <w:basedOn w:val="Normal"/>
    <w:next w:val="Normal"/>
    <w:link w:val="TtuloCar1"/>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A05BAC"/>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746125"/>
    <w:pPr>
      <w:ind w:left="720"/>
      <w:contextualSpacing/>
    </w:pPr>
  </w:style>
  <w:style w:type="paragraph" w:styleId="Textonotapie">
    <w:name w:val="footnote text"/>
    <w:basedOn w:val="Normal"/>
    <w:link w:val="TextonotapieCar"/>
    <w:uiPriority w:val="99"/>
    <w:unhideWhenUsed/>
    <w:rsid w:val="00746125"/>
    <w:pPr>
      <w:spacing w:after="0" w:line="240" w:lineRule="auto"/>
    </w:pPr>
    <w:rPr>
      <w:sz w:val="20"/>
      <w:szCs w:val="20"/>
    </w:rPr>
  </w:style>
  <w:style w:type="character" w:customStyle="1" w:styleId="TextonotapieCar">
    <w:name w:val="Texto nota pie Car"/>
    <w:basedOn w:val="Fuentedeprrafopredeter"/>
    <w:link w:val="Textonotapie"/>
    <w:uiPriority w:val="99"/>
    <w:rsid w:val="00746125"/>
    <w:rPr>
      <w:sz w:val="20"/>
      <w:szCs w:val="20"/>
    </w:rPr>
  </w:style>
  <w:style w:type="character" w:styleId="Refdenotaalpie">
    <w:name w:val="footnote reference"/>
    <w:basedOn w:val="Fuentedeprrafopredeter"/>
    <w:uiPriority w:val="99"/>
    <w:semiHidden/>
    <w:unhideWhenUsed/>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s>
</file>

<file path=word/webSettings.xml><?xml version="1.0" encoding="utf-8"?>
<w:webSettings xmlns:r="http://schemas.openxmlformats.org/officeDocument/2006/relationships" xmlns:w="http://schemas.openxmlformats.org/wordprocessingml/2006/main">
  <w:divs>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imco.org.mx/indices/#!/indice-de-movilidad-urbana/resultados/seccion/contexto-urb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696</Words>
  <Characters>3831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HP</cp:lastModifiedBy>
  <cp:revision>2</cp:revision>
  <cp:lastPrinted>2020-02-19T19:19:00Z</cp:lastPrinted>
  <dcterms:created xsi:type="dcterms:W3CDTF">2020-05-08T15:38:00Z</dcterms:created>
  <dcterms:modified xsi:type="dcterms:W3CDTF">2020-05-08T15:38:00Z</dcterms:modified>
</cp:coreProperties>
</file>