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C81" w:rsidRDefault="00FC5C81" w:rsidP="00DB68AF">
      <w:pPr>
        <w:spacing w:after="0" w:line="240" w:lineRule="auto"/>
        <w:rPr>
          <w:rFonts w:ascii="Arial" w:hAnsi="Arial" w:cs="Arial"/>
          <w:b/>
          <w:i/>
          <w:sz w:val="24"/>
          <w:szCs w:val="24"/>
        </w:rPr>
      </w:pPr>
    </w:p>
    <w:p w:rsidR="00FC5C81" w:rsidRDefault="00FC5C81" w:rsidP="00DB68AF">
      <w:pPr>
        <w:spacing w:after="0" w:line="240" w:lineRule="auto"/>
        <w:rPr>
          <w:rFonts w:ascii="Arial" w:hAnsi="Arial" w:cs="Arial"/>
          <w:b/>
          <w:i/>
          <w:sz w:val="24"/>
          <w:szCs w:val="24"/>
        </w:rPr>
      </w:pPr>
    </w:p>
    <w:p w:rsidR="00FC5C81" w:rsidRDefault="00FC5C81" w:rsidP="00DB68AF">
      <w:pPr>
        <w:spacing w:after="0" w:line="240" w:lineRule="auto"/>
        <w:rPr>
          <w:rFonts w:ascii="Arial" w:hAnsi="Arial" w:cs="Arial"/>
          <w:b/>
          <w:i/>
          <w:sz w:val="24"/>
          <w:szCs w:val="24"/>
        </w:rPr>
      </w:pPr>
    </w:p>
    <w:p w:rsidR="00FC5C81" w:rsidRDefault="00FC5C81" w:rsidP="00DB68AF">
      <w:pPr>
        <w:spacing w:after="0" w:line="240" w:lineRule="auto"/>
        <w:rPr>
          <w:rFonts w:ascii="Arial" w:hAnsi="Arial" w:cs="Arial"/>
          <w:b/>
          <w:i/>
          <w:sz w:val="24"/>
          <w:szCs w:val="24"/>
        </w:rPr>
      </w:pPr>
    </w:p>
    <w:p w:rsidR="000E58AA" w:rsidRDefault="000E58AA" w:rsidP="00DB68AF">
      <w:pPr>
        <w:spacing w:after="0" w:line="240" w:lineRule="auto"/>
        <w:rPr>
          <w:rFonts w:ascii="Arial" w:hAnsi="Arial" w:cs="Arial"/>
          <w:b/>
          <w:i/>
          <w:sz w:val="24"/>
          <w:szCs w:val="24"/>
        </w:rPr>
      </w:pPr>
    </w:p>
    <w:p w:rsidR="00B4737B" w:rsidRPr="00A9595B" w:rsidRDefault="00B4737B" w:rsidP="00DB68AF">
      <w:pPr>
        <w:spacing w:after="0" w:line="240" w:lineRule="auto"/>
        <w:rPr>
          <w:rFonts w:ascii="Arial" w:hAnsi="Arial" w:cs="Arial"/>
          <w:b/>
          <w:i/>
          <w:sz w:val="24"/>
          <w:szCs w:val="24"/>
        </w:rPr>
      </w:pPr>
      <w:r w:rsidRPr="00A9595B">
        <w:rPr>
          <w:rFonts w:ascii="Arial" w:hAnsi="Arial" w:cs="Arial"/>
          <w:b/>
          <w:i/>
          <w:sz w:val="24"/>
          <w:szCs w:val="24"/>
        </w:rPr>
        <w:t>HONORABLE CONGRESO DEL ESTADO DE CHIHUAHUA</w:t>
      </w:r>
    </w:p>
    <w:p w:rsidR="00B4737B" w:rsidRPr="00A9595B" w:rsidRDefault="00B4737B" w:rsidP="00DB68AF">
      <w:pPr>
        <w:spacing w:after="0" w:line="240" w:lineRule="auto"/>
        <w:rPr>
          <w:rFonts w:ascii="Arial" w:hAnsi="Arial" w:cs="Arial"/>
          <w:b/>
          <w:i/>
          <w:sz w:val="24"/>
          <w:szCs w:val="24"/>
        </w:rPr>
      </w:pPr>
      <w:r w:rsidRPr="00A9595B">
        <w:rPr>
          <w:rFonts w:ascii="Arial" w:hAnsi="Arial" w:cs="Arial"/>
          <w:b/>
          <w:i/>
          <w:sz w:val="24"/>
          <w:szCs w:val="24"/>
        </w:rPr>
        <w:t>P R E S E N T E.-</w:t>
      </w:r>
    </w:p>
    <w:p w:rsidR="00B4737B" w:rsidRPr="00A9595B" w:rsidRDefault="00B4737B" w:rsidP="00DB68AF">
      <w:pPr>
        <w:spacing w:after="0" w:line="360" w:lineRule="auto"/>
        <w:rPr>
          <w:rFonts w:ascii="Arial" w:hAnsi="Arial" w:cs="Arial"/>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color w:val="000000" w:themeColor="text1"/>
          <w:sz w:val="24"/>
          <w:szCs w:val="24"/>
        </w:rPr>
        <w:t xml:space="preserve">El suscrito </w:t>
      </w:r>
      <w:r w:rsidRPr="00A9595B">
        <w:rPr>
          <w:rFonts w:ascii="Arial" w:hAnsi="Arial" w:cs="Arial"/>
          <w:b/>
          <w:i/>
          <w:color w:val="000000" w:themeColor="text1"/>
          <w:sz w:val="24"/>
          <w:szCs w:val="24"/>
        </w:rPr>
        <w:t>Omar Bazán Flores,</w:t>
      </w:r>
      <w:r w:rsidRPr="00A9595B">
        <w:rPr>
          <w:rFonts w:ascii="Arial" w:hAnsi="Arial" w:cs="Arial"/>
          <w:i/>
          <w:color w:val="000000" w:themeColor="text1"/>
          <w:sz w:val="24"/>
          <w:szCs w:val="24"/>
        </w:rPr>
        <w:t xml:space="preserve"> Diputado de la LXVI Legislatura del Honorable Congreso del Estado, integrante al Grupo Parlamentario del Partido Revolucionario Institucional, en uso de las facultades que me confiere el numeral 68 fracción I de la Constitución del Estado Libre y Soberano de Chihuahua, así como los ordinales</w:t>
      </w:r>
      <w:r w:rsidR="00FC5C81">
        <w:rPr>
          <w:rFonts w:ascii="Arial" w:hAnsi="Arial" w:cs="Arial"/>
          <w:i/>
          <w:color w:val="000000" w:themeColor="text1"/>
          <w:sz w:val="24"/>
          <w:szCs w:val="24"/>
        </w:rPr>
        <w:t xml:space="preserve">   </w:t>
      </w:r>
      <w:r w:rsidRPr="00A9595B">
        <w:rPr>
          <w:rFonts w:ascii="Arial" w:hAnsi="Arial" w:cs="Arial"/>
          <w:i/>
          <w:color w:val="000000" w:themeColor="text1"/>
          <w:sz w:val="24"/>
          <w:szCs w:val="24"/>
        </w:rPr>
        <w:t xml:space="preserve"> 169, 170, 171 y demás relativos de la Ley Orgánica del Poder Legislativo del Estado de Chihuahua, acudo ante esta Honorable Representación, a fin de presentar </w:t>
      </w:r>
      <w:r w:rsidR="004E5310" w:rsidRPr="004E5310">
        <w:rPr>
          <w:rFonts w:ascii="Arial" w:hAnsi="Arial" w:cs="Arial"/>
          <w:b/>
          <w:i/>
          <w:sz w:val="24"/>
          <w:szCs w:val="24"/>
        </w:rPr>
        <w:t>Iniciativa con Carácter  de Punto de Acuerdo a efecto de  exhortar al Poder Ejecutivo Federal a través de la Secretaría de Agricultura y Desarrollo Rural, para que en uso de</w:t>
      </w:r>
      <w:r w:rsidR="004E5310">
        <w:rPr>
          <w:rFonts w:ascii="Arial" w:hAnsi="Arial" w:cs="Arial"/>
          <w:b/>
          <w:i/>
          <w:sz w:val="24"/>
          <w:szCs w:val="24"/>
        </w:rPr>
        <w:t xml:space="preserve"> sus Facultades y Atribuciones Garantice la C</w:t>
      </w:r>
      <w:r w:rsidR="004E5310" w:rsidRPr="004E5310">
        <w:rPr>
          <w:rFonts w:ascii="Arial" w:hAnsi="Arial" w:cs="Arial"/>
          <w:b/>
          <w:i/>
          <w:sz w:val="24"/>
          <w:szCs w:val="24"/>
        </w:rPr>
        <w:t>omercialización a los Productores de Algodón e implemente subsidios que les permita reactivar la economía</w:t>
      </w:r>
      <w:r w:rsidRPr="00A9595B">
        <w:rPr>
          <w:rFonts w:ascii="Arial" w:hAnsi="Arial" w:cs="Arial"/>
          <w:i/>
          <w:sz w:val="24"/>
          <w:szCs w:val="24"/>
        </w:rPr>
        <w:t>, lo anterior de conformidad a la siguiente:</w:t>
      </w:r>
    </w:p>
    <w:p w:rsidR="00544C8D" w:rsidRPr="00A9595B" w:rsidRDefault="00544C8D" w:rsidP="00544C8D">
      <w:pPr>
        <w:spacing w:after="0" w:line="360" w:lineRule="auto"/>
        <w:jc w:val="both"/>
        <w:rPr>
          <w:rFonts w:ascii="Arial" w:hAnsi="Arial" w:cs="Arial"/>
          <w:i/>
          <w:sz w:val="24"/>
          <w:szCs w:val="24"/>
        </w:rPr>
      </w:pPr>
    </w:p>
    <w:p w:rsidR="00544C8D" w:rsidRPr="00A9595B" w:rsidRDefault="00544C8D" w:rsidP="00544C8D">
      <w:pPr>
        <w:spacing w:after="0" w:line="360" w:lineRule="auto"/>
        <w:jc w:val="center"/>
        <w:rPr>
          <w:rFonts w:ascii="Arial" w:hAnsi="Arial" w:cs="Arial"/>
          <w:b/>
          <w:i/>
          <w:sz w:val="24"/>
          <w:szCs w:val="24"/>
        </w:rPr>
      </w:pPr>
      <w:r w:rsidRPr="00A9595B">
        <w:rPr>
          <w:rFonts w:ascii="Arial" w:hAnsi="Arial" w:cs="Arial"/>
          <w:b/>
          <w:i/>
          <w:sz w:val="24"/>
          <w:szCs w:val="24"/>
        </w:rPr>
        <w:t>EXPOSICIÓN DE MOTIVOS</w:t>
      </w:r>
    </w:p>
    <w:p w:rsidR="00544C8D" w:rsidRPr="00A9595B" w:rsidRDefault="00544C8D" w:rsidP="00544C8D">
      <w:pPr>
        <w:spacing w:after="0" w:line="360" w:lineRule="auto"/>
        <w:jc w:val="center"/>
        <w:rPr>
          <w:rFonts w:ascii="Arial" w:hAnsi="Arial" w:cs="Arial"/>
          <w:b/>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sz w:val="24"/>
          <w:szCs w:val="24"/>
        </w:rPr>
        <w:t>De conformidad con información vertida en el propio portar oficial  del Gobierno de Federal, el Comité Nacional Sistema Producto Algodón (CNSPA) informó que en el ciclo Primavera-Verano 2019 se sembrarían más de 240 mil hectáreas, con lo cual se rompe el récord de superficie establecida de este cultivo en los últimos 20 años.</w:t>
      </w:r>
    </w:p>
    <w:p w:rsidR="00544C8D" w:rsidRPr="00A9595B" w:rsidRDefault="00544C8D" w:rsidP="00544C8D">
      <w:pPr>
        <w:spacing w:after="0" w:line="360" w:lineRule="auto"/>
        <w:jc w:val="both"/>
        <w:rPr>
          <w:rFonts w:ascii="Arial" w:hAnsi="Arial" w:cs="Arial"/>
          <w:i/>
          <w:sz w:val="24"/>
          <w:szCs w:val="24"/>
        </w:rPr>
      </w:pPr>
    </w:p>
    <w:p w:rsidR="000E58AA" w:rsidRDefault="00544C8D" w:rsidP="00544C8D">
      <w:pPr>
        <w:spacing w:after="0" w:line="360" w:lineRule="auto"/>
        <w:jc w:val="both"/>
        <w:rPr>
          <w:rFonts w:ascii="Arial" w:hAnsi="Arial" w:cs="Arial"/>
          <w:i/>
          <w:sz w:val="24"/>
          <w:szCs w:val="24"/>
        </w:rPr>
      </w:pPr>
      <w:r w:rsidRPr="00A9595B">
        <w:rPr>
          <w:rFonts w:ascii="Arial" w:hAnsi="Arial" w:cs="Arial"/>
          <w:i/>
          <w:sz w:val="24"/>
          <w:szCs w:val="24"/>
        </w:rPr>
        <w:t>Durante una reunión que sostuvieron con el director en jefe del Servicio Nacional de Sanidad, Inocuidad y Calidad Agroalimentaria (</w:t>
      </w:r>
      <w:r w:rsidR="00A9595B" w:rsidRPr="00A9595B">
        <w:rPr>
          <w:rFonts w:ascii="Arial" w:hAnsi="Arial" w:cs="Arial"/>
          <w:i/>
          <w:sz w:val="24"/>
          <w:szCs w:val="24"/>
        </w:rPr>
        <w:t>SENASICA</w:t>
      </w:r>
      <w:r w:rsidRPr="00A9595B">
        <w:rPr>
          <w:rFonts w:ascii="Arial" w:hAnsi="Arial" w:cs="Arial"/>
          <w:i/>
          <w:sz w:val="24"/>
          <w:szCs w:val="24"/>
        </w:rPr>
        <w:t xml:space="preserve">), se puso de manifiesto que los productores estarían en posibilidad de sembrar algodón en los estados de </w:t>
      </w:r>
    </w:p>
    <w:p w:rsidR="000E58AA" w:rsidRDefault="000E58AA" w:rsidP="00544C8D">
      <w:pPr>
        <w:spacing w:after="0" w:line="360" w:lineRule="auto"/>
        <w:jc w:val="both"/>
        <w:rPr>
          <w:rFonts w:ascii="Arial" w:hAnsi="Arial" w:cs="Arial"/>
          <w:i/>
          <w:sz w:val="24"/>
          <w:szCs w:val="24"/>
        </w:rPr>
      </w:pPr>
    </w:p>
    <w:p w:rsidR="000E58AA" w:rsidRDefault="000E58AA" w:rsidP="00544C8D">
      <w:pPr>
        <w:spacing w:after="0" w:line="360" w:lineRule="auto"/>
        <w:jc w:val="both"/>
        <w:rPr>
          <w:rFonts w:ascii="Arial" w:hAnsi="Arial" w:cs="Arial"/>
          <w:i/>
          <w:sz w:val="24"/>
          <w:szCs w:val="24"/>
        </w:rPr>
      </w:pPr>
    </w:p>
    <w:p w:rsidR="000E58AA" w:rsidRDefault="000E58AA" w:rsidP="00544C8D">
      <w:pPr>
        <w:spacing w:after="0" w:line="360" w:lineRule="auto"/>
        <w:jc w:val="both"/>
        <w:rPr>
          <w:rFonts w:ascii="Arial" w:hAnsi="Arial" w:cs="Arial"/>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sz w:val="24"/>
          <w:szCs w:val="24"/>
        </w:rPr>
        <w:t xml:space="preserve">Baja California, </w:t>
      </w:r>
      <w:r w:rsidRPr="00A9595B">
        <w:rPr>
          <w:rFonts w:ascii="Arial" w:hAnsi="Arial" w:cs="Arial"/>
          <w:b/>
          <w:i/>
          <w:sz w:val="24"/>
          <w:szCs w:val="24"/>
        </w:rPr>
        <w:t>Chihuahua</w:t>
      </w:r>
      <w:r w:rsidRPr="00A9595B">
        <w:rPr>
          <w:rFonts w:ascii="Arial" w:hAnsi="Arial" w:cs="Arial"/>
          <w:i/>
          <w:sz w:val="24"/>
          <w:szCs w:val="24"/>
        </w:rPr>
        <w:t>, Sonora y Tamaulipas, así como la región lagunera (Durango y Coahuila), de acuerdo con las fechas definidas para cada entidad.</w:t>
      </w:r>
    </w:p>
    <w:p w:rsidR="00544C8D" w:rsidRPr="00A9595B" w:rsidRDefault="00544C8D" w:rsidP="00544C8D">
      <w:pPr>
        <w:spacing w:after="0" w:line="360" w:lineRule="auto"/>
        <w:jc w:val="both"/>
        <w:rPr>
          <w:rFonts w:ascii="Arial" w:hAnsi="Arial" w:cs="Arial"/>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sz w:val="24"/>
          <w:szCs w:val="24"/>
        </w:rPr>
        <w:t xml:space="preserve">Integrantes del Comité, </w:t>
      </w:r>
      <w:r w:rsidR="00943A7E" w:rsidRPr="00A9595B">
        <w:rPr>
          <w:rFonts w:ascii="Arial" w:hAnsi="Arial" w:cs="Arial"/>
          <w:i/>
          <w:sz w:val="24"/>
          <w:szCs w:val="24"/>
        </w:rPr>
        <w:t xml:space="preserve">reconocieron </w:t>
      </w:r>
      <w:r w:rsidRPr="00A9595B">
        <w:rPr>
          <w:rFonts w:ascii="Arial" w:hAnsi="Arial" w:cs="Arial"/>
          <w:i/>
          <w:sz w:val="24"/>
          <w:szCs w:val="24"/>
        </w:rPr>
        <w:t>al organismo de la Secretaría de Agricultura y Desarrollo Rural (</w:t>
      </w:r>
      <w:r w:rsidR="00943A7E" w:rsidRPr="00A9595B">
        <w:rPr>
          <w:rFonts w:ascii="Arial" w:hAnsi="Arial" w:cs="Arial"/>
          <w:i/>
          <w:sz w:val="24"/>
          <w:szCs w:val="24"/>
        </w:rPr>
        <w:t>SADER</w:t>
      </w:r>
      <w:r w:rsidRPr="00A9595B">
        <w:rPr>
          <w:rFonts w:ascii="Arial" w:hAnsi="Arial" w:cs="Arial"/>
          <w:i/>
          <w:sz w:val="24"/>
          <w:szCs w:val="24"/>
        </w:rPr>
        <w:t xml:space="preserve">) la autorización para sembrar el algodón, </w:t>
      </w:r>
      <w:r w:rsidR="00943A7E" w:rsidRPr="00A9595B">
        <w:rPr>
          <w:rFonts w:ascii="Arial" w:hAnsi="Arial" w:cs="Arial"/>
          <w:i/>
          <w:sz w:val="24"/>
          <w:szCs w:val="24"/>
        </w:rPr>
        <w:t xml:space="preserve">a fin </w:t>
      </w:r>
      <w:r w:rsidRPr="00A9595B">
        <w:rPr>
          <w:rFonts w:ascii="Arial" w:hAnsi="Arial" w:cs="Arial"/>
          <w:i/>
          <w:sz w:val="24"/>
          <w:szCs w:val="24"/>
        </w:rPr>
        <w:t xml:space="preserve">de </w:t>
      </w:r>
      <w:r w:rsidR="000E58AA">
        <w:rPr>
          <w:rFonts w:ascii="Arial" w:hAnsi="Arial" w:cs="Arial"/>
          <w:i/>
          <w:sz w:val="24"/>
          <w:szCs w:val="24"/>
        </w:rPr>
        <w:t xml:space="preserve">   </w:t>
      </w:r>
      <w:r w:rsidRPr="00A9595B">
        <w:rPr>
          <w:rFonts w:ascii="Arial" w:hAnsi="Arial" w:cs="Arial"/>
          <w:i/>
          <w:sz w:val="24"/>
          <w:szCs w:val="24"/>
        </w:rPr>
        <w:t>fortalecer la producción nacional para abastecer el mercado interno y al de exportación.</w:t>
      </w:r>
    </w:p>
    <w:p w:rsidR="00544C8D" w:rsidRPr="00A9595B" w:rsidRDefault="00544C8D" w:rsidP="00544C8D">
      <w:pPr>
        <w:spacing w:after="0" w:line="360" w:lineRule="auto"/>
        <w:jc w:val="both"/>
        <w:rPr>
          <w:rFonts w:ascii="Arial" w:hAnsi="Arial" w:cs="Arial"/>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sz w:val="24"/>
          <w:szCs w:val="24"/>
        </w:rPr>
        <w:t xml:space="preserve">El presidente del CNSPA resaltó la importancia del cultivo de algodón por la </w:t>
      </w:r>
      <w:r w:rsidR="000E58AA">
        <w:rPr>
          <w:rFonts w:ascii="Arial" w:hAnsi="Arial" w:cs="Arial"/>
          <w:i/>
          <w:sz w:val="24"/>
          <w:szCs w:val="24"/>
        </w:rPr>
        <w:t xml:space="preserve">   </w:t>
      </w:r>
      <w:r w:rsidRPr="00A9595B">
        <w:rPr>
          <w:rFonts w:ascii="Arial" w:hAnsi="Arial" w:cs="Arial"/>
          <w:i/>
          <w:sz w:val="24"/>
          <w:szCs w:val="24"/>
        </w:rPr>
        <w:t>cantidad de empleos que genera, específicamente en la zona norte y noroeste del país, que es donde se cultiva la fibra.</w:t>
      </w:r>
    </w:p>
    <w:p w:rsidR="00544C8D" w:rsidRPr="00A9595B" w:rsidRDefault="00544C8D" w:rsidP="00544C8D">
      <w:pPr>
        <w:spacing w:after="0" w:line="360" w:lineRule="auto"/>
        <w:jc w:val="both"/>
        <w:rPr>
          <w:rFonts w:ascii="Arial" w:hAnsi="Arial" w:cs="Arial"/>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sz w:val="24"/>
          <w:szCs w:val="24"/>
        </w:rPr>
        <w:t xml:space="preserve">La producción nacional de algodón se concentra en el norte del país: </w:t>
      </w:r>
      <w:r w:rsidRPr="00A9595B">
        <w:rPr>
          <w:rFonts w:ascii="Arial" w:hAnsi="Arial" w:cs="Arial"/>
          <w:b/>
          <w:i/>
          <w:sz w:val="24"/>
          <w:szCs w:val="24"/>
        </w:rPr>
        <w:t>Chihuahua aporta anualmente más del 70 por ciento de la superficie sembrada</w:t>
      </w:r>
      <w:r w:rsidRPr="00A9595B">
        <w:rPr>
          <w:rFonts w:ascii="Arial" w:hAnsi="Arial" w:cs="Arial"/>
          <w:i/>
          <w:sz w:val="24"/>
          <w:szCs w:val="24"/>
        </w:rPr>
        <w:t>, le siguen Baja California y Coahuila con 15 y siete por ciento, respectivamente. El resto de la superficie de algodón se establece en los estados de Tamaulipas, Sonora y Durango.</w:t>
      </w:r>
    </w:p>
    <w:p w:rsidR="00544C8D" w:rsidRPr="00A9595B" w:rsidRDefault="00544C8D" w:rsidP="00544C8D">
      <w:pPr>
        <w:spacing w:after="0" w:line="360" w:lineRule="auto"/>
        <w:jc w:val="both"/>
        <w:rPr>
          <w:rFonts w:ascii="Arial" w:hAnsi="Arial" w:cs="Arial"/>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sz w:val="24"/>
          <w:szCs w:val="24"/>
        </w:rPr>
        <w:t>El mayor volumen de la producción se obtiene durante el periodo Primavera-Verano, ya que gracias a las características cálidas de cada estación es posible obtener 98 por ciento del total.</w:t>
      </w:r>
    </w:p>
    <w:p w:rsidR="00544C8D" w:rsidRPr="00A9595B" w:rsidRDefault="00544C8D" w:rsidP="00544C8D">
      <w:pPr>
        <w:spacing w:after="0" w:line="360" w:lineRule="auto"/>
        <w:jc w:val="both"/>
        <w:rPr>
          <w:rFonts w:ascii="Arial" w:hAnsi="Arial" w:cs="Arial"/>
          <w:i/>
          <w:sz w:val="24"/>
          <w:szCs w:val="24"/>
        </w:rPr>
      </w:pPr>
    </w:p>
    <w:p w:rsidR="00544C8D" w:rsidRDefault="00544C8D" w:rsidP="00544C8D">
      <w:pPr>
        <w:spacing w:after="0" w:line="360" w:lineRule="auto"/>
        <w:jc w:val="both"/>
        <w:rPr>
          <w:rFonts w:ascii="Arial" w:hAnsi="Arial" w:cs="Arial"/>
          <w:i/>
          <w:sz w:val="24"/>
          <w:szCs w:val="24"/>
        </w:rPr>
      </w:pPr>
      <w:r w:rsidRPr="00A9595B">
        <w:rPr>
          <w:rFonts w:ascii="Arial" w:hAnsi="Arial" w:cs="Arial"/>
          <w:i/>
          <w:sz w:val="24"/>
          <w:szCs w:val="24"/>
        </w:rPr>
        <w:t>El dos por ciento restante se siembra en el ciclo de Otoño-Invierno, con menores índices de rendimiento debido al clima, cabe señalar que del total de la fibra que se produce en México, el 70 por ciento se destina a la industria textil nacional y el resto se exporta.</w:t>
      </w:r>
    </w:p>
    <w:p w:rsidR="000E58AA" w:rsidRDefault="000E58AA" w:rsidP="00544C8D">
      <w:pPr>
        <w:spacing w:after="0" w:line="360" w:lineRule="auto"/>
        <w:jc w:val="both"/>
        <w:rPr>
          <w:rFonts w:ascii="Arial" w:hAnsi="Arial" w:cs="Arial"/>
          <w:i/>
          <w:sz w:val="24"/>
          <w:szCs w:val="24"/>
        </w:rPr>
      </w:pPr>
    </w:p>
    <w:p w:rsidR="000E58AA" w:rsidRPr="00A9595B" w:rsidRDefault="000E58AA" w:rsidP="00544C8D">
      <w:pPr>
        <w:spacing w:after="0" w:line="360" w:lineRule="auto"/>
        <w:jc w:val="both"/>
        <w:rPr>
          <w:rFonts w:ascii="Arial" w:hAnsi="Arial" w:cs="Arial"/>
          <w:i/>
          <w:sz w:val="24"/>
          <w:szCs w:val="24"/>
        </w:rPr>
      </w:pPr>
    </w:p>
    <w:p w:rsidR="000E58AA" w:rsidRDefault="000E58AA" w:rsidP="00544C8D">
      <w:pPr>
        <w:spacing w:after="0" w:line="360" w:lineRule="auto"/>
        <w:jc w:val="both"/>
        <w:rPr>
          <w:rFonts w:ascii="Arial" w:hAnsi="Arial" w:cs="Arial"/>
          <w:i/>
          <w:sz w:val="24"/>
          <w:szCs w:val="24"/>
        </w:rPr>
      </w:pPr>
    </w:p>
    <w:p w:rsidR="000E58AA" w:rsidRDefault="000E58AA" w:rsidP="00544C8D">
      <w:pPr>
        <w:spacing w:after="0" w:line="360" w:lineRule="auto"/>
        <w:jc w:val="both"/>
        <w:rPr>
          <w:rFonts w:ascii="Arial" w:hAnsi="Arial" w:cs="Arial"/>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sz w:val="24"/>
          <w:szCs w:val="24"/>
        </w:rPr>
        <w:t>El algodón se cultiva principalmente por su fibra, que se utiliza universalmente como materia prima de productos textiles. El algodón es  un producto agrícola para el que existe un importante comercio a nivel mundial, nacional y regional.</w:t>
      </w:r>
    </w:p>
    <w:p w:rsidR="00544C8D" w:rsidRPr="00A9595B" w:rsidRDefault="00544C8D" w:rsidP="00544C8D">
      <w:pPr>
        <w:spacing w:after="0" w:line="360" w:lineRule="auto"/>
        <w:jc w:val="both"/>
        <w:rPr>
          <w:rFonts w:ascii="Arial" w:hAnsi="Arial" w:cs="Arial"/>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sz w:val="24"/>
          <w:szCs w:val="24"/>
        </w:rPr>
        <w:t xml:space="preserve">De acuerdo a los problemas de comercialización que se han presentado para la cosecha de algodón, los productores han mostrado su inquietud  y solicitan los debidos apoyos por la escasez de mercado y la variación de pecios  de la cosecha en el </w:t>
      </w:r>
      <w:r w:rsidRPr="00A9595B">
        <w:rPr>
          <w:rFonts w:ascii="Arial" w:hAnsi="Arial" w:cs="Arial"/>
          <w:b/>
          <w:i/>
          <w:sz w:val="24"/>
          <w:szCs w:val="24"/>
        </w:rPr>
        <w:t>Estado de Chihuahua</w:t>
      </w:r>
      <w:r w:rsidRPr="00A9595B">
        <w:rPr>
          <w:rFonts w:ascii="Arial" w:hAnsi="Arial" w:cs="Arial"/>
          <w:i/>
          <w:sz w:val="24"/>
          <w:szCs w:val="24"/>
        </w:rPr>
        <w:t>.</w:t>
      </w:r>
    </w:p>
    <w:p w:rsidR="00544C8D" w:rsidRPr="00A9595B" w:rsidRDefault="00544C8D" w:rsidP="00544C8D">
      <w:pPr>
        <w:spacing w:after="0" w:line="360" w:lineRule="auto"/>
        <w:jc w:val="both"/>
        <w:rPr>
          <w:rFonts w:ascii="Arial" w:hAnsi="Arial" w:cs="Arial"/>
          <w:i/>
          <w:sz w:val="24"/>
          <w:szCs w:val="24"/>
        </w:rPr>
      </w:pPr>
    </w:p>
    <w:p w:rsidR="00544C8D" w:rsidRPr="00A9595B" w:rsidRDefault="00544C8D" w:rsidP="00544C8D">
      <w:pPr>
        <w:spacing w:after="0" w:line="360" w:lineRule="auto"/>
        <w:jc w:val="both"/>
        <w:rPr>
          <w:rFonts w:ascii="Arial" w:hAnsi="Arial" w:cs="Arial"/>
          <w:i/>
          <w:sz w:val="24"/>
          <w:szCs w:val="24"/>
        </w:rPr>
      </w:pPr>
      <w:r w:rsidRPr="00A9595B">
        <w:rPr>
          <w:rFonts w:ascii="Arial" w:hAnsi="Arial" w:cs="Arial"/>
          <w:i/>
          <w:sz w:val="24"/>
          <w:szCs w:val="24"/>
        </w:rPr>
        <w:t>Los pequeños y medianos productores tienen solo acceso a los mercados locales, pero no en los mercados masivos. La globalización los ha llevado a la producción</w:t>
      </w:r>
      <w:r w:rsidR="000E58AA">
        <w:rPr>
          <w:rFonts w:ascii="Arial" w:hAnsi="Arial" w:cs="Arial"/>
          <w:i/>
          <w:sz w:val="24"/>
          <w:szCs w:val="24"/>
        </w:rPr>
        <w:t xml:space="preserve">   </w:t>
      </w:r>
      <w:r w:rsidRPr="00A9595B">
        <w:rPr>
          <w:rFonts w:ascii="Arial" w:hAnsi="Arial" w:cs="Arial"/>
          <w:i/>
          <w:sz w:val="24"/>
          <w:szCs w:val="24"/>
        </w:rPr>
        <w:t xml:space="preserve"> de productos ¨baratos, de manera que es muy reducido el margen de ganancia, a esto le sumamos la escases de mercado. Otro factor importante son las repercusiones del cambio climático, que ya se han hecho notar en el sector agropecuario, quedando las cosechas expuestas a desastres naturales, aunado con la falta de cultura del aseguramiento, reduce su capacidad de resiliencia para hacer frente a este tipo de eventos climatológicos.</w:t>
      </w:r>
    </w:p>
    <w:p w:rsidR="00544C8D" w:rsidRPr="00A9595B" w:rsidRDefault="00544C8D" w:rsidP="00544C8D">
      <w:pPr>
        <w:spacing w:after="0" w:line="360" w:lineRule="auto"/>
        <w:jc w:val="both"/>
        <w:rPr>
          <w:rFonts w:ascii="Arial" w:hAnsi="Arial" w:cs="Arial"/>
          <w:i/>
          <w:sz w:val="24"/>
          <w:szCs w:val="24"/>
        </w:rPr>
      </w:pPr>
    </w:p>
    <w:p w:rsidR="00544C8D" w:rsidRDefault="00544C8D" w:rsidP="00544C8D">
      <w:pPr>
        <w:spacing w:after="0" w:line="360" w:lineRule="auto"/>
        <w:jc w:val="both"/>
        <w:rPr>
          <w:rFonts w:ascii="Arial" w:hAnsi="Arial" w:cs="Arial"/>
          <w:b/>
          <w:i/>
          <w:sz w:val="24"/>
          <w:szCs w:val="24"/>
        </w:rPr>
      </w:pPr>
      <w:r w:rsidRPr="00A9595B">
        <w:rPr>
          <w:rFonts w:ascii="Arial" w:hAnsi="Arial" w:cs="Arial"/>
          <w:i/>
          <w:sz w:val="24"/>
          <w:szCs w:val="24"/>
        </w:rPr>
        <w:t>De acuerdo al Artículo 27, fracción XX de la C</w:t>
      </w:r>
      <w:r w:rsidR="00943A7E" w:rsidRPr="00A9595B">
        <w:rPr>
          <w:rFonts w:ascii="Arial" w:hAnsi="Arial" w:cs="Arial"/>
          <w:i/>
          <w:sz w:val="24"/>
          <w:szCs w:val="24"/>
        </w:rPr>
        <w:t xml:space="preserve">onstitución </w:t>
      </w:r>
      <w:r w:rsidRPr="00A9595B">
        <w:rPr>
          <w:rFonts w:ascii="Arial" w:hAnsi="Arial" w:cs="Arial"/>
          <w:i/>
          <w:sz w:val="24"/>
          <w:szCs w:val="24"/>
        </w:rPr>
        <w:t>P</w:t>
      </w:r>
      <w:r w:rsidR="00943A7E" w:rsidRPr="00A9595B">
        <w:rPr>
          <w:rFonts w:ascii="Arial" w:hAnsi="Arial" w:cs="Arial"/>
          <w:i/>
          <w:sz w:val="24"/>
          <w:szCs w:val="24"/>
        </w:rPr>
        <w:t xml:space="preserve">olítica de los </w:t>
      </w:r>
      <w:r w:rsidRPr="00A9595B">
        <w:rPr>
          <w:rFonts w:ascii="Arial" w:hAnsi="Arial" w:cs="Arial"/>
          <w:i/>
          <w:sz w:val="24"/>
          <w:szCs w:val="24"/>
        </w:rPr>
        <w:t>E</w:t>
      </w:r>
      <w:r w:rsidR="00943A7E" w:rsidRPr="00A9595B">
        <w:rPr>
          <w:rFonts w:ascii="Arial" w:hAnsi="Arial" w:cs="Arial"/>
          <w:i/>
          <w:sz w:val="24"/>
          <w:szCs w:val="24"/>
        </w:rPr>
        <w:t xml:space="preserve">stados </w:t>
      </w:r>
      <w:r w:rsidRPr="00A9595B">
        <w:rPr>
          <w:rFonts w:ascii="Arial" w:hAnsi="Arial" w:cs="Arial"/>
          <w:i/>
          <w:sz w:val="24"/>
          <w:szCs w:val="24"/>
        </w:rPr>
        <w:t>U</w:t>
      </w:r>
      <w:r w:rsidR="00943A7E" w:rsidRPr="00A9595B">
        <w:rPr>
          <w:rFonts w:ascii="Arial" w:hAnsi="Arial" w:cs="Arial"/>
          <w:i/>
          <w:sz w:val="24"/>
          <w:szCs w:val="24"/>
        </w:rPr>
        <w:t xml:space="preserve">nidos </w:t>
      </w:r>
      <w:r w:rsidRPr="00A9595B">
        <w:rPr>
          <w:rFonts w:ascii="Arial" w:hAnsi="Arial" w:cs="Arial"/>
          <w:i/>
          <w:sz w:val="24"/>
          <w:szCs w:val="24"/>
        </w:rPr>
        <w:t>M</w:t>
      </w:r>
      <w:r w:rsidR="00943A7E" w:rsidRPr="00A9595B">
        <w:rPr>
          <w:rFonts w:ascii="Arial" w:hAnsi="Arial" w:cs="Arial"/>
          <w:i/>
          <w:sz w:val="24"/>
          <w:szCs w:val="24"/>
        </w:rPr>
        <w:t>exicanos</w:t>
      </w:r>
      <w:r w:rsidRPr="00A9595B">
        <w:rPr>
          <w:rFonts w:ascii="Arial" w:hAnsi="Arial" w:cs="Arial"/>
          <w:i/>
          <w:sz w:val="24"/>
          <w:szCs w:val="24"/>
        </w:rPr>
        <w:t xml:space="preserve">, señala que el Estado </w:t>
      </w:r>
      <w:r w:rsidRPr="00A9595B">
        <w:rPr>
          <w:rFonts w:ascii="Arial" w:hAnsi="Arial" w:cs="Arial"/>
          <w:b/>
          <w:i/>
          <w:sz w:val="24"/>
          <w:szCs w:val="24"/>
        </w:rPr>
        <w:t xml:space="preserve">promoverá las condiciones para el desarrollo rural integral, con el propósito de general empleo y garantizar a la población campesina el bienestar y su participación en el desarrollo nacional, y fomentara la actividad agropecuaria para el óptimo uso de la tierra, con insumos, créditos y servicios de capacitación y asistencia técnica. </w:t>
      </w:r>
    </w:p>
    <w:p w:rsidR="000E58AA" w:rsidRDefault="000E58AA" w:rsidP="00544C8D">
      <w:pPr>
        <w:spacing w:after="0" w:line="360" w:lineRule="auto"/>
        <w:jc w:val="both"/>
        <w:rPr>
          <w:rFonts w:ascii="Arial" w:hAnsi="Arial" w:cs="Arial"/>
          <w:b/>
          <w:i/>
          <w:sz w:val="24"/>
          <w:szCs w:val="24"/>
        </w:rPr>
      </w:pPr>
    </w:p>
    <w:p w:rsidR="000E58AA" w:rsidRPr="00A9595B" w:rsidRDefault="000E58AA" w:rsidP="00544C8D">
      <w:pPr>
        <w:spacing w:after="0" w:line="360" w:lineRule="auto"/>
        <w:jc w:val="both"/>
        <w:rPr>
          <w:rFonts w:ascii="Arial" w:hAnsi="Arial" w:cs="Arial"/>
          <w:b/>
          <w:i/>
          <w:sz w:val="24"/>
          <w:szCs w:val="24"/>
        </w:rPr>
      </w:pPr>
    </w:p>
    <w:p w:rsidR="00943A7E" w:rsidRPr="00A9595B" w:rsidRDefault="00943A7E" w:rsidP="00544C8D">
      <w:pPr>
        <w:spacing w:after="0" w:line="360" w:lineRule="auto"/>
        <w:jc w:val="both"/>
        <w:rPr>
          <w:rFonts w:ascii="Arial" w:hAnsi="Arial" w:cs="Arial"/>
          <w:b/>
          <w:i/>
          <w:sz w:val="24"/>
          <w:szCs w:val="24"/>
        </w:rPr>
      </w:pPr>
    </w:p>
    <w:p w:rsidR="000E58AA" w:rsidRDefault="000E58AA" w:rsidP="00943A7E">
      <w:pPr>
        <w:spacing w:after="0" w:line="360" w:lineRule="auto"/>
        <w:jc w:val="both"/>
        <w:rPr>
          <w:rFonts w:ascii="Arial" w:hAnsi="Arial" w:cs="Arial"/>
          <w:i/>
          <w:sz w:val="24"/>
          <w:szCs w:val="24"/>
        </w:rPr>
      </w:pPr>
    </w:p>
    <w:p w:rsidR="00943A7E" w:rsidRPr="00A9595B" w:rsidRDefault="00943A7E" w:rsidP="00943A7E">
      <w:pPr>
        <w:spacing w:after="0" w:line="360" w:lineRule="auto"/>
        <w:jc w:val="both"/>
        <w:rPr>
          <w:rFonts w:ascii="Arial" w:hAnsi="Arial" w:cs="Arial"/>
          <w:i/>
          <w:sz w:val="24"/>
          <w:szCs w:val="24"/>
        </w:rPr>
      </w:pPr>
      <w:r w:rsidRPr="00A9595B">
        <w:rPr>
          <w:rFonts w:ascii="Arial" w:hAnsi="Arial" w:cs="Arial"/>
          <w:i/>
          <w:sz w:val="24"/>
          <w:szCs w:val="24"/>
        </w:rPr>
        <w:t>Ahora bien, de acuerdo a información dada a conocer en medios de comunicación,  la producción de Algodón del 2018 y 2019 se quedó en las bodegas de productores y despepitadoras, debido al bajo precio en el que se estaba comercializando en el mercado internacional, llegando a los 60 centavos de dólar por libra.</w:t>
      </w:r>
    </w:p>
    <w:p w:rsidR="00943A7E" w:rsidRPr="00A9595B" w:rsidRDefault="00943A7E" w:rsidP="00943A7E">
      <w:pPr>
        <w:spacing w:after="0" w:line="360" w:lineRule="auto"/>
        <w:jc w:val="both"/>
        <w:rPr>
          <w:rFonts w:ascii="Arial" w:hAnsi="Arial" w:cs="Arial"/>
          <w:i/>
          <w:sz w:val="24"/>
          <w:szCs w:val="24"/>
        </w:rPr>
      </w:pPr>
    </w:p>
    <w:p w:rsidR="00943A7E" w:rsidRPr="00A9595B" w:rsidRDefault="00943A7E" w:rsidP="00943A7E">
      <w:pPr>
        <w:spacing w:after="0" w:line="360" w:lineRule="auto"/>
        <w:jc w:val="both"/>
        <w:rPr>
          <w:rFonts w:ascii="Arial" w:hAnsi="Arial" w:cs="Arial"/>
          <w:i/>
          <w:sz w:val="24"/>
          <w:szCs w:val="24"/>
        </w:rPr>
      </w:pPr>
      <w:r w:rsidRPr="00A9595B">
        <w:rPr>
          <w:rFonts w:ascii="Arial" w:hAnsi="Arial" w:cs="Arial"/>
          <w:i/>
          <w:sz w:val="24"/>
          <w:szCs w:val="24"/>
        </w:rPr>
        <w:t>Al respecto  el jefe del Distrito 013 de la Secretaría de Desarrollo Rural (SADER), informó que después de que en el 2018 se sembraron mil 239 hectáreas y se dificultó la comercialización, en el 2019 solamente fueron 950 hectáreas, 24% menos que el año anterior.</w:t>
      </w:r>
    </w:p>
    <w:p w:rsidR="00943A7E" w:rsidRPr="00A9595B" w:rsidRDefault="00943A7E" w:rsidP="00943A7E">
      <w:pPr>
        <w:spacing w:after="0" w:line="360" w:lineRule="auto"/>
        <w:jc w:val="both"/>
        <w:rPr>
          <w:rFonts w:ascii="Arial" w:hAnsi="Arial" w:cs="Arial"/>
          <w:i/>
          <w:sz w:val="24"/>
          <w:szCs w:val="24"/>
        </w:rPr>
      </w:pPr>
    </w:p>
    <w:p w:rsidR="00943A7E" w:rsidRPr="00A9595B" w:rsidRDefault="00943A7E" w:rsidP="00943A7E">
      <w:pPr>
        <w:spacing w:after="0" w:line="360" w:lineRule="auto"/>
        <w:jc w:val="both"/>
        <w:rPr>
          <w:rFonts w:ascii="Arial" w:hAnsi="Arial" w:cs="Arial"/>
          <w:i/>
          <w:sz w:val="24"/>
          <w:szCs w:val="24"/>
        </w:rPr>
      </w:pPr>
      <w:r w:rsidRPr="00A9595B">
        <w:rPr>
          <w:rFonts w:ascii="Arial" w:hAnsi="Arial" w:cs="Arial"/>
          <w:i/>
          <w:sz w:val="24"/>
          <w:szCs w:val="24"/>
        </w:rPr>
        <w:t xml:space="preserve"> “Como en el 2018 no hubo mercado para el algodón, los productores decidieron guardar en bodegas los quintales para esperar un mejor precio, situación que se mantenía hasta hace días”, expresó.</w:t>
      </w:r>
    </w:p>
    <w:p w:rsidR="00943A7E" w:rsidRPr="00A9595B" w:rsidRDefault="00943A7E" w:rsidP="00943A7E">
      <w:pPr>
        <w:spacing w:after="0" w:line="360" w:lineRule="auto"/>
        <w:jc w:val="both"/>
        <w:rPr>
          <w:rFonts w:ascii="Arial" w:hAnsi="Arial" w:cs="Arial"/>
          <w:i/>
          <w:sz w:val="24"/>
          <w:szCs w:val="24"/>
        </w:rPr>
      </w:pPr>
    </w:p>
    <w:p w:rsidR="00943A7E" w:rsidRPr="00A9595B" w:rsidRDefault="00943A7E" w:rsidP="00943A7E">
      <w:pPr>
        <w:spacing w:after="0" w:line="360" w:lineRule="auto"/>
        <w:jc w:val="both"/>
        <w:rPr>
          <w:rFonts w:ascii="Arial" w:hAnsi="Arial" w:cs="Arial"/>
          <w:i/>
          <w:sz w:val="24"/>
          <w:szCs w:val="24"/>
        </w:rPr>
      </w:pPr>
      <w:r w:rsidRPr="00A9595B">
        <w:rPr>
          <w:rFonts w:ascii="Arial" w:hAnsi="Arial" w:cs="Arial"/>
          <w:i/>
          <w:sz w:val="24"/>
          <w:szCs w:val="24"/>
        </w:rPr>
        <w:t>“En ocasiones el mismo agricultor al ver los bajos costos recurre a estas medidas de almacenar el producto, incluso se junta con la producción del próximo año, como ocurrió en 2018 y 2019”.</w:t>
      </w:r>
    </w:p>
    <w:p w:rsidR="00943A7E" w:rsidRPr="00A9595B" w:rsidRDefault="00943A7E" w:rsidP="00943A7E">
      <w:pPr>
        <w:spacing w:after="0" w:line="360" w:lineRule="auto"/>
        <w:jc w:val="both"/>
        <w:rPr>
          <w:rFonts w:ascii="Arial" w:hAnsi="Arial" w:cs="Arial"/>
          <w:i/>
          <w:sz w:val="24"/>
          <w:szCs w:val="24"/>
        </w:rPr>
      </w:pPr>
    </w:p>
    <w:p w:rsidR="00943A7E" w:rsidRPr="00A9595B" w:rsidRDefault="00943A7E" w:rsidP="00943A7E">
      <w:pPr>
        <w:spacing w:after="0" w:line="360" w:lineRule="auto"/>
        <w:jc w:val="both"/>
        <w:rPr>
          <w:rFonts w:ascii="Arial" w:hAnsi="Arial" w:cs="Arial"/>
          <w:i/>
          <w:sz w:val="24"/>
          <w:szCs w:val="24"/>
        </w:rPr>
      </w:pPr>
      <w:r w:rsidRPr="00A9595B">
        <w:rPr>
          <w:rFonts w:ascii="Arial" w:hAnsi="Arial" w:cs="Arial"/>
          <w:i/>
          <w:sz w:val="24"/>
          <w:szCs w:val="24"/>
        </w:rPr>
        <w:t>La caída del precio en ocasiones se debe a que las textileras tienen stock en bodega y no requieren de esta materia prima, por lo que el monto en el mercado baja y los productores prefieren quedarse con la cosecha guardada.</w:t>
      </w:r>
    </w:p>
    <w:p w:rsidR="00943A7E" w:rsidRPr="00A9595B" w:rsidRDefault="00943A7E" w:rsidP="00943A7E">
      <w:pPr>
        <w:spacing w:after="0" w:line="360" w:lineRule="auto"/>
        <w:jc w:val="both"/>
        <w:rPr>
          <w:rFonts w:ascii="Arial" w:hAnsi="Arial" w:cs="Arial"/>
          <w:i/>
          <w:sz w:val="24"/>
          <w:szCs w:val="24"/>
        </w:rPr>
      </w:pPr>
    </w:p>
    <w:p w:rsidR="00943A7E" w:rsidRPr="00A9595B" w:rsidRDefault="00A9595B" w:rsidP="00943A7E">
      <w:pPr>
        <w:spacing w:after="0" w:line="360" w:lineRule="auto"/>
        <w:jc w:val="both"/>
        <w:rPr>
          <w:rFonts w:ascii="Arial" w:hAnsi="Arial" w:cs="Arial"/>
          <w:i/>
          <w:sz w:val="24"/>
          <w:szCs w:val="24"/>
        </w:rPr>
      </w:pPr>
      <w:r w:rsidRPr="00A9595B">
        <w:rPr>
          <w:rFonts w:ascii="Arial" w:hAnsi="Arial" w:cs="Arial"/>
          <w:i/>
          <w:sz w:val="24"/>
          <w:szCs w:val="24"/>
        </w:rPr>
        <w:t>H</w:t>
      </w:r>
      <w:r w:rsidR="00943A7E" w:rsidRPr="00A9595B">
        <w:rPr>
          <w:rFonts w:ascii="Arial" w:hAnsi="Arial" w:cs="Arial"/>
          <w:i/>
          <w:sz w:val="24"/>
          <w:szCs w:val="24"/>
        </w:rPr>
        <w:t>ace ocho días los precios comenzaron a repuntar y hasta el momento van de 69 a 70 centavos de dólar la libra, lo que hace que los agricultores mantengan la esperanza de comercializar lo que tenían en bodega del 2018 y del 2019, agregó.</w:t>
      </w:r>
    </w:p>
    <w:p w:rsidR="00943A7E" w:rsidRPr="00A9595B" w:rsidRDefault="00943A7E" w:rsidP="00943A7E">
      <w:pPr>
        <w:spacing w:after="0" w:line="360" w:lineRule="auto"/>
        <w:jc w:val="both"/>
        <w:rPr>
          <w:rFonts w:ascii="Arial" w:hAnsi="Arial" w:cs="Arial"/>
          <w:i/>
          <w:sz w:val="24"/>
          <w:szCs w:val="24"/>
        </w:rPr>
      </w:pPr>
    </w:p>
    <w:p w:rsidR="000E58AA" w:rsidRDefault="000E58AA" w:rsidP="00943A7E">
      <w:pPr>
        <w:spacing w:after="0" w:line="360" w:lineRule="auto"/>
        <w:jc w:val="both"/>
        <w:rPr>
          <w:rFonts w:ascii="Arial" w:hAnsi="Arial" w:cs="Arial"/>
          <w:i/>
          <w:sz w:val="24"/>
          <w:szCs w:val="24"/>
        </w:rPr>
      </w:pPr>
    </w:p>
    <w:p w:rsidR="000E58AA" w:rsidRDefault="000E58AA" w:rsidP="00943A7E">
      <w:pPr>
        <w:spacing w:after="0" w:line="360" w:lineRule="auto"/>
        <w:jc w:val="both"/>
        <w:rPr>
          <w:rFonts w:ascii="Arial" w:hAnsi="Arial" w:cs="Arial"/>
          <w:i/>
          <w:sz w:val="24"/>
          <w:szCs w:val="24"/>
        </w:rPr>
      </w:pPr>
    </w:p>
    <w:p w:rsidR="000E58AA" w:rsidRDefault="000E58AA" w:rsidP="00943A7E">
      <w:pPr>
        <w:spacing w:after="0" w:line="360" w:lineRule="auto"/>
        <w:jc w:val="both"/>
        <w:rPr>
          <w:rFonts w:ascii="Arial" w:hAnsi="Arial" w:cs="Arial"/>
          <w:i/>
          <w:sz w:val="24"/>
          <w:szCs w:val="24"/>
        </w:rPr>
      </w:pPr>
    </w:p>
    <w:p w:rsidR="000E58AA" w:rsidRDefault="000E58AA" w:rsidP="00943A7E">
      <w:pPr>
        <w:spacing w:after="0" w:line="360" w:lineRule="auto"/>
        <w:jc w:val="both"/>
        <w:rPr>
          <w:rFonts w:ascii="Arial" w:hAnsi="Arial" w:cs="Arial"/>
          <w:i/>
          <w:sz w:val="24"/>
          <w:szCs w:val="24"/>
        </w:rPr>
      </w:pPr>
    </w:p>
    <w:p w:rsidR="00943A7E" w:rsidRPr="00A9595B" w:rsidRDefault="00943A7E" w:rsidP="00943A7E">
      <w:pPr>
        <w:spacing w:after="0" w:line="360" w:lineRule="auto"/>
        <w:jc w:val="both"/>
        <w:rPr>
          <w:rFonts w:ascii="Arial" w:hAnsi="Arial" w:cs="Arial"/>
          <w:i/>
          <w:sz w:val="24"/>
          <w:szCs w:val="24"/>
        </w:rPr>
      </w:pPr>
      <w:r w:rsidRPr="00A9595B">
        <w:rPr>
          <w:rFonts w:ascii="Arial" w:hAnsi="Arial" w:cs="Arial"/>
          <w:i/>
          <w:sz w:val="24"/>
          <w:szCs w:val="24"/>
        </w:rPr>
        <w:t>El repunte de valores incrementa las posibilidades de que los productores se interesen más por seguir sembrando la fibra y que se comercialice finalmente lo que tienen almacenado.</w:t>
      </w:r>
    </w:p>
    <w:p w:rsidR="00943A7E" w:rsidRPr="00A9595B" w:rsidRDefault="00943A7E" w:rsidP="00943A7E">
      <w:pPr>
        <w:spacing w:after="0" w:line="360" w:lineRule="auto"/>
        <w:jc w:val="both"/>
        <w:rPr>
          <w:rFonts w:ascii="Arial" w:hAnsi="Arial" w:cs="Arial"/>
          <w:i/>
          <w:sz w:val="24"/>
          <w:szCs w:val="24"/>
        </w:rPr>
      </w:pPr>
    </w:p>
    <w:p w:rsidR="00943A7E" w:rsidRPr="00A9595B" w:rsidRDefault="00943A7E" w:rsidP="00943A7E">
      <w:pPr>
        <w:spacing w:after="0" w:line="360" w:lineRule="auto"/>
        <w:jc w:val="both"/>
        <w:rPr>
          <w:rFonts w:ascii="Arial" w:hAnsi="Arial" w:cs="Arial"/>
          <w:i/>
          <w:sz w:val="24"/>
          <w:szCs w:val="24"/>
        </w:rPr>
      </w:pPr>
      <w:r w:rsidRPr="00A9595B">
        <w:rPr>
          <w:rFonts w:ascii="Arial" w:hAnsi="Arial" w:cs="Arial"/>
          <w:i/>
          <w:sz w:val="24"/>
          <w:szCs w:val="24"/>
        </w:rPr>
        <w:t>Además de los agricultores, las plantas despepitadoras también hacen una</w:t>
      </w:r>
      <w:r w:rsidR="000E58AA">
        <w:rPr>
          <w:rFonts w:ascii="Arial" w:hAnsi="Arial" w:cs="Arial"/>
          <w:i/>
          <w:sz w:val="24"/>
          <w:szCs w:val="24"/>
        </w:rPr>
        <w:t xml:space="preserve">   </w:t>
      </w:r>
      <w:r w:rsidRPr="00A9595B">
        <w:rPr>
          <w:rFonts w:ascii="Arial" w:hAnsi="Arial" w:cs="Arial"/>
          <w:i/>
          <w:sz w:val="24"/>
          <w:szCs w:val="24"/>
        </w:rPr>
        <w:t xml:space="preserve"> inversión muy fuerte y se ven afectadas con el decrecimiento de las hectáreas que se siembran por parte de estos, haciendo más difícil de amortizar los gastos realizados.</w:t>
      </w:r>
    </w:p>
    <w:p w:rsidR="00544C8D" w:rsidRPr="00A9595B" w:rsidRDefault="00544C8D" w:rsidP="00544C8D">
      <w:pPr>
        <w:spacing w:after="0" w:line="360" w:lineRule="auto"/>
        <w:jc w:val="both"/>
        <w:rPr>
          <w:rFonts w:ascii="Arial" w:hAnsi="Arial" w:cs="Arial"/>
          <w:i/>
          <w:sz w:val="24"/>
          <w:szCs w:val="24"/>
        </w:rPr>
      </w:pPr>
    </w:p>
    <w:p w:rsidR="00A701D2" w:rsidRPr="00A9595B" w:rsidRDefault="00A701D2" w:rsidP="00544C8D">
      <w:pPr>
        <w:spacing w:after="0" w:line="360" w:lineRule="auto"/>
        <w:jc w:val="both"/>
        <w:rPr>
          <w:rFonts w:ascii="Arial" w:hAnsi="Arial" w:cs="Arial"/>
          <w:i/>
          <w:sz w:val="24"/>
          <w:szCs w:val="24"/>
        </w:rPr>
      </w:pPr>
      <w:r w:rsidRPr="00A9595B">
        <w:rPr>
          <w:rFonts w:ascii="Arial" w:hAnsi="Arial" w:cs="Arial"/>
          <w:i/>
          <w:sz w:val="24"/>
          <w:szCs w:val="24"/>
        </w:rPr>
        <w:t xml:space="preserve">Por lo anteriormente expuesto, </w:t>
      </w:r>
      <w:r w:rsidR="00A9595B" w:rsidRPr="00A9595B">
        <w:rPr>
          <w:rFonts w:ascii="Arial" w:hAnsi="Arial" w:cs="Arial"/>
          <w:i/>
          <w:sz w:val="24"/>
          <w:szCs w:val="24"/>
        </w:rPr>
        <w:t xml:space="preserve"> es que se hace necesario  que la Secretaría de Agricultura y Desarrollo Rural, otorgue Certidumbre de comercialización a los Productores de Algodón e implemente subsidios que les permita reactivar la economía  en el Estado, </w:t>
      </w:r>
      <w:r w:rsidRPr="00A9595B">
        <w:rPr>
          <w:rFonts w:ascii="Arial" w:hAnsi="Arial" w:cs="Arial"/>
          <w:i/>
          <w:sz w:val="24"/>
          <w:szCs w:val="24"/>
        </w:rPr>
        <w:t>con fundamento en los artículos 57 y 58 de la Constitución Política del Estado, me permito someter a la consideración de esta Asamblea el presente proyecto bajo el siguiente:</w:t>
      </w:r>
    </w:p>
    <w:p w:rsidR="00A701D2" w:rsidRPr="00A9595B" w:rsidRDefault="00A701D2" w:rsidP="00DB68AF">
      <w:pPr>
        <w:spacing w:after="0" w:line="360" w:lineRule="auto"/>
        <w:jc w:val="both"/>
        <w:rPr>
          <w:rFonts w:ascii="Arial" w:hAnsi="Arial" w:cs="Arial"/>
          <w:i/>
          <w:sz w:val="24"/>
          <w:szCs w:val="24"/>
        </w:rPr>
      </w:pPr>
    </w:p>
    <w:p w:rsidR="00C52E50" w:rsidRPr="00A9595B" w:rsidRDefault="00C52E50" w:rsidP="00DB68AF">
      <w:pPr>
        <w:spacing w:after="0" w:line="360" w:lineRule="auto"/>
        <w:jc w:val="center"/>
        <w:rPr>
          <w:rFonts w:ascii="Arial" w:hAnsi="Arial" w:cs="Arial"/>
          <w:b/>
          <w:i/>
          <w:sz w:val="24"/>
          <w:szCs w:val="24"/>
        </w:rPr>
      </w:pPr>
      <w:r w:rsidRPr="00A9595B">
        <w:rPr>
          <w:rFonts w:ascii="Arial" w:hAnsi="Arial" w:cs="Arial"/>
          <w:b/>
          <w:i/>
          <w:sz w:val="24"/>
          <w:szCs w:val="24"/>
        </w:rPr>
        <w:t>ACUERDO</w:t>
      </w:r>
    </w:p>
    <w:p w:rsidR="00C52E50" w:rsidRPr="00A9595B" w:rsidRDefault="00C52E50" w:rsidP="00DB68AF">
      <w:pPr>
        <w:spacing w:after="0" w:line="360" w:lineRule="auto"/>
        <w:jc w:val="both"/>
        <w:rPr>
          <w:rFonts w:ascii="Arial" w:hAnsi="Arial" w:cs="Arial"/>
          <w:b/>
          <w:i/>
          <w:sz w:val="24"/>
          <w:szCs w:val="24"/>
        </w:rPr>
      </w:pPr>
    </w:p>
    <w:p w:rsidR="00C52E50" w:rsidRPr="00A9595B" w:rsidRDefault="003416B2" w:rsidP="00DB68AF">
      <w:pPr>
        <w:spacing w:after="0" w:line="360" w:lineRule="auto"/>
        <w:jc w:val="both"/>
        <w:rPr>
          <w:rFonts w:ascii="Arial" w:hAnsi="Arial" w:cs="Arial"/>
          <w:i/>
          <w:sz w:val="24"/>
          <w:szCs w:val="24"/>
        </w:rPr>
      </w:pPr>
      <w:r w:rsidRPr="00A9595B">
        <w:rPr>
          <w:rFonts w:ascii="Arial" w:hAnsi="Arial" w:cs="Arial"/>
          <w:b/>
          <w:i/>
          <w:sz w:val="24"/>
          <w:szCs w:val="24"/>
        </w:rPr>
        <w:t>ÚNICO</w:t>
      </w:r>
      <w:r w:rsidR="00C52E50" w:rsidRPr="00A9595B">
        <w:rPr>
          <w:rFonts w:ascii="Arial" w:hAnsi="Arial" w:cs="Arial"/>
          <w:i/>
          <w:sz w:val="24"/>
          <w:szCs w:val="24"/>
        </w:rPr>
        <w:t xml:space="preserve">. - La Sexagésima Sexta Legislatura del Honorable Congreso del Estado de Chihuahua, </w:t>
      </w:r>
      <w:r w:rsidR="00A9595B" w:rsidRPr="00A9595B">
        <w:rPr>
          <w:rFonts w:ascii="Arial" w:hAnsi="Arial" w:cs="Arial"/>
          <w:i/>
          <w:sz w:val="24"/>
          <w:szCs w:val="24"/>
        </w:rPr>
        <w:t xml:space="preserve">exhorta </w:t>
      </w:r>
      <w:r w:rsidR="004E5310" w:rsidRPr="004E5310">
        <w:rPr>
          <w:rFonts w:ascii="Arial" w:hAnsi="Arial" w:cs="Arial"/>
          <w:i/>
          <w:sz w:val="24"/>
          <w:szCs w:val="24"/>
        </w:rPr>
        <w:t>al Poder Ejecutivo Federal a través de la Secretaría de Agricultura y Desarrollo Rural, para que en uso de sus Facultades y Atribuciones Garantice la Comercialización a los Productores de Algodón e implemente subsidios que les permita reactivar la economía</w:t>
      </w:r>
      <w:r w:rsidR="00A9595B" w:rsidRPr="00A9595B">
        <w:rPr>
          <w:rFonts w:ascii="Arial" w:hAnsi="Arial" w:cs="Arial"/>
          <w:i/>
          <w:sz w:val="24"/>
          <w:szCs w:val="24"/>
        </w:rPr>
        <w:t>.</w:t>
      </w:r>
    </w:p>
    <w:p w:rsidR="006A65E3" w:rsidRDefault="006A65E3" w:rsidP="00DB68AF">
      <w:pPr>
        <w:spacing w:after="0" w:line="360" w:lineRule="auto"/>
        <w:jc w:val="both"/>
        <w:rPr>
          <w:rFonts w:ascii="Arial" w:hAnsi="Arial" w:cs="Arial"/>
          <w:i/>
          <w:sz w:val="24"/>
          <w:szCs w:val="24"/>
        </w:rPr>
      </w:pPr>
    </w:p>
    <w:p w:rsidR="000E58AA" w:rsidRDefault="000E58AA" w:rsidP="00DB68AF">
      <w:pPr>
        <w:spacing w:after="0" w:line="360" w:lineRule="auto"/>
        <w:jc w:val="both"/>
        <w:rPr>
          <w:rFonts w:ascii="Arial" w:hAnsi="Arial" w:cs="Arial"/>
          <w:i/>
          <w:sz w:val="24"/>
          <w:szCs w:val="24"/>
        </w:rPr>
      </w:pPr>
    </w:p>
    <w:p w:rsidR="000E58AA" w:rsidRDefault="000E58AA" w:rsidP="00DB68AF">
      <w:pPr>
        <w:spacing w:after="0" w:line="360" w:lineRule="auto"/>
        <w:jc w:val="both"/>
        <w:rPr>
          <w:rFonts w:ascii="Arial" w:hAnsi="Arial" w:cs="Arial"/>
          <w:i/>
          <w:sz w:val="24"/>
          <w:szCs w:val="24"/>
        </w:rPr>
      </w:pPr>
    </w:p>
    <w:p w:rsidR="000E58AA" w:rsidRDefault="000E58AA" w:rsidP="00DB68AF">
      <w:pPr>
        <w:spacing w:after="0" w:line="360" w:lineRule="auto"/>
        <w:jc w:val="both"/>
        <w:rPr>
          <w:rFonts w:ascii="Arial" w:hAnsi="Arial" w:cs="Arial"/>
          <w:i/>
          <w:sz w:val="24"/>
          <w:szCs w:val="24"/>
        </w:rPr>
      </w:pPr>
    </w:p>
    <w:p w:rsidR="000E58AA" w:rsidRDefault="000E58AA" w:rsidP="00DB68AF">
      <w:pPr>
        <w:spacing w:after="0" w:line="360" w:lineRule="auto"/>
        <w:jc w:val="both"/>
        <w:rPr>
          <w:rFonts w:ascii="Arial" w:hAnsi="Arial" w:cs="Arial"/>
          <w:i/>
          <w:sz w:val="24"/>
          <w:szCs w:val="24"/>
        </w:rPr>
      </w:pPr>
    </w:p>
    <w:p w:rsidR="000E58AA" w:rsidRPr="00A9595B" w:rsidRDefault="000E58AA" w:rsidP="00DB68AF">
      <w:pPr>
        <w:spacing w:after="0" w:line="360" w:lineRule="auto"/>
        <w:jc w:val="both"/>
        <w:rPr>
          <w:rFonts w:ascii="Arial" w:hAnsi="Arial" w:cs="Arial"/>
          <w:i/>
          <w:sz w:val="24"/>
          <w:szCs w:val="24"/>
        </w:rPr>
      </w:pPr>
    </w:p>
    <w:p w:rsidR="00C52E50" w:rsidRPr="00A9595B" w:rsidRDefault="00C52E50" w:rsidP="00DB68AF">
      <w:pPr>
        <w:spacing w:after="0" w:line="360" w:lineRule="auto"/>
        <w:jc w:val="both"/>
        <w:rPr>
          <w:rFonts w:ascii="Arial" w:eastAsia="Arial" w:hAnsi="Arial" w:cs="Arial"/>
          <w:i/>
          <w:sz w:val="24"/>
          <w:szCs w:val="24"/>
        </w:rPr>
      </w:pPr>
      <w:r w:rsidRPr="00A9595B">
        <w:rPr>
          <w:rFonts w:ascii="Arial" w:eastAsia="Arial" w:hAnsi="Arial" w:cs="Arial"/>
          <w:b/>
          <w:i/>
          <w:sz w:val="24"/>
          <w:szCs w:val="24"/>
        </w:rPr>
        <w:t xml:space="preserve">ECONÓMICO.- </w:t>
      </w:r>
      <w:r w:rsidRPr="00A9595B">
        <w:rPr>
          <w:rFonts w:ascii="Arial" w:eastAsia="Arial" w:hAnsi="Arial" w:cs="Arial"/>
          <w:i/>
          <w:sz w:val="24"/>
          <w:szCs w:val="24"/>
        </w:rPr>
        <w:t>Una vez aprobado que sea, túrnese a la Secretaría para que se elabore la minuta de ley en los términos correspondientes, así como remita copia del mismo a las autoridades competentes, para los efectos que haya lugar.</w:t>
      </w:r>
    </w:p>
    <w:p w:rsidR="003416B2" w:rsidRPr="00A9595B" w:rsidRDefault="003416B2" w:rsidP="00DB68AF">
      <w:pPr>
        <w:spacing w:after="0" w:line="360" w:lineRule="auto"/>
        <w:jc w:val="both"/>
        <w:rPr>
          <w:rFonts w:ascii="Arial" w:hAnsi="Arial" w:cs="Arial"/>
          <w:i/>
          <w:sz w:val="24"/>
          <w:szCs w:val="24"/>
        </w:rPr>
      </w:pPr>
    </w:p>
    <w:p w:rsidR="00C52E50" w:rsidRPr="00A9595B" w:rsidRDefault="00C52E50" w:rsidP="00DB68AF">
      <w:pPr>
        <w:spacing w:after="0" w:line="360" w:lineRule="auto"/>
        <w:jc w:val="both"/>
        <w:rPr>
          <w:rFonts w:ascii="Arial" w:hAnsi="Arial" w:cs="Arial"/>
          <w:i/>
          <w:sz w:val="24"/>
          <w:szCs w:val="24"/>
        </w:rPr>
      </w:pPr>
      <w:r w:rsidRPr="00A9595B">
        <w:rPr>
          <w:rFonts w:ascii="Arial" w:hAnsi="Arial" w:cs="Arial"/>
          <w:i/>
          <w:sz w:val="24"/>
          <w:szCs w:val="24"/>
        </w:rPr>
        <w:t>Dado en el Palacio Legislativo del Estado de Chihuahua, a los 1</w:t>
      </w:r>
      <w:r w:rsidR="004E5310">
        <w:rPr>
          <w:rFonts w:ascii="Arial" w:hAnsi="Arial" w:cs="Arial"/>
          <w:i/>
          <w:sz w:val="24"/>
          <w:szCs w:val="24"/>
        </w:rPr>
        <w:t>6</w:t>
      </w:r>
      <w:bookmarkStart w:id="0" w:name="_GoBack"/>
      <w:bookmarkEnd w:id="0"/>
      <w:r w:rsidRPr="00A9595B">
        <w:rPr>
          <w:rFonts w:ascii="Arial" w:hAnsi="Arial" w:cs="Arial"/>
          <w:i/>
          <w:sz w:val="24"/>
          <w:szCs w:val="24"/>
        </w:rPr>
        <w:t xml:space="preserve"> días del mes de enero del año dos mil veinte.</w:t>
      </w:r>
    </w:p>
    <w:p w:rsidR="00C52E50" w:rsidRDefault="00C52E50" w:rsidP="00DB68AF">
      <w:pPr>
        <w:spacing w:after="0" w:line="240" w:lineRule="auto"/>
        <w:jc w:val="both"/>
        <w:rPr>
          <w:rFonts w:ascii="Arial" w:hAnsi="Arial" w:cs="Arial"/>
          <w:i/>
          <w:sz w:val="24"/>
          <w:szCs w:val="24"/>
        </w:rPr>
      </w:pPr>
    </w:p>
    <w:p w:rsidR="00A032C4" w:rsidRPr="00A9595B" w:rsidRDefault="00A032C4" w:rsidP="00DB68AF">
      <w:pPr>
        <w:spacing w:after="0" w:line="240" w:lineRule="auto"/>
        <w:jc w:val="both"/>
        <w:rPr>
          <w:rFonts w:ascii="Arial" w:hAnsi="Arial" w:cs="Arial"/>
          <w:i/>
          <w:sz w:val="24"/>
          <w:szCs w:val="24"/>
        </w:rPr>
      </w:pPr>
    </w:p>
    <w:p w:rsidR="00C52E50" w:rsidRPr="00A9595B" w:rsidRDefault="00C52E50" w:rsidP="00DB68AF">
      <w:pPr>
        <w:spacing w:after="0" w:line="240" w:lineRule="auto"/>
        <w:jc w:val="center"/>
        <w:rPr>
          <w:rFonts w:ascii="Arial" w:hAnsi="Arial" w:cs="Arial"/>
          <w:b/>
          <w:i/>
          <w:sz w:val="24"/>
          <w:szCs w:val="24"/>
        </w:rPr>
      </w:pPr>
      <w:r w:rsidRPr="00A9595B">
        <w:rPr>
          <w:rFonts w:ascii="Arial" w:hAnsi="Arial" w:cs="Arial"/>
          <w:b/>
          <w:i/>
          <w:sz w:val="24"/>
          <w:szCs w:val="24"/>
        </w:rPr>
        <w:t>ATENTAMENTE</w:t>
      </w:r>
    </w:p>
    <w:p w:rsidR="00C52E50" w:rsidRDefault="00C52E50" w:rsidP="00DB68AF">
      <w:pPr>
        <w:spacing w:after="0" w:line="240" w:lineRule="auto"/>
        <w:rPr>
          <w:rFonts w:ascii="Arial" w:hAnsi="Arial" w:cs="Arial"/>
          <w:b/>
          <w:i/>
          <w:sz w:val="24"/>
          <w:szCs w:val="24"/>
        </w:rPr>
      </w:pPr>
    </w:p>
    <w:p w:rsidR="00A032C4" w:rsidRPr="00A9595B" w:rsidRDefault="00A032C4" w:rsidP="00DB68AF">
      <w:pPr>
        <w:spacing w:after="0" w:line="240" w:lineRule="auto"/>
        <w:rPr>
          <w:rFonts w:ascii="Arial" w:hAnsi="Arial" w:cs="Arial"/>
          <w:b/>
          <w:i/>
          <w:sz w:val="24"/>
          <w:szCs w:val="24"/>
        </w:rPr>
      </w:pPr>
    </w:p>
    <w:p w:rsidR="00C52E50" w:rsidRPr="00A9595B" w:rsidRDefault="00C52E50" w:rsidP="00DB68AF">
      <w:pPr>
        <w:spacing w:after="0" w:line="240" w:lineRule="auto"/>
        <w:jc w:val="center"/>
        <w:rPr>
          <w:rFonts w:ascii="Arial" w:hAnsi="Arial" w:cs="Arial"/>
          <w:b/>
          <w:i/>
          <w:sz w:val="24"/>
          <w:szCs w:val="24"/>
        </w:rPr>
      </w:pPr>
      <w:r w:rsidRPr="00A9595B">
        <w:rPr>
          <w:rFonts w:ascii="Arial" w:hAnsi="Arial" w:cs="Arial"/>
          <w:b/>
          <w:i/>
          <w:sz w:val="24"/>
          <w:szCs w:val="24"/>
        </w:rPr>
        <w:t>DIPUTADO OMAR BAZÁN FLORES</w:t>
      </w:r>
    </w:p>
    <w:p w:rsidR="007F665E" w:rsidRPr="00A9595B" w:rsidRDefault="00C52E50" w:rsidP="00DB68AF">
      <w:pPr>
        <w:spacing w:after="0" w:line="240" w:lineRule="auto"/>
        <w:jc w:val="center"/>
        <w:rPr>
          <w:rFonts w:ascii="Arial" w:hAnsi="Arial" w:cs="Arial"/>
          <w:i/>
          <w:sz w:val="24"/>
          <w:szCs w:val="24"/>
        </w:rPr>
      </w:pPr>
      <w:r w:rsidRPr="00A9595B">
        <w:rPr>
          <w:rFonts w:ascii="Arial" w:hAnsi="Arial" w:cs="Arial"/>
          <w:b/>
          <w:i/>
          <w:sz w:val="24"/>
          <w:szCs w:val="24"/>
        </w:rPr>
        <w:t>Vicepresi</w:t>
      </w:r>
      <w:r w:rsidR="00DB68AF" w:rsidRPr="00A9595B">
        <w:rPr>
          <w:rFonts w:ascii="Arial" w:hAnsi="Arial" w:cs="Arial"/>
          <w:b/>
          <w:i/>
          <w:sz w:val="24"/>
          <w:szCs w:val="24"/>
        </w:rPr>
        <w:t>dente del H. Congreso del Estado.</w:t>
      </w:r>
    </w:p>
    <w:sectPr w:rsidR="007F665E" w:rsidRPr="00A9595B" w:rsidSect="00FC5C81">
      <w:headerReference w:type="default" r:id="rId6"/>
      <w:pgSz w:w="12240" w:h="15840"/>
      <w:pgMar w:top="2835" w:right="1588" w:bottom="1134" w:left="158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74293" w:rsidRDefault="00D74293" w:rsidP="007F665E">
      <w:pPr>
        <w:spacing w:after="0" w:line="240" w:lineRule="auto"/>
      </w:pPr>
      <w:r>
        <w:separator/>
      </w:r>
    </w:p>
  </w:endnote>
  <w:endnote w:type="continuationSeparator" w:id="1">
    <w:p w:rsidR="00D74293" w:rsidRDefault="00D74293"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altName w:val="Calibri"/>
    <w:charset w:val="00"/>
    <w:family w:val="swiss"/>
    <w:pitch w:val="variable"/>
    <w:sig w:usb0="00000001"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74293" w:rsidRDefault="00D74293" w:rsidP="007F665E">
      <w:pPr>
        <w:spacing w:after="0" w:line="240" w:lineRule="auto"/>
      </w:pPr>
      <w:r>
        <w:separator/>
      </w:r>
    </w:p>
  </w:footnote>
  <w:footnote w:type="continuationSeparator" w:id="1">
    <w:p w:rsidR="00D74293" w:rsidRDefault="00D74293"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FC5C81">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34AF4"/>
    <w:rsid w:val="00044A87"/>
    <w:rsid w:val="000A302D"/>
    <w:rsid w:val="000C15E8"/>
    <w:rsid w:val="000D789A"/>
    <w:rsid w:val="000E58AA"/>
    <w:rsid w:val="000F58A6"/>
    <w:rsid w:val="00123EC1"/>
    <w:rsid w:val="001302B9"/>
    <w:rsid w:val="00254ACC"/>
    <w:rsid w:val="002568DA"/>
    <w:rsid w:val="00291896"/>
    <w:rsid w:val="00304323"/>
    <w:rsid w:val="003148B1"/>
    <w:rsid w:val="00326670"/>
    <w:rsid w:val="003416B2"/>
    <w:rsid w:val="00444C92"/>
    <w:rsid w:val="00450FDB"/>
    <w:rsid w:val="004D5B3F"/>
    <w:rsid w:val="004E5310"/>
    <w:rsid w:val="00544C8D"/>
    <w:rsid w:val="00561A86"/>
    <w:rsid w:val="005F7DB5"/>
    <w:rsid w:val="00612CC1"/>
    <w:rsid w:val="006A339C"/>
    <w:rsid w:val="006A65E3"/>
    <w:rsid w:val="0070484A"/>
    <w:rsid w:val="00740750"/>
    <w:rsid w:val="007E5152"/>
    <w:rsid w:val="007F665E"/>
    <w:rsid w:val="008818DB"/>
    <w:rsid w:val="008F5B89"/>
    <w:rsid w:val="008F6A06"/>
    <w:rsid w:val="00943A7E"/>
    <w:rsid w:val="009715A5"/>
    <w:rsid w:val="009F246D"/>
    <w:rsid w:val="00A032C4"/>
    <w:rsid w:val="00A1395B"/>
    <w:rsid w:val="00A701D2"/>
    <w:rsid w:val="00A9595B"/>
    <w:rsid w:val="00AF3AF7"/>
    <w:rsid w:val="00B20958"/>
    <w:rsid w:val="00B4737B"/>
    <w:rsid w:val="00B625ED"/>
    <w:rsid w:val="00B717CB"/>
    <w:rsid w:val="00BA44C7"/>
    <w:rsid w:val="00BB5611"/>
    <w:rsid w:val="00C17A1B"/>
    <w:rsid w:val="00C2177C"/>
    <w:rsid w:val="00C32CCC"/>
    <w:rsid w:val="00C40E39"/>
    <w:rsid w:val="00C52E50"/>
    <w:rsid w:val="00CA2D48"/>
    <w:rsid w:val="00CA7A34"/>
    <w:rsid w:val="00D160FF"/>
    <w:rsid w:val="00D7326F"/>
    <w:rsid w:val="00D74293"/>
    <w:rsid w:val="00D84C0A"/>
    <w:rsid w:val="00DB3F45"/>
    <w:rsid w:val="00DB68AF"/>
    <w:rsid w:val="00E05937"/>
    <w:rsid w:val="00E4463C"/>
    <w:rsid w:val="00F434AC"/>
    <w:rsid w:val="00F73EC1"/>
    <w:rsid w:val="00FC5C81"/>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2">
    <w:name w:val="heading 2"/>
    <w:basedOn w:val="Normal"/>
    <w:link w:val="Ttulo2Car"/>
    <w:uiPriority w:val="9"/>
    <w:qFormat/>
    <w:rsid w:val="00C52E50"/>
    <w:pPr>
      <w:spacing w:before="100" w:beforeAutospacing="1" w:after="100" w:afterAutospacing="1" w:line="240" w:lineRule="auto"/>
      <w:outlineLvl w:val="1"/>
    </w:pPr>
    <w:rPr>
      <w:rFonts w:ascii="Times New Roman" w:eastAsia="Times New Roman" w:hAnsi="Times New Roman"/>
      <w:b/>
      <w:bCs/>
      <w:sz w:val="36"/>
      <w:szCs w:val="36"/>
      <w:lang w:eastAsia="es-MX"/>
    </w:rPr>
  </w:style>
  <w:style w:type="paragraph" w:styleId="Ttulo3">
    <w:name w:val="heading 3"/>
    <w:basedOn w:val="Normal"/>
    <w:next w:val="Normal"/>
    <w:link w:val="Ttulo3Car"/>
    <w:uiPriority w:val="9"/>
    <w:unhideWhenUsed/>
    <w:qFormat/>
    <w:rsid w:val="00450FD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2Car">
    <w:name w:val="Título 2 Car"/>
    <w:basedOn w:val="Fuentedeprrafopredeter"/>
    <w:link w:val="Ttulo2"/>
    <w:uiPriority w:val="9"/>
    <w:rsid w:val="00C52E50"/>
    <w:rPr>
      <w:rFonts w:ascii="Times New Roman" w:eastAsia="Times New Roman" w:hAnsi="Times New Roman" w:cs="Times New Roman"/>
      <w:b/>
      <w:bCs/>
      <w:sz w:val="36"/>
      <w:szCs w:val="36"/>
      <w:lang w:eastAsia="es-MX"/>
    </w:rPr>
  </w:style>
  <w:style w:type="character" w:styleId="Textoennegrita">
    <w:name w:val="Strong"/>
    <w:basedOn w:val="Fuentedeprrafopredeter"/>
    <w:uiPriority w:val="22"/>
    <w:qFormat/>
    <w:rsid w:val="00C52E50"/>
    <w:rPr>
      <w:b/>
      <w:bCs/>
    </w:rPr>
  </w:style>
  <w:style w:type="character" w:customStyle="1" w:styleId="specialamp">
    <w:name w:val="special_amp"/>
    <w:basedOn w:val="Fuentedeprrafopredeter"/>
    <w:rsid w:val="00304323"/>
  </w:style>
  <w:style w:type="character" w:customStyle="1" w:styleId="Ttulo3Car">
    <w:name w:val="Título 3 Car"/>
    <w:basedOn w:val="Fuentedeprrafopredeter"/>
    <w:link w:val="Ttulo3"/>
    <w:uiPriority w:val="9"/>
    <w:rsid w:val="00450FDB"/>
    <w:rPr>
      <w:rFonts w:asciiTheme="majorHAnsi" w:eastAsiaTheme="majorEastAsia" w:hAnsiTheme="majorHAnsi" w:cstheme="majorBidi"/>
      <w:color w:val="1F3763" w:themeColor="accent1" w:themeShade="7F"/>
      <w:sz w:val="24"/>
      <w:szCs w:val="24"/>
    </w:rPr>
  </w:style>
  <w:style w:type="character" w:styleId="Hipervnculo">
    <w:name w:val="Hyperlink"/>
    <w:basedOn w:val="Fuentedeprrafopredeter"/>
    <w:uiPriority w:val="99"/>
    <w:semiHidden/>
    <w:unhideWhenUsed/>
    <w:rsid w:val="00450FDB"/>
    <w:rPr>
      <w:color w:val="0000FF"/>
      <w:u w:val="single"/>
    </w:rPr>
  </w:style>
  <w:style w:type="paragraph" w:customStyle="1" w:styleId="paragraph">
    <w:name w:val="paragraph"/>
    <w:basedOn w:val="Normal"/>
    <w:rsid w:val="00544C8D"/>
    <w:pPr>
      <w:spacing w:before="100" w:beforeAutospacing="1" w:after="100" w:afterAutospacing="1" w:line="240" w:lineRule="auto"/>
    </w:pPr>
    <w:rPr>
      <w:rFonts w:ascii="Times New Roman" w:eastAsia="Times New Roman" w:hAnsi="Times New Roman"/>
      <w:sz w:val="24"/>
      <w:szCs w:val="24"/>
      <w:lang w:val="es-US" w:eastAsia="es-US"/>
    </w:rPr>
  </w:style>
</w:styles>
</file>

<file path=word/webSettings.xml><?xml version="1.0" encoding="utf-8"?>
<w:webSettings xmlns:r="http://schemas.openxmlformats.org/officeDocument/2006/relationships" xmlns:w="http://schemas.openxmlformats.org/wordprocessingml/2006/main">
  <w:divs>
    <w:div w:id="210269310">
      <w:bodyDiv w:val="1"/>
      <w:marLeft w:val="0"/>
      <w:marRight w:val="0"/>
      <w:marTop w:val="0"/>
      <w:marBottom w:val="0"/>
      <w:divBdr>
        <w:top w:val="none" w:sz="0" w:space="0" w:color="auto"/>
        <w:left w:val="none" w:sz="0" w:space="0" w:color="auto"/>
        <w:bottom w:val="none" w:sz="0" w:space="0" w:color="auto"/>
        <w:right w:val="none" w:sz="0" w:space="0" w:color="auto"/>
      </w:divBdr>
    </w:div>
    <w:div w:id="454327811">
      <w:bodyDiv w:val="1"/>
      <w:marLeft w:val="0"/>
      <w:marRight w:val="0"/>
      <w:marTop w:val="0"/>
      <w:marBottom w:val="0"/>
      <w:divBdr>
        <w:top w:val="none" w:sz="0" w:space="0" w:color="auto"/>
        <w:left w:val="none" w:sz="0" w:space="0" w:color="auto"/>
        <w:bottom w:val="none" w:sz="0" w:space="0" w:color="auto"/>
        <w:right w:val="none" w:sz="0" w:space="0" w:color="auto"/>
      </w:divBdr>
    </w:div>
    <w:div w:id="466900666">
      <w:bodyDiv w:val="1"/>
      <w:marLeft w:val="0"/>
      <w:marRight w:val="0"/>
      <w:marTop w:val="0"/>
      <w:marBottom w:val="0"/>
      <w:divBdr>
        <w:top w:val="none" w:sz="0" w:space="0" w:color="auto"/>
        <w:left w:val="none" w:sz="0" w:space="0" w:color="auto"/>
        <w:bottom w:val="none" w:sz="0" w:space="0" w:color="auto"/>
        <w:right w:val="none" w:sz="0" w:space="0" w:color="auto"/>
      </w:divBdr>
      <w:divsChild>
        <w:div w:id="1032026421">
          <w:marLeft w:val="0"/>
          <w:marRight w:val="0"/>
          <w:marTop w:val="0"/>
          <w:marBottom w:val="300"/>
          <w:divBdr>
            <w:top w:val="none" w:sz="0" w:space="0" w:color="auto"/>
            <w:left w:val="none" w:sz="0" w:space="0" w:color="auto"/>
            <w:bottom w:val="none" w:sz="0" w:space="0" w:color="auto"/>
            <w:right w:val="none" w:sz="0" w:space="0" w:color="auto"/>
          </w:divBdr>
        </w:div>
      </w:divsChild>
    </w:div>
    <w:div w:id="541862846">
      <w:bodyDiv w:val="1"/>
      <w:marLeft w:val="0"/>
      <w:marRight w:val="0"/>
      <w:marTop w:val="0"/>
      <w:marBottom w:val="0"/>
      <w:divBdr>
        <w:top w:val="none" w:sz="0" w:space="0" w:color="auto"/>
        <w:left w:val="none" w:sz="0" w:space="0" w:color="auto"/>
        <w:bottom w:val="none" w:sz="0" w:space="0" w:color="auto"/>
        <w:right w:val="none" w:sz="0" w:space="0" w:color="auto"/>
      </w:divBdr>
    </w:div>
    <w:div w:id="612984507">
      <w:bodyDiv w:val="1"/>
      <w:marLeft w:val="0"/>
      <w:marRight w:val="0"/>
      <w:marTop w:val="0"/>
      <w:marBottom w:val="0"/>
      <w:divBdr>
        <w:top w:val="none" w:sz="0" w:space="0" w:color="auto"/>
        <w:left w:val="none" w:sz="0" w:space="0" w:color="auto"/>
        <w:bottom w:val="none" w:sz="0" w:space="0" w:color="auto"/>
        <w:right w:val="none" w:sz="0" w:space="0" w:color="auto"/>
      </w:divBdr>
    </w:div>
    <w:div w:id="690953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6</Pages>
  <Words>1164</Words>
  <Characters>6407</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2020-01-22T21:30:00Z</dcterms:created>
  <dcterms:modified xsi:type="dcterms:W3CDTF">2020-01-22T21:30:00Z</dcterms:modified>
</cp:coreProperties>
</file>