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4EA" w:rsidRDefault="001E54EA" w:rsidP="005F32DB">
      <w:pPr>
        <w:spacing w:after="0" w:line="240" w:lineRule="auto"/>
        <w:jc w:val="both"/>
        <w:rPr>
          <w:rFonts w:ascii="Arial" w:hAnsi="Arial" w:cs="Arial"/>
          <w:b/>
          <w:i/>
          <w:sz w:val="24"/>
          <w:szCs w:val="24"/>
        </w:rPr>
      </w:pPr>
    </w:p>
    <w:p w:rsidR="001E54EA" w:rsidRDefault="001E54EA" w:rsidP="005F32DB">
      <w:pPr>
        <w:spacing w:after="0" w:line="240" w:lineRule="auto"/>
        <w:jc w:val="both"/>
        <w:rPr>
          <w:rFonts w:ascii="Arial" w:hAnsi="Arial" w:cs="Arial"/>
          <w:b/>
          <w:i/>
          <w:sz w:val="24"/>
          <w:szCs w:val="24"/>
        </w:rPr>
      </w:pPr>
    </w:p>
    <w:p w:rsidR="001E54EA" w:rsidRDefault="001E54EA" w:rsidP="005F32DB">
      <w:pPr>
        <w:spacing w:after="0" w:line="240" w:lineRule="auto"/>
        <w:jc w:val="both"/>
        <w:rPr>
          <w:rFonts w:ascii="Arial" w:hAnsi="Arial" w:cs="Arial"/>
          <w:b/>
          <w:i/>
          <w:sz w:val="24"/>
          <w:szCs w:val="24"/>
        </w:rPr>
      </w:pPr>
    </w:p>
    <w:p w:rsidR="001E54EA" w:rsidRDefault="001E54EA" w:rsidP="005F32DB">
      <w:pPr>
        <w:spacing w:after="0" w:line="240" w:lineRule="auto"/>
        <w:jc w:val="both"/>
        <w:rPr>
          <w:rFonts w:ascii="Arial" w:hAnsi="Arial" w:cs="Arial"/>
          <w:b/>
          <w:i/>
          <w:sz w:val="24"/>
          <w:szCs w:val="24"/>
        </w:rPr>
      </w:pPr>
    </w:p>
    <w:p w:rsidR="00B4737B" w:rsidRPr="00521B61" w:rsidRDefault="00B4737B" w:rsidP="005F32DB">
      <w:pPr>
        <w:spacing w:after="0" w:line="240" w:lineRule="auto"/>
        <w:jc w:val="both"/>
        <w:rPr>
          <w:rFonts w:ascii="Arial" w:hAnsi="Arial" w:cs="Arial"/>
          <w:b/>
          <w:i/>
          <w:sz w:val="24"/>
          <w:szCs w:val="24"/>
        </w:rPr>
      </w:pPr>
      <w:r w:rsidRPr="00521B61">
        <w:rPr>
          <w:rFonts w:ascii="Arial" w:hAnsi="Arial" w:cs="Arial"/>
          <w:b/>
          <w:i/>
          <w:sz w:val="24"/>
          <w:szCs w:val="24"/>
        </w:rPr>
        <w:t>HONORABLE CONGRESO DEL ESTADO DE CHIHUAHUA</w:t>
      </w:r>
    </w:p>
    <w:p w:rsidR="00B4737B" w:rsidRPr="00521B61" w:rsidRDefault="00B4737B" w:rsidP="005F32DB">
      <w:pPr>
        <w:spacing w:after="0" w:line="240" w:lineRule="auto"/>
        <w:jc w:val="both"/>
        <w:rPr>
          <w:rFonts w:ascii="Arial" w:hAnsi="Arial" w:cs="Arial"/>
          <w:b/>
          <w:i/>
          <w:sz w:val="24"/>
          <w:szCs w:val="24"/>
        </w:rPr>
      </w:pPr>
      <w:r w:rsidRPr="00521B61">
        <w:rPr>
          <w:rFonts w:ascii="Arial" w:hAnsi="Arial" w:cs="Arial"/>
          <w:b/>
          <w:i/>
          <w:sz w:val="24"/>
          <w:szCs w:val="24"/>
        </w:rPr>
        <w:t>P R E S E N T E.-</w:t>
      </w:r>
    </w:p>
    <w:p w:rsidR="00B4737B" w:rsidRPr="00521B61" w:rsidRDefault="00B4737B" w:rsidP="005F32DB">
      <w:pPr>
        <w:spacing w:after="0" w:line="360" w:lineRule="auto"/>
        <w:rPr>
          <w:rFonts w:ascii="Arial" w:hAnsi="Arial" w:cs="Arial"/>
          <w:i/>
          <w:sz w:val="24"/>
          <w:szCs w:val="24"/>
        </w:rPr>
      </w:pPr>
    </w:p>
    <w:p w:rsidR="007126EB" w:rsidRPr="00AB0A69" w:rsidRDefault="00B4737B" w:rsidP="007126EB">
      <w:pPr>
        <w:spacing w:after="0" w:line="360" w:lineRule="auto"/>
        <w:jc w:val="both"/>
        <w:rPr>
          <w:rFonts w:ascii="Arial" w:hAnsi="Arial"/>
          <w:b/>
          <w:i/>
          <w:sz w:val="24"/>
          <w:szCs w:val="24"/>
        </w:rPr>
      </w:pPr>
      <w:r w:rsidRPr="00521B61">
        <w:rPr>
          <w:rFonts w:ascii="Arial" w:hAnsi="Arial" w:cs="Arial"/>
          <w:i/>
          <w:sz w:val="24"/>
          <w:szCs w:val="24"/>
        </w:rPr>
        <w:t xml:space="preserve">El suscrito </w:t>
      </w:r>
      <w:r w:rsidRPr="00521B61">
        <w:rPr>
          <w:rFonts w:ascii="Arial" w:hAnsi="Arial" w:cs="Arial"/>
          <w:b/>
          <w:i/>
          <w:sz w:val="24"/>
          <w:szCs w:val="24"/>
        </w:rPr>
        <w:t>Omar Bazán Flores</w:t>
      </w:r>
      <w:r w:rsidRPr="00521B61">
        <w:rPr>
          <w:rFonts w:ascii="Arial" w:hAnsi="Arial" w:cs="Arial"/>
          <w:i/>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w:t>
      </w:r>
      <w:r w:rsidR="001E54EA">
        <w:rPr>
          <w:rFonts w:ascii="Arial" w:hAnsi="Arial" w:cs="Arial"/>
          <w:i/>
          <w:sz w:val="24"/>
          <w:szCs w:val="24"/>
        </w:rPr>
        <w:t xml:space="preserve">   </w:t>
      </w:r>
      <w:r w:rsidRPr="00521B61">
        <w:rPr>
          <w:rFonts w:ascii="Arial" w:hAnsi="Arial" w:cs="Arial"/>
          <w:i/>
          <w:sz w:val="24"/>
          <w:szCs w:val="24"/>
        </w:rPr>
        <w:t>169, 170, 171, 175 y demás relativos de la Ley Orgánica del Poder Legislativo del Estado de Chihuahua, acudo ante esta Honorable Representación, a presentar</w:t>
      </w:r>
      <w:r w:rsidRPr="00521B61">
        <w:rPr>
          <w:rFonts w:ascii="Arial" w:hAnsi="Arial" w:cs="Arial"/>
          <w:b/>
          <w:i/>
          <w:sz w:val="24"/>
          <w:szCs w:val="24"/>
        </w:rPr>
        <w:t xml:space="preserve"> </w:t>
      </w:r>
      <w:bookmarkStart w:id="0" w:name="_Hlk11317312"/>
      <w:r w:rsidR="007126EB">
        <w:rPr>
          <w:rFonts w:ascii="Arial" w:hAnsi="Arial"/>
          <w:b/>
          <w:i/>
          <w:sz w:val="24"/>
          <w:szCs w:val="24"/>
        </w:rPr>
        <w:t xml:space="preserve">Iniciativa </w:t>
      </w:r>
      <w:r w:rsidR="007126EB" w:rsidRPr="00AB0A69">
        <w:rPr>
          <w:rFonts w:ascii="Arial" w:hAnsi="Arial"/>
          <w:b/>
          <w:i/>
          <w:sz w:val="24"/>
          <w:szCs w:val="24"/>
        </w:rPr>
        <w:t xml:space="preserve">con carácter de Punto de Acuerdo a efecto de hacer un llamado y Exhorto </w:t>
      </w:r>
      <w:bookmarkStart w:id="1" w:name="_Hlk11317338"/>
      <w:r w:rsidR="007126EB" w:rsidRPr="00AB0A69">
        <w:rPr>
          <w:rFonts w:ascii="Arial" w:hAnsi="Arial"/>
          <w:b/>
          <w:i/>
          <w:sz w:val="24"/>
          <w:szCs w:val="24"/>
        </w:rPr>
        <w:t>al Poder Ejecutivo Estatal</w:t>
      </w:r>
      <w:r w:rsidR="007126EB">
        <w:rPr>
          <w:rFonts w:ascii="Arial" w:hAnsi="Arial"/>
          <w:b/>
          <w:i/>
          <w:sz w:val="24"/>
          <w:szCs w:val="24"/>
        </w:rPr>
        <w:t>,</w:t>
      </w:r>
      <w:r w:rsidR="007126EB" w:rsidRPr="00AB0A69">
        <w:rPr>
          <w:rFonts w:ascii="Arial" w:hAnsi="Arial"/>
          <w:b/>
          <w:i/>
          <w:sz w:val="24"/>
          <w:szCs w:val="24"/>
        </w:rPr>
        <w:t xml:space="preserve"> a</w:t>
      </w:r>
      <w:r w:rsidR="007126EB">
        <w:rPr>
          <w:rFonts w:ascii="Arial" w:hAnsi="Arial"/>
          <w:b/>
          <w:i/>
          <w:sz w:val="24"/>
          <w:szCs w:val="24"/>
        </w:rPr>
        <w:t xml:space="preserve"> </w:t>
      </w:r>
      <w:r w:rsidR="007126EB" w:rsidRPr="00AB0A69">
        <w:rPr>
          <w:rFonts w:ascii="Arial" w:hAnsi="Arial"/>
          <w:b/>
          <w:i/>
          <w:sz w:val="24"/>
          <w:szCs w:val="24"/>
        </w:rPr>
        <w:t>tr</w:t>
      </w:r>
      <w:r w:rsidR="007126EB">
        <w:rPr>
          <w:rFonts w:ascii="Arial" w:hAnsi="Arial"/>
          <w:b/>
          <w:i/>
          <w:sz w:val="24"/>
          <w:szCs w:val="24"/>
        </w:rPr>
        <w:t>avé</w:t>
      </w:r>
      <w:r w:rsidR="007126EB" w:rsidRPr="00AB0A69">
        <w:rPr>
          <w:rFonts w:ascii="Arial" w:hAnsi="Arial"/>
          <w:b/>
          <w:i/>
          <w:sz w:val="24"/>
          <w:szCs w:val="24"/>
        </w:rPr>
        <w:t>s</w:t>
      </w:r>
      <w:r w:rsidR="007126EB">
        <w:rPr>
          <w:rFonts w:ascii="Arial" w:hAnsi="Arial"/>
          <w:b/>
          <w:i/>
          <w:sz w:val="24"/>
          <w:szCs w:val="24"/>
        </w:rPr>
        <w:t xml:space="preserve"> </w:t>
      </w:r>
      <w:r w:rsidR="007126EB" w:rsidRPr="00AB0A69">
        <w:rPr>
          <w:rFonts w:ascii="Arial" w:hAnsi="Arial"/>
          <w:b/>
          <w:i/>
          <w:sz w:val="24"/>
          <w:szCs w:val="24"/>
        </w:rPr>
        <w:t xml:space="preserve">de la Secretaria de Obras Públicas </w:t>
      </w:r>
      <w:r w:rsidR="007126EB">
        <w:rPr>
          <w:rFonts w:ascii="Arial" w:hAnsi="Arial"/>
          <w:b/>
          <w:i/>
          <w:sz w:val="24"/>
          <w:szCs w:val="24"/>
        </w:rPr>
        <w:t xml:space="preserve">y </w:t>
      </w:r>
      <w:r w:rsidR="007126EB" w:rsidRPr="00AB0A69">
        <w:rPr>
          <w:rFonts w:ascii="Arial" w:hAnsi="Arial"/>
          <w:b/>
          <w:i/>
          <w:sz w:val="24"/>
          <w:szCs w:val="24"/>
        </w:rPr>
        <w:t>la Secretaria de Desarrollo Rural</w:t>
      </w:r>
      <w:r w:rsidR="007126EB">
        <w:rPr>
          <w:rFonts w:ascii="Arial" w:hAnsi="Arial"/>
          <w:b/>
          <w:i/>
          <w:sz w:val="24"/>
          <w:szCs w:val="24"/>
        </w:rPr>
        <w:t>,</w:t>
      </w:r>
      <w:r w:rsidR="007126EB" w:rsidRPr="00AB0A69">
        <w:rPr>
          <w:rFonts w:ascii="Arial" w:hAnsi="Arial"/>
          <w:b/>
          <w:i/>
          <w:sz w:val="24"/>
          <w:szCs w:val="24"/>
        </w:rPr>
        <w:t xml:space="preserve"> para que se lleve a cabo un programa de Reparación y Mantenimiento de los caminos rurales, brechas y caminos saca cosechas </w:t>
      </w:r>
      <w:r w:rsidR="000C5D58">
        <w:rPr>
          <w:rFonts w:ascii="Arial" w:hAnsi="Arial"/>
          <w:b/>
          <w:i/>
          <w:sz w:val="24"/>
          <w:szCs w:val="24"/>
        </w:rPr>
        <w:t>en el Municipio de Julimes</w:t>
      </w:r>
      <w:bookmarkEnd w:id="0"/>
      <w:bookmarkEnd w:id="1"/>
      <w:r w:rsidR="007126EB" w:rsidRPr="00AB0A69">
        <w:rPr>
          <w:rFonts w:ascii="Arial" w:hAnsi="Arial"/>
          <w:b/>
          <w:i/>
          <w:sz w:val="24"/>
          <w:szCs w:val="24"/>
        </w:rPr>
        <w:t>,</w:t>
      </w:r>
      <w:r w:rsidR="007126EB" w:rsidRPr="00AB0A69">
        <w:rPr>
          <w:rFonts w:ascii="Arial" w:hAnsi="Arial"/>
          <w:i/>
          <w:sz w:val="24"/>
          <w:szCs w:val="24"/>
        </w:rPr>
        <w:t xml:space="preserve"> al tenor de la siguiente:</w:t>
      </w:r>
    </w:p>
    <w:p w:rsidR="007126EB" w:rsidRPr="00AB0A69" w:rsidRDefault="007126EB" w:rsidP="007126EB">
      <w:pPr>
        <w:spacing w:after="0" w:line="360" w:lineRule="auto"/>
        <w:jc w:val="center"/>
        <w:rPr>
          <w:rFonts w:ascii="Arial" w:hAnsi="Arial"/>
          <w:b/>
          <w:i/>
          <w:sz w:val="24"/>
          <w:szCs w:val="24"/>
        </w:rPr>
      </w:pPr>
    </w:p>
    <w:p w:rsidR="007126EB" w:rsidRPr="00AB0A69" w:rsidRDefault="007126EB" w:rsidP="007126EB">
      <w:pPr>
        <w:tabs>
          <w:tab w:val="center" w:pos="4419"/>
          <w:tab w:val="left" w:pos="6450"/>
        </w:tabs>
        <w:spacing w:after="0" w:line="360" w:lineRule="auto"/>
        <w:rPr>
          <w:rFonts w:ascii="Arial" w:hAnsi="Arial"/>
          <w:b/>
          <w:i/>
          <w:sz w:val="24"/>
          <w:szCs w:val="24"/>
        </w:rPr>
      </w:pPr>
      <w:r w:rsidRPr="00AB0A69">
        <w:rPr>
          <w:rFonts w:ascii="Arial" w:hAnsi="Arial"/>
          <w:b/>
          <w:i/>
          <w:sz w:val="24"/>
          <w:szCs w:val="24"/>
        </w:rPr>
        <w:tab/>
        <w:t>EXPOSICIÓN DE MOTIVOS</w:t>
      </w:r>
    </w:p>
    <w:p w:rsidR="007126EB" w:rsidRPr="00AB0A69" w:rsidRDefault="007126EB" w:rsidP="007126EB">
      <w:pPr>
        <w:tabs>
          <w:tab w:val="center" w:pos="4419"/>
          <w:tab w:val="left" w:pos="6450"/>
        </w:tabs>
        <w:spacing w:after="0" w:line="360" w:lineRule="auto"/>
        <w:jc w:val="both"/>
        <w:rPr>
          <w:rFonts w:ascii="Arial" w:hAnsi="Arial"/>
          <w:i/>
          <w:sz w:val="24"/>
          <w:szCs w:val="24"/>
        </w:rPr>
      </w:pPr>
    </w:p>
    <w:p w:rsidR="007126EB" w:rsidRDefault="007126EB" w:rsidP="007126EB">
      <w:pPr>
        <w:tabs>
          <w:tab w:val="center" w:pos="4419"/>
          <w:tab w:val="left" w:pos="6450"/>
        </w:tabs>
        <w:spacing w:after="0" w:line="360" w:lineRule="auto"/>
        <w:jc w:val="both"/>
        <w:rPr>
          <w:rFonts w:ascii="Arial" w:hAnsi="Arial"/>
          <w:i/>
          <w:sz w:val="24"/>
          <w:szCs w:val="24"/>
        </w:rPr>
      </w:pPr>
      <w:r>
        <w:rPr>
          <w:rFonts w:ascii="Arial" w:hAnsi="Arial"/>
          <w:i/>
          <w:sz w:val="24"/>
          <w:szCs w:val="24"/>
        </w:rPr>
        <w:t>Actualmente, l</w:t>
      </w:r>
      <w:r w:rsidRPr="00AB0A69">
        <w:rPr>
          <w:rFonts w:ascii="Arial" w:hAnsi="Arial"/>
          <w:i/>
          <w:sz w:val="24"/>
          <w:szCs w:val="24"/>
        </w:rPr>
        <w:t>as zonas rurales de nuestro Estado se encuentran en pésimas condiciones</w:t>
      </w:r>
      <w:r>
        <w:rPr>
          <w:rFonts w:ascii="Arial" w:hAnsi="Arial"/>
          <w:i/>
          <w:sz w:val="24"/>
          <w:szCs w:val="24"/>
        </w:rPr>
        <w:t xml:space="preserve"> en algunos casos </w:t>
      </w:r>
      <w:r w:rsidRPr="00316729">
        <w:rPr>
          <w:rFonts w:ascii="Arial" w:hAnsi="Arial"/>
          <w:i/>
          <w:sz w:val="24"/>
          <w:szCs w:val="24"/>
        </w:rPr>
        <w:t>en un abandono total</w:t>
      </w:r>
      <w:r>
        <w:rPr>
          <w:rFonts w:ascii="Arial" w:hAnsi="Arial"/>
          <w:i/>
          <w:sz w:val="24"/>
          <w:szCs w:val="24"/>
        </w:rPr>
        <w:t xml:space="preserve">; lo cual, </w:t>
      </w:r>
      <w:r w:rsidRPr="00316729">
        <w:rPr>
          <w:rFonts w:ascii="Arial" w:hAnsi="Arial"/>
          <w:i/>
          <w:sz w:val="24"/>
          <w:szCs w:val="24"/>
        </w:rPr>
        <w:t>dificulta el tránsito de los p</w:t>
      </w:r>
      <w:r>
        <w:rPr>
          <w:rFonts w:ascii="Arial" w:hAnsi="Arial"/>
          <w:i/>
          <w:sz w:val="24"/>
          <w:szCs w:val="24"/>
        </w:rPr>
        <w:t>roductores, agricultores y</w:t>
      </w:r>
      <w:r w:rsidRPr="00316729">
        <w:rPr>
          <w:rFonts w:ascii="Arial" w:hAnsi="Arial"/>
          <w:i/>
          <w:sz w:val="24"/>
          <w:szCs w:val="24"/>
        </w:rPr>
        <w:t xml:space="preserve"> pobladores exponiéndolos a accidentes viales, descomposturas mecánicas y la </w:t>
      </w:r>
      <w:r>
        <w:rPr>
          <w:rFonts w:ascii="Arial" w:hAnsi="Arial"/>
          <w:i/>
          <w:sz w:val="24"/>
          <w:szCs w:val="24"/>
        </w:rPr>
        <w:t xml:space="preserve">consecuente </w:t>
      </w:r>
      <w:r w:rsidRPr="00316729">
        <w:rPr>
          <w:rFonts w:ascii="Arial" w:hAnsi="Arial"/>
          <w:i/>
          <w:sz w:val="24"/>
          <w:szCs w:val="24"/>
        </w:rPr>
        <w:t>alza en los precios finales de los productos</w:t>
      </w:r>
      <w:r>
        <w:rPr>
          <w:rFonts w:ascii="Arial" w:hAnsi="Arial"/>
          <w:i/>
          <w:sz w:val="24"/>
          <w:szCs w:val="24"/>
        </w:rPr>
        <w:t xml:space="preserve"> agrícolas</w:t>
      </w:r>
      <w:r w:rsidRPr="00316729">
        <w:rPr>
          <w:rFonts w:ascii="Arial" w:hAnsi="Arial"/>
          <w:i/>
          <w:sz w:val="24"/>
          <w:szCs w:val="24"/>
        </w:rPr>
        <w:t>.</w:t>
      </w:r>
    </w:p>
    <w:p w:rsidR="007126EB" w:rsidRPr="00AB0A69" w:rsidRDefault="007126EB" w:rsidP="007126EB">
      <w:pPr>
        <w:tabs>
          <w:tab w:val="center" w:pos="4419"/>
          <w:tab w:val="left" w:pos="6450"/>
        </w:tabs>
        <w:spacing w:after="0" w:line="360" w:lineRule="auto"/>
        <w:jc w:val="both"/>
        <w:rPr>
          <w:rFonts w:ascii="Arial" w:hAnsi="Arial"/>
          <w:i/>
          <w:sz w:val="24"/>
          <w:szCs w:val="24"/>
        </w:rPr>
      </w:pPr>
    </w:p>
    <w:p w:rsidR="001E54EA" w:rsidRDefault="007126EB" w:rsidP="007126EB">
      <w:pPr>
        <w:tabs>
          <w:tab w:val="center" w:pos="4419"/>
          <w:tab w:val="left" w:pos="6450"/>
        </w:tabs>
        <w:spacing w:after="0" w:line="360" w:lineRule="auto"/>
        <w:jc w:val="both"/>
        <w:rPr>
          <w:rFonts w:ascii="Arial" w:hAnsi="Arial"/>
          <w:i/>
          <w:sz w:val="24"/>
          <w:szCs w:val="24"/>
        </w:rPr>
      </w:pPr>
      <w:r w:rsidRPr="00AB0A69">
        <w:rPr>
          <w:rFonts w:ascii="Arial" w:hAnsi="Arial"/>
          <w:i/>
          <w:sz w:val="24"/>
          <w:szCs w:val="24"/>
        </w:rPr>
        <w:t xml:space="preserve">El derecho de una vida digna, un libre tráfico y el libre desarrollo a la personalidad  se ve truncado por la situación de estos caminos rurales, para hacer valer nuestros derechos y velar por los intereses de los más desprotegidos los programas para </w:t>
      </w:r>
    </w:p>
    <w:p w:rsidR="001E54EA" w:rsidRDefault="001E54EA" w:rsidP="007126EB">
      <w:pPr>
        <w:tabs>
          <w:tab w:val="center" w:pos="4419"/>
          <w:tab w:val="left" w:pos="6450"/>
        </w:tabs>
        <w:spacing w:after="0" w:line="360" w:lineRule="auto"/>
        <w:jc w:val="both"/>
        <w:rPr>
          <w:rFonts w:ascii="Arial" w:hAnsi="Arial"/>
          <w:i/>
          <w:sz w:val="24"/>
          <w:szCs w:val="24"/>
        </w:rPr>
      </w:pPr>
    </w:p>
    <w:p w:rsidR="001E54EA" w:rsidRDefault="001E54EA" w:rsidP="007126EB">
      <w:pPr>
        <w:tabs>
          <w:tab w:val="center" w:pos="4419"/>
          <w:tab w:val="left" w:pos="6450"/>
        </w:tabs>
        <w:spacing w:after="0" w:line="360" w:lineRule="auto"/>
        <w:jc w:val="both"/>
        <w:rPr>
          <w:rFonts w:ascii="Arial" w:hAnsi="Arial"/>
          <w:i/>
          <w:sz w:val="24"/>
          <w:szCs w:val="24"/>
        </w:rPr>
      </w:pPr>
    </w:p>
    <w:p w:rsidR="001E54EA" w:rsidRDefault="001E54EA" w:rsidP="007126EB">
      <w:pPr>
        <w:tabs>
          <w:tab w:val="center" w:pos="4419"/>
          <w:tab w:val="left" w:pos="6450"/>
        </w:tabs>
        <w:spacing w:after="0" w:line="360" w:lineRule="auto"/>
        <w:jc w:val="both"/>
        <w:rPr>
          <w:rFonts w:ascii="Arial" w:hAnsi="Arial"/>
          <w:i/>
          <w:sz w:val="24"/>
          <w:szCs w:val="24"/>
        </w:rPr>
      </w:pPr>
    </w:p>
    <w:p w:rsidR="001E54EA" w:rsidRDefault="001E54EA" w:rsidP="007126EB">
      <w:pPr>
        <w:tabs>
          <w:tab w:val="center" w:pos="4419"/>
          <w:tab w:val="left" w:pos="6450"/>
        </w:tabs>
        <w:spacing w:after="0" w:line="360" w:lineRule="auto"/>
        <w:jc w:val="both"/>
        <w:rPr>
          <w:rFonts w:ascii="Arial" w:hAnsi="Arial"/>
          <w:i/>
          <w:sz w:val="24"/>
          <w:szCs w:val="24"/>
        </w:rPr>
      </w:pPr>
    </w:p>
    <w:p w:rsidR="007126EB" w:rsidRDefault="007126EB" w:rsidP="007126EB">
      <w:pPr>
        <w:tabs>
          <w:tab w:val="center" w:pos="4419"/>
          <w:tab w:val="left" w:pos="6450"/>
        </w:tabs>
        <w:spacing w:after="0" w:line="360" w:lineRule="auto"/>
        <w:jc w:val="both"/>
        <w:rPr>
          <w:rFonts w:ascii="Arial" w:hAnsi="Arial"/>
          <w:i/>
          <w:sz w:val="24"/>
          <w:szCs w:val="24"/>
        </w:rPr>
      </w:pPr>
      <w:r w:rsidRPr="00AB0A69">
        <w:rPr>
          <w:rFonts w:ascii="Arial" w:hAnsi="Arial"/>
          <w:i/>
          <w:sz w:val="24"/>
          <w:szCs w:val="24"/>
        </w:rPr>
        <w:t xml:space="preserve">contrarrestar la pobreza rural se deben centrar en el impacto sobre oportunidades </w:t>
      </w:r>
      <w:r w:rsidR="001E54EA">
        <w:rPr>
          <w:rFonts w:ascii="Arial" w:hAnsi="Arial"/>
          <w:i/>
          <w:sz w:val="24"/>
          <w:szCs w:val="24"/>
        </w:rPr>
        <w:t xml:space="preserve">   </w:t>
      </w:r>
      <w:r w:rsidRPr="00AB0A69">
        <w:rPr>
          <w:rFonts w:ascii="Arial" w:hAnsi="Arial"/>
          <w:i/>
          <w:sz w:val="24"/>
          <w:szCs w:val="24"/>
        </w:rPr>
        <w:t xml:space="preserve">de acceso a servicios y mercados, aparte de esto el acceso a servicios de salud y educación impactan positivamente en </w:t>
      </w:r>
      <w:r>
        <w:rPr>
          <w:rFonts w:ascii="Arial" w:hAnsi="Arial"/>
          <w:i/>
          <w:sz w:val="24"/>
          <w:szCs w:val="24"/>
        </w:rPr>
        <w:t>el bienestar de los habitantes.</w:t>
      </w:r>
    </w:p>
    <w:p w:rsidR="007126EB" w:rsidRDefault="007126EB" w:rsidP="007126EB">
      <w:pPr>
        <w:tabs>
          <w:tab w:val="center" w:pos="4419"/>
          <w:tab w:val="left" w:pos="6450"/>
        </w:tabs>
        <w:spacing w:after="0" w:line="360" w:lineRule="auto"/>
        <w:jc w:val="both"/>
        <w:rPr>
          <w:rFonts w:ascii="Arial" w:hAnsi="Arial"/>
          <w:i/>
          <w:sz w:val="24"/>
          <w:szCs w:val="24"/>
        </w:rPr>
      </w:pPr>
    </w:p>
    <w:p w:rsidR="007126EB" w:rsidRDefault="007126EB" w:rsidP="007126EB">
      <w:pPr>
        <w:tabs>
          <w:tab w:val="center" w:pos="4419"/>
          <w:tab w:val="left" w:pos="6450"/>
        </w:tabs>
        <w:spacing w:after="0" w:line="360" w:lineRule="auto"/>
        <w:jc w:val="both"/>
        <w:rPr>
          <w:rFonts w:ascii="Arial" w:hAnsi="Arial"/>
          <w:i/>
          <w:sz w:val="24"/>
          <w:szCs w:val="24"/>
        </w:rPr>
      </w:pPr>
      <w:r>
        <w:rPr>
          <w:rFonts w:ascii="Arial" w:hAnsi="Arial"/>
          <w:i/>
          <w:sz w:val="24"/>
          <w:szCs w:val="24"/>
        </w:rPr>
        <w:t>Tal y</w:t>
      </w:r>
      <w:r w:rsidRPr="00AB0A69">
        <w:rPr>
          <w:rFonts w:ascii="Arial" w:hAnsi="Arial"/>
          <w:i/>
          <w:sz w:val="24"/>
          <w:szCs w:val="24"/>
        </w:rPr>
        <w:t xml:space="preserve"> como se señala en Gannon y Lui (1997), los mecanismos microeconómicos</w:t>
      </w:r>
      <w:r w:rsidR="001E54EA">
        <w:rPr>
          <w:rFonts w:ascii="Arial" w:hAnsi="Arial"/>
          <w:i/>
          <w:sz w:val="24"/>
          <w:szCs w:val="24"/>
        </w:rPr>
        <w:t xml:space="preserve">   </w:t>
      </w:r>
      <w:r w:rsidRPr="00AB0A69">
        <w:rPr>
          <w:rFonts w:ascii="Arial" w:hAnsi="Arial"/>
          <w:i/>
          <w:sz w:val="24"/>
          <w:szCs w:val="24"/>
        </w:rPr>
        <w:t xml:space="preserve"> por los cuales la inversión en infraestructura y mantenimiento vial genera un impacto positivo en el crecimiento económico y la reducción de pobreza consisten en que este tipo de inversiones permite reducir costos de producción y los costos de transacción, lo que promueve el comercio y facilita la división del trabajo y la especialización, elementos clave para un crecimiento económico sostenido. </w:t>
      </w:r>
    </w:p>
    <w:p w:rsidR="000C5D58" w:rsidRDefault="000C5D58" w:rsidP="007126EB">
      <w:pPr>
        <w:tabs>
          <w:tab w:val="center" w:pos="4419"/>
          <w:tab w:val="left" w:pos="6450"/>
        </w:tabs>
        <w:spacing w:after="0" w:line="360" w:lineRule="auto"/>
        <w:jc w:val="both"/>
        <w:rPr>
          <w:rFonts w:ascii="Arial" w:hAnsi="Arial"/>
          <w:i/>
          <w:sz w:val="24"/>
          <w:szCs w:val="24"/>
        </w:rPr>
      </w:pPr>
    </w:p>
    <w:p w:rsidR="007126EB" w:rsidRDefault="007126EB" w:rsidP="007126EB">
      <w:pPr>
        <w:tabs>
          <w:tab w:val="center" w:pos="4419"/>
          <w:tab w:val="left" w:pos="6450"/>
        </w:tabs>
        <w:spacing w:after="0" w:line="360" w:lineRule="auto"/>
        <w:jc w:val="both"/>
        <w:rPr>
          <w:rFonts w:ascii="Arial" w:hAnsi="Arial"/>
          <w:i/>
          <w:sz w:val="24"/>
          <w:szCs w:val="24"/>
        </w:rPr>
      </w:pPr>
      <w:r w:rsidRPr="00AB0A69">
        <w:rPr>
          <w:rFonts w:ascii="Arial" w:hAnsi="Arial"/>
          <w:i/>
          <w:sz w:val="24"/>
          <w:szCs w:val="24"/>
        </w:rPr>
        <w:t xml:space="preserve">Alrededor del mundo se han concretizado estudios sobre los factores positivos que provienen de las mejoras y rehabilitaciones viales, el trabajo de Ahmed y Hossian (1990) nos habla de cómo 129 zonas rurales de Bangladesh, se rehabilitaron y produjeron mayores niveles de producción agrícola, mayores ingresos totales y mejores indicadores de acceso a servicios de salud, así mismo habría incrementado las oportunidades de ingresos salariales de aquellos que no tenían tierra, también tenemos el caso de Uganda la rehabilitación de la infraestructura vial en zonas rurales  permitió la ampliación de las oportunidades de empleo en el sector de servicios y demás lugares en el mundo. </w:t>
      </w:r>
    </w:p>
    <w:p w:rsidR="007126EB" w:rsidRPr="00AB0A69" w:rsidRDefault="007126EB" w:rsidP="007126EB">
      <w:pPr>
        <w:tabs>
          <w:tab w:val="center" w:pos="4419"/>
          <w:tab w:val="left" w:pos="6450"/>
        </w:tabs>
        <w:spacing w:after="0" w:line="360" w:lineRule="auto"/>
        <w:jc w:val="both"/>
        <w:rPr>
          <w:rFonts w:ascii="Arial" w:hAnsi="Arial"/>
          <w:i/>
          <w:sz w:val="24"/>
          <w:szCs w:val="24"/>
        </w:rPr>
      </w:pPr>
    </w:p>
    <w:p w:rsidR="007126EB" w:rsidRDefault="007126EB" w:rsidP="007126EB">
      <w:pPr>
        <w:tabs>
          <w:tab w:val="center" w:pos="4419"/>
          <w:tab w:val="left" w:pos="6450"/>
        </w:tabs>
        <w:spacing w:after="0" w:line="360" w:lineRule="auto"/>
        <w:jc w:val="both"/>
        <w:rPr>
          <w:rFonts w:ascii="Arial" w:hAnsi="Arial"/>
          <w:i/>
          <w:sz w:val="24"/>
          <w:szCs w:val="24"/>
        </w:rPr>
      </w:pPr>
      <w:r w:rsidRPr="00AB0A69">
        <w:rPr>
          <w:rFonts w:ascii="Arial" w:hAnsi="Arial"/>
          <w:i/>
          <w:sz w:val="24"/>
          <w:szCs w:val="24"/>
        </w:rPr>
        <w:t>La Secretaria de Desarrollo Rural tiene el deber priorizar fomentar el crecimiento agropecuario  y forestal mediante políticas públicas y programas</w:t>
      </w:r>
      <w:r>
        <w:rPr>
          <w:rFonts w:ascii="Arial" w:hAnsi="Arial"/>
          <w:i/>
          <w:sz w:val="24"/>
          <w:szCs w:val="24"/>
        </w:rPr>
        <w:t xml:space="preserve"> que beneficie la producción agropecuaria. </w:t>
      </w:r>
    </w:p>
    <w:p w:rsidR="007126EB" w:rsidRDefault="007126EB" w:rsidP="007126EB">
      <w:pPr>
        <w:tabs>
          <w:tab w:val="center" w:pos="4419"/>
          <w:tab w:val="left" w:pos="6450"/>
        </w:tabs>
        <w:spacing w:after="0" w:line="360" w:lineRule="auto"/>
        <w:jc w:val="both"/>
        <w:rPr>
          <w:rFonts w:ascii="Arial" w:hAnsi="Arial"/>
          <w:i/>
          <w:sz w:val="24"/>
          <w:szCs w:val="24"/>
        </w:rPr>
      </w:pPr>
    </w:p>
    <w:p w:rsidR="001E54EA" w:rsidRDefault="001E54EA" w:rsidP="007126EB">
      <w:pPr>
        <w:tabs>
          <w:tab w:val="center" w:pos="4419"/>
          <w:tab w:val="left" w:pos="6450"/>
        </w:tabs>
        <w:spacing w:after="0" w:line="360" w:lineRule="auto"/>
        <w:jc w:val="both"/>
        <w:rPr>
          <w:rFonts w:ascii="Arial" w:hAnsi="Arial"/>
          <w:i/>
          <w:sz w:val="24"/>
          <w:szCs w:val="24"/>
        </w:rPr>
      </w:pPr>
    </w:p>
    <w:p w:rsidR="001E54EA" w:rsidRDefault="001E54EA" w:rsidP="007126EB">
      <w:pPr>
        <w:tabs>
          <w:tab w:val="center" w:pos="4419"/>
          <w:tab w:val="left" w:pos="6450"/>
        </w:tabs>
        <w:spacing w:after="0" w:line="360" w:lineRule="auto"/>
        <w:jc w:val="both"/>
        <w:rPr>
          <w:rFonts w:ascii="Arial" w:hAnsi="Arial"/>
          <w:i/>
          <w:sz w:val="24"/>
          <w:szCs w:val="24"/>
        </w:rPr>
      </w:pPr>
    </w:p>
    <w:p w:rsidR="001E54EA" w:rsidRDefault="001E54EA" w:rsidP="007126EB">
      <w:pPr>
        <w:tabs>
          <w:tab w:val="center" w:pos="4419"/>
          <w:tab w:val="left" w:pos="6450"/>
        </w:tabs>
        <w:spacing w:after="0" w:line="360" w:lineRule="auto"/>
        <w:jc w:val="both"/>
        <w:rPr>
          <w:rFonts w:ascii="Arial" w:hAnsi="Arial"/>
          <w:i/>
          <w:sz w:val="24"/>
          <w:szCs w:val="24"/>
        </w:rPr>
      </w:pPr>
    </w:p>
    <w:p w:rsidR="007126EB" w:rsidRDefault="007126EB" w:rsidP="007126EB">
      <w:pPr>
        <w:tabs>
          <w:tab w:val="center" w:pos="4419"/>
          <w:tab w:val="left" w:pos="6450"/>
        </w:tabs>
        <w:spacing w:after="0" w:line="360" w:lineRule="auto"/>
        <w:jc w:val="both"/>
        <w:rPr>
          <w:rFonts w:ascii="Arial" w:hAnsi="Arial"/>
          <w:i/>
          <w:sz w:val="24"/>
          <w:szCs w:val="24"/>
        </w:rPr>
      </w:pPr>
      <w:r>
        <w:rPr>
          <w:rFonts w:ascii="Arial" w:hAnsi="Arial"/>
          <w:i/>
          <w:sz w:val="24"/>
          <w:szCs w:val="24"/>
        </w:rPr>
        <w:t>A</w:t>
      </w:r>
      <w:r w:rsidRPr="00AB0A69">
        <w:rPr>
          <w:rFonts w:ascii="Arial" w:hAnsi="Arial"/>
          <w:i/>
          <w:sz w:val="24"/>
          <w:szCs w:val="24"/>
        </w:rPr>
        <w:t xml:space="preserve">ctualmente la </w:t>
      </w:r>
      <w:r w:rsidRPr="008B567C">
        <w:rPr>
          <w:rFonts w:ascii="Arial" w:hAnsi="Arial"/>
          <w:i/>
          <w:sz w:val="24"/>
          <w:szCs w:val="24"/>
        </w:rPr>
        <w:t xml:space="preserve">Secretaria de Obras Públicas </w:t>
      </w:r>
      <w:r w:rsidRPr="00AB0A69">
        <w:rPr>
          <w:rFonts w:ascii="Arial" w:hAnsi="Arial"/>
          <w:i/>
          <w:sz w:val="24"/>
          <w:szCs w:val="24"/>
        </w:rPr>
        <w:t>cuenta con 73</w:t>
      </w:r>
      <w:r>
        <w:rPr>
          <w:rFonts w:ascii="Arial" w:hAnsi="Arial"/>
          <w:i/>
          <w:sz w:val="24"/>
          <w:szCs w:val="24"/>
        </w:rPr>
        <w:t xml:space="preserve"> vehículos, desde perforadoras, </w:t>
      </w:r>
      <w:r w:rsidRPr="00AB0A69">
        <w:rPr>
          <w:rFonts w:ascii="Arial" w:hAnsi="Arial"/>
          <w:i/>
          <w:sz w:val="24"/>
          <w:szCs w:val="24"/>
        </w:rPr>
        <w:t>bulld</w:t>
      </w:r>
      <w:r>
        <w:rPr>
          <w:rFonts w:ascii="Arial" w:hAnsi="Arial"/>
          <w:i/>
          <w:sz w:val="24"/>
          <w:szCs w:val="24"/>
        </w:rPr>
        <w:t>ozers</w:t>
      </w:r>
      <w:r w:rsidRPr="00AB0A69">
        <w:rPr>
          <w:rFonts w:ascii="Arial" w:hAnsi="Arial"/>
          <w:i/>
          <w:sz w:val="24"/>
          <w:szCs w:val="24"/>
        </w:rPr>
        <w:t>, tractores agrícolas y motoconformadoras, para apoyar las distintas acciones que gestionen los productores ante las autoridades, para</w:t>
      </w:r>
      <w:r w:rsidR="001E54EA">
        <w:rPr>
          <w:rFonts w:ascii="Arial" w:hAnsi="Arial"/>
          <w:i/>
          <w:sz w:val="24"/>
          <w:szCs w:val="24"/>
        </w:rPr>
        <w:t xml:space="preserve">   </w:t>
      </w:r>
      <w:r w:rsidRPr="00AB0A69">
        <w:rPr>
          <w:rFonts w:ascii="Arial" w:hAnsi="Arial"/>
          <w:i/>
          <w:sz w:val="24"/>
          <w:szCs w:val="24"/>
        </w:rPr>
        <w:t xml:space="preserve"> acciones que van desde la limpieza de caminos, hasta la perforación de pozos, también cuenta con 14 motoconformadoras para rastrear y mejorar todos los caminos rurales.</w:t>
      </w:r>
    </w:p>
    <w:p w:rsidR="007126EB" w:rsidRPr="00AB0A69" w:rsidRDefault="007126EB" w:rsidP="007126EB">
      <w:pPr>
        <w:tabs>
          <w:tab w:val="center" w:pos="4419"/>
          <w:tab w:val="left" w:pos="6450"/>
        </w:tabs>
        <w:spacing w:after="0" w:line="360" w:lineRule="auto"/>
        <w:jc w:val="both"/>
        <w:rPr>
          <w:rFonts w:ascii="Arial" w:hAnsi="Arial"/>
          <w:i/>
          <w:sz w:val="24"/>
          <w:szCs w:val="24"/>
        </w:rPr>
      </w:pPr>
      <w:r w:rsidRPr="00AB0A69">
        <w:rPr>
          <w:rFonts w:ascii="Arial" w:hAnsi="Arial"/>
          <w:i/>
          <w:sz w:val="24"/>
          <w:szCs w:val="24"/>
        </w:rPr>
        <w:t xml:space="preserve"> </w:t>
      </w:r>
    </w:p>
    <w:p w:rsidR="007126EB" w:rsidRPr="00AB0A69" w:rsidRDefault="000C5D58" w:rsidP="007126EB">
      <w:pPr>
        <w:tabs>
          <w:tab w:val="center" w:pos="4419"/>
          <w:tab w:val="left" w:pos="6450"/>
        </w:tabs>
        <w:spacing w:after="0" w:line="360" w:lineRule="auto"/>
        <w:jc w:val="both"/>
        <w:rPr>
          <w:rFonts w:ascii="Arial" w:hAnsi="Arial"/>
          <w:i/>
          <w:sz w:val="24"/>
          <w:szCs w:val="24"/>
        </w:rPr>
      </w:pPr>
      <w:r>
        <w:rPr>
          <w:rFonts w:ascii="Arial" w:hAnsi="Arial"/>
          <w:i/>
          <w:sz w:val="24"/>
          <w:szCs w:val="24"/>
        </w:rPr>
        <w:t xml:space="preserve">Atendiendo a las necesidades de los pobladores del Municipio de Julimes, y bajo nuestra </w:t>
      </w:r>
      <w:r w:rsidR="007126EB" w:rsidRPr="00AB0A69">
        <w:rPr>
          <w:rFonts w:ascii="Arial" w:hAnsi="Arial"/>
          <w:i/>
          <w:sz w:val="24"/>
          <w:szCs w:val="24"/>
        </w:rPr>
        <w:t xml:space="preserve">responsabilidad </w:t>
      </w:r>
      <w:r w:rsidR="007126EB">
        <w:rPr>
          <w:rFonts w:ascii="Arial" w:hAnsi="Arial"/>
          <w:i/>
          <w:sz w:val="24"/>
          <w:szCs w:val="24"/>
        </w:rPr>
        <w:t>como representantes del pueblo nos</w:t>
      </w:r>
      <w:r w:rsidR="007126EB" w:rsidRPr="00AB0A69">
        <w:rPr>
          <w:rFonts w:ascii="Arial" w:hAnsi="Arial"/>
          <w:i/>
          <w:sz w:val="24"/>
          <w:szCs w:val="24"/>
        </w:rPr>
        <w:t xml:space="preserve"> compromete a velar por los intereses de todos, pero siempre viendo primordialmente por los intereses</w:t>
      </w:r>
      <w:r w:rsidR="001E54EA">
        <w:rPr>
          <w:rFonts w:ascii="Arial" w:hAnsi="Arial"/>
          <w:i/>
          <w:sz w:val="24"/>
          <w:szCs w:val="24"/>
        </w:rPr>
        <w:t xml:space="preserve">   </w:t>
      </w:r>
      <w:r w:rsidR="007126EB" w:rsidRPr="00AB0A69">
        <w:rPr>
          <w:rFonts w:ascii="Arial" w:hAnsi="Arial"/>
          <w:i/>
          <w:sz w:val="24"/>
          <w:szCs w:val="24"/>
        </w:rPr>
        <w:t xml:space="preserve"> de los más desprotegidos, es por eso que</w:t>
      </w:r>
      <w:r w:rsidR="007126EB">
        <w:rPr>
          <w:rFonts w:ascii="Arial" w:hAnsi="Arial"/>
          <w:i/>
          <w:sz w:val="24"/>
          <w:szCs w:val="24"/>
        </w:rPr>
        <w:t xml:space="preserve"> es necesario </w:t>
      </w:r>
      <w:r w:rsidR="007126EB" w:rsidRPr="00AB0A69">
        <w:rPr>
          <w:rFonts w:ascii="Arial" w:hAnsi="Arial"/>
          <w:i/>
          <w:sz w:val="24"/>
          <w:szCs w:val="24"/>
        </w:rPr>
        <w:t>solicit</w:t>
      </w:r>
      <w:r w:rsidR="007126EB">
        <w:rPr>
          <w:rFonts w:ascii="Arial" w:hAnsi="Arial"/>
          <w:i/>
          <w:sz w:val="24"/>
          <w:szCs w:val="24"/>
        </w:rPr>
        <w:t>ar</w:t>
      </w:r>
      <w:r w:rsidR="007126EB" w:rsidRPr="00AB0A69">
        <w:rPr>
          <w:rFonts w:ascii="Arial" w:hAnsi="Arial"/>
          <w:i/>
          <w:sz w:val="24"/>
          <w:szCs w:val="24"/>
        </w:rPr>
        <w:t xml:space="preserve"> a la Secretaria de Obras </w:t>
      </w:r>
      <w:r w:rsidR="007126EB">
        <w:rPr>
          <w:rFonts w:ascii="Arial" w:hAnsi="Arial"/>
          <w:i/>
          <w:sz w:val="24"/>
          <w:szCs w:val="24"/>
        </w:rPr>
        <w:t xml:space="preserve">y a </w:t>
      </w:r>
      <w:r w:rsidR="007126EB" w:rsidRPr="00AB0A69">
        <w:rPr>
          <w:rFonts w:ascii="Arial" w:hAnsi="Arial"/>
          <w:i/>
          <w:sz w:val="24"/>
          <w:szCs w:val="24"/>
        </w:rPr>
        <w:t xml:space="preserve">la Secretaria de Desarrollo Rural </w:t>
      </w:r>
      <w:r w:rsidR="007126EB">
        <w:rPr>
          <w:rFonts w:ascii="Arial" w:hAnsi="Arial"/>
          <w:i/>
          <w:sz w:val="24"/>
          <w:szCs w:val="24"/>
        </w:rPr>
        <w:t>que acate lo dispuesto</w:t>
      </w:r>
      <w:r w:rsidR="007126EB" w:rsidRPr="00AB0A69">
        <w:rPr>
          <w:rFonts w:ascii="Arial" w:hAnsi="Arial"/>
          <w:i/>
          <w:sz w:val="24"/>
          <w:szCs w:val="24"/>
        </w:rPr>
        <w:t xml:space="preserve"> </w:t>
      </w:r>
      <w:r w:rsidR="007126EB">
        <w:rPr>
          <w:rFonts w:ascii="Arial" w:hAnsi="Arial"/>
          <w:i/>
          <w:sz w:val="24"/>
          <w:szCs w:val="24"/>
        </w:rPr>
        <w:t>en</w:t>
      </w:r>
      <w:r w:rsidR="007126EB" w:rsidRPr="00AB0A69">
        <w:rPr>
          <w:rFonts w:ascii="Arial" w:hAnsi="Arial"/>
          <w:i/>
          <w:sz w:val="24"/>
          <w:szCs w:val="24"/>
        </w:rPr>
        <w:t xml:space="preserve"> el artículo 14</w:t>
      </w:r>
      <w:r w:rsidR="007126EB">
        <w:rPr>
          <w:rFonts w:ascii="Arial" w:hAnsi="Arial"/>
          <w:i/>
          <w:sz w:val="24"/>
          <w:szCs w:val="24"/>
        </w:rPr>
        <w:t>,</w:t>
      </w:r>
      <w:r w:rsidR="007126EB" w:rsidRPr="00AB0A69">
        <w:rPr>
          <w:rFonts w:ascii="Arial" w:hAnsi="Arial"/>
          <w:i/>
          <w:sz w:val="24"/>
          <w:szCs w:val="24"/>
        </w:rPr>
        <w:t xml:space="preserve"> fracción I</w:t>
      </w:r>
      <w:r w:rsidR="007126EB">
        <w:rPr>
          <w:rFonts w:ascii="Arial" w:hAnsi="Arial"/>
          <w:i/>
          <w:sz w:val="24"/>
          <w:szCs w:val="24"/>
        </w:rPr>
        <w:t>,</w:t>
      </w:r>
      <w:r w:rsidR="007126EB" w:rsidRPr="00AB0A69">
        <w:rPr>
          <w:rFonts w:ascii="Arial" w:hAnsi="Arial"/>
          <w:i/>
          <w:sz w:val="24"/>
          <w:szCs w:val="24"/>
        </w:rPr>
        <w:t xml:space="preserve"> del Reglamento Interior de la Secretaria de Co</w:t>
      </w:r>
      <w:r w:rsidR="007126EB">
        <w:rPr>
          <w:rFonts w:ascii="Arial" w:hAnsi="Arial"/>
          <w:i/>
          <w:sz w:val="24"/>
          <w:szCs w:val="24"/>
        </w:rPr>
        <w:t>municaciones y Obras públicas;</w:t>
      </w:r>
      <w:r w:rsidR="007126EB" w:rsidRPr="00AB0A69">
        <w:rPr>
          <w:rFonts w:ascii="Arial" w:hAnsi="Arial"/>
          <w:i/>
          <w:sz w:val="24"/>
          <w:szCs w:val="24"/>
        </w:rPr>
        <w:t xml:space="preserve"> el artículo 18</w:t>
      </w:r>
      <w:r w:rsidR="007126EB">
        <w:rPr>
          <w:rFonts w:ascii="Arial" w:hAnsi="Arial"/>
          <w:i/>
          <w:sz w:val="24"/>
          <w:szCs w:val="24"/>
        </w:rPr>
        <w:t>,</w:t>
      </w:r>
      <w:r w:rsidR="007126EB" w:rsidRPr="00AB0A69">
        <w:rPr>
          <w:rFonts w:ascii="Arial" w:hAnsi="Arial"/>
          <w:i/>
          <w:sz w:val="24"/>
          <w:szCs w:val="24"/>
        </w:rPr>
        <w:t xml:space="preserve"> fracción I</w:t>
      </w:r>
      <w:r w:rsidR="007126EB">
        <w:rPr>
          <w:rFonts w:ascii="Arial" w:hAnsi="Arial"/>
          <w:i/>
          <w:sz w:val="24"/>
          <w:szCs w:val="24"/>
        </w:rPr>
        <w:t>,</w:t>
      </w:r>
      <w:r w:rsidR="007126EB" w:rsidRPr="00AB0A69">
        <w:rPr>
          <w:rFonts w:ascii="Arial" w:hAnsi="Arial"/>
          <w:i/>
          <w:sz w:val="24"/>
          <w:szCs w:val="24"/>
        </w:rPr>
        <w:t xml:space="preserve"> del Reglamento Interior de la Secretaria de Desarrollo Rural, </w:t>
      </w:r>
      <w:r w:rsidR="007126EB">
        <w:rPr>
          <w:rFonts w:ascii="Arial" w:hAnsi="Arial"/>
          <w:i/>
          <w:sz w:val="24"/>
          <w:szCs w:val="24"/>
        </w:rPr>
        <w:t>para efecto de que</w:t>
      </w:r>
      <w:r w:rsidR="007126EB" w:rsidRPr="00AB0A69">
        <w:rPr>
          <w:rFonts w:ascii="Arial" w:hAnsi="Arial"/>
          <w:i/>
          <w:sz w:val="24"/>
          <w:szCs w:val="24"/>
        </w:rPr>
        <w:t xml:space="preserve"> sean rehabilitados todos los caminos, brechas</w:t>
      </w:r>
      <w:r w:rsidR="007126EB">
        <w:rPr>
          <w:rFonts w:ascii="Arial" w:hAnsi="Arial"/>
          <w:i/>
          <w:sz w:val="24"/>
          <w:szCs w:val="24"/>
        </w:rPr>
        <w:t>, senderos  rurales de</w:t>
      </w:r>
      <w:r>
        <w:rPr>
          <w:rFonts w:ascii="Arial" w:hAnsi="Arial"/>
          <w:i/>
          <w:sz w:val="24"/>
          <w:szCs w:val="24"/>
        </w:rPr>
        <w:t xml:space="preserve"> dicho Municipio</w:t>
      </w:r>
      <w:r w:rsidR="007126EB" w:rsidRPr="00AB0A69">
        <w:rPr>
          <w:rFonts w:ascii="Arial" w:hAnsi="Arial"/>
          <w:i/>
          <w:sz w:val="24"/>
          <w:szCs w:val="24"/>
        </w:rPr>
        <w:t>.</w:t>
      </w:r>
    </w:p>
    <w:p w:rsidR="007126EB" w:rsidRPr="00AB0A69" w:rsidRDefault="007126EB" w:rsidP="007126EB">
      <w:pPr>
        <w:tabs>
          <w:tab w:val="center" w:pos="4419"/>
          <w:tab w:val="left" w:pos="6450"/>
        </w:tabs>
        <w:spacing w:after="0" w:line="360" w:lineRule="auto"/>
        <w:rPr>
          <w:rFonts w:ascii="Arial" w:hAnsi="Arial"/>
          <w:i/>
          <w:sz w:val="24"/>
          <w:szCs w:val="24"/>
        </w:rPr>
      </w:pPr>
    </w:p>
    <w:p w:rsidR="007126EB" w:rsidRPr="00AB0A69" w:rsidRDefault="007126EB" w:rsidP="007126EB">
      <w:pPr>
        <w:autoSpaceDE w:val="0"/>
        <w:autoSpaceDN w:val="0"/>
        <w:adjustRightInd w:val="0"/>
        <w:spacing w:after="0" w:line="360" w:lineRule="auto"/>
        <w:ind w:right="191"/>
        <w:jc w:val="both"/>
        <w:rPr>
          <w:rFonts w:ascii="Arial" w:hAnsi="Arial" w:cs="Arial"/>
          <w:i/>
          <w:color w:val="000000"/>
          <w:sz w:val="24"/>
          <w:szCs w:val="24"/>
        </w:rPr>
      </w:pPr>
      <w:r w:rsidRPr="00AB0A69">
        <w:rPr>
          <w:rFonts w:ascii="Arial" w:hAnsi="Arial" w:cs="Arial"/>
          <w:i/>
          <w:color w:val="000000"/>
          <w:sz w:val="24"/>
          <w:szCs w:val="24"/>
        </w:rPr>
        <w:t xml:space="preserve">Por lo anteriormente expuesto y con fundamento en los artículos 57 y 58 de la Constitución Política del Estado, me permito someter a la consideración de esta Asamblea </w:t>
      </w:r>
      <w:r w:rsidR="000C5D58">
        <w:rPr>
          <w:rFonts w:ascii="Arial" w:hAnsi="Arial" w:cs="Arial"/>
          <w:i/>
          <w:color w:val="000000"/>
          <w:sz w:val="24"/>
          <w:szCs w:val="24"/>
        </w:rPr>
        <w:t xml:space="preserve">el presente proyecto </w:t>
      </w:r>
      <w:r w:rsidRPr="00AB0A69">
        <w:rPr>
          <w:rFonts w:ascii="Arial" w:hAnsi="Arial" w:cs="Arial"/>
          <w:i/>
          <w:color w:val="000000"/>
          <w:sz w:val="24"/>
          <w:szCs w:val="24"/>
        </w:rPr>
        <w:t>bajo el siguiente:</w:t>
      </w:r>
    </w:p>
    <w:p w:rsidR="007126EB" w:rsidRPr="00AB0A69" w:rsidRDefault="007126EB" w:rsidP="007126EB">
      <w:pPr>
        <w:spacing w:after="0" w:line="360" w:lineRule="auto"/>
        <w:jc w:val="center"/>
        <w:rPr>
          <w:rFonts w:ascii="Arial" w:hAnsi="Arial" w:cs="Arial"/>
          <w:b/>
          <w:i/>
          <w:sz w:val="24"/>
          <w:szCs w:val="24"/>
        </w:rPr>
      </w:pPr>
    </w:p>
    <w:p w:rsidR="007126EB" w:rsidRDefault="007126EB" w:rsidP="007126EB">
      <w:pPr>
        <w:spacing w:after="0" w:line="360" w:lineRule="auto"/>
        <w:jc w:val="center"/>
        <w:rPr>
          <w:rFonts w:ascii="Arial" w:hAnsi="Arial" w:cs="Arial"/>
          <w:b/>
          <w:i/>
          <w:sz w:val="24"/>
          <w:szCs w:val="24"/>
        </w:rPr>
      </w:pPr>
      <w:r w:rsidRPr="00AB0A69">
        <w:rPr>
          <w:rFonts w:ascii="Arial" w:hAnsi="Arial" w:cs="Arial"/>
          <w:b/>
          <w:i/>
          <w:sz w:val="24"/>
          <w:szCs w:val="24"/>
        </w:rPr>
        <w:t>ACUERDO:</w:t>
      </w:r>
    </w:p>
    <w:p w:rsidR="000C5D58" w:rsidRPr="00AB0A69" w:rsidRDefault="000C5D58" w:rsidP="007126EB">
      <w:pPr>
        <w:spacing w:after="0" w:line="360" w:lineRule="auto"/>
        <w:jc w:val="center"/>
        <w:rPr>
          <w:rFonts w:ascii="Arial" w:hAnsi="Arial" w:cs="Arial"/>
          <w:i/>
          <w:sz w:val="24"/>
          <w:szCs w:val="24"/>
        </w:rPr>
      </w:pPr>
    </w:p>
    <w:p w:rsidR="001E54EA" w:rsidRDefault="000C5D58" w:rsidP="007126EB">
      <w:pPr>
        <w:spacing w:after="0" w:line="360" w:lineRule="auto"/>
        <w:jc w:val="both"/>
        <w:rPr>
          <w:rFonts w:ascii="Arial" w:hAnsi="Arial"/>
          <w:i/>
          <w:sz w:val="24"/>
          <w:szCs w:val="24"/>
        </w:rPr>
      </w:pPr>
      <w:r>
        <w:rPr>
          <w:rFonts w:ascii="Arial" w:hAnsi="Arial" w:cs="Arial"/>
          <w:b/>
          <w:i/>
          <w:sz w:val="24"/>
          <w:szCs w:val="24"/>
        </w:rPr>
        <w:t>ÚNICO</w:t>
      </w:r>
      <w:bookmarkStart w:id="2" w:name="_GoBack"/>
      <w:bookmarkEnd w:id="2"/>
      <w:r w:rsidR="007126EB" w:rsidRPr="00AB0A69">
        <w:rPr>
          <w:rFonts w:ascii="Arial" w:hAnsi="Arial" w:cs="Arial"/>
          <w:b/>
          <w:i/>
          <w:sz w:val="24"/>
          <w:szCs w:val="24"/>
        </w:rPr>
        <w:t xml:space="preserve">. - </w:t>
      </w:r>
      <w:r w:rsidR="007126EB" w:rsidRPr="00AB0A69">
        <w:rPr>
          <w:rFonts w:ascii="Arial" w:hAnsi="Arial" w:cs="Arial"/>
          <w:i/>
          <w:sz w:val="24"/>
          <w:szCs w:val="24"/>
        </w:rPr>
        <w:t xml:space="preserve">La Sexagésima Sexta Legislatura del Estado de Chihuahua exhorta </w:t>
      </w:r>
      <w:r w:rsidRPr="000C5D58">
        <w:rPr>
          <w:rFonts w:ascii="Arial" w:hAnsi="Arial"/>
          <w:i/>
          <w:sz w:val="24"/>
          <w:szCs w:val="24"/>
        </w:rPr>
        <w:t xml:space="preserve">al Poder Ejecutivo Estatal, a través de la Secretaria de Obras Públicas y la Secretaria de Desarrollo Rural, para que se lleve a cabo un programa de Reparación y </w:t>
      </w:r>
    </w:p>
    <w:p w:rsidR="001E54EA" w:rsidRDefault="001E54EA" w:rsidP="007126EB">
      <w:pPr>
        <w:spacing w:after="0" w:line="360" w:lineRule="auto"/>
        <w:jc w:val="both"/>
        <w:rPr>
          <w:rFonts w:ascii="Arial" w:hAnsi="Arial"/>
          <w:i/>
          <w:sz w:val="24"/>
          <w:szCs w:val="24"/>
        </w:rPr>
      </w:pPr>
    </w:p>
    <w:p w:rsidR="001E54EA" w:rsidRDefault="001E54EA" w:rsidP="007126EB">
      <w:pPr>
        <w:spacing w:after="0" w:line="360" w:lineRule="auto"/>
        <w:jc w:val="both"/>
        <w:rPr>
          <w:rFonts w:ascii="Arial" w:hAnsi="Arial"/>
          <w:i/>
          <w:sz w:val="24"/>
          <w:szCs w:val="24"/>
        </w:rPr>
      </w:pPr>
    </w:p>
    <w:p w:rsidR="001E54EA" w:rsidRDefault="001E54EA" w:rsidP="007126EB">
      <w:pPr>
        <w:spacing w:after="0" w:line="360" w:lineRule="auto"/>
        <w:jc w:val="both"/>
        <w:rPr>
          <w:rFonts w:ascii="Arial" w:hAnsi="Arial"/>
          <w:i/>
          <w:sz w:val="24"/>
          <w:szCs w:val="24"/>
        </w:rPr>
      </w:pPr>
    </w:p>
    <w:p w:rsidR="001E54EA" w:rsidRDefault="001E54EA" w:rsidP="007126EB">
      <w:pPr>
        <w:spacing w:after="0" w:line="360" w:lineRule="auto"/>
        <w:jc w:val="both"/>
        <w:rPr>
          <w:rFonts w:ascii="Arial" w:hAnsi="Arial"/>
          <w:i/>
          <w:sz w:val="24"/>
          <w:szCs w:val="24"/>
        </w:rPr>
      </w:pPr>
    </w:p>
    <w:p w:rsidR="007126EB" w:rsidRPr="00AB0A69" w:rsidRDefault="000C5D58" w:rsidP="007126EB">
      <w:pPr>
        <w:spacing w:after="0" w:line="360" w:lineRule="auto"/>
        <w:jc w:val="both"/>
        <w:rPr>
          <w:rFonts w:ascii="Arial" w:hAnsi="Arial"/>
          <w:i/>
          <w:sz w:val="24"/>
          <w:szCs w:val="24"/>
        </w:rPr>
      </w:pPr>
      <w:r w:rsidRPr="000C5D58">
        <w:rPr>
          <w:rFonts w:ascii="Arial" w:hAnsi="Arial"/>
          <w:i/>
          <w:sz w:val="24"/>
          <w:szCs w:val="24"/>
        </w:rPr>
        <w:t>Mantenimiento de los caminos rurales, brechas y caminos saca cosechas en el Municipio de Julimes</w:t>
      </w:r>
      <w:r w:rsidR="007126EB">
        <w:rPr>
          <w:rFonts w:ascii="Arial" w:hAnsi="Arial"/>
          <w:i/>
          <w:sz w:val="24"/>
          <w:szCs w:val="24"/>
        </w:rPr>
        <w:t>.</w:t>
      </w:r>
    </w:p>
    <w:p w:rsidR="007126EB" w:rsidRPr="00AB0A69" w:rsidRDefault="007126EB" w:rsidP="007126EB">
      <w:pPr>
        <w:spacing w:after="0" w:line="360" w:lineRule="auto"/>
        <w:jc w:val="both"/>
        <w:rPr>
          <w:rFonts w:ascii="Arial" w:hAnsi="Arial"/>
          <w:i/>
          <w:sz w:val="24"/>
          <w:szCs w:val="24"/>
        </w:rPr>
      </w:pPr>
    </w:p>
    <w:p w:rsidR="007126EB" w:rsidRPr="00AB0A69" w:rsidRDefault="007126EB" w:rsidP="007126EB">
      <w:pPr>
        <w:spacing w:after="0" w:line="360" w:lineRule="auto"/>
        <w:jc w:val="both"/>
        <w:rPr>
          <w:rFonts w:ascii="Arial" w:hAnsi="Arial" w:cs="Arial"/>
          <w:i/>
          <w:sz w:val="24"/>
          <w:szCs w:val="24"/>
        </w:rPr>
      </w:pPr>
      <w:r w:rsidRPr="00AB0A69">
        <w:rPr>
          <w:rFonts w:ascii="Arial" w:hAnsi="Arial" w:cs="Arial"/>
          <w:b/>
          <w:i/>
          <w:sz w:val="24"/>
          <w:szCs w:val="24"/>
        </w:rPr>
        <w:t xml:space="preserve">ECONÓMICO. - </w:t>
      </w:r>
      <w:r w:rsidRPr="00AB0A69">
        <w:rPr>
          <w:rFonts w:ascii="Arial" w:hAnsi="Arial" w:cs="Arial"/>
          <w:i/>
          <w:sz w:val="24"/>
          <w:szCs w:val="24"/>
        </w:rPr>
        <w:t>Una vez aprobado que sea, túrnese a la Secretaría para que se elabore la minuta de ley en los términos correspondientes, así como remita copia</w:t>
      </w:r>
      <w:r w:rsidR="009F7379">
        <w:rPr>
          <w:rFonts w:ascii="Arial" w:hAnsi="Arial" w:cs="Arial"/>
          <w:i/>
          <w:sz w:val="24"/>
          <w:szCs w:val="24"/>
        </w:rPr>
        <w:t xml:space="preserve">   </w:t>
      </w:r>
      <w:r w:rsidRPr="00AB0A69">
        <w:rPr>
          <w:rFonts w:ascii="Arial" w:hAnsi="Arial" w:cs="Arial"/>
          <w:i/>
          <w:sz w:val="24"/>
          <w:szCs w:val="24"/>
        </w:rPr>
        <w:t xml:space="preserve"> del mismo a las autoridades competentes, para los efectos que haya lugar.</w:t>
      </w:r>
    </w:p>
    <w:p w:rsidR="00350B58" w:rsidRPr="00521B61" w:rsidRDefault="00350B58" w:rsidP="007126EB">
      <w:pPr>
        <w:spacing w:after="0" w:line="360" w:lineRule="auto"/>
        <w:jc w:val="both"/>
        <w:rPr>
          <w:rFonts w:ascii="Arial" w:eastAsia="Arial" w:hAnsi="Arial" w:cs="Arial"/>
          <w:i/>
          <w:sz w:val="24"/>
          <w:szCs w:val="24"/>
        </w:rPr>
      </w:pPr>
    </w:p>
    <w:p w:rsidR="00C52E50" w:rsidRPr="00521B61" w:rsidRDefault="00C52E50" w:rsidP="005F32DB">
      <w:pPr>
        <w:spacing w:after="0" w:line="360" w:lineRule="auto"/>
        <w:jc w:val="both"/>
        <w:rPr>
          <w:rFonts w:ascii="Arial" w:hAnsi="Arial" w:cs="Arial"/>
          <w:i/>
          <w:sz w:val="24"/>
          <w:szCs w:val="24"/>
        </w:rPr>
      </w:pPr>
      <w:r w:rsidRPr="00521B61">
        <w:rPr>
          <w:rFonts w:ascii="Arial" w:hAnsi="Arial" w:cs="Arial"/>
          <w:i/>
          <w:sz w:val="24"/>
          <w:szCs w:val="24"/>
        </w:rPr>
        <w:t>Dado en el Palacio Legislativo del Estado de Chihuahua, a los 1</w:t>
      </w:r>
      <w:r w:rsidR="00350B58" w:rsidRPr="00521B61">
        <w:rPr>
          <w:rFonts w:ascii="Arial" w:hAnsi="Arial" w:cs="Arial"/>
          <w:i/>
          <w:sz w:val="24"/>
          <w:szCs w:val="24"/>
        </w:rPr>
        <w:t>4</w:t>
      </w:r>
      <w:r w:rsidRPr="00521B61">
        <w:rPr>
          <w:rFonts w:ascii="Arial" w:hAnsi="Arial" w:cs="Arial"/>
          <w:i/>
          <w:sz w:val="24"/>
          <w:szCs w:val="24"/>
        </w:rPr>
        <w:t xml:space="preserve"> días del mes de enero del año dos mil veinte.</w:t>
      </w:r>
    </w:p>
    <w:p w:rsidR="00C52E50" w:rsidRPr="00521B61" w:rsidRDefault="00C52E50" w:rsidP="005F32DB">
      <w:pPr>
        <w:spacing w:after="0" w:line="360" w:lineRule="auto"/>
        <w:jc w:val="both"/>
        <w:rPr>
          <w:rFonts w:ascii="Arial" w:hAnsi="Arial" w:cs="Arial"/>
          <w:i/>
          <w:sz w:val="24"/>
          <w:szCs w:val="24"/>
        </w:rPr>
      </w:pPr>
    </w:p>
    <w:p w:rsidR="00C52E50" w:rsidRPr="00521B61" w:rsidRDefault="00C52E50" w:rsidP="005F32DB">
      <w:pPr>
        <w:spacing w:after="0" w:line="240" w:lineRule="auto"/>
        <w:jc w:val="both"/>
        <w:rPr>
          <w:rFonts w:ascii="Arial" w:hAnsi="Arial" w:cs="Arial"/>
          <w:i/>
          <w:sz w:val="24"/>
          <w:szCs w:val="24"/>
        </w:rPr>
      </w:pPr>
    </w:p>
    <w:p w:rsidR="00C52E50" w:rsidRPr="00521B61" w:rsidRDefault="00C52E50" w:rsidP="005F32DB">
      <w:pPr>
        <w:spacing w:after="0" w:line="240" w:lineRule="auto"/>
        <w:jc w:val="center"/>
        <w:rPr>
          <w:rFonts w:ascii="Arial" w:hAnsi="Arial" w:cs="Arial"/>
          <w:b/>
          <w:i/>
          <w:sz w:val="24"/>
          <w:szCs w:val="24"/>
        </w:rPr>
      </w:pPr>
      <w:r w:rsidRPr="00521B61">
        <w:rPr>
          <w:rFonts w:ascii="Arial" w:hAnsi="Arial" w:cs="Arial"/>
          <w:b/>
          <w:i/>
          <w:sz w:val="24"/>
          <w:szCs w:val="24"/>
        </w:rPr>
        <w:t>ATENTAMENTE</w:t>
      </w:r>
    </w:p>
    <w:p w:rsidR="00C52E50" w:rsidRPr="00521B61" w:rsidRDefault="00C52E50" w:rsidP="005F32DB">
      <w:pPr>
        <w:spacing w:after="0" w:line="240" w:lineRule="auto"/>
        <w:jc w:val="center"/>
        <w:rPr>
          <w:rFonts w:ascii="Arial" w:hAnsi="Arial" w:cs="Arial"/>
          <w:b/>
          <w:i/>
          <w:sz w:val="24"/>
          <w:szCs w:val="24"/>
        </w:rPr>
      </w:pPr>
    </w:p>
    <w:p w:rsidR="00C52E50" w:rsidRPr="00521B61" w:rsidRDefault="00C52E50" w:rsidP="005F32DB">
      <w:pPr>
        <w:spacing w:after="0" w:line="240" w:lineRule="auto"/>
        <w:rPr>
          <w:rFonts w:ascii="Arial" w:hAnsi="Arial" w:cs="Arial"/>
          <w:b/>
          <w:i/>
          <w:sz w:val="24"/>
          <w:szCs w:val="24"/>
        </w:rPr>
      </w:pPr>
    </w:p>
    <w:p w:rsidR="00C52E50" w:rsidRPr="00521B61" w:rsidRDefault="00C52E50" w:rsidP="005F32DB">
      <w:pPr>
        <w:spacing w:after="0" w:line="240" w:lineRule="auto"/>
        <w:jc w:val="center"/>
        <w:rPr>
          <w:rFonts w:ascii="Arial" w:hAnsi="Arial" w:cs="Arial"/>
          <w:b/>
          <w:i/>
          <w:sz w:val="24"/>
          <w:szCs w:val="24"/>
        </w:rPr>
      </w:pPr>
      <w:r w:rsidRPr="00521B61">
        <w:rPr>
          <w:rFonts w:ascii="Arial" w:hAnsi="Arial" w:cs="Arial"/>
          <w:b/>
          <w:i/>
          <w:sz w:val="24"/>
          <w:szCs w:val="24"/>
        </w:rPr>
        <w:t>DIPUTADO OMAR BAZÁN FLORES</w:t>
      </w:r>
    </w:p>
    <w:p w:rsidR="00C52E50" w:rsidRPr="00521B61" w:rsidRDefault="00C52E50" w:rsidP="005F32DB">
      <w:pPr>
        <w:spacing w:after="0" w:line="240" w:lineRule="auto"/>
        <w:jc w:val="center"/>
        <w:rPr>
          <w:rFonts w:ascii="Arial" w:hAnsi="Arial" w:cs="Arial"/>
          <w:i/>
          <w:sz w:val="24"/>
          <w:szCs w:val="24"/>
        </w:rPr>
      </w:pPr>
      <w:r w:rsidRPr="00521B61">
        <w:rPr>
          <w:rFonts w:ascii="Arial" w:hAnsi="Arial" w:cs="Arial"/>
          <w:b/>
          <w:i/>
          <w:sz w:val="24"/>
          <w:szCs w:val="24"/>
        </w:rPr>
        <w:t>Vicepresidente del H. Congreso del Estado</w:t>
      </w:r>
    </w:p>
    <w:sectPr w:rsidR="00C52E50" w:rsidRPr="00521B61" w:rsidSect="001E54EA">
      <w:headerReference w:type="default" r:id="rId6"/>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C81" w:rsidRDefault="00FB3C81" w:rsidP="007F665E">
      <w:pPr>
        <w:spacing w:after="0" w:line="240" w:lineRule="auto"/>
      </w:pPr>
      <w:r>
        <w:separator/>
      </w:r>
    </w:p>
  </w:endnote>
  <w:endnote w:type="continuationSeparator" w:id="1">
    <w:p w:rsidR="00FB3C81" w:rsidRDefault="00FB3C81"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C81" w:rsidRDefault="00FB3C81" w:rsidP="007F665E">
      <w:pPr>
        <w:spacing w:after="0" w:line="240" w:lineRule="auto"/>
      </w:pPr>
      <w:r>
        <w:separator/>
      </w:r>
    </w:p>
  </w:footnote>
  <w:footnote w:type="continuationSeparator" w:id="1">
    <w:p w:rsidR="00FB3C81" w:rsidRDefault="00FB3C81"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1E54EA">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044A87"/>
    <w:rsid w:val="000B0739"/>
    <w:rsid w:val="000C5D58"/>
    <w:rsid w:val="000D789A"/>
    <w:rsid w:val="000F58A6"/>
    <w:rsid w:val="001E54EA"/>
    <w:rsid w:val="002568DA"/>
    <w:rsid w:val="00291896"/>
    <w:rsid w:val="00304323"/>
    <w:rsid w:val="003148B1"/>
    <w:rsid w:val="00326670"/>
    <w:rsid w:val="00350B58"/>
    <w:rsid w:val="003C7587"/>
    <w:rsid w:val="00444C92"/>
    <w:rsid w:val="00450FDB"/>
    <w:rsid w:val="00495FB1"/>
    <w:rsid w:val="004D5B3F"/>
    <w:rsid w:val="00521B61"/>
    <w:rsid w:val="00561A86"/>
    <w:rsid w:val="005F32DB"/>
    <w:rsid w:val="005F7DB5"/>
    <w:rsid w:val="006A339C"/>
    <w:rsid w:val="006A65E3"/>
    <w:rsid w:val="0070484A"/>
    <w:rsid w:val="007126EB"/>
    <w:rsid w:val="00740750"/>
    <w:rsid w:val="007F665E"/>
    <w:rsid w:val="008818DB"/>
    <w:rsid w:val="008F5B89"/>
    <w:rsid w:val="008F6A06"/>
    <w:rsid w:val="009715A5"/>
    <w:rsid w:val="009846BD"/>
    <w:rsid w:val="009F246D"/>
    <w:rsid w:val="009F7379"/>
    <w:rsid w:val="00A1395B"/>
    <w:rsid w:val="00AD5D35"/>
    <w:rsid w:val="00AF3AF7"/>
    <w:rsid w:val="00B20958"/>
    <w:rsid w:val="00B4737B"/>
    <w:rsid w:val="00B625ED"/>
    <w:rsid w:val="00B717CB"/>
    <w:rsid w:val="00BB5611"/>
    <w:rsid w:val="00C17A1B"/>
    <w:rsid w:val="00C2177C"/>
    <w:rsid w:val="00C40E39"/>
    <w:rsid w:val="00C52E50"/>
    <w:rsid w:val="00CA2D48"/>
    <w:rsid w:val="00CA7A34"/>
    <w:rsid w:val="00CC1676"/>
    <w:rsid w:val="00D160FF"/>
    <w:rsid w:val="00D7326F"/>
    <w:rsid w:val="00D84C0A"/>
    <w:rsid w:val="00DB3F45"/>
    <w:rsid w:val="00F73EC1"/>
    <w:rsid w:val="00FB3C81"/>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450FDB"/>
    <w:rPr>
      <w:color w:val="0000FF"/>
      <w:u w:val="single"/>
    </w:rPr>
  </w:style>
  <w:style w:type="character" w:styleId="nfasis">
    <w:name w:val="Emphasis"/>
    <w:uiPriority w:val="20"/>
    <w:qFormat/>
    <w:rsid w:val="005F32DB"/>
    <w:rPr>
      <w:i/>
      <w:iCs/>
    </w:rPr>
  </w:style>
  <w:style w:type="paragraph" w:customStyle="1" w:styleId="Texto">
    <w:name w:val="Texto"/>
    <w:basedOn w:val="Normal"/>
    <w:rsid w:val="005F32DB"/>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r="http://schemas.openxmlformats.org/officeDocument/2006/relationships" xmlns:w="http://schemas.openxmlformats.org/wordprocessingml/2006/main">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803</Words>
  <Characters>4419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2020-01-22T20:28:00Z</dcterms:created>
  <dcterms:modified xsi:type="dcterms:W3CDTF">2020-01-22T20:28:00Z</dcterms:modified>
</cp:coreProperties>
</file>