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1300"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7302EE" w:rsidRPr="002A44B3">
        <w:rPr>
          <w:rFonts w:ascii="Century Gothic" w:eastAsia="Arial Unicode MS" w:hAnsi="Century Gothic" w:cs="Arial"/>
          <w:b/>
          <w:szCs w:val="28"/>
        </w:rPr>
        <w:t>CONGRESO DEL ESTADO</w:t>
      </w:r>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6293E20F"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w:t>
      </w:r>
      <w:r w:rsidR="00520A2F">
        <w:rPr>
          <w:rFonts w:ascii="Century Gothic" w:eastAsia="Arial Unicode MS" w:hAnsi="Century Gothic" w:cs="Arial"/>
          <w:sz w:val="24"/>
          <w:szCs w:val="24"/>
        </w:rPr>
        <w:t>Participación Ciudadana</w:t>
      </w:r>
      <w:r>
        <w:rPr>
          <w:rFonts w:ascii="Century Gothic" w:eastAsia="Arial Unicode MS" w:hAnsi="Century Gothic" w:cs="Arial"/>
          <w:sz w:val="24"/>
          <w:szCs w:val="24"/>
        </w:rPr>
        <w:t xml:space="preserve">, </w:t>
      </w:r>
      <w:r w:rsidRPr="00647C6D">
        <w:rPr>
          <w:rFonts w:ascii="Century Gothic" w:hAnsi="Century Gothic" w:cs="Arial"/>
          <w:sz w:val="24"/>
          <w:szCs w:val="24"/>
        </w:rPr>
        <w:t>con fundamento en lo dispuesto por los artículos</w:t>
      </w:r>
      <w:r w:rsidR="00863B51">
        <w:rPr>
          <w:rFonts w:ascii="Century Gothic" w:hAnsi="Century Gothic" w:cs="Arial"/>
          <w:sz w:val="24"/>
          <w:szCs w:val="24"/>
        </w:rPr>
        <w:t xml:space="preserve"> 57, </w:t>
      </w:r>
      <w:r>
        <w:rPr>
          <w:rFonts w:ascii="Century Gothic" w:hAnsi="Century Gothic" w:cs="Arial"/>
          <w:sz w:val="24"/>
          <w:szCs w:val="24"/>
        </w:rPr>
        <w:t>58</w:t>
      </w:r>
      <w:r w:rsidR="005073D1">
        <w:rPr>
          <w:rFonts w:ascii="Century Gothic" w:hAnsi="Century Gothic" w:cs="Arial"/>
          <w:sz w:val="24"/>
          <w:szCs w:val="24"/>
        </w:rPr>
        <w:t xml:space="preserve"> y</w:t>
      </w:r>
      <w:r w:rsidR="00863B51">
        <w:rPr>
          <w:rFonts w:ascii="Century Gothic" w:hAnsi="Century Gothic" w:cs="Arial"/>
          <w:sz w:val="24"/>
          <w:szCs w:val="24"/>
        </w:rPr>
        <w:t xml:space="preserve"> 64 fracción I</w:t>
      </w:r>
      <w:r>
        <w:rPr>
          <w:rFonts w:ascii="Century Gothic" w:hAnsi="Century Gothic" w:cs="Arial"/>
          <w:sz w:val="24"/>
          <w:szCs w:val="24"/>
        </w:rPr>
        <w:t xml:space="preserve">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1CF8EA1B" w14:textId="382F916C" w:rsidR="002A44B3" w:rsidRPr="002A44B3" w:rsidRDefault="00D81B36" w:rsidP="00BF436A">
      <w:pPr>
        <w:spacing w:line="360" w:lineRule="auto"/>
        <w:ind w:firstLine="0"/>
        <w:contextualSpacing/>
        <w:rPr>
          <w:rFonts w:ascii="Century Gothic" w:eastAsia="Arial Unicode MS" w:hAnsi="Century Gothic"/>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520A2F">
        <w:rPr>
          <w:rFonts w:ascii="Century Gothic" w:eastAsia="Arial Unicode MS" w:hAnsi="Century Gothic" w:cs="Arial"/>
          <w:sz w:val="24"/>
          <w:szCs w:val="24"/>
        </w:rPr>
        <w:t>11</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de </w:t>
      </w:r>
      <w:r w:rsidR="00520A2F">
        <w:rPr>
          <w:rFonts w:ascii="Century Gothic" w:eastAsia="Arial Unicode MS" w:hAnsi="Century Gothic" w:cs="Arial"/>
          <w:sz w:val="24"/>
          <w:szCs w:val="24"/>
        </w:rPr>
        <w:t>septiembre</w:t>
      </w:r>
      <w:r w:rsidR="002A44B3">
        <w:rPr>
          <w:rFonts w:ascii="Century Gothic" w:eastAsia="Arial Unicode MS" w:hAnsi="Century Gothic" w:cs="Arial"/>
          <w:sz w:val="24"/>
          <w:szCs w:val="24"/>
        </w:rPr>
        <w:t xml:space="preserve"> de 20</w:t>
      </w:r>
      <w:r w:rsidR="00520A2F">
        <w:rPr>
          <w:rFonts w:ascii="Century Gothic" w:eastAsia="Arial Unicode MS" w:hAnsi="Century Gothic" w:cs="Arial"/>
          <w:sz w:val="24"/>
          <w:szCs w:val="24"/>
        </w:rPr>
        <w:t>18</w:t>
      </w:r>
      <w:r w:rsidR="00F405A5">
        <w:rPr>
          <w:rFonts w:ascii="Century Gothic" w:eastAsia="Arial Unicode MS" w:hAnsi="Century Gothic" w:cs="Arial"/>
          <w:sz w:val="24"/>
          <w:szCs w:val="24"/>
        </w:rPr>
        <w:t xml:space="preserve">, </w:t>
      </w:r>
      <w:r w:rsidR="00520A2F">
        <w:rPr>
          <w:rFonts w:ascii="Century Gothic" w:eastAsia="Arial Unicode MS" w:hAnsi="Century Gothic" w:cs="Arial"/>
          <w:sz w:val="24"/>
          <w:szCs w:val="24"/>
        </w:rPr>
        <w:t>las y los</w:t>
      </w:r>
      <w:r w:rsidR="001B27AF">
        <w:rPr>
          <w:rFonts w:ascii="Century Gothic" w:eastAsia="Arial Unicode MS" w:hAnsi="Century Gothic" w:cs="Arial"/>
          <w:sz w:val="24"/>
          <w:szCs w:val="24"/>
        </w:rPr>
        <w:t xml:space="preserve"> </w:t>
      </w:r>
      <w:r w:rsidR="00BD541A">
        <w:rPr>
          <w:rFonts w:ascii="Century Gothic" w:eastAsia="Arial Unicode MS" w:hAnsi="Century Gothic" w:cs="Arial"/>
          <w:sz w:val="24"/>
          <w:szCs w:val="24"/>
        </w:rPr>
        <w:t>Diputado</w:t>
      </w:r>
      <w:r w:rsidR="00520A2F">
        <w:rPr>
          <w:rFonts w:ascii="Century Gothic" w:eastAsia="Arial Unicode MS" w:hAnsi="Century Gothic" w:cs="Arial"/>
          <w:sz w:val="24"/>
          <w:szCs w:val="24"/>
        </w:rPr>
        <w:t>s</w:t>
      </w:r>
      <w:r w:rsidR="00BD541A">
        <w:rPr>
          <w:rFonts w:ascii="Century Gothic" w:eastAsia="Arial Unicode MS" w:hAnsi="Century Gothic" w:cs="Arial"/>
          <w:sz w:val="24"/>
          <w:szCs w:val="24"/>
        </w:rPr>
        <w:t xml:space="preserve"> </w:t>
      </w:r>
      <w:r w:rsidR="00D3722C">
        <w:rPr>
          <w:rFonts w:ascii="Century Gothic" w:eastAsia="Arial Unicode MS" w:hAnsi="Century Gothic" w:cs="Arial"/>
          <w:sz w:val="24"/>
          <w:szCs w:val="24"/>
        </w:rPr>
        <w:t>integrante</w:t>
      </w:r>
      <w:r w:rsidR="00520A2F">
        <w:rPr>
          <w:rFonts w:ascii="Century Gothic" w:eastAsia="Arial Unicode MS" w:hAnsi="Century Gothic" w:cs="Arial"/>
          <w:sz w:val="24"/>
          <w:szCs w:val="24"/>
        </w:rPr>
        <w:t>s</w:t>
      </w:r>
      <w:r w:rsidR="001B27AF">
        <w:rPr>
          <w:rFonts w:ascii="Century Gothic" w:eastAsia="Arial Unicode MS" w:hAnsi="Century Gothic" w:cs="Arial"/>
          <w:sz w:val="24"/>
          <w:szCs w:val="24"/>
        </w:rPr>
        <w:t xml:space="preserve"> del Grupo Parlamentario de</w:t>
      </w:r>
      <w:r w:rsidR="00D3722C">
        <w:rPr>
          <w:rFonts w:ascii="Century Gothic" w:eastAsia="Arial Unicode MS" w:hAnsi="Century Gothic" w:cs="Arial"/>
          <w:sz w:val="24"/>
          <w:szCs w:val="24"/>
        </w:rPr>
        <w:t xml:space="preserve">l Partido </w:t>
      </w:r>
      <w:r w:rsidR="00520A2F">
        <w:rPr>
          <w:rFonts w:ascii="Century Gothic" w:eastAsia="Arial Unicode MS" w:hAnsi="Century Gothic" w:cs="Arial"/>
          <w:sz w:val="24"/>
          <w:szCs w:val="24"/>
        </w:rPr>
        <w:t>Acción Nacional</w:t>
      </w:r>
      <w:r w:rsidR="00D3722C">
        <w:rPr>
          <w:rFonts w:ascii="Century Gothic" w:eastAsia="Arial Unicode MS" w:hAnsi="Century Gothic" w:cs="Arial"/>
          <w:sz w:val="24"/>
          <w:szCs w:val="24"/>
        </w:rPr>
        <w:t xml:space="preserve">, </w:t>
      </w:r>
      <w:r w:rsidR="002B5BFC" w:rsidRPr="002A44B3">
        <w:rPr>
          <w:rFonts w:ascii="Century Gothic" w:eastAsia="Arial Unicode MS" w:hAnsi="Century Gothic"/>
          <w:sz w:val="24"/>
          <w:szCs w:val="24"/>
        </w:rPr>
        <w:t>present</w:t>
      </w:r>
      <w:r w:rsidR="00520A2F">
        <w:rPr>
          <w:rFonts w:ascii="Century Gothic" w:eastAsia="Arial Unicode MS" w:hAnsi="Century Gothic"/>
          <w:sz w:val="24"/>
          <w:szCs w:val="24"/>
        </w:rPr>
        <w:t>aron</w:t>
      </w:r>
      <w:r w:rsidR="002B5BFC" w:rsidRPr="002A44B3">
        <w:rPr>
          <w:rFonts w:ascii="Century Gothic" w:eastAsia="Arial Unicode MS" w:hAnsi="Century Gothic"/>
          <w:sz w:val="24"/>
          <w:szCs w:val="24"/>
        </w:rPr>
        <w:t xml:space="preserve"> </w:t>
      </w:r>
      <w:r w:rsidR="00520A2F">
        <w:rPr>
          <w:rFonts w:ascii="Century Gothic" w:hAnsi="Century Gothic"/>
          <w:sz w:val="24"/>
          <w:szCs w:val="24"/>
        </w:rPr>
        <w:t>i</w:t>
      </w:r>
      <w:r w:rsidR="002A44B3" w:rsidRPr="002A44B3">
        <w:rPr>
          <w:rFonts w:ascii="Century Gothic" w:hAnsi="Century Gothic"/>
          <w:sz w:val="24"/>
          <w:szCs w:val="24"/>
        </w:rPr>
        <w:t xml:space="preserve">niciativa con carácter de </w:t>
      </w:r>
      <w:r w:rsidR="00520A2F">
        <w:rPr>
          <w:rFonts w:ascii="Century Gothic" w:hAnsi="Century Gothic"/>
          <w:sz w:val="24"/>
          <w:szCs w:val="24"/>
        </w:rPr>
        <w:t>decreto</w:t>
      </w:r>
      <w:r w:rsidR="002A44B3" w:rsidRPr="002A44B3">
        <w:rPr>
          <w:rFonts w:ascii="Century Gothic" w:hAnsi="Century Gothic"/>
          <w:sz w:val="24"/>
          <w:szCs w:val="24"/>
        </w:rPr>
        <w:t xml:space="preserve">, a fin de </w:t>
      </w:r>
      <w:r w:rsidR="00520A2F">
        <w:rPr>
          <w:rFonts w:ascii="Century Gothic" w:hAnsi="Century Gothic"/>
          <w:sz w:val="24"/>
          <w:szCs w:val="24"/>
        </w:rPr>
        <w:t>expedir la Ley de Fomento a las Actividades Realizadas por las Organizaciones de la Sociedad Civil del Estado de Chihuahua y sus Municipios.</w:t>
      </w:r>
    </w:p>
    <w:p w14:paraId="64097906" w14:textId="77777777" w:rsidR="00520A2F" w:rsidRDefault="00520A2F" w:rsidP="00BF436A">
      <w:pPr>
        <w:spacing w:line="360" w:lineRule="auto"/>
        <w:ind w:firstLine="0"/>
        <w:contextualSpacing/>
        <w:rPr>
          <w:rFonts w:ascii="Century Gothic" w:eastAsia="Arial Unicode MS" w:hAnsi="Century Gothic" w:cs="Arial"/>
          <w:b/>
          <w:sz w:val="24"/>
          <w:szCs w:val="24"/>
        </w:rPr>
      </w:pPr>
    </w:p>
    <w:p w14:paraId="1439DB5D" w14:textId="073A21C5"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2A44B3">
        <w:rPr>
          <w:rFonts w:ascii="Century Gothic" w:eastAsia="Arial Unicode MS" w:hAnsi="Century Gothic" w:cs="Arial"/>
          <w:sz w:val="24"/>
          <w:szCs w:val="24"/>
        </w:rPr>
        <w:t xml:space="preserve"> 2</w:t>
      </w:r>
      <w:r w:rsidR="00520A2F">
        <w:rPr>
          <w:rFonts w:ascii="Century Gothic" w:eastAsia="Arial Unicode MS" w:hAnsi="Century Gothic" w:cs="Arial"/>
          <w:sz w:val="24"/>
          <w:szCs w:val="24"/>
        </w:rPr>
        <w:t>0</w:t>
      </w:r>
      <w:r w:rsidR="002A44B3">
        <w:rPr>
          <w:rFonts w:ascii="Century Gothic" w:eastAsia="Arial Unicode MS" w:hAnsi="Century Gothic" w:cs="Arial"/>
          <w:sz w:val="24"/>
          <w:szCs w:val="24"/>
        </w:rPr>
        <w:t xml:space="preserve"> de </w:t>
      </w:r>
      <w:r w:rsidR="00520A2F">
        <w:rPr>
          <w:rFonts w:ascii="Century Gothic" w:eastAsia="Arial Unicode MS" w:hAnsi="Century Gothic" w:cs="Arial"/>
          <w:sz w:val="24"/>
          <w:szCs w:val="24"/>
        </w:rPr>
        <w:t>julio</w:t>
      </w:r>
      <w:r w:rsidR="004666B8">
        <w:rPr>
          <w:rFonts w:ascii="Century Gothic" w:eastAsia="Arial Unicode MS" w:hAnsi="Century Gothic" w:cs="Arial"/>
          <w:sz w:val="24"/>
          <w:szCs w:val="24"/>
        </w:rPr>
        <w:t xml:space="preserve"> de</w:t>
      </w:r>
      <w:r w:rsidR="0009477F">
        <w:rPr>
          <w:rFonts w:ascii="Century Gothic" w:eastAsia="Arial Unicode MS" w:hAnsi="Century Gothic" w:cs="Arial"/>
          <w:sz w:val="24"/>
          <w:szCs w:val="24"/>
        </w:rPr>
        <w:t xml:space="preserve"> 2020,</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w:t>
      </w:r>
      <w:r w:rsidR="00520A2F">
        <w:rPr>
          <w:rFonts w:ascii="Century Gothic" w:eastAsia="Arial Unicode MS" w:hAnsi="Century Gothic" w:cs="Arial"/>
          <w:sz w:val="24"/>
          <w:szCs w:val="24"/>
        </w:rPr>
        <w:t>re</w:t>
      </w:r>
      <w:r>
        <w:rPr>
          <w:rFonts w:ascii="Century Gothic" w:eastAsia="Arial Unicode MS" w:hAnsi="Century Gothic" w:cs="Arial"/>
          <w:sz w:val="24"/>
          <w:szCs w:val="24"/>
        </w:rPr>
        <w:t xml:space="preserve">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14:paraId="69778CA6" w14:textId="6D50FC21" w:rsidR="00B43119" w:rsidRDefault="00B43119" w:rsidP="00BF436A">
      <w:pPr>
        <w:spacing w:line="360" w:lineRule="auto"/>
        <w:ind w:firstLine="0"/>
        <w:contextualSpacing/>
        <w:rPr>
          <w:rFonts w:ascii="Century Gothic" w:hAnsi="Century Gothic"/>
          <w:sz w:val="24"/>
          <w:szCs w:val="24"/>
        </w:rPr>
      </w:pPr>
      <w:r w:rsidRPr="004D16E2">
        <w:rPr>
          <w:rFonts w:ascii="Century Gothic" w:eastAsia="Arial Unicode MS" w:hAnsi="Century Gothic" w:cs="Arial"/>
          <w:b/>
          <w:sz w:val="24"/>
          <w:szCs w:val="24"/>
        </w:rPr>
        <w:lastRenderedPageBreak/>
        <w:t xml:space="preserve">III.- </w:t>
      </w:r>
      <w:r w:rsidR="004666B8" w:rsidRPr="004666B8">
        <w:rPr>
          <w:rFonts w:ascii="Century Gothic" w:eastAsia="Arial Unicode MS" w:hAnsi="Century Gothic" w:cs="Arial"/>
          <w:sz w:val="24"/>
          <w:szCs w:val="24"/>
        </w:rPr>
        <w:t>Con fecha 30 de marzo de 2021</w:t>
      </w:r>
      <w:r w:rsidR="004666B8">
        <w:rPr>
          <w:rFonts w:ascii="Century Gothic" w:eastAsia="Arial Unicode MS" w:hAnsi="Century Gothic" w:cs="Arial"/>
          <w:sz w:val="24"/>
          <w:szCs w:val="24"/>
        </w:rPr>
        <w:t xml:space="preserve">, las y los Diputados integrantes del Grupo Parlamentario del Partido Acción Nacional, </w:t>
      </w:r>
      <w:r w:rsidR="004666B8" w:rsidRPr="002A44B3">
        <w:rPr>
          <w:rFonts w:ascii="Century Gothic" w:eastAsia="Arial Unicode MS" w:hAnsi="Century Gothic"/>
          <w:sz w:val="24"/>
          <w:szCs w:val="24"/>
        </w:rPr>
        <w:t>present</w:t>
      </w:r>
      <w:r w:rsidR="004666B8">
        <w:rPr>
          <w:rFonts w:ascii="Century Gothic" w:eastAsia="Arial Unicode MS" w:hAnsi="Century Gothic"/>
          <w:sz w:val="24"/>
          <w:szCs w:val="24"/>
        </w:rPr>
        <w:t>aron</w:t>
      </w:r>
      <w:r w:rsidR="004666B8" w:rsidRPr="002A44B3">
        <w:rPr>
          <w:rFonts w:ascii="Century Gothic" w:eastAsia="Arial Unicode MS" w:hAnsi="Century Gothic"/>
          <w:sz w:val="24"/>
          <w:szCs w:val="24"/>
        </w:rPr>
        <w:t xml:space="preserve"> </w:t>
      </w:r>
      <w:r w:rsidR="004666B8">
        <w:rPr>
          <w:rFonts w:ascii="Century Gothic" w:hAnsi="Century Gothic"/>
          <w:sz w:val="24"/>
          <w:szCs w:val="24"/>
        </w:rPr>
        <w:t>i</w:t>
      </w:r>
      <w:r w:rsidR="004666B8" w:rsidRPr="002A44B3">
        <w:rPr>
          <w:rFonts w:ascii="Century Gothic" w:hAnsi="Century Gothic"/>
          <w:sz w:val="24"/>
          <w:szCs w:val="24"/>
        </w:rPr>
        <w:t xml:space="preserve">niciativa con carácter de </w:t>
      </w:r>
      <w:r w:rsidR="004666B8">
        <w:rPr>
          <w:rFonts w:ascii="Century Gothic" w:hAnsi="Century Gothic"/>
          <w:sz w:val="24"/>
          <w:szCs w:val="24"/>
        </w:rPr>
        <w:t>decreto</w:t>
      </w:r>
      <w:r w:rsidR="004666B8" w:rsidRPr="002A44B3">
        <w:rPr>
          <w:rFonts w:ascii="Century Gothic" w:hAnsi="Century Gothic"/>
          <w:sz w:val="24"/>
          <w:szCs w:val="24"/>
        </w:rPr>
        <w:t>, a fin de</w:t>
      </w:r>
      <w:r w:rsidR="004666B8">
        <w:rPr>
          <w:rFonts w:ascii="Century Gothic" w:hAnsi="Century Gothic"/>
          <w:sz w:val="24"/>
          <w:szCs w:val="24"/>
        </w:rPr>
        <w:t xml:space="preserve"> reformar diversas disposiciones de la Ley de Asistencia Social Pública y Privada para el Estado de Chihuahua.</w:t>
      </w:r>
    </w:p>
    <w:p w14:paraId="56E56B3C" w14:textId="190E6D8E" w:rsidR="004666B8" w:rsidRDefault="004666B8" w:rsidP="00BF436A">
      <w:pPr>
        <w:spacing w:line="360" w:lineRule="auto"/>
        <w:ind w:firstLine="0"/>
        <w:contextualSpacing/>
        <w:rPr>
          <w:rFonts w:ascii="Century Gothic" w:hAnsi="Century Gothic"/>
          <w:sz w:val="24"/>
          <w:szCs w:val="24"/>
        </w:rPr>
      </w:pPr>
    </w:p>
    <w:p w14:paraId="0649547D" w14:textId="57FAF422" w:rsidR="004666B8" w:rsidRDefault="004666B8" w:rsidP="004666B8">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b/>
          <w:sz w:val="24"/>
          <w:szCs w:val="24"/>
        </w:rPr>
        <w:t>IV</w:t>
      </w:r>
      <w:r w:rsidRPr="00722BBF">
        <w:rPr>
          <w:rFonts w:ascii="Century Gothic" w:eastAsia="Arial Unicode MS" w:hAnsi="Century Gothic" w:cs="Arial"/>
          <w:b/>
          <w:sz w:val="24"/>
          <w:szCs w:val="24"/>
        </w:rPr>
        <w:t>.-</w:t>
      </w:r>
      <w:r>
        <w:rPr>
          <w:rFonts w:ascii="Century Gothic" w:eastAsia="Arial Unicode MS" w:hAnsi="Century Gothic" w:cs="Arial"/>
          <w:sz w:val="24"/>
          <w:szCs w:val="24"/>
        </w:rPr>
        <w:t xml:space="preserve"> La Presidencia del H. Congreso del Estado, con fecha 31 de marzo de 2021, y 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 de mérito a efecto de proceder al estudio, análisis y elaboración del dictamen correspondiente.</w:t>
      </w:r>
    </w:p>
    <w:p w14:paraId="3A9AAF97" w14:textId="77777777" w:rsidR="004666B8" w:rsidRDefault="004666B8" w:rsidP="00BF436A">
      <w:pPr>
        <w:spacing w:line="360" w:lineRule="auto"/>
        <w:ind w:firstLine="0"/>
        <w:contextualSpacing/>
        <w:rPr>
          <w:rFonts w:ascii="Century Gothic" w:eastAsia="Arial Unicode MS" w:hAnsi="Century Gothic" w:cs="Arial"/>
          <w:b/>
          <w:sz w:val="24"/>
          <w:szCs w:val="24"/>
        </w:rPr>
      </w:pPr>
    </w:p>
    <w:p w14:paraId="650F2624" w14:textId="7141EFE4" w:rsidR="0060256D" w:rsidRDefault="004666B8" w:rsidP="00BF436A">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b/>
          <w:sz w:val="24"/>
          <w:szCs w:val="24"/>
        </w:rPr>
        <w:t>V</w:t>
      </w:r>
      <w:r w:rsidR="00F405A5" w:rsidRPr="00E52314">
        <w:rPr>
          <w:rFonts w:ascii="Century Gothic" w:eastAsia="Arial Unicode MS" w:hAnsi="Century Gothic" w:cs="Arial"/>
          <w:b/>
          <w:sz w:val="24"/>
          <w:szCs w:val="24"/>
        </w:rPr>
        <w:t>.-</w:t>
      </w:r>
      <w:r w:rsidR="00F405A5">
        <w:rPr>
          <w:rFonts w:ascii="Century Gothic" w:eastAsia="Arial Unicode MS" w:hAnsi="Century Gothic" w:cs="Arial"/>
          <w:sz w:val="24"/>
          <w:szCs w:val="24"/>
        </w:rPr>
        <w:t xml:space="preserve"> </w:t>
      </w:r>
      <w:r w:rsidR="00F405A5" w:rsidRPr="00A005CB">
        <w:rPr>
          <w:rFonts w:ascii="Century Gothic" w:eastAsia="Arial Unicode MS" w:hAnsi="Century Gothic" w:cs="Arial"/>
          <w:sz w:val="24"/>
          <w:szCs w:val="24"/>
        </w:rPr>
        <w:t xml:space="preserve">La </w:t>
      </w:r>
      <w:r w:rsidR="00F405A5" w:rsidRPr="002834AB">
        <w:rPr>
          <w:rFonts w:ascii="Century Gothic" w:eastAsia="Arial Unicode MS" w:hAnsi="Century Gothic" w:cs="Arial"/>
          <w:sz w:val="24"/>
          <w:szCs w:val="24"/>
        </w:rPr>
        <w:t>iniciativa</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se sustenta</w:t>
      </w:r>
      <w:r>
        <w:rPr>
          <w:rFonts w:ascii="Century Gothic" w:eastAsia="Arial Unicode MS" w:hAnsi="Century Gothic" w:cs="Arial"/>
          <w:sz w:val="24"/>
          <w:szCs w:val="24"/>
        </w:rPr>
        <w:t>n</w:t>
      </w:r>
      <w:r w:rsidR="00F405A5" w:rsidRPr="002834AB">
        <w:rPr>
          <w:rFonts w:ascii="Century Gothic" w:eastAsia="Arial Unicode MS" w:hAnsi="Century Gothic" w:cs="Arial"/>
          <w:sz w:val="24"/>
          <w:szCs w:val="24"/>
        </w:rPr>
        <w:t xml:space="preserve"> en </w:t>
      </w:r>
      <w:r>
        <w:rPr>
          <w:rFonts w:ascii="Century Gothic" w:eastAsia="Arial Unicode MS" w:hAnsi="Century Gothic" w:cs="Arial"/>
          <w:sz w:val="24"/>
          <w:szCs w:val="24"/>
        </w:rPr>
        <w:t>los</w:t>
      </w:r>
      <w:r w:rsidR="00F405A5" w:rsidRPr="002834AB">
        <w:rPr>
          <w:rFonts w:ascii="Century Gothic" w:eastAsia="Arial Unicode MS" w:hAnsi="Century Gothic" w:cs="Arial"/>
          <w:sz w:val="24"/>
          <w:szCs w:val="24"/>
        </w:rPr>
        <w:t xml:space="preserve"> siguiente</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argumento</w:t>
      </w:r>
      <w:r>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w:t>
      </w:r>
    </w:p>
    <w:p w14:paraId="11371098" w14:textId="77777777" w:rsidR="00E00083" w:rsidRPr="00BB7FC9" w:rsidRDefault="00E00083" w:rsidP="00BF436A">
      <w:pPr>
        <w:spacing w:line="360" w:lineRule="auto"/>
        <w:ind w:right="567" w:firstLine="0"/>
        <w:rPr>
          <w:rFonts w:ascii="Century Gothic" w:hAnsi="Century Gothic" w:cs="Arial"/>
          <w:sz w:val="24"/>
          <w:szCs w:val="24"/>
        </w:rPr>
      </w:pPr>
    </w:p>
    <w:p w14:paraId="70F0D78D" w14:textId="1984316F" w:rsidR="00520A2F" w:rsidRPr="009402A8" w:rsidRDefault="004666B8" w:rsidP="00520A2F">
      <w:pPr>
        <w:spacing w:before="100" w:beforeAutospacing="1"/>
        <w:ind w:left="567" w:right="567" w:firstLine="708"/>
        <w:contextualSpacing/>
        <w:rPr>
          <w:rFonts w:ascii="Century Gothic" w:hAnsi="Century Gothic" w:cs="Arial"/>
          <w:i/>
          <w:sz w:val="24"/>
          <w:szCs w:val="24"/>
          <w:lang w:eastAsia="es-ES_tradnl"/>
        </w:rPr>
      </w:pPr>
      <w:r>
        <w:rPr>
          <w:rFonts w:ascii="Century Gothic" w:hAnsi="Century Gothic" w:cs="Arial"/>
          <w:b/>
          <w:i/>
          <w:sz w:val="24"/>
          <w:szCs w:val="24"/>
          <w:lang w:eastAsia="es-ES_tradnl"/>
        </w:rPr>
        <w:t>{1</w:t>
      </w:r>
      <w:r w:rsidR="004E3E76">
        <w:rPr>
          <w:rFonts w:ascii="Century Gothic" w:hAnsi="Century Gothic" w:cs="Arial"/>
          <w:b/>
          <w:i/>
          <w:sz w:val="24"/>
          <w:szCs w:val="24"/>
          <w:lang w:eastAsia="es-ES_tradnl"/>
        </w:rPr>
        <w:t>er.INICIATIVA</w:t>
      </w:r>
      <w:r>
        <w:rPr>
          <w:rFonts w:ascii="Century Gothic" w:hAnsi="Century Gothic" w:cs="Arial"/>
          <w:b/>
          <w:i/>
          <w:sz w:val="24"/>
          <w:szCs w:val="24"/>
          <w:lang w:eastAsia="es-ES_tradnl"/>
        </w:rPr>
        <w:t>}</w:t>
      </w:r>
      <w:r w:rsidR="004E3E76">
        <w:rPr>
          <w:rFonts w:ascii="Century Gothic" w:hAnsi="Century Gothic" w:cs="Arial"/>
          <w:b/>
          <w:i/>
          <w:sz w:val="24"/>
          <w:szCs w:val="24"/>
          <w:lang w:eastAsia="es-ES_tradnl"/>
        </w:rPr>
        <w:t xml:space="preserve"> </w:t>
      </w:r>
      <w:r w:rsidR="00520A2F" w:rsidRPr="009402A8">
        <w:rPr>
          <w:rFonts w:ascii="Century Gothic" w:hAnsi="Century Gothic" w:cs="Arial"/>
          <w:b/>
          <w:i/>
          <w:sz w:val="24"/>
          <w:szCs w:val="24"/>
          <w:lang w:eastAsia="es-ES_tradnl"/>
        </w:rPr>
        <w:t xml:space="preserve">“PRIMERO.- Tanto gobierno como sea necesario y tanta sociedad como sea posible”. </w:t>
      </w:r>
      <w:r w:rsidR="00520A2F" w:rsidRPr="009402A8">
        <w:rPr>
          <w:rFonts w:ascii="Century Gothic" w:hAnsi="Century Gothic" w:cs="Arial"/>
          <w:i/>
          <w:sz w:val="24"/>
          <w:szCs w:val="24"/>
          <w:lang w:eastAsia="es-ES_tradnl"/>
        </w:rPr>
        <w:t>Esta frase, desarrollada a través del proceso evolutivo del marco institucional que ha permitido el impulso a la acción ciudadana, ha dado como resultado el surgimiento de lineamientos jurídicos como la Ley Federal de Transparencia y Acceso a la Información Pública, así como la Ley Federal de Fomento a las Actividades Realizadas por Organizaciones de la Sociedad Civil, lo cual ha mostrado un avance significativo que atiende al a los derechos Ciudadanos y su inclusión a las decisiones que competen al Gobierno. Estamos convencidos que el avance de los derechos ciudadanos no tiene marcha atrás, por lo que impulsar los procesos de desarrollo a la acción ciudadana será un paso importante y un reto a cumplir para generar un gobierno ciudadano.</w:t>
      </w:r>
    </w:p>
    <w:p w14:paraId="628A2A5E"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 xml:space="preserve"> </w:t>
      </w:r>
    </w:p>
    <w:p w14:paraId="69883296" w14:textId="77777777" w:rsidR="00520A2F" w:rsidRPr="009402A8" w:rsidRDefault="00520A2F" w:rsidP="004E3E76">
      <w:pPr>
        <w:spacing w:before="100" w:beforeAutospacing="1"/>
        <w:ind w:left="567" w:right="567" w:firstLine="0"/>
        <w:contextualSpacing/>
        <w:rPr>
          <w:rFonts w:ascii="Century Gothic" w:hAnsi="Century Gothic" w:cs="Arial"/>
          <w:bCs/>
          <w:i/>
          <w:sz w:val="24"/>
          <w:szCs w:val="24"/>
        </w:rPr>
      </w:pPr>
      <w:r w:rsidRPr="009402A8">
        <w:rPr>
          <w:rFonts w:ascii="Century Gothic" w:hAnsi="Century Gothic" w:cs="Arial"/>
          <w:i/>
          <w:sz w:val="24"/>
          <w:szCs w:val="24"/>
          <w:lang w:eastAsia="es-ES_tradnl"/>
        </w:rPr>
        <w:t xml:space="preserve">Dentro de los trabajos realizados por el Ciudadano </w:t>
      </w:r>
      <w:r w:rsidRPr="009402A8">
        <w:rPr>
          <w:rFonts w:ascii="Century Gothic" w:hAnsi="Century Gothic" w:cs="Arial"/>
          <w:b/>
          <w:i/>
          <w:sz w:val="24"/>
          <w:szCs w:val="24"/>
          <w:lang w:eastAsia="es-ES_tradnl"/>
        </w:rPr>
        <w:t xml:space="preserve">Eliseo Compeán </w:t>
      </w:r>
      <w:r w:rsidRPr="009402A8">
        <w:rPr>
          <w:rFonts w:ascii="Century Gothic" w:hAnsi="Century Gothic" w:cs="Arial"/>
          <w:b/>
          <w:i/>
          <w:sz w:val="24"/>
          <w:szCs w:val="24"/>
          <w:lang w:eastAsia="es-ES_tradnl"/>
        </w:rPr>
        <w:lastRenderedPageBreak/>
        <w:t>Fernández</w:t>
      </w:r>
      <w:r w:rsidRPr="009402A8">
        <w:rPr>
          <w:rFonts w:ascii="Century Gothic" w:hAnsi="Century Gothic" w:cs="Arial"/>
          <w:i/>
          <w:sz w:val="24"/>
          <w:szCs w:val="24"/>
          <w:lang w:eastAsia="es-ES_tradnl"/>
        </w:rPr>
        <w:t xml:space="preserve">, en su carácter de Diputado de la </w:t>
      </w:r>
      <w:r w:rsidRPr="009402A8">
        <w:rPr>
          <w:rFonts w:ascii="Century Gothic" w:hAnsi="Century Gothic" w:cs="Arial"/>
          <w:bCs/>
          <w:i/>
          <w:sz w:val="24"/>
          <w:szCs w:val="24"/>
        </w:rPr>
        <w:t>Sexagésima Cuarta Legislatura del Estado, e integrante del Grupo Parlamentario del Partido Acción Nacional, podemos destacar la iniciativa en los términos que se proponen en esta iniciativa. No obstante la intención de impulsar una ley que regule el fomento a las actividades realizadas por las organizaciones de la sociedad civil no tuvo el respaldo necesario para ser impulsada, ya que mediante acuerdo 987/16 II D.P. de fecha treinta de septiembre de dos mil dieciséis, la misma fue archivada de manera definitiva, por lo que al contener en su exposición de motivos, aquellos aspectos jurídico sociales que se han presentado en el Estado de Chihuahua y que dado un sentido favorable a la participación Ciudadana a través de la expedición de la Ley con el mismo nombre, la cual busca se garanticen los esquemas de participación democrática, en donde los Ciudadanos puedan participar haciendo uso de su derecho humano a la participación ciudadana y aquellos instrumentos de participación democrática conforme a los principios de universalidad, interdependencia, indivisibilidad y progresividad de acuerdo a la normatividad nacional y aquellos establecidos en los instrumentos internacionales que han adquirido rango jurídico constitucional, es necesario retomar esfuerzos que beneficien e impulsen la participación ciudadana.</w:t>
      </w:r>
    </w:p>
    <w:p w14:paraId="2909878D" w14:textId="77777777" w:rsidR="00520A2F" w:rsidRPr="009402A8" w:rsidRDefault="00520A2F" w:rsidP="00520A2F">
      <w:pPr>
        <w:spacing w:before="100" w:beforeAutospacing="1"/>
        <w:ind w:left="567" w:right="567" w:firstLine="708"/>
        <w:contextualSpacing/>
        <w:rPr>
          <w:rFonts w:ascii="Century Gothic" w:hAnsi="Century Gothic" w:cs="Arial"/>
          <w:b/>
          <w:bCs/>
          <w:i/>
          <w:sz w:val="24"/>
          <w:szCs w:val="24"/>
        </w:rPr>
      </w:pPr>
      <w:r w:rsidRPr="009402A8">
        <w:rPr>
          <w:rFonts w:ascii="Century Gothic" w:hAnsi="Century Gothic" w:cs="Arial"/>
          <w:bCs/>
          <w:i/>
          <w:sz w:val="24"/>
          <w:szCs w:val="24"/>
        </w:rPr>
        <w:t xml:space="preserve"> </w:t>
      </w:r>
    </w:p>
    <w:p w14:paraId="6DA1E4A4" w14:textId="0FB2CE59" w:rsidR="00520A2F" w:rsidRPr="009402A8" w:rsidRDefault="00520A2F" w:rsidP="00520A2F">
      <w:pPr>
        <w:shd w:val="clear" w:color="auto" w:fill="FFFFFF"/>
        <w:spacing w:before="100" w:beforeAutospacing="1"/>
        <w:ind w:left="567" w:right="567" w:firstLine="708"/>
        <w:contextualSpacing/>
        <w:outlineLvl w:val="1"/>
        <w:rPr>
          <w:rFonts w:ascii="Century Gothic" w:hAnsi="Century Gothic" w:cs="Arial"/>
          <w:i/>
          <w:sz w:val="24"/>
          <w:szCs w:val="24"/>
          <w:lang w:eastAsia="es-ES_tradnl"/>
        </w:rPr>
      </w:pPr>
      <w:r w:rsidRPr="009402A8">
        <w:rPr>
          <w:rFonts w:ascii="Century Gothic" w:hAnsi="Century Gothic" w:cs="Arial"/>
          <w:b/>
          <w:bCs/>
          <w:i/>
          <w:sz w:val="24"/>
          <w:szCs w:val="24"/>
        </w:rPr>
        <w:t xml:space="preserve">SEGUNDO.- </w:t>
      </w:r>
      <w:r w:rsidRPr="009402A8">
        <w:rPr>
          <w:rFonts w:ascii="Century Gothic" w:hAnsi="Century Gothic" w:cs="Arial"/>
          <w:bCs/>
          <w:i/>
          <w:sz w:val="24"/>
          <w:szCs w:val="24"/>
        </w:rPr>
        <w:t xml:space="preserve">A partir de la expedición de la Ley Federal de Fomento a las Actividades Realizadas por las Organizaciones de la Sociedad Civil, por primera vez se reconoce dentro de un cuerpo normativo, la labor que realizan las Organizaciones de la Sociedad Civil para ejercer actividades de interés social, bienestar colectivo y desarrollo humano, otorgando un reconocimiento a la Participación Ciudadana y logrando se concreten los estímulos y apoyos para la continuación de esta causa. Esta Ley Federal, reconoce la experiencia y capacidad de las Organizaciones de la Sociedad Civil, la cual fue adquirida a través de los años de trabajo con la población menos favorecida. Por su parte en el Estado de Chihuahua, </w:t>
      </w:r>
      <w:r w:rsidRPr="009402A8">
        <w:rPr>
          <w:rFonts w:ascii="Century Gothic" w:hAnsi="Century Gothic" w:cs="Arial"/>
          <w:i/>
          <w:sz w:val="24"/>
          <w:szCs w:val="24"/>
          <w:lang w:eastAsia="es-ES_tradnl"/>
        </w:rPr>
        <w:t xml:space="preserve">las organizaciones de la sociedad civil coadyuvantes en el Desarrollo Social y Humano, Asistencia Social, Defensa de los Derechos Humanos </w:t>
      </w:r>
      <w:r w:rsidRPr="009402A8">
        <w:rPr>
          <w:rFonts w:ascii="Century Gothic" w:hAnsi="Century Gothic" w:cs="Arial"/>
          <w:i/>
          <w:sz w:val="24"/>
          <w:szCs w:val="24"/>
          <w:lang w:eastAsia="es-ES_tradnl"/>
        </w:rPr>
        <w:lastRenderedPageBreak/>
        <w:t>fundamentales como la salud, la educación, el medio ambiente, la vivienda y un mejor nivel de vida, han logrado tener un impacto positivo en la sociedad, por lo que se hace evidente la necesidad de contar con un marco jurídico estatal que fomente y apoye sus actividades.</w:t>
      </w:r>
    </w:p>
    <w:p w14:paraId="76CD5F29" w14:textId="77777777" w:rsidR="00520A2F" w:rsidRPr="009402A8" w:rsidRDefault="00520A2F" w:rsidP="00520A2F">
      <w:pPr>
        <w:shd w:val="clear" w:color="auto" w:fill="FFFFFF"/>
        <w:spacing w:before="100" w:beforeAutospacing="1"/>
        <w:ind w:left="567" w:right="567" w:firstLine="708"/>
        <w:contextualSpacing/>
        <w:outlineLvl w:val="1"/>
        <w:rPr>
          <w:rFonts w:ascii="Century Gothic" w:hAnsi="Century Gothic" w:cs="Arial"/>
          <w:bCs/>
          <w:i/>
          <w:sz w:val="24"/>
          <w:szCs w:val="24"/>
        </w:rPr>
      </w:pPr>
    </w:p>
    <w:p w14:paraId="3FC8A433" w14:textId="77777777" w:rsidR="00520A2F" w:rsidRPr="009402A8" w:rsidRDefault="00520A2F" w:rsidP="00520A2F">
      <w:pPr>
        <w:shd w:val="clear" w:color="auto" w:fill="FFFFFF"/>
        <w:spacing w:before="100" w:beforeAutospacing="1"/>
        <w:ind w:left="567" w:right="567" w:firstLine="708"/>
        <w:contextualSpacing/>
        <w:outlineLvl w:val="1"/>
        <w:rPr>
          <w:rFonts w:ascii="Century Gothic" w:hAnsi="Century Gothic" w:cs="Arial"/>
          <w:i/>
          <w:sz w:val="24"/>
          <w:szCs w:val="24"/>
          <w:lang w:eastAsia="es-ES_tradnl"/>
        </w:rPr>
      </w:pPr>
      <w:r w:rsidRPr="009402A8">
        <w:rPr>
          <w:rFonts w:ascii="Century Gothic" w:hAnsi="Century Gothic" w:cs="Arial"/>
          <w:i/>
          <w:sz w:val="24"/>
          <w:szCs w:val="24"/>
          <w:lang w:eastAsia="es-ES_tradnl"/>
        </w:rPr>
        <w:t>Es indudable que en nuestro Estado, la democracia ha recuperado una parte de su esencia natural, la participación popular hoy en día se interesa y participa en la manera de ejercer el poder soberano a través de la elección de sus gobernantes, importancia primordial surge al tratar de que sea la propia ciudadanía participe con la finalidad de influir y decidir sobre las cuestiones públicas y actuar de los gobiernos, ello de manera continua y las veces que sea necesario siempre y cuando sea en beneficio de la sociedad misma.</w:t>
      </w:r>
    </w:p>
    <w:p w14:paraId="0F501F8F" w14:textId="77777777" w:rsidR="00520A2F" w:rsidRPr="009402A8" w:rsidRDefault="00520A2F" w:rsidP="00520A2F">
      <w:pPr>
        <w:shd w:val="clear" w:color="auto" w:fill="FFFFFF"/>
        <w:spacing w:before="100" w:beforeAutospacing="1"/>
        <w:ind w:left="567" w:right="567" w:firstLine="708"/>
        <w:contextualSpacing/>
        <w:outlineLvl w:val="1"/>
        <w:rPr>
          <w:rFonts w:ascii="Century Gothic" w:hAnsi="Century Gothic" w:cs="Arial"/>
          <w:bCs/>
          <w:i/>
          <w:sz w:val="24"/>
          <w:szCs w:val="24"/>
        </w:rPr>
      </w:pPr>
    </w:p>
    <w:p w14:paraId="0FD75B10"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 xml:space="preserve">En principio, debemos destacar que las organizaciones de la sociedad civil, ejercen una participación con voluntad de ciertos grupos de personas quienes agrupadas conforme a las bases constitucionales que fundamentan la libertad de asociación, se han involucrado  en la vida democrática, convirtiéndola en una posibilidad de participar de manera directa a través del reconocimiento de la experiencia y capacidad de estas Organizaciones de la Sociedad Civil, adquirida de manera directa a través del trabajo realizado con la sociedad. </w:t>
      </w:r>
    </w:p>
    <w:p w14:paraId="53CD2B6F"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p>
    <w:p w14:paraId="01082B21"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Debemos ser objetivos y propiciar contemplar en la Ley, una sólida ruta jurídica para enriquecer las políticas públicas con el aporte y desempeño realizado a través del arduo trabajo de la Sociedad Civil, motivo por el cual visualizamos este proyecto como el instrumento que formara parte de la nueva institucionalidad que fortalece la democracia participativa. La naturaleza propia de esta iniciativa, versa en el fomento a las actividades de las organizaciones de la sociedad civil, en apego y respeto a sus estructuras jurídicas administrativas. Fomento realizado a raves del impulso en el acceso a recursos públicos, a través de subsidios, estímulos fiscales y aquellos que permitan desarrollar su actividad coadyuvando el servicio público teniendo aquellas obligaciones que emanen de las respectivas leyes que ejerzan dicho control.</w:t>
      </w:r>
    </w:p>
    <w:p w14:paraId="316B3062"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782BFD8F" w14:textId="34ABE490"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TERCERO.- </w:t>
      </w:r>
      <w:r w:rsidRPr="009402A8">
        <w:rPr>
          <w:rFonts w:ascii="Century Gothic" w:hAnsi="Century Gothic" w:cs="Arial"/>
          <w:i/>
          <w:sz w:val="24"/>
          <w:szCs w:val="24"/>
          <w:lang w:eastAsia="es-ES_tradnl"/>
        </w:rPr>
        <w:t>Las organizaciones de la sociedad civil, como cualquier asociación de ciudadanos, se distinguen en las sociedades democráticas como aquellas que actúan colectivamente a favor de una o varias causas, sin seguir alguna lógica mercantil o en beneficio particular de sus integrantes, sino que por el contrario, tienen el fin de fomentar bienes, derechos materiales o intangibles, para segmentos de la sociedad o en beneficio de la comunidad, ya local, nacional o internacional.</w:t>
      </w:r>
    </w:p>
    <w:p w14:paraId="4AAB5A1C"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2AACCFD8"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Al lado de la función estatal de garantizar los derechos fundamentales, las actividades que las organizaciones de la sociedad civil promueven, comprenden desde la asistencia social, los problemas de alimentación, cuestiones cívicas, derechos de pueblos y comunidades indígenas, promoción de la equidad de género, atención a personas con discapacidad, salud, protección del medio ambiente, fomento educativo, deportivo, cultural, artístico, científico y tecnológico, protección civil, y en general, los objetivos sociales cuyo origen es el desenvolvimiento de los derechos humanos que la sociedad ha convenido en fortalecer, logrando con ello que estas organizaciones se constituyan en promotores del desarrollo.</w:t>
      </w:r>
    </w:p>
    <w:p w14:paraId="42AE6BFB" w14:textId="3019F274"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organizaciones de la sociedad civil, no sólo coadyuvan con las instituciones del Estado, sino que también contribuyen a la denuncia de situaciones no atendidas, o que, siendo atendidas, requieren de un mayor impulso institucional. Para este</w:t>
      </w:r>
      <w:r w:rsidRPr="009402A8">
        <w:rPr>
          <w:rFonts w:ascii="Century Gothic" w:hAnsi="Century Gothic" w:cs="Arial"/>
          <w:i/>
          <w:color w:val="000000"/>
          <w:sz w:val="24"/>
          <w:szCs w:val="24"/>
          <w:lang w:eastAsia="es-MX"/>
        </w:rPr>
        <w:t xml:space="preserve"> conjunto de acciones y articulaciones que ocurren en un determinado momento de necesidad, es donde la sociedad construye espacios y experiencias de participación en la construcción de los tejidos sociales necesarios para un mayor bienestar de la población dentro de la que se incluyen.</w:t>
      </w:r>
    </w:p>
    <w:p w14:paraId="38716635" w14:textId="77777777" w:rsidR="00520A2F" w:rsidRPr="009402A8" w:rsidRDefault="00520A2F" w:rsidP="00520A2F">
      <w:pPr>
        <w:shd w:val="clear" w:color="auto" w:fill="FFFFFF"/>
        <w:spacing w:before="100" w:beforeAutospacing="1" w:after="100" w:afterAutospacing="1"/>
        <w:ind w:left="567" w:right="567"/>
        <w:contextualSpacing/>
        <w:rPr>
          <w:rFonts w:ascii="Century Gothic" w:hAnsi="Century Gothic" w:cs="Arial"/>
          <w:i/>
          <w:color w:val="000000"/>
          <w:sz w:val="24"/>
          <w:szCs w:val="24"/>
          <w:lang w:eastAsia="es-MX"/>
        </w:rPr>
      </w:pPr>
    </w:p>
    <w:p w14:paraId="716AD9EA" w14:textId="7C5AC15F" w:rsidR="00520A2F" w:rsidRPr="009402A8" w:rsidRDefault="00520A2F" w:rsidP="00520A2F">
      <w:pPr>
        <w:shd w:val="clear" w:color="auto" w:fill="FFFFFF"/>
        <w:spacing w:before="100" w:beforeAutospacing="1" w:after="100" w:afterAutospacing="1"/>
        <w:ind w:left="567" w:right="567" w:firstLine="709"/>
        <w:contextualSpacing/>
        <w:rPr>
          <w:rFonts w:ascii="Century Gothic" w:hAnsi="Century Gothic"/>
          <w:i/>
          <w:color w:val="000000"/>
          <w:sz w:val="24"/>
          <w:szCs w:val="24"/>
          <w:lang w:eastAsia="es-MX"/>
        </w:rPr>
      </w:pPr>
      <w:r w:rsidRPr="009402A8">
        <w:rPr>
          <w:rFonts w:ascii="Century Gothic" w:hAnsi="Century Gothic" w:cs="Arial"/>
          <w:i/>
          <w:color w:val="000000"/>
          <w:sz w:val="24"/>
          <w:szCs w:val="24"/>
          <w:lang w:eastAsia="es-MX"/>
        </w:rPr>
        <w:t>Debemos considerar que, aun cuando el gobierno tiene la responsabilidad de velar por el interés de la ciudadanía para que ésta alcance el máximo de desarrollo posible, esta tarea no excluye a los ciudadanos ya que debemos considerar que el hecho mismo constituye un acontecimiento público, por ello debe dejar de considerarse como una función propia al Estado y comenzar a destacar aquellas actividades que realiza la sociedad civil organizada a favor del interés colectivo. En este escenario, en donde las acciones desarrolladas por las organizaciones de la sociedad civil son complementarias al dominio público, ello por rebasar el ámbito de lo particular y circunscribirse al ámbito público. No pasa por alto que dichas acciones al surgir en una crisis social, estas deben llamar a contribuir en una nueva manera de ver a la democracia, en donde la participación de la sociedad organizada impulse estrategias en beneficio de la ciudadanía en general.</w:t>
      </w:r>
    </w:p>
    <w:p w14:paraId="2B36DDF8" w14:textId="77777777" w:rsidR="00520A2F" w:rsidRPr="009402A8" w:rsidRDefault="00520A2F" w:rsidP="00520A2F">
      <w:pPr>
        <w:shd w:val="clear" w:color="auto" w:fill="FFFFFF"/>
        <w:spacing w:before="100" w:beforeAutospacing="1" w:after="100" w:afterAutospacing="1"/>
        <w:ind w:left="567" w:right="567"/>
        <w:contextualSpacing/>
        <w:rPr>
          <w:rFonts w:ascii="Century Gothic" w:hAnsi="Century Gothic" w:cs="Arial"/>
          <w:i/>
          <w:color w:val="000000"/>
          <w:sz w:val="24"/>
          <w:szCs w:val="24"/>
          <w:lang w:eastAsia="es-MX"/>
        </w:rPr>
      </w:pPr>
    </w:p>
    <w:p w14:paraId="72EE4596" w14:textId="74EFAEAA" w:rsidR="00520A2F" w:rsidRPr="009402A8" w:rsidRDefault="00520A2F" w:rsidP="00520A2F">
      <w:pPr>
        <w:shd w:val="clear" w:color="auto" w:fill="FFFFFF"/>
        <w:spacing w:before="100" w:beforeAutospacing="1" w:after="100" w:afterAutospacing="1"/>
        <w:ind w:left="567" w:right="567" w:firstLine="709"/>
        <w:contextualSpacing/>
        <w:rPr>
          <w:rFonts w:ascii="Century Gothic" w:hAnsi="Century Gothic" w:cs="Arial"/>
          <w:i/>
          <w:color w:val="000000"/>
          <w:sz w:val="24"/>
          <w:szCs w:val="24"/>
          <w:lang w:eastAsia="es-MX"/>
        </w:rPr>
      </w:pPr>
      <w:r w:rsidRPr="009402A8">
        <w:rPr>
          <w:rFonts w:ascii="Century Gothic" w:hAnsi="Century Gothic" w:cs="Arial"/>
          <w:i/>
          <w:color w:val="000000"/>
          <w:sz w:val="24"/>
          <w:szCs w:val="24"/>
          <w:lang w:eastAsia="es-MX"/>
        </w:rPr>
        <w:t>Lo dicho nos lleva a evadir la responsabilidad que el propio gobierno tiene para con los ciudadanos, sino que, dentro de las soluciones existentes, la participación ciudadana realizada a través de estas organizaciones de la sociedad civil influyan en las políticas que afectan a los distintos sectores de población. No se sugiere analizar el desplazamiento del gobierno en la toma de decisiones y en la implementación de políticas públicas, se trata solo de crear aquellas dinámicas de colaboración y mutua responsabilidad dirigidas a construir una sociedad más justa y equitativa. La base elemental debe centrarse en la experiencia y el desarrollo de programas específicos, en donde a través de una interlocución directa con los diversos sujetos involucrados en la problemática, surjan propuestas en base de la experiencia adquirida y en la toma de decisiones que tuvieron lugar en lo particular, surjan soluciones en base de los beneficios adquiridos, donde la participación de los sujetos serán la base para una propuesta integral ya que a final de cuentas una ley debe orientar la voluntad consensada de una sociedad dirigida a dichos fines.</w:t>
      </w:r>
    </w:p>
    <w:p w14:paraId="39F08B2C"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5C17DE3D"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Por otra parte, las actividades de las organizaciones de la sociedad civil muestran una promoción dirigida a la obtención de una conciencia cívica, en la que la sociedad a la que se dirige, permitan esa participación ciudadana. Bajo este orden de ideas, será el Estado quien analice, promueva e implemente todas aquellas actividades que realizan en el interior de las organizaciones de la sociedad civil, estableciendo las facultades de las instituciones públicas en esa función, sentando las bases de coordinación entre la administración pública estatal y las propias organizaciones.</w:t>
      </w:r>
    </w:p>
    <w:p w14:paraId="1AB5C066"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p>
    <w:p w14:paraId="49A2D4A8"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Debemos advertir, que la integración de conceptos fundamentales definidos, así como lo relativo a la política social, aborda lo necesario respecto al tema de la transparencia y la participación ciudadana, con el objeto de construir una relación equilibrada e institucional entre el sector público y el privado. La naturaleza de la iniciativa no es restrictiva, sino que fomenta las actividades de las organizaciones de la sociedad civil, con estricto respeto a sus estructuras jurídicas y administrativas.</w:t>
      </w:r>
    </w:p>
    <w:p w14:paraId="06C51570"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p>
    <w:p w14:paraId="51D42C73"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CUARTO.- </w:t>
      </w:r>
      <w:r w:rsidRPr="009402A8">
        <w:rPr>
          <w:rFonts w:ascii="Century Gothic" w:hAnsi="Century Gothic" w:cs="Arial"/>
          <w:i/>
          <w:sz w:val="24"/>
          <w:szCs w:val="24"/>
          <w:lang w:eastAsia="es-ES_tradnl"/>
        </w:rPr>
        <w:t>Para efectos de esta iniciativa, analizaremos aquellas disposiciones en base a su objeto, ámbito de aplicación, obligaciones y esa particularidad que atiende al ser constituida esta deberá hacerlo  en beneficio de terceros y nunca para el auto beneficio, por ello debe destacarse la imposibilidad de constituirse con alguna finalidad de lucro, evitando además ser catalogadas como aquellas que persigan fines políticos, partidistas o bien religiosos.</w:t>
      </w:r>
    </w:p>
    <w:p w14:paraId="53BA0B8C"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p>
    <w:p w14:paraId="2359D68C"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Deberá puntualizarse y destacarse el interés social en base a orden público, logrando visualizar a dichas organizaciones de la sociedad civil como entes comprometidos con el desarrollo social colectivo, cuya finalidad será armonizar el marco jurídico social del Estado de Chihuahua con los ordenamientos federales como la Ley Federal de Fomento a las Actividades Realizadas por Organizaciones de la Sociedad Civil y su reglamento, así como la propia Ley General de Desarrollo Social, realizando las adecuaciones necesarias al orden jurídico estatal vigente.</w:t>
      </w:r>
    </w:p>
    <w:p w14:paraId="488886C9"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38A7A343"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 efecto de establecer reglas claras respecto de los apoyos y beneficios que se establecen en favor de las organizaciones que deseen acogerse al contenido de la Ley, las organizaciones deberán cumplir con los requisitos previstos, con el fin de tener certidumbre en el destino de los recursos que se apliquen a ellas.</w:t>
      </w:r>
    </w:p>
    <w:p w14:paraId="122F1DCE"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p>
    <w:p w14:paraId="349720DB"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Se definen las autoridades que estarán obligadas a fomentar las actividades de las organizaciones de la sociedad civil, precisando que dentro de las acciones que deberá llevar a cabo se encuentran, entre otras, las de promover la participación de las organizaciones en el diseño, ejecución, seguimiento y evaluación de políticas públicas; y el otorgamiento de incentivos fiscales tales como exenciones de impuestos y derechos.</w:t>
      </w:r>
    </w:p>
    <w:p w14:paraId="24D4542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00ADAA99"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Se crea un órgano responsable del registro en el que deberán inscribirse las organizaciones para ser objeto de las acciones de fomento gubernamental, el cual estará integrado por representantes de las dependencias de la estructura del Gobierno del Estado, que tendrán vinculación permanente con las actividades de las organizaciones de la sociedad civil.</w:t>
      </w:r>
    </w:p>
    <w:p w14:paraId="7BF8692A"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p>
    <w:p w14:paraId="2176732B" w14:textId="6BF0479E"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En caso de disolución deberán trasmitir sus bienes a otra organización confines similares y con registro vigente; habrán de abstenerse de realizar cualquier actividad que pudiera generar resultados similares al proselitismo político, a favor o en contra de cualquier partido o candidato a cargo de elección popular; así como abstenerse de realizar proselitismo o propaganda con fines religiosos.</w:t>
      </w:r>
    </w:p>
    <w:p w14:paraId="582D0C5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533E60A5"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Respecto de los requisitos que deben cumplir las organizaciones de la sociedad civil para obtener o mantener el registro, destacan los de declararla realización de las actividades señaladas en el artículo primero; prever en su acta constitutiva o en sus estatutos vigentes, que no distribuirán remanentes entre sus asociados, de acuerdo a la Ley del Impuesto sobre la Renta.</w:t>
      </w:r>
    </w:p>
    <w:p w14:paraId="1B0E7A9A"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15822590"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Asimismo, se establece que el Registro podrá rechazar, suspender o cancelarla inscripción cuando haya evidencia de que la organización no realiza alguna de las actividades señaladas en el artículo primero.</w:t>
      </w:r>
    </w:p>
    <w:p w14:paraId="3CE7C0F5"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21E240F6"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Dentro de las funciones del Consejo destacan las de impulsar la participación de las organizaciones en el seguimiento, operación y evaluación de las políticas y acciones de fomento del Estado; estudiar y proponer criterios de evaluación de las solicitudes que presenten las organizaciones para su inscripción en el registro; así como emitir recomendaciones para la determinación de infracciones y sanciones.</w:t>
      </w:r>
    </w:p>
    <w:p w14:paraId="7FE2DB8E"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3D0DCDA6"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Se establecen las infracciones, sanciones y medidas de impugnación que podrán aplicarse a las organizaciones de la sociedad civil. Se consideran infracciones a la ley, entre otras, no realizar las actividades contempladas en el artículo primero; realizar actividades de auto beneficio o la distribución de remanentes entre sus integrantes; llevar a cabo acciones de proselitismo político o religioso; o bien, no mantener a disposición de las autoridades competentes o del público en general la información de las actividades que realicen. Como sanciones, se prevé por orden de aplicación en primer término el apercibimiento, después la multa, la suspensión de registro por un año y la cancelación definitiva del registro.</w:t>
      </w:r>
    </w:p>
    <w:p w14:paraId="559724E8"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p>
    <w:p w14:paraId="226FBCB0"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resoluciones de sanción serán dictadas por las dependencias en el ámbito de su competencia. En contra de dichas resoluciones procederán los medios previstos en la legislación local aplicable. Para determinar cuáles actividades se consideran de fomento, es importante conocer las finalidades que se persiguen. En este sentido se ha determinado que la presente ley es de orden público e interés social y que las actividades deben estar encaminadas al Desarrollo Social y Humano, a la Asistencia Social y a la defensa de los Derechos Fundamentales.</w:t>
      </w:r>
    </w:p>
    <w:p w14:paraId="33A66EB3"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Además de las acciones que las dependencias y entidades realicen de manera individual en relación al fomento, se prevé que deberán presentar un informe de sus actividades con el objeto de que el Consejo pueda evaluarlos resultados.</w:t>
      </w:r>
    </w:p>
    <w:p w14:paraId="12F19CC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5A191ACB"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El fomento a las actividades de las organizaciones de la sociedad civil es fundamental para dar seguimiento a las acciones emprendidas por el Estado, así como para conocer la forma en cómo las organizaciones de la sociedad civil aprovechan los apoyos y estímulos otorgados con el objeto de otorgar certeza jurídica tanto al sector público como al privado. Dentro de los derechos se consideran, entre otros, recibir bienes de otras organizaciones que se extingan; acceder a recursos y fondos públicos para sus actividades; gozar de subsidios, estímulos fiscales y otros apoyos económicos y administrativos; coadyuvar con las autoridades competentes en la prestación de servicios públicos; conocer las políticas, programas, proyectos y procesos que realicen las dependencias y entidades; y ser siempre respetadas en el ejercicio de su autonomía. Asimismo, se establece como parte de las obligaciones las de mantener a disposición de las autoridades y del público en general, la información de las actividades que realice y la información financiera de la aplicación de los recursos públicos utilizados, complementándose con la Ley de Transparencia y Acceso a la Información Pública del Estado de Chihuahua.</w:t>
      </w:r>
    </w:p>
    <w:p w14:paraId="1025D20A"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15F77984" w14:textId="77777777" w:rsidR="00520A2F" w:rsidRPr="009402A8" w:rsidRDefault="00520A2F" w:rsidP="00520A2F">
      <w:pPr>
        <w:spacing w:before="100" w:beforeAutospacing="1"/>
        <w:ind w:left="567" w:right="567" w:firstLine="708"/>
        <w:contextualSpacing/>
        <w:rPr>
          <w:rFonts w:ascii="Century Gothic" w:hAnsi="Century Gothic" w:cs="Arial"/>
          <w:bCs/>
          <w:i/>
          <w:sz w:val="24"/>
          <w:szCs w:val="24"/>
        </w:rPr>
      </w:pPr>
      <w:r w:rsidRPr="009402A8">
        <w:rPr>
          <w:rFonts w:ascii="Century Gothic" w:hAnsi="Century Gothic" w:cs="Arial"/>
          <w:b/>
          <w:i/>
          <w:sz w:val="24"/>
          <w:szCs w:val="24"/>
          <w:lang w:eastAsia="es-ES_tradnl"/>
        </w:rPr>
        <w:t>QUINTO.-</w:t>
      </w:r>
      <w:r w:rsidRPr="009402A8">
        <w:rPr>
          <w:rFonts w:ascii="Century Gothic" w:hAnsi="Century Gothic" w:cs="Arial"/>
          <w:bCs/>
          <w:i/>
          <w:sz w:val="24"/>
          <w:szCs w:val="24"/>
        </w:rPr>
        <w:t xml:space="preserve"> Es atento a lo expuesto en este párrafo que se transcribe el proyecto de decreto a fin de poder dar continuidad a una realidad actual, en la que la Ciudadanía y aquellas organizaciones de la Sociedad Civil logren una participación en la vida democrática de nuestro Estado, por ello se </w:t>
      </w:r>
      <w:r w:rsidRPr="009402A8">
        <w:rPr>
          <w:rFonts w:ascii="Century Gothic" w:hAnsi="Century Gothic" w:cs="Arial"/>
          <w:i/>
          <w:sz w:val="24"/>
          <w:szCs w:val="24"/>
          <w:lang w:eastAsia="es-ES_tradnl"/>
        </w:rPr>
        <w:t>somete a la consideración de esta soberanía la presente iniciativa con proyecto de:</w:t>
      </w:r>
    </w:p>
    <w:p w14:paraId="51FD730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0333991C"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DECRETO:</w:t>
      </w:r>
    </w:p>
    <w:p w14:paraId="6D858369"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p>
    <w:p w14:paraId="360F54D9" w14:textId="77777777" w:rsidR="00520A2F" w:rsidRPr="009402A8" w:rsidRDefault="00520A2F" w:rsidP="00520A2F">
      <w:pPr>
        <w:spacing w:before="100" w:beforeAutospacing="1"/>
        <w:ind w:left="567" w:right="567" w:firstLine="708"/>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ARTICULO PRIMERO.</w:t>
      </w:r>
      <w:r w:rsidRPr="009402A8">
        <w:rPr>
          <w:rFonts w:ascii="Century Gothic" w:hAnsi="Century Gothic" w:cs="Arial"/>
          <w:i/>
          <w:sz w:val="24"/>
          <w:szCs w:val="24"/>
          <w:lang w:eastAsia="es-ES_tradnl"/>
        </w:rPr>
        <w:t xml:space="preserve"> Se expide la </w:t>
      </w:r>
      <w:r w:rsidRPr="009402A8">
        <w:rPr>
          <w:rFonts w:ascii="Century Gothic" w:hAnsi="Century Gothic" w:cs="Arial"/>
          <w:b/>
          <w:i/>
          <w:iCs/>
          <w:sz w:val="24"/>
          <w:szCs w:val="24"/>
          <w:lang w:eastAsia="es-ES_tradnl"/>
        </w:rPr>
        <w:t xml:space="preserve">LEY DE FOMENTO A LAS ACTIVIDADES REALIZADAS POR LAS ORGANIZACIONES DE LA SOCIEDAD CIVIL </w:t>
      </w:r>
      <w:r w:rsidRPr="009402A8">
        <w:rPr>
          <w:rFonts w:ascii="Century Gothic" w:hAnsi="Century Gothic" w:cs="Arial"/>
          <w:b/>
          <w:i/>
          <w:sz w:val="24"/>
          <w:szCs w:val="24"/>
          <w:lang w:eastAsia="es-ES_tradnl"/>
        </w:rPr>
        <w:t xml:space="preserve">EN EL ESTADO DE CHIHUAHUA Y SUS MUNICIPIOS </w:t>
      </w:r>
      <w:r w:rsidRPr="009402A8">
        <w:rPr>
          <w:rFonts w:ascii="Century Gothic" w:hAnsi="Century Gothic" w:cs="Arial"/>
          <w:i/>
          <w:sz w:val="24"/>
          <w:szCs w:val="24"/>
          <w:lang w:eastAsia="es-ES_tradnl"/>
        </w:rPr>
        <w:t xml:space="preserve">para quedar como sigue: </w:t>
      </w:r>
    </w:p>
    <w:p w14:paraId="0536E36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25BF70DD"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LEY DE FOMENTO A LAS ACTIVIDADES REALIZADAS POR LAS ORGANIZACIONES DE LA SOCIEDAD CIVIL EN EL ESTADO DE CHIHUAHUA Y SUS MUNICIPIOS</w:t>
      </w:r>
    </w:p>
    <w:p w14:paraId="3C59A4D4"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p>
    <w:p w14:paraId="56152AFC"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p>
    <w:p w14:paraId="051EFAD0"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CAPÍTULO I</w:t>
      </w:r>
    </w:p>
    <w:p w14:paraId="1088BB4E"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Disposiciones Generales.</w:t>
      </w:r>
    </w:p>
    <w:p w14:paraId="68866C96"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p>
    <w:p w14:paraId="08009AC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w:t>
      </w:r>
      <w:r w:rsidRPr="009402A8">
        <w:rPr>
          <w:rFonts w:ascii="Century Gothic" w:hAnsi="Century Gothic" w:cs="Arial"/>
          <w:i/>
          <w:sz w:val="24"/>
          <w:szCs w:val="24"/>
          <w:lang w:eastAsia="es-ES_tradnl"/>
        </w:rPr>
        <w:t>. La presente ley es de orden público, de interés social y de aplicación en el Estado de Chihuahua y tiene por objeto:</w:t>
      </w:r>
    </w:p>
    <w:p w14:paraId="1A3D6C9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Fomentar las actividades que realizan las organizaciones de la sociedad civil señaladas en el artículo 5 de esta ley, en beneficio de la población de esta entidad;</w:t>
      </w:r>
    </w:p>
    <w:p w14:paraId="417B1F6A"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Establecer las facultades de las autoridades que la aplicarán y los órganos que coadyuvarán en ello;</w:t>
      </w:r>
    </w:p>
    <w:p w14:paraId="2B71017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Determinar las bases sobre las cuales la Administración Pública Estatal fomentará las actividades a que se refiere la fracción I de este artículo;</w:t>
      </w:r>
    </w:p>
    <w:p w14:paraId="2951476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Favorecer la coordinación entre las dependencias y entidades del gobierno federal y estatal con las organizaciones de la sociedad civil beneficiarias, en lo relativo a las actividades que señala el artículo 5 de la misma.</w:t>
      </w:r>
    </w:p>
    <w:p w14:paraId="2E2C53B1"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 xml:space="preserve">V. Reglamentar las disposiciones constitucionales relativas al fomento de las actividades que tiendan al Desarrollo Social, Humano y Comunitario, a la Asistencia Pública y Privada y a la Defensa de los Derechos Humanos, realizadas por organizaciones sociales y civiles, con base en principios de justicia en la distribución del ingreso, equidad social e igualdad de oportunidades. </w:t>
      </w:r>
    </w:p>
    <w:p w14:paraId="75938603"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Establecer los procedimientos de asignación y uso de fondos públicos que pudieran solicitar y/o recibir las organizaciones sociales y civiles.</w:t>
      </w:r>
    </w:p>
    <w:p w14:paraId="378923B1" w14:textId="5C509978"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organizaciones que pretendan constituirse o que se encuentren constituidas en forma de asociaciones o fundaciones de beneficencia o asistencia, seguirán sujetas a la regulación, vigilancia y obligaciones que se establecen en las leyes especiales de la materia, sin embargo, podrán participar de los beneficios contenidos en esta Ley, cumpliendo con los requisitos señalados en la misma.</w:t>
      </w:r>
    </w:p>
    <w:p w14:paraId="232B07D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44D92C2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2</w:t>
      </w:r>
      <w:r w:rsidRPr="009402A8">
        <w:rPr>
          <w:rFonts w:ascii="Century Gothic" w:hAnsi="Century Gothic" w:cs="Arial"/>
          <w:i/>
          <w:sz w:val="24"/>
          <w:szCs w:val="24"/>
          <w:lang w:eastAsia="es-ES_tradnl"/>
        </w:rPr>
        <w:t>. Para efectos de esta ley, se entenderá por:</w:t>
      </w:r>
    </w:p>
    <w:p w14:paraId="5A7EEA71"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a) Asistencia Social: </w:t>
      </w:r>
      <w:r w:rsidRPr="009402A8">
        <w:rPr>
          <w:rFonts w:ascii="Century Gothic" w:hAnsi="Century Gothic" w:cs="Arial"/>
          <w:i/>
          <w:sz w:val="24"/>
          <w:szCs w:val="24"/>
          <w:lang w:eastAsia="es-ES_tradnl"/>
        </w:rPr>
        <w:t>El conjunto de acciones realizadas por el gobierno y la sociedad, dirigidas a las personas en situación de vulnerabilidad y su familia, para favorecer sus capacidades y el ejercicio de sus derechos, así como a lograr la equidad en el acceso a las oportunidades.</w:t>
      </w:r>
    </w:p>
    <w:p w14:paraId="51F4E5F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b) Auto beneficio: </w:t>
      </w:r>
      <w:r w:rsidRPr="009402A8">
        <w:rPr>
          <w:rFonts w:ascii="Century Gothic" w:hAnsi="Century Gothic" w:cs="Arial"/>
          <w:i/>
          <w:sz w:val="24"/>
          <w:szCs w:val="24"/>
          <w:lang w:eastAsia="es-ES_tradnl"/>
        </w:rPr>
        <w:t>Bien, utilidad o provecho que obtengan los miembros de una organización de la sociedad o sus familiares hasta cuarto grado de parentesco, mediante la utilización de los apoyos y estímulos públicos que le hayan sido otorgados para el cumplimiento de los fines de la organización.</w:t>
      </w:r>
    </w:p>
    <w:p w14:paraId="3B260FD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c) Beneficio mutuo: </w:t>
      </w:r>
      <w:r w:rsidRPr="009402A8">
        <w:rPr>
          <w:rFonts w:ascii="Century Gothic" w:hAnsi="Century Gothic" w:cs="Arial"/>
          <w:i/>
          <w:sz w:val="24"/>
          <w:szCs w:val="24"/>
          <w:lang w:eastAsia="es-ES_tradnl"/>
        </w:rPr>
        <w:t>Bien, utilidad o provecho provenientes de apoyos y estímulos públicos que reciban, de manera conjunta, los miembros de una o varias organizaciones y los funcionarios públicos responsables y que deriven de la existencia o actividad de la misma.</w:t>
      </w:r>
    </w:p>
    <w:p w14:paraId="3E39806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d) Coordinación: </w:t>
      </w:r>
      <w:r w:rsidRPr="009402A8">
        <w:rPr>
          <w:rFonts w:ascii="Century Gothic" w:hAnsi="Century Gothic" w:cs="Arial"/>
          <w:i/>
          <w:sz w:val="24"/>
          <w:szCs w:val="24"/>
          <w:lang w:eastAsia="es-ES_tradnl"/>
        </w:rPr>
        <w:t>La Secretaría de Desarrollo Social del Gobierno del Estado de Chihuahua.</w:t>
      </w:r>
    </w:p>
    <w:p w14:paraId="3F006B41"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e) Comisión</w:t>
      </w:r>
      <w:r w:rsidRPr="009402A8">
        <w:rPr>
          <w:rFonts w:ascii="Century Gothic" w:hAnsi="Century Gothic" w:cs="Arial"/>
          <w:i/>
          <w:sz w:val="24"/>
          <w:szCs w:val="24"/>
          <w:lang w:eastAsia="es-ES_tradnl"/>
        </w:rPr>
        <w:t>: Comisión de Apoyo y Asesoría del Consejo.</w:t>
      </w:r>
    </w:p>
    <w:p w14:paraId="0E1F630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f) Consejo:</w:t>
      </w:r>
      <w:r w:rsidRPr="009402A8">
        <w:rPr>
          <w:rFonts w:ascii="Century Gothic" w:hAnsi="Century Gothic" w:cs="Arial"/>
          <w:i/>
          <w:sz w:val="24"/>
          <w:szCs w:val="24"/>
          <w:lang w:eastAsia="es-ES_tradnl"/>
        </w:rPr>
        <w:t xml:space="preserve"> Al Consejo Estatal de Fomento a las Actividades de las Organizaciones de la Sociedad Civil.</w:t>
      </w:r>
    </w:p>
    <w:p w14:paraId="6527934E" w14:textId="77777777" w:rsidR="00520A2F" w:rsidRPr="009402A8" w:rsidRDefault="00520A2F" w:rsidP="00520A2F">
      <w:pPr>
        <w:spacing w:before="100" w:beforeAutospacing="1" w:after="240"/>
        <w:ind w:left="567" w:right="567"/>
        <w:contextualSpacing/>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 xml:space="preserve">g) Desarrollo Social y Humano: </w:t>
      </w:r>
      <w:r w:rsidRPr="009402A8">
        <w:rPr>
          <w:rFonts w:ascii="Century Gothic" w:hAnsi="Century Gothic" w:cs="Arial"/>
          <w:i/>
          <w:sz w:val="24"/>
          <w:szCs w:val="24"/>
          <w:lang w:eastAsia="es-ES_tradnl"/>
        </w:rPr>
        <w:t>Proceso sustentable basado en la participación social tendiente a la superación de las condiciones de pobreza, desigualdad, marginación, discriminación, vulnerabilidad y exclusión, a través de la continua ampliación y aprovechamiento de las opciones, capacidades y potencialidades de las personas en todos sus ámbitos, que les permitan disfrutar y acceder a una mejor calidad de vida y la satisfacción de los derechos sociales.</w:t>
      </w:r>
    </w:p>
    <w:p w14:paraId="3A4B1045"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h) Dependencias: </w:t>
      </w:r>
      <w:r w:rsidRPr="009402A8">
        <w:rPr>
          <w:rFonts w:ascii="Century Gothic" w:hAnsi="Century Gothic" w:cs="Arial"/>
          <w:i/>
          <w:sz w:val="24"/>
          <w:szCs w:val="24"/>
          <w:lang w:eastAsia="es-ES_tradnl"/>
        </w:rPr>
        <w:t>Unidades de la Administración Pública Estatal.</w:t>
      </w:r>
    </w:p>
    <w:p w14:paraId="6CBC0759"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i) Entidades</w:t>
      </w:r>
      <w:r w:rsidRPr="009402A8">
        <w:rPr>
          <w:rFonts w:ascii="Century Gothic" w:hAnsi="Century Gothic" w:cs="Arial"/>
          <w:i/>
          <w:sz w:val="24"/>
          <w:szCs w:val="24"/>
          <w:lang w:eastAsia="es-ES_tradnl"/>
        </w:rPr>
        <w:t>: Los organismos, empresas y fideicomisos de la Administración Pública.</w:t>
      </w:r>
    </w:p>
    <w:p w14:paraId="0472CAD6"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j) Fomento:</w:t>
      </w:r>
      <w:r w:rsidRPr="009402A8">
        <w:rPr>
          <w:rFonts w:ascii="Century Gothic" w:hAnsi="Century Gothic" w:cs="Arial"/>
          <w:i/>
          <w:sz w:val="24"/>
          <w:szCs w:val="24"/>
          <w:lang w:eastAsia="es-ES_tradnl"/>
        </w:rPr>
        <w:t xml:space="preserve"> Es el conjunto de apoyos, estímulos y recursos económicos, así como los bienes materiales otorgados por la administración pública estatal para favorecer las condiciones de promoción, incentivación y acompañamiento de las actividades de asistencia social realizadas por organizaciones de la sociedad civil considerando principios como la justicia, la solidaridad, la equidad y la subsidiaridad.</w:t>
      </w:r>
    </w:p>
    <w:p w14:paraId="42DC1DA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k) Organizaciones: </w:t>
      </w:r>
      <w:r w:rsidRPr="009402A8">
        <w:rPr>
          <w:rFonts w:ascii="Century Gothic" w:hAnsi="Century Gothic" w:cs="Arial"/>
          <w:i/>
          <w:sz w:val="24"/>
          <w:szCs w:val="24"/>
          <w:lang w:eastAsia="es-ES_tradnl"/>
        </w:rPr>
        <w:t>Las personas morales a que se refiere el artículo 3 de esta ley.</w:t>
      </w:r>
    </w:p>
    <w:p w14:paraId="11697193"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l) Redes: </w:t>
      </w:r>
      <w:r w:rsidRPr="009402A8">
        <w:rPr>
          <w:rFonts w:ascii="Century Gothic" w:hAnsi="Century Gothic" w:cs="Arial"/>
          <w:i/>
          <w:sz w:val="24"/>
          <w:szCs w:val="24"/>
          <w:lang w:eastAsia="es-ES_tradnl"/>
        </w:rPr>
        <w:t>agrupaciones de organizaciones que se apoyan entre sí, prestan servicios de apoyo a otras para el cumplimiento de su objeto social y fomentan la creación y asociación de organizaciones.</w:t>
      </w:r>
    </w:p>
    <w:p w14:paraId="1536BDD7"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m) Registro:</w:t>
      </w:r>
      <w:r w:rsidRPr="009402A8">
        <w:rPr>
          <w:rFonts w:ascii="Century Gothic" w:hAnsi="Century Gothic" w:cs="Arial"/>
          <w:i/>
          <w:sz w:val="24"/>
          <w:szCs w:val="24"/>
          <w:lang w:eastAsia="es-ES_tradnl"/>
        </w:rPr>
        <w:t xml:space="preserve"> Registro de Organizaciones Sociales y Civiles del Estado De Chihuahua en el que se inscriban las organizaciones de la sociedad civil que sean sujetas de fomento.</w:t>
      </w:r>
    </w:p>
    <w:p w14:paraId="701DA5B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3C6C2C30"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3.</w:t>
      </w:r>
      <w:r w:rsidRPr="009402A8">
        <w:rPr>
          <w:rFonts w:ascii="Century Gothic" w:hAnsi="Century Gothic" w:cs="Arial"/>
          <w:i/>
          <w:sz w:val="24"/>
          <w:szCs w:val="24"/>
          <w:lang w:eastAsia="es-ES_tradnl"/>
        </w:rPr>
        <w:t xml:space="preserve"> Podrán acogerse y disfrutar de los apoyos y estímulos que establece esta ley, todas las agrupaciones u organizaciones mexicanas que, estando legalmente constituidas, cualquiera que sea la naturaleza jurídica, realicen dentro del Estado alguna o algunas de las actividades a que se refiere el artículo 5 de la presente ley y no persigan fines de lucro ni de proselitismo partidista, político-electoral o religioso, sin menoscabo de las obligaciones señaladas en otras disposiciones legales.</w:t>
      </w:r>
    </w:p>
    <w:p w14:paraId="1CE7EFE7"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4.</w:t>
      </w:r>
      <w:r w:rsidRPr="009402A8">
        <w:rPr>
          <w:rFonts w:ascii="Century Gothic" w:hAnsi="Century Gothic" w:cs="Arial"/>
          <w:i/>
          <w:sz w:val="24"/>
          <w:szCs w:val="24"/>
          <w:lang w:eastAsia="es-ES_tradnl"/>
        </w:rPr>
        <w:t xml:space="preserve"> Las organizaciones de la sociedad civil que constituyan los capítulos nacionales de organizaciones internacionales que cumplan con lo establecido en el artículo 3, podrán gozar de los derechos que la misma establece, siempre que sus órganos de administración y representación estén integrados mayoritariamente por ciudadanos mexicanos. Para efectos de lo dispuesto en este artículo, las organizaciones internacionales deberán inscribirse en el Registro y señalar domicilio en el territorio nacional.</w:t>
      </w:r>
    </w:p>
    <w:p w14:paraId="08EB28D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4089A0BC"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organizaciones de la sociedad civil constituidas conforme a las leyes extranjeras, previo cumplimiento de las disposiciones correspondientes del Código Administrativo del Estado de Chihuahua, que realicen una o más de las actividades cuyo fomento tiene por objeto esta ley, gozarán de los derechos que derivan de la inscripción en el Registro, con exclusión de los que se establecen en las fracciones II a VIII y XI del artículo 6 y del 25 de la Ley Federal de Fomento a las Actividades Realizadas por Organizaciones de la Sociedad Civil, reservados a las organizaciones constituidas conforme a las leyes mexicanas.</w:t>
      </w:r>
    </w:p>
    <w:p w14:paraId="7AE818B8"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35095589"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CAPÍTULO II</w:t>
      </w:r>
    </w:p>
    <w:p w14:paraId="42234B00"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 las Organizaciones de la Sociedad Civil.</w:t>
      </w:r>
    </w:p>
    <w:p w14:paraId="5F011DDC"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p>
    <w:p w14:paraId="48E3591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5.</w:t>
      </w:r>
      <w:r w:rsidRPr="009402A8">
        <w:rPr>
          <w:rFonts w:ascii="Century Gothic" w:hAnsi="Century Gothic" w:cs="Arial"/>
          <w:i/>
          <w:sz w:val="24"/>
          <w:szCs w:val="24"/>
          <w:lang w:eastAsia="es-ES_tradnl"/>
        </w:rPr>
        <w:t xml:space="preserve"> Para los efectos de esta Ley, se consideran actividades de asistencia social de las organizaciones de la sociedad civil sujetas de fomento, las que realicen aquellas constituidas conforme a las leyes mexicanas, cualquiera que sea la forma jurídica que adopten en el Estado de Chihuahua, sin ánimo de lucro, en beneficio de terceros, con sentido de corresponsabilidad y transparencia, sin fines religiosos o político-partidistas, bajo los principios del Desarrollo Social y Humano, de asistencia social y filantropía, para:</w:t>
      </w:r>
    </w:p>
    <w:p w14:paraId="54DE7F5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Fortalecer y fomentar el goce y ejercicio de los derechos humanos;</w:t>
      </w:r>
    </w:p>
    <w:p w14:paraId="76C8AD62"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Fomentar condiciones sociales que favorezcan integralmente el desarrollo social y humano;</w:t>
      </w:r>
    </w:p>
    <w:p w14:paraId="0BB074F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Promover la realización de obras y la prestación de servicios públicos para beneficio de la población;</w:t>
      </w:r>
    </w:p>
    <w:p w14:paraId="0B835AE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Fomentar el desarrollo regional y comunitario, de manera sustentable y el aprovechamiento de los recursos naturales, la protección del medioambiente y la conservación y restauración del equilibrio ecológico;</w:t>
      </w:r>
    </w:p>
    <w:p w14:paraId="49442F5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Realizar acciones de prevención y protección civil;</w:t>
      </w:r>
    </w:p>
    <w:p w14:paraId="57D8A5A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Apoyar a los grupos vulnerables y en desventaja social en la realización de sus objetivos;</w:t>
      </w:r>
    </w:p>
    <w:p w14:paraId="2D58908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Prestar asistencia social, en los términos de la Ley de Asistencia Social Pública y Privada y las demás leyes en la materia;</w:t>
      </w:r>
    </w:p>
    <w:p w14:paraId="39AC503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VIII. Promover la educación cívica y la participación ciudadana para beneficio de la población;</w:t>
      </w:r>
    </w:p>
    <w:p w14:paraId="228F613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IX. Desarrollar servicios educativos en los términos de la Ley General de Educación;</w:t>
      </w:r>
    </w:p>
    <w:p w14:paraId="719277F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 Aportar recursos humanos, materiales o de servicios para la salud integral de la población, en el marco de la Ley General de Salud y de la Ley Estatal de Salud;</w:t>
      </w:r>
    </w:p>
    <w:p w14:paraId="1B12176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 Apoyar las actividades a favor del desarrollo urbano y el ordenamiento territorial;</w:t>
      </w:r>
    </w:p>
    <w:p w14:paraId="201892E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XII. Impulsar el avance del conocimiento y el desarrollo cultural;</w:t>
      </w:r>
    </w:p>
    <w:p w14:paraId="69C767A6"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XIII. Desarrollar y promover la investigación científica y tecnológica;</w:t>
      </w:r>
    </w:p>
    <w:p w14:paraId="21E0481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XIV. Promover las bellas artes, las tradiciones populares y la restauración y mantenimiento de monumentos y sitios arqueológicos, artísticos e históricos, así como la preservación del patrimonio cultural, conforme a la legislación aplicable;</w:t>
      </w:r>
    </w:p>
    <w:p w14:paraId="343951D9"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XV. Proporcionar servicios de apoyo a la creación y el fortalecimiento de las organizaciones civiles mediante:</w:t>
      </w:r>
    </w:p>
    <w:p w14:paraId="1605C8FA"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 El uso de los medios de comunicación;</w:t>
      </w:r>
    </w:p>
    <w:p w14:paraId="76FBDBCF"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b) La prestación de asesoría y asistencia técnica, y</w:t>
      </w:r>
    </w:p>
    <w:p w14:paraId="372C8ED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c) El fomento a la capacitación.</w:t>
      </w:r>
    </w:p>
    <w:p w14:paraId="43714EB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XVI. Favorecer el incremento de las capacidades productivas de las personas para alcanzar su autosuficiencia y desarrollo integral, y</w:t>
      </w:r>
    </w:p>
    <w:p w14:paraId="6CE660B4"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XVII. Las demás actividades que, basadas en los principios que animan esta ley, contribuyan al Desarrollo Social y Humano de la población.</w:t>
      </w:r>
    </w:p>
    <w:p w14:paraId="5D18D47F"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1C9CF6C3"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6.</w:t>
      </w:r>
      <w:r w:rsidRPr="009402A8">
        <w:rPr>
          <w:rFonts w:ascii="Century Gothic" w:hAnsi="Century Gothic" w:cs="Arial"/>
          <w:i/>
          <w:sz w:val="24"/>
          <w:szCs w:val="24"/>
          <w:lang w:eastAsia="es-ES_tradnl"/>
        </w:rPr>
        <w:t xml:space="preserve"> Para favorecer las actividades de Desarrollo Social y Humano y de Asistencia Social, enunciadas en el artículo 5, las organizaciones civiles podrán:</w:t>
      </w:r>
    </w:p>
    <w:p w14:paraId="4CB35C86"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Estimular la capacidad productiva de los grupos sociales beneficiarios a fin de procurar su autosuficiencia;</w:t>
      </w:r>
    </w:p>
    <w:p w14:paraId="17F157A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Procurar, obtener y canalizar recursos económicos, humanos y materiales, y</w:t>
      </w:r>
    </w:p>
    <w:p w14:paraId="20BD36E8"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Promover actividades económicas con el propósito de aportar en forma íntegra sus rendimientos para las acciones de bienestar y Desarrollo Social y Humano, siempre que no contravenga lo dispuesto por los ordenamientos fiscales.</w:t>
      </w:r>
    </w:p>
    <w:p w14:paraId="15F01875"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36E7007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7. -</w:t>
      </w:r>
      <w:r w:rsidRPr="009402A8">
        <w:rPr>
          <w:rFonts w:ascii="Century Gothic" w:hAnsi="Century Gothic" w:cs="Arial"/>
          <w:i/>
          <w:sz w:val="24"/>
          <w:szCs w:val="24"/>
          <w:lang w:eastAsia="es-ES_tradnl"/>
        </w:rPr>
        <w:t xml:space="preserve"> No se aplicará la presente ley, por estar reguladas en otros ordenamientos legales, a actividades que realicen:</w:t>
      </w:r>
    </w:p>
    <w:p w14:paraId="570AC04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Los partidos y asociaciones políticas;</w:t>
      </w:r>
    </w:p>
    <w:p w14:paraId="527E7FB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Las asociaciones religiosas;</w:t>
      </w:r>
    </w:p>
    <w:p w14:paraId="59F5695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Las personas morales que tienen como objeto principal trabajar exclusivamente en beneficio de sus miembros;</w:t>
      </w:r>
    </w:p>
    <w:p w14:paraId="36D7FA3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Las personas morales que tienen como objetivo principal la realización de actividades con fines mercantiles o políticos y que no cumplen los requisitos estipulados en el artículo 8 de esta Ley.</w:t>
      </w:r>
    </w:p>
    <w:p w14:paraId="16A7CDC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3E8D258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8.-</w:t>
      </w:r>
      <w:r w:rsidRPr="009402A8">
        <w:rPr>
          <w:rFonts w:ascii="Century Gothic" w:hAnsi="Century Gothic" w:cs="Arial"/>
          <w:i/>
          <w:sz w:val="24"/>
          <w:szCs w:val="24"/>
          <w:lang w:eastAsia="es-ES_tradnl"/>
        </w:rPr>
        <w:t xml:space="preserve"> Las actividades a que se refiere el artículo 5 de esta Ley son de interés social, por lo que las dependencias, órganos desconcentrados y entidades de la Administración Pública del Estado de Chihuahua, en el ámbito de sus respectivas competencias, deberán fomentarlas, tanto administrativa como fiscalmente, así como mediante:</w:t>
      </w:r>
    </w:p>
    <w:p w14:paraId="47E6742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La promoción de la participación ciudadana en las políticas de Desarrollo Social y Humano;</w:t>
      </w:r>
    </w:p>
    <w:p w14:paraId="6F02E58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La creación de condiciones que estimulen a las organizaciones civiles que realizan actividades a las que se refiere esta ley;</w:t>
      </w:r>
    </w:p>
    <w:p w14:paraId="5D2BE1A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La regulación de mecanismos transparentes de información, coordinación, concertación, participación y consulta de las organizaciones civiles;</w:t>
      </w:r>
    </w:p>
    <w:p w14:paraId="777BADE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El establecimiento de mecanismos que permitan la proyección pública de la relación de corresponsabilidad gobierno – sociedad civil en el ámbito del Desarrollo Social y Humano;</w:t>
      </w:r>
    </w:p>
    <w:p w14:paraId="5ECAB37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El establecimiento de mecanismos para que las organizaciones civiles cumplan con las obligaciones que les señala esta Ley y se les garantice el goce y ejercicio de sus derechos; y</w:t>
      </w:r>
    </w:p>
    <w:p w14:paraId="2154639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La promoción de estudios e investigaciones que permitan apoyar a las organizaciones civiles en el desarrollo de sus actividades.</w:t>
      </w:r>
    </w:p>
    <w:p w14:paraId="3D7DF6B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dependencias, órganos desconcentrados y entidades de la Administración Pública del Estado de Chihuahua, en el ámbito de sus respectivas competencias, propiciaran la actuación coordinada para el fomento de las actividades de Asistencia y Desarrollo Social y Humano.</w:t>
      </w:r>
    </w:p>
    <w:p w14:paraId="246DC5C9"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22496F90"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9.-</w:t>
      </w:r>
      <w:r w:rsidRPr="009402A8">
        <w:rPr>
          <w:rFonts w:ascii="Century Gothic" w:hAnsi="Century Gothic" w:cs="Arial"/>
          <w:i/>
          <w:sz w:val="24"/>
          <w:szCs w:val="24"/>
          <w:lang w:eastAsia="es-ES_tradnl"/>
        </w:rPr>
        <w:t>La Administración Pública del Estado de Chihuahua promoverá la celebración de convenios de coordinación con la Federación, Gobiernos de los Estados y de los municipios, para fomentar las actividades a que se refiere esta Ley.</w:t>
      </w:r>
    </w:p>
    <w:p w14:paraId="76499BFC" w14:textId="77777777" w:rsidR="00520A2F" w:rsidRPr="009402A8" w:rsidRDefault="00520A2F" w:rsidP="00520A2F">
      <w:pPr>
        <w:spacing w:before="100" w:beforeAutospacing="1"/>
        <w:ind w:left="567" w:right="567"/>
        <w:contextualSpacing/>
        <w:rPr>
          <w:rFonts w:ascii="Century Gothic" w:hAnsi="Century Gothic" w:cs="Arial"/>
          <w:b/>
          <w:i/>
          <w:sz w:val="24"/>
          <w:szCs w:val="24"/>
          <w:lang w:eastAsia="es-ES_tradnl"/>
        </w:rPr>
      </w:pPr>
    </w:p>
    <w:p w14:paraId="00F206FD"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CAPÍTULO III</w:t>
      </w:r>
    </w:p>
    <w:p w14:paraId="6002D5E0"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Del Registro de las Organizaciones Sociales y Civiles.</w:t>
      </w:r>
    </w:p>
    <w:p w14:paraId="67D3D488"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p>
    <w:p w14:paraId="448D48C3"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10.-</w:t>
      </w:r>
      <w:r w:rsidRPr="009402A8">
        <w:rPr>
          <w:rFonts w:ascii="Century Gothic" w:hAnsi="Century Gothic" w:cs="Arial"/>
          <w:i/>
          <w:sz w:val="24"/>
          <w:szCs w:val="24"/>
          <w:lang w:eastAsia="es-ES_tradnl"/>
        </w:rPr>
        <w:t xml:space="preserve">La Secretaría de Desarrollo Social del Estado de Chihuahua deberá </w:t>
      </w:r>
      <w:r w:rsidRPr="009402A8">
        <w:rPr>
          <w:rFonts w:ascii="Century Gothic" w:hAnsi="Century Gothic" w:cs="Arial"/>
          <w:i/>
          <w:sz w:val="24"/>
          <w:szCs w:val="24"/>
          <w:u w:val="single"/>
          <w:lang w:eastAsia="es-ES_tradnl"/>
        </w:rPr>
        <w:t>integrar</w:t>
      </w:r>
      <w:r w:rsidRPr="009402A8">
        <w:rPr>
          <w:rFonts w:ascii="Century Gothic" w:hAnsi="Century Gothic" w:cs="Arial"/>
          <w:i/>
          <w:sz w:val="24"/>
          <w:szCs w:val="24"/>
          <w:lang w:eastAsia="es-ES_tradnl"/>
        </w:rPr>
        <w:t>, con la participación de las organizaciones el Registro de Organizaciones Sociales y Civiles del Estado de Chihuahua en el que se inscribirán, cuando así lo soliciten, las Organizaciones Sociales y Civiles que realicen las actividades a que se refiere esta Ley. Dicho Registro será público y tendrá las siguientes funciones:</w:t>
      </w:r>
    </w:p>
    <w:p w14:paraId="7B2D352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Organizar y administrar un sistema de registro y de información de las organizaciones sociales y civiles;</w:t>
      </w:r>
    </w:p>
    <w:p w14:paraId="105C407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Inscribir a las organizaciones sociales y civiles que cumplan con los requisitos que establece esta Ley y otorgarles su respectiva constancia de inscripción;</w:t>
      </w:r>
    </w:p>
    <w:p w14:paraId="3E21799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Verificar, conforme a lo previsto en el Reglamento de esta Ley, el cumplimiento de las obligaciones estipuladas en esta ley, por parte de las organizaciones sociales y civiles;</w:t>
      </w:r>
    </w:p>
    <w:p w14:paraId="254221F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Reconocer públicamente las acciones que lleven a cabo las organizaciones sociales y civiles que se distingan en la realización de sus actividades, y</w:t>
      </w:r>
    </w:p>
    <w:p w14:paraId="751EF77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Hacer del conocimiento de la autoridad competente, la existencia de actos o hechos constitutivos de delito;</w:t>
      </w:r>
    </w:p>
    <w:p w14:paraId="4007B904"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Las demás que le establezcan el Reglamento de esta Ley y demás disposiciones jurídicas aplicables.</w:t>
      </w:r>
    </w:p>
    <w:p w14:paraId="035197D0"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6C39B35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11.-</w:t>
      </w:r>
      <w:r w:rsidRPr="009402A8">
        <w:rPr>
          <w:rFonts w:ascii="Century Gothic" w:hAnsi="Century Gothic" w:cs="Arial"/>
          <w:i/>
          <w:sz w:val="24"/>
          <w:szCs w:val="24"/>
          <w:lang w:eastAsia="es-ES_tradnl"/>
        </w:rPr>
        <w:t xml:space="preserve"> Para su inscripción en el Registro de Organizaciones Sociales y Civiles del Estado de Chihuahua, las organizaciones presentarán solicitud ante la Secretaría de Desarrollo Social del Estado de Chihuahua, en el formato autorizado por ésta, con los requisitos siguientes:</w:t>
      </w:r>
    </w:p>
    <w:p w14:paraId="7CA30ED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Presentar copia certificada de su acta constitutiva y de sus estatutos, precisando o estableciendo sus órganos de dirección y representación;</w:t>
      </w:r>
    </w:p>
    <w:p w14:paraId="167C4776"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Que el objeto social y las actividades de la organización civil sean alguna o algunas de las señaladas en esta Ley, así como que no designen individualmente a sus beneficiarios;</w:t>
      </w:r>
    </w:p>
    <w:p w14:paraId="38CE441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Prever en su acta constitutiva o estatutos que no distribuirán remanentes entre sus asociados y en caso de disolución, transmitirán sus bienes a otra organización inscrita en el Registro;</w:t>
      </w:r>
    </w:p>
    <w:p w14:paraId="5C183353"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Señalar su domicilio social, y</w:t>
      </w:r>
    </w:p>
    <w:p w14:paraId="2775DDB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Designar un representante legal.</w:t>
      </w:r>
    </w:p>
    <w:p w14:paraId="6FC81BF5"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6AE57BB7"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12.-</w:t>
      </w:r>
      <w:r w:rsidRPr="009402A8">
        <w:rPr>
          <w:rFonts w:ascii="Century Gothic" w:hAnsi="Century Gothic" w:cs="Arial"/>
          <w:i/>
          <w:sz w:val="24"/>
          <w:szCs w:val="24"/>
          <w:lang w:eastAsia="es-ES_tradnl"/>
        </w:rPr>
        <w:t xml:space="preserve"> Recibida la solicitud a que se refiere el artículo anterior, la Secretaría de Desarrollo Social, en un plazo no mayor de treinta días hábiles, resolverá sobre la procedencia de la inscripción.</w:t>
      </w:r>
    </w:p>
    <w:p w14:paraId="00C8031C"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142C04BE"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 Secretaría negará la inscripción cuando no se cumpla alguno de los requisitos a que se refiere el artículo anterior, la documentación exhibida presente alguna irregularidad, exista constancia de haber cometido en el desarrollo de sus actividades infracciones graves o reiteradas a esta Ley y a otras disposiciones jurídicas, o cuando haya evidencia de que la organización no cumpla con su objeto.</w:t>
      </w:r>
    </w:p>
    <w:p w14:paraId="77BEB002"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697330E7"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CAPÍTULO IV</w:t>
      </w:r>
    </w:p>
    <w:p w14:paraId="0327ED02"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 los Derechos y Obligaciones de las</w:t>
      </w:r>
    </w:p>
    <w:p w14:paraId="2DBC0619"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Organizaciones Sociales y Civiles.</w:t>
      </w:r>
    </w:p>
    <w:p w14:paraId="2142B28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13.-</w:t>
      </w:r>
      <w:r w:rsidRPr="009402A8">
        <w:rPr>
          <w:rFonts w:ascii="Century Gothic" w:hAnsi="Century Gothic" w:cs="Arial"/>
          <w:i/>
          <w:sz w:val="24"/>
          <w:szCs w:val="24"/>
          <w:lang w:eastAsia="es-ES_tradnl"/>
        </w:rPr>
        <w:t xml:space="preserve"> Las organizaciones sociales y civiles inscritas en el Registro de Organizaciones Sociales y Civiles del Estado de Chihuahua adquirirán los derechos siguientes:</w:t>
      </w:r>
    </w:p>
    <w:p w14:paraId="16C8579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Ser instancias de consulta para proponer objetivos, prioridades y estrategias de política de Desarrollo Social y Humano y Asistencia Social del Estado de Chihuahua;</w:t>
      </w:r>
    </w:p>
    <w:p w14:paraId="1ED4EE36"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Ser representadas en los órganos de participación y consulta ciudadana que en materia de Desarrollo Social y Humano establezca la Administración Pública del Estado de Chihuahua, de conformidad con las disposiciones jurídicas aplicables;</w:t>
      </w:r>
    </w:p>
    <w:p w14:paraId="69C3437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Participar en la formulación, seguimiento y evaluación de los programas de Desarrollo Social y Humano y en la promoción de mecanismos de contraloría social, dentro del Programa General de Desarrollo del Estado de Chihuahua;</w:t>
      </w:r>
    </w:p>
    <w:p w14:paraId="0301034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Recibir los bienes de otras organizaciones civiles que se extingan, de conformidad con sus estatutos y sin perjuicio de lo que dispongan otras disposiciones jurídicas;</w:t>
      </w:r>
    </w:p>
    <w:p w14:paraId="58E69D38"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Acceder, en los términos estipulados por el reglamento, a los recursos y fondos públicos que, para las actividades previstas en esta Ley, y conforme a las disposiciones jurídicas de la materia, destina la Administración Pública del Estado de Chihuahua;</w:t>
      </w:r>
    </w:p>
    <w:p w14:paraId="222A4790" w14:textId="0DB5C4F9"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Gozar de las prerrogativas fiscales y demás beneficios económicos y administrativos que otorgué la Administración Pública del Estado de Chihuahua, de conformidad con las disposiciones jurídicas de la materia;</w:t>
      </w:r>
    </w:p>
    <w:p w14:paraId="4B081E1A" w14:textId="0E739AE1"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Coadyuvar con las autoridades competentes, en los términos de los convenios de coordinación que al efecto se celebren, en la prestación de</w:t>
      </w:r>
      <w:r w:rsidR="009402A8" w:rsidRPr="009402A8">
        <w:rPr>
          <w:rFonts w:ascii="Century Gothic" w:hAnsi="Century Gothic" w:cs="Arial"/>
          <w:i/>
          <w:sz w:val="24"/>
          <w:szCs w:val="24"/>
          <w:lang w:eastAsia="es-ES_tradnl"/>
        </w:rPr>
        <w:t xml:space="preserve"> </w:t>
      </w:r>
      <w:r w:rsidRPr="009402A8">
        <w:rPr>
          <w:rFonts w:ascii="Century Gothic" w:hAnsi="Century Gothic" w:cs="Arial"/>
          <w:i/>
          <w:sz w:val="24"/>
          <w:szCs w:val="24"/>
          <w:lang w:eastAsia="es-ES_tradnl"/>
        </w:rPr>
        <w:t>servicios públicos; y</w:t>
      </w:r>
    </w:p>
    <w:p w14:paraId="1177AD88"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VIII. Recibir, en el marco de los programas que al efecto formulen dependencias, órganos desconcentrados y entidades de la Administración Pública del Estado de Chihuahua, asesoría, capacitación y colaboración, cuando así lo soliciten.</w:t>
      </w:r>
    </w:p>
    <w:p w14:paraId="3748E4F7"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0284B82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14.-</w:t>
      </w:r>
      <w:r w:rsidRPr="009402A8">
        <w:rPr>
          <w:rFonts w:ascii="Century Gothic" w:hAnsi="Century Gothic" w:cs="Arial"/>
          <w:i/>
          <w:sz w:val="24"/>
          <w:szCs w:val="24"/>
          <w:lang w:eastAsia="es-ES_tradnl"/>
        </w:rPr>
        <w:t xml:space="preserve"> Las organizaciones civiles inscritas en el Registro tendrán, además de las obligaciones previstas en otras disposiciones legales que atañen a su naturaleza jurídica y/u objeto social, las siguientes:</w:t>
      </w:r>
    </w:p>
    <w:p w14:paraId="3899F45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Informar al Registro cualquier modificación a su naturaleza jurídica, objeto social, domicilio o representación legal, en un plazo no mayor de cuarenta y cinco días hábiles contados a partir de la protocolización de la modificación respectiva, a efecto de mantener actualizado el sistema de registro a que se refiere esta Ley;</w:t>
      </w:r>
    </w:p>
    <w:p w14:paraId="053F28E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Mantener a disposición de las autoridades competentes para actualizar el sistema de información, así como del público en general, la información de las actividades que realicen y de su contabilidad o, en su caso, de sus estados financieros;</w:t>
      </w:r>
    </w:p>
    <w:p w14:paraId="63106C4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Destinar la totalidad de sus recursos al cumplimiento de su objeto;</w:t>
      </w:r>
    </w:p>
    <w:p w14:paraId="081785AA"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Carecer de ligas de dependencia o subordinación con partidos políticos y candidatos, y abstenerse de efectuar actividades político-partidistas, así como de realizar proselitismo o propaganda con fines religiosos; y</w:t>
      </w:r>
    </w:p>
    <w:p w14:paraId="096F8D5F"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Proporcionar a la autoridad que otorgue los recursos y fondos públicos a que se refiere la Ley, la información, así como las facilidades para la verificación en todo momento, sobre el uso y destino de los apoyos otorgados.</w:t>
      </w:r>
    </w:p>
    <w:p w14:paraId="178F3B59"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6CE483E5"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CAPÍTULO V</w:t>
      </w:r>
    </w:p>
    <w:p w14:paraId="15A4DBBC"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Del Consejo Estatal de Fomento a las Actividades</w:t>
      </w:r>
    </w:p>
    <w:p w14:paraId="708E725E"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 las Organizaciones de la Sociedad Civil.</w:t>
      </w:r>
    </w:p>
    <w:p w14:paraId="23C66D65"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p>
    <w:p w14:paraId="0E5F8F3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15.-</w:t>
      </w:r>
      <w:r w:rsidRPr="009402A8">
        <w:rPr>
          <w:rFonts w:ascii="Century Gothic" w:hAnsi="Century Gothic" w:cs="Arial"/>
          <w:i/>
          <w:sz w:val="24"/>
          <w:szCs w:val="24"/>
          <w:lang w:eastAsia="es-ES_tradnl"/>
        </w:rPr>
        <w:t xml:space="preserve"> El Consejo Estatal de Fomento a las Actividades de las Organizaciones Sociales y Civiles, es el órgano al que le corresponde cumplir con los objetivos de esta Ley.</w:t>
      </w:r>
    </w:p>
    <w:p w14:paraId="0306DEF2" w14:textId="77777777" w:rsidR="00520A2F" w:rsidRPr="009402A8" w:rsidRDefault="00520A2F" w:rsidP="00520A2F">
      <w:pPr>
        <w:spacing w:before="100" w:beforeAutospacing="1" w:after="240"/>
        <w:ind w:left="567" w:right="567"/>
        <w:contextualSpacing/>
        <w:rPr>
          <w:rFonts w:ascii="Century Gothic" w:hAnsi="Century Gothic" w:cs="Arial"/>
          <w:b/>
          <w:i/>
          <w:sz w:val="24"/>
          <w:szCs w:val="24"/>
          <w:lang w:eastAsia="es-ES_tradnl"/>
        </w:rPr>
      </w:pPr>
    </w:p>
    <w:p w14:paraId="39A39DD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16.-</w:t>
      </w:r>
      <w:r w:rsidRPr="009402A8">
        <w:rPr>
          <w:rFonts w:ascii="Century Gothic" w:hAnsi="Century Gothic" w:cs="Arial"/>
          <w:i/>
          <w:sz w:val="24"/>
          <w:szCs w:val="24"/>
          <w:lang w:eastAsia="es-ES_tradnl"/>
        </w:rPr>
        <w:t xml:space="preserve"> Son atribuciones del Consejo:</w:t>
      </w:r>
    </w:p>
    <w:p w14:paraId="54EB163A"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Convocar a las organizaciones que deseen presentar sus proyectos de trabajo, para la obtención de recursos aprobados para los fines de esta Ley, en el Presupuesto de Egresos del Estado;</w:t>
      </w:r>
    </w:p>
    <w:p w14:paraId="59C086B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Inscribir en el Registro y otorgar la constancia respectiva, a las organizaciones que cumplan con lo dispuesto en la presente ley;</w:t>
      </w:r>
    </w:p>
    <w:p w14:paraId="49FDC81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Publicar en forma anual en el Periódico Oficial del Estado y en uno de los diarios de mayor circulación en la Entidad, el listado de organizaciones que se encuentren inscritas en el Registro;</w:t>
      </w:r>
    </w:p>
    <w:p w14:paraId="27F111F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Elaborar el programa de actividades y destino de los recursos públicos, con base en los proyectos que presenten las organizaciones;</w:t>
      </w:r>
    </w:p>
    <w:p w14:paraId="664BDA4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Elaborar el programa de actividades y destino de los recursos públicos, a efecto de que distribuya estos últimos;</w:t>
      </w:r>
    </w:p>
    <w:p w14:paraId="07016E39" w14:textId="7967DBBF"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 xml:space="preserve">VI.- Solicitar a los ayuntamientos del Estado información de los proyectos de las organizaciones, apoyados por estas instancias de gobierno, a efecto de que </w:t>
      </w:r>
      <w:r w:rsidR="009402A8" w:rsidRPr="009402A8">
        <w:rPr>
          <w:rFonts w:ascii="Century Gothic" w:hAnsi="Century Gothic" w:cs="Arial"/>
          <w:i/>
          <w:sz w:val="24"/>
          <w:szCs w:val="24"/>
          <w:lang w:eastAsia="es-ES_tradnl"/>
        </w:rPr>
        <w:t>realicé</w:t>
      </w:r>
      <w:r w:rsidRPr="009402A8">
        <w:rPr>
          <w:rFonts w:ascii="Century Gothic" w:hAnsi="Century Gothic" w:cs="Arial"/>
          <w:i/>
          <w:sz w:val="24"/>
          <w:szCs w:val="24"/>
          <w:lang w:eastAsia="es-ES_tradnl"/>
        </w:rPr>
        <w:t xml:space="preserve"> una distribución más equitativa de los recursos a los que se refiere esta Ley;</w:t>
      </w:r>
    </w:p>
    <w:p w14:paraId="5CEE3C6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Emitir el dictamen, que determine la distribución de los recursos públicos estatales, y a la necesidad real de fomentar alguna actividad en forma prioritaria, fundando y motivando este último requisito;</w:t>
      </w:r>
    </w:p>
    <w:p w14:paraId="3A90F28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VIII.- Aplicar los lineamientos generales aprobados por el Consejo, para lograr el fomento y estímulo que permitan que las organizaciones accedan con oportunidad y eficiencia a los recursos disponibles para la realización de las acciones de bienestar y Desarrollo Social y Humano;</w:t>
      </w:r>
    </w:p>
    <w:p w14:paraId="65B4B8B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IX.- Recibir y registrar en el expediente de la organización respectiva, cualquier informe que esta envíe, en especial cuando por acuerdo de su Asamblea, se decida que parte de sus bienes o patrimonios, se hayan dispuesto, gravado, o enajenado a favor de alguno o algunos de los miembros de la organización o a terceros;</w:t>
      </w:r>
    </w:p>
    <w:p w14:paraId="61206ED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 Promover ante las dependencias públicas que les corresponda, el otorgamiento de facilidades para que las organizaciones reciban donativos y expidan recibos deducibles para efectos del impuesto sobre la renta, así como gozar de otros estímulos fiscales y facilidades para la plena realización de sus actividades.;</w:t>
      </w:r>
    </w:p>
    <w:p w14:paraId="34485CA9"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 Celebrar convenios de coordinación con las organizaciones, dependencias y las entidades de la administración pública federal, estatal y municipal, para el ejercicio de las atribuciones que se requieran en materia social;</w:t>
      </w:r>
    </w:p>
    <w:p w14:paraId="57178839"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XII.- Promover las medidas de simplificación administrativa, que faciliten la realización de las actividades de las organizaciones a que se refiere la presente Ley;</w:t>
      </w:r>
    </w:p>
    <w:p w14:paraId="3CD1E1D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XIII.- Vigilar el cumplimiento de los objetivos por parte de las organizaciones y en virtud de los cuales fueron creadas;</w:t>
      </w:r>
    </w:p>
    <w:p w14:paraId="5AD143C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XIV.- Fiscalizar la correcta aplicación de los recursos públicos que con motivo de esta Ley, reciban las organizaciones, en los términos y condiciones que señale el reglamento;</w:t>
      </w:r>
    </w:p>
    <w:p w14:paraId="2922FBB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XV.- Sancionar administrativamente a las organizaciones que contravengan lo dispuesto en esta Ley y su Reglamento, notificando inmediatamente a las autoridades competentes, y</w:t>
      </w:r>
    </w:p>
    <w:p w14:paraId="3E2093EC"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XVI.- Las demás que las leyes y reglamentos le establezcan.</w:t>
      </w:r>
    </w:p>
    <w:p w14:paraId="02D78DC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22675C0C"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17.-</w:t>
      </w:r>
      <w:r w:rsidRPr="009402A8">
        <w:rPr>
          <w:rFonts w:ascii="Century Gothic" w:hAnsi="Century Gothic" w:cs="Arial"/>
          <w:i/>
          <w:sz w:val="24"/>
          <w:szCs w:val="24"/>
          <w:lang w:eastAsia="es-ES_tradnl"/>
        </w:rPr>
        <w:t xml:space="preserve"> Las atribuciones que se otorgan al Consejo, se ejercerán a través de los órganos o unidades administrativas que se señalen en reglamento de esta Ley.</w:t>
      </w:r>
    </w:p>
    <w:p w14:paraId="7242EDC8"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18.-</w:t>
      </w:r>
      <w:r w:rsidRPr="009402A8">
        <w:rPr>
          <w:rFonts w:ascii="Century Gothic" w:hAnsi="Century Gothic" w:cs="Arial"/>
          <w:i/>
          <w:sz w:val="24"/>
          <w:szCs w:val="24"/>
          <w:lang w:eastAsia="es-ES_tradnl"/>
        </w:rPr>
        <w:t xml:space="preserve"> El Consejo se conformará por un representante, con rango de subsecretario u homólogo, al menos, de cada una de las siguientes dependencias:</w:t>
      </w:r>
    </w:p>
    <w:p w14:paraId="0CA9160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Secretaría de Desarrollo Social;</w:t>
      </w:r>
    </w:p>
    <w:p w14:paraId="4DBFEF6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Secretaría de Hacienda;</w:t>
      </w:r>
    </w:p>
    <w:p w14:paraId="5751085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Secretaría de Educación y Deporte;</w:t>
      </w:r>
    </w:p>
    <w:p w14:paraId="5ABA6A2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Secretaría de Cultura</w:t>
      </w:r>
    </w:p>
    <w:p w14:paraId="3C86D42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Secretaría de Salud;</w:t>
      </w:r>
    </w:p>
    <w:p w14:paraId="1B8687C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Secretaría de Desarrollo Urbano y Ecología;</w:t>
      </w:r>
    </w:p>
    <w:p w14:paraId="1314D24A"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Órgano para el Desarrollo Integral de la Familia;</w:t>
      </w:r>
    </w:p>
    <w:p w14:paraId="20D41C4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demás dependencias o entidades de la Administración Pública Estatal participarán a invitación del Consejo, cuando se traten asuntos de su competencia.</w:t>
      </w:r>
    </w:p>
    <w:p w14:paraId="044E916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Seis representantes de organizaciones, cuya presencia en el Consejo será por tres años, renovándose por tercios cada año. La Comisión emitirá la convocatoria para elegir a los representantes de las organizaciones inscritas en el Registro, en la cual deberán señalarse los requisitos de elegibilidad, atendiendo a criterios de representatividad, área geográfica, antigüedad, membrecía, especialización y desempeño de las organizaciones;</w:t>
      </w:r>
    </w:p>
    <w:p w14:paraId="552C4D84"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VIII. Un Secretario Ejecutivo, designado por el Consejo a propuesta del Presidente del mismo.</w:t>
      </w:r>
    </w:p>
    <w:p w14:paraId="1FA6B6E4"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59C31EE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Los cargos en el consejo son honorarios. Los miembros del Consejo tendrán derecho a voz y voto y podrán designar un suplente para cubrir su ausencia.</w:t>
      </w:r>
    </w:p>
    <w:p w14:paraId="2D861243"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Los suplentes de los consejeros podrán estar presentes en todas las sesiones y tendrán derecho a voz y sólo a voto en ausencia del propietario.</w:t>
      </w:r>
    </w:p>
    <w:p w14:paraId="0B77559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sesiones del Consejo serán públicas, excepto aquellas que de acuerdo al manual de operación deberán ser privadas.</w:t>
      </w:r>
    </w:p>
    <w:p w14:paraId="7C1BD6CC" w14:textId="77777777" w:rsidR="00520A2F" w:rsidRPr="009402A8" w:rsidRDefault="00520A2F" w:rsidP="00520A2F">
      <w:pPr>
        <w:spacing w:before="100" w:beforeAutospacing="1"/>
        <w:ind w:left="567" w:right="567"/>
        <w:contextualSpacing/>
        <w:rPr>
          <w:rFonts w:ascii="Century Gothic" w:hAnsi="Century Gothic" w:cs="Arial"/>
          <w:b/>
          <w:i/>
          <w:sz w:val="24"/>
          <w:szCs w:val="24"/>
          <w:lang w:eastAsia="es-ES_tradnl"/>
        </w:rPr>
      </w:pPr>
    </w:p>
    <w:p w14:paraId="530C58DA"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19.-</w:t>
      </w:r>
      <w:r w:rsidRPr="009402A8">
        <w:rPr>
          <w:rFonts w:ascii="Century Gothic" w:hAnsi="Century Gothic" w:cs="Arial"/>
          <w:i/>
          <w:sz w:val="24"/>
          <w:szCs w:val="24"/>
          <w:lang w:eastAsia="es-ES_tradnl"/>
        </w:rPr>
        <w:t xml:space="preserve"> Para dar seguimiento a sus acuerdos y acciones el Consejo designará un Secretario Técnico, por mayoría simple de sus miembros.</w:t>
      </w:r>
    </w:p>
    <w:p w14:paraId="1BB99012"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Asimismo, contará con una Comisión de Apoyo y Asesoría de carácter honorario, integrada hasta por seis personas vinculadas directamente con actividades de Desarrollo Social y Humano, entre las que se incluiría a un representante de la Comisión Estatal de Derechos Humanos, de la Procuraduría de Asistencia Jurídica y Social y un trabajador social. El resto será designado por el Consejo y sus funciones las determinará el Reglamento.</w:t>
      </w:r>
    </w:p>
    <w:p w14:paraId="38D8B318"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6C5B6E2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ARTÍCULO 20.- </w:t>
      </w:r>
      <w:r w:rsidRPr="009402A8">
        <w:rPr>
          <w:rFonts w:ascii="Century Gothic" w:hAnsi="Century Gothic" w:cs="Arial"/>
          <w:i/>
          <w:sz w:val="24"/>
          <w:szCs w:val="24"/>
          <w:lang w:eastAsia="es-ES_tradnl"/>
        </w:rPr>
        <w:t>El Consejo fungirá como órgano de consulta para la planeación y evaluación de las políticas públicas en materia social.</w:t>
      </w:r>
    </w:p>
    <w:p w14:paraId="0A9E4848"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El objetivo primordial del Consejo será promover y coordinar las acciones de la administración pública estatal y las organizaciones de la sociedad civil, para tal efecto tendrá las siguientes:</w:t>
      </w:r>
    </w:p>
    <w:p w14:paraId="7547B1E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Funciones:</w:t>
      </w:r>
    </w:p>
    <w:p w14:paraId="5A81745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 Ejercer la partida que para su debido funcionamiento administrativo le asigne el Presupuesto de Egresos del Estado;</w:t>
      </w:r>
    </w:p>
    <w:p w14:paraId="3358094A"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b) Integrara en el Registro, otorgando la constancia respectiva, a las organizaciones que cumplan con lo dispuesto en los artículos 3 y11 de esta Ley;</w:t>
      </w:r>
    </w:p>
    <w:p w14:paraId="536928C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c) Publicar en el Periódico Oficial del Estado y en uno de los diarios de mayor circulación en la entidad, en forma anual, el listado de organizaciones que integran el Registro;</w:t>
      </w:r>
    </w:p>
    <w:p w14:paraId="044D824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d) Elaborar un programa anual de trabajo;</w:t>
      </w:r>
    </w:p>
    <w:p w14:paraId="2C8AC10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e) Efectuar estudios e investigaciones que permitan apoyar a las organizaciones en la realización de acciones de bienestar y Desarrollo Social y Humano, a que se refiere esta Ley, y</w:t>
      </w:r>
    </w:p>
    <w:p w14:paraId="621C9D22"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f) Las demás que las leyes y reglamentos le confieran.</w:t>
      </w:r>
    </w:p>
    <w:p w14:paraId="7EC50EE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Obligaciones:</w:t>
      </w:r>
    </w:p>
    <w:p w14:paraId="68D9567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a) Fomentar las actividades a que se refiere el artículo 5 de esta Ley:</w:t>
      </w:r>
    </w:p>
    <w:p w14:paraId="74D6BCAA"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b) Participar en la planeación, elaboración, promoción y ejecución de las políticas en materia de bienestar y Desarrollo Social y Humano, tanto en el ámbito estatal como municipal en los términos que establezcan las leyes aplicables en la materia;</w:t>
      </w:r>
    </w:p>
    <w:p w14:paraId="6D10B0C1"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c) Hacer del conocimiento público su programa anual de trabajo;</w:t>
      </w:r>
    </w:p>
    <w:p w14:paraId="3459C4A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d) Fomentar el intercambio de programas y proyectos entre las organizaciones y las instituciones públicas estatales y municipales, así como con organismos de otras entidades del país e internacionales;</w:t>
      </w:r>
    </w:p>
    <w:p w14:paraId="72D98A09"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e) Auxiliar en la planeación y concertación de acciones de bienestar y Desarrollo Social y Humano, a las organizaciones que lo requieran;</w:t>
      </w:r>
    </w:p>
    <w:p w14:paraId="1E917FE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f) Promover que las organizaciones cumplan con su cometido, apegándose a sus objetivos y al espíritu de su creación;</w:t>
      </w:r>
    </w:p>
    <w:p w14:paraId="4EE43B26"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g) Garantizar la participación de las organizaciones en el diseño de las políticas en materia de bienestar y Desarrollo Social y Humano;</w:t>
      </w:r>
    </w:p>
    <w:p w14:paraId="24BDFB2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h) Elaborar su manual de operación de acuerdo a lo que establece la presente Ley;</w:t>
      </w:r>
    </w:p>
    <w:p w14:paraId="27597CB6"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Elaborar el anteproyecto de Reglamento de esta Ley, para someterlo a la consideración del titular del Poder ejecutivo del Estado;</w:t>
      </w:r>
    </w:p>
    <w:p w14:paraId="2F120EA9"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j) Fomentar la comunicación y el intercambio de experiencias de trabajo entre las organizaciones del estado, de otros estados del país y organismos internacionales;</w:t>
      </w:r>
    </w:p>
    <w:p w14:paraId="62C93A3E"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k) Asesorar y apoyar a las organizaciones que lo requieran para que se constituyan legalmente;</w:t>
      </w:r>
    </w:p>
    <w:p w14:paraId="5CCC35F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 Elaborar el estudio de distribución de los recursos públicos;</w:t>
      </w:r>
    </w:p>
    <w:p w14:paraId="2140001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m) Promover ante las autoridades federales, estatales y municipales el otorgamiento de estímulos fiscales y de otra índole para las organizaciones;</w:t>
      </w:r>
    </w:p>
    <w:p w14:paraId="2F50D371"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n) Sancionar administrativamente a las organizaciones que contravengan lo dispuesto en esta Ley y su Reglamento, notificando inmediatamente a las autoridades competentes, y</w:t>
      </w:r>
    </w:p>
    <w:p w14:paraId="4ACC6267"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o) Las demás que las leyes y reglamentos le confieran.</w:t>
      </w:r>
    </w:p>
    <w:p w14:paraId="1DE7E6C8"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648D469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ARTICULO 21.-</w:t>
      </w:r>
      <w:r w:rsidRPr="009402A8">
        <w:rPr>
          <w:rFonts w:ascii="Century Gothic" w:hAnsi="Century Gothic" w:cs="Arial"/>
          <w:i/>
          <w:sz w:val="24"/>
          <w:szCs w:val="24"/>
          <w:lang w:eastAsia="es-ES_tradnl"/>
        </w:rPr>
        <w:t xml:space="preserve"> El Consejo sesionará ordinariamente cada tres meses, debiendo contar con la asistencia del cincuenta por ciento más uno de sus integrantes, mismos que deberán ser convocados fehacientemente, cuando menos con setenta y dos horas de anticipación. En caso de no reunir dicho quórum, deberá convocarse a una nueva sesión con la misma antelación se hará quórum legal para esta segunda convocatoria el 40 por ciento.</w:t>
      </w:r>
    </w:p>
    <w:p w14:paraId="1AD9268F"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17A8F56C"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CAPÍTULO VI</w:t>
      </w:r>
    </w:p>
    <w:p w14:paraId="47DBEFEC"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 la Representación del Consejo.</w:t>
      </w:r>
    </w:p>
    <w:p w14:paraId="5B9019B5" w14:textId="77777777" w:rsidR="00520A2F" w:rsidRPr="009402A8" w:rsidRDefault="00520A2F" w:rsidP="00520A2F">
      <w:pPr>
        <w:ind w:left="567" w:right="567"/>
        <w:contextualSpacing/>
        <w:jc w:val="center"/>
        <w:rPr>
          <w:rFonts w:ascii="Century Gothic" w:hAnsi="Century Gothic" w:cs="Arial"/>
          <w:i/>
          <w:sz w:val="24"/>
          <w:szCs w:val="24"/>
          <w:lang w:eastAsia="es-ES_tradnl"/>
        </w:rPr>
      </w:pPr>
    </w:p>
    <w:p w14:paraId="423720F3"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22.-</w:t>
      </w:r>
      <w:r w:rsidRPr="009402A8">
        <w:rPr>
          <w:rFonts w:ascii="Century Gothic" w:hAnsi="Century Gothic" w:cs="Arial"/>
          <w:i/>
          <w:sz w:val="24"/>
          <w:szCs w:val="24"/>
          <w:lang w:eastAsia="es-ES_tradnl"/>
        </w:rPr>
        <w:t xml:space="preserve"> La representación del Consejo recaerá en un Presidente y en un Secretario que serán electos y nombrados por mayoría simple entre sus miembros; el resto de sus integrantes fungirán como vocales.</w:t>
      </w:r>
    </w:p>
    <w:p w14:paraId="57F7EF34"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 presidencia del Consejo se alternará entre un representante gubernamental o un representante de las organizaciones. En ningún caso ésta recaerá durante dos períodos consecutivos, en cualquiera de ellos.</w:t>
      </w:r>
    </w:p>
    <w:p w14:paraId="5DA0916E"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ARTICULO 23.-</w:t>
      </w:r>
      <w:r w:rsidRPr="009402A8">
        <w:rPr>
          <w:rFonts w:ascii="Century Gothic" w:hAnsi="Century Gothic" w:cs="Arial"/>
          <w:i/>
          <w:sz w:val="24"/>
          <w:szCs w:val="24"/>
          <w:lang w:eastAsia="es-ES_tradnl"/>
        </w:rPr>
        <w:t xml:space="preserve"> El Presidente y el Secretario del Consejo durarán en su cargo tres años, pudiendo el segundo, ser ratificado para un período igual, una sola vez.</w:t>
      </w:r>
    </w:p>
    <w:p w14:paraId="73F8063E"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0D147E33"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24.-</w:t>
      </w:r>
      <w:r w:rsidRPr="009402A8">
        <w:rPr>
          <w:rFonts w:ascii="Century Gothic" w:hAnsi="Century Gothic" w:cs="Arial"/>
          <w:i/>
          <w:sz w:val="24"/>
          <w:szCs w:val="24"/>
          <w:lang w:eastAsia="es-ES_tradnl"/>
        </w:rPr>
        <w:t xml:space="preserve"> Los vocales del Consejo, durarán en su cargo dos años, no podrán ser ratificados y sólo serán removidos en caso de incumplimiento de sus obligaciones.</w:t>
      </w:r>
    </w:p>
    <w:p w14:paraId="663A1FC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5EE2DAE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25.-</w:t>
      </w:r>
      <w:r w:rsidRPr="009402A8">
        <w:rPr>
          <w:rFonts w:ascii="Century Gothic" w:hAnsi="Century Gothic" w:cs="Arial"/>
          <w:i/>
          <w:sz w:val="24"/>
          <w:szCs w:val="24"/>
          <w:lang w:eastAsia="es-ES_tradnl"/>
        </w:rPr>
        <w:t xml:space="preserve"> Son derechos y obligaciones del Presidente:</w:t>
      </w:r>
    </w:p>
    <w:p w14:paraId="3FF5C609"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Convocar a sesiones de trabajo, conforme lo que establece esta ley;</w:t>
      </w:r>
    </w:p>
    <w:p w14:paraId="52BB1E7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Dirigir las sesiones de trabajo con orden y conceder el uso de la voz, de acuerdo a la solicitud de los integrantes;</w:t>
      </w:r>
    </w:p>
    <w:p w14:paraId="6F8D655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Someter a consideración de los integrantes los asuntos a tratar para el desahogo del orden del día;</w:t>
      </w:r>
    </w:p>
    <w:p w14:paraId="1E76BDB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Dar curso y seguimiento a los asuntos que se le turnen y velar por el cumplimiento de los acuerdos emanados del Consejo;</w:t>
      </w:r>
    </w:p>
    <w:p w14:paraId="4C57CA33"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Contar con voto de calidad, en caso de empate;</w:t>
      </w:r>
    </w:p>
    <w:p w14:paraId="5EF4E86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Acordar con el Secretario los asuntos a tratar en las sesiones de trabajo, y</w:t>
      </w:r>
    </w:p>
    <w:p w14:paraId="7483D9F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Las demás que el manual de operación le confiera.</w:t>
      </w:r>
    </w:p>
    <w:p w14:paraId="014E5EF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26.-</w:t>
      </w:r>
      <w:r w:rsidRPr="009402A8">
        <w:rPr>
          <w:rFonts w:ascii="Century Gothic" w:hAnsi="Century Gothic" w:cs="Arial"/>
          <w:i/>
          <w:sz w:val="24"/>
          <w:szCs w:val="24"/>
          <w:lang w:eastAsia="es-ES_tradnl"/>
        </w:rPr>
        <w:t xml:space="preserve"> Son derechos y obligaciones del Secretario:</w:t>
      </w:r>
    </w:p>
    <w:p w14:paraId="369E932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Auxiliar al Presidente en el desempeño de sus funciones;</w:t>
      </w:r>
    </w:p>
    <w:p w14:paraId="7C7F51E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Pasar lista de asistencia;</w:t>
      </w:r>
    </w:p>
    <w:p w14:paraId="3B76B67B"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Verificar el quórum legal para sesionar;</w:t>
      </w:r>
    </w:p>
    <w:p w14:paraId="54436E5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Dar lectura al orden del día, al acta de la sesión anterior y correspondencia despachada y recibida;</w:t>
      </w:r>
    </w:p>
    <w:p w14:paraId="39EBE6E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Contabilizar las votaciones y dar a conocer los resultados;</w:t>
      </w:r>
    </w:p>
    <w:p w14:paraId="2A05FEB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Abrir, integrar y actualizar los expedientes que le sean turnados;</w:t>
      </w:r>
    </w:p>
    <w:p w14:paraId="4309814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Suplir las ausencias del Presidente en las sesiones, sometiendo a consideración de los asistentes el nombramiento de un Secretario suplente;</w:t>
      </w:r>
    </w:p>
    <w:p w14:paraId="5EB26A78"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VIII.- Recibir de los miembros del Consejo propuestas para integrar el orden del día de las sesiones de trabajo, y</w:t>
      </w:r>
    </w:p>
    <w:p w14:paraId="7DAB7553"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IX.- Las demás que el manual de operación le confiera.</w:t>
      </w:r>
    </w:p>
    <w:p w14:paraId="35C0FB65"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4779307A"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ARTICULO 27.-</w:t>
      </w:r>
      <w:r w:rsidRPr="009402A8">
        <w:rPr>
          <w:rFonts w:ascii="Century Gothic" w:hAnsi="Century Gothic" w:cs="Arial"/>
          <w:i/>
          <w:sz w:val="24"/>
          <w:szCs w:val="24"/>
          <w:lang w:eastAsia="es-ES_tradnl"/>
        </w:rPr>
        <w:t xml:space="preserve"> Son derechos y obligaciones de los vocales;</w:t>
      </w:r>
    </w:p>
    <w:p w14:paraId="0F45898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Asistir puntualmente a las sesiones a las que fueren convocados;</w:t>
      </w:r>
    </w:p>
    <w:p w14:paraId="79BA6F70"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Formar parte de las comisiones que se les asignen;</w:t>
      </w:r>
    </w:p>
    <w:p w14:paraId="005202A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Cumplir con las responsabilidades o encomiendas que se les asignen, y</w:t>
      </w:r>
    </w:p>
    <w:p w14:paraId="653C173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Las demás que el manual de operación le confiera.</w:t>
      </w:r>
    </w:p>
    <w:p w14:paraId="4D54217A"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2F9534E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28.-</w:t>
      </w:r>
      <w:r w:rsidRPr="009402A8">
        <w:rPr>
          <w:rFonts w:ascii="Century Gothic" w:hAnsi="Century Gothic" w:cs="Arial"/>
          <w:i/>
          <w:sz w:val="24"/>
          <w:szCs w:val="24"/>
          <w:lang w:eastAsia="es-ES_tradnl"/>
        </w:rPr>
        <w:t xml:space="preserve"> Son derechos y obligaciones del Secretario Técnico:</w:t>
      </w:r>
    </w:p>
    <w:p w14:paraId="0A1AD411"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Redactar el acta de las sesiones;</w:t>
      </w:r>
    </w:p>
    <w:p w14:paraId="42463D5C"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Recibir, ordenar y despachar la correspondencia;</w:t>
      </w:r>
    </w:p>
    <w:p w14:paraId="1BACBA3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Llevar el archivo de los documentos;</w:t>
      </w:r>
    </w:p>
    <w:p w14:paraId="4C70372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Realizar los análisis y estudios de investigación que le solicite la representación;</w:t>
      </w:r>
    </w:p>
    <w:p w14:paraId="0801B4D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Servir de enlace entre los integrantes del Consejo para fines operativos, y</w:t>
      </w:r>
    </w:p>
    <w:p w14:paraId="4483100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 xml:space="preserve">VI.- Las demás que el manual de operación le confiera. </w:t>
      </w:r>
    </w:p>
    <w:p w14:paraId="730B4677" w14:textId="77777777" w:rsidR="00520A2F" w:rsidRPr="009402A8" w:rsidRDefault="00520A2F" w:rsidP="00520A2F">
      <w:pPr>
        <w:spacing w:before="100" w:beforeAutospacing="1"/>
        <w:ind w:left="567" w:right="567"/>
        <w:contextualSpacing/>
        <w:rPr>
          <w:rFonts w:ascii="Century Gothic" w:hAnsi="Century Gothic" w:cs="Arial"/>
          <w:b/>
          <w:i/>
          <w:sz w:val="24"/>
          <w:szCs w:val="24"/>
          <w:lang w:eastAsia="es-ES_tradnl"/>
        </w:rPr>
      </w:pPr>
    </w:p>
    <w:p w14:paraId="129B4695"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CAPÍTULO VII</w:t>
      </w:r>
    </w:p>
    <w:p w14:paraId="69EF85A3"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De las Infracciones, Sanciones y Medios de Impugnación.</w:t>
      </w:r>
    </w:p>
    <w:p w14:paraId="24E6B14F" w14:textId="77777777" w:rsidR="00520A2F" w:rsidRPr="009402A8" w:rsidRDefault="00520A2F" w:rsidP="00520A2F">
      <w:pPr>
        <w:ind w:left="567" w:right="567"/>
        <w:contextualSpacing/>
        <w:jc w:val="center"/>
        <w:rPr>
          <w:rFonts w:ascii="Century Gothic" w:hAnsi="Century Gothic" w:cs="Arial"/>
          <w:b/>
          <w:i/>
          <w:sz w:val="24"/>
          <w:szCs w:val="24"/>
          <w:lang w:eastAsia="es-ES_tradnl"/>
        </w:rPr>
      </w:pPr>
    </w:p>
    <w:p w14:paraId="412CD72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29.-</w:t>
      </w:r>
      <w:r w:rsidRPr="009402A8">
        <w:rPr>
          <w:rFonts w:ascii="Century Gothic" w:hAnsi="Century Gothic" w:cs="Arial"/>
          <w:i/>
          <w:sz w:val="24"/>
          <w:szCs w:val="24"/>
          <w:lang w:eastAsia="es-ES_tradnl"/>
        </w:rPr>
        <w:t xml:space="preserve"> Constituyen infracciones a la presente ley, por parte de los sujetos a que la misma se refiere y que se acojan a ella:</w:t>
      </w:r>
    </w:p>
    <w:p w14:paraId="7047AB04"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Realizar actividades de auto beneficio o de beneficio mutuo;</w:t>
      </w:r>
    </w:p>
    <w:p w14:paraId="0878B836"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Distribuir remanentes financieros o materiales provenientes de los apoyos o estímulos públicos entre sus integrantes;</w:t>
      </w:r>
    </w:p>
    <w:p w14:paraId="1A3F978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Aplicar los apoyos y estímulos públicos que reciban a fines distintos para los que fueron autorizados;</w:t>
      </w:r>
    </w:p>
    <w:p w14:paraId="14A5F54F"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Una vez recibidos los apoyos y estímulos públicos, dejar de realizar la actividad o actividades previstas en el artículo 5 de esta ley;</w:t>
      </w:r>
    </w:p>
    <w:p w14:paraId="3DC09F8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 Realizar cualquier tipo de actividad que pudiera generar resultados que impliquen proselitismo político, a favor o en contra, de algún partido o candidato a cargo de elección popular;</w:t>
      </w:r>
    </w:p>
    <w:p w14:paraId="21B5EBD8"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 Llevar a cabo proselitismo de índole religioso;</w:t>
      </w:r>
    </w:p>
    <w:p w14:paraId="5B258E7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 Realizar actividades ajenas a su objeto social;</w:t>
      </w:r>
    </w:p>
    <w:p w14:paraId="4AD752A2"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VIII. No destinar sus bienes, recursos, intereses y productos a los fines y actividades para los que fueron constituidas;</w:t>
      </w:r>
    </w:p>
    <w:p w14:paraId="4189DDC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IX. Abstenerse de entregar los informes que les solicite la dependencia o entidad competente que les haya otorgado o autorizado el uso de apoyos y estímulos públicos;</w:t>
      </w:r>
    </w:p>
    <w:p w14:paraId="610EF037"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 No mantener a disposición de las autoridades competentes, y del público en general, la información de las actividades que realicen con la aplicación de los apoyos y estímulos públicos que hubiesen utilizado;</w:t>
      </w:r>
    </w:p>
    <w:p w14:paraId="152259A8"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 Omitir información o incluir datos falsos en los informes;</w:t>
      </w:r>
    </w:p>
    <w:p w14:paraId="61D6362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XII. No informar al Registro dentro del plazo de cuarenta y cinco días hábiles, contados a partir de la decisión respectiva, sobre cualquier modificación a su acta constitutiva o estatutos, o sobre cualquier cambio relevante en la información proporcionada al solicitar su inscripción en el mismo, y</w:t>
      </w:r>
    </w:p>
    <w:p w14:paraId="71E96CBB"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XIII. No cumplir con cualquier otra obligación que le corresponda en los términos de la presente ley.</w:t>
      </w:r>
    </w:p>
    <w:p w14:paraId="22FD42F6"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68FEA91D"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30.-</w:t>
      </w:r>
      <w:r w:rsidRPr="009402A8">
        <w:rPr>
          <w:rFonts w:ascii="Century Gothic" w:hAnsi="Century Gothic" w:cs="Arial"/>
          <w:i/>
          <w:sz w:val="24"/>
          <w:szCs w:val="24"/>
          <w:lang w:eastAsia="es-ES_tradnl"/>
        </w:rPr>
        <w:t xml:space="preserve"> Cuando una organización de la sociedad civil con registro vigente cometa alguna de las infracciones a que hace referencia el artículo anterior, la Comisión, a través de la Secretaría Técnica, impondrá a la organización, según sea el caso, las siguientes sanciones:</w:t>
      </w:r>
    </w:p>
    <w:p w14:paraId="0CAA9DE5"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 Apercibimiento: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w:t>
      </w:r>
    </w:p>
    <w:p w14:paraId="0878244D"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 Multa: en caso de no cumplir con el apercibimiento en el término a que se refiere la fracción anterior o en los casos de incumplimiento de los supuestos a que se refieren las infracciones VII, VIII, IX, X, XI, XII y XIII del artículo 29 de esta ley; se multará hasta por el equivalente a trescientos días de salario mínimo general vigente en el Estado;</w:t>
      </w:r>
    </w:p>
    <w:p w14:paraId="041543BE"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3ED4721E" w14:textId="77777777" w:rsidR="00520A2F" w:rsidRPr="009402A8" w:rsidRDefault="00520A2F" w:rsidP="00520A2F">
      <w:pPr>
        <w:spacing w:before="100" w:beforeAutospacing="1" w:after="240"/>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III. Suspensión: por un año de su inscripción en el Registro, contado a partir de la notificación, en el caso de reincidencia con respecto a la violación de una obligación establecida por esta ley, que hubiere dado origen ya a una multa a la organización, y</w:t>
      </w:r>
    </w:p>
    <w:p w14:paraId="772AB52C"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IV. Cancelación definitiva de su inscripción en el Registro: en el caso de infracción reiterada o causa grave. Se considera infracción reiterada el que una misma organización que hubiese sido previamente suspendida, se hiciera acreedora a una nueva suspensión, sin importar cuáles hayan sido las disposiciones de esta ley cuya observancia hubiere violado. Se considera como causa grave incurrir en cualquiera de los supuestos a que se refieren las fracciones I, II, III, IV, V y VI del artículo 29 de la presente Ley.</w:t>
      </w:r>
    </w:p>
    <w:p w14:paraId="3C7555BE"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Las sanciones a que se refiere este artículo, se aplicarán sin perjuicio de las responsabilidades civiles, penales y administrativas a que haya lugar, conforme a las disposiciones jurídicas aplicables.</w:t>
      </w:r>
    </w:p>
    <w:p w14:paraId="7C671E21"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i/>
          <w:sz w:val="24"/>
          <w:szCs w:val="24"/>
          <w:lang w:eastAsia="es-ES_tradnl"/>
        </w:rPr>
        <w:t>En caso de que una organización sea sancionada con suspensión o cancelación definitiva de la inscripción, la Comisión, por conducto de la Secretaría Técnica, deberá dar aviso, dentro de los quince días hábiles posteriores a la notificación de la sanción, a la autoridad fiscal correspondiente, a efecto de que ésta conozca y resuelva de acuerdo con la normatividad vigente, respecto de los beneficios fiscales que se hubiesen otorgado en el marco de esta ley.</w:t>
      </w:r>
    </w:p>
    <w:p w14:paraId="1AFBDC77"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p>
    <w:p w14:paraId="4B457A1A"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ARTÍCULO 31.</w:t>
      </w:r>
      <w:r w:rsidRPr="009402A8">
        <w:rPr>
          <w:rFonts w:ascii="Century Gothic" w:hAnsi="Century Gothic" w:cs="Arial"/>
          <w:i/>
          <w:sz w:val="24"/>
          <w:szCs w:val="24"/>
          <w:lang w:eastAsia="es-ES_tradnl"/>
        </w:rPr>
        <w:t xml:space="preserve"> En contra de las resoluciones que se dicten conforme a esta ley, su Reglamento y demás disposiciones aplicables, procederán los medios de impugnación establecidos en el Código Administrativo del Estado.</w:t>
      </w:r>
    </w:p>
    <w:p w14:paraId="436A0C1D"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p>
    <w:p w14:paraId="565F981D"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r w:rsidRPr="009402A8">
        <w:rPr>
          <w:rFonts w:ascii="Century Gothic" w:hAnsi="Century Gothic" w:cs="Arial"/>
          <w:b/>
          <w:i/>
          <w:sz w:val="24"/>
          <w:szCs w:val="24"/>
          <w:lang w:eastAsia="es-ES_tradnl"/>
        </w:rPr>
        <w:t>TRANSITORIOS:</w:t>
      </w:r>
    </w:p>
    <w:p w14:paraId="2C5B79BC" w14:textId="77777777" w:rsidR="00520A2F" w:rsidRPr="009402A8" w:rsidRDefault="00520A2F" w:rsidP="00520A2F">
      <w:pPr>
        <w:spacing w:before="100" w:beforeAutospacing="1"/>
        <w:ind w:left="567" w:right="567"/>
        <w:contextualSpacing/>
        <w:jc w:val="center"/>
        <w:rPr>
          <w:rFonts w:ascii="Century Gothic" w:hAnsi="Century Gothic" w:cs="Arial"/>
          <w:b/>
          <w:i/>
          <w:sz w:val="24"/>
          <w:szCs w:val="24"/>
          <w:lang w:eastAsia="es-ES_tradnl"/>
        </w:rPr>
      </w:pPr>
    </w:p>
    <w:p w14:paraId="4C59FC09"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Primero.</w:t>
      </w:r>
      <w:r w:rsidRPr="009402A8">
        <w:rPr>
          <w:rFonts w:ascii="Century Gothic" w:hAnsi="Century Gothic" w:cs="Arial"/>
          <w:i/>
          <w:sz w:val="24"/>
          <w:szCs w:val="24"/>
          <w:lang w:eastAsia="es-ES_tradnl"/>
        </w:rPr>
        <w:t xml:space="preserve"> La presente Ley entrará en vigor al día siguiente de su publicación en el Periódico Oficial del Estado.</w:t>
      </w:r>
    </w:p>
    <w:p w14:paraId="3326BDD6"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 xml:space="preserve">Segundo. </w:t>
      </w:r>
      <w:r w:rsidRPr="009402A8">
        <w:rPr>
          <w:rFonts w:ascii="Century Gothic" w:hAnsi="Century Gothic" w:cs="Arial"/>
          <w:i/>
          <w:sz w:val="24"/>
          <w:szCs w:val="24"/>
          <w:lang w:eastAsia="es-ES_tradnl"/>
        </w:rPr>
        <w:t>La Comisión deberá quedar conformada dentro de los 60 días hábiles siguientes a que entre en vigor esta ley.</w:t>
      </w:r>
    </w:p>
    <w:p w14:paraId="704D890A"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Tercero.</w:t>
      </w:r>
      <w:r w:rsidRPr="009402A8">
        <w:rPr>
          <w:rFonts w:ascii="Century Gothic" w:hAnsi="Century Gothic" w:cs="Arial"/>
          <w:i/>
          <w:sz w:val="24"/>
          <w:szCs w:val="24"/>
          <w:lang w:eastAsia="es-ES_tradnl"/>
        </w:rPr>
        <w:t xml:space="preserve"> El Ejecutivo Local deberá expedir el Reglamento de esta Ley, en un plazo de 90 días hábiles contados a partir de su publicación en el Periódico Oficial del Estado de Chihuahua.</w:t>
      </w:r>
    </w:p>
    <w:p w14:paraId="698F3DB7"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Cuarto.</w:t>
      </w:r>
      <w:r w:rsidRPr="009402A8">
        <w:rPr>
          <w:rFonts w:ascii="Century Gothic" w:hAnsi="Century Gothic" w:cs="Arial"/>
          <w:i/>
          <w:sz w:val="24"/>
          <w:szCs w:val="24"/>
          <w:lang w:eastAsia="es-ES_tradnl"/>
        </w:rPr>
        <w:t xml:space="preserve"> Para efectos de la inscripción de las organizaciones a que se refiere el Capítulo III de esta ley, el Registro deberá conformarse e iniciar su operación dentro de los 120 días hábiles siguientes a la fecha de entrada en vigor de esta Ley.</w:t>
      </w:r>
    </w:p>
    <w:p w14:paraId="373F83B3" w14:textId="77777777" w:rsidR="00520A2F" w:rsidRPr="009402A8"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Quinto.</w:t>
      </w:r>
      <w:r w:rsidRPr="009402A8">
        <w:rPr>
          <w:rFonts w:ascii="Century Gothic" w:hAnsi="Century Gothic" w:cs="Arial"/>
          <w:i/>
          <w:sz w:val="24"/>
          <w:szCs w:val="24"/>
          <w:lang w:eastAsia="es-ES_tradnl"/>
        </w:rPr>
        <w:t xml:space="preserve"> La integración e instalación del Consejo deberá llevarse a cabo por la Comisión, dentro de los 180 días hábiles siguientes a la fecha de entrada en vigor de este ordenamiento.</w:t>
      </w:r>
    </w:p>
    <w:p w14:paraId="1AAC4B49" w14:textId="0D2518D6" w:rsidR="00520A2F" w:rsidRDefault="00520A2F" w:rsidP="00520A2F">
      <w:pPr>
        <w:spacing w:before="100" w:beforeAutospacing="1"/>
        <w:ind w:left="567" w:right="567"/>
        <w:contextualSpacing/>
        <w:rPr>
          <w:rFonts w:ascii="Century Gothic" w:hAnsi="Century Gothic" w:cs="Arial"/>
          <w:i/>
          <w:sz w:val="24"/>
          <w:szCs w:val="24"/>
          <w:lang w:eastAsia="es-ES_tradnl"/>
        </w:rPr>
      </w:pPr>
      <w:r w:rsidRPr="009402A8">
        <w:rPr>
          <w:rFonts w:ascii="Century Gothic" w:hAnsi="Century Gothic" w:cs="Arial"/>
          <w:b/>
          <w:i/>
          <w:sz w:val="24"/>
          <w:szCs w:val="24"/>
          <w:lang w:eastAsia="es-ES_tradnl"/>
        </w:rPr>
        <w:t>Sexto.</w:t>
      </w:r>
      <w:r w:rsidRPr="009402A8">
        <w:rPr>
          <w:rFonts w:ascii="Century Gothic" w:hAnsi="Century Gothic" w:cs="Arial"/>
          <w:i/>
          <w:sz w:val="24"/>
          <w:szCs w:val="24"/>
          <w:lang w:eastAsia="es-ES_tradnl"/>
        </w:rPr>
        <w:t xml:space="preserve"> Por primera y única ocasión, para la instalación e integración del Consejo, los consejeros representantes de las organizaciones serán invitados mediante un procedimiento de insaculación, en tres grupos de tres personas cada uno, que llevará a cabo la Comisión, de entre las propuestas que h</w:t>
      </w:r>
      <w:r w:rsidR="009402A8" w:rsidRPr="009402A8">
        <w:rPr>
          <w:rFonts w:ascii="Century Gothic" w:hAnsi="Century Gothic" w:cs="Arial"/>
          <w:i/>
          <w:sz w:val="24"/>
          <w:szCs w:val="24"/>
          <w:lang w:eastAsia="es-ES_tradnl"/>
        </w:rPr>
        <w:t>agan las propias organizaciones”.</w:t>
      </w:r>
    </w:p>
    <w:p w14:paraId="6336775F" w14:textId="2614C0AB" w:rsidR="004666B8" w:rsidRDefault="004666B8" w:rsidP="00520A2F">
      <w:pPr>
        <w:spacing w:before="100" w:beforeAutospacing="1"/>
        <w:ind w:left="567" w:right="567"/>
        <w:contextualSpacing/>
        <w:rPr>
          <w:rFonts w:ascii="Century Gothic" w:hAnsi="Century Gothic" w:cs="Arial"/>
          <w:i/>
          <w:sz w:val="24"/>
          <w:szCs w:val="24"/>
          <w:lang w:eastAsia="es-ES_tradnl"/>
        </w:rPr>
      </w:pPr>
    </w:p>
    <w:p w14:paraId="053022F6" w14:textId="51C2C271" w:rsidR="004666B8" w:rsidRDefault="004666B8" w:rsidP="00520A2F">
      <w:pPr>
        <w:spacing w:before="100" w:beforeAutospacing="1"/>
        <w:ind w:left="567" w:right="567"/>
        <w:contextualSpacing/>
        <w:rPr>
          <w:rFonts w:ascii="Century Gothic" w:hAnsi="Century Gothic" w:cs="Arial"/>
          <w:i/>
          <w:sz w:val="24"/>
          <w:szCs w:val="24"/>
          <w:lang w:eastAsia="es-ES_tradnl"/>
        </w:rPr>
      </w:pPr>
    </w:p>
    <w:p w14:paraId="37AA4031" w14:textId="10212C84" w:rsidR="004666B8" w:rsidRDefault="004666B8" w:rsidP="00520A2F">
      <w:pPr>
        <w:spacing w:before="100" w:beforeAutospacing="1"/>
        <w:ind w:left="567" w:right="567"/>
        <w:contextualSpacing/>
        <w:rPr>
          <w:rFonts w:ascii="Century Gothic" w:hAnsi="Century Gothic" w:cs="Arial"/>
          <w:i/>
          <w:sz w:val="24"/>
          <w:szCs w:val="24"/>
          <w:lang w:eastAsia="es-ES_tradnl"/>
        </w:rPr>
      </w:pPr>
    </w:p>
    <w:p w14:paraId="342C9AF8" w14:textId="6B141DD1" w:rsidR="004666B8" w:rsidRPr="004666B8" w:rsidRDefault="004666B8" w:rsidP="004666B8">
      <w:pPr>
        <w:ind w:left="567" w:right="567"/>
        <w:rPr>
          <w:rFonts w:ascii="Century Gothic" w:hAnsi="Century Gothic" w:cs="Arial"/>
          <w:i/>
          <w:sz w:val="24"/>
          <w:szCs w:val="24"/>
          <w:lang w:val="es-ES"/>
        </w:rPr>
      </w:pPr>
      <w:r w:rsidRPr="004666B8">
        <w:rPr>
          <w:rFonts w:ascii="Century Gothic" w:hAnsi="Century Gothic" w:cs="Arial"/>
          <w:b/>
          <w:i/>
          <w:sz w:val="24"/>
          <w:szCs w:val="24"/>
          <w:lang w:eastAsia="es-ES_tradnl"/>
        </w:rPr>
        <w:t>{2</w:t>
      </w:r>
      <w:r w:rsidR="004E3E76">
        <w:rPr>
          <w:rFonts w:ascii="Century Gothic" w:hAnsi="Century Gothic" w:cs="Arial"/>
          <w:b/>
          <w:i/>
          <w:sz w:val="24"/>
          <w:szCs w:val="24"/>
          <w:lang w:eastAsia="es-ES_tradnl"/>
        </w:rPr>
        <w:t>da. INICIATIVA</w:t>
      </w:r>
      <w:r w:rsidRPr="004666B8">
        <w:rPr>
          <w:rFonts w:ascii="Century Gothic" w:hAnsi="Century Gothic" w:cs="Arial"/>
          <w:b/>
          <w:i/>
          <w:sz w:val="24"/>
          <w:szCs w:val="24"/>
          <w:lang w:eastAsia="es-ES_tradnl"/>
        </w:rPr>
        <w:t>}</w:t>
      </w:r>
      <w:r w:rsidR="004E3E76">
        <w:rPr>
          <w:rFonts w:ascii="Century Gothic" w:hAnsi="Century Gothic" w:cs="Arial"/>
          <w:b/>
          <w:i/>
          <w:sz w:val="24"/>
          <w:szCs w:val="24"/>
          <w:lang w:eastAsia="es-ES_tradnl"/>
        </w:rPr>
        <w:t xml:space="preserve"> </w:t>
      </w:r>
      <w:r w:rsidR="004E3E76" w:rsidRPr="004E3E76">
        <w:rPr>
          <w:rFonts w:ascii="Century Gothic" w:hAnsi="Century Gothic" w:cs="Arial"/>
          <w:i/>
          <w:sz w:val="24"/>
          <w:szCs w:val="24"/>
          <w:lang w:eastAsia="es-ES_tradnl"/>
        </w:rPr>
        <w:t>“</w:t>
      </w:r>
      <w:r w:rsidRPr="004666B8">
        <w:rPr>
          <w:rFonts w:ascii="Century Gothic" w:hAnsi="Century Gothic" w:cs="Arial"/>
          <w:i/>
          <w:sz w:val="24"/>
          <w:szCs w:val="24"/>
          <w:lang w:val="es-ES"/>
        </w:rPr>
        <w:t xml:space="preserve">En materia de combate a la corrupción, el Estado de Chihuahua, sin duda, es referente nacional. Uno de los grandes avances en el tema, lo constituye la creación de los Órganos Internos de Control, así como la designación de sus titulares. </w:t>
      </w:r>
    </w:p>
    <w:p w14:paraId="2E41FC4E" w14:textId="77777777" w:rsidR="004666B8" w:rsidRPr="004666B8" w:rsidRDefault="004666B8" w:rsidP="004666B8">
      <w:pPr>
        <w:ind w:left="567" w:right="567"/>
        <w:rPr>
          <w:rFonts w:ascii="Century Gothic" w:hAnsi="Century Gothic" w:cs="Arial"/>
          <w:i/>
          <w:sz w:val="24"/>
          <w:szCs w:val="24"/>
          <w:lang w:val="es-ES"/>
        </w:rPr>
      </w:pPr>
    </w:p>
    <w:p w14:paraId="3478F881" w14:textId="6D8F0501"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En el combate a la corrupción, aún queda camino que recorrer, al menos en lo referente a la armonización de la normativa interna del Estado de Chihuahua, en donde aún se percibe la necesidad de realizar una revisión a las disposiciones inherentes a la Administración Pública estatal, a fin de armonizarlos en el marco de la prevención, disuasión y combate a esta práctica que mucho daño ha ocasionado a nuestro Estado.</w:t>
      </w:r>
    </w:p>
    <w:p w14:paraId="1FE2413C" w14:textId="77777777" w:rsidR="004666B8" w:rsidRPr="004666B8" w:rsidRDefault="004666B8" w:rsidP="004666B8">
      <w:pPr>
        <w:ind w:left="567" w:right="567"/>
        <w:rPr>
          <w:rFonts w:ascii="Century Gothic" w:hAnsi="Century Gothic" w:cs="Arial"/>
          <w:i/>
          <w:sz w:val="24"/>
          <w:szCs w:val="24"/>
          <w:lang w:val="es-ES"/>
        </w:rPr>
      </w:pPr>
    </w:p>
    <w:p w14:paraId="45ED6281" w14:textId="02A9E62B"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Esta iniciativa propone complementar el esfuerzo realizado en los últimos años a favor de un Gobierno honesto, con capacidad de rendir cuentas, cuya encomienda ha sido restaurar la confianza de la ciudadanía en sus propias instituciones, a través de un Gobierno abierto, con ejercicio efectivo en toda acción en la que el control que brinde seguridad a los principios de legalidad, imparcialidad, honradez y eficiencia, en los que todo servidor público debe basar su actuación y desempeño.</w:t>
      </w:r>
    </w:p>
    <w:p w14:paraId="3EE8C22F" w14:textId="77777777" w:rsidR="004666B8" w:rsidRPr="004666B8" w:rsidRDefault="004666B8" w:rsidP="004666B8">
      <w:pPr>
        <w:ind w:left="567" w:right="567"/>
        <w:rPr>
          <w:rFonts w:ascii="Century Gothic" w:hAnsi="Century Gothic" w:cs="Arial"/>
          <w:i/>
          <w:sz w:val="24"/>
          <w:szCs w:val="24"/>
          <w:lang w:val="es-ES"/>
        </w:rPr>
      </w:pPr>
    </w:p>
    <w:p w14:paraId="026E5E51" w14:textId="729E1D97"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La integración de los Órganos Internos de Control constituye un frente que refuerza la lucha que el propio Sistema Anticorrupción ha propuesto, por ello estimamos la conveniencia den instituirlos armonizando la legislación local. De esta manera, proponemos la reforma a la Ley d Asistencia Social Pública y Privada</w:t>
      </w:r>
      <w:r>
        <w:rPr>
          <w:rFonts w:ascii="Century Gothic" w:hAnsi="Century Gothic" w:cs="Arial"/>
          <w:i/>
          <w:sz w:val="24"/>
          <w:szCs w:val="24"/>
          <w:lang w:val="es-ES"/>
        </w:rPr>
        <w:t xml:space="preserve"> para el Estado de Chihuahua, pa</w:t>
      </w:r>
      <w:r w:rsidRPr="004666B8">
        <w:rPr>
          <w:rFonts w:ascii="Century Gothic" w:hAnsi="Century Gothic" w:cs="Arial"/>
          <w:i/>
          <w:sz w:val="24"/>
          <w:szCs w:val="24"/>
          <w:lang w:val="es-ES"/>
        </w:rPr>
        <w:t>r</w:t>
      </w:r>
      <w:r>
        <w:rPr>
          <w:rFonts w:ascii="Century Gothic" w:hAnsi="Century Gothic" w:cs="Arial"/>
          <w:i/>
          <w:sz w:val="24"/>
          <w:szCs w:val="24"/>
          <w:lang w:val="es-ES"/>
        </w:rPr>
        <w:t>a</w:t>
      </w:r>
      <w:r w:rsidRPr="004666B8">
        <w:rPr>
          <w:rFonts w:ascii="Century Gothic" w:hAnsi="Century Gothic" w:cs="Arial"/>
          <w:i/>
          <w:sz w:val="24"/>
          <w:szCs w:val="24"/>
          <w:lang w:val="es-ES"/>
        </w:rPr>
        <w:t xml:space="preserve"> adecuarla y propiciar el avance hacia el desempeño institucional efectivo, basado en mecanismos preventivos cuyo objeto en la lucha y erradicación de aquellos actos cometidos por funcionarios públicos en ej</w:t>
      </w:r>
      <w:r>
        <w:rPr>
          <w:rFonts w:ascii="Century Gothic" w:hAnsi="Century Gothic" w:cs="Arial"/>
          <w:i/>
          <w:sz w:val="24"/>
          <w:szCs w:val="24"/>
          <w:lang w:val="es-ES"/>
        </w:rPr>
        <w:t>ercicio de sus funciones, y por</w:t>
      </w:r>
      <w:r w:rsidRPr="004666B8">
        <w:rPr>
          <w:rFonts w:ascii="Century Gothic" w:hAnsi="Century Gothic" w:cs="Arial"/>
          <w:i/>
          <w:sz w:val="24"/>
          <w:szCs w:val="24"/>
          <w:lang w:val="es-ES"/>
        </w:rPr>
        <w:t xml:space="preserve">que no, tabeen aquellos actos propiciados por particulares. De esta manera, el órgano de vigilancia que hace referencia la ley en cita, cambiará su denominación a Órgano Interno de Control.  </w:t>
      </w:r>
    </w:p>
    <w:p w14:paraId="54C340AD" w14:textId="77777777" w:rsidR="004666B8" w:rsidRDefault="004666B8" w:rsidP="004666B8">
      <w:pPr>
        <w:ind w:left="567" w:right="567" w:firstLine="0"/>
        <w:rPr>
          <w:rFonts w:ascii="Century Gothic" w:hAnsi="Century Gothic" w:cs="Arial"/>
          <w:i/>
          <w:sz w:val="24"/>
          <w:szCs w:val="24"/>
          <w:lang w:val="es-ES"/>
        </w:rPr>
      </w:pPr>
    </w:p>
    <w:p w14:paraId="5F2509B6" w14:textId="1D62076A"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El reconocimiento de las Organizaciones de la Sociedad Civil para ejercer actividades de interés social, bienestar colectivo y desarrollo humano, surge con la expedición de la Ley Federal de Fomento a las Actividades realizadas por las Organizaciones de la Sociedad Civil, de las cuales, en el Estado de Chihuahua coadyuvan en el desarrollo social y humano, así como en la asistencia social, defensa de los derechos humanos en temas de desarrollo para la sociedad en general. Recordemos que, Diputadas y Diputados integrantes del Grupo Parlamentario de Acción Nacional, a inicio de la presente Legislatura, suscribimos una iniciativa a fin de expedir la Ley de Fomento a las Actividades Realizadas por las Organizaciones de la Sociedad Civil del Estado de Chihuahua, la cual se estará en posibilidad de votar en la Comisión Legislativa a la que fue turnada.</w:t>
      </w:r>
    </w:p>
    <w:p w14:paraId="5BFAD617" w14:textId="77777777" w:rsidR="004666B8" w:rsidRDefault="004666B8" w:rsidP="004666B8">
      <w:pPr>
        <w:ind w:left="567" w:right="567" w:firstLine="0"/>
        <w:rPr>
          <w:rFonts w:ascii="Century Gothic" w:hAnsi="Century Gothic" w:cs="Arial"/>
          <w:i/>
          <w:sz w:val="24"/>
          <w:szCs w:val="24"/>
          <w:lang w:val="es-ES"/>
        </w:rPr>
      </w:pPr>
    </w:p>
    <w:p w14:paraId="34F77B8D" w14:textId="66F2852D"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De esta manera, encontramos la necesidad de atender la Ley de Asistencia Social Pública y Privada para el estado de Chihuahua, la cual tiene por objeto, el establecer las bases para la presentación de los servicios de asistencia social pública y privada, a fin de asegurar a las personas en situación de vulnerabilidad, el acceso preferente a los programas y proyectos tendientes a lograr su incorporación plena al desarrollo social.</w:t>
      </w:r>
    </w:p>
    <w:p w14:paraId="154BAF16" w14:textId="77777777" w:rsidR="004666B8" w:rsidRPr="004666B8" w:rsidRDefault="004666B8" w:rsidP="004666B8">
      <w:pPr>
        <w:ind w:left="567" w:right="567"/>
        <w:rPr>
          <w:rFonts w:ascii="Century Gothic" w:hAnsi="Century Gothic" w:cs="Arial"/>
          <w:i/>
          <w:sz w:val="24"/>
          <w:szCs w:val="24"/>
          <w:lang w:val="es-ES"/>
        </w:rPr>
      </w:pPr>
    </w:p>
    <w:p w14:paraId="138890D3" w14:textId="59D0D032"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Del análisis de este cuerpo normativo, encontramos la necesidad de integrar un Registro público que organice y administre la información de organizaciones sociales y civiles, que cumplan con el requerimiento que prevea la ley, y que además reconozca de manera pública aquellas acciones desarrolladas por las mismas, es uno de los planteamientos que se realizan a través de la presente iniciativa. Por ello se considera que la Junta de Asistencia Social Privada del Estado de Chihuahua, como organismo Descentralizado de la Administración Pública Estatal, sectorizado a la Secretaria de Desarrollo Social, constituye el organismo en el que se puede realizar dicha encomienda.</w:t>
      </w:r>
    </w:p>
    <w:p w14:paraId="79289A1C" w14:textId="77777777" w:rsidR="004666B8" w:rsidRPr="004666B8" w:rsidRDefault="004666B8" w:rsidP="004666B8">
      <w:pPr>
        <w:ind w:left="567" w:right="567"/>
        <w:rPr>
          <w:rFonts w:ascii="Century Gothic" w:hAnsi="Century Gothic" w:cs="Arial"/>
          <w:i/>
          <w:sz w:val="24"/>
          <w:szCs w:val="24"/>
          <w:lang w:val="es-ES"/>
        </w:rPr>
      </w:pPr>
    </w:p>
    <w:p w14:paraId="25AD0B80" w14:textId="27007E97"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 xml:space="preserve">Lo anterior es así, dado que si atendemos el tema de la Asistencia Social Privada, siendo personas morales con fines de interés público y no lucrativo, coadyuvantes con el Estado en el tema de la asistencia social publica, de acuerdo con la Ley en cita, deben realizar una serie de actos ante la Junta de Asistencia Social Privada, la cual a través de una tramitación expedirá el documento que le otorgue reconocimiento a dichas asociaciones civiles de asistencia social, como instituciones de asistencia privada, así como diversas tareas que desarrolla de acuerdo en la Ley referida. Por ello, de cara a la expedición de la Ley de Fomento a las Actividades Realizadas por las Organizaciones de la Sociedad Civil del Estado de Chihuahua, operar el registro Estatal de Organizaciones de la Sociedad Civil, así como operar y coordinar la Ventanilla Única para las Organizaciones de la Sociedad Civil, es que se estima conveniente otorgar estas atribuciones a dicha Junta de Asistencia Social Privada. </w:t>
      </w:r>
    </w:p>
    <w:p w14:paraId="7A9EF38E" w14:textId="77777777" w:rsidR="004666B8" w:rsidRPr="004666B8" w:rsidRDefault="004666B8" w:rsidP="004666B8">
      <w:pPr>
        <w:ind w:left="567" w:right="567"/>
        <w:rPr>
          <w:rFonts w:ascii="Century Gothic" w:hAnsi="Century Gothic" w:cs="Arial"/>
          <w:i/>
          <w:sz w:val="24"/>
          <w:szCs w:val="24"/>
          <w:lang w:val="es-ES"/>
        </w:rPr>
      </w:pPr>
    </w:p>
    <w:p w14:paraId="3EF2886B" w14:textId="77777777" w:rsidR="004666B8" w:rsidRPr="004666B8" w:rsidRDefault="004666B8" w:rsidP="004666B8">
      <w:pPr>
        <w:ind w:left="567" w:right="567" w:firstLine="0"/>
        <w:rPr>
          <w:rFonts w:ascii="Century Gothic" w:hAnsi="Century Gothic" w:cs="Arial"/>
          <w:i/>
          <w:sz w:val="24"/>
          <w:szCs w:val="24"/>
          <w:lang w:val="es-ES"/>
        </w:rPr>
      </w:pPr>
      <w:r w:rsidRPr="004666B8">
        <w:rPr>
          <w:rFonts w:ascii="Century Gothic" w:hAnsi="Century Gothic" w:cs="Arial"/>
          <w:i/>
          <w:sz w:val="24"/>
          <w:szCs w:val="24"/>
          <w:lang w:val="es-ES"/>
        </w:rPr>
        <w:t xml:space="preserve">De esta manera es como atendemos la necesidad de incentivar la ética en el servicio público, no solo en los procedimientos de sus competencias, sino que además el manejo de la información, vigilancia, supervisión en cada encomienda otorgada por el Estado, encontraremos que a través de los procesos de evaluación el resultado sea dirigido a la excelencia. </w:t>
      </w:r>
    </w:p>
    <w:p w14:paraId="79685832" w14:textId="77777777" w:rsidR="004666B8" w:rsidRPr="004666B8" w:rsidRDefault="004666B8" w:rsidP="004666B8">
      <w:pPr>
        <w:spacing w:before="240"/>
        <w:ind w:left="567" w:right="567" w:firstLine="0"/>
        <w:rPr>
          <w:rFonts w:ascii="Century Gothic" w:eastAsia="Calibri" w:hAnsi="Century Gothic" w:cs="Arial"/>
          <w:i/>
          <w:sz w:val="24"/>
          <w:szCs w:val="24"/>
          <w:lang w:val="es-ES"/>
        </w:rPr>
      </w:pPr>
      <w:r w:rsidRPr="004666B8">
        <w:rPr>
          <w:rFonts w:ascii="Century Gothic" w:eastAsia="Calibri" w:hAnsi="Century Gothic" w:cs="Arial"/>
          <w:i/>
          <w:sz w:val="24"/>
          <w:szCs w:val="24"/>
          <w:lang w:val="es-ES"/>
        </w:rPr>
        <w:t>Es por lo anteriormente expuesto, que someto a consideración de esta Honorable Asamblea el siguiente proyecto de:</w:t>
      </w:r>
    </w:p>
    <w:p w14:paraId="330C6283" w14:textId="77777777" w:rsidR="004666B8" w:rsidRPr="004666B8" w:rsidRDefault="004666B8" w:rsidP="004666B8">
      <w:pPr>
        <w:ind w:left="567" w:right="567"/>
        <w:jc w:val="center"/>
        <w:rPr>
          <w:rFonts w:ascii="Century Gothic" w:eastAsia="Calibri" w:hAnsi="Century Gothic" w:cs="Arial"/>
          <w:b/>
          <w:i/>
          <w:sz w:val="24"/>
          <w:szCs w:val="24"/>
          <w:lang w:val="es-ES"/>
        </w:rPr>
      </w:pPr>
    </w:p>
    <w:p w14:paraId="7D2C083D" w14:textId="77777777" w:rsidR="004666B8" w:rsidRPr="004666B8" w:rsidRDefault="004666B8" w:rsidP="004666B8">
      <w:pPr>
        <w:ind w:left="567" w:right="567"/>
        <w:jc w:val="center"/>
        <w:rPr>
          <w:rFonts w:ascii="Century Gothic" w:eastAsia="Calibri" w:hAnsi="Century Gothic" w:cs="Arial"/>
          <w:b/>
          <w:i/>
          <w:sz w:val="24"/>
          <w:szCs w:val="24"/>
          <w:lang w:val="es-ES"/>
        </w:rPr>
      </w:pPr>
    </w:p>
    <w:p w14:paraId="1D450566" w14:textId="77777777" w:rsidR="004666B8" w:rsidRPr="004666B8" w:rsidRDefault="004666B8" w:rsidP="004666B8">
      <w:pPr>
        <w:ind w:left="567" w:right="567"/>
        <w:jc w:val="center"/>
        <w:rPr>
          <w:rFonts w:ascii="Century Gothic" w:eastAsia="Calibri" w:hAnsi="Century Gothic" w:cs="Arial"/>
          <w:b/>
          <w:i/>
          <w:sz w:val="24"/>
          <w:szCs w:val="24"/>
          <w:lang w:val="es-ES"/>
        </w:rPr>
      </w:pPr>
      <w:r w:rsidRPr="004666B8">
        <w:rPr>
          <w:rFonts w:ascii="Century Gothic" w:eastAsia="Calibri" w:hAnsi="Century Gothic" w:cs="Arial"/>
          <w:b/>
          <w:i/>
          <w:sz w:val="24"/>
          <w:szCs w:val="24"/>
          <w:lang w:val="es-ES"/>
        </w:rPr>
        <w:t>DECRETO</w:t>
      </w:r>
    </w:p>
    <w:p w14:paraId="7BECC9A1" w14:textId="77777777" w:rsidR="004666B8" w:rsidRPr="004666B8" w:rsidRDefault="004666B8" w:rsidP="004666B8">
      <w:pPr>
        <w:ind w:left="567" w:right="567"/>
        <w:jc w:val="center"/>
        <w:rPr>
          <w:rFonts w:ascii="Century Gothic" w:eastAsia="Calibri" w:hAnsi="Century Gothic" w:cs="Arial"/>
          <w:b/>
          <w:i/>
          <w:sz w:val="24"/>
          <w:szCs w:val="24"/>
          <w:lang w:val="es-ES"/>
        </w:rPr>
      </w:pPr>
    </w:p>
    <w:p w14:paraId="460032CE" w14:textId="6891962F" w:rsidR="004666B8" w:rsidRPr="004666B8" w:rsidRDefault="004E3E76" w:rsidP="004666B8">
      <w:pPr>
        <w:pStyle w:val="NormalWeb"/>
        <w:ind w:left="567" w:right="567"/>
        <w:jc w:val="both"/>
        <w:rPr>
          <w:rFonts w:ascii="Century Gothic" w:hAnsi="Century Gothic" w:cs="Arial"/>
          <w:i/>
          <w:color w:val="222222"/>
        </w:rPr>
      </w:pPr>
      <w:r>
        <w:rPr>
          <w:rFonts w:ascii="Century Gothic" w:hAnsi="Century Gothic" w:cs="Arial"/>
          <w:b/>
          <w:bCs/>
          <w:i/>
          <w:color w:val="222222"/>
        </w:rPr>
        <w:t>ARTICULO U</w:t>
      </w:r>
      <w:r w:rsidR="004666B8" w:rsidRPr="004666B8">
        <w:rPr>
          <w:rFonts w:ascii="Century Gothic" w:hAnsi="Century Gothic" w:cs="Arial"/>
          <w:b/>
          <w:bCs/>
          <w:i/>
          <w:color w:val="222222"/>
        </w:rPr>
        <w:t xml:space="preserve">NICO.- </w:t>
      </w:r>
      <w:r w:rsidR="004666B8" w:rsidRPr="004666B8">
        <w:rPr>
          <w:rFonts w:ascii="Century Gothic" w:hAnsi="Century Gothic" w:cs="Arial"/>
          <w:i/>
          <w:color w:val="222222"/>
        </w:rPr>
        <w:t>Se</w:t>
      </w:r>
      <w:r w:rsidR="004666B8" w:rsidRPr="004666B8">
        <w:rPr>
          <w:rFonts w:ascii="Century Gothic" w:hAnsi="Century Gothic" w:cs="Arial"/>
          <w:b/>
          <w:bCs/>
          <w:i/>
          <w:color w:val="222222"/>
        </w:rPr>
        <w:t xml:space="preserve"> REFORMAN, </w:t>
      </w:r>
      <w:r w:rsidR="004666B8" w:rsidRPr="004666B8">
        <w:rPr>
          <w:rFonts w:ascii="Century Gothic" w:hAnsi="Century Gothic" w:cs="Arial"/>
          <w:i/>
          <w:color w:val="222222"/>
        </w:rPr>
        <w:t>los artículos 70, fracción VI; artículo 79, fracción III; y artículo 81; se</w:t>
      </w:r>
      <w:r w:rsidR="004666B8" w:rsidRPr="004666B8">
        <w:rPr>
          <w:rFonts w:ascii="Century Gothic" w:hAnsi="Century Gothic" w:cs="Arial"/>
          <w:b/>
          <w:bCs/>
          <w:i/>
          <w:color w:val="222222"/>
        </w:rPr>
        <w:t xml:space="preserve"> ADICIONAN, </w:t>
      </w:r>
      <w:r w:rsidR="004666B8" w:rsidRPr="004666B8">
        <w:rPr>
          <w:rFonts w:ascii="Century Gothic" w:hAnsi="Century Gothic" w:cs="Arial"/>
          <w:i/>
          <w:color w:val="222222"/>
        </w:rPr>
        <w:t>las fracciones XXXIII y XXXIV al artículo 65; todos, de la Ley de Asistencia Social Pública y Privada para el Estado de Chihuahua, en los términos siguientes:</w:t>
      </w:r>
    </w:p>
    <w:p w14:paraId="10A9D27E" w14:textId="77777777" w:rsidR="004666B8" w:rsidRPr="004666B8" w:rsidRDefault="004666B8" w:rsidP="004666B8">
      <w:pPr>
        <w:pStyle w:val="NormalWeb"/>
        <w:ind w:left="567" w:right="567"/>
        <w:jc w:val="both"/>
        <w:rPr>
          <w:rFonts w:ascii="Century Gothic" w:hAnsi="Century Gothic" w:cs="Arial"/>
          <w:b/>
          <w:bCs/>
          <w:i/>
          <w:color w:val="222222"/>
        </w:rPr>
      </w:pPr>
      <w:r w:rsidRPr="004666B8">
        <w:rPr>
          <w:rFonts w:ascii="Century Gothic" w:hAnsi="Century Gothic" w:cs="Arial"/>
          <w:b/>
          <w:bCs/>
          <w:i/>
          <w:color w:val="222222"/>
        </w:rPr>
        <w:t>Artículo 65…</w:t>
      </w:r>
    </w:p>
    <w:p w14:paraId="5DFCF474"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i/>
          <w:color w:val="222222"/>
        </w:rPr>
        <w:t>I a la XXXII…</w:t>
      </w:r>
    </w:p>
    <w:p w14:paraId="4C3AE752"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XXXIII. Operar el Registro Estatal de Organizaciones de la Sociedad Civil, Agrupaciones y Redes;</w:t>
      </w:r>
    </w:p>
    <w:p w14:paraId="0AC9252F"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XXXIV. Operar y coordinar la Ventanilla Única para las Organizaciones de la Sociedad Civil, Agrupaciones y Redes;</w:t>
      </w:r>
    </w:p>
    <w:p w14:paraId="61A4413B" w14:textId="77777777" w:rsidR="004666B8" w:rsidRPr="004666B8" w:rsidRDefault="004666B8" w:rsidP="004666B8">
      <w:pPr>
        <w:pStyle w:val="NormalWeb"/>
        <w:ind w:left="567" w:right="567"/>
        <w:jc w:val="both"/>
        <w:rPr>
          <w:rFonts w:ascii="Century Gothic" w:hAnsi="Century Gothic" w:cs="Arial"/>
          <w:i/>
          <w:color w:val="222222"/>
        </w:rPr>
      </w:pPr>
    </w:p>
    <w:p w14:paraId="7567675F"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Artículo 70…</w:t>
      </w:r>
    </w:p>
    <w:p w14:paraId="1AF599C8"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i/>
          <w:color w:val="222222"/>
        </w:rPr>
        <w:t>I a la V…</w:t>
      </w:r>
    </w:p>
    <w:p w14:paraId="5B194148"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 xml:space="preserve">VI. Ocho </w:t>
      </w:r>
      <w:r w:rsidRPr="004666B8">
        <w:rPr>
          <w:rFonts w:ascii="Century Gothic" w:hAnsi="Century Gothic" w:cs="Arial"/>
          <w:i/>
          <w:color w:val="222222"/>
        </w:rPr>
        <w:t>personas representantes de las instituciones de asistencia social privada, que serán designadas</w:t>
      </w:r>
      <w:r w:rsidRPr="004666B8">
        <w:rPr>
          <w:rFonts w:ascii="Century Gothic" w:hAnsi="Century Gothic" w:cs="Arial"/>
          <w:b/>
          <w:bCs/>
          <w:i/>
          <w:color w:val="222222"/>
        </w:rPr>
        <w:t xml:space="preserve"> </w:t>
      </w:r>
      <w:r w:rsidRPr="004666B8">
        <w:rPr>
          <w:rFonts w:ascii="Century Gothic" w:hAnsi="Century Gothic" w:cs="Arial"/>
          <w:i/>
          <w:color w:val="222222"/>
        </w:rPr>
        <w:t xml:space="preserve">conforme a la función predominantemente prestada por la institución, atendiendo a los siguientes rubros: niñas, niños y adolescentes, personas en situación de discapacidad, adultas mayores y salud o desarrollo comunitario, </w:t>
      </w:r>
      <w:r w:rsidRPr="004666B8">
        <w:rPr>
          <w:rFonts w:ascii="Century Gothic" w:hAnsi="Century Gothic" w:cs="Arial"/>
          <w:b/>
          <w:bCs/>
          <w:i/>
          <w:color w:val="222222"/>
        </w:rPr>
        <w:t>en el número y conforme a las siguientes regiones:</w:t>
      </w:r>
    </w:p>
    <w:p w14:paraId="72EA46C3"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a) Juárez (Municipios de Juárez, Ahumada, Guadalupe y Praxedis G. Guerrero), 2 personas representantes,</w:t>
      </w:r>
    </w:p>
    <w:p w14:paraId="20A99E5A"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b) Nuevo Casas Grandes (Municipios Nuevo Casas Grandes, Ascensión, Buenaventura, Casas Grandes, Galeana, Ignacio Zaragoza y Janos), 1 persona representante;</w:t>
      </w:r>
    </w:p>
    <w:p w14:paraId="262CB1BF"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c) Cuauhtémoc (Municipios de Cuauhtémoc, Bachiniva, Carichi, Cusihuiriachi, Gómez Farías, Namiquipa, Rivapalacio, Bocoyna, Chinipas, Guazapares, Maguarichi, Moris, Ocampo, Urique, Uruachi, Guerrero, Matachi, Madera y Tomosachi),1 persona representante;</w:t>
      </w:r>
    </w:p>
    <w:p w14:paraId="1BABB811"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d) Chihuahua (Municipios de Aldama, Aquiles Serdán, Chihuahua, Santa Isabel, Satevó, San francisco de Borja, Belisario Domínguez, Gran Morelos, Nonoava, Ojinaga, Coyame y Manuel Benavidez, 2 personas representantes;</w:t>
      </w:r>
    </w:p>
    <w:p w14:paraId="25C12930"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e) Delicias (Municipios de Delicias, Julime, Meoqui, Rosales, Saucillo, Camargo, La Cruz, San Francisco de Conchos, Coronado, Jiménez y López),1 persona representante y</w:t>
      </w:r>
    </w:p>
    <w:p w14:paraId="7E55D513"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f) Parral, (Municipios de Guachochi, Balleza, Guadalupe y Calvo, Morelos, Parral, Allende, El Tule, Huejotitán, Matamoros, Rosario, San Francisco del Oro, Santa Barbará y Valle de Zaragoza), 1 persona representante.</w:t>
      </w:r>
    </w:p>
    <w:p w14:paraId="3DDC3469"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VII…</w:t>
      </w:r>
    </w:p>
    <w:p w14:paraId="43D37962" w14:textId="77777777" w:rsidR="004666B8" w:rsidRPr="004666B8" w:rsidRDefault="004666B8" w:rsidP="004666B8">
      <w:pPr>
        <w:pStyle w:val="NormalWeb"/>
        <w:ind w:left="567" w:right="567"/>
        <w:jc w:val="both"/>
        <w:rPr>
          <w:rFonts w:ascii="Century Gothic" w:hAnsi="Century Gothic" w:cs="Arial"/>
          <w:i/>
          <w:color w:val="222222"/>
        </w:rPr>
      </w:pPr>
    </w:p>
    <w:p w14:paraId="22E48B41" w14:textId="77777777" w:rsidR="004666B8" w:rsidRPr="004666B8" w:rsidRDefault="004666B8" w:rsidP="004666B8">
      <w:pPr>
        <w:pStyle w:val="NormalWeb"/>
        <w:ind w:left="567" w:right="567"/>
        <w:jc w:val="both"/>
        <w:rPr>
          <w:rFonts w:ascii="Century Gothic" w:hAnsi="Century Gothic" w:cs="Arial"/>
          <w:b/>
          <w:bCs/>
          <w:i/>
          <w:color w:val="222222"/>
        </w:rPr>
      </w:pPr>
      <w:r w:rsidRPr="004666B8">
        <w:rPr>
          <w:rFonts w:ascii="Century Gothic" w:hAnsi="Century Gothic" w:cs="Arial"/>
          <w:b/>
          <w:bCs/>
          <w:i/>
          <w:color w:val="222222"/>
        </w:rPr>
        <w:t>Artículo 79…</w:t>
      </w:r>
    </w:p>
    <w:p w14:paraId="34BF109C"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i/>
          <w:color w:val="222222"/>
        </w:rPr>
        <w:t>I a la II..</w:t>
      </w:r>
    </w:p>
    <w:p w14:paraId="20ECFBE7"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b/>
          <w:bCs/>
          <w:i/>
          <w:color w:val="222222"/>
        </w:rPr>
        <w:t xml:space="preserve">III. </w:t>
      </w:r>
      <w:r w:rsidRPr="004666B8">
        <w:rPr>
          <w:rFonts w:ascii="Century Gothic" w:hAnsi="Century Gothic" w:cs="Arial"/>
          <w:i/>
          <w:color w:val="222222"/>
        </w:rPr>
        <w:t>Tener</w:t>
      </w:r>
      <w:r w:rsidRPr="004666B8">
        <w:rPr>
          <w:rFonts w:ascii="Century Gothic" w:hAnsi="Century Gothic" w:cs="Arial"/>
          <w:b/>
          <w:bCs/>
          <w:i/>
          <w:color w:val="222222"/>
        </w:rPr>
        <w:t xml:space="preserve"> conocimiento, </w:t>
      </w:r>
      <w:r w:rsidRPr="004666B8">
        <w:rPr>
          <w:rFonts w:ascii="Century Gothic" w:hAnsi="Century Gothic" w:cs="Arial"/>
          <w:i/>
          <w:color w:val="222222"/>
        </w:rPr>
        <w:t>experiencia</w:t>
      </w:r>
      <w:r w:rsidRPr="004666B8">
        <w:rPr>
          <w:rFonts w:ascii="Century Gothic" w:hAnsi="Century Gothic" w:cs="Arial"/>
          <w:b/>
          <w:bCs/>
          <w:i/>
          <w:color w:val="222222"/>
        </w:rPr>
        <w:t xml:space="preserve"> y trabajo comprobado </w:t>
      </w:r>
      <w:r w:rsidRPr="004666B8">
        <w:rPr>
          <w:rFonts w:ascii="Century Gothic" w:hAnsi="Century Gothic" w:cs="Arial"/>
          <w:i/>
          <w:color w:val="222222"/>
        </w:rPr>
        <w:t>en materia de asistencia social</w:t>
      </w:r>
      <w:r w:rsidRPr="004666B8">
        <w:rPr>
          <w:rFonts w:ascii="Century Gothic" w:hAnsi="Century Gothic" w:cs="Arial"/>
          <w:b/>
          <w:bCs/>
          <w:i/>
          <w:color w:val="222222"/>
        </w:rPr>
        <w:t xml:space="preserve"> y en las instituciones de </w:t>
      </w:r>
      <w:r w:rsidRPr="004666B8">
        <w:rPr>
          <w:rFonts w:ascii="Century Gothic" w:hAnsi="Century Gothic" w:cs="Arial"/>
          <w:i/>
          <w:color w:val="222222"/>
        </w:rPr>
        <w:t>asistencia social privada por un mínimo de 5 años.</w:t>
      </w:r>
    </w:p>
    <w:p w14:paraId="3E888E7B" w14:textId="77777777" w:rsidR="004666B8" w:rsidRPr="004666B8" w:rsidRDefault="004666B8" w:rsidP="004666B8">
      <w:pPr>
        <w:pStyle w:val="NormalWeb"/>
        <w:ind w:left="567" w:right="567"/>
        <w:jc w:val="both"/>
        <w:rPr>
          <w:rFonts w:ascii="Century Gothic" w:hAnsi="Century Gothic" w:cs="Arial"/>
          <w:i/>
          <w:color w:val="222222"/>
        </w:rPr>
      </w:pPr>
      <w:r w:rsidRPr="004666B8">
        <w:rPr>
          <w:rFonts w:ascii="Century Gothic" w:hAnsi="Century Gothic" w:cs="Arial"/>
          <w:i/>
          <w:color w:val="222222"/>
        </w:rPr>
        <w:t>IV…</w:t>
      </w:r>
    </w:p>
    <w:p w14:paraId="17CEDC0E" w14:textId="77777777" w:rsidR="004666B8" w:rsidRPr="004666B8" w:rsidRDefault="004666B8" w:rsidP="004666B8">
      <w:pPr>
        <w:pStyle w:val="NormalWeb"/>
        <w:ind w:left="567" w:right="567"/>
        <w:jc w:val="both"/>
        <w:rPr>
          <w:rFonts w:ascii="Century Gothic" w:hAnsi="Century Gothic" w:cs="Arial"/>
          <w:i/>
          <w:color w:val="222222"/>
        </w:rPr>
      </w:pPr>
    </w:p>
    <w:p w14:paraId="75DCB09E" w14:textId="4DA1D1CD" w:rsidR="004666B8" w:rsidRPr="004666B8" w:rsidRDefault="004666B8" w:rsidP="004666B8">
      <w:pPr>
        <w:ind w:left="567" w:right="567" w:firstLine="0"/>
        <w:rPr>
          <w:rFonts w:ascii="Century Gothic" w:hAnsi="Century Gothic" w:cs="Arial"/>
          <w:b/>
          <w:bCs/>
          <w:i/>
          <w:sz w:val="24"/>
          <w:szCs w:val="24"/>
          <w:lang w:val="es-ES"/>
        </w:rPr>
      </w:pPr>
      <w:r w:rsidRPr="004666B8">
        <w:rPr>
          <w:rFonts w:ascii="Century Gothic" w:hAnsi="Century Gothic" w:cs="Arial"/>
          <w:b/>
          <w:bCs/>
          <w:i/>
          <w:sz w:val="24"/>
          <w:szCs w:val="24"/>
          <w:lang w:val="es-ES"/>
        </w:rPr>
        <w:t xml:space="preserve">Artículo 81. Al frente del Órgano Interno de Control, habrá un titular quien será designado en los términos del artículo 34, fracción XII de la Ley orgánica del Poder Ejecutivo del Estado de Chihuahua y dependerá jerárquica y funcionalmente de la Secretaría de la Función Pública, el cual, para el ejercicio de sus facultades, podrá auxiliarse por titulares de las áreas Auditoria e Investigación y la de Substanciación y Resolución designados en los mismos términos. </w:t>
      </w:r>
    </w:p>
    <w:p w14:paraId="2E708BB2" w14:textId="77777777" w:rsidR="004666B8" w:rsidRPr="004666B8" w:rsidRDefault="004666B8" w:rsidP="004666B8">
      <w:pPr>
        <w:ind w:left="567" w:right="567"/>
        <w:rPr>
          <w:rFonts w:ascii="Century Gothic" w:hAnsi="Century Gothic" w:cs="Arial"/>
          <w:b/>
          <w:bCs/>
          <w:i/>
          <w:sz w:val="24"/>
          <w:szCs w:val="24"/>
          <w:lang w:val="es-ES"/>
        </w:rPr>
      </w:pPr>
    </w:p>
    <w:p w14:paraId="254D0110" w14:textId="77777777" w:rsidR="004666B8" w:rsidRDefault="004666B8" w:rsidP="004666B8">
      <w:pPr>
        <w:ind w:left="567" w:right="567" w:firstLine="0"/>
        <w:rPr>
          <w:rFonts w:ascii="Century Gothic" w:hAnsi="Century Gothic" w:cs="Arial"/>
          <w:b/>
          <w:bCs/>
          <w:i/>
          <w:sz w:val="24"/>
          <w:szCs w:val="24"/>
          <w:lang w:val="es-ES"/>
        </w:rPr>
      </w:pPr>
      <w:r w:rsidRPr="004666B8">
        <w:rPr>
          <w:rFonts w:ascii="Century Gothic" w:hAnsi="Century Gothic" w:cs="Arial"/>
          <w:b/>
          <w:bCs/>
          <w:i/>
          <w:sz w:val="24"/>
          <w:szCs w:val="24"/>
          <w:lang w:val="es-ES"/>
        </w:rPr>
        <w:t xml:space="preserve">Las y los servidores públicos a que se refiere el párrafo anterior, ejercerán en el ámbito de sus respectivas competencias, las facultades preventivas en el ordenamiento legal de responsabilidades administrativas correspondiente, u ordenamiento legal en materia de responsabilidades administrativas aplicable, así como en el de adquisiciones,  arrendamientos y contratación de servicios o contratación de obra pública y servicios relacionados con la misma correspondientes conforme a lo previsto por el reglamento Interior de la Secretaría de la Función Pública. </w:t>
      </w:r>
    </w:p>
    <w:p w14:paraId="073EAC9A" w14:textId="77777777" w:rsidR="004666B8" w:rsidRDefault="004666B8" w:rsidP="004666B8">
      <w:pPr>
        <w:ind w:left="567" w:right="567" w:firstLine="0"/>
        <w:rPr>
          <w:rFonts w:ascii="Century Gothic" w:hAnsi="Century Gothic" w:cs="Arial"/>
          <w:b/>
          <w:bCs/>
          <w:i/>
          <w:sz w:val="24"/>
          <w:szCs w:val="24"/>
          <w:lang w:val="es-ES"/>
        </w:rPr>
      </w:pPr>
    </w:p>
    <w:p w14:paraId="432FBF26" w14:textId="1BC09B2A" w:rsidR="004666B8" w:rsidRPr="004666B8" w:rsidRDefault="004666B8" w:rsidP="004666B8">
      <w:pPr>
        <w:ind w:left="567" w:right="567" w:firstLine="0"/>
        <w:rPr>
          <w:rFonts w:ascii="Century Gothic" w:hAnsi="Century Gothic" w:cs="Arial"/>
          <w:b/>
          <w:bCs/>
          <w:i/>
          <w:sz w:val="24"/>
          <w:szCs w:val="24"/>
          <w:lang w:val="es-ES"/>
        </w:rPr>
      </w:pPr>
      <w:r w:rsidRPr="004666B8">
        <w:rPr>
          <w:rFonts w:ascii="Century Gothic" w:hAnsi="Century Gothic" w:cs="Arial"/>
          <w:b/>
          <w:bCs/>
          <w:i/>
          <w:color w:val="000000"/>
          <w:sz w:val="24"/>
          <w:szCs w:val="24"/>
        </w:rPr>
        <w:t>Económico.</w:t>
      </w:r>
      <w:r w:rsidRPr="004666B8">
        <w:rPr>
          <w:rFonts w:ascii="Century Gothic" w:hAnsi="Century Gothic" w:cs="Arial"/>
          <w:i/>
          <w:color w:val="000000"/>
          <w:sz w:val="24"/>
          <w:szCs w:val="24"/>
        </w:rPr>
        <w:t xml:space="preserve"> Aprobado que sea, túrnese a la Secretaría para que elabore la Min</w:t>
      </w:r>
      <w:r>
        <w:rPr>
          <w:rFonts w:ascii="Century Gothic" w:hAnsi="Century Gothic" w:cs="Arial"/>
          <w:i/>
          <w:color w:val="000000"/>
          <w:sz w:val="24"/>
          <w:szCs w:val="24"/>
        </w:rPr>
        <w:t>uta de Acuerdo correspondiente”.</w:t>
      </w:r>
      <w:r w:rsidRPr="004666B8">
        <w:rPr>
          <w:rFonts w:ascii="Century Gothic" w:hAnsi="Century Gothic" w:cs="Arial"/>
          <w:i/>
          <w:color w:val="000000"/>
          <w:sz w:val="24"/>
          <w:szCs w:val="24"/>
        </w:rPr>
        <w:t xml:space="preserve"> </w:t>
      </w:r>
    </w:p>
    <w:p w14:paraId="63B57CAC" w14:textId="2C847954" w:rsidR="004666B8" w:rsidRPr="004666B8" w:rsidRDefault="004666B8" w:rsidP="00520A2F">
      <w:pPr>
        <w:spacing w:before="100" w:beforeAutospacing="1"/>
        <w:ind w:left="567" w:right="567"/>
        <w:contextualSpacing/>
        <w:rPr>
          <w:rFonts w:ascii="Century Gothic" w:hAnsi="Century Gothic" w:cs="Arial"/>
          <w:b/>
          <w:i/>
          <w:sz w:val="24"/>
          <w:szCs w:val="24"/>
          <w:lang w:eastAsia="es-ES_tradnl"/>
        </w:rPr>
      </w:pPr>
    </w:p>
    <w:p w14:paraId="72D4D9C5" w14:textId="31E8FB85" w:rsidR="00F405A5" w:rsidRDefault="00F405A5" w:rsidP="00BF436A">
      <w:pPr>
        <w:spacing w:line="360" w:lineRule="auto"/>
        <w:ind w:right="567" w:firstLine="0"/>
        <w:contextualSpacing/>
        <w:rPr>
          <w:rFonts w:ascii="Century Gothic" w:eastAsia="Arial Unicode MS" w:hAnsi="Century Gothic" w:cs="Arial"/>
          <w:i/>
          <w:sz w:val="24"/>
          <w:szCs w:val="24"/>
        </w:rPr>
      </w:pPr>
    </w:p>
    <w:p w14:paraId="5205E133" w14:textId="5826A346" w:rsidR="004666B8" w:rsidRDefault="004666B8" w:rsidP="00BF436A">
      <w:pPr>
        <w:spacing w:line="360" w:lineRule="auto"/>
        <w:ind w:right="567" w:firstLine="0"/>
        <w:contextualSpacing/>
        <w:rPr>
          <w:rFonts w:ascii="Century Gothic" w:eastAsia="Arial Unicode MS" w:hAnsi="Century Gothic" w:cs="Arial"/>
          <w:i/>
          <w:sz w:val="24"/>
          <w:szCs w:val="24"/>
        </w:rPr>
      </w:pPr>
    </w:p>
    <w:p w14:paraId="5D52AA4A" w14:textId="6053D4CD" w:rsidR="004666B8" w:rsidRDefault="004666B8" w:rsidP="00BF436A">
      <w:pPr>
        <w:spacing w:line="360" w:lineRule="auto"/>
        <w:ind w:right="567" w:firstLine="0"/>
        <w:contextualSpacing/>
        <w:rPr>
          <w:rFonts w:ascii="Century Gothic" w:eastAsia="Arial Unicode MS" w:hAnsi="Century Gothic" w:cs="Arial"/>
          <w:i/>
          <w:sz w:val="24"/>
          <w:szCs w:val="24"/>
        </w:rPr>
      </w:pPr>
    </w:p>
    <w:p w14:paraId="0B17B38A" w14:textId="77777777" w:rsidR="004666B8" w:rsidRPr="009402A8" w:rsidRDefault="004666B8" w:rsidP="00BF436A">
      <w:pPr>
        <w:spacing w:line="360" w:lineRule="auto"/>
        <w:ind w:right="567" w:firstLine="0"/>
        <w:contextualSpacing/>
        <w:rPr>
          <w:rFonts w:ascii="Century Gothic" w:eastAsia="Arial Unicode MS" w:hAnsi="Century Gothic" w:cs="Arial"/>
          <w:i/>
          <w:sz w:val="24"/>
          <w:szCs w:val="24"/>
        </w:rPr>
      </w:pPr>
    </w:p>
    <w:p w14:paraId="6AB33E25" w14:textId="54C3D181" w:rsidR="00B20F5F" w:rsidRPr="006A4267" w:rsidRDefault="00A71E5E" w:rsidP="006A4267">
      <w:pPr>
        <w:spacing w:line="360" w:lineRule="auto"/>
        <w:ind w:firstLine="0"/>
        <w:rPr>
          <w:rFonts w:ascii="Century Gothic" w:hAnsi="Century Gothic" w:cs="Arial"/>
          <w:sz w:val="24"/>
          <w:szCs w:val="24"/>
        </w:rPr>
      </w:pPr>
      <w:r w:rsidRPr="00F641FF">
        <w:rPr>
          <w:rFonts w:ascii="Century Gothic" w:hAnsi="Century Gothic" w:cs="Arial"/>
          <w:b/>
          <w:sz w:val="24"/>
          <w:szCs w:val="24"/>
        </w:rPr>
        <w:t>V</w:t>
      </w:r>
      <w:r w:rsidR="004E3E76">
        <w:rPr>
          <w:rFonts w:ascii="Century Gothic" w:hAnsi="Century Gothic" w:cs="Arial"/>
          <w:b/>
          <w:sz w:val="24"/>
          <w:szCs w:val="24"/>
        </w:rPr>
        <w:t>I</w:t>
      </w:r>
      <w:r w:rsidRPr="00F641FF">
        <w:rPr>
          <w:rFonts w:ascii="Century Gothic" w:hAnsi="Century Gothic" w:cs="Arial"/>
          <w:b/>
          <w:sz w:val="24"/>
          <w:szCs w:val="24"/>
        </w:rPr>
        <w:t>.-</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4E3E76">
        <w:rPr>
          <w:rFonts w:ascii="Century Gothic" w:hAnsi="Century Gothic" w:cs="Arial"/>
          <w:sz w:val="24"/>
          <w:szCs w:val="24"/>
        </w:rPr>
        <w:t>s</w:t>
      </w:r>
      <w:r w:rsidR="001B6579">
        <w:rPr>
          <w:rFonts w:ascii="Century Gothic" w:hAnsi="Century Gothic" w:cs="Arial"/>
          <w:sz w:val="24"/>
          <w:szCs w:val="24"/>
        </w:rPr>
        <w:t xml:space="preserve"> referida</w:t>
      </w:r>
      <w:r w:rsidR="004E3E76">
        <w:rPr>
          <w:rFonts w:ascii="Century Gothic" w:hAnsi="Century Gothic" w:cs="Arial"/>
          <w:sz w:val="24"/>
          <w:szCs w:val="24"/>
        </w:rPr>
        <w:t>s</w:t>
      </w:r>
      <w:r w:rsidRPr="00D93024">
        <w:rPr>
          <w:rFonts w:ascii="Century Gothic" w:hAnsi="Century Gothic" w:cs="Arial"/>
          <w:sz w:val="24"/>
          <w:szCs w:val="24"/>
        </w:rPr>
        <w:t xml:space="preserve"> iniciativa</w:t>
      </w:r>
      <w:r w:rsidR="004E3E76">
        <w:rPr>
          <w:rFonts w:ascii="Century Gothic" w:hAnsi="Century Gothic" w:cs="Arial"/>
          <w:sz w:val="24"/>
          <w:szCs w:val="24"/>
        </w:rPr>
        <w:t>s</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14:paraId="25272914" w14:textId="77777777" w:rsidR="004E3E76" w:rsidRDefault="004E3E76" w:rsidP="0019366C">
      <w:pPr>
        <w:spacing w:line="360" w:lineRule="auto"/>
        <w:ind w:firstLine="0"/>
        <w:contextualSpacing/>
        <w:jc w:val="center"/>
        <w:rPr>
          <w:rFonts w:ascii="Century Gothic" w:hAnsi="Century Gothic" w:cs="Arial"/>
          <w:b/>
          <w:bCs/>
          <w:color w:val="000000"/>
          <w:szCs w:val="28"/>
        </w:rPr>
      </w:pPr>
    </w:p>
    <w:p w14:paraId="0B962031" w14:textId="2A4E9E99" w:rsidR="00A71E5E" w:rsidRPr="003D7D61" w:rsidRDefault="00A71E5E" w:rsidP="0019366C">
      <w:pPr>
        <w:spacing w:line="360" w:lineRule="auto"/>
        <w:ind w:firstLine="0"/>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195DA5E2"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38B19DC7" w14:textId="503BAC80"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 xml:space="preserve">Al analizar las facultades competenciales de este Alto Cuerpo Colegiado, quienes integramos la Comisión de </w:t>
      </w:r>
      <w:r w:rsidR="004E6075">
        <w:rPr>
          <w:rFonts w:ascii="Century Gothic" w:hAnsi="Century Gothic" w:cs="Arial"/>
          <w:sz w:val="24"/>
          <w:szCs w:val="24"/>
        </w:rPr>
        <w:t>Participación Ciudadana</w:t>
      </w:r>
      <w:r w:rsidRPr="00085FF0">
        <w:rPr>
          <w:rFonts w:ascii="Century Gothic" w:hAnsi="Century Gothic" w:cs="Arial"/>
          <w:sz w:val="24"/>
          <w:szCs w:val="24"/>
        </w:rPr>
        <w:t>, no encontramos impedimento 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2927C26E" w14:textId="77777777" w:rsidR="00DF44E7" w:rsidRDefault="00C53666" w:rsidP="00DF44E7">
      <w:pPr>
        <w:spacing w:line="360" w:lineRule="auto"/>
        <w:ind w:firstLine="0"/>
        <w:contextualSpacing/>
        <w:rPr>
          <w:rFonts w:ascii="Century Gothic" w:hAnsi="Century Gothic"/>
          <w:sz w:val="24"/>
          <w:szCs w:val="24"/>
        </w:rPr>
      </w:pPr>
      <w:r w:rsidRPr="00085FF0">
        <w:rPr>
          <w:rFonts w:ascii="Century Gothic" w:hAnsi="Century Gothic" w:cs="Arial"/>
          <w:b/>
          <w:bCs/>
        </w:rPr>
        <w:t>I</w:t>
      </w:r>
      <w:r w:rsidR="00A71E5E" w:rsidRPr="00085FF0">
        <w:rPr>
          <w:rFonts w:ascii="Century Gothic" w:hAnsi="Century Gothic" w:cs="Arial"/>
          <w:b/>
          <w:bCs/>
        </w:rPr>
        <w:t>I</w:t>
      </w:r>
      <w:r w:rsidR="00A71E5E" w:rsidRPr="009111BE">
        <w:rPr>
          <w:rFonts w:ascii="Century Gothic" w:hAnsi="Century Gothic" w:cs="Arial"/>
          <w:b/>
          <w:bCs/>
          <w:sz w:val="24"/>
          <w:szCs w:val="24"/>
        </w:rPr>
        <w:t>.-</w:t>
      </w:r>
      <w:r w:rsidR="00523A75" w:rsidRPr="009111BE">
        <w:rPr>
          <w:rFonts w:ascii="Century Gothic" w:hAnsi="Century Gothic" w:cs="Arial"/>
          <w:b/>
          <w:bCs/>
          <w:sz w:val="24"/>
          <w:szCs w:val="24"/>
        </w:rPr>
        <w:t xml:space="preserve"> </w:t>
      </w:r>
      <w:r w:rsidR="00DF44E7" w:rsidRPr="009111BE">
        <w:rPr>
          <w:rFonts w:ascii="Century Gothic" w:hAnsi="Century Gothic"/>
          <w:sz w:val="24"/>
          <w:szCs w:val="24"/>
        </w:rPr>
        <w:t>A nivel global</w:t>
      </w:r>
      <w:r w:rsidR="00DF44E7">
        <w:rPr>
          <w:rFonts w:ascii="Century Gothic" w:hAnsi="Century Gothic"/>
          <w:sz w:val="24"/>
          <w:szCs w:val="24"/>
        </w:rPr>
        <w:t>,</w:t>
      </w:r>
      <w:r w:rsidR="00DF44E7" w:rsidRPr="009111BE">
        <w:rPr>
          <w:rFonts w:ascii="Century Gothic" w:hAnsi="Century Gothic"/>
          <w:sz w:val="24"/>
          <w:szCs w:val="24"/>
        </w:rPr>
        <w:t xml:space="preserve"> se ha constatado con mayor claridad que la presencia de las </w:t>
      </w:r>
      <w:r w:rsidR="00DF44E7">
        <w:rPr>
          <w:rFonts w:ascii="Century Gothic" w:hAnsi="Century Gothic"/>
          <w:sz w:val="24"/>
          <w:szCs w:val="24"/>
        </w:rPr>
        <w:t>O</w:t>
      </w:r>
      <w:r w:rsidR="00DF44E7" w:rsidRPr="009111BE">
        <w:rPr>
          <w:rFonts w:ascii="Century Gothic" w:hAnsi="Century Gothic"/>
          <w:sz w:val="24"/>
          <w:szCs w:val="24"/>
        </w:rPr>
        <w:t xml:space="preserve">rganizaciones de la </w:t>
      </w:r>
      <w:r w:rsidR="00DF44E7">
        <w:rPr>
          <w:rFonts w:ascii="Century Gothic" w:hAnsi="Century Gothic"/>
          <w:sz w:val="24"/>
          <w:szCs w:val="24"/>
        </w:rPr>
        <w:t>S</w:t>
      </w:r>
      <w:r w:rsidR="00DF44E7" w:rsidRPr="009111BE">
        <w:rPr>
          <w:rFonts w:ascii="Century Gothic" w:hAnsi="Century Gothic"/>
          <w:sz w:val="24"/>
          <w:szCs w:val="24"/>
        </w:rPr>
        <w:t xml:space="preserve">ociedad </w:t>
      </w:r>
      <w:r w:rsidR="00DF44E7">
        <w:rPr>
          <w:rFonts w:ascii="Century Gothic" w:hAnsi="Century Gothic"/>
          <w:sz w:val="24"/>
          <w:szCs w:val="24"/>
        </w:rPr>
        <w:t>C</w:t>
      </w:r>
      <w:r w:rsidR="00DF44E7" w:rsidRPr="009111BE">
        <w:rPr>
          <w:rFonts w:ascii="Century Gothic" w:hAnsi="Century Gothic"/>
          <w:sz w:val="24"/>
          <w:szCs w:val="24"/>
        </w:rPr>
        <w:t xml:space="preserve">ivil (OSC) ha contribuido a atender los problemas de sociedades más plurales y complejas a partir de la descentralización de las funciones del Estado. El nuevo milenio arrancó como un periodo en el que las OSC han corroborado paulatinamente su importancia como actores en lo público, consolidándose como sujetos relevantes en la atención de los asuntos </w:t>
      </w:r>
      <w:r w:rsidR="00DF44E7">
        <w:rPr>
          <w:rFonts w:ascii="Century Gothic" w:hAnsi="Century Gothic"/>
          <w:sz w:val="24"/>
          <w:szCs w:val="24"/>
        </w:rPr>
        <w:t xml:space="preserve">de la </w:t>
      </w:r>
      <w:r w:rsidR="00DF44E7" w:rsidRPr="009111BE">
        <w:rPr>
          <w:rFonts w:ascii="Century Gothic" w:hAnsi="Century Gothic"/>
          <w:sz w:val="24"/>
          <w:szCs w:val="24"/>
        </w:rPr>
        <w:t>ciudadan</w:t>
      </w:r>
      <w:r w:rsidR="00DF44E7">
        <w:rPr>
          <w:rFonts w:ascii="Century Gothic" w:hAnsi="Century Gothic"/>
          <w:sz w:val="24"/>
          <w:szCs w:val="24"/>
        </w:rPr>
        <w:t>ía</w:t>
      </w:r>
      <w:r w:rsidR="00DF44E7" w:rsidRPr="009111BE">
        <w:rPr>
          <w:rFonts w:ascii="Century Gothic" w:hAnsi="Century Gothic"/>
          <w:sz w:val="24"/>
          <w:szCs w:val="24"/>
        </w:rPr>
        <w:t xml:space="preserve"> y las problemáticas sociales. Hoy, prácticamente cualquier cuestión relacionada con aspectos de interés social encuentra la participación de una o v</w:t>
      </w:r>
      <w:r w:rsidR="00DF44E7">
        <w:rPr>
          <w:rFonts w:ascii="Century Gothic" w:hAnsi="Century Gothic"/>
          <w:sz w:val="24"/>
          <w:szCs w:val="24"/>
        </w:rPr>
        <w:t>arias OSC, y</w:t>
      </w:r>
      <w:r w:rsidR="00DF44E7" w:rsidRPr="009111BE">
        <w:rPr>
          <w:rFonts w:ascii="Century Gothic" w:hAnsi="Century Gothic"/>
          <w:sz w:val="24"/>
          <w:szCs w:val="24"/>
        </w:rPr>
        <w:t>a sea en temas de protección medioambiental, de transparencia gubernamental y rendición de cuentas, promoció</w:t>
      </w:r>
      <w:r w:rsidR="00DF44E7">
        <w:rPr>
          <w:rFonts w:ascii="Century Gothic" w:hAnsi="Century Gothic"/>
          <w:sz w:val="24"/>
          <w:szCs w:val="24"/>
        </w:rPr>
        <w:t xml:space="preserve">n de la participación ciudadana, </w:t>
      </w:r>
      <w:r w:rsidR="00DF44E7" w:rsidRPr="009111BE">
        <w:rPr>
          <w:rFonts w:ascii="Century Gothic" w:hAnsi="Century Gothic"/>
          <w:sz w:val="24"/>
          <w:szCs w:val="24"/>
        </w:rPr>
        <w:t>transformación educativa, fomento de la ciencia y la tecnología, o el respeto y apoyo a los grupos étnicos minoritarios, la sociedad civil (SC) influye hoy en territorios en los que, en periodos anteriores, el Estado era prácticamente el único actor que legítimamente podía tener presencia y técnicamente era capaz de ocupar.</w:t>
      </w:r>
    </w:p>
    <w:p w14:paraId="2742E126" w14:textId="77777777" w:rsidR="00DF44E7" w:rsidRDefault="00DF44E7" w:rsidP="004E6075">
      <w:pPr>
        <w:spacing w:line="360" w:lineRule="auto"/>
        <w:ind w:firstLine="0"/>
        <w:contextualSpacing/>
        <w:rPr>
          <w:rFonts w:ascii="Century Gothic" w:hAnsi="Century Gothic" w:cs="Arial"/>
          <w:b/>
          <w:bCs/>
          <w:sz w:val="24"/>
          <w:szCs w:val="24"/>
        </w:rPr>
      </w:pPr>
    </w:p>
    <w:p w14:paraId="76176F32" w14:textId="0FB386BE" w:rsidR="00B6284D" w:rsidRDefault="00DF44E7" w:rsidP="004E6075">
      <w:pPr>
        <w:spacing w:line="360" w:lineRule="auto"/>
        <w:ind w:firstLine="0"/>
        <w:contextualSpacing/>
        <w:rPr>
          <w:rFonts w:ascii="Century Gothic" w:hAnsi="Century Gothic"/>
          <w:sz w:val="24"/>
          <w:szCs w:val="24"/>
        </w:rPr>
      </w:pPr>
      <w:r w:rsidRPr="00DF44E7">
        <w:rPr>
          <w:rFonts w:ascii="Century Gothic" w:hAnsi="Century Gothic"/>
          <w:b/>
          <w:sz w:val="24"/>
          <w:szCs w:val="24"/>
        </w:rPr>
        <w:t>III.-</w:t>
      </w:r>
      <w:r>
        <w:rPr>
          <w:rFonts w:ascii="Century Gothic" w:hAnsi="Century Gothic"/>
          <w:sz w:val="24"/>
          <w:szCs w:val="24"/>
        </w:rPr>
        <w:t xml:space="preserve"> Ahora bien, en nuestro país l</w:t>
      </w:r>
      <w:r w:rsidR="00B6284D" w:rsidRPr="00B6284D">
        <w:rPr>
          <w:rFonts w:ascii="Century Gothic" w:hAnsi="Century Gothic"/>
          <w:sz w:val="24"/>
          <w:szCs w:val="24"/>
        </w:rPr>
        <w:t>a libertad de asociación es un derecho garantizado en la Constitución Política de los Estados Un</w:t>
      </w:r>
      <w:r w:rsidR="00C118BE">
        <w:rPr>
          <w:rFonts w:ascii="Century Gothic" w:hAnsi="Century Gothic"/>
          <w:sz w:val="24"/>
          <w:szCs w:val="24"/>
        </w:rPr>
        <w:t>idos Me</w:t>
      </w:r>
      <w:r w:rsidR="00BD3D01">
        <w:rPr>
          <w:rFonts w:ascii="Century Gothic" w:hAnsi="Century Gothic"/>
          <w:sz w:val="24"/>
          <w:szCs w:val="24"/>
        </w:rPr>
        <w:t>xicanos en el artículo 9, así pu</w:t>
      </w:r>
      <w:r w:rsidR="00C118BE">
        <w:rPr>
          <w:rFonts w:ascii="Century Gothic" w:hAnsi="Century Gothic"/>
          <w:sz w:val="24"/>
          <w:szCs w:val="24"/>
        </w:rPr>
        <w:t>es, p</w:t>
      </w:r>
      <w:r w:rsidR="00B6284D" w:rsidRPr="00B6284D">
        <w:rPr>
          <w:rFonts w:ascii="Century Gothic" w:hAnsi="Century Gothic"/>
          <w:sz w:val="24"/>
          <w:szCs w:val="24"/>
        </w:rPr>
        <w:t xml:space="preserve">ara que las personas puedan ejercerlo libremente, la legislación y las instituciones deben proveer los canales adecuados para la participación organizada de </w:t>
      </w:r>
      <w:r w:rsidR="00FE0A91">
        <w:rPr>
          <w:rFonts w:ascii="Century Gothic" w:hAnsi="Century Gothic"/>
          <w:sz w:val="24"/>
          <w:szCs w:val="24"/>
        </w:rPr>
        <w:t xml:space="preserve">las y </w:t>
      </w:r>
      <w:r w:rsidR="00B6284D" w:rsidRPr="00B6284D">
        <w:rPr>
          <w:rFonts w:ascii="Century Gothic" w:hAnsi="Century Gothic"/>
          <w:sz w:val="24"/>
          <w:szCs w:val="24"/>
        </w:rPr>
        <w:t>los mexicanos. Esto, a su vez, asegura la existencia de una democracia sana, en la que todos los sectores de la sociedad estén representados, sean escuchados y formen parte de la toma de decisiones.</w:t>
      </w:r>
    </w:p>
    <w:p w14:paraId="223D2FA4" w14:textId="691E3CB0" w:rsidR="00FE0A91" w:rsidRDefault="00FE0A91" w:rsidP="004E6075">
      <w:pPr>
        <w:spacing w:line="360" w:lineRule="auto"/>
        <w:ind w:firstLine="0"/>
        <w:contextualSpacing/>
        <w:rPr>
          <w:rFonts w:ascii="Century Gothic" w:hAnsi="Century Gothic"/>
          <w:sz w:val="24"/>
          <w:szCs w:val="24"/>
        </w:rPr>
      </w:pPr>
    </w:p>
    <w:p w14:paraId="480B22A0" w14:textId="17226EB0" w:rsidR="00FE0A91" w:rsidRDefault="00DF44E7" w:rsidP="004E6075">
      <w:pPr>
        <w:spacing w:line="360" w:lineRule="auto"/>
        <w:ind w:firstLine="0"/>
        <w:contextualSpacing/>
        <w:rPr>
          <w:rFonts w:ascii="Century Gothic" w:hAnsi="Century Gothic"/>
          <w:sz w:val="24"/>
          <w:szCs w:val="24"/>
        </w:rPr>
      </w:pPr>
      <w:r>
        <w:rPr>
          <w:rFonts w:ascii="Century Gothic" w:hAnsi="Century Gothic"/>
          <w:sz w:val="24"/>
          <w:szCs w:val="24"/>
        </w:rPr>
        <w:t>Al tenor, d</w:t>
      </w:r>
      <w:r w:rsidR="00FE0A91" w:rsidRPr="00FE0A91">
        <w:rPr>
          <w:rFonts w:ascii="Century Gothic" w:hAnsi="Century Gothic"/>
          <w:sz w:val="24"/>
          <w:szCs w:val="24"/>
        </w:rPr>
        <w:t>esde</w:t>
      </w:r>
      <w:r w:rsidR="00FE0A91">
        <w:rPr>
          <w:rFonts w:ascii="Century Gothic" w:hAnsi="Century Gothic"/>
          <w:sz w:val="24"/>
          <w:szCs w:val="24"/>
        </w:rPr>
        <w:t xml:space="preserve"> el año</w:t>
      </w:r>
      <w:r w:rsidR="00FE0A91" w:rsidRPr="00FE0A91">
        <w:rPr>
          <w:rFonts w:ascii="Century Gothic" w:hAnsi="Century Gothic"/>
          <w:sz w:val="24"/>
          <w:szCs w:val="24"/>
        </w:rPr>
        <w:t xml:space="preserve"> 1948, el artículo 19 de la Declaración Universal de Derechos Humanos</w:t>
      </w:r>
      <w:r w:rsidR="00FE0A91">
        <w:rPr>
          <w:rFonts w:ascii="Century Gothic" w:hAnsi="Century Gothic"/>
          <w:sz w:val="24"/>
          <w:szCs w:val="24"/>
        </w:rPr>
        <w:t>,</w:t>
      </w:r>
      <w:r w:rsidR="00FE0A91" w:rsidRPr="00FE0A91">
        <w:rPr>
          <w:rFonts w:ascii="Century Gothic" w:hAnsi="Century Gothic"/>
          <w:sz w:val="24"/>
          <w:szCs w:val="24"/>
        </w:rPr>
        <w:t xml:space="preserve"> protege el derecho a la libertad de opinión y expresión, mientras que el artículo 20 establece el derecho de reunión y asociación pacífica. De esta forma, la L</w:t>
      </w:r>
      <w:r w:rsidR="00FE0A91">
        <w:rPr>
          <w:rFonts w:ascii="Century Gothic" w:hAnsi="Century Gothic"/>
          <w:sz w:val="24"/>
          <w:szCs w:val="24"/>
        </w:rPr>
        <w:t xml:space="preserve">ey </w:t>
      </w:r>
      <w:r w:rsidR="00FE0A91" w:rsidRPr="00FE0A91">
        <w:rPr>
          <w:rFonts w:ascii="Century Gothic" w:hAnsi="Century Gothic"/>
          <w:sz w:val="24"/>
          <w:szCs w:val="24"/>
        </w:rPr>
        <w:t>F</w:t>
      </w:r>
      <w:r w:rsidR="00FE0A91">
        <w:rPr>
          <w:rFonts w:ascii="Century Gothic" w:hAnsi="Century Gothic"/>
          <w:sz w:val="24"/>
          <w:szCs w:val="24"/>
        </w:rPr>
        <w:t xml:space="preserve">ederal de </w:t>
      </w:r>
      <w:r w:rsidR="00FE0A91" w:rsidRPr="00FE0A91">
        <w:rPr>
          <w:rFonts w:ascii="Century Gothic" w:hAnsi="Century Gothic"/>
          <w:sz w:val="24"/>
          <w:szCs w:val="24"/>
        </w:rPr>
        <w:t>F</w:t>
      </w:r>
      <w:r w:rsidR="00FE0A91">
        <w:rPr>
          <w:rFonts w:ascii="Century Gothic" w:hAnsi="Century Gothic"/>
          <w:sz w:val="24"/>
          <w:szCs w:val="24"/>
        </w:rPr>
        <w:t xml:space="preserve">omento a las </w:t>
      </w:r>
      <w:r w:rsidR="00FE0A91" w:rsidRPr="00FE0A91">
        <w:rPr>
          <w:rFonts w:ascii="Century Gothic" w:hAnsi="Century Gothic"/>
          <w:sz w:val="24"/>
          <w:szCs w:val="24"/>
        </w:rPr>
        <w:t>A</w:t>
      </w:r>
      <w:r w:rsidR="00FE0A91">
        <w:rPr>
          <w:rFonts w:ascii="Century Gothic" w:hAnsi="Century Gothic"/>
          <w:sz w:val="24"/>
          <w:szCs w:val="24"/>
        </w:rPr>
        <w:t xml:space="preserve">ctividades </w:t>
      </w:r>
      <w:r w:rsidR="00FE0A91" w:rsidRPr="00FE0A91">
        <w:rPr>
          <w:rFonts w:ascii="Century Gothic" w:hAnsi="Century Gothic"/>
          <w:sz w:val="24"/>
          <w:szCs w:val="24"/>
        </w:rPr>
        <w:t>R</w:t>
      </w:r>
      <w:r w:rsidR="00FE0A91">
        <w:rPr>
          <w:rFonts w:ascii="Century Gothic" w:hAnsi="Century Gothic"/>
          <w:sz w:val="24"/>
          <w:szCs w:val="24"/>
        </w:rPr>
        <w:t xml:space="preserve">ealizadas por </w:t>
      </w:r>
      <w:r w:rsidR="00FE0A91" w:rsidRPr="00FE0A91">
        <w:rPr>
          <w:rFonts w:ascii="Century Gothic" w:hAnsi="Century Gothic"/>
          <w:sz w:val="24"/>
          <w:szCs w:val="24"/>
        </w:rPr>
        <w:t>O</w:t>
      </w:r>
      <w:r w:rsidR="00FE0A91">
        <w:rPr>
          <w:rFonts w:ascii="Century Gothic" w:hAnsi="Century Gothic"/>
          <w:sz w:val="24"/>
          <w:szCs w:val="24"/>
        </w:rPr>
        <w:t xml:space="preserve">rganizaciones de la </w:t>
      </w:r>
      <w:r w:rsidR="00FE0A91" w:rsidRPr="00FE0A91">
        <w:rPr>
          <w:rFonts w:ascii="Century Gothic" w:hAnsi="Century Gothic"/>
          <w:sz w:val="24"/>
          <w:szCs w:val="24"/>
        </w:rPr>
        <w:t>S</w:t>
      </w:r>
      <w:r w:rsidR="00FE0A91">
        <w:rPr>
          <w:rFonts w:ascii="Century Gothic" w:hAnsi="Century Gothic"/>
          <w:sz w:val="24"/>
          <w:szCs w:val="24"/>
        </w:rPr>
        <w:t xml:space="preserve">ociedad </w:t>
      </w:r>
      <w:r w:rsidR="00FE0A91" w:rsidRPr="00FE0A91">
        <w:rPr>
          <w:rFonts w:ascii="Century Gothic" w:hAnsi="Century Gothic"/>
          <w:sz w:val="24"/>
          <w:szCs w:val="24"/>
        </w:rPr>
        <w:t>C</w:t>
      </w:r>
      <w:r w:rsidR="00FE0A91">
        <w:rPr>
          <w:rFonts w:ascii="Century Gothic" w:hAnsi="Century Gothic"/>
          <w:sz w:val="24"/>
          <w:szCs w:val="24"/>
        </w:rPr>
        <w:t>ivil</w:t>
      </w:r>
      <w:r>
        <w:rPr>
          <w:rFonts w:ascii="Century Gothic" w:hAnsi="Century Gothic"/>
          <w:sz w:val="24"/>
          <w:szCs w:val="24"/>
        </w:rPr>
        <w:t>, p</w:t>
      </w:r>
      <w:r w:rsidR="00FE0A91">
        <w:rPr>
          <w:rFonts w:ascii="Century Gothic" w:hAnsi="Century Gothic"/>
          <w:sz w:val="24"/>
          <w:szCs w:val="24"/>
        </w:rPr>
        <w:t xml:space="preserve">ublicada en el Diario Oficial de la Federación, el 9 de febrero </w:t>
      </w:r>
      <w:r w:rsidR="00FE0A91" w:rsidRPr="00FE0A91">
        <w:rPr>
          <w:rFonts w:ascii="Century Gothic" w:hAnsi="Century Gothic"/>
          <w:sz w:val="24"/>
          <w:szCs w:val="24"/>
        </w:rPr>
        <w:t>de 2004</w:t>
      </w:r>
      <w:r w:rsidR="00FE0A91">
        <w:rPr>
          <w:rFonts w:ascii="Century Gothic" w:hAnsi="Century Gothic"/>
          <w:sz w:val="24"/>
          <w:szCs w:val="24"/>
        </w:rPr>
        <w:t>,</w:t>
      </w:r>
      <w:r w:rsidR="00FE0A91" w:rsidRPr="00FE0A91">
        <w:rPr>
          <w:rFonts w:ascii="Century Gothic" w:hAnsi="Century Gothic"/>
          <w:sz w:val="24"/>
          <w:szCs w:val="24"/>
        </w:rPr>
        <w:t xml:space="preserve"> materializa este derecho</w:t>
      </w:r>
      <w:r>
        <w:rPr>
          <w:rFonts w:ascii="Century Gothic" w:hAnsi="Century Gothic"/>
          <w:sz w:val="24"/>
          <w:szCs w:val="24"/>
        </w:rPr>
        <w:t>,</w:t>
      </w:r>
      <w:r w:rsidR="00FE0A91" w:rsidRPr="00FE0A91">
        <w:rPr>
          <w:rFonts w:ascii="Century Gothic" w:hAnsi="Century Gothic"/>
          <w:sz w:val="24"/>
          <w:szCs w:val="24"/>
        </w:rPr>
        <w:t xml:space="preserve"> al </w:t>
      </w:r>
      <w:r>
        <w:rPr>
          <w:rFonts w:ascii="Century Gothic" w:hAnsi="Century Gothic"/>
          <w:sz w:val="24"/>
          <w:szCs w:val="24"/>
        </w:rPr>
        <w:t>establecer</w:t>
      </w:r>
      <w:r w:rsidR="00FE0A91" w:rsidRPr="00FE0A91">
        <w:rPr>
          <w:rFonts w:ascii="Century Gothic" w:hAnsi="Century Gothic"/>
          <w:sz w:val="24"/>
          <w:szCs w:val="24"/>
        </w:rPr>
        <w:t xml:space="preserve"> un marco legal e institucional que p</w:t>
      </w:r>
      <w:r w:rsidR="00FE0A91">
        <w:rPr>
          <w:rFonts w:ascii="Century Gothic" w:hAnsi="Century Gothic"/>
          <w:sz w:val="24"/>
          <w:szCs w:val="24"/>
        </w:rPr>
        <w:t>ermit</w:t>
      </w:r>
      <w:r>
        <w:rPr>
          <w:rFonts w:ascii="Century Gothic" w:hAnsi="Century Gothic"/>
          <w:sz w:val="24"/>
          <w:szCs w:val="24"/>
        </w:rPr>
        <w:t>e</w:t>
      </w:r>
      <w:r w:rsidR="00A21052">
        <w:rPr>
          <w:rFonts w:ascii="Century Gothic" w:hAnsi="Century Gothic"/>
          <w:sz w:val="24"/>
          <w:szCs w:val="24"/>
        </w:rPr>
        <w:t xml:space="preserve"> su ejercicio.</w:t>
      </w:r>
    </w:p>
    <w:p w14:paraId="5C899101" w14:textId="387D7268" w:rsidR="00FE0A91" w:rsidRDefault="00FE0A91" w:rsidP="004E6075">
      <w:pPr>
        <w:spacing w:line="360" w:lineRule="auto"/>
        <w:ind w:firstLine="0"/>
        <w:contextualSpacing/>
        <w:rPr>
          <w:rFonts w:ascii="Century Gothic" w:hAnsi="Century Gothic"/>
          <w:sz w:val="24"/>
          <w:szCs w:val="24"/>
        </w:rPr>
      </w:pPr>
    </w:p>
    <w:p w14:paraId="5DA2C880" w14:textId="3AEB95E7" w:rsidR="00DF44E7" w:rsidRDefault="00C118BE" w:rsidP="004E6075">
      <w:pPr>
        <w:spacing w:line="360" w:lineRule="auto"/>
        <w:ind w:firstLine="0"/>
        <w:contextualSpacing/>
        <w:rPr>
          <w:rFonts w:ascii="Century Gothic" w:hAnsi="Century Gothic"/>
          <w:sz w:val="24"/>
          <w:szCs w:val="24"/>
        </w:rPr>
      </w:pPr>
      <w:r>
        <w:rPr>
          <w:rFonts w:ascii="Century Gothic" w:hAnsi="Century Gothic"/>
          <w:sz w:val="24"/>
          <w:szCs w:val="24"/>
        </w:rPr>
        <w:t>En este orden de ideas, l</w:t>
      </w:r>
      <w:r w:rsidR="00FE0A91">
        <w:rPr>
          <w:rFonts w:ascii="Century Gothic" w:hAnsi="Century Gothic"/>
          <w:sz w:val="24"/>
          <w:szCs w:val="24"/>
        </w:rPr>
        <w:t>a Ley Federal en la materia, estableció un parteaguas para la sociedad civil mexican</w:t>
      </w:r>
      <w:r>
        <w:rPr>
          <w:rFonts w:ascii="Century Gothic" w:hAnsi="Century Gothic"/>
          <w:sz w:val="24"/>
          <w:szCs w:val="24"/>
        </w:rPr>
        <w:t>a, en cuanto a la relación que é</w:t>
      </w:r>
      <w:r w:rsidR="00FE0A91">
        <w:rPr>
          <w:rFonts w:ascii="Century Gothic" w:hAnsi="Century Gothic"/>
          <w:sz w:val="24"/>
          <w:szCs w:val="24"/>
        </w:rPr>
        <w:t xml:space="preserve">sta mantenía con las autoridades gubernamentales. A partir de esta Ley Federal, </w:t>
      </w:r>
      <w:r w:rsidR="00A21052">
        <w:rPr>
          <w:rFonts w:ascii="Century Gothic" w:hAnsi="Century Gothic"/>
          <w:sz w:val="24"/>
          <w:szCs w:val="24"/>
        </w:rPr>
        <w:t>se permeó</w:t>
      </w:r>
      <w:r w:rsidR="00FE0A91">
        <w:rPr>
          <w:rFonts w:ascii="Century Gothic" w:hAnsi="Century Gothic"/>
          <w:sz w:val="24"/>
          <w:szCs w:val="24"/>
        </w:rPr>
        <w:t xml:space="preserve"> con mayor incidencia en las OSC, </w:t>
      </w:r>
      <w:r w:rsidR="00A21052">
        <w:rPr>
          <w:rFonts w:ascii="Century Gothic" w:hAnsi="Century Gothic"/>
          <w:sz w:val="24"/>
          <w:szCs w:val="24"/>
        </w:rPr>
        <w:t xml:space="preserve">y por otro lado, </w:t>
      </w:r>
      <w:r w:rsidR="00FE0A91">
        <w:rPr>
          <w:rFonts w:ascii="Century Gothic" w:hAnsi="Century Gothic"/>
          <w:sz w:val="24"/>
          <w:szCs w:val="24"/>
        </w:rPr>
        <w:t xml:space="preserve">de acuerdo con el Programa de las Naciones Unidas para el Desarrollo, </w:t>
      </w:r>
      <w:r w:rsidR="00A255B3">
        <w:rPr>
          <w:rFonts w:ascii="Century Gothic" w:hAnsi="Century Gothic"/>
          <w:sz w:val="24"/>
          <w:szCs w:val="24"/>
        </w:rPr>
        <w:t xml:space="preserve">que </w:t>
      </w:r>
      <w:r w:rsidR="00FE0A91">
        <w:rPr>
          <w:rFonts w:ascii="Century Gothic" w:hAnsi="Century Gothic"/>
          <w:sz w:val="24"/>
          <w:szCs w:val="24"/>
        </w:rPr>
        <w:t>advierte lo siguiente:</w:t>
      </w:r>
    </w:p>
    <w:p w14:paraId="41A0239B" w14:textId="77777777" w:rsidR="00DF44E7" w:rsidRDefault="00DF44E7" w:rsidP="004E6075">
      <w:pPr>
        <w:spacing w:line="360" w:lineRule="auto"/>
        <w:ind w:firstLine="0"/>
        <w:contextualSpacing/>
        <w:rPr>
          <w:rFonts w:ascii="Century Gothic" w:hAnsi="Century Gothic"/>
          <w:sz w:val="24"/>
          <w:szCs w:val="24"/>
        </w:rPr>
      </w:pPr>
    </w:p>
    <w:p w14:paraId="3F9AD37A" w14:textId="11BFC683" w:rsidR="00FE0A91" w:rsidRDefault="00DF44E7" w:rsidP="00DF44E7">
      <w:pPr>
        <w:spacing w:line="360" w:lineRule="auto"/>
        <w:ind w:left="567" w:right="567" w:firstLine="0"/>
        <w:contextualSpacing/>
        <w:rPr>
          <w:rFonts w:ascii="Century Gothic" w:hAnsi="Century Gothic"/>
          <w:i/>
          <w:sz w:val="24"/>
          <w:szCs w:val="24"/>
        </w:rPr>
      </w:pPr>
      <w:r w:rsidRPr="00DF44E7">
        <w:rPr>
          <w:rFonts w:ascii="Century Gothic" w:hAnsi="Century Gothic"/>
          <w:i/>
          <w:sz w:val="24"/>
          <w:szCs w:val="24"/>
        </w:rPr>
        <w:t xml:space="preserve">[…] la solución de [los] lamentables problemas [que enfrenta la región] no requiere solo adecuadas políticas económicas y sociales, [...] demanda un Estado abarcador y comprensivo, así como razonablemente eficaz, efectivo y creíble [y] una sociedad civil pujante, que por la vía de la participación apunte a complementar la implementación de políticas públicas (PNUD, 2004: </w:t>
      </w:r>
      <w:r w:rsidR="00A255B3">
        <w:rPr>
          <w:rFonts w:ascii="Century Gothic" w:hAnsi="Century Gothic"/>
          <w:i/>
          <w:sz w:val="24"/>
          <w:szCs w:val="24"/>
        </w:rPr>
        <w:t>pág.</w:t>
      </w:r>
      <w:r w:rsidRPr="00DF44E7">
        <w:rPr>
          <w:rFonts w:ascii="Century Gothic" w:hAnsi="Century Gothic"/>
          <w:i/>
          <w:sz w:val="24"/>
          <w:szCs w:val="24"/>
        </w:rPr>
        <w:t>188).</w:t>
      </w:r>
      <w:r w:rsidR="00FE0A91" w:rsidRPr="00DF44E7">
        <w:rPr>
          <w:rFonts w:ascii="Century Gothic" w:hAnsi="Century Gothic"/>
          <w:i/>
          <w:sz w:val="24"/>
          <w:szCs w:val="24"/>
        </w:rPr>
        <w:t xml:space="preserve"> </w:t>
      </w:r>
    </w:p>
    <w:p w14:paraId="2B9E26CC" w14:textId="77777777" w:rsidR="00A255B3" w:rsidRDefault="00A255B3" w:rsidP="004E6075">
      <w:pPr>
        <w:spacing w:line="360" w:lineRule="auto"/>
        <w:ind w:firstLine="0"/>
        <w:contextualSpacing/>
        <w:rPr>
          <w:rFonts w:ascii="Century Gothic" w:hAnsi="Century Gothic"/>
          <w:sz w:val="24"/>
          <w:szCs w:val="24"/>
        </w:rPr>
      </w:pPr>
    </w:p>
    <w:p w14:paraId="589C47B9" w14:textId="5FB83F54" w:rsidR="009111BE" w:rsidRPr="009111BE" w:rsidRDefault="009111BE" w:rsidP="004E6075">
      <w:pPr>
        <w:spacing w:line="360" w:lineRule="auto"/>
        <w:ind w:firstLine="0"/>
        <w:contextualSpacing/>
        <w:rPr>
          <w:rFonts w:ascii="Century Gothic" w:hAnsi="Century Gothic"/>
          <w:sz w:val="24"/>
          <w:szCs w:val="24"/>
        </w:rPr>
      </w:pPr>
      <w:r w:rsidRPr="009111BE">
        <w:rPr>
          <w:rFonts w:ascii="Century Gothic" w:hAnsi="Century Gothic"/>
          <w:sz w:val="24"/>
          <w:szCs w:val="24"/>
        </w:rPr>
        <w:t>En es</w:t>
      </w:r>
      <w:r>
        <w:rPr>
          <w:rFonts w:ascii="Century Gothic" w:hAnsi="Century Gothic"/>
          <w:sz w:val="24"/>
          <w:szCs w:val="24"/>
        </w:rPr>
        <w:t>t</w:t>
      </w:r>
      <w:r w:rsidRPr="009111BE">
        <w:rPr>
          <w:rFonts w:ascii="Century Gothic" w:hAnsi="Century Gothic"/>
          <w:sz w:val="24"/>
          <w:szCs w:val="24"/>
        </w:rPr>
        <w:t>e sentido,</w:t>
      </w:r>
      <w:r w:rsidR="005D2D65">
        <w:rPr>
          <w:rFonts w:ascii="Century Gothic" w:hAnsi="Century Gothic"/>
          <w:sz w:val="24"/>
          <w:szCs w:val="24"/>
        </w:rPr>
        <w:t xml:space="preserve"> la legislación federal hace</w:t>
      </w:r>
      <w:r w:rsidRPr="009111BE">
        <w:rPr>
          <w:rFonts w:ascii="Century Gothic" w:hAnsi="Century Gothic"/>
          <w:sz w:val="24"/>
          <w:szCs w:val="24"/>
        </w:rPr>
        <w:t xml:space="preserve"> el reconocimiento a las OSC como actores fundamentales, </w:t>
      </w:r>
      <w:r w:rsidR="005D2D65">
        <w:rPr>
          <w:rFonts w:ascii="Century Gothic" w:hAnsi="Century Gothic"/>
          <w:sz w:val="24"/>
          <w:szCs w:val="24"/>
        </w:rPr>
        <w:t>observando</w:t>
      </w:r>
      <w:r w:rsidRPr="009111BE">
        <w:rPr>
          <w:rFonts w:ascii="Century Gothic" w:hAnsi="Century Gothic"/>
          <w:sz w:val="24"/>
          <w:szCs w:val="24"/>
        </w:rPr>
        <w:t xml:space="preserve"> claramente la</w:t>
      </w:r>
      <w:r w:rsidR="00A255B3">
        <w:rPr>
          <w:rFonts w:ascii="Century Gothic" w:hAnsi="Century Gothic"/>
          <w:sz w:val="24"/>
          <w:szCs w:val="24"/>
        </w:rPr>
        <w:t xml:space="preserve"> importancia que se les atribuyó</w:t>
      </w:r>
      <w:r w:rsidRPr="009111BE">
        <w:rPr>
          <w:rFonts w:ascii="Century Gothic" w:hAnsi="Century Gothic"/>
          <w:sz w:val="24"/>
          <w:szCs w:val="24"/>
        </w:rPr>
        <w:t xml:space="preserve"> </w:t>
      </w:r>
      <w:r w:rsidR="005D2D65">
        <w:rPr>
          <w:rFonts w:ascii="Century Gothic" w:hAnsi="Century Gothic"/>
          <w:sz w:val="24"/>
          <w:szCs w:val="24"/>
        </w:rPr>
        <w:t>desde</w:t>
      </w:r>
      <w:r w:rsidRPr="009111BE">
        <w:rPr>
          <w:rFonts w:ascii="Century Gothic" w:hAnsi="Century Gothic"/>
          <w:sz w:val="24"/>
          <w:szCs w:val="24"/>
        </w:rPr>
        <w:t xml:space="preserve"> el marco de los Objetivos de Desarrollo Sosten</w:t>
      </w:r>
      <w:r w:rsidR="00A255B3">
        <w:rPr>
          <w:rFonts w:ascii="Century Gothic" w:hAnsi="Century Gothic"/>
          <w:sz w:val="24"/>
          <w:szCs w:val="24"/>
        </w:rPr>
        <w:t>ible, impulsado</w:t>
      </w:r>
      <w:r w:rsidRPr="009111BE">
        <w:rPr>
          <w:rFonts w:ascii="Century Gothic" w:hAnsi="Century Gothic"/>
          <w:sz w:val="24"/>
          <w:szCs w:val="24"/>
        </w:rPr>
        <w:t xml:space="preserve"> por la Orga</w:t>
      </w:r>
      <w:r w:rsidR="00A255B3">
        <w:rPr>
          <w:rFonts w:ascii="Century Gothic" w:hAnsi="Century Gothic"/>
          <w:sz w:val="24"/>
          <w:szCs w:val="24"/>
        </w:rPr>
        <w:t>nización de las Naciones Unidas, toda vez</w:t>
      </w:r>
      <w:r w:rsidR="005D2D65">
        <w:rPr>
          <w:rFonts w:ascii="Century Gothic" w:hAnsi="Century Gothic"/>
          <w:sz w:val="24"/>
          <w:szCs w:val="24"/>
        </w:rPr>
        <w:t>,</w:t>
      </w:r>
      <w:r w:rsidR="00A255B3">
        <w:rPr>
          <w:rFonts w:ascii="Century Gothic" w:hAnsi="Century Gothic"/>
          <w:sz w:val="24"/>
          <w:szCs w:val="24"/>
        </w:rPr>
        <w:t xml:space="preserve"> que figuran com</w:t>
      </w:r>
      <w:r w:rsidRPr="009111BE">
        <w:rPr>
          <w:rFonts w:ascii="Century Gothic" w:hAnsi="Century Gothic"/>
          <w:sz w:val="24"/>
          <w:szCs w:val="24"/>
        </w:rPr>
        <w:t xml:space="preserve">o coadyuvantes, promotoras, garantes de la rendición de cuentas o participantes en el proceso de las políticas públicas. </w:t>
      </w:r>
    </w:p>
    <w:p w14:paraId="6AC7EF81" w14:textId="0912E276" w:rsidR="009111BE" w:rsidRDefault="009111BE" w:rsidP="004E6075">
      <w:pPr>
        <w:spacing w:line="360" w:lineRule="auto"/>
        <w:ind w:firstLine="0"/>
        <w:contextualSpacing/>
        <w:rPr>
          <w:rFonts w:ascii="Century Gothic" w:hAnsi="Century Gothic"/>
          <w:sz w:val="24"/>
          <w:szCs w:val="24"/>
        </w:rPr>
      </w:pPr>
    </w:p>
    <w:p w14:paraId="34867A52" w14:textId="7C0E8D7D" w:rsidR="0087276A" w:rsidRDefault="0087276A" w:rsidP="004E6075">
      <w:pPr>
        <w:spacing w:line="360" w:lineRule="auto"/>
        <w:ind w:firstLine="0"/>
        <w:contextualSpacing/>
        <w:rPr>
          <w:rFonts w:ascii="Century Gothic" w:hAnsi="Century Gothic"/>
          <w:sz w:val="24"/>
          <w:szCs w:val="24"/>
        </w:rPr>
      </w:pPr>
      <w:r>
        <w:rPr>
          <w:rFonts w:ascii="Century Gothic" w:hAnsi="Century Gothic"/>
          <w:sz w:val="24"/>
          <w:szCs w:val="24"/>
        </w:rPr>
        <w:t xml:space="preserve">Por otra parte, </w:t>
      </w:r>
      <w:r w:rsidRPr="0087276A">
        <w:rPr>
          <w:rFonts w:ascii="Century Gothic" w:hAnsi="Century Gothic"/>
          <w:sz w:val="24"/>
          <w:szCs w:val="24"/>
        </w:rPr>
        <w:t xml:space="preserve">la </w:t>
      </w:r>
      <w:r w:rsidR="00C118BE">
        <w:rPr>
          <w:rFonts w:ascii="Century Gothic" w:hAnsi="Century Gothic"/>
          <w:sz w:val="24"/>
          <w:szCs w:val="24"/>
        </w:rPr>
        <w:t xml:space="preserve">referida </w:t>
      </w:r>
      <w:r w:rsidRPr="0087276A">
        <w:rPr>
          <w:rFonts w:ascii="Century Gothic" w:hAnsi="Century Gothic"/>
          <w:sz w:val="24"/>
          <w:szCs w:val="24"/>
        </w:rPr>
        <w:t>L</w:t>
      </w:r>
      <w:r>
        <w:rPr>
          <w:rFonts w:ascii="Century Gothic" w:hAnsi="Century Gothic"/>
          <w:sz w:val="24"/>
          <w:szCs w:val="24"/>
        </w:rPr>
        <w:t>ey</w:t>
      </w:r>
      <w:r w:rsidRPr="0087276A">
        <w:rPr>
          <w:rFonts w:ascii="Century Gothic" w:hAnsi="Century Gothic"/>
          <w:sz w:val="24"/>
          <w:szCs w:val="24"/>
        </w:rPr>
        <w:t>,</w:t>
      </w:r>
      <w:r w:rsidR="00C118BE">
        <w:rPr>
          <w:rFonts w:ascii="Century Gothic" w:hAnsi="Century Gothic"/>
          <w:sz w:val="24"/>
          <w:szCs w:val="24"/>
        </w:rPr>
        <w:t xml:space="preserve"> permitió </w:t>
      </w:r>
      <w:r w:rsidRPr="0087276A">
        <w:rPr>
          <w:rFonts w:ascii="Century Gothic" w:hAnsi="Century Gothic"/>
          <w:sz w:val="24"/>
          <w:szCs w:val="24"/>
        </w:rPr>
        <w:t>institucionalizar a la sociedad civil organizada y darle un espacio de participación</w:t>
      </w:r>
      <w:r w:rsidR="00C118BE">
        <w:rPr>
          <w:rFonts w:ascii="Century Gothic" w:hAnsi="Century Gothic"/>
          <w:sz w:val="24"/>
          <w:szCs w:val="24"/>
        </w:rPr>
        <w:t>,</w:t>
      </w:r>
      <w:r w:rsidRPr="0087276A">
        <w:rPr>
          <w:rFonts w:ascii="Century Gothic" w:hAnsi="Century Gothic"/>
          <w:sz w:val="24"/>
          <w:szCs w:val="24"/>
        </w:rPr>
        <w:t xml:space="preserve"> por lo menos de </w:t>
      </w:r>
      <w:r w:rsidRPr="0087276A">
        <w:rPr>
          <w:rFonts w:ascii="Century Gothic" w:hAnsi="Century Gothic"/>
          <w:i/>
          <w:sz w:val="24"/>
          <w:szCs w:val="24"/>
        </w:rPr>
        <w:t>jure</w:t>
      </w:r>
      <w:r w:rsidR="00B0739D">
        <w:rPr>
          <w:rFonts w:ascii="Century Gothic" w:hAnsi="Century Gothic"/>
          <w:i/>
          <w:sz w:val="24"/>
          <w:szCs w:val="24"/>
        </w:rPr>
        <w:t>,</w:t>
      </w:r>
      <w:r w:rsidRPr="0087276A">
        <w:rPr>
          <w:rFonts w:ascii="Century Gothic" w:hAnsi="Century Gothic"/>
          <w:sz w:val="24"/>
          <w:szCs w:val="24"/>
        </w:rPr>
        <w:t xml:space="preserve"> dentro del esquema institucional federal de nuestro país, lo que anteriormente solo se daba por medio de canales informales. </w:t>
      </w:r>
      <w:r w:rsidR="00B0739D">
        <w:rPr>
          <w:rFonts w:ascii="Century Gothic" w:hAnsi="Century Gothic"/>
          <w:sz w:val="24"/>
          <w:szCs w:val="24"/>
        </w:rPr>
        <w:t>Toda vez, que l</w:t>
      </w:r>
      <w:r w:rsidRPr="0087276A">
        <w:rPr>
          <w:rFonts w:ascii="Century Gothic" w:hAnsi="Century Gothic"/>
          <w:sz w:val="24"/>
          <w:szCs w:val="24"/>
        </w:rPr>
        <w:t xml:space="preserve">os apoyos dependían de la voluntad de </w:t>
      </w:r>
      <w:r w:rsidR="00B0739D">
        <w:rPr>
          <w:rFonts w:ascii="Century Gothic" w:hAnsi="Century Gothic"/>
          <w:sz w:val="24"/>
          <w:szCs w:val="24"/>
        </w:rPr>
        <w:t xml:space="preserve">las y </w:t>
      </w:r>
      <w:r w:rsidRPr="0087276A">
        <w:rPr>
          <w:rFonts w:ascii="Century Gothic" w:hAnsi="Century Gothic"/>
          <w:sz w:val="24"/>
          <w:szCs w:val="24"/>
        </w:rPr>
        <w:t>los servidores públicos en turno</w:t>
      </w:r>
      <w:r w:rsidR="00B0739D">
        <w:rPr>
          <w:rFonts w:ascii="Century Gothic" w:hAnsi="Century Gothic"/>
          <w:sz w:val="24"/>
          <w:szCs w:val="24"/>
        </w:rPr>
        <w:t>.</w:t>
      </w:r>
    </w:p>
    <w:p w14:paraId="45F2BAC7" w14:textId="77777777" w:rsidR="00AB6226" w:rsidRDefault="00AB6226" w:rsidP="004E6075">
      <w:pPr>
        <w:spacing w:line="360" w:lineRule="auto"/>
        <w:ind w:firstLine="0"/>
        <w:contextualSpacing/>
        <w:rPr>
          <w:rFonts w:ascii="Century Gothic" w:hAnsi="Century Gothic"/>
          <w:sz w:val="24"/>
          <w:szCs w:val="24"/>
        </w:rPr>
      </w:pPr>
    </w:p>
    <w:p w14:paraId="7BFBB2D9" w14:textId="47079A29" w:rsidR="00B0739D" w:rsidRDefault="00B0739D" w:rsidP="004E6075">
      <w:pPr>
        <w:spacing w:line="360" w:lineRule="auto"/>
        <w:ind w:firstLine="0"/>
        <w:contextualSpacing/>
        <w:rPr>
          <w:rFonts w:ascii="Century Gothic" w:hAnsi="Century Gothic"/>
          <w:sz w:val="24"/>
          <w:szCs w:val="24"/>
        </w:rPr>
      </w:pPr>
      <w:r>
        <w:rPr>
          <w:rFonts w:ascii="Century Gothic" w:hAnsi="Century Gothic"/>
          <w:sz w:val="24"/>
          <w:szCs w:val="24"/>
        </w:rPr>
        <w:t>En este contexto, u</w:t>
      </w:r>
      <w:r w:rsidRPr="00B0739D">
        <w:rPr>
          <w:rFonts w:ascii="Century Gothic" w:hAnsi="Century Gothic"/>
          <w:sz w:val="24"/>
          <w:szCs w:val="24"/>
        </w:rPr>
        <w:t xml:space="preserve">na nueva relación entre la sociedad civil y el gobierno no implica que la primera sustituya funciones que le corresponden al segundo. No se trata de un juego de suma cero; el objetivo real es que </w:t>
      </w:r>
      <w:r w:rsidR="00FC726C">
        <w:rPr>
          <w:rFonts w:ascii="Century Gothic" w:hAnsi="Century Gothic"/>
          <w:sz w:val="24"/>
          <w:szCs w:val="24"/>
        </w:rPr>
        <w:t>las Organizaciones de la Sociedad Civil</w:t>
      </w:r>
      <w:r w:rsidRPr="00B0739D">
        <w:rPr>
          <w:rFonts w:ascii="Century Gothic" w:hAnsi="Century Gothic"/>
          <w:sz w:val="24"/>
          <w:szCs w:val="24"/>
        </w:rPr>
        <w:t xml:space="preserve"> sea</w:t>
      </w:r>
      <w:r w:rsidR="00FC726C">
        <w:rPr>
          <w:rFonts w:ascii="Century Gothic" w:hAnsi="Century Gothic"/>
          <w:sz w:val="24"/>
          <w:szCs w:val="24"/>
        </w:rPr>
        <w:t>n</w:t>
      </w:r>
      <w:r w:rsidRPr="00B0739D">
        <w:rPr>
          <w:rFonts w:ascii="Century Gothic" w:hAnsi="Century Gothic"/>
          <w:sz w:val="24"/>
          <w:szCs w:val="24"/>
        </w:rPr>
        <w:t xml:space="preserve"> </w:t>
      </w:r>
      <w:r w:rsidR="00FC726C">
        <w:rPr>
          <w:rFonts w:ascii="Century Gothic" w:hAnsi="Century Gothic"/>
          <w:sz w:val="24"/>
          <w:szCs w:val="24"/>
        </w:rPr>
        <w:t>actores</w:t>
      </w:r>
      <w:r w:rsidRPr="00B0739D">
        <w:rPr>
          <w:rFonts w:ascii="Century Gothic" w:hAnsi="Century Gothic"/>
          <w:sz w:val="24"/>
          <w:szCs w:val="24"/>
        </w:rPr>
        <w:t xml:space="preserve"> coadyuvante</w:t>
      </w:r>
      <w:r w:rsidR="00FC726C">
        <w:rPr>
          <w:rFonts w:ascii="Century Gothic" w:hAnsi="Century Gothic"/>
          <w:sz w:val="24"/>
          <w:szCs w:val="24"/>
        </w:rPr>
        <w:t>s,</w:t>
      </w:r>
      <w:r w:rsidRPr="00B0739D">
        <w:rPr>
          <w:rFonts w:ascii="Century Gothic" w:hAnsi="Century Gothic"/>
          <w:sz w:val="24"/>
          <w:szCs w:val="24"/>
        </w:rPr>
        <w:t xml:space="preserve"> para que las acciones de</w:t>
      </w:r>
      <w:r w:rsidR="00C118BE">
        <w:rPr>
          <w:rFonts w:ascii="Century Gothic" w:hAnsi="Century Gothic"/>
          <w:sz w:val="24"/>
          <w:szCs w:val="24"/>
        </w:rPr>
        <w:t>l</w:t>
      </w:r>
      <w:r w:rsidRPr="00B0739D">
        <w:rPr>
          <w:rFonts w:ascii="Century Gothic" w:hAnsi="Century Gothic"/>
          <w:sz w:val="24"/>
          <w:szCs w:val="24"/>
        </w:rPr>
        <w:t xml:space="preserve"> gobierno tengan un mayor alcance y una retroalimentación adecuada y permanente.</w:t>
      </w:r>
    </w:p>
    <w:p w14:paraId="02C91430" w14:textId="77777777" w:rsidR="00B0739D" w:rsidRPr="0087276A" w:rsidRDefault="00B0739D" w:rsidP="004E6075">
      <w:pPr>
        <w:spacing w:line="360" w:lineRule="auto"/>
        <w:ind w:firstLine="0"/>
        <w:contextualSpacing/>
        <w:rPr>
          <w:rFonts w:ascii="Century Gothic" w:hAnsi="Century Gothic"/>
          <w:b/>
          <w:sz w:val="24"/>
          <w:szCs w:val="24"/>
        </w:rPr>
      </w:pPr>
    </w:p>
    <w:p w14:paraId="24FA5106" w14:textId="7549B398" w:rsidR="00E264F2" w:rsidRDefault="00BB6A0C" w:rsidP="00712FF4">
      <w:pPr>
        <w:spacing w:line="360" w:lineRule="auto"/>
        <w:ind w:firstLine="0"/>
        <w:rPr>
          <w:rFonts w:ascii="Century Gothic" w:hAnsi="Century Gothic" w:cs="Arial"/>
          <w:sz w:val="24"/>
          <w:szCs w:val="24"/>
        </w:rPr>
      </w:pPr>
      <w:r w:rsidRPr="001A07E0">
        <w:rPr>
          <w:rFonts w:ascii="Century Gothic" w:hAnsi="Century Gothic" w:cs="Arial"/>
          <w:sz w:val="24"/>
          <w:szCs w:val="24"/>
        </w:rPr>
        <w:t>Al</w:t>
      </w:r>
      <w:r w:rsidR="00E264F2" w:rsidRPr="001A07E0">
        <w:rPr>
          <w:rFonts w:ascii="Century Gothic" w:hAnsi="Century Gothic" w:cs="Arial"/>
          <w:sz w:val="24"/>
          <w:szCs w:val="24"/>
        </w:rPr>
        <w:t xml:space="preserve"> tenor,</w:t>
      </w:r>
      <w:r>
        <w:rPr>
          <w:rFonts w:ascii="Century Gothic" w:hAnsi="Century Gothic" w:cs="Arial"/>
          <w:sz w:val="24"/>
          <w:szCs w:val="24"/>
        </w:rPr>
        <w:t xml:space="preserve"> y con motivo de la normatividad federal,</w:t>
      </w:r>
      <w:r w:rsidR="00E264F2">
        <w:rPr>
          <w:rFonts w:ascii="Century Gothic" w:hAnsi="Century Gothic" w:cs="Arial"/>
          <w:sz w:val="24"/>
          <w:szCs w:val="24"/>
        </w:rPr>
        <w:t xml:space="preserve"> es importante mencionar que dieciocho Entidades Federativas ya cuentan con la legislación en la materia, precisamente en aras de continuar promoviendo su fomento y participación en sus actividades, para ejercer el bienestar colectivo y desarrollo human</w:t>
      </w:r>
      <w:r>
        <w:rPr>
          <w:rFonts w:ascii="Century Gothic" w:hAnsi="Century Gothic" w:cs="Arial"/>
          <w:sz w:val="24"/>
          <w:szCs w:val="24"/>
        </w:rPr>
        <w:t>o.</w:t>
      </w:r>
    </w:p>
    <w:p w14:paraId="24E9D8F3" w14:textId="4F9C306E" w:rsidR="00BB6A0C" w:rsidRDefault="00BB6A0C" w:rsidP="00712FF4">
      <w:pPr>
        <w:spacing w:line="360" w:lineRule="auto"/>
        <w:ind w:firstLine="0"/>
        <w:rPr>
          <w:rFonts w:ascii="Century Gothic" w:hAnsi="Century Gothic" w:cs="Arial"/>
          <w:sz w:val="24"/>
          <w:szCs w:val="24"/>
        </w:rPr>
      </w:pPr>
    </w:p>
    <w:p w14:paraId="5A2A66D5" w14:textId="50E988BF" w:rsidR="00712FF4" w:rsidRPr="00712FF4" w:rsidRDefault="00032F02" w:rsidP="00712FF4">
      <w:pPr>
        <w:spacing w:line="360" w:lineRule="auto"/>
        <w:ind w:firstLine="0"/>
        <w:rPr>
          <w:rFonts w:ascii="Century Gothic" w:hAnsi="Century Gothic" w:cs="Arial"/>
          <w:sz w:val="24"/>
          <w:szCs w:val="24"/>
        </w:rPr>
      </w:pPr>
      <w:r w:rsidRPr="00032F02">
        <w:rPr>
          <w:rFonts w:ascii="Century Gothic" w:hAnsi="Century Gothic" w:cs="Arial"/>
          <w:b/>
          <w:sz w:val="24"/>
          <w:szCs w:val="24"/>
        </w:rPr>
        <w:t>IV.-</w:t>
      </w:r>
      <w:r>
        <w:rPr>
          <w:rFonts w:ascii="Century Gothic" w:hAnsi="Century Gothic" w:cs="Arial"/>
          <w:sz w:val="24"/>
          <w:szCs w:val="24"/>
        </w:rPr>
        <w:t xml:space="preserve"> A</w:t>
      </w:r>
      <w:r w:rsidR="00BB6A0C">
        <w:rPr>
          <w:rFonts w:ascii="Century Gothic" w:hAnsi="Century Gothic" w:cs="Arial"/>
          <w:sz w:val="24"/>
          <w:szCs w:val="24"/>
        </w:rPr>
        <w:t xml:space="preserve"> la luz del tema que hoy nos ocupa, resulta importante propiciar un ordenamiento jurídico, a fin de enriquecer las políticas públicas con el aporte y desempeño realizado a través del arduo trabajo de la Sociedad Civil,  toda vez, que </w:t>
      </w:r>
      <w:r>
        <w:rPr>
          <w:rFonts w:ascii="Century Gothic" w:hAnsi="Century Gothic" w:cs="Arial"/>
          <w:sz w:val="24"/>
          <w:szCs w:val="24"/>
        </w:rPr>
        <w:t>en la actualidad</w:t>
      </w:r>
      <w:r w:rsidR="00712FF4" w:rsidRPr="00712FF4">
        <w:rPr>
          <w:rFonts w:ascii="Century Gothic" w:hAnsi="Century Gothic" w:cs="Arial"/>
          <w:sz w:val="24"/>
          <w:szCs w:val="24"/>
        </w:rPr>
        <w:t xml:space="preserve"> existen diversas asociaciones civiles, instituciones de asistencia privada, así como fundaciones que han trabajado desde su constitución en la persecución de objetivos y fines en común, </w:t>
      </w:r>
      <w:r w:rsidR="007D59C4">
        <w:rPr>
          <w:rFonts w:ascii="Century Gothic" w:hAnsi="Century Gothic" w:cs="Arial"/>
          <w:sz w:val="24"/>
          <w:szCs w:val="24"/>
        </w:rPr>
        <w:t>en</w:t>
      </w:r>
      <w:r w:rsidR="00BB6A0C">
        <w:rPr>
          <w:rFonts w:ascii="Century Gothic" w:hAnsi="Century Gothic" w:cs="Arial"/>
          <w:sz w:val="24"/>
          <w:szCs w:val="24"/>
        </w:rPr>
        <w:t xml:space="preserve"> </w:t>
      </w:r>
      <w:r w:rsidR="00712FF4" w:rsidRPr="00712FF4">
        <w:rPr>
          <w:rFonts w:ascii="Century Gothic" w:hAnsi="Century Gothic" w:cs="Arial"/>
          <w:sz w:val="24"/>
          <w:szCs w:val="24"/>
        </w:rPr>
        <w:t>coadyuvan</w:t>
      </w:r>
      <w:r w:rsidR="00BB6A0C">
        <w:rPr>
          <w:rFonts w:ascii="Century Gothic" w:hAnsi="Century Gothic" w:cs="Arial"/>
          <w:sz w:val="24"/>
          <w:szCs w:val="24"/>
        </w:rPr>
        <w:t>cia</w:t>
      </w:r>
      <w:r w:rsidR="00712FF4" w:rsidRPr="00712FF4">
        <w:rPr>
          <w:rFonts w:ascii="Century Gothic" w:hAnsi="Century Gothic" w:cs="Arial"/>
          <w:sz w:val="24"/>
          <w:szCs w:val="24"/>
        </w:rPr>
        <w:t xml:space="preserve"> con el gobierno</w:t>
      </w:r>
      <w:r w:rsidR="00BB6A0C">
        <w:rPr>
          <w:rFonts w:ascii="Century Gothic" w:hAnsi="Century Gothic" w:cs="Arial"/>
          <w:sz w:val="24"/>
          <w:szCs w:val="24"/>
        </w:rPr>
        <w:t>,</w:t>
      </w:r>
      <w:r w:rsidR="00712FF4" w:rsidRPr="00712FF4">
        <w:rPr>
          <w:rFonts w:ascii="Century Gothic" w:hAnsi="Century Gothic" w:cs="Arial"/>
          <w:sz w:val="24"/>
          <w:szCs w:val="24"/>
        </w:rPr>
        <w:t xml:space="preserve"> para satisfacer </w:t>
      </w:r>
      <w:r w:rsidR="00712FF4">
        <w:rPr>
          <w:rFonts w:ascii="Century Gothic" w:hAnsi="Century Gothic" w:cs="Arial"/>
          <w:sz w:val="24"/>
          <w:szCs w:val="24"/>
        </w:rPr>
        <w:t xml:space="preserve">las </w:t>
      </w:r>
      <w:r w:rsidR="00712FF4" w:rsidRPr="00712FF4">
        <w:rPr>
          <w:rFonts w:ascii="Century Gothic" w:hAnsi="Century Gothic" w:cs="Arial"/>
          <w:sz w:val="24"/>
          <w:szCs w:val="24"/>
        </w:rPr>
        <w:t>necesidades sociales, luchando por el reconocimiento y protección de los derechos humanos de las minorías.</w:t>
      </w:r>
    </w:p>
    <w:p w14:paraId="4F4E6365" w14:textId="77777777" w:rsidR="00712FF4" w:rsidRDefault="00712FF4" w:rsidP="00712FF4">
      <w:pPr>
        <w:spacing w:line="360" w:lineRule="auto"/>
        <w:ind w:firstLine="0"/>
        <w:rPr>
          <w:rFonts w:ascii="Century Gothic" w:hAnsi="Century Gothic" w:cs="Arial"/>
          <w:sz w:val="24"/>
          <w:szCs w:val="24"/>
        </w:rPr>
      </w:pPr>
    </w:p>
    <w:p w14:paraId="66870FE8" w14:textId="48528A35" w:rsidR="00712FF4" w:rsidRPr="00712FF4" w:rsidRDefault="00BB6A0C" w:rsidP="00712FF4">
      <w:pPr>
        <w:spacing w:line="360" w:lineRule="auto"/>
        <w:ind w:firstLine="0"/>
        <w:rPr>
          <w:rFonts w:ascii="Century Gothic" w:hAnsi="Century Gothic" w:cs="Arial"/>
          <w:sz w:val="24"/>
          <w:szCs w:val="24"/>
        </w:rPr>
      </w:pPr>
      <w:r>
        <w:rPr>
          <w:rFonts w:ascii="Century Gothic" w:hAnsi="Century Gothic" w:cs="Arial"/>
          <w:sz w:val="24"/>
          <w:szCs w:val="24"/>
        </w:rPr>
        <w:t>E</w:t>
      </w:r>
      <w:r w:rsidR="00712FF4">
        <w:rPr>
          <w:rFonts w:ascii="Century Gothic" w:hAnsi="Century Gothic" w:cs="Arial"/>
          <w:sz w:val="24"/>
          <w:szCs w:val="24"/>
        </w:rPr>
        <w:t>n el Estado</w:t>
      </w:r>
      <w:r>
        <w:rPr>
          <w:rFonts w:ascii="Century Gothic" w:hAnsi="Century Gothic" w:cs="Arial"/>
          <w:sz w:val="24"/>
          <w:szCs w:val="24"/>
        </w:rPr>
        <w:t>,</w:t>
      </w:r>
      <w:r w:rsidR="00712FF4">
        <w:rPr>
          <w:rFonts w:ascii="Century Gothic" w:hAnsi="Century Gothic" w:cs="Arial"/>
          <w:sz w:val="24"/>
          <w:szCs w:val="24"/>
        </w:rPr>
        <w:t xml:space="preserve"> </w:t>
      </w:r>
      <w:r w:rsidR="007D59C4">
        <w:rPr>
          <w:rFonts w:ascii="Century Gothic" w:hAnsi="Century Gothic" w:cs="Arial"/>
          <w:sz w:val="24"/>
          <w:szCs w:val="24"/>
        </w:rPr>
        <w:t>hay</w:t>
      </w:r>
      <w:r w:rsidR="00712FF4">
        <w:rPr>
          <w:rFonts w:ascii="Century Gothic" w:hAnsi="Century Gothic" w:cs="Arial"/>
          <w:sz w:val="24"/>
          <w:szCs w:val="24"/>
        </w:rPr>
        <w:t xml:space="preserve"> alrededor de</w:t>
      </w:r>
      <w:r w:rsidR="00712FF4" w:rsidRPr="00712FF4">
        <w:rPr>
          <w:rFonts w:ascii="Century Gothic" w:hAnsi="Century Gothic" w:cs="Arial"/>
          <w:sz w:val="24"/>
          <w:szCs w:val="24"/>
        </w:rPr>
        <w:t xml:space="preserve"> 798 O</w:t>
      </w:r>
      <w:r w:rsidR="00712FF4">
        <w:rPr>
          <w:rFonts w:ascii="Century Gothic" w:hAnsi="Century Gothic" w:cs="Arial"/>
          <w:sz w:val="24"/>
          <w:szCs w:val="24"/>
        </w:rPr>
        <w:t xml:space="preserve">rganizaciones de la </w:t>
      </w:r>
      <w:r w:rsidR="00712FF4" w:rsidRPr="00712FF4">
        <w:rPr>
          <w:rFonts w:ascii="Century Gothic" w:hAnsi="Century Gothic" w:cs="Arial"/>
          <w:sz w:val="24"/>
          <w:szCs w:val="24"/>
        </w:rPr>
        <w:t>S</w:t>
      </w:r>
      <w:r w:rsidR="00712FF4">
        <w:rPr>
          <w:rFonts w:ascii="Century Gothic" w:hAnsi="Century Gothic" w:cs="Arial"/>
          <w:sz w:val="24"/>
          <w:szCs w:val="24"/>
        </w:rPr>
        <w:t xml:space="preserve">ociedad </w:t>
      </w:r>
      <w:r w:rsidR="00712FF4" w:rsidRPr="00712FF4">
        <w:rPr>
          <w:rFonts w:ascii="Century Gothic" w:hAnsi="Century Gothic" w:cs="Arial"/>
          <w:sz w:val="24"/>
          <w:szCs w:val="24"/>
        </w:rPr>
        <w:t>C</w:t>
      </w:r>
      <w:r w:rsidR="00712FF4">
        <w:rPr>
          <w:rFonts w:ascii="Century Gothic" w:hAnsi="Century Gothic" w:cs="Arial"/>
          <w:sz w:val="24"/>
          <w:szCs w:val="24"/>
        </w:rPr>
        <w:t>ivil</w:t>
      </w:r>
      <w:r w:rsidR="00712FF4" w:rsidRPr="00712FF4">
        <w:rPr>
          <w:rFonts w:ascii="Century Gothic" w:hAnsi="Century Gothic" w:cs="Arial"/>
          <w:sz w:val="24"/>
          <w:szCs w:val="24"/>
        </w:rPr>
        <w:t xml:space="preserve"> activas</w:t>
      </w:r>
      <w:r w:rsidR="00712FF4">
        <w:rPr>
          <w:rFonts w:ascii="Century Gothic" w:hAnsi="Century Gothic" w:cs="Arial"/>
          <w:sz w:val="24"/>
          <w:szCs w:val="24"/>
        </w:rPr>
        <w:t>,</w:t>
      </w:r>
      <w:r w:rsidR="00712FF4" w:rsidRPr="00712FF4">
        <w:rPr>
          <w:rFonts w:ascii="Century Gothic" w:hAnsi="Century Gothic" w:cs="Arial"/>
          <w:sz w:val="24"/>
          <w:szCs w:val="24"/>
        </w:rPr>
        <w:t xml:space="preserve"> de las cuales</w:t>
      </w:r>
      <w:r w:rsidR="00712FF4">
        <w:rPr>
          <w:rFonts w:ascii="Century Gothic" w:hAnsi="Century Gothic" w:cs="Arial"/>
          <w:sz w:val="24"/>
          <w:szCs w:val="24"/>
        </w:rPr>
        <w:t>,</w:t>
      </w:r>
      <w:r w:rsidR="00712FF4" w:rsidRPr="00712FF4">
        <w:rPr>
          <w:rFonts w:ascii="Century Gothic" w:hAnsi="Century Gothic" w:cs="Arial"/>
          <w:sz w:val="24"/>
          <w:szCs w:val="24"/>
        </w:rPr>
        <w:t xml:space="preserve"> </w:t>
      </w:r>
      <w:r w:rsidR="00712FF4">
        <w:rPr>
          <w:rFonts w:ascii="Century Gothic" w:hAnsi="Century Gothic" w:cs="Arial"/>
          <w:sz w:val="24"/>
          <w:szCs w:val="24"/>
        </w:rPr>
        <w:t>se advierte su aporte</w:t>
      </w:r>
      <w:r w:rsidR="00712FF4" w:rsidRPr="00712FF4">
        <w:rPr>
          <w:rFonts w:ascii="Century Gothic" w:hAnsi="Century Gothic" w:cs="Arial"/>
          <w:sz w:val="24"/>
          <w:szCs w:val="24"/>
        </w:rPr>
        <w:t xml:space="preserve"> al desarrollo social y humano de la siguiente manera:</w:t>
      </w:r>
    </w:p>
    <w:p w14:paraId="03531BA6" w14:textId="77777777" w:rsidR="00712FF4" w:rsidRPr="00712FF4" w:rsidRDefault="00712FF4" w:rsidP="00712FF4">
      <w:pPr>
        <w:widowControl/>
        <w:spacing w:after="160" w:line="360" w:lineRule="auto"/>
        <w:ind w:firstLine="0"/>
        <w:rPr>
          <w:rFonts w:ascii="Century Gothic" w:hAnsi="Century Gothic" w:cs="Arial"/>
          <w:sz w:val="24"/>
          <w:szCs w:val="24"/>
        </w:rPr>
      </w:pPr>
    </w:p>
    <w:p w14:paraId="6661F3E0" w14:textId="77777777" w:rsidR="00712FF4" w:rsidRPr="00712FF4" w:rsidRDefault="00712FF4" w:rsidP="00712FF4">
      <w:pPr>
        <w:pStyle w:val="Prrafodelista"/>
        <w:widowControl/>
        <w:numPr>
          <w:ilvl w:val="0"/>
          <w:numId w:val="47"/>
        </w:numPr>
        <w:spacing w:after="160" w:line="360" w:lineRule="auto"/>
        <w:rPr>
          <w:rFonts w:ascii="Century Gothic" w:hAnsi="Century Gothic" w:cs="Arial"/>
          <w:sz w:val="24"/>
          <w:szCs w:val="24"/>
        </w:rPr>
      </w:pPr>
      <w:r w:rsidRPr="00712FF4">
        <w:rPr>
          <w:rFonts w:ascii="Century Gothic" w:hAnsi="Century Gothic" w:cs="Arial"/>
          <w:sz w:val="24"/>
          <w:szCs w:val="24"/>
        </w:rPr>
        <w:t>Generan 29,145 empleos.</w:t>
      </w:r>
    </w:p>
    <w:p w14:paraId="2FAF403F" w14:textId="77777777" w:rsidR="00712FF4" w:rsidRPr="00712FF4" w:rsidRDefault="00712FF4" w:rsidP="00712FF4">
      <w:pPr>
        <w:pStyle w:val="Prrafodelista"/>
        <w:widowControl/>
        <w:numPr>
          <w:ilvl w:val="0"/>
          <w:numId w:val="47"/>
        </w:numPr>
        <w:spacing w:after="160" w:line="360" w:lineRule="auto"/>
        <w:rPr>
          <w:rFonts w:ascii="Century Gothic" w:hAnsi="Century Gothic" w:cs="Arial"/>
          <w:sz w:val="24"/>
          <w:szCs w:val="24"/>
        </w:rPr>
      </w:pPr>
      <w:r w:rsidRPr="00712FF4">
        <w:rPr>
          <w:rFonts w:ascii="Century Gothic" w:hAnsi="Century Gothic" w:cs="Arial"/>
          <w:sz w:val="24"/>
          <w:szCs w:val="24"/>
        </w:rPr>
        <w:t>Aportan el 2% del PIB estatal.</w:t>
      </w:r>
    </w:p>
    <w:p w14:paraId="353F57A1" w14:textId="77777777" w:rsidR="00712FF4" w:rsidRPr="00712FF4" w:rsidRDefault="00712FF4" w:rsidP="00712FF4">
      <w:pPr>
        <w:pStyle w:val="Prrafodelista"/>
        <w:widowControl/>
        <w:numPr>
          <w:ilvl w:val="0"/>
          <w:numId w:val="47"/>
        </w:numPr>
        <w:spacing w:after="160" w:line="360" w:lineRule="auto"/>
        <w:rPr>
          <w:rFonts w:ascii="Century Gothic" w:hAnsi="Century Gothic" w:cs="Arial"/>
          <w:sz w:val="24"/>
          <w:szCs w:val="24"/>
        </w:rPr>
      </w:pPr>
      <w:r w:rsidRPr="00712FF4">
        <w:rPr>
          <w:rFonts w:ascii="Century Gothic" w:hAnsi="Century Gothic" w:cs="Arial"/>
          <w:sz w:val="24"/>
          <w:szCs w:val="24"/>
        </w:rPr>
        <w:t>El presupuesto de operación es equivalente al 2.93% del Presupuesto de Egresos del Estado.</w:t>
      </w:r>
    </w:p>
    <w:p w14:paraId="09D2CECF" w14:textId="6C87DC5D" w:rsidR="00712FF4" w:rsidRPr="00712FF4" w:rsidRDefault="00712FF4" w:rsidP="00712FF4">
      <w:pPr>
        <w:pStyle w:val="Prrafodelista"/>
        <w:widowControl/>
        <w:numPr>
          <w:ilvl w:val="0"/>
          <w:numId w:val="47"/>
        </w:numPr>
        <w:spacing w:after="160" w:line="360" w:lineRule="auto"/>
        <w:rPr>
          <w:rFonts w:ascii="Century Gothic" w:hAnsi="Century Gothic" w:cs="Arial"/>
          <w:sz w:val="24"/>
          <w:szCs w:val="24"/>
        </w:rPr>
      </w:pPr>
      <w:r w:rsidRPr="00712FF4">
        <w:rPr>
          <w:rFonts w:ascii="Century Gothic" w:hAnsi="Century Gothic" w:cs="Arial"/>
          <w:sz w:val="24"/>
          <w:szCs w:val="24"/>
        </w:rPr>
        <w:t>Tienen un retorno a la inversión elevado: de cada peso recibido genera</w:t>
      </w:r>
      <w:r>
        <w:rPr>
          <w:rFonts w:ascii="Century Gothic" w:hAnsi="Century Gothic" w:cs="Arial"/>
          <w:sz w:val="24"/>
          <w:szCs w:val="24"/>
        </w:rPr>
        <w:t>n</w:t>
      </w:r>
      <w:r w:rsidRPr="00712FF4">
        <w:rPr>
          <w:rFonts w:ascii="Century Gothic" w:hAnsi="Century Gothic" w:cs="Arial"/>
          <w:sz w:val="24"/>
          <w:szCs w:val="24"/>
        </w:rPr>
        <w:t xml:space="preserve"> $4.8 en servicios.</w:t>
      </w:r>
    </w:p>
    <w:p w14:paraId="58965807" w14:textId="55D63EE4" w:rsidR="00712FF4" w:rsidRPr="00712FF4" w:rsidRDefault="00712FF4" w:rsidP="00712FF4">
      <w:pPr>
        <w:pStyle w:val="Prrafodelista"/>
        <w:widowControl/>
        <w:numPr>
          <w:ilvl w:val="0"/>
          <w:numId w:val="47"/>
        </w:numPr>
        <w:spacing w:after="160" w:line="360" w:lineRule="auto"/>
        <w:rPr>
          <w:rFonts w:ascii="Century Gothic" w:hAnsi="Century Gothic" w:cs="Arial"/>
          <w:sz w:val="24"/>
          <w:szCs w:val="24"/>
        </w:rPr>
      </w:pPr>
      <w:r>
        <w:rPr>
          <w:rFonts w:ascii="Century Gothic" w:hAnsi="Century Gothic" w:cs="Arial"/>
          <w:sz w:val="24"/>
          <w:szCs w:val="24"/>
        </w:rPr>
        <w:t>Apoyan a 489,605 beneficiaria</w:t>
      </w:r>
      <w:r w:rsidRPr="00712FF4">
        <w:rPr>
          <w:rFonts w:ascii="Century Gothic" w:hAnsi="Century Gothic" w:cs="Arial"/>
          <w:sz w:val="24"/>
          <w:szCs w:val="24"/>
        </w:rPr>
        <w:t>s</w:t>
      </w:r>
      <w:r>
        <w:rPr>
          <w:rFonts w:ascii="Century Gothic" w:hAnsi="Century Gothic" w:cs="Arial"/>
          <w:sz w:val="24"/>
          <w:szCs w:val="24"/>
        </w:rPr>
        <w:t xml:space="preserve"> y beneficiarios,</w:t>
      </w:r>
      <w:r w:rsidRPr="00712FF4">
        <w:rPr>
          <w:rFonts w:ascii="Century Gothic" w:hAnsi="Century Gothic" w:cs="Arial"/>
          <w:sz w:val="24"/>
          <w:szCs w:val="24"/>
        </w:rPr>
        <w:t xml:space="preserve"> a los cuales se les entregaron 3’564,189 servicios.</w:t>
      </w:r>
    </w:p>
    <w:p w14:paraId="39CF506A" w14:textId="30D77244" w:rsidR="00712FF4" w:rsidRPr="00712FF4" w:rsidRDefault="00712FF4" w:rsidP="00712FF4">
      <w:pPr>
        <w:pStyle w:val="Prrafodelista"/>
        <w:widowControl/>
        <w:numPr>
          <w:ilvl w:val="0"/>
          <w:numId w:val="47"/>
        </w:numPr>
        <w:spacing w:after="160" w:line="360" w:lineRule="auto"/>
        <w:rPr>
          <w:rFonts w:ascii="Century Gothic" w:hAnsi="Century Gothic" w:cs="Arial"/>
          <w:sz w:val="24"/>
          <w:szCs w:val="24"/>
        </w:rPr>
      </w:pPr>
      <w:r w:rsidRPr="00712FF4">
        <w:rPr>
          <w:rFonts w:ascii="Century Gothic" w:hAnsi="Century Gothic" w:cs="Arial"/>
          <w:sz w:val="24"/>
          <w:szCs w:val="24"/>
        </w:rPr>
        <w:t>El 91% de las personas que atienden son en servicios sociales, de salud, cultura y recreación.</w:t>
      </w:r>
      <w:r w:rsidRPr="00712FF4">
        <w:rPr>
          <w:rStyle w:val="Refdenotaalpie"/>
          <w:rFonts w:ascii="Century Gothic" w:hAnsi="Century Gothic" w:cs="Arial"/>
          <w:sz w:val="24"/>
          <w:szCs w:val="24"/>
        </w:rPr>
        <w:footnoteReference w:id="1"/>
      </w:r>
    </w:p>
    <w:p w14:paraId="494C2D89" w14:textId="6A251CAA" w:rsidR="001B7384" w:rsidRPr="009111BE" w:rsidRDefault="00E776A6" w:rsidP="00E776A6">
      <w:pPr>
        <w:widowControl/>
        <w:spacing w:after="160" w:line="360" w:lineRule="auto"/>
        <w:ind w:firstLine="0"/>
        <w:rPr>
          <w:rFonts w:ascii="Century Gothic" w:hAnsi="Century Gothic" w:cs="Arial"/>
          <w:sz w:val="24"/>
          <w:szCs w:val="24"/>
          <w:shd w:val="clear" w:color="auto" w:fill="FFFFFF" w:themeFill="background1"/>
        </w:rPr>
      </w:pPr>
      <w:r>
        <w:rPr>
          <w:rFonts w:ascii="Century Gothic" w:hAnsi="Century Gothic" w:cs="Arial"/>
          <w:sz w:val="24"/>
          <w:szCs w:val="24"/>
        </w:rPr>
        <w:t>De lo anterior, se visualizan los alcances y resultados en cuanto a las actividades y participaciones que tienen las Organizaciones de la Sociedad Civil en el Estado</w:t>
      </w:r>
      <w:r w:rsidR="000A538D">
        <w:rPr>
          <w:rFonts w:ascii="Century Gothic" w:hAnsi="Century Gothic" w:cs="Arial"/>
          <w:sz w:val="24"/>
          <w:szCs w:val="24"/>
        </w:rPr>
        <w:t xml:space="preserve">, </w:t>
      </w:r>
      <w:r w:rsidR="007D59C4">
        <w:rPr>
          <w:rFonts w:ascii="Century Gothic" w:hAnsi="Century Gothic" w:cs="Arial"/>
          <w:sz w:val="24"/>
          <w:szCs w:val="24"/>
        </w:rPr>
        <w:t xml:space="preserve">y en esa conjetura, </w:t>
      </w:r>
      <w:r w:rsidR="000A538D">
        <w:rPr>
          <w:rFonts w:ascii="Century Gothic" w:hAnsi="Century Gothic" w:cs="Arial"/>
          <w:sz w:val="24"/>
          <w:szCs w:val="24"/>
        </w:rPr>
        <w:t xml:space="preserve">integrantes del Grupo Parlamentario del Partido Acción Nacional, presentaron la iniciativa a fin de expedir el instrumento legal correspondiente. </w:t>
      </w:r>
      <w:r>
        <w:rPr>
          <w:rFonts w:ascii="Century Gothic" w:hAnsi="Century Gothic" w:cs="Arial"/>
          <w:sz w:val="24"/>
          <w:szCs w:val="24"/>
        </w:rPr>
        <w:t xml:space="preserve"> </w:t>
      </w:r>
    </w:p>
    <w:p w14:paraId="7B4F4957" w14:textId="77777777" w:rsidR="00E776A6" w:rsidRDefault="00E776A6" w:rsidP="00BF436A">
      <w:pPr>
        <w:pStyle w:val="Poromisin"/>
        <w:spacing w:line="360" w:lineRule="auto"/>
        <w:jc w:val="both"/>
        <w:rPr>
          <w:rFonts w:ascii="Century Gothic" w:hAnsi="Century Gothic" w:cs="Arial"/>
          <w:b/>
          <w:color w:val="auto"/>
          <w:sz w:val="24"/>
          <w:szCs w:val="24"/>
          <w:shd w:val="clear" w:color="auto" w:fill="FFFFFF" w:themeFill="background1"/>
        </w:rPr>
      </w:pPr>
    </w:p>
    <w:p w14:paraId="538DB970" w14:textId="7F96605F" w:rsidR="00A255B3" w:rsidRPr="00E776A6" w:rsidRDefault="00FC726C" w:rsidP="00BF436A">
      <w:pPr>
        <w:pStyle w:val="Poromisin"/>
        <w:spacing w:line="360" w:lineRule="auto"/>
        <w:jc w:val="both"/>
        <w:rPr>
          <w:rFonts w:ascii="Century Gothic" w:hAnsi="Century Gothic" w:cs="Arial"/>
          <w:b/>
          <w:color w:val="auto"/>
          <w:sz w:val="24"/>
          <w:szCs w:val="24"/>
          <w:shd w:val="clear" w:color="auto" w:fill="FFFFFF" w:themeFill="background1"/>
        </w:rPr>
      </w:pPr>
      <w:r w:rsidRPr="001A6F14">
        <w:rPr>
          <w:rFonts w:ascii="Century Gothic" w:hAnsi="Century Gothic" w:cs="Arial"/>
          <w:b/>
          <w:color w:val="auto"/>
          <w:sz w:val="24"/>
          <w:szCs w:val="24"/>
          <w:shd w:val="clear" w:color="auto" w:fill="FFFFFF" w:themeFill="background1"/>
        </w:rPr>
        <w:t>V.-</w:t>
      </w:r>
      <w:r>
        <w:rPr>
          <w:rFonts w:ascii="Century Gothic" w:hAnsi="Century Gothic" w:cs="Arial"/>
          <w:color w:val="auto"/>
          <w:sz w:val="24"/>
          <w:szCs w:val="24"/>
          <w:shd w:val="clear" w:color="auto" w:fill="FFFFFF" w:themeFill="background1"/>
        </w:rPr>
        <w:t xml:space="preserve"> </w:t>
      </w:r>
      <w:r w:rsidR="001A6F14">
        <w:rPr>
          <w:rFonts w:ascii="Century Gothic" w:hAnsi="Century Gothic" w:cs="Arial"/>
          <w:color w:val="auto"/>
          <w:sz w:val="24"/>
          <w:szCs w:val="24"/>
          <w:shd w:val="clear" w:color="auto" w:fill="FFFFFF" w:themeFill="background1"/>
        </w:rPr>
        <w:t xml:space="preserve">En este </w:t>
      </w:r>
      <w:r w:rsidR="00FC05CD">
        <w:rPr>
          <w:rFonts w:ascii="Century Gothic" w:hAnsi="Century Gothic" w:cs="Arial"/>
          <w:color w:val="auto"/>
          <w:sz w:val="24"/>
          <w:szCs w:val="24"/>
          <w:shd w:val="clear" w:color="auto" w:fill="FFFFFF" w:themeFill="background1"/>
        </w:rPr>
        <w:t>orden de ideas</w:t>
      </w:r>
      <w:r w:rsidR="001A6F14">
        <w:rPr>
          <w:rFonts w:ascii="Century Gothic" w:hAnsi="Century Gothic" w:cs="Arial"/>
          <w:color w:val="auto"/>
          <w:sz w:val="24"/>
          <w:szCs w:val="24"/>
          <w:shd w:val="clear" w:color="auto" w:fill="FFFFFF" w:themeFill="background1"/>
        </w:rPr>
        <w:t>,</w:t>
      </w:r>
      <w:r w:rsidR="00E776A6">
        <w:rPr>
          <w:rFonts w:ascii="Century Gothic" w:hAnsi="Century Gothic" w:cs="Arial"/>
          <w:color w:val="auto"/>
          <w:sz w:val="24"/>
          <w:szCs w:val="24"/>
          <w:shd w:val="clear" w:color="auto" w:fill="FFFFFF" w:themeFill="background1"/>
        </w:rPr>
        <w:t xml:space="preserve"> </w:t>
      </w:r>
      <w:r w:rsidR="001A6F14">
        <w:rPr>
          <w:rFonts w:ascii="Century Gothic" w:hAnsi="Century Gothic" w:cs="Arial"/>
          <w:color w:val="auto"/>
          <w:sz w:val="24"/>
          <w:szCs w:val="24"/>
          <w:shd w:val="clear" w:color="auto" w:fill="FFFFFF" w:themeFill="background1"/>
        </w:rPr>
        <w:t>con fecha</w:t>
      </w:r>
      <w:r w:rsidR="00BD3D01">
        <w:rPr>
          <w:rFonts w:ascii="Century Gothic" w:hAnsi="Century Gothic" w:cs="Arial"/>
          <w:color w:val="auto"/>
          <w:sz w:val="24"/>
          <w:szCs w:val="24"/>
          <w:shd w:val="clear" w:color="auto" w:fill="FFFFFF" w:themeFill="background1"/>
        </w:rPr>
        <w:t>s</w:t>
      </w:r>
      <w:r w:rsidR="001630E9">
        <w:rPr>
          <w:rFonts w:ascii="Century Gothic" w:hAnsi="Century Gothic" w:cs="Arial"/>
          <w:color w:val="auto"/>
          <w:sz w:val="24"/>
          <w:szCs w:val="24"/>
          <w:shd w:val="clear" w:color="auto" w:fill="FFFFFF" w:themeFill="background1"/>
        </w:rPr>
        <w:t xml:space="preserve"> 19 de agosto y</w:t>
      </w:r>
      <w:r w:rsidR="001A6F14">
        <w:rPr>
          <w:rFonts w:ascii="Century Gothic" w:hAnsi="Century Gothic" w:cs="Arial"/>
          <w:color w:val="auto"/>
          <w:sz w:val="24"/>
          <w:szCs w:val="24"/>
          <w:shd w:val="clear" w:color="auto" w:fill="FFFFFF" w:themeFill="background1"/>
        </w:rPr>
        <w:t xml:space="preserve"> </w:t>
      </w:r>
      <w:r w:rsidR="001630E9">
        <w:rPr>
          <w:rFonts w:ascii="Century Gothic" w:hAnsi="Century Gothic" w:cs="Arial"/>
          <w:color w:val="auto"/>
          <w:sz w:val="24"/>
          <w:szCs w:val="24"/>
          <w:shd w:val="clear" w:color="auto" w:fill="FFFFFF" w:themeFill="background1"/>
        </w:rPr>
        <w:t xml:space="preserve">5 de octubre de 2020 en </w:t>
      </w:r>
      <w:r w:rsidR="000A538D">
        <w:rPr>
          <w:rFonts w:ascii="Century Gothic" w:hAnsi="Century Gothic" w:cs="Arial"/>
          <w:color w:val="auto"/>
          <w:sz w:val="24"/>
          <w:szCs w:val="24"/>
          <w:shd w:val="clear" w:color="auto" w:fill="FFFFFF" w:themeFill="background1"/>
        </w:rPr>
        <w:t>reunión</w:t>
      </w:r>
      <w:r w:rsidR="00A36194">
        <w:rPr>
          <w:rFonts w:ascii="Century Gothic" w:hAnsi="Century Gothic" w:cs="Arial"/>
          <w:color w:val="auto"/>
          <w:sz w:val="24"/>
          <w:szCs w:val="24"/>
          <w:shd w:val="clear" w:color="auto" w:fill="FFFFFF" w:themeFill="background1"/>
        </w:rPr>
        <w:t xml:space="preserve"> de esta</w:t>
      </w:r>
      <w:r w:rsidR="001A6F14">
        <w:rPr>
          <w:rFonts w:ascii="Century Gothic" w:hAnsi="Century Gothic" w:cs="Arial"/>
          <w:color w:val="auto"/>
          <w:sz w:val="24"/>
          <w:szCs w:val="24"/>
          <w:shd w:val="clear" w:color="auto" w:fill="FFFFFF" w:themeFill="background1"/>
        </w:rPr>
        <w:t xml:space="preserve"> Comisión</w:t>
      </w:r>
      <w:r w:rsidR="00A36194">
        <w:rPr>
          <w:rFonts w:ascii="Century Gothic" w:hAnsi="Century Gothic" w:cs="Arial"/>
          <w:color w:val="auto"/>
          <w:sz w:val="24"/>
          <w:szCs w:val="24"/>
          <w:shd w:val="clear" w:color="auto" w:fill="FFFFFF" w:themeFill="background1"/>
        </w:rPr>
        <w:t>, se tuvo a bien</w:t>
      </w:r>
      <w:r w:rsidR="001A6F14">
        <w:rPr>
          <w:rFonts w:ascii="Century Gothic" w:hAnsi="Century Gothic" w:cs="Arial"/>
          <w:color w:val="auto"/>
          <w:sz w:val="24"/>
          <w:szCs w:val="24"/>
          <w:shd w:val="clear" w:color="auto" w:fill="FFFFFF" w:themeFill="background1"/>
        </w:rPr>
        <w:t xml:space="preserve"> </w:t>
      </w:r>
      <w:r w:rsidR="001630E9">
        <w:rPr>
          <w:rFonts w:ascii="Century Gothic" w:hAnsi="Century Gothic" w:cs="Arial"/>
          <w:color w:val="auto"/>
          <w:sz w:val="24"/>
          <w:szCs w:val="24"/>
          <w:shd w:val="clear" w:color="auto" w:fill="FFFFFF" w:themeFill="background1"/>
        </w:rPr>
        <w:t xml:space="preserve">dar cuenta de la iniciativa </w:t>
      </w:r>
      <w:r w:rsidR="00E776A6">
        <w:rPr>
          <w:rFonts w:ascii="Century Gothic" w:hAnsi="Century Gothic" w:cs="Arial"/>
          <w:color w:val="auto"/>
          <w:sz w:val="24"/>
          <w:szCs w:val="24"/>
          <w:shd w:val="clear" w:color="auto" w:fill="FFFFFF" w:themeFill="background1"/>
        </w:rPr>
        <w:t>que se presentó en la materia</w:t>
      </w:r>
      <w:r w:rsidR="001630E9">
        <w:rPr>
          <w:rFonts w:ascii="Century Gothic" w:hAnsi="Century Gothic" w:cs="Arial"/>
          <w:color w:val="auto"/>
          <w:sz w:val="24"/>
          <w:szCs w:val="24"/>
          <w:shd w:val="clear" w:color="auto" w:fill="FFFFFF" w:themeFill="background1"/>
        </w:rPr>
        <w:t>, y posteriormente</w:t>
      </w:r>
      <w:r w:rsidR="00E776A6">
        <w:rPr>
          <w:rFonts w:ascii="Century Gothic" w:hAnsi="Century Gothic" w:cs="Arial"/>
          <w:color w:val="auto"/>
          <w:sz w:val="24"/>
          <w:szCs w:val="24"/>
          <w:shd w:val="clear" w:color="auto" w:fill="FFFFFF" w:themeFill="background1"/>
        </w:rPr>
        <w:t>, se</w:t>
      </w:r>
      <w:r w:rsidR="001630E9">
        <w:rPr>
          <w:rFonts w:ascii="Century Gothic" w:hAnsi="Century Gothic" w:cs="Arial"/>
          <w:color w:val="auto"/>
          <w:sz w:val="24"/>
          <w:szCs w:val="24"/>
          <w:shd w:val="clear" w:color="auto" w:fill="FFFFFF" w:themeFill="background1"/>
        </w:rPr>
        <w:t xml:space="preserve"> </w:t>
      </w:r>
      <w:r w:rsidR="001A6F14">
        <w:rPr>
          <w:rFonts w:ascii="Century Gothic" w:hAnsi="Century Gothic" w:cs="Arial"/>
          <w:color w:val="auto"/>
          <w:sz w:val="24"/>
          <w:szCs w:val="24"/>
          <w:shd w:val="clear" w:color="auto" w:fill="FFFFFF" w:themeFill="background1"/>
        </w:rPr>
        <w:t>realizar</w:t>
      </w:r>
      <w:r w:rsidR="00E776A6">
        <w:rPr>
          <w:rFonts w:ascii="Century Gothic" w:hAnsi="Century Gothic" w:cs="Arial"/>
          <w:color w:val="auto"/>
          <w:sz w:val="24"/>
          <w:szCs w:val="24"/>
          <w:shd w:val="clear" w:color="auto" w:fill="FFFFFF" w:themeFill="background1"/>
        </w:rPr>
        <w:t>on</w:t>
      </w:r>
      <w:r w:rsidR="001A6F14">
        <w:rPr>
          <w:rFonts w:ascii="Century Gothic" w:hAnsi="Century Gothic" w:cs="Arial"/>
          <w:color w:val="auto"/>
          <w:sz w:val="24"/>
          <w:szCs w:val="24"/>
          <w:shd w:val="clear" w:color="auto" w:fill="FFFFFF" w:themeFill="background1"/>
        </w:rPr>
        <w:t xml:space="preserve"> </w:t>
      </w:r>
      <w:r w:rsidR="001630E9">
        <w:rPr>
          <w:rFonts w:ascii="Century Gothic" w:hAnsi="Century Gothic" w:cs="Arial"/>
          <w:color w:val="auto"/>
          <w:sz w:val="24"/>
          <w:szCs w:val="24"/>
          <w:shd w:val="clear" w:color="auto" w:fill="FFFFFF" w:themeFill="background1"/>
        </w:rPr>
        <w:t xml:space="preserve">los </w:t>
      </w:r>
      <w:r w:rsidR="00E776A6">
        <w:rPr>
          <w:rFonts w:ascii="Century Gothic" w:hAnsi="Century Gothic" w:cs="Arial"/>
          <w:color w:val="auto"/>
          <w:sz w:val="24"/>
          <w:szCs w:val="24"/>
          <w:shd w:val="clear" w:color="auto" w:fill="FFFFFF" w:themeFill="background1"/>
        </w:rPr>
        <w:t xml:space="preserve">estudios y </w:t>
      </w:r>
      <w:r w:rsidR="001630E9">
        <w:rPr>
          <w:rFonts w:ascii="Century Gothic" w:hAnsi="Century Gothic" w:cs="Arial"/>
          <w:color w:val="auto"/>
          <w:sz w:val="24"/>
          <w:szCs w:val="24"/>
          <w:shd w:val="clear" w:color="auto" w:fill="FFFFFF" w:themeFill="background1"/>
        </w:rPr>
        <w:t xml:space="preserve">análisis </w:t>
      </w:r>
      <w:r w:rsidR="001A6F14">
        <w:rPr>
          <w:rFonts w:ascii="Century Gothic" w:hAnsi="Century Gothic" w:cs="Arial"/>
          <w:color w:val="auto"/>
          <w:sz w:val="24"/>
          <w:szCs w:val="24"/>
          <w:shd w:val="clear" w:color="auto" w:fill="FFFFFF" w:themeFill="background1"/>
        </w:rPr>
        <w:t xml:space="preserve">a fin de expedir la </w:t>
      </w:r>
      <w:r w:rsidR="001A6F14" w:rsidRPr="003218DF">
        <w:rPr>
          <w:rFonts w:ascii="Century Gothic" w:hAnsi="Century Gothic" w:cs="Arial"/>
          <w:i/>
          <w:color w:val="auto"/>
          <w:sz w:val="24"/>
          <w:szCs w:val="24"/>
          <w:shd w:val="clear" w:color="auto" w:fill="FFFFFF" w:themeFill="background1"/>
        </w:rPr>
        <w:t>Ley de Fomento a las Actividades Realizadas por las Organizaciones de la Sociedad Civil del Estado de Chihuahua y sus Municipios</w:t>
      </w:r>
      <w:r w:rsidR="001A6F14">
        <w:rPr>
          <w:rFonts w:ascii="Century Gothic" w:hAnsi="Century Gothic" w:cs="Arial"/>
          <w:color w:val="auto"/>
          <w:sz w:val="24"/>
          <w:szCs w:val="24"/>
          <w:shd w:val="clear" w:color="auto" w:fill="FFFFFF" w:themeFill="background1"/>
        </w:rPr>
        <w:t>,</w:t>
      </w:r>
      <w:r w:rsidR="00A36194">
        <w:rPr>
          <w:rFonts w:ascii="Century Gothic" w:hAnsi="Century Gothic" w:cs="Arial"/>
          <w:color w:val="auto"/>
          <w:sz w:val="24"/>
          <w:szCs w:val="24"/>
          <w:shd w:val="clear" w:color="auto" w:fill="FFFFFF" w:themeFill="background1"/>
        </w:rPr>
        <w:t xml:space="preserve"> así mismo, </w:t>
      </w:r>
      <w:r w:rsidR="001630E9">
        <w:rPr>
          <w:rFonts w:ascii="Century Gothic" w:hAnsi="Century Gothic" w:cs="Arial"/>
          <w:color w:val="auto"/>
          <w:sz w:val="24"/>
          <w:szCs w:val="24"/>
          <w:shd w:val="clear" w:color="auto" w:fill="FFFFFF" w:themeFill="background1"/>
        </w:rPr>
        <w:t xml:space="preserve">también </w:t>
      </w:r>
      <w:r w:rsidR="00A36194">
        <w:rPr>
          <w:rFonts w:ascii="Century Gothic" w:hAnsi="Century Gothic" w:cs="Arial"/>
          <w:color w:val="auto"/>
          <w:sz w:val="24"/>
          <w:szCs w:val="24"/>
          <w:shd w:val="clear" w:color="auto" w:fill="FFFFFF" w:themeFill="background1"/>
        </w:rPr>
        <w:t xml:space="preserve">se dio cuenta </w:t>
      </w:r>
      <w:r w:rsidR="00D738CD">
        <w:rPr>
          <w:rFonts w:ascii="Century Gothic" w:hAnsi="Century Gothic" w:cs="Arial"/>
          <w:color w:val="auto"/>
          <w:sz w:val="24"/>
          <w:szCs w:val="24"/>
          <w:shd w:val="clear" w:color="auto" w:fill="FFFFFF" w:themeFill="background1"/>
        </w:rPr>
        <w:t xml:space="preserve">que con fecha 14 de julio de 2020, se presentó a la Junta de </w:t>
      </w:r>
      <w:r w:rsidR="003218DF">
        <w:rPr>
          <w:rFonts w:ascii="Century Gothic" w:hAnsi="Century Gothic" w:cs="Arial"/>
          <w:color w:val="auto"/>
          <w:sz w:val="24"/>
          <w:szCs w:val="24"/>
          <w:shd w:val="clear" w:color="auto" w:fill="FFFFFF" w:themeFill="background1"/>
        </w:rPr>
        <w:t>Coordinación</w:t>
      </w:r>
      <w:r w:rsidR="00D738CD">
        <w:rPr>
          <w:rFonts w:ascii="Century Gothic" w:hAnsi="Century Gothic" w:cs="Arial"/>
          <w:color w:val="auto"/>
          <w:sz w:val="24"/>
          <w:szCs w:val="24"/>
          <w:shd w:val="clear" w:color="auto" w:fill="FFFFFF" w:themeFill="background1"/>
        </w:rPr>
        <w:t xml:space="preserve"> </w:t>
      </w:r>
      <w:r w:rsidR="003218DF">
        <w:rPr>
          <w:rFonts w:ascii="Century Gothic" w:hAnsi="Century Gothic" w:cs="Arial"/>
          <w:color w:val="auto"/>
          <w:sz w:val="24"/>
          <w:szCs w:val="24"/>
          <w:shd w:val="clear" w:color="auto" w:fill="FFFFFF" w:themeFill="background1"/>
        </w:rPr>
        <w:t>Política de este H. Congreso</w:t>
      </w:r>
      <w:r w:rsidR="00D738CD">
        <w:rPr>
          <w:rFonts w:ascii="Century Gothic" w:hAnsi="Century Gothic" w:cs="Arial"/>
          <w:color w:val="auto"/>
          <w:sz w:val="24"/>
          <w:szCs w:val="24"/>
          <w:shd w:val="clear" w:color="auto" w:fill="FFFFFF" w:themeFill="background1"/>
        </w:rPr>
        <w:t xml:space="preserve">, a nombre de 247 Organizaciones, Agrupaciones y Redes del Estado de Chihuahua, </w:t>
      </w:r>
      <w:r w:rsidR="000A538D">
        <w:rPr>
          <w:rFonts w:ascii="Century Gothic" w:hAnsi="Century Gothic" w:cs="Arial"/>
          <w:color w:val="auto"/>
          <w:sz w:val="24"/>
          <w:szCs w:val="24"/>
          <w:shd w:val="clear" w:color="auto" w:fill="FFFFFF" w:themeFill="background1"/>
        </w:rPr>
        <w:t>el documento</w:t>
      </w:r>
      <w:r w:rsidR="00D738CD">
        <w:rPr>
          <w:rFonts w:ascii="Century Gothic" w:hAnsi="Century Gothic" w:cs="Arial"/>
          <w:color w:val="auto"/>
          <w:sz w:val="24"/>
          <w:szCs w:val="24"/>
          <w:shd w:val="clear" w:color="auto" w:fill="FFFFFF" w:themeFill="background1"/>
        </w:rPr>
        <w:t xml:space="preserve"> para crear la </w:t>
      </w:r>
      <w:r w:rsidR="00D738CD" w:rsidRPr="003218DF">
        <w:rPr>
          <w:rFonts w:ascii="Century Gothic" w:hAnsi="Century Gothic" w:cs="Arial"/>
          <w:i/>
          <w:color w:val="auto"/>
          <w:sz w:val="24"/>
          <w:szCs w:val="24"/>
          <w:shd w:val="clear" w:color="auto" w:fill="FFFFFF" w:themeFill="background1"/>
        </w:rPr>
        <w:t xml:space="preserve">Ley Para el Fomento y la </w:t>
      </w:r>
      <w:r w:rsidR="003218DF" w:rsidRPr="003218DF">
        <w:rPr>
          <w:rFonts w:ascii="Century Gothic" w:hAnsi="Century Gothic" w:cs="Arial"/>
          <w:i/>
          <w:color w:val="auto"/>
          <w:sz w:val="24"/>
          <w:szCs w:val="24"/>
          <w:shd w:val="clear" w:color="auto" w:fill="FFFFFF" w:themeFill="background1"/>
        </w:rPr>
        <w:t>Participación</w:t>
      </w:r>
      <w:r w:rsidR="00D738CD" w:rsidRPr="003218DF">
        <w:rPr>
          <w:rFonts w:ascii="Century Gothic" w:hAnsi="Century Gothic" w:cs="Arial"/>
          <w:i/>
          <w:color w:val="auto"/>
          <w:sz w:val="24"/>
          <w:szCs w:val="24"/>
          <w:shd w:val="clear" w:color="auto" w:fill="FFFFFF" w:themeFill="background1"/>
        </w:rPr>
        <w:t xml:space="preserve"> de las Organizaciones, Agrupaciones y Redes de la Sociedad Civil del Estado de Chihuahua</w:t>
      </w:r>
      <w:r w:rsidR="003218DF">
        <w:rPr>
          <w:rFonts w:ascii="Century Gothic" w:hAnsi="Century Gothic" w:cs="Arial"/>
          <w:i/>
          <w:color w:val="auto"/>
          <w:sz w:val="24"/>
          <w:szCs w:val="24"/>
          <w:shd w:val="clear" w:color="auto" w:fill="FFFFFF" w:themeFill="background1"/>
        </w:rPr>
        <w:t>.</w:t>
      </w:r>
      <w:r w:rsidR="003218DF">
        <w:rPr>
          <w:rFonts w:ascii="Century Gothic" w:hAnsi="Century Gothic" w:cs="Arial"/>
          <w:color w:val="auto"/>
          <w:sz w:val="24"/>
          <w:szCs w:val="24"/>
          <w:shd w:val="clear" w:color="auto" w:fill="FFFFFF" w:themeFill="background1"/>
        </w:rPr>
        <w:t xml:space="preserve"> </w:t>
      </w:r>
    </w:p>
    <w:p w14:paraId="704174F1" w14:textId="367D7E40" w:rsidR="00FC05CD" w:rsidRDefault="00FC05CD" w:rsidP="00BF436A">
      <w:pPr>
        <w:pStyle w:val="Poromisin"/>
        <w:spacing w:line="360" w:lineRule="auto"/>
        <w:jc w:val="both"/>
        <w:rPr>
          <w:rFonts w:ascii="Century Gothic" w:hAnsi="Century Gothic" w:cs="Arial"/>
          <w:color w:val="auto"/>
          <w:sz w:val="24"/>
          <w:szCs w:val="24"/>
          <w:shd w:val="clear" w:color="auto" w:fill="FFFFFF" w:themeFill="background1"/>
        </w:rPr>
      </w:pPr>
    </w:p>
    <w:p w14:paraId="0F2FA025" w14:textId="3D97349C" w:rsidR="00FC05CD" w:rsidRDefault="00FC05CD" w:rsidP="00BF436A">
      <w:pPr>
        <w:pStyle w:val="Poromisin"/>
        <w:spacing w:line="360" w:lineRule="auto"/>
        <w:jc w:val="both"/>
        <w:rPr>
          <w:rFonts w:ascii="Century Gothic" w:hAnsi="Century Gothic" w:cs="Arial"/>
          <w:color w:val="auto"/>
          <w:sz w:val="24"/>
          <w:szCs w:val="24"/>
          <w:shd w:val="clear" w:color="auto" w:fill="FFFFFF" w:themeFill="background1"/>
        </w:rPr>
      </w:pPr>
      <w:r w:rsidRPr="00FC05CD">
        <w:rPr>
          <w:rFonts w:ascii="Century Gothic" w:hAnsi="Century Gothic" w:cs="Arial"/>
          <w:color w:val="auto"/>
          <w:sz w:val="24"/>
          <w:szCs w:val="24"/>
          <w:shd w:val="clear" w:color="auto" w:fill="FFFFFF" w:themeFill="background1"/>
        </w:rPr>
        <w:t>A</w:t>
      </w:r>
      <w:r>
        <w:rPr>
          <w:rFonts w:ascii="Century Gothic" w:hAnsi="Century Gothic" w:cs="Arial"/>
          <w:color w:val="auto"/>
          <w:sz w:val="24"/>
          <w:szCs w:val="24"/>
          <w:shd w:val="clear" w:color="auto" w:fill="FFFFFF" w:themeFill="background1"/>
        </w:rPr>
        <w:t xml:space="preserve">l tenor, y en consideración de la importancia que reviste el tema, </w:t>
      </w:r>
      <w:r w:rsidR="007D59C4">
        <w:rPr>
          <w:rFonts w:ascii="Century Gothic" w:hAnsi="Century Gothic" w:cs="Arial"/>
          <w:color w:val="auto"/>
          <w:sz w:val="24"/>
          <w:szCs w:val="24"/>
          <w:shd w:val="clear" w:color="auto" w:fill="FFFFFF" w:themeFill="background1"/>
        </w:rPr>
        <w:t>se instaló una Mesa Técnica</w:t>
      </w:r>
      <w:r>
        <w:rPr>
          <w:rFonts w:ascii="Century Gothic" w:hAnsi="Century Gothic" w:cs="Arial"/>
          <w:color w:val="auto"/>
          <w:sz w:val="24"/>
          <w:szCs w:val="24"/>
          <w:shd w:val="clear" w:color="auto" w:fill="FFFFFF" w:themeFill="background1"/>
        </w:rPr>
        <w:t xml:space="preserve"> con la participación de las personas integrantes de las Organizaciones de la Sociedad Civil, Agrupaciones y Redes, </w:t>
      </w:r>
      <w:r w:rsidR="007D59C4">
        <w:rPr>
          <w:rFonts w:ascii="Century Gothic" w:hAnsi="Century Gothic" w:cs="Arial"/>
          <w:color w:val="auto"/>
          <w:sz w:val="24"/>
          <w:szCs w:val="24"/>
          <w:shd w:val="clear" w:color="auto" w:fill="FFFFFF" w:themeFill="background1"/>
        </w:rPr>
        <w:t xml:space="preserve">y </w:t>
      </w:r>
      <w:r>
        <w:rPr>
          <w:rFonts w:ascii="Century Gothic" w:hAnsi="Century Gothic" w:cs="Arial"/>
          <w:color w:val="auto"/>
          <w:sz w:val="24"/>
          <w:szCs w:val="24"/>
          <w:shd w:val="clear" w:color="auto" w:fill="FFFFFF" w:themeFill="background1"/>
        </w:rPr>
        <w:t xml:space="preserve">asesores de los diversos Grupos Parlamentarios y Representantes de los Partidos Políticos de este Congreso, a fin de realizar un estudio pormenorizado de </w:t>
      </w:r>
      <w:r w:rsidR="007D59C4">
        <w:rPr>
          <w:rFonts w:ascii="Century Gothic" w:hAnsi="Century Gothic" w:cs="Arial"/>
          <w:color w:val="auto"/>
          <w:sz w:val="24"/>
          <w:szCs w:val="24"/>
          <w:shd w:val="clear" w:color="auto" w:fill="FFFFFF" w:themeFill="background1"/>
        </w:rPr>
        <w:t>las</w:t>
      </w:r>
      <w:r>
        <w:rPr>
          <w:rFonts w:ascii="Century Gothic" w:hAnsi="Century Gothic" w:cs="Arial"/>
          <w:color w:val="auto"/>
          <w:sz w:val="24"/>
          <w:szCs w:val="24"/>
          <w:shd w:val="clear" w:color="auto" w:fill="FFFFFF" w:themeFill="background1"/>
        </w:rPr>
        <w:t xml:space="preserve"> propuestas, en aras de trabajar </w:t>
      </w:r>
      <w:r w:rsidR="007D59C4">
        <w:rPr>
          <w:rFonts w:ascii="Century Gothic" w:hAnsi="Century Gothic" w:cs="Arial"/>
          <w:color w:val="auto"/>
          <w:sz w:val="24"/>
          <w:szCs w:val="24"/>
          <w:shd w:val="clear" w:color="auto" w:fill="FFFFFF" w:themeFill="background1"/>
        </w:rPr>
        <w:t>una propuesta que contemplara</w:t>
      </w:r>
      <w:r>
        <w:rPr>
          <w:rFonts w:ascii="Century Gothic" w:hAnsi="Century Gothic" w:cs="Arial"/>
          <w:color w:val="auto"/>
          <w:sz w:val="24"/>
          <w:szCs w:val="24"/>
          <w:shd w:val="clear" w:color="auto" w:fill="FFFFFF" w:themeFill="background1"/>
        </w:rPr>
        <w:t xml:space="preserve"> las perspectivas, opiniones y estudios correspondientes en la materia.</w:t>
      </w:r>
    </w:p>
    <w:p w14:paraId="4FEC1935" w14:textId="77777777" w:rsidR="00FC05CD" w:rsidRDefault="00FC05CD" w:rsidP="00BF436A">
      <w:pPr>
        <w:pStyle w:val="Poromisin"/>
        <w:spacing w:line="360" w:lineRule="auto"/>
        <w:jc w:val="both"/>
        <w:rPr>
          <w:rFonts w:ascii="Century Gothic" w:hAnsi="Century Gothic" w:cs="Arial"/>
          <w:color w:val="auto"/>
          <w:sz w:val="24"/>
          <w:szCs w:val="24"/>
          <w:shd w:val="clear" w:color="auto" w:fill="FFFFFF" w:themeFill="background1"/>
        </w:rPr>
      </w:pPr>
    </w:p>
    <w:p w14:paraId="2DB85562" w14:textId="741E6649" w:rsidR="001F754D" w:rsidRDefault="00FC05CD" w:rsidP="00BF436A">
      <w:pPr>
        <w:pStyle w:val="Poromisin"/>
        <w:spacing w:line="360" w:lineRule="auto"/>
        <w:jc w:val="both"/>
        <w:rPr>
          <w:rFonts w:ascii="Century Gothic" w:hAnsi="Century Gothic" w:cs="Arial"/>
          <w:color w:val="auto"/>
          <w:sz w:val="24"/>
          <w:szCs w:val="24"/>
          <w:shd w:val="clear" w:color="auto" w:fill="FFFFFF" w:themeFill="background1"/>
        </w:rPr>
      </w:pPr>
      <w:r>
        <w:rPr>
          <w:rFonts w:ascii="Century Gothic" w:hAnsi="Century Gothic" w:cs="Arial"/>
          <w:color w:val="auto"/>
          <w:sz w:val="24"/>
          <w:szCs w:val="24"/>
          <w:shd w:val="clear" w:color="auto" w:fill="FFFFFF" w:themeFill="background1"/>
        </w:rPr>
        <w:t>Así pues, con fecha</w:t>
      </w:r>
      <w:r w:rsidR="00BD3D01">
        <w:rPr>
          <w:rFonts w:ascii="Century Gothic" w:hAnsi="Century Gothic" w:cs="Arial"/>
          <w:color w:val="auto"/>
          <w:sz w:val="24"/>
          <w:szCs w:val="24"/>
          <w:shd w:val="clear" w:color="auto" w:fill="FFFFFF" w:themeFill="background1"/>
        </w:rPr>
        <w:t>s</w:t>
      </w:r>
      <w:r>
        <w:rPr>
          <w:rFonts w:ascii="Century Gothic" w:hAnsi="Century Gothic" w:cs="Arial"/>
          <w:color w:val="auto"/>
          <w:sz w:val="24"/>
          <w:szCs w:val="24"/>
          <w:shd w:val="clear" w:color="auto" w:fill="FFFFFF" w:themeFill="background1"/>
        </w:rPr>
        <w:t xml:space="preserve"> 07 y 09 de octubre de 2020, </w:t>
      </w:r>
      <w:r w:rsidR="002C0157">
        <w:rPr>
          <w:rFonts w:ascii="Century Gothic" w:hAnsi="Century Gothic" w:cs="Arial"/>
          <w:color w:val="auto"/>
          <w:sz w:val="24"/>
          <w:szCs w:val="24"/>
          <w:shd w:val="clear" w:color="auto" w:fill="FFFFFF" w:themeFill="background1"/>
        </w:rPr>
        <w:t>se verificaron</w:t>
      </w:r>
      <w:r w:rsidR="007D59C4">
        <w:rPr>
          <w:rFonts w:ascii="Century Gothic" w:hAnsi="Century Gothic" w:cs="Arial"/>
          <w:color w:val="auto"/>
          <w:sz w:val="24"/>
          <w:szCs w:val="24"/>
          <w:shd w:val="clear" w:color="auto" w:fill="FFFFFF" w:themeFill="background1"/>
        </w:rPr>
        <w:t xml:space="preserve"> los trabajo</w:t>
      </w:r>
      <w:r>
        <w:rPr>
          <w:rFonts w:ascii="Century Gothic" w:hAnsi="Century Gothic" w:cs="Arial"/>
          <w:color w:val="auto"/>
          <w:sz w:val="24"/>
          <w:szCs w:val="24"/>
          <w:shd w:val="clear" w:color="auto" w:fill="FFFFFF" w:themeFill="background1"/>
        </w:rPr>
        <w:t xml:space="preserve">s correspondientes </w:t>
      </w:r>
      <w:r w:rsidR="002C0157">
        <w:rPr>
          <w:rFonts w:ascii="Century Gothic" w:hAnsi="Century Gothic" w:cs="Arial"/>
          <w:color w:val="auto"/>
          <w:sz w:val="24"/>
          <w:szCs w:val="24"/>
          <w:shd w:val="clear" w:color="auto" w:fill="FFFFFF" w:themeFill="background1"/>
        </w:rPr>
        <w:t>al estudio y análisis de l</w:t>
      </w:r>
      <w:r w:rsidR="000A538D">
        <w:rPr>
          <w:rFonts w:ascii="Century Gothic" w:hAnsi="Century Gothic" w:cs="Arial"/>
          <w:color w:val="auto"/>
          <w:sz w:val="24"/>
          <w:szCs w:val="24"/>
          <w:shd w:val="clear" w:color="auto" w:fill="FFFFFF" w:themeFill="background1"/>
        </w:rPr>
        <w:t>o</w:t>
      </w:r>
      <w:r w:rsidR="002C0157">
        <w:rPr>
          <w:rFonts w:ascii="Century Gothic" w:hAnsi="Century Gothic" w:cs="Arial"/>
          <w:color w:val="auto"/>
          <w:sz w:val="24"/>
          <w:szCs w:val="24"/>
          <w:shd w:val="clear" w:color="auto" w:fill="FFFFFF" w:themeFill="background1"/>
        </w:rPr>
        <w:t>s referid</w:t>
      </w:r>
      <w:r w:rsidR="000A538D">
        <w:rPr>
          <w:rFonts w:ascii="Century Gothic" w:hAnsi="Century Gothic" w:cs="Arial"/>
          <w:color w:val="auto"/>
          <w:sz w:val="24"/>
          <w:szCs w:val="24"/>
          <w:shd w:val="clear" w:color="auto" w:fill="FFFFFF" w:themeFill="background1"/>
        </w:rPr>
        <w:t>os</w:t>
      </w:r>
      <w:r w:rsidR="002C0157">
        <w:rPr>
          <w:rFonts w:ascii="Century Gothic" w:hAnsi="Century Gothic" w:cs="Arial"/>
          <w:color w:val="auto"/>
          <w:sz w:val="24"/>
          <w:szCs w:val="24"/>
          <w:shd w:val="clear" w:color="auto" w:fill="FFFFFF" w:themeFill="background1"/>
        </w:rPr>
        <w:t xml:space="preserve"> </w:t>
      </w:r>
      <w:r w:rsidR="000A538D">
        <w:rPr>
          <w:rFonts w:ascii="Century Gothic" w:hAnsi="Century Gothic" w:cs="Arial"/>
          <w:color w:val="auto"/>
          <w:sz w:val="24"/>
          <w:szCs w:val="24"/>
          <w:shd w:val="clear" w:color="auto" w:fill="FFFFFF" w:themeFill="background1"/>
        </w:rPr>
        <w:t>documentos</w:t>
      </w:r>
      <w:r w:rsidR="002C0157">
        <w:rPr>
          <w:rFonts w:ascii="Century Gothic" w:hAnsi="Century Gothic" w:cs="Arial"/>
          <w:color w:val="auto"/>
          <w:sz w:val="24"/>
          <w:szCs w:val="24"/>
          <w:shd w:val="clear" w:color="auto" w:fill="FFFFFF" w:themeFill="background1"/>
        </w:rPr>
        <w:t xml:space="preserve"> a través de la plataforma de acceso virtual o remota, c</w:t>
      </w:r>
      <w:r w:rsidR="007D59C4">
        <w:rPr>
          <w:rFonts w:ascii="Century Gothic" w:hAnsi="Century Gothic" w:cs="Arial"/>
          <w:color w:val="auto"/>
          <w:sz w:val="24"/>
          <w:szCs w:val="24"/>
          <w:shd w:val="clear" w:color="auto" w:fill="FFFFFF" w:themeFill="background1"/>
        </w:rPr>
        <w:t>ontando con la participación de</w:t>
      </w:r>
      <w:r w:rsidR="002C0157">
        <w:rPr>
          <w:rFonts w:ascii="Century Gothic" w:hAnsi="Century Gothic" w:cs="Arial"/>
          <w:color w:val="auto"/>
          <w:sz w:val="24"/>
          <w:szCs w:val="24"/>
          <w:shd w:val="clear" w:color="auto" w:fill="FFFFFF" w:themeFill="background1"/>
        </w:rPr>
        <w:t xml:space="preserve"> personal de la Secretarías General de Gobierno y Desarrollo Social, de la </w:t>
      </w:r>
      <w:r w:rsidR="002C0157" w:rsidRPr="002C0157">
        <w:rPr>
          <w:rFonts w:ascii="Century Gothic" w:hAnsi="Century Gothic"/>
          <w:sz w:val="24"/>
          <w:szCs w:val="24"/>
        </w:rPr>
        <w:t>Junta de Asistencia Social Privada en el Estado,</w:t>
      </w:r>
      <w:r w:rsidR="002C0157">
        <w:t xml:space="preserve"> </w:t>
      </w:r>
      <w:r w:rsidR="002C0157">
        <w:rPr>
          <w:rFonts w:ascii="Century Gothic" w:hAnsi="Century Gothic" w:cs="Arial"/>
          <w:color w:val="auto"/>
          <w:sz w:val="24"/>
          <w:szCs w:val="24"/>
          <w:shd w:val="clear" w:color="auto" w:fill="FFFFFF" w:themeFill="background1"/>
        </w:rPr>
        <w:t>de las Asambleas de las Organizaciones de la Sociedad Civil en el municipio de Juárez, además, d</w:t>
      </w:r>
      <w:r w:rsidR="007D59C4">
        <w:rPr>
          <w:rFonts w:ascii="Century Gothic" w:hAnsi="Century Gothic" w:cs="Arial"/>
          <w:color w:val="auto"/>
          <w:sz w:val="24"/>
          <w:szCs w:val="24"/>
          <w:shd w:val="clear" w:color="auto" w:fill="FFFFFF" w:themeFill="background1"/>
        </w:rPr>
        <w:t>el Área de iniciativas de FECHAC</w:t>
      </w:r>
      <w:r w:rsidR="002C0157">
        <w:rPr>
          <w:rFonts w:ascii="Century Gothic" w:hAnsi="Century Gothic" w:cs="Arial"/>
          <w:color w:val="auto"/>
          <w:sz w:val="24"/>
          <w:szCs w:val="24"/>
          <w:shd w:val="clear" w:color="auto" w:fill="FFFFFF" w:themeFill="background1"/>
        </w:rPr>
        <w:t>, así como de la RED de las Organizaciones de la Sociedad Civil en el municipio de Cuauhtémoc, RED de Discapacidad en el municipio de Chihuahua, y del Centro para el Fortalecimiento de la Sociedad C</w:t>
      </w:r>
      <w:r w:rsidR="0044600E">
        <w:rPr>
          <w:rFonts w:ascii="Century Gothic" w:hAnsi="Century Gothic" w:cs="Arial"/>
          <w:color w:val="auto"/>
          <w:sz w:val="24"/>
          <w:szCs w:val="24"/>
          <w:shd w:val="clear" w:color="auto" w:fill="FFFFFF" w:themeFill="background1"/>
        </w:rPr>
        <w:t>ivil</w:t>
      </w:r>
      <w:r w:rsidR="001F754D">
        <w:rPr>
          <w:rFonts w:ascii="Century Gothic" w:hAnsi="Century Gothic" w:cs="Arial"/>
          <w:color w:val="auto"/>
          <w:sz w:val="24"/>
          <w:szCs w:val="24"/>
          <w:shd w:val="clear" w:color="auto" w:fill="FFFFFF" w:themeFill="background1"/>
        </w:rPr>
        <w:t>.</w:t>
      </w:r>
    </w:p>
    <w:p w14:paraId="3926B519" w14:textId="527F8A4E" w:rsidR="00D948C7" w:rsidRDefault="00D948C7" w:rsidP="00BF436A">
      <w:pPr>
        <w:pStyle w:val="Poromisin"/>
        <w:spacing w:line="360" w:lineRule="auto"/>
        <w:jc w:val="both"/>
        <w:rPr>
          <w:rFonts w:ascii="Century Gothic" w:hAnsi="Century Gothic" w:cs="Arial"/>
          <w:color w:val="auto"/>
          <w:sz w:val="24"/>
          <w:szCs w:val="24"/>
          <w:shd w:val="clear" w:color="auto" w:fill="FFFFFF" w:themeFill="background1"/>
        </w:rPr>
      </w:pPr>
    </w:p>
    <w:p w14:paraId="01E9ABE1" w14:textId="707B65AE" w:rsidR="00D948C7" w:rsidRDefault="00D948C7" w:rsidP="00BF436A">
      <w:pPr>
        <w:pStyle w:val="Poromisin"/>
        <w:spacing w:line="360" w:lineRule="auto"/>
        <w:jc w:val="both"/>
        <w:rPr>
          <w:rFonts w:ascii="Century Gothic" w:hAnsi="Century Gothic" w:cs="Arial"/>
          <w:color w:val="auto"/>
          <w:sz w:val="24"/>
          <w:szCs w:val="24"/>
          <w:shd w:val="clear" w:color="auto" w:fill="FFFFFF" w:themeFill="background1"/>
        </w:rPr>
      </w:pPr>
      <w:r w:rsidRPr="00BD3D01">
        <w:rPr>
          <w:rFonts w:ascii="Century Gothic" w:hAnsi="Century Gothic" w:cs="Arial"/>
          <w:color w:val="auto"/>
          <w:sz w:val="24"/>
          <w:szCs w:val="24"/>
          <w:shd w:val="clear" w:color="auto" w:fill="FFFFFF" w:themeFill="background1"/>
        </w:rPr>
        <w:t>Posteriormente,</w:t>
      </w:r>
      <w:r w:rsidRPr="00D948C7">
        <w:rPr>
          <w:rFonts w:ascii="Century Gothic" w:hAnsi="Century Gothic" w:cs="Arial"/>
          <w:color w:val="auto"/>
          <w:sz w:val="24"/>
          <w:szCs w:val="24"/>
          <w:shd w:val="clear" w:color="auto" w:fill="FFFFFF" w:themeFill="background1"/>
        </w:rPr>
        <w:t xml:space="preserve"> c</w:t>
      </w:r>
      <w:r>
        <w:rPr>
          <w:rFonts w:ascii="Century Gothic" w:hAnsi="Century Gothic" w:cs="Arial"/>
          <w:color w:val="auto"/>
          <w:sz w:val="24"/>
          <w:szCs w:val="24"/>
          <w:shd w:val="clear" w:color="auto" w:fill="FFFFFF" w:themeFill="background1"/>
        </w:rPr>
        <w:t>on fecha 30 de marzo de 2021, se recibió el oficio No. CM-027/21 suscrito por el Diputado Miguel Ángel Colunga Martínez, Coordinador del Grupo Parlamentario de MORENA, a fin de remitir diversas aportaciones derivad</w:t>
      </w:r>
      <w:r w:rsidR="00AC30CA">
        <w:rPr>
          <w:rFonts w:ascii="Century Gothic" w:hAnsi="Century Gothic" w:cs="Arial"/>
          <w:color w:val="auto"/>
          <w:sz w:val="24"/>
          <w:szCs w:val="24"/>
          <w:shd w:val="clear" w:color="auto" w:fill="FFFFFF" w:themeFill="background1"/>
        </w:rPr>
        <w:t>o</w:t>
      </w:r>
      <w:r>
        <w:rPr>
          <w:rFonts w:ascii="Century Gothic" w:hAnsi="Century Gothic" w:cs="Arial"/>
          <w:color w:val="auto"/>
          <w:sz w:val="24"/>
          <w:szCs w:val="24"/>
          <w:shd w:val="clear" w:color="auto" w:fill="FFFFFF" w:themeFill="background1"/>
        </w:rPr>
        <w:t>s de los análisis que se estuvieron realizando</w:t>
      </w:r>
      <w:r w:rsidR="00AC30CA">
        <w:rPr>
          <w:rFonts w:ascii="Century Gothic" w:hAnsi="Century Gothic" w:cs="Arial"/>
          <w:color w:val="auto"/>
          <w:sz w:val="24"/>
          <w:szCs w:val="24"/>
          <w:shd w:val="clear" w:color="auto" w:fill="FFFFFF" w:themeFill="background1"/>
        </w:rPr>
        <w:t xml:space="preserve">, mismas que se hicieron del conocimiento a las y los integrantes de esta Comisión, a fin de realizar las valoraciones convenientes. </w:t>
      </w:r>
    </w:p>
    <w:p w14:paraId="7F59A4E1" w14:textId="77777777" w:rsidR="001F754D" w:rsidRDefault="001F754D" w:rsidP="00BF436A">
      <w:pPr>
        <w:pStyle w:val="Poromisin"/>
        <w:spacing w:line="360" w:lineRule="auto"/>
        <w:jc w:val="both"/>
        <w:rPr>
          <w:rFonts w:ascii="Century Gothic" w:hAnsi="Century Gothic" w:cs="Arial"/>
          <w:color w:val="auto"/>
          <w:sz w:val="24"/>
          <w:szCs w:val="24"/>
          <w:shd w:val="clear" w:color="auto" w:fill="FFFFFF" w:themeFill="background1"/>
        </w:rPr>
      </w:pPr>
    </w:p>
    <w:p w14:paraId="7A209359" w14:textId="42D621B6" w:rsidR="001F754D" w:rsidRDefault="004C52AD" w:rsidP="00BF436A">
      <w:pPr>
        <w:pStyle w:val="Poromisin"/>
        <w:spacing w:line="360" w:lineRule="auto"/>
        <w:jc w:val="both"/>
        <w:rPr>
          <w:rFonts w:ascii="Century Gothic" w:hAnsi="Century Gothic" w:cs="Arial"/>
          <w:color w:val="auto"/>
          <w:sz w:val="24"/>
          <w:szCs w:val="24"/>
          <w:shd w:val="clear" w:color="auto" w:fill="FFFFFF" w:themeFill="background1"/>
        </w:rPr>
      </w:pPr>
      <w:r>
        <w:rPr>
          <w:rFonts w:ascii="Century Gothic" w:hAnsi="Century Gothic" w:cs="Arial"/>
          <w:color w:val="auto"/>
          <w:sz w:val="24"/>
          <w:szCs w:val="24"/>
          <w:shd w:val="clear" w:color="auto" w:fill="FFFFFF" w:themeFill="background1"/>
        </w:rPr>
        <w:t>Por tal virtud</w:t>
      </w:r>
      <w:r w:rsidR="001F754D">
        <w:rPr>
          <w:rFonts w:ascii="Century Gothic" w:hAnsi="Century Gothic" w:cs="Arial"/>
          <w:color w:val="auto"/>
          <w:sz w:val="24"/>
          <w:szCs w:val="24"/>
          <w:shd w:val="clear" w:color="auto" w:fill="FFFFFF" w:themeFill="background1"/>
        </w:rPr>
        <w:t xml:space="preserve">, se materializo el trabajo correspondiente a fin de generar el nuevo ordenamiento jurídico en el Estado, </w:t>
      </w:r>
      <w:r w:rsidR="007D59C4">
        <w:rPr>
          <w:rFonts w:ascii="Century Gothic" w:hAnsi="Century Gothic" w:cs="Arial"/>
          <w:color w:val="auto"/>
          <w:sz w:val="24"/>
          <w:szCs w:val="24"/>
          <w:shd w:val="clear" w:color="auto" w:fill="FFFFFF" w:themeFill="background1"/>
        </w:rPr>
        <w:t>con el objetivo</w:t>
      </w:r>
      <w:r w:rsidR="001F754D">
        <w:rPr>
          <w:rFonts w:ascii="Century Gothic" w:hAnsi="Century Gothic" w:cs="Arial"/>
          <w:color w:val="auto"/>
          <w:sz w:val="24"/>
          <w:szCs w:val="24"/>
          <w:shd w:val="clear" w:color="auto" w:fill="FFFFFF" w:themeFill="background1"/>
        </w:rPr>
        <w:t xml:space="preserve"> de promover a las Organizaciones de la Sociedad Civil, Agrupaciones y Redes, en su contribución al desarrollo social y humano en la entidad, además de crear un entorno de fomento y participación, estableciendo el marco legal, para que las mismas puedan participar en la elaboración, construcción, implementación y evaluación de políticas públicas relacionadas con su actividad.</w:t>
      </w:r>
    </w:p>
    <w:p w14:paraId="1C298AB1" w14:textId="77777777" w:rsidR="001F754D" w:rsidRDefault="001F754D" w:rsidP="00BF436A">
      <w:pPr>
        <w:pStyle w:val="Poromisin"/>
        <w:spacing w:line="360" w:lineRule="auto"/>
        <w:jc w:val="both"/>
        <w:rPr>
          <w:rFonts w:ascii="Century Gothic" w:hAnsi="Century Gothic" w:cs="Arial"/>
          <w:color w:val="auto"/>
          <w:sz w:val="24"/>
          <w:szCs w:val="24"/>
          <w:shd w:val="clear" w:color="auto" w:fill="FFFFFF" w:themeFill="background1"/>
        </w:rPr>
      </w:pPr>
    </w:p>
    <w:p w14:paraId="74FA14AF" w14:textId="74CA72F2" w:rsidR="001F754D" w:rsidRDefault="001F754D" w:rsidP="00BF436A">
      <w:pPr>
        <w:pStyle w:val="Poromisin"/>
        <w:spacing w:line="360" w:lineRule="auto"/>
        <w:jc w:val="both"/>
        <w:rPr>
          <w:rFonts w:ascii="Century Gothic" w:hAnsi="Century Gothic" w:cs="Arial"/>
          <w:color w:val="auto"/>
          <w:sz w:val="24"/>
          <w:szCs w:val="24"/>
          <w:shd w:val="clear" w:color="auto" w:fill="FFFFFF" w:themeFill="background1"/>
        </w:rPr>
      </w:pPr>
      <w:r w:rsidRPr="001F754D">
        <w:rPr>
          <w:rFonts w:ascii="Century Gothic" w:hAnsi="Century Gothic" w:cs="Arial"/>
          <w:b/>
          <w:color w:val="auto"/>
          <w:sz w:val="24"/>
          <w:szCs w:val="24"/>
          <w:shd w:val="clear" w:color="auto" w:fill="FFFFFF" w:themeFill="background1"/>
        </w:rPr>
        <w:t xml:space="preserve">VI.- </w:t>
      </w:r>
      <w:r w:rsidR="00791F54">
        <w:rPr>
          <w:rFonts w:ascii="Century Gothic" w:hAnsi="Century Gothic" w:cs="Arial"/>
          <w:color w:val="auto"/>
          <w:sz w:val="24"/>
          <w:szCs w:val="24"/>
          <w:shd w:val="clear" w:color="auto" w:fill="FFFFFF" w:themeFill="background1"/>
        </w:rPr>
        <w:t>A la luz</w:t>
      </w:r>
      <w:r w:rsidR="00791F54" w:rsidRPr="00791F54">
        <w:rPr>
          <w:rFonts w:ascii="Century Gothic" w:hAnsi="Century Gothic" w:cs="Arial"/>
          <w:color w:val="auto"/>
          <w:sz w:val="24"/>
          <w:szCs w:val="24"/>
          <w:shd w:val="clear" w:color="auto" w:fill="FFFFFF" w:themeFill="background1"/>
        </w:rPr>
        <w:t xml:space="preserve"> de lo anterior,</w:t>
      </w:r>
      <w:r w:rsidR="00791F54">
        <w:rPr>
          <w:rFonts w:ascii="Century Gothic" w:hAnsi="Century Gothic" w:cs="Arial"/>
          <w:b/>
          <w:color w:val="auto"/>
          <w:sz w:val="24"/>
          <w:szCs w:val="24"/>
          <w:shd w:val="clear" w:color="auto" w:fill="FFFFFF" w:themeFill="background1"/>
        </w:rPr>
        <w:t xml:space="preserve"> </w:t>
      </w:r>
      <w:r w:rsidR="00791F54" w:rsidRPr="00791F54">
        <w:rPr>
          <w:rFonts w:ascii="Century Gothic" w:hAnsi="Century Gothic" w:cs="Arial"/>
          <w:color w:val="auto"/>
          <w:sz w:val="24"/>
          <w:szCs w:val="24"/>
          <w:shd w:val="clear" w:color="auto" w:fill="FFFFFF" w:themeFill="background1"/>
        </w:rPr>
        <w:t>se generó</w:t>
      </w:r>
      <w:r w:rsidR="00791F54">
        <w:rPr>
          <w:rFonts w:ascii="Century Gothic" w:hAnsi="Century Gothic" w:cs="Arial"/>
          <w:b/>
          <w:color w:val="auto"/>
          <w:sz w:val="24"/>
          <w:szCs w:val="24"/>
          <w:shd w:val="clear" w:color="auto" w:fill="FFFFFF" w:themeFill="background1"/>
        </w:rPr>
        <w:t xml:space="preserve"> </w:t>
      </w:r>
      <w:r w:rsidR="00791F54">
        <w:rPr>
          <w:rFonts w:ascii="Century Gothic" w:hAnsi="Century Gothic" w:cs="Arial"/>
          <w:color w:val="auto"/>
          <w:sz w:val="24"/>
          <w:szCs w:val="24"/>
          <w:shd w:val="clear" w:color="auto" w:fill="FFFFFF" w:themeFill="background1"/>
        </w:rPr>
        <w:t>l</w:t>
      </w:r>
      <w:r w:rsidRPr="001F754D">
        <w:rPr>
          <w:rFonts w:ascii="Century Gothic" w:hAnsi="Century Gothic" w:cs="Arial"/>
          <w:color w:val="auto"/>
          <w:sz w:val="24"/>
          <w:szCs w:val="24"/>
          <w:shd w:val="clear" w:color="auto" w:fill="FFFFFF" w:themeFill="background1"/>
        </w:rPr>
        <w:t>a</w:t>
      </w:r>
      <w:r>
        <w:rPr>
          <w:rFonts w:ascii="Century Gothic" w:hAnsi="Century Gothic" w:cs="Arial"/>
          <w:b/>
          <w:color w:val="auto"/>
          <w:sz w:val="24"/>
          <w:szCs w:val="24"/>
          <w:shd w:val="clear" w:color="auto" w:fill="FFFFFF" w:themeFill="background1"/>
        </w:rPr>
        <w:t xml:space="preserve"> </w:t>
      </w:r>
      <w:r w:rsidR="00791F54">
        <w:rPr>
          <w:rFonts w:ascii="Century Gothic" w:hAnsi="Century Gothic" w:cs="Arial"/>
          <w:b/>
          <w:color w:val="auto"/>
          <w:sz w:val="24"/>
          <w:szCs w:val="24"/>
          <w:shd w:val="clear" w:color="auto" w:fill="FFFFFF" w:themeFill="background1"/>
        </w:rPr>
        <w:t>“</w:t>
      </w:r>
      <w:r w:rsidRPr="001F754D">
        <w:rPr>
          <w:rFonts w:ascii="Century Gothic" w:hAnsi="Century Gothic" w:cs="Arial"/>
          <w:color w:val="auto"/>
          <w:sz w:val="24"/>
          <w:szCs w:val="24"/>
          <w:shd w:val="clear" w:color="auto" w:fill="FFFFFF" w:themeFill="background1"/>
        </w:rPr>
        <w:t>Ley para el Fomento y la Participación de las Organizaciones de la Sociedad Civil, Agrupaciones y Re</w:t>
      </w:r>
      <w:r>
        <w:rPr>
          <w:rFonts w:ascii="Century Gothic" w:hAnsi="Century Gothic" w:cs="Arial"/>
          <w:color w:val="auto"/>
          <w:sz w:val="24"/>
          <w:szCs w:val="24"/>
          <w:shd w:val="clear" w:color="auto" w:fill="FFFFFF" w:themeFill="background1"/>
        </w:rPr>
        <w:t>d</w:t>
      </w:r>
      <w:r w:rsidRPr="001F754D">
        <w:rPr>
          <w:rFonts w:ascii="Century Gothic" w:hAnsi="Century Gothic" w:cs="Arial"/>
          <w:color w:val="auto"/>
          <w:sz w:val="24"/>
          <w:szCs w:val="24"/>
          <w:shd w:val="clear" w:color="auto" w:fill="FFFFFF" w:themeFill="background1"/>
        </w:rPr>
        <w:t>es del Estado de Chihuahua</w:t>
      </w:r>
      <w:r w:rsidR="00791F54">
        <w:rPr>
          <w:rFonts w:ascii="Century Gothic" w:hAnsi="Century Gothic" w:cs="Arial"/>
          <w:color w:val="auto"/>
          <w:sz w:val="24"/>
          <w:szCs w:val="24"/>
          <w:shd w:val="clear" w:color="auto" w:fill="FFFFFF" w:themeFill="background1"/>
        </w:rPr>
        <w:t xml:space="preserve">” la cual </w:t>
      </w:r>
      <w:r>
        <w:rPr>
          <w:rFonts w:ascii="Century Gothic" w:hAnsi="Century Gothic" w:cs="Arial"/>
          <w:color w:val="auto"/>
          <w:sz w:val="24"/>
          <w:szCs w:val="24"/>
          <w:shd w:val="clear" w:color="auto" w:fill="FFFFFF" w:themeFill="background1"/>
        </w:rPr>
        <w:t xml:space="preserve">contiene 32 artículos, y 4 artículos transitorios, </w:t>
      </w:r>
      <w:r w:rsidR="00791F54">
        <w:rPr>
          <w:rFonts w:ascii="Century Gothic" w:hAnsi="Century Gothic" w:cs="Arial"/>
          <w:color w:val="auto"/>
          <w:sz w:val="24"/>
          <w:szCs w:val="24"/>
          <w:shd w:val="clear" w:color="auto" w:fill="FFFFFF" w:themeFill="background1"/>
        </w:rPr>
        <w:t>observando</w:t>
      </w:r>
      <w:r>
        <w:rPr>
          <w:rFonts w:ascii="Century Gothic" w:hAnsi="Century Gothic" w:cs="Arial"/>
          <w:color w:val="auto"/>
          <w:sz w:val="24"/>
          <w:szCs w:val="24"/>
          <w:shd w:val="clear" w:color="auto" w:fill="FFFFFF" w:themeFill="background1"/>
        </w:rPr>
        <w:t xml:space="preserve"> </w:t>
      </w:r>
      <w:r w:rsidR="001269D5">
        <w:rPr>
          <w:rFonts w:ascii="Century Gothic" w:hAnsi="Century Gothic" w:cs="Arial"/>
          <w:color w:val="auto"/>
          <w:sz w:val="24"/>
          <w:szCs w:val="24"/>
          <w:shd w:val="clear" w:color="auto" w:fill="FFFFFF" w:themeFill="background1"/>
        </w:rPr>
        <w:t>el</w:t>
      </w:r>
      <w:r>
        <w:rPr>
          <w:rFonts w:ascii="Century Gothic" w:hAnsi="Century Gothic" w:cs="Arial"/>
          <w:color w:val="auto"/>
          <w:sz w:val="24"/>
          <w:szCs w:val="24"/>
          <w:shd w:val="clear" w:color="auto" w:fill="FFFFFF" w:themeFill="background1"/>
        </w:rPr>
        <w:t xml:space="preserve"> siguiente </w:t>
      </w:r>
      <w:r w:rsidR="001269D5">
        <w:rPr>
          <w:rFonts w:ascii="Century Gothic" w:hAnsi="Century Gothic" w:cs="Arial"/>
          <w:color w:val="auto"/>
          <w:sz w:val="24"/>
          <w:szCs w:val="24"/>
          <w:shd w:val="clear" w:color="auto" w:fill="FFFFFF" w:themeFill="background1"/>
        </w:rPr>
        <w:t>contenido</w:t>
      </w:r>
      <w:r>
        <w:rPr>
          <w:rFonts w:ascii="Century Gothic" w:hAnsi="Century Gothic" w:cs="Arial"/>
          <w:color w:val="auto"/>
          <w:sz w:val="24"/>
          <w:szCs w:val="24"/>
          <w:shd w:val="clear" w:color="auto" w:fill="FFFFFF" w:themeFill="background1"/>
        </w:rPr>
        <w:t>:</w:t>
      </w:r>
    </w:p>
    <w:p w14:paraId="1C9FACD2" w14:textId="6DB5F458" w:rsidR="001F754D" w:rsidRDefault="001F754D" w:rsidP="00BF436A">
      <w:pPr>
        <w:pStyle w:val="Poromisin"/>
        <w:spacing w:line="360" w:lineRule="auto"/>
        <w:jc w:val="both"/>
        <w:rPr>
          <w:rFonts w:ascii="Century Gothic" w:hAnsi="Century Gothic" w:cs="Arial"/>
          <w:color w:val="auto"/>
          <w:sz w:val="24"/>
          <w:szCs w:val="24"/>
          <w:shd w:val="clear" w:color="auto" w:fill="FFFFFF" w:themeFill="background1"/>
        </w:rPr>
      </w:pPr>
    </w:p>
    <w:p w14:paraId="60CB307D" w14:textId="10AA507B" w:rsidR="00A839CE" w:rsidRDefault="001F754D" w:rsidP="00BF436A">
      <w:pPr>
        <w:pStyle w:val="Poromisin"/>
        <w:spacing w:line="360" w:lineRule="auto"/>
        <w:jc w:val="both"/>
        <w:rPr>
          <w:rFonts w:ascii="Century Gothic" w:hAnsi="Century Gothic" w:cs="Arial"/>
          <w:color w:val="auto"/>
          <w:sz w:val="24"/>
          <w:szCs w:val="24"/>
          <w:shd w:val="clear" w:color="auto" w:fill="FFFFFF" w:themeFill="background1"/>
        </w:rPr>
      </w:pPr>
      <w:r w:rsidRPr="004D21E7">
        <w:rPr>
          <w:rFonts w:ascii="Century Gothic" w:hAnsi="Century Gothic" w:cs="Arial"/>
          <w:color w:val="auto"/>
          <w:sz w:val="24"/>
          <w:szCs w:val="24"/>
          <w:shd w:val="clear" w:color="auto" w:fill="FFFFFF" w:themeFill="background1"/>
        </w:rPr>
        <w:t>1.-</w:t>
      </w:r>
      <w:r w:rsidRPr="004D21E7">
        <w:rPr>
          <w:rFonts w:ascii="Century Gothic" w:hAnsi="Century Gothic" w:cs="Arial"/>
          <w:b/>
          <w:color w:val="auto"/>
          <w:sz w:val="24"/>
          <w:szCs w:val="24"/>
          <w:shd w:val="clear" w:color="auto" w:fill="FFFFFF" w:themeFill="background1"/>
        </w:rPr>
        <w:t xml:space="preserve"> </w:t>
      </w:r>
      <w:r w:rsidRPr="004D21E7">
        <w:rPr>
          <w:rFonts w:ascii="Century Gothic" w:hAnsi="Century Gothic" w:cs="Arial"/>
          <w:color w:val="auto"/>
          <w:sz w:val="24"/>
          <w:szCs w:val="24"/>
          <w:shd w:val="clear" w:color="auto" w:fill="FFFFFF" w:themeFill="background1"/>
        </w:rPr>
        <w:t>El</w:t>
      </w:r>
      <w:r w:rsidRPr="004D21E7">
        <w:rPr>
          <w:rFonts w:ascii="Century Gothic" w:hAnsi="Century Gothic" w:cs="Arial"/>
          <w:b/>
          <w:color w:val="auto"/>
          <w:sz w:val="24"/>
          <w:szCs w:val="24"/>
          <w:shd w:val="clear" w:color="auto" w:fill="FFFFFF" w:themeFill="background1"/>
        </w:rPr>
        <w:t xml:space="preserve"> Capítulo I, denominado Disposiciones Generales</w:t>
      </w:r>
      <w:r>
        <w:rPr>
          <w:rFonts w:ascii="Century Gothic" w:hAnsi="Century Gothic" w:cs="Arial"/>
          <w:color w:val="auto"/>
          <w:sz w:val="24"/>
          <w:szCs w:val="24"/>
          <w:shd w:val="clear" w:color="auto" w:fill="FFFFFF" w:themeFill="background1"/>
        </w:rPr>
        <w:t xml:space="preserve">, </w:t>
      </w:r>
      <w:r w:rsidR="00582B86">
        <w:rPr>
          <w:rFonts w:ascii="Century Gothic" w:hAnsi="Century Gothic" w:cs="Arial"/>
          <w:color w:val="auto"/>
          <w:sz w:val="24"/>
          <w:szCs w:val="24"/>
          <w:shd w:val="clear" w:color="auto" w:fill="FFFFFF" w:themeFill="background1"/>
        </w:rPr>
        <w:t xml:space="preserve">integrado por los artículos 1 al 4, se </w:t>
      </w:r>
      <w:r w:rsidR="00A839CE" w:rsidRPr="00721C36">
        <w:rPr>
          <w:rFonts w:ascii="Century Gothic" w:hAnsi="Century Gothic" w:cs="Arial"/>
          <w:color w:val="auto"/>
          <w:sz w:val="24"/>
          <w:szCs w:val="24"/>
          <w:shd w:val="clear" w:color="auto" w:fill="FFFFFF" w:themeFill="background1"/>
        </w:rPr>
        <w:t>establece</w:t>
      </w:r>
      <w:r w:rsidR="00A839CE">
        <w:rPr>
          <w:rFonts w:ascii="Century Gothic" w:hAnsi="Century Gothic" w:cs="Arial"/>
          <w:color w:val="auto"/>
          <w:sz w:val="24"/>
          <w:szCs w:val="24"/>
          <w:shd w:val="clear" w:color="auto" w:fill="FFFFFF" w:themeFill="background1"/>
        </w:rPr>
        <w:t xml:space="preserve"> que la presente Ley es de orden público, interés social y de o</w:t>
      </w:r>
      <w:r w:rsidR="004D21E7">
        <w:rPr>
          <w:rFonts w:ascii="Century Gothic" w:hAnsi="Century Gothic" w:cs="Arial"/>
          <w:color w:val="auto"/>
          <w:sz w:val="24"/>
          <w:szCs w:val="24"/>
          <w:shd w:val="clear" w:color="auto" w:fill="FFFFFF" w:themeFill="background1"/>
        </w:rPr>
        <w:t>bservancia general en el Estado, y se señalan los objetivos de la Ley.</w:t>
      </w:r>
    </w:p>
    <w:p w14:paraId="7425BF32" w14:textId="5E152625" w:rsidR="007D0382" w:rsidRDefault="007D0382" w:rsidP="00BF436A">
      <w:pPr>
        <w:pStyle w:val="Poromisin"/>
        <w:spacing w:line="360" w:lineRule="auto"/>
        <w:jc w:val="both"/>
        <w:rPr>
          <w:rFonts w:ascii="Century Gothic" w:hAnsi="Century Gothic" w:cs="Arial"/>
          <w:color w:val="auto"/>
          <w:sz w:val="24"/>
          <w:szCs w:val="24"/>
          <w:shd w:val="clear" w:color="auto" w:fill="FFFFFF" w:themeFill="background1"/>
        </w:rPr>
      </w:pPr>
    </w:p>
    <w:p w14:paraId="264FB156" w14:textId="2984425B" w:rsidR="003F3E93" w:rsidRDefault="007D0382" w:rsidP="00BF436A">
      <w:pPr>
        <w:pStyle w:val="Poromisin"/>
        <w:spacing w:line="360" w:lineRule="auto"/>
        <w:jc w:val="both"/>
        <w:rPr>
          <w:rFonts w:ascii="Century Gothic" w:hAnsi="Century Gothic" w:cs="Arial"/>
          <w:color w:val="auto"/>
          <w:sz w:val="24"/>
          <w:szCs w:val="24"/>
          <w:shd w:val="clear" w:color="auto" w:fill="FFFFFF" w:themeFill="background1"/>
        </w:rPr>
      </w:pPr>
      <w:r>
        <w:rPr>
          <w:rFonts w:ascii="Century Gothic" w:hAnsi="Century Gothic" w:cs="Arial"/>
          <w:color w:val="auto"/>
          <w:sz w:val="24"/>
          <w:szCs w:val="24"/>
          <w:shd w:val="clear" w:color="auto" w:fill="FFFFFF" w:themeFill="background1"/>
        </w:rPr>
        <w:t>Ahora bien, por lo que respec</w:t>
      </w:r>
      <w:r w:rsidR="007D59C4">
        <w:rPr>
          <w:rFonts w:ascii="Century Gothic" w:hAnsi="Century Gothic" w:cs="Arial"/>
          <w:color w:val="auto"/>
          <w:sz w:val="24"/>
          <w:szCs w:val="24"/>
          <w:shd w:val="clear" w:color="auto" w:fill="FFFFFF" w:themeFill="background1"/>
        </w:rPr>
        <w:t xml:space="preserve">ta a la propuesta de establecer que las Organizaciones de la Sociedad Civil son de </w:t>
      </w:r>
      <w:r>
        <w:rPr>
          <w:rFonts w:ascii="Century Gothic" w:hAnsi="Century Gothic" w:cs="Arial"/>
          <w:color w:val="auto"/>
          <w:sz w:val="24"/>
          <w:szCs w:val="24"/>
          <w:shd w:val="clear" w:color="auto" w:fill="FFFFFF" w:themeFill="background1"/>
        </w:rPr>
        <w:t xml:space="preserve">interés público, es menester destacar </w:t>
      </w:r>
      <w:r w:rsidR="003F3E93">
        <w:rPr>
          <w:rFonts w:ascii="Century Gothic" w:hAnsi="Century Gothic" w:cs="Arial"/>
          <w:color w:val="auto"/>
          <w:sz w:val="24"/>
          <w:szCs w:val="24"/>
          <w:shd w:val="clear" w:color="auto" w:fill="FFFFFF" w:themeFill="background1"/>
        </w:rPr>
        <w:t>que,</w:t>
      </w:r>
      <w:r>
        <w:rPr>
          <w:rFonts w:ascii="Century Gothic" w:hAnsi="Century Gothic" w:cs="Arial"/>
          <w:color w:val="auto"/>
          <w:sz w:val="24"/>
          <w:szCs w:val="24"/>
          <w:shd w:val="clear" w:color="auto" w:fill="FFFFFF" w:themeFill="background1"/>
        </w:rPr>
        <w:t xml:space="preserve"> durante las jornadas de los estudios y análisis correspondientes en las Mesas de Trabajo, integrantes de las Organizaciones de la Sociedad Civil, manifestaron</w:t>
      </w:r>
      <w:r w:rsidR="003F3E93">
        <w:rPr>
          <w:rFonts w:ascii="Century Gothic" w:hAnsi="Century Gothic" w:cs="Arial"/>
          <w:color w:val="auto"/>
          <w:sz w:val="24"/>
          <w:szCs w:val="24"/>
          <w:shd w:val="clear" w:color="auto" w:fill="FFFFFF" w:themeFill="background1"/>
        </w:rPr>
        <w:t xml:space="preserve"> lo siguiente: </w:t>
      </w:r>
    </w:p>
    <w:p w14:paraId="0D31E5AC" w14:textId="77777777" w:rsidR="003F3E93" w:rsidRDefault="003F3E93" w:rsidP="00BF436A">
      <w:pPr>
        <w:pStyle w:val="Poromisin"/>
        <w:spacing w:line="360" w:lineRule="auto"/>
        <w:jc w:val="both"/>
        <w:rPr>
          <w:rFonts w:ascii="Century Gothic" w:hAnsi="Century Gothic" w:cs="Arial"/>
          <w:color w:val="auto"/>
          <w:sz w:val="24"/>
          <w:szCs w:val="24"/>
          <w:shd w:val="clear" w:color="auto" w:fill="FFFFFF" w:themeFill="background1"/>
        </w:rPr>
      </w:pPr>
    </w:p>
    <w:p w14:paraId="6C654A48" w14:textId="5197A3FD" w:rsidR="007D0382" w:rsidRPr="003F3E93" w:rsidRDefault="003F3E93" w:rsidP="003F3E93">
      <w:pPr>
        <w:pStyle w:val="Poromisin"/>
        <w:spacing w:line="360" w:lineRule="auto"/>
        <w:ind w:left="567"/>
        <w:jc w:val="both"/>
        <w:rPr>
          <w:rFonts w:ascii="Century Gothic" w:eastAsia="Century Gothic" w:hAnsi="Century Gothic" w:cs="Century Gothic"/>
          <w:i/>
          <w:sz w:val="24"/>
          <w:szCs w:val="24"/>
        </w:rPr>
      </w:pPr>
      <w:r>
        <w:rPr>
          <w:rFonts w:ascii="Century Gothic" w:hAnsi="Century Gothic" w:cs="Arial"/>
          <w:i/>
          <w:color w:val="auto"/>
          <w:sz w:val="24"/>
          <w:szCs w:val="24"/>
          <w:shd w:val="clear" w:color="auto" w:fill="FFFFFF" w:themeFill="background1"/>
        </w:rPr>
        <w:t>“</w:t>
      </w:r>
      <w:r w:rsidRPr="003F3E93">
        <w:rPr>
          <w:rFonts w:ascii="Century Gothic" w:hAnsi="Century Gothic" w:cs="Arial"/>
          <w:i/>
          <w:color w:val="auto"/>
          <w:sz w:val="24"/>
          <w:szCs w:val="24"/>
          <w:shd w:val="clear" w:color="auto" w:fill="FFFFFF" w:themeFill="background1"/>
        </w:rPr>
        <w:t>E</w:t>
      </w:r>
      <w:r w:rsidRPr="003F3E93">
        <w:rPr>
          <w:rFonts w:ascii="Century Gothic" w:eastAsia="Century Gothic" w:hAnsi="Century Gothic" w:cs="Century Gothic"/>
          <w:i/>
          <w:sz w:val="24"/>
          <w:szCs w:val="24"/>
        </w:rPr>
        <w:t>l Estado, es el garante del interés público y diversas agrupaciones sociales pueden promoverlo, en la medida en que “cubran necesidades colectivas de los miembros de una comunidad”</w:t>
      </w:r>
      <w:r w:rsidR="007D0382" w:rsidRPr="003F3E93">
        <w:rPr>
          <w:rFonts w:ascii="Century Gothic" w:hAnsi="Century Gothic" w:cs="Arial"/>
          <w:i/>
          <w:color w:val="auto"/>
          <w:sz w:val="24"/>
          <w:szCs w:val="24"/>
          <w:shd w:val="clear" w:color="auto" w:fill="FFFFFF" w:themeFill="background1"/>
        </w:rPr>
        <w:t xml:space="preserve"> </w:t>
      </w:r>
      <w:r w:rsidRPr="003F3E93">
        <w:rPr>
          <w:rFonts w:ascii="Century Gothic" w:eastAsia="Century Gothic" w:hAnsi="Century Gothic" w:cs="Century Gothic"/>
          <w:i/>
          <w:sz w:val="24"/>
          <w:szCs w:val="24"/>
        </w:rPr>
        <w:t>El concepto de lo público ha evolucionado junto con la evolución del concepto de democracia, como respuesta a las crecientes aspiraciones de participación de la sociedad y al concepto amplio de ciudadanía en tanto expresa la reconocida amplitud de identidades y derechos de los diversos sectores de la sociedad.</w:t>
      </w:r>
    </w:p>
    <w:p w14:paraId="43365DF7" w14:textId="6B68D53B" w:rsidR="003F3E93" w:rsidRPr="003F3E93" w:rsidRDefault="003F3E93" w:rsidP="003F3E93">
      <w:pPr>
        <w:pStyle w:val="Poromisin"/>
        <w:spacing w:line="360" w:lineRule="auto"/>
        <w:ind w:left="567"/>
        <w:jc w:val="both"/>
        <w:rPr>
          <w:rFonts w:ascii="Century Gothic" w:eastAsia="Century Gothic" w:hAnsi="Century Gothic" w:cs="Century Gothic"/>
          <w:i/>
          <w:sz w:val="24"/>
          <w:szCs w:val="24"/>
        </w:rPr>
      </w:pPr>
    </w:p>
    <w:p w14:paraId="2F1E93F2" w14:textId="77777777" w:rsidR="003F3E93" w:rsidRPr="003F3E93" w:rsidRDefault="003F3E93" w:rsidP="003F3E93">
      <w:pPr>
        <w:spacing w:line="360" w:lineRule="auto"/>
        <w:ind w:left="567" w:firstLine="0"/>
        <w:rPr>
          <w:rFonts w:ascii="Century Gothic" w:eastAsia="Century Gothic" w:hAnsi="Century Gothic" w:cs="Century Gothic"/>
          <w:i/>
          <w:sz w:val="24"/>
          <w:szCs w:val="24"/>
        </w:rPr>
      </w:pPr>
      <w:r w:rsidRPr="003F3E93">
        <w:rPr>
          <w:rFonts w:ascii="Century Gothic" w:eastAsia="Century Gothic" w:hAnsi="Century Gothic" w:cs="Century Gothic"/>
          <w:i/>
          <w:sz w:val="24"/>
          <w:szCs w:val="24"/>
        </w:rPr>
        <w:t xml:space="preserve">Lo público expresa al menos los siguientes significados: la participación social más allá de las élites tradicionales, el acceso a la información y la transparencia frente a la tradicional reserva e incluso secreto de los asuntos públicos, el involucramiento activo de la población (los votantes) en el ejercicio del gobierno, y la construcción colectiva de bienes públicos. </w:t>
      </w:r>
    </w:p>
    <w:p w14:paraId="431E74CB" w14:textId="77777777" w:rsidR="003F3E93" w:rsidRPr="003F3E93" w:rsidRDefault="003F3E93" w:rsidP="003F3E93">
      <w:pPr>
        <w:spacing w:line="360" w:lineRule="auto"/>
        <w:ind w:left="567"/>
        <w:rPr>
          <w:rFonts w:ascii="Century Gothic" w:eastAsia="Century Gothic" w:hAnsi="Century Gothic" w:cs="Century Gothic"/>
          <w:i/>
          <w:sz w:val="24"/>
          <w:szCs w:val="24"/>
        </w:rPr>
      </w:pPr>
    </w:p>
    <w:p w14:paraId="02736D56" w14:textId="3FE9D4CA" w:rsidR="003F3E93" w:rsidRPr="003F3E93" w:rsidRDefault="003F3E93" w:rsidP="003F3E93">
      <w:pPr>
        <w:spacing w:line="360" w:lineRule="auto"/>
        <w:ind w:left="567" w:firstLine="0"/>
        <w:rPr>
          <w:rFonts w:ascii="Century Gothic" w:eastAsia="Century Gothic" w:hAnsi="Century Gothic" w:cs="Century Gothic"/>
          <w:i/>
          <w:sz w:val="24"/>
          <w:szCs w:val="24"/>
        </w:rPr>
      </w:pPr>
      <w:r w:rsidRPr="003F3E93">
        <w:rPr>
          <w:rFonts w:ascii="Century Gothic" w:eastAsia="Century Gothic" w:hAnsi="Century Gothic" w:cs="Century Gothic"/>
          <w:i/>
          <w:sz w:val="24"/>
          <w:szCs w:val="24"/>
        </w:rPr>
        <w:t xml:space="preserve">Así, el interés público adquiere estos diversos significados y, reconociendo la importancia de promoverlo, existen agrupaciones e instituciones sociales cuya acción es reconocida como “de interés público”. Es el caso de los partidos políticos, los sindicatos, las universidades. En esta perspectiva se han venido a sumar las organizaciones de la sociedad civil, entidades privadas con fines públicos y de servicio a terceros que aportan en cubrir “necesidades colectivas de los miembros de una comunidad” actuando en los cuatro ámbitos de la construcción de lo público antes mencionados. Así mismo, las Organizaciones de la Sociedad Civil realizan un trabajo subsidiario, solidario y complementario en concordancia con los planes estatales de desarrollo.   </w:t>
      </w:r>
    </w:p>
    <w:p w14:paraId="256F2A12" w14:textId="77777777" w:rsidR="003F3E93" w:rsidRDefault="003F3E93" w:rsidP="003F3E93">
      <w:pPr>
        <w:spacing w:line="360" w:lineRule="auto"/>
        <w:ind w:left="567" w:firstLine="0"/>
        <w:rPr>
          <w:rFonts w:ascii="Century Gothic" w:eastAsia="Century Gothic" w:hAnsi="Century Gothic" w:cs="Century Gothic"/>
          <w:i/>
          <w:sz w:val="24"/>
          <w:szCs w:val="24"/>
        </w:rPr>
      </w:pPr>
      <w:r w:rsidRPr="003F3E93">
        <w:rPr>
          <w:rFonts w:ascii="Century Gothic" w:eastAsia="Century Gothic" w:hAnsi="Century Gothic" w:cs="Century Gothic"/>
          <w:i/>
          <w:sz w:val="24"/>
          <w:szCs w:val="24"/>
        </w:rPr>
        <w:t>A nivel internacional ha habido un reconocimiento de ya larga data a la acción de las organizaciones de la sociedad civil, expresado por los gobiernos del mundo en diversas declaraciones y, de manera clara, en la construcción e implementación de la Agenda de los Objetivos de Desarrollo Sostenible</w:t>
      </w:r>
      <w:r w:rsidRPr="003F3E93">
        <w:rPr>
          <w:rFonts w:ascii="Century Gothic" w:eastAsia="Century Gothic" w:hAnsi="Century Gothic" w:cs="Century Gothic"/>
          <w:b/>
          <w:i/>
          <w:sz w:val="24"/>
          <w:szCs w:val="24"/>
        </w:rPr>
        <w:t>: “una sociedad civil empoderada es un componente crucial para cualquier sistema democrático y es un activo en sí mismo”.</w:t>
      </w:r>
      <w:r w:rsidRPr="003F3E93">
        <w:rPr>
          <w:rFonts w:ascii="Century Gothic" w:eastAsia="Century Gothic" w:hAnsi="Century Gothic" w:cs="Century Gothic"/>
          <w:i/>
          <w:sz w:val="24"/>
          <w:szCs w:val="24"/>
        </w:rPr>
        <w:t xml:space="preserve"> De igual manera destaca la declaración de los gobiernos en el Foro de Alto Nivel sobre la Eficacia de la Ayuda al Desarrollo (Busán 2011): </w:t>
      </w:r>
      <w:r w:rsidRPr="003F3E93">
        <w:rPr>
          <w:rFonts w:ascii="Century Gothic" w:eastAsia="Century Gothic" w:hAnsi="Century Gothic" w:cs="Century Gothic"/>
          <w:b/>
          <w:i/>
          <w:sz w:val="24"/>
          <w:szCs w:val="24"/>
        </w:rPr>
        <w:t>“Las organizaciones de la sociedad civil (OSC) cumplen una función vital posibilitando que la población reclame sus derechos, promoviendo el enfoque de derechos, ayudando a configurar políticas y alianzas para el desarrollo y fiscalizando su puesta en práctica. También proporcionan servicios en ámbitos complementarios a los estatales”.</w:t>
      </w:r>
      <w:r w:rsidRPr="003F3E93">
        <w:rPr>
          <w:rFonts w:ascii="Century Gothic" w:eastAsia="Century Gothic" w:hAnsi="Century Gothic" w:cs="Century Gothic"/>
          <w:i/>
          <w:sz w:val="24"/>
          <w:szCs w:val="24"/>
        </w:rPr>
        <w:t xml:space="preserve"> Como parte de ese reconocimiento, los gobiernos del mundo se comprometieron a crear “entornos favorables” para el des</w:t>
      </w:r>
      <w:r>
        <w:rPr>
          <w:rFonts w:ascii="Century Gothic" w:eastAsia="Century Gothic" w:hAnsi="Century Gothic" w:cs="Century Gothic"/>
          <w:i/>
          <w:sz w:val="24"/>
          <w:szCs w:val="24"/>
        </w:rPr>
        <w:t>arrollo de las OSC”.</w:t>
      </w:r>
    </w:p>
    <w:p w14:paraId="2302CFD8" w14:textId="77777777" w:rsidR="003F3E93" w:rsidRDefault="003F3E93" w:rsidP="003F3E93">
      <w:pPr>
        <w:spacing w:line="360" w:lineRule="auto"/>
        <w:ind w:firstLine="0"/>
        <w:rPr>
          <w:rFonts w:ascii="Century Gothic" w:eastAsia="Century Gothic" w:hAnsi="Century Gothic" w:cs="Century Gothic"/>
          <w:i/>
          <w:sz w:val="24"/>
          <w:szCs w:val="24"/>
        </w:rPr>
      </w:pPr>
    </w:p>
    <w:p w14:paraId="53C767AA" w14:textId="5BA80B02" w:rsidR="003F3E93" w:rsidRDefault="00A776D5"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Como se señaló con anterioridad</w:t>
      </w:r>
      <w:r w:rsidR="003F3E93">
        <w:rPr>
          <w:rFonts w:ascii="Century Gothic" w:eastAsia="Century Gothic" w:hAnsi="Century Gothic" w:cs="Century Gothic"/>
          <w:sz w:val="24"/>
          <w:szCs w:val="24"/>
        </w:rPr>
        <w:t xml:space="preserve">, la propuesta por parte de las personas integrantes de las Organizaciones de la Sociedad Civil, versaba en la idea de que </w:t>
      </w:r>
      <w:r w:rsidR="003F3E93" w:rsidRPr="006919FD">
        <w:rPr>
          <w:rFonts w:ascii="Century Gothic" w:eastAsia="Century Gothic" w:hAnsi="Century Gothic" w:cs="Century Gothic"/>
          <w:sz w:val="24"/>
          <w:szCs w:val="24"/>
          <w:u w:val="single"/>
        </w:rPr>
        <w:t>se recono</w:t>
      </w:r>
      <w:r>
        <w:rPr>
          <w:rFonts w:ascii="Century Gothic" w:eastAsia="Century Gothic" w:hAnsi="Century Gothic" w:cs="Century Gothic"/>
          <w:sz w:val="24"/>
          <w:szCs w:val="24"/>
          <w:u w:val="single"/>
        </w:rPr>
        <w:t>cier</w:t>
      </w:r>
      <w:r w:rsidR="003F3E93" w:rsidRPr="006919FD">
        <w:rPr>
          <w:rFonts w:ascii="Century Gothic" w:eastAsia="Century Gothic" w:hAnsi="Century Gothic" w:cs="Century Gothic"/>
          <w:sz w:val="24"/>
          <w:szCs w:val="24"/>
          <w:u w:val="single"/>
        </w:rPr>
        <w:t>a</w:t>
      </w:r>
      <w:r>
        <w:rPr>
          <w:rFonts w:ascii="Century Gothic" w:eastAsia="Century Gothic" w:hAnsi="Century Gothic" w:cs="Century Gothic"/>
          <w:sz w:val="24"/>
          <w:szCs w:val="24"/>
          <w:u w:val="single"/>
        </w:rPr>
        <w:t xml:space="preserve"> a</w:t>
      </w:r>
      <w:r w:rsidR="003F3E93" w:rsidRPr="006919FD">
        <w:rPr>
          <w:rFonts w:ascii="Century Gothic" w:eastAsia="Century Gothic" w:hAnsi="Century Gothic" w:cs="Century Gothic"/>
          <w:sz w:val="24"/>
          <w:szCs w:val="24"/>
          <w:u w:val="single"/>
        </w:rPr>
        <w:t xml:space="preserve"> las Organizaciones de la Sociedad Civil como entidades de interés público</w:t>
      </w:r>
      <w:r w:rsidR="006919FD">
        <w:rPr>
          <w:rFonts w:ascii="Century Gothic" w:eastAsia="Century Gothic" w:hAnsi="Century Gothic" w:cs="Century Gothic"/>
          <w:sz w:val="24"/>
          <w:szCs w:val="24"/>
        </w:rPr>
        <w:t>, invocando como antecedente, el caso de</w:t>
      </w:r>
      <w:r>
        <w:rPr>
          <w:rFonts w:ascii="Century Gothic" w:eastAsia="Century Gothic" w:hAnsi="Century Gothic" w:cs="Century Gothic"/>
          <w:sz w:val="24"/>
          <w:szCs w:val="24"/>
        </w:rPr>
        <w:t>l Estado de Guadalajara</w:t>
      </w:r>
      <w:r w:rsidR="006919FD">
        <w:rPr>
          <w:rFonts w:ascii="Century Gothic" w:eastAsia="Century Gothic" w:hAnsi="Century Gothic" w:cs="Century Gothic"/>
          <w:sz w:val="24"/>
          <w:szCs w:val="24"/>
        </w:rPr>
        <w:t xml:space="preserve"> Jalisco, en donde se advierte </w:t>
      </w:r>
      <w:r w:rsidR="002D273E">
        <w:rPr>
          <w:rFonts w:ascii="Century Gothic" w:eastAsia="Century Gothic" w:hAnsi="Century Gothic" w:cs="Century Gothic"/>
          <w:sz w:val="24"/>
          <w:szCs w:val="24"/>
        </w:rPr>
        <w:t>dicho reconocimiento en</w:t>
      </w:r>
      <w:r w:rsidR="006919FD">
        <w:rPr>
          <w:rFonts w:ascii="Century Gothic" w:eastAsia="Century Gothic" w:hAnsi="Century Gothic" w:cs="Century Gothic"/>
          <w:sz w:val="24"/>
          <w:szCs w:val="24"/>
        </w:rPr>
        <w:t xml:space="preserve"> la legislación </w:t>
      </w:r>
      <w:r w:rsidR="002D273E">
        <w:rPr>
          <w:rFonts w:ascii="Century Gothic" w:eastAsia="Century Gothic" w:hAnsi="Century Gothic" w:cs="Century Gothic"/>
          <w:sz w:val="24"/>
          <w:szCs w:val="24"/>
        </w:rPr>
        <w:t>de</w:t>
      </w:r>
      <w:r w:rsidR="006919FD">
        <w:rPr>
          <w:rFonts w:ascii="Century Gothic" w:eastAsia="Century Gothic" w:hAnsi="Century Gothic" w:cs="Century Gothic"/>
          <w:sz w:val="24"/>
          <w:szCs w:val="24"/>
        </w:rPr>
        <w:t xml:space="preserve"> la materia</w:t>
      </w:r>
      <w:r w:rsidR="002D273E">
        <w:rPr>
          <w:rFonts w:ascii="Century Gothic" w:eastAsia="Century Gothic" w:hAnsi="Century Gothic" w:cs="Century Gothic"/>
          <w:sz w:val="24"/>
          <w:szCs w:val="24"/>
        </w:rPr>
        <w:t>.</w:t>
      </w:r>
    </w:p>
    <w:p w14:paraId="47A7E3EE" w14:textId="434EEA24" w:rsidR="002D273E" w:rsidRDefault="002D273E" w:rsidP="003F3E93">
      <w:pPr>
        <w:spacing w:line="360" w:lineRule="auto"/>
        <w:ind w:firstLine="0"/>
        <w:rPr>
          <w:rFonts w:ascii="Century Gothic" w:eastAsia="Century Gothic" w:hAnsi="Century Gothic" w:cs="Century Gothic"/>
          <w:sz w:val="24"/>
          <w:szCs w:val="24"/>
        </w:rPr>
      </w:pPr>
    </w:p>
    <w:p w14:paraId="45794A0F" w14:textId="57CDC38A" w:rsidR="002D273E" w:rsidRDefault="002D273E"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Sin embargo, resulta conveniente mencionar</w:t>
      </w:r>
      <w:r w:rsidR="008F41BE">
        <w:rPr>
          <w:rFonts w:ascii="Century Gothic" w:eastAsia="Century Gothic" w:hAnsi="Century Gothic" w:cs="Century Gothic"/>
          <w:sz w:val="24"/>
          <w:szCs w:val="24"/>
        </w:rPr>
        <w:t xml:space="preserve"> que la propia doctrina</w:t>
      </w:r>
      <w:r w:rsidR="000D1683">
        <w:rPr>
          <w:rFonts w:ascii="Century Gothic" w:eastAsia="Century Gothic" w:hAnsi="Century Gothic" w:cs="Century Gothic"/>
          <w:sz w:val="24"/>
          <w:szCs w:val="24"/>
        </w:rPr>
        <w:t xml:space="preserve"> jurídica, nos refiere que el término de interés público cumple con una o varias funciones, </w:t>
      </w:r>
      <w:r w:rsidR="00A776D5">
        <w:rPr>
          <w:rFonts w:ascii="Century Gothic" w:eastAsia="Century Gothic" w:hAnsi="Century Gothic" w:cs="Century Gothic"/>
          <w:sz w:val="24"/>
          <w:szCs w:val="24"/>
        </w:rPr>
        <w:t>más</w:t>
      </w:r>
      <w:r w:rsidR="000D1683">
        <w:rPr>
          <w:rFonts w:ascii="Century Gothic" w:eastAsia="Century Gothic" w:hAnsi="Century Gothic" w:cs="Century Gothic"/>
          <w:sz w:val="24"/>
          <w:szCs w:val="24"/>
        </w:rPr>
        <w:t xml:space="preserve"> que poseer un significado e</w:t>
      </w:r>
      <w:r w:rsidR="00A776D5">
        <w:rPr>
          <w:rFonts w:ascii="Century Gothic" w:eastAsia="Century Gothic" w:hAnsi="Century Gothic" w:cs="Century Gothic"/>
          <w:sz w:val="24"/>
          <w:szCs w:val="24"/>
        </w:rPr>
        <w:t xml:space="preserve">n el sistema jurídico mexicano. </w:t>
      </w:r>
      <w:r w:rsidR="000D1683">
        <w:rPr>
          <w:rFonts w:ascii="Century Gothic" w:eastAsia="Century Gothic" w:hAnsi="Century Gothic" w:cs="Century Gothic"/>
          <w:sz w:val="24"/>
          <w:szCs w:val="24"/>
        </w:rPr>
        <w:t>El significado</w:t>
      </w:r>
      <w:r w:rsidR="00A776D5">
        <w:rPr>
          <w:rFonts w:ascii="Century Gothic" w:eastAsia="Century Gothic" w:hAnsi="Century Gothic" w:cs="Century Gothic"/>
          <w:sz w:val="24"/>
          <w:szCs w:val="24"/>
        </w:rPr>
        <w:t>,</w:t>
      </w:r>
      <w:r w:rsidR="000D1683">
        <w:rPr>
          <w:rFonts w:ascii="Century Gothic" w:eastAsia="Century Gothic" w:hAnsi="Century Gothic" w:cs="Century Gothic"/>
          <w:sz w:val="24"/>
          <w:szCs w:val="24"/>
        </w:rPr>
        <w:t xml:space="preserve"> es atribuido por la regulación y delimitado </w:t>
      </w:r>
      <w:r w:rsidR="001F6EBB">
        <w:rPr>
          <w:rFonts w:ascii="Century Gothic" w:eastAsia="Century Gothic" w:hAnsi="Century Gothic" w:cs="Century Gothic"/>
          <w:sz w:val="24"/>
          <w:szCs w:val="24"/>
        </w:rPr>
        <w:t>por la jurisprudencia, pero en realidad no puede hablarse de un sentido unívoco del término “interés público”. Puede ser considerado como un concepto de orden funcional, ya que sirve para justificar diversas formas de interven</w:t>
      </w:r>
      <w:r w:rsidR="00A776D5">
        <w:rPr>
          <w:rFonts w:ascii="Century Gothic" w:eastAsia="Century Gothic" w:hAnsi="Century Gothic" w:cs="Century Gothic"/>
          <w:sz w:val="24"/>
          <w:szCs w:val="24"/>
        </w:rPr>
        <w:t>ción del Estado en la esf</w:t>
      </w:r>
      <w:r w:rsidR="001F6EBB">
        <w:rPr>
          <w:rFonts w:ascii="Century Gothic" w:eastAsia="Century Gothic" w:hAnsi="Century Gothic" w:cs="Century Gothic"/>
          <w:sz w:val="24"/>
          <w:szCs w:val="24"/>
        </w:rPr>
        <w:t>era de los particulares, previniendo límites de distinto grado, ya sea a través de prohibiciones, permisos o estableciendo modos de gestión.</w:t>
      </w:r>
      <w:r w:rsidR="000D1683">
        <w:rPr>
          <w:rFonts w:ascii="Century Gothic" w:eastAsia="Century Gothic" w:hAnsi="Century Gothic" w:cs="Century Gothic"/>
          <w:sz w:val="24"/>
          <w:szCs w:val="24"/>
        </w:rPr>
        <w:t xml:space="preserve"> </w:t>
      </w:r>
    </w:p>
    <w:p w14:paraId="26327B33" w14:textId="2C0DF655" w:rsidR="00752EEB" w:rsidRDefault="00752EEB" w:rsidP="003F3E93">
      <w:pPr>
        <w:spacing w:line="360" w:lineRule="auto"/>
        <w:ind w:firstLine="0"/>
        <w:rPr>
          <w:rFonts w:ascii="Century Gothic" w:eastAsia="Century Gothic" w:hAnsi="Century Gothic" w:cs="Century Gothic"/>
          <w:sz w:val="24"/>
          <w:szCs w:val="24"/>
        </w:rPr>
      </w:pPr>
    </w:p>
    <w:p w14:paraId="2EAFE984" w14:textId="51499317" w:rsidR="00752EEB" w:rsidRDefault="00752EEB"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Ahora bien, en el Diccionario jurídico mexicano del Instituto de Investigaciones Jurídicas, refiere encontrar una propuesta de definición, señalando que se entiende por interés público: “</w:t>
      </w:r>
      <w:r w:rsidRPr="00752EEB">
        <w:rPr>
          <w:rFonts w:ascii="Century Gothic" w:eastAsia="Century Gothic" w:hAnsi="Century Gothic" w:cs="Century Gothic"/>
          <w:i/>
          <w:sz w:val="24"/>
          <w:szCs w:val="24"/>
        </w:rPr>
        <w:t>El conjunto de pretensiones relacionadas con las necesidades colectivas de los miembros de una comunidad y protegidas mediante la intervención directa y permanente del Estado</w:t>
      </w:r>
      <w:r>
        <w:rPr>
          <w:rFonts w:ascii="Century Gothic" w:eastAsia="Century Gothic" w:hAnsi="Century Gothic" w:cs="Century Gothic"/>
          <w:sz w:val="24"/>
          <w:szCs w:val="24"/>
        </w:rPr>
        <w:t>”</w:t>
      </w:r>
      <w:r>
        <w:rPr>
          <w:rStyle w:val="Refdenotaalpie"/>
          <w:rFonts w:ascii="Century Gothic" w:eastAsia="Century Gothic" w:hAnsi="Century Gothic" w:cs="Century Gothic"/>
          <w:sz w:val="24"/>
          <w:szCs w:val="24"/>
        </w:rPr>
        <w:footnoteReference w:id="2"/>
      </w:r>
    </w:p>
    <w:p w14:paraId="0E9CBC6A" w14:textId="79E21CEF" w:rsidR="00752EEB" w:rsidRDefault="00752EEB" w:rsidP="003F3E93">
      <w:pPr>
        <w:spacing w:line="360" w:lineRule="auto"/>
        <w:ind w:firstLine="0"/>
        <w:rPr>
          <w:rFonts w:ascii="Century Gothic" w:eastAsia="Century Gothic" w:hAnsi="Century Gothic" w:cs="Century Gothic"/>
          <w:sz w:val="24"/>
          <w:szCs w:val="24"/>
        </w:rPr>
      </w:pPr>
    </w:p>
    <w:p w14:paraId="727CEF89" w14:textId="79F2A534" w:rsidR="00752EEB" w:rsidRDefault="00752EEB"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Esta definición, incluye elementos relevantes para el análisis de que son las necesidades colectivas o generales, la comunidad y la intervención del Estado, puntualizando que será sobre todo en torno al significado del término “interés público”</w:t>
      </w:r>
      <w:r w:rsidR="000C2A31">
        <w:rPr>
          <w:rFonts w:ascii="Century Gothic" w:eastAsia="Century Gothic" w:hAnsi="Century Gothic" w:cs="Century Gothic"/>
          <w:sz w:val="24"/>
          <w:szCs w:val="24"/>
        </w:rPr>
        <w:t>.</w:t>
      </w:r>
    </w:p>
    <w:p w14:paraId="6CB8A58A" w14:textId="0CA27CE7" w:rsidR="000C2A31" w:rsidRDefault="000C2A31" w:rsidP="003F3E93">
      <w:pPr>
        <w:spacing w:line="360" w:lineRule="auto"/>
        <w:ind w:firstLine="0"/>
        <w:rPr>
          <w:rFonts w:ascii="Century Gothic" w:eastAsia="Century Gothic" w:hAnsi="Century Gothic" w:cs="Century Gothic"/>
          <w:sz w:val="24"/>
          <w:szCs w:val="24"/>
        </w:rPr>
      </w:pPr>
    </w:p>
    <w:p w14:paraId="509E6C27" w14:textId="795B1D02" w:rsidR="000C2A31" w:rsidRDefault="000C2A31"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elementos de este concepto </w:t>
      </w:r>
      <w:r w:rsidR="0087148F">
        <w:rPr>
          <w:rFonts w:ascii="Century Gothic" w:eastAsia="Century Gothic" w:hAnsi="Century Gothic" w:cs="Century Gothic"/>
          <w:sz w:val="24"/>
          <w:szCs w:val="24"/>
        </w:rPr>
        <w:t>compuesto</w:t>
      </w:r>
      <w:r w:rsidR="00BD3D01">
        <w:rPr>
          <w:rFonts w:ascii="Century Gothic" w:eastAsia="Century Gothic" w:hAnsi="Century Gothic" w:cs="Century Gothic"/>
          <w:sz w:val="24"/>
          <w:szCs w:val="24"/>
        </w:rPr>
        <w:t xml:space="preserve"> son el “interés” y lo “pú</w:t>
      </w:r>
      <w:r>
        <w:rPr>
          <w:rFonts w:ascii="Century Gothic" w:eastAsia="Century Gothic" w:hAnsi="Century Gothic" w:cs="Century Gothic"/>
          <w:sz w:val="24"/>
          <w:szCs w:val="24"/>
        </w:rPr>
        <w:t xml:space="preserve">blico”, por lo </w:t>
      </w:r>
      <w:r w:rsidR="00BD3D01">
        <w:rPr>
          <w:rFonts w:ascii="Century Gothic" w:eastAsia="Century Gothic" w:hAnsi="Century Gothic" w:cs="Century Gothic"/>
          <w:sz w:val="24"/>
          <w:szCs w:val="24"/>
        </w:rPr>
        <w:t>que,</w:t>
      </w:r>
      <w:r>
        <w:rPr>
          <w:rFonts w:ascii="Century Gothic" w:eastAsia="Century Gothic" w:hAnsi="Century Gothic" w:cs="Century Gothic"/>
          <w:sz w:val="24"/>
          <w:szCs w:val="24"/>
        </w:rPr>
        <w:t xml:space="preserve"> desentrañando su significado, el primero se refiere al valor o importancia que tiene una cosa para una persona o grupo de personas, lo que implica la existencia de una estimación valorativa y, simultáneamente, la de un provecho, resultado o utilidad que esas mismas cosas o bienes tienen, una conveniencia o necesidad, tanto en el orden m</w:t>
      </w:r>
      <w:r w:rsidR="00BD3D01">
        <w:rPr>
          <w:rFonts w:ascii="Century Gothic" w:eastAsia="Century Gothic" w:hAnsi="Century Gothic" w:cs="Century Gothic"/>
          <w:sz w:val="24"/>
          <w:szCs w:val="24"/>
        </w:rPr>
        <w:t>oral como en el material. Lo “pú</w:t>
      </w:r>
      <w:r>
        <w:rPr>
          <w:rFonts w:ascii="Century Gothic" w:eastAsia="Century Gothic" w:hAnsi="Century Gothic" w:cs="Century Gothic"/>
          <w:sz w:val="24"/>
          <w:szCs w:val="24"/>
        </w:rPr>
        <w:t>blico” por su parte, está referido a aquello que es o pertenece al pueblo, la comunidad, las personas en general, pero que no es titularidad individual.</w:t>
      </w:r>
    </w:p>
    <w:p w14:paraId="52ABB486" w14:textId="0FF5F19F" w:rsidR="000C2A31" w:rsidRDefault="000C2A31" w:rsidP="003F3E93">
      <w:pPr>
        <w:spacing w:line="360" w:lineRule="auto"/>
        <w:ind w:firstLine="0"/>
        <w:rPr>
          <w:rFonts w:ascii="Century Gothic" w:eastAsia="Century Gothic" w:hAnsi="Century Gothic" w:cs="Century Gothic"/>
          <w:sz w:val="24"/>
          <w:szCs w:val="24"/>
        </w:rPr>
      </w:pPr>
    </w:p>
    <w:p w14:paraId="784420FB" w14:textId="631FCCE2" w:rsidR="000C2A31" w:rsidRDefault="000C2A31"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orden de ideas, el concepto de interés </w:t>
      </w:r>
      <w:r w:rsidR="00086055">
        <w:rPr>
          <w:rFonts w:ascii="Century Gothic" w:eastAsia="Century Gothic" w:hAnsi="Century Gothic" w:cs="Century Gothic"/>
          <w:sz w:val="24"/>
          <w:szCs w:val="24"/>
        </w:rPr>
        <w:t>público</w:t>
      </w:r>
      <w:r>
        <w:rPr>
          <w:rFonts w:ascii="Century Gothic" w:eastAsia="Century Gothic" w:hAnsi="Century Gothic" w:cs="Century Gothic"/>
          <w:sz w:val="24"/>
          <w:szCs w:val="24"/>
        </w:rPr>
        <w:t xml:space="preserve">, que </w:t>
      </w:r>
      <w:r w:rsidR="00086055">
        <w:rPr>
          <w:rFonts w:ascii="Century Gothic" w:eastAsia="Century Gothic" w:hAnsi="Century Gothic" w:cs="Century Gothic"/>
          <w:sz w:val="24"/>
          <w:szCs w:val="24"/>
        </w:rPr>
        <w:t>actúa</w:t>
      </w:r>
      <w:r>
        <w:rPr>
          <w:rFonts w:ascii="Century Gothic" w:eastAsia="Century Gothic" w:hAnsi="Century Gothic" w:cs="Century Gothic"/>
          <w:sz w:val="24"/>
          <w:szCs w:val="24"/>
        </w:rPr>
        <w:t xml:space="preserve"> como justificante de de</w:t>
      </w:r>
      <w:r w:rsidR="00086055">
        <w:rPr>
          <w:rFonts w:ascii="Century Gothic" w:eastAsia="Century Gothic" w:hAnsi="Century Gothic" w:cs="Century Gothic"/>
          <w:sz w:val="24"/>
          <w:szCs w:val="24"/>
        </w:rPr>
        <w:t>te</w:t>
      </w:r>
      <w:r>
        <w:rPr>
          <w:rFonts w:ascii="Century Gothic" w:eastAsia="Century Gothic" w:hAnsi="Century Gothic" w:cs="Century Gothic"/>
          <w:sz w:val="24"/>
          <w:szCs w:val="24"/>
        </w:rPr>
        <w:t xml:space="preserve">rminadas acciones por parte del Estado, es un concepto muy amplio y opera como cláusula general habilitante de la actuación pública en nombre de un bien jurídico protegido por el ordenamiento. Dicho de otro modo, puede identificarse en </w:t>
      </w:r>
      <w:r w:rsidR="00A776D5">
        <w:rPr>
          <w:rFonts w:ascii="Century Gothic" w:eastAsia="Century Gothic" w:hAnsi="Century Gothic" w:cs="Century Gothic"/>
          <w:sz w:val="24"/>
          <w:szCs w:val="24"/>
        </w:rPr>
        <w:t>términos</w:t>
      </w:r>
      <w:r>
        <w:rPr>
          <w:rFonts w:ascii="Century Gothic" w:eastAsia="Century Gothic" w:hAnsi="Century Gothic" w:cs="Century Gothic"/>
          <w:sz w:val="24"/>
          <w:szCs w:val="24"/>
        </w:rPr>
        <w:t xml:space="preserve"> generales con alguno de los fines del Estado mismo, y es la pauta de actuación a la que la administración </w:t>
      </w:r>
      <w:r w:rsidR="00086055">
        <w:rPr>
          <w:rFonts w:ascii="Century Gothic" w:eastAsia="Century Gothic" w:hAnsi="Century Gothic" w:cs="Century Gothic"/>
          <w:sz w:val="24"/>
          <w:szCs w:val="24"/>
        </w:rPr>
        <w:t>pública</w:t>
      </w:r>
      <w:r>
        <w:rPr>
          <w:rFonts w:ascii="Century Gothic" w:eastAsia="Century Gothic" w:hAnsi="Century Gothic" w:cs="Century Gothic"/>
          <w:sz w:val="24"/>
          <w:szCs w:val="24"/>
        </w:rPr>
        <w:t xml:space="preserve"> ha de sujetarse. </w:t>
      </w:r>
      <w:r w:rsidR="00A776D5">
        <w:rPr>
          <w:rFonts w:ascii="Century Gothic" w:eastAsia="Century Gothic" w:hAnsi="Century Gothic" w:cs="Century Gothic"/>
          <w:sz w:val="24"/>
          <w:szCs w:val="24"/>
        </w:rPr>
        <w:t>Sin embargo, d</w:t>
      </w:r>
      <w:r>
        <w:rPr>
          <w:rFonts w:ascii="Century Gothic" w:eastAsia="Century Gothic" w:hAnsi="Century Gothic" w:cs="Century Gothic"/>
          <w:sz w:val="24"/>
          <w:szCs w:val="24"/>
        </w:rPr>
        <w:t xml:space="preserve">ebe </w:t>
      </w:r>
      <w:r w:rsidR="00A776D5">
        <w:rPr>
          <w:rFonts w:ascii="Century Gothic" w:eastAsia="Century Gothic" w:hAnsi="Century Gothic" w:cs="Century Gothic"/>
          <w:sz w:val="24"/>
          <w:szCs w:val="24"/>
        </w:rPr>
        <w:t>señalarse que</w:t>
      </w:r>
      <w:r>
        <w:rPr>
          <w:rFonts w:ascii="Century Gothic" w:eastAsia="Century Gothic" w:hAnsi="Century Gothic" w:cs="Century Gothic"/>
          <w:sz w:val="24"/>
          <w:szCs w:val="24"/>
        </w:rPr>
        <w:t xml:space="preserve"> </w:t>
      </w:r>
      <w:r w:rsidR="00A776D5">
        <w:rPr>
          <w:rFonts w:ascii="Century Gothic" w:eastAsia="Century Gothic" w:hAnsi="Century Gothic" w:cs="Century Gothic"/>
          <w:sz w:val="24"/>
          <w:szCs w:val="24"/>
        </w:rPr>
        <w:t>su</w:t>
      </w:r>
      <w:r>
        <w:rPr>
          <w:rFonts w:ascii="Century Gothic" w:eastAsia="Century Gothic" w:hAnsi="Century Gothic" w:cs="Century Gothic"/>
          <w:sz w:val="24"/>
          <w:szCs w:val="24"/>
        </w:rPr>
        <w:t xml:space="preserve"> objetivo </w:t>
      </w:r>
      <w:r w:rsidR="00A776D5">
        <w:rPr>
          <w:rFonts w:ascii="Century Gothic" w:eastAsia="Century Gothic" w:hAnsi="Century Gothic" w:cs="Century Gothic"/>
          <w:sz w:val="24"/>
          <w:szCs w:val="24"/>
        </w:rPr>
        <w:t>es</w:t>
      </w:r>
      <w:r>
        <w:rPr>
          <w:rFonts w:ascii="Century Gothic" w:eastAsia="Century Gothic" w:hAnsi="Century Gothic" w:cs="Century Gothic"/>
          <w:sz w:val="24"/>
          <w:szCs w:val="24"/>
        </w:rPr>
        <w:t xml:space="preserve"> la acción de todos los que conforman la colectividad y no solamente del Estado. </w:t>
      </w:r>
      <w:r w:rsidR="00A776D5">
        <w:rPr>
          <w:rFonts w:ascii="Century Gothic" w:eastAsia="Century Gothic" w:hAnsi="Century Gothic" w:cs="Century Gothic"/>
          <w:sz w:val="24"/>
          <w:szCs w:val="24"/>
        </w:rPr>
        <w:t>Además,</w:t>
      </w:r>
      <w:r>
        <w:rPr>
          <w:rFonts w:ascii="Century Gothic" w:eastAsia="Century Gothic" w:hAnsi="Century Gothic" w:cs="Century Gothic"/>
          <w:sz w:val="24"/>
          <w:szCs w:val="24"/>
        </w:rPr>
        <w:t xml:space="preserve"> se puede restringir para situar al interés </w:t>
      </w:r>
      <w:r w:rsidR="00086055">
        <w:rPr>
          <w:rFonts w:ascii="Century Gothic" w:eastAsia="Century Gothic" w:hAnsi="Century Gothic" w:cs="Century Gothic"/>
          <w:sz w:val="24"/>
          <w:szCs w:val="24"/>
        </w:rPr>
        <w:t>público</w:t>
      </w:r>
      <w:r w:rsidR="00A776D5">
        <w:rPr>
          <w:rFonts w:ascii="Century Gothic" w:eastAsia="Century Gothic" w:hAnsi="Century Gothic" w:cs="Century Gothic"/>
          <w:sz w:val="24"/>
          <w:szCs w:val="24"/>
        </w:rPr>
        <w:t>,</w:t>
      </w:r>
      <w:r w:rsidR="00086055">
        <w:rPr>
          <w:rFonts w:ascii="Century Gothic" w:eastAsia="Century Gothic" w:hAnsi="Century Gothic" w:cs="Century Gothic"/>
          <w:sz w:val="24"/>
          <w:szCs w:val="24"/>
        </w:rPr>
        <w:t xml:space="preserve"> en un pl</w:t>
      </w:r>
      <w:r>
        <w:rPr>
          <w:rFonts w:ascii="Century Gothic" w:eastAsia="Century Gothic" w:hAnsi="Century Gothic" w:cs="Century Gothic"/>
          <w:sz w:val="24"/>
          <w:szCs w:val="24"/>
        </w:rPr>
        <w:t>ano de identificación o de i</w:t>
      </w:r>
      <w:r w:rsidR="00A776D5">
        <w:rPr>
          <w:rFonts w:ascii="Century Gothic" w:eastAsia="Century Gothic" w:hAnsi="Century Gothic" w:cs="Century Gothic"/>
          <w:sz w:val="24"/>
          <w:szCs w:val="24"/>
        </w:rPr>
        <w:t>gualdad con el interés general.</w:t>
      </w:r>
    </w:p>
    <w:p w14:paraId="198A1B98" w14:textId="77777777" w:rsidR="000C2A31" w:rsidRDefault="000C2A31" w:rsidP="003F3E93">
      <w:pPr>
        <w:spacing w:line="360" w:lineRule="auto"/>
        <w:ind w:firstLine="0"/>
        <w:rPr>
          <w:rFonts w:ascii="Century Gothic" w:eastAsia="Century Gothic" w:hAnsi="Century Gothic" w:cs="Century Gothic"/>
          <w:sz w:val="24"/>
          <w:szCs w:val="24"/>
        </w:rPr>
      </w:pPr>
    </w:p>
    <w:p w14:paraId="694313C9" w14:textId="638D5C99" w:rsidR="000C2A31" w:rsidRDefault="00086055"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Así</w:t>
      </w:r>
      <w:r w:rsidR="000C2A31">
        <w:rPr>
          <w:rFonts w:ascii="Century Gothic" w:eastAsia="Century Gothic" w:hAnsi="Century Gothic" w:cs="Century Gothic"/>
          <w:sz w:val="24"/>
          <w:szCs w:val="24"/>
        </w:rPr>
        <w:t xml:space="preserve"> pues, </w:t>
      </w:r>
      <w:r w:rsidR="00A776D5">
        <w:rPr>
          <w:rFonts w:ascii="Century Gothic" w:eastAsia="Century Gothic" w:hAnsi="Century Gothic" w:cs="Century Gothic"/>
          <w:sz w:val="24"/>
          <w:szCs w:val="24"/>
        </w:rPr>
        <w:t xml:space="preserve">resulta </w:t>
      </w:r>
      <w:r w:rsidR="000C2A31">
        <w:rPr>
          <w:rFonts w:ascii="Century Gothic" w:eastAsia="Century Gothic" w:hAnsi="Century Gothic" w:cs="Century Gothic"/>
          <w:sz w:val="24"/>
          <w:szCs w:val="24"/>
        </w:rPr>
        <w:t>un c</w:t>
      </w:r>
      <w:r>
        <w:rPr>
          <w:rFonts w:ascii="Century Gothic" w:eastAsia="Century Gothic" w:hAnsi="Century Gothic" w:cs="Century Gothic"/>
          <w:sz w:val="24"/>
          <w:szCs w:val="24"/>
        </w:rPr>
        <w:t>o</w:t>
      </w:r>
      <w:r w:rsidR="000C2A31">
        <w:rPr>
          <w:rFonts w:ascii="Century Gothic" w:eastAsia="Century Gothic" w:hAnsi="Century Gothic" w:cs="Century Gothic"/>
          <w:sz w:val="24"/>
          <w:szCs w:val="24"/>
        </w:rPr>
        <w:t>ncepto abstracto cuya aplicación a casos concretos ha de determinarse y transformarse en decisiones jurídicas. La precisa definición del interés público o general se constituye en garantía de los intereses individuales y de los colectivos simultáneamente, y se concreta en normas protectoras de bienes jurídico</w:t>
      </w:r>
      <w:r w:rsidR="00A776D5">
        <w:rPr>
          <w:rFonts w:ascii="Century Gothic" w:eastAsia="Century Gothic" w:hAnsi="Century Gothic" w:cs="Century Gothic"/>
          <w:sz w:val="24"/>
          <w:szCs w:val="24"/>
        </w:rPr>
        <w:t>s</w:t>
      </w:r>
      <w:r w:rsidR="000C2A31">
        <w:rPr>
          <w:rFonts w:ascii="Century Gothic" w:eastAsia="Century Gothic" w:hAnsi="Century Gothic" w:cs="Century Gothic"/>
          <w:sz w:val="24"/>
          <w:szCs w:val="24"/>
        </w:rPr>
        <w:t xml:space="preserve"> que imponen a la actuación pública y privada. Además, debido a </w:t>
      </w:r>
      <w:r w:rsidR="00440493">
        <w:rPr>
          <w:rFonts w:ascii="Century Gothic" w:eastAsia="Century Gothic" w:hAnsi="Century Gothic" w:cs="Century Gothic"/>
          <w:sz w:val="24"/>
          <w:szCs w:val="24"/>
        </w:rPr>
        <w:t>su</w:t>
      </w:r>
      <w:r w:rsidR="000C2A31">
        <w:rPr>
          <w:rFonts w:ascii="Century Gothic" w:eastAsia="Century Gothic" w:hAnsi="Century Gothic" w:cs="Century Gothic"/>
          <w:sz w:val="24"/>
          <w:szCs w:val="24"/>
        </w:rPr>
        <w:t xml:space="preserve"> concepto jurídico indeterminado, </w:t>
      </w:r>
      <w:r w:rsidR="00440493">
        <w:rPr>
          <w:rFonts w:ascii="Century Gothic" w:eastAsia="Century Gothic" w:hAnsi="Century Gothic" w:cs="Century Gothic"/>
          <w:sz w:val="24"/>
          <w:szCs w:val="24"/>
        </w:rPr>
        <w:t xml:space="preserve">éste </w:t>
      </w:r>
      <w:r w:rsidR="000C2A31">
        <w:rPr>
          <w:rFonts w:ascii="Century Gothic" w:eastAsia="Century Gothic" w:hAnsi="Century Gothic" w:cs="Century Gothic"/>
          <w:sz w:val="24"/>
          <w:szCs w:val="24"/>
        </w:rPr>
        <w:t>ha de ser concretado por la autoridad</w:t>
      </w:r>
      <w:r>
        <w:rPr>
          <w:rFonts w:ascii="Century Gothic" w:eastAsia="Century Gothic" w:hAnsi="Century Gothic" w:cs="Century Gothic"/>
          <w:sz w:val="24"/>
          <w:szCs w:val="24"/>
        </w:rPr>
        <w:t>. Así, en primera instancia por el Poder Legislativo en forma directa de la Constitución, y por el Poder Ejecutivo y la administración pública, con base en la concreción que de éste haya hecho el legislador, y para asegurar su correcta definición e interpretación, y en virtud de la sujeción de los poderes públicos al ordenamiento jurídico por el principio de legalidad, es que existe la posibilidad de su verificación por el Poder Judicial.</w:t>
      </w:r>
      <w:r w:rsidR="000C2A31">
        <w:rPr>
          <w:rFonts w:ascii="Century Gothic" w:eastAsia="Century Gothic" w:hAnsi="Century Gothic" w:cs="Century Gothic"/>
          <w:sz w:val="24"/>
          <w:szCs w:val="24"/>
        </w:rPr>
        <w:t xml:space="preserve"> </w:t>
      </w:r>
    </w:p>
    <w:p w14:paraId="7EE367B9" w14:textId="75F54755" w:rsidR="00086055" w:rsidRDefault="00086055" w:rsidP="003F3E93">
      <w:pPr>
        <w:spacing w:line="360" w:lineRule="auto"/>
        <w:ind w:firstLine="0"/>
        <w:rPr>
          <w:rFonts w:ascii="Century Gothic" w:eastAsia="Century Gothic" w:hAnsi="Century Gothic" w:cs="Century Gothic"/>
          <w:sz w:val="24"/>
          <w:szCs w:val="24"/>
        </w:rPr>
      </w:pPr>
    </w:p>
    <w:p w14:paraId="5DBE792B" w14:textId="03ECBEE2" w:rsidR="00086055" w:rsidRDefault="00086055"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modo tal, que resulta un control jurídico que garantiza la adecuación de la determinación y concreción del interés público o general, a las necesidades e intereses tanto individuales como colectivos. </w:t>
      </w:r>
      <w:r>
        <w:rPr>
          <w:rStyle w:val="Refdenotaalpie"/>
          <w:rFonts w:ascii="Century Gothic" w:eastAsia="Century Gothic" w:hAnsi="Century Gothic" w:cs="Century Gothic"/>
          <w:sz w:val="24"/>
          <w:szCs w:val="24"/>
        </w:rPr>
        <w:footnoteReference w:id="3"/>
      </w:r>
    </w:p>
    <w:p w14:paraId="2C638778" w14:textId="4B83E03E" w:rsidR="00166E96" w:rsidRDefault="00166E96" w:rsidP="003F3E93">
      <w:pPr>
        <w:spacing w:line="360" w:lineRule="auto"/>
        <w:ind w:firstLine="0"/>
        <w:rPr>
          <w:rFonts w:ascii="Century Gothic" w:eastAsia="Century Gothic" w:hAnsi="Century Gothic" w:cs="Century Gothic"/>
          <w:sz w:val="24"/>
          <w:szCs w:val="24"/>
        </w:rPr>
      </w:pPr>
    </w:p>
    <w:p w14:paraId="1D3E9958" w14:textId="6FAE4AE2" w:rsidR="00166E96" w:rsidRPr="003F3E93" w:rsidRDefault="00166E96" w:rsidP="003F3E93">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sentido, </w:t>
      </w:r>
      <w:r w:rsidR="004D21E7">
        <w:rPr>
          <w:rFonts w:ascii="Century Gothic" w:eastAsia="Century Gothic" w:hAnsi="Century Gothic" w:cs="Century Gothic"/>
          <w:sz w:val="24"/>
          <w:szCs w:val="24"/>
        </w:rPr>
        <w:t xml:space="preserve">y en base a la motivación expresada con antelación, se expresa que la presente Ley es de orden público, interés social y de observancia general en el Estado. </w:t>
      </w:r>
    </w:p>
    <w:p w14:paraId="08952BC4" w14:textId="40E5F421" w:rsidR="003F3E93" w:rsidRDefault="003F3E93" w:rsidP="004D21E7">
      <w:pPr>
        <w:spacing w:line="360" w:lineRule="auto"/>
        <w:ind w:firstLine="0"/>
        <w:rPr>
          <w:rFonts w:ascii="Century Gothic" w:eastAsia="Century Gothic" w:hAnsi="Century Gothic" w:cs="Century Gothic"/>
          <w:i/>
          <w:sz w:val="24"/>
          <w:szCs w:val="24"/>
        </w:rPr>
      </w:pPr>
    </w:p>
    <w:p w14:paraId="5813491D" w14:textId="2A02BF6B" w:rsidR="004D21E7" w:rsidRDefault="004D21E7" w:rsidP="004D21E7">
      <w:pPr>
        <w:pStyle w:val="Poromisin"/>
        <w:spacing w:line="360" w:lineRule="auto"/>
        <w:jc w:val="both"/>
        <w:rPr>
          <w:rFonts w:ascii="Century Gothic" w:hAnsi="Century Gothic" w:cs="Arial"/>
          <w:color w:val="auto"/>
          <w:sz w:val="24"/>
          <w:szCs w:val="24"/>
          <w:shd w:val="clear" w:color="auto" w:fill="FFFFFF" w:themeFill="background1"/>
        </w:rPr>
      </w:pPr>
      <w:r>
        <w:rPr>
          <w:rFonts w:ascii="Century Gothic" w:hAnsi="Century Gothic" w:cs="Arial"/>
          <w:color w:val="auto"/>
          <w:sz w:val="24"/>
          <w:szCs w:val="24"/>
          <w:shd w:val="clear" w:color="auto" w:fill="FFFFFF" w:themeFill="background1"/>
        </w:rPr>
        <w:t>Por otra parte, por lo que respecta a los objetivos que persigue el ordenamiento jurídico, se observa la promoción a las Organizaciones de la Sociedad Civil, Agrupaciones y Redes, en su contribución al desarrollo social. Además, de generar un entorno de fomento y participación a las mismas.</w:t>
      </w:r>
    </w:p>
    <w:p w14:paraId="50D37E36" w14:textId="77777777" w:rsidR="004D21E7" w:rsidRPr="003F3E93" w:rsidRDefault="004D21E7" w:rsidP="004D21E7">
      <w:pPr>
        <w:spacing w:line="360" w:lineRule="auto"/>
        <w:ind w:firstLine="0"/>
        <w:rPr>
          <w:rFonts w:ascii="Century Gothic" w:eastAsia="Century Gothic" w:hAnsi="Century Gothic" w:cs="Century Gothic"/>
          <w:i/>
          <w:sz w:val="24"/>
          <w:szCs w:val="24"/>
        </w:rPr>
      </w:pPr>
    </w:p>
    <w:p w14:paraId="7F8B4130" w14:textId="72BE0A11" w:rsidR="00A839CE" w:rsidRDefault="00440493" w:rsidP="00BF436A">
      <w:pPr>
        <w:pStyle w:val="Poromisin"/>
        <w:spacing w:line="360" w:lineRule="auto"/>
        <w:jc w:val="both"/>
        <w:rPr>
          <w:rFonts w:ascii="Century Gothic" w:hAnsi="Century Gothic" w:cs="Arial"/>
          <w:color w:val="auto"/>
          <w:sz w:val="24"/>
          <w:szCs w:val="24"/>
          <w:shd w:val="clear" w:color="auto" w:fill="FFFFFF" w:themeFill="background1"/>
        </w:rPr>
      </w:pPr>
      <w:r>
        <w:rPr>
          <w:rFonts w:ascii="Century Gothic" w:hAnsi="Century Gothic" w:cs="Arial"/>
          <w:color w:val="auto"/>
          <w:sz w:val="24"/>
          <w:szCs w:val="24"/>
          <w:shd w:val="clear" w:color="auto" w:fill="FFFFFF" w:themeFill="background1"/>
        </w:rPr>
        <w:t>T</w:t>
      </w:r>
      <w:r w:rsidR="00A839CE">
        <w:rPr>
          <w:rFonts w:ascii="Century Gothic" w:hAnsi="Century Gothic" w:cs="Arial"/>
          <w:color w:val="auto"/>
          <w:sz w:val="24"/>
          <w:szCs w:val="24"/>
          <w:shd w:val="clear" w:color="auto" w:fill="FFFFFF" w:themeFill="background1"/>
        </w:rPr>
        <w:t>ambién</w:t>
      </w:r>
      <w:r>
        <w:rPr>
          <w:rFonts w:ascii="Century Gothic" w:hAnsi="Century Gothic" w:cs="Arial"/>
          <w:color w:val="auto"/>
          <w:sz w:val="24"/>
          <w:szCs w:val="24"/>
          <w:shd w:val="clear" w:color="auto" w:fill="FFFFFF" w:themeFill="background1"/>
        </w:rPr>
        <w:t>,</w:t>
      </w:r>
      <w:r w:rsidR="004D21E7">
        <w:rPr>
          <w:rFonts w:ascii="Century Gothic" w:hAnsi="Century Gothic" w:cs="Arial"/>
          <w:color w:val="auto"/>
          <w:sz w:val="24"/>
          <w:szCs w:val="24"/>
          <w:shd w:val="clear" w:color="auto" w:fill="FFFFFF" w:themeFill="background1"/>
        </w:rPr>
        <w:t xml:space="preserve"> </w:t>
      </w:r>
      <w:r w:rsidR="00A839CE">
        <w:rPr>
          <w:rFonts w:ascii="Century Gothic" w:hAnsi="Century Gothic" w:cs="Arial"/>
          <w:color w:val="auto"/>
          <w:sz w:val="24"/>
          <w:szCs w:val="24"/>
          <w:shd w:val="clear" w:color="auto" w:fill="FFFFFF" w:themeFill="background1"/>
        </w:rPr>
        <w:t>se encuentra el establecimiento de un marco legal, a fin de que las Organizaciones de la Sociedad Civil, Agrupaciones y Redes, sujetas a la presente Ley, puedan participar en la elaboración, construcción, implementación y evaluación de políticas públicas relacionadas con su actividad.</w:t>
      </w:r>
    </w:p>
    <w:p w14:paraId="5EDAFC46" w14:textId="0B0DC39A" w:rsidR="00A839CE" w:rsidRDefault="00A839CE" w:rsidP="00BF436A">
      <w:pPr>
        <w:pStyle w:val="Poromisin"/>
        <w:spacing w:line="360" w:lineRule="auto"/>
        <w:jc w:val="both"/>
        <w:rPr>
          <w:rFonts w:ascii="Century Gothic" w:hAnsi="Century Gothic" w:cs="Arial"/>
          <w:color w:val="auto"/>
          <w:sz w:val="24"/>
          <w:szCs w:val="24"/>
          <w:shd w:val="clear" w:color="auto" w:fill="FFFFFF" w:themeFill="background1"/>
        </w:rPr>
      </w:pPr>
    </w:p>
    <w:p w14:paraId="2A159834" w14:textId="4599088E" w:rsidR="00A839CE" w:rsidRDefault="007D0382" w:rsidP="00BF436A">
      <w:pPr>
        <w:pStyle w:val="Poromisin"/>
        <w:spacing w:line="360" w:lineRule="auto"/>
        <w:jc w:val="both"/>
        <w:rPr>
          <w:rFonts w:ascii="Century Gothic" w:hAnsi="Century Gothic" w:cs="Arial"/>
          <w:color w:val="auto"/>
          <w:sz w:val="24"/>
          <w:szCs w:val="24"/>
          <w:shd w:val="clear" w:color="auto" w:fill="FFFFFF" w:themeFill="background1"/>
        </w:rPr>
      </w:pPr>
      <w:r>
        <w:rPr>
          <w:rFonts w:ascii="Century Gothic" w:hAnsi="Century Gothic" w:cs="Arial"/>
          <w:color w:val="auto"/>
          <w:sz w:val="24"/>
          <w:szCs w:val="24"/>
          <w:shd w:val="clear" w:color="auto" w:fill="FFFFFF" w:themeFill="background1"/>
        </w:rPr>
        <w:t>Así</w:t>
      </w:r>
      <w:r w:rsidR="00A839CE">
        <w:rPr>
          <w:rFonts w:ascii="Century Gothic" w:hAnsi="Century Gothic" w:cs="Arial"/>
          <w:color w:val="auto"/>
          <w:sz w:val="24"/>
          <w:szCs w:val="24"/>
          <w:shd w:val="clear" w:color="auto" w:fill="FFFFFF" w:themeFill="background1"/>
        </w:rPr>
        <w:t xml:space="preserve"> mismo, se busca propiciar la cooperación y responsabilidad compartida entre las Entidades de Gobierno, y las Organizaciones de la Sociedad Civil</w:t>
      </w:r>
      <w:r w:rsidR="004D21E7">
        <w:rPr>
          <w:rFonts w:ascii="Century Gothic" w:hAnsi="Century Gothic" w:cs="Arial"/>
          <w:color w:val="auto"/>
          <w:sz w:val="24"/>
          <w:szCs w:val="24"/>
          <w:shd w:val="clear" w:color="auto" w:fill="FFFFFF" w:themeFill="background1"/>
        </w:rPr>
        <w:t>,</w:t>
      </w:r>
      <w:r w:rsidR="00A839CE">
        <w:rPr>
          <w:rFonts w:ascii="Century Gothic" w:hAnsi="Century Gothic" w:cs="Arial"/>
          <w:color w:val="auto"/>
          <w:sz w:val="24"/>
          <w:szCs w:val="24"/>
          <w:shd w:val="clear" w:color="auto" w:fill="FFFFFF" w:themeFill="background1"/>
        </w:rPr>
        <w:t xml:space="preserve"> en lo relativo a las actividades </w:t>
      </w:r>
      <w:r w:rsidR="004D21E7">
        <w:rPr>
          <w:rFonts w:ascii="Century Gothic" w:hAnsi="Century Gothic" w:cs="Arial"/>
          <w:color w:val="auto"/>
          <w:sz w:val="24"/>
          <w:szCs w:val="24"/>
          <w:shd w:val="clear" w:color="auto" w:fill="FFFFFF" w:themeFill="background1"/>
        </w:rPr>
        <w:t xml:space="preserve">que serán </w:t>
      </w:r>
      <w:r w:rsidR="00A839CE">
        <w:rPr>
          <w:rFonts w:ascii="Century Gothic" w:hAnsi="Century Gothic" w:cs="Arial"/>
          <w:color w:val="auto"/>
          <w:sz w:val="24"/>
          <w:szCs w:val="24"/>
          <w:shd w:val="clear" w:color="auto" w:fill="FFFFFF" w:themeFill="background1"/>
        </w:rPr>
        <w:t>sujetas de fomento y participación.</w:t>
      </w:r>
    </w:p>
    <w:p w14:paraId="143E41FA" w14:textId="67BBE7D8" w:rsidR="007D0382" w:rsidRDefault="007D0382" w:rsidP="00BF436A">
      <w:pPr>
        <w:pStyle w:val="Poromisin"/>
        <w:spacing w:line="360" w:lineRule="auto"/>
        <w:jc w:val="both"/>
        <w:rPr>
          <w:rFonts w:ascii="Century Gothic" w:hAnsi="Century Gothic" w:cs="Arial"/>
          <w:color w:val="auto"/>
          <w:sz w:val="24"/>
          <w:szCs w:val="24"/>
          <w:shd w:val="clear" w:color="auto" w:fill="FFFFFF" w:themeFill="background1"/>
        </w:rPr>
      </w:pPr>
    </w:p>
    <w:p w14:paraId="2EBA3212" w14:textId="00B1E2A1" w:rsidR="007D0382" w:rsidRDefault="004D21E7" w:rsidP="00BF436A">
      <w:pPr>
        <w:pStyle w:val="Poromisin"/>
        <w:spacing w:line="360" w:lineRule="auto"/>
        <w:jc w:val="both"/>
        <w:rPr>
          <w:rFonts w:ascii="Century Gothic" w:hAnsi="Century Gothic" w:cs="Arial"/>
          <w:color w:val="auto"/>
          <w:sz w:val="24"/>
          <w:szCs w:val="24"/>
          <w:shd w:val="clear" w:color="auto" w:fill="FFFFFF" w:themeFill="background1"/>
        </w:rPr>
      </w:pPr>
      <w:r>
        <w:rPr>
          <w:rFonts w:ascii="Century Gothic" w:hAnsi="Century Gothic" w:cs="Arial"/>
          <w:color w:val="auto"/>
          <w:sz w:val="24"/>
          <w:szCs w:val="24"/>
          <w:shd w:val="clear" w:color="auto" w:fill="FFFFFF" w:themeFill="background1"/>
        </w:rPr>
        <w:t>Finalmente</w:t>
      </w:r>
      <w:r w:rsidR="007D0382">
        <w:rPr>
          <w:rFonts w:ascii="Century Gothic" w:hAnsi="Century Gothic" w:cs="Arial"/>
          <w:color w:val="auto"/>
          <w:sz w:val="24"/>
          <w:szCs w:val="24"/>
          <w:shd w:val="clear" w:color="auto" w:fill="FFFFFF" w:themeFill="background1"/>
        </w:rPr>
        <w:t xml:space="preserve">, se </w:t>
      </w:r>
      <w:r>
        <w:rPr>
          <w:rFonts w:ascii="Century Gothic" w:hAnsi="Century Gothic" w:cs="Arial"/>
          <w:color w:val="auto"/>
          <w:sz w:val="24"/>
          <w:szCs w:val="24"/>
          <w:shd w:val="clear" w:color="auto" w:fill="FFFFFF" w:themeFill="background1"/>
        </w:rPr>
        <w:t>establecen</w:t>
      </w:r>
      <w:r w:rsidR="007D0382">
        <w:rPr>
          <w:rFonts w:ascii="Century Gothic" w:hAnsi="Century Gothic" w:cs="Arial"/>
          <w:color w:val="auto"/>
          <w:sz w:val="24"/>
          <w:szCs w:val="24"/>
          <w:shd w:val="clear" w:color="auto" w:fill="FFFFFF" w:themeFill="background1"/>
        </w:rPr>
        <w:t xml:space="preserve"> los mecanismos para que las Entidades de Gobierno, que tengan a bien asignar los apoyos y estímulos a las Organizaciones de la Sociedad Civil, Agrupaciones y Redes, cuenten con los lineamientos claros, transparentes y equitativos, de acuerdo a la normatividad en la materia.</w:t>
      </w:r>
    </w:p>
    <w:p w14:paraId="281B2769" w14:textId="77777777" w:rsidR="004D21E7" w:rsidRDefault="004D21E7" w:rsidP="00BF436A">
      <w:pPr>
        <w:pStyle w:val="Poromisin"/>
        <w:spacing w:line="360" w:lineRule="auto"/>
        <w:jc w:val="both"/>
        <w:rPr>
          <w:rFonts w:ascii="Century Gothic" w:hAnsi="Century Gothic" w:cs="Arial"/>
          <w:color w:val="auto"/>
          <w:sz w:val="24"/>
          <w:szCs w:val="24"/>
          <w:shd w:val="clear" w:color="auto" w:fill="FFFFFF" w:themeFill="background1"/>
        </w:rPr>
      </w:pPr>
    </w:p>
    <w:p w14:paraId="7764ED39" w14:textId="228195CA" w:rsidR="00582B86" w:rsidRDefault="00582B86" w:rsidP="00582B86">
      <w:pPr>
        <w:spacing w:line="360" w:lineRule="auto"/>
        <w:ind w:firstLine="0"/>
        <w:rPr>
          <w:rFonts w:ascii="Century Gothic" w:eastAsia="Century Gothic" w:hAnsi="Century Gothic" w:cs="Century Gothic"/>
          <w:sz w:val="24"/>
          <w:szCs w:val="24"/>
        </w:rPr>
      </w:pPr>
      <w:r>
        <w:rPr>
          <w:rFonts w:ascii="Century Gothic" w:hAnsi="Century Gothic" w:cs="Arial"/>
          <w:sz w:val="24"/>
          <w:szCs w:val="24"/>
          <w:shd w:val="clear" w:color="auto" w:fill="FFFFFF" w:themeFill="background1"/>
        </w:rPr>
        <w:t xml:space="preserve">2.- El </w:t>
      </w:r>
      <w:r w:rsidRPr="004D21E7">
        <w:rPr>
          <w:rFonts w:ascii="Century Gothic" w:hAnsi="Century Gothic" w:cs="Arial"/>
          <w:b/>
          <w:sz w:val="24"/>
          <w:szCs w:val="24"/>
          <w:shd w:val="clear" w:color="auto" w:fill="FFFFFF" w:themeFill="background1"/>
        </w:rPr>
        <w:t xml:space="preserve">Capítulo II, denominado </w:t>
      </w:r>
      <w:r w:rsidRPr="004D21E7">
        <w:rPr>
          <w:rFonts w:ascii="Century Gothic" w:eastAsia="Century Gothic" w:hAnsi="Century Gothic" w:cs="Century Gothic"/>
          <w:b/>
          <w:sz w:val="24"/>
          <w:szCs w:val="24"/>
        </w:rPr>
        <w:t>De las Acciones de Fomento y la Participación de las Organizaciones de la Sociedad Civil, Agrupaciones y Redes</w:t>
      </w:r>
      <w:r>
        <w:rPr>
          <w:rFonts w:ascii="Century Gothic" w:eastAsia="Century Gothic" w:hAnsi="Century Gothic" w:cs="Century Gothic"/>
          <w:sz w:val="24"/>
          <w:szCs w:val="24"/>
        </w:rPr>
        <w:t xml:space="preserve">, integrado por los artículos 5 al 9, </w:t>
      </w:r>
      <w:r w:rsidR="004D21E7" w:rsidRPr="00721C36">
        <w:rPr>
          <w:rFonts w:ascii="Century Gothic" w:eastAsia="Century Gothic" w:hAnsi="Century Gothic" w:cs="Century Gothic"/>
          <w:sz w:val="24"/>
          <w:szCs w:val="24"/>
        </w:rPr>
        <w:t>se observan</w:t>
      </w:r>
      <w:r w:rsidR="004D21E7">
        <w:rPr>
          <w:rFonts w:ascii="Century Gothic" w:eastAsia="Century Gothic" w:hAnsi="Century Gothic" w:cs="Century Gothic"/>
          <w:sz w:val="24"/>
          <w:szCs w:val="24"/>
        </w:rPr>
        <w:t xml:space="preserve"> las autoridades</w:t>
      </w:r>
      <w:r w:rsidR="00FF6CAF">
        <w:rPr>
          <w:rFonts w:ascii="Century Gothic" w:eastAsia="Century Gothic" w:hAnsi="Century Gothic" w:cs="Century Gothic"/>
          <w:sz w:val="24"/>
          <w:szCs w:val="24"/>
        </w:rPr>
        <w:t xml:space="preserve"> que habrán de aplicar la Ley, además, se señalan las acciones a través de las cuales las Entidades de Gobierno, fomentaran las actividades de las Organizaciones de la Sociedad Civil, Agrupaciones y Redes.</w:t>
      </w:r>
    </w:p>
    <w:p w14:paraId="05D2C505" w14:textId="17E70FDB" w:rsidR="00FF6CAF" w:rsidRDefault="00FF6CAF" w:rsidP="00582B86">
      <w:pPr>
        <w:spacing w:line="360" w:lineRule="auto"/>
        <w:ind w:firstLine="0"/>
        <w:rPr>
          <w:rFonts w:ascii="Century Gothic" w:eastAsia="Century Gothic" w:hAnsi="Century Gothic" w:cs="Century Gothic"/>
          <w:sz w:val="24"/>
          <w:szCs w:val="24"/>
        </w:rPr>
      </w:pPr>
    </w:p>
    <w:p w14:paraId="1657F664" w14:textId="415E7EF3" w:rsidR="00FF6CAF" w:rsidRDefault="00FF6CAF" w:rsidP="00582B86">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se contemplan los criterios, mecanismos y requisitos que deberán utilizar las Entidades de Gobierno, para otorgar los “apoyos y estímulos”, refiriéndonos a éstos, en lugar de “recursos”, ya que estos conceptos son más amplios y el fomento a las actividades no se agota en la entrega de recursos públicos. </w:t>
      </w:r>
    </w:p>
    <w:p w14:paraId="613913A1" w14:textId="22DF4308" w:rsidR="00FF6CAF" w:rsidRDefault="00FF6CAF" w:rsidP="00582B86">
      <w:pPr>
        <w:spacing w:line="360" w:lineRule="auto"/>
        <w:ind w:firstLine="0"/>
        <w:rPr>
          <w:rFonts w:ascii="Century Gothic" w:eastAsia="Century Gothic" w:hAnsi="Century Gothic" w:cs="Century Gothic"/>
          <w:sz w:val="24"/>
          <w:szCs w:val="24"/>
        </w:rPr>
      </w:pPr>
    </w:p>
    <w:p w14:paraId="6A1B5E46" w14:textId="414F1270" w:rsidR="00FF6CAF" w:rsidRDefault="00FF6CAF" w:rsidP="00582B86">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Finalmente, en este Capítulo se prevén los requisitos que deberá contener el convenio de adhesión, para llevar acabo el registro correspondiente, en los casos de las Agrupaciones y Redes que se adhieran a una Organización de la Sociedad Civil.</w:t>
      </w:r>
    </w:p>
    <w:p w14:paraId="4ED858A0" w14:textId="1F31D367" w:rsidR="00582B86" w:rsidRDefault="00582B86" w:rsidP="00582B86">
      <w:pPr>
        <w:spacing w:line="360" w:lineRule="auto"/>
        <w:ind w:firstLine="0"/>
        <w:rPr>
          <w:rFonts w:ascii="Century Gothic" w:eastAsia="Century Gothic" w:hAnsi="Century Gothic" w:cs="Century Gothic"/>
          <w:sz w:val="24"/>
          <w:szCs w:val="24"/>
        </w:rPr>
      </w:pPr>
    </w:p>
    <w:p w14:paraId="5587D715" w14:textId="4D42A8F7" w:rsidR="00582B86" w:rsidRDefault="00582B86" w:rsidP="00582B86">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 El </w:t>
      </w:r>
      <w:r w:rsidRPr="00FF6CAF">
        <w:rPr>
          <w:rFonts w:ascii="Century Gothic" w:eastAsia="Century Gothic" w:hAnsi="Century Gothic" w:cs="Century Gothic"/>
          <w:b/>
          <w:sz w:val="24"/>
          <w:szCs w:val="24"/>
        </w:rPr>
        <w:t xml:space="preserve">Capítulo III, </w:t>
      </w:r>
      <w:r w:rsidR="00FF6CAF" w:rsidRPr="00FF6CAF">
        <w:rPr>
          <w:rFonts w:ascii="Century Gothic" w:eastAsia="Century Gothic" w:hAnsi="Century Gothic" w:cs="Century Gothic"/>
          <w:b/>
          <w:sz w:val="24"/>
          <w:szCs w:val="24"/>
        </w:rPr>
        <w:t xml:space="preserve">denominado </w:t>
      </w:r>
      <w:r w:rsidRPr="00FF6CAF">
        <w:rPr>
          <w:rFonts w:ascii="Century Gothic" w:eastAsia="Century Gothic" w:hAnsi="Century Gothic" w:cs="Century Gothic"/>
          <w:b/>
          <w:sz w:val="24"/>
          <w:szCs w:val="24"/>
        </w:rPr>
        <w:t>Del Registro de las Organizaciones de la Sociedad Civil, Agrupaciones y Redes</w:t>
      </w:r>
      <w:r>
        <w:rPr>
          <w:rFonts w:ascii="Century Gothic" w:eastAsia="Century Gothic" w:hAnsi="Century Gothic" w:cs="Century Gothic"/>
          <w:sz w:val="24"/>
          <w:szCs w:val="24"/>
        </w:rPr>
        <w:t xml:space="preserve">, integrado por los artículos 10 al 14, </w:t>
      </w:r>
      <w:r w:rsidR="0069296E" w:rsidRPr="00721C36">
        <w:rPr>
          <w:rFonts w:ascii="Century Gothic" w:eastAsia="Century Gothic" w:hAnsi="Century Gothic" w:cs="Century Gothic"/>
          <w:sz w:val="24"/>
          <w:szCs w:val="24"/>
        </w:rPr>
        <w:t>advertimos</w:t>
      </w:r>
      <w:r w:rsidR="0069296E">
        <w:rPr>
          <w:rFonts w:ascii="Century Gothic" w:eastAsia="Century Gothic" w:hAnsi="Century Gothic" w:cs="Century Gothic"/>
          <w:sz w:val="24"/>
          <w:szCs w:val="24"/>
        </w:rPr>
        <w:t xml:space="preserve"> la creación del Registro Estatal, en el cual se señalan claramente sus funciones, por otra parte, se contemplan los requisitos que deberán cumplir las Organizaciones de la Sociedad Civil, a efecto de obtener la inscripción estatal. Y en este tenor, la Secretaría de Desarrollo Social, por conducto de la Junta de Asistencia Social Privada del Estado, resolverá lo conducente.</w:t>
      </w:r>
    </w:p>
    <w:p w14:paraId="01A9802E" w14:textId="1C56B849" w:rsidR="00582B86" w:rsidRDefault="00582B86" w:rsidP="00582B86">
      <w:pPr>
        <w:spacing w:line="360" w:lineRule="auto"/>
        <w:ind w:firstLine="0"/>
        <w:rPr>
          <w:rFonts w:ascii="Century Gothic" w:eastAsia="Century Gothic" w:hAnsi="Century Gothic" w:cs="Century Gothic"/>
          <w:sz w:val="24"/>
          <w:szCs w:val="24"/>
        </w:rPr>
      </w:pPr>
    </w:p>
    <w:p w14:paraId="7BF44A58" w14:textId="19213422" w:rsidR="00582B86" w:rsidRDefault="00582B86" w:rsidP="00582B86">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4.- El </w:t>
      </w:r>
      <w:r w:rsidRPr="00FF6CAF">
        <w:rPr>
          <w:rFonts w:ascii="Century Gothic" w:eastAsia="Century Gothic" w:hAnsi="Century Gothic" w:cs="Century Gothic"/>
          <w:b/>
          <w:sz w:val="24"/>
          <w:szCs w:val="24"/>
        </w:rPr>
        <w:t xml:space="preserve">Capítulo IV, </w:t>
      </w:r>
      <w:r w:rsidR="00FF6CAF" w:rsidRPr="00FF6CAF">
        <w:rPr>
          <w:rFonts w:ascii="Century Gothic" w:eastAsia="Century Gothic" w:hAnsi="Century Gothic" w:cs="Century Gothic"/>
          <w:b/>
          <w:sz w:val="24"/>
          <w:szCs w:val="24"/>
        </w:rPr>
        <w:t xml:space="preserve">denominado </w:t>
      </w:r>
      <w:r w:rsidRPr="00FF6CAF">
        <w:rPr>
          <w:rFonts w:ascii="Century Gothic" w:eastAsia="Century Gothic" w:hAnsi="Century Gothic" w:cs="Century Gothic"/>
          <w:b/>
          <w:sz w:val="24"/>
          <w:szCs w:val="24"/>
        </w:rPr>
        <w:t>De los Derechos y Obligaciones de las Organizaciones de la Sociedad Civil, Agrupaciones y Redes</w:t>
      </w:r>
      <w:r>
        <w:rPr>
          <w:rFonts w:ascii="Century Gothic" w:eastAsia="Century Gothic" w:hAnsi="Century Gothic" w:cs="Century Gothic"/>
          <w:sz w:val="24"/>
          <w:szCs w:val="24"/>
        </w:rPr>
        <w:t xml:space="preserve">, integrado por los artículos 15 y 16, </w:t>
      </w:r>
      <w:r w:rsidR="0069296E">
        <w:rPr>
          <w:rFonts w:ascii="Century Gothic" w:eastAsia="Century Gothic" w:hAnsi="Century Gothic" w:cs="Century Gothic"/>
          <w:sz w:val="24"/>
          <w:szCs w:val="24"/>
        </w:rPr>
        <w:t>se hace mención especial que, sin perjuicio de los derechos reconocidos en la Constitución Política de los Estados Unidos Mexicanos, y otras disposiciones legales, se enuncian los derechos de las Organizaciones de la Sociedad Civil, Agrupaciones y Redes, para efectos de la presente Ley.</w:t>
      </w:r>
    </w:p>
    <w:p w14:paraId="2D1F15A7" w14:textId="34A71EB3" w:rsidR="0069296E" w:rsidRDefault="0069296E" w:rsidP="00582B86">
      <w:pPr>
        <w:spacing w:line="360" w:lineRule="auto"/>
        <w:ind w:firstLine="0"/>
        <w:rPr>
          <w:rFonts w:ascii="Century Gothic" w:eastAsia="Century Gothic" w:hAnsi="Century Gothic" w:cs="Century Gothic"/>
          <w:sz w:val="24"/>
          <w:szCs w:val="24"/>
        </w:rPr>
      </w:pPr>
    </w:p>
    <w:p w14:paraId="0A5194E5" w14:textId="1CCBC515" w:rsidR="0069296E" w:rsidRDefault="0069296E" w:rsidP="00582B86">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Además, </w:t>
      </w:r>
      <w:r w:rsidR="009704E3">
        <w:rPr>
          <w:rFonts w:ascii="Century Gothic" w:eastAsia="Century Gothic" w:hAnsi="Century Gothic" w:cs="Century Gothic"/>
          <w:sz w:val="24"/>
          <w:szCs w:val="24"/>
        </w:rPr>
        <w:t>se prevén las obligaciones a las que deberán sujetarse las Organizaciones de la Sociedad Civil, para los casos en donde exista una asignación de apoyos y estímulos económicos.</w:t>
      </w:r>
    </w:p>
    <w:p w14:paraId="40761B85" w14:textId="77777777" w:rsidR="00582B86" w:rsidRDefault="00582B86" w:rsidP="00582B86">
      <w:pPr>
        <w:spacing w:line="360" w:lineRule="auto"/>
        <w:ind w:firstLine="0"/>
        <w:rPr>
          <w:rFonts w:ascii="Century Gothic" w:eastAsia="Century Gothic" w:hAnsi="Century Gothic" w:cs="Century Gothic"/>
          <w:sz w:val="24"/>
          <w:szCs w:val="24"/>
        </w:rPr>
      </w:pPr>
    </w:p>
    <w:p w14:paraId="2AFAFDC6" w14:textId="5E6A2A42" w:rsidR="009704E3" w:rsidRDefault="00582B86" w:rsidP="00582B86">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5.- El </w:t>
      </w:r>
      <w:r w:rsidRPr="009704E3">
        <w:rPr>
          <w:rFonts w:ascii="Century Gothic" w:eastAsia="Century Gothic" w:hAnsi="Century Gothic" w:cs="Century Gothic"/>
          <w:b/>
          <w:sz w:val="24"/>
          <w:szCs w:val="24"/>
        </w:rPr>
        <w:t>Capítulo V,</w:t>
      </w:r>
      <w:r w:rsidR="009704E3" w:rsidRPr="009704E3">
        <w:rPr>
          <w:rFonts w:ascii="Century Gothic" w:eastAsia="Century Gothic" w:hAnsi="Century Gothic" w:cs="Century Gothic"/>
          <w:b/>
          <w:sz w:val="24"/>
          <w:szCs w:val="24"/>
        </w:rPr>
        <w:t xml:space="preserve"> denominado</w:t>
      </w:r>
      <w:r w:rsidRPr="009704E3">
        <w:rPr>
          <w:rFonts w:ascii="Century Gothic" w:eastAsia="Century Gothic" w:hAnsi="Century Gothic" w:cs="Century Gothic"/>
          <w:b/>
          <w:sz w:val="24"/>
          <w:szCs w:val="24"/>
        </w:rPr>
        <w:t xml:space="preserve"> Del Consejo Estatal para el Fomento y Participación de las Organizaciones de la Sociedad Civil, Agrupaciones y Redes</w:t>
      </w:r>
      <w:r>
        <w:rPr>
          <w:rFonts w:ascii="Century Gothic" w:eastAsia="Century Gothic" w:hAnsi="Century Gothic" w:cs="Century Gothic"/>
          <w:sz w:val="24"/>
          <w:szCs w:val="24"/>
        </w:rPr>
        <w:t xml:space="preserve">, integrado por los artículos 17 al 28, </w:t>
      </w:r>
      <w:r w:rsidR="009704E3">
        <w:rPr>
          <w:rFonts w:ascii="Century Gothic" w:eastAsia="Century Gothic" w:hAnsi="Century Gothic" w:cs="Century Gothic"/>
          <w:sz w:val="24"/>
          <w:szCs w:val="24"/>
        </w:rPr>
        <w:t>crea el Consejo Estatal, concebido como un órgano de vinculación y cooperación entre las Entidades de Gobierno y las Organizaciones de la Sociedad Civil, Agrupaciones y Redes, mismo que será integrado por la persona titular o por la representación de las siguientes:</w:t>
      </w:r>
    </w:p>
    <w:p w14:paraId="5A45E703" w14:textId="77777777" w:rsidR="001A07E0" w:rsidRDefault="001A07E0" w:rsidP="00582B86">
      <w:pPr>
        <w:spacing w:line="360" w:lineRule="auto"/>
        <w:ind w:firstLine="0"/>
        <w:rPr>
          <w:rFonts w:ascii="Century Gothic" w:eastAsia="Century Gothic" w:hAnsi="Century Gothic" w:cs="Century Gothic"/>
          <w:sz w:val="24"/>
          <w:szCs w:val="24"/>
        </w:rPr>
      </w:pPr>
    </w:p>
    <w:p w14:paraId="3874685F" w14:textId="2A6772D1" w:rsidR="009704E3" w:rsidRPr="009704E3" w:rsidRDefault="009704E3" w:rsidP="009704E3">
      <w:pPr>
        <w:pStyle w:val="Prrafodelista"/>
        <w:numPr>
          <w:ilvl w:val="0"/>
          <w:numId w:val="25"/>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sidRPr="009704E3">
        <w:rPr>
          <w:rFonts w:ascii="Century Gothic" w:eastAsia="Century Gothic" w:hAnsi="Century Gothic" w:cs="Century Gothic"/>
          <w:color w:val="000000"/>
          <w:sz w:val="24"/>
          <w:szCs w:val="24"/>
        </w:rPr>
        <w:t>Secretaría de Desarrollo Social.</w:t>
      </w:r>
    </w:p>
    <w:p w14:paraId="64D4D283" w14:textId="77777777" w:rsidR="009704E3" w:rsidRDefault="009704E3" w:rsidP="009704E3">
      <w:pPr>
        <w:numPr>
          <w:ilvl w:val="0"/>
          <w:numId w:val="2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Secretaría de Hacienda.</w:t>
      </w:r>
    </w:p>
    <w:p w14:paraId="539CC8CD" w14:textId="77777777" w:rsidR="009704E3" w:rsidRDefault="009704E3" w:rsidP="009704E3">
      <w:pPr>
        <w:numPr>
          <w:ilvl w:val="0"/>
          <w:numId w:val="2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Dirección General de la Junta de Asistencia Social Privada.</w:t>
      </w:r>
    </w:p>
    <w:p w14:paraId="40D038D0" w14:textId="77777777" w:rsidR="009704E3" w:rsidRDefault="009704E3" w:rsidP="009704E3">
      <w:pPr>
        <w:numPr>
          <w:ilvl w:val="0"/>
          <w:numId w:val="2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Organismo Público Descentralizado, Desarrollo Integral de la Familia del Estado.</w:t>
      </w:r>
    </w:p>
    <w:p w14:paraId="2F90FDB8" w14:textId="6F7C0CCD" w:rsidR="009704E3" w:rsidRDefault="009704E3" w:rsidP="009704E3">
      <w:pPr>
        <w:numPr>
          <w:ilvl w:val="0"/>
          <w:numId w:val="25"/>
        </w:numPr>
        <w:pBdr>
          <w:top w:val="nil"/>
          <w:left w:val="nil"/>
          <w:bottom w:val="nil"/>
          <w:right w:val="nil"/>
          <w:between w:val="nil"/>
        </w:pBdr>
        <w:spacing w:before="280" w:line="360" w:lineRule="auto"/>
        <w:contextualSpacing/>
        <w:rPr>
          <w:rFonts w:ascii="Century Gothic" w:hAnsi="Century Gothic"/>
          <w:sz w:val="24"/>
          <w:szCs w:val="24"/>
        </w:rPr>
      </w:pPr>
      <w:r w:rsidRPr="007034A3">
        <w:rPr>
          <w:rFonts w:ascii="Century Gothic" w:eastAsia="Century Gothic" w:hAnsi="Century Gothic" w:cs="Century Gothic"/>
          <w:color w:val="000000"/>
          <w:sz w:val="24"/>
          <w:szCs w:val="24"/>
        </w:rPr>
        <w:t>Cinco personas de las Organizaciones de la Social Civil, que duraran en su encargo cuatro años, y cuya selección escalonada se definirá en e</w:t>
      </w:r>
      <w:r>
        <w:rPr>
          <w:rFonts w:ascii="Century Gothic" w:eastAsia="Century Gothic" w:hAnsi="Century Gothic" w:cs="Century Gothic"/>
          <w:color w:val="000000"/>
          <w:sz w:val="24"/>
          <w:szCs w:val="24"/>
        </w:rPr>
        <w:t>l Reglamento de la presente Ley.</w:t>
      </w:r>
    </w:p>
    <w:p w14:paraId="05040432" w14:textId="710EC774" w:rsidR="009704E3" w:rsidRDefault="009704E3" w:rsidP="009704E3">
      <w:pPr>
        <w:pBdr>
          <w:top w:val="nil"/>
          <w:left w:val="nil"/>
          <w:bottom w:val="nil"/>
          <w:right w:val="nil"/>
          <w:between w:val="nil"/>
        </w:pBdr>
        <w:spacing w:before="280" w:line="360" w:lineRule="auto"/>
        <w:ind w:firstLine="0"/>
        <w:contextualSpacing/>
        <w:rPr>
          <w:rFonts w:ascii="Century Gothic" w:hAnsi="Century Gothic"/>
          <w:sz w:val="24"/>
          <w:szCs w:val="24"/>
        </w:rPr>
      </w:pPr>
    </w:p>
    <w:p w14:paraId="5F069C42" w14:textId="0F377D92" w:rsidR="009704E3" w:rsidRDefault="009704E3" w:rsidP="009704E3">
      <w:pPr>
        <w:pBdr>
          <w:top w:val="nil"/>
          <w:left w:val="nil"/>
          <w:bottom w:val="nil"/>
          <w:right w:val="nil"/>
          <w:between w:val="nil"/>
        </w:pBdr>
        <w:spacing w:before="280" w:line="360" w:lineRule="auto"/>
        <w:ind w:firstLine="0"/>
        <w:contextualSpacing/>
        <w:rPr>
          <w:rFonts w:ascii="Century Gothic" w:hAnsi="Century Gothic"/>
          <w:sz w:val="24"/>
          <w:szCs w:val="24"/>
        </w:rPr>
      </w:pPr>
      <w:r>
        <w:rPr>
          <w:rFonts w:ascii="Century Gothic" w:hAnsi="Century Gothic"/>
          <w:sz w:val="24"/>
          <w:szCs w:val="24"/>
        </w:rPr>
        <w:t>Además, se menciona que, para el cumplimiento de sus funciones, el Consejo Estatal con</w:t>
      </w:r>
      <w:r w:rsidR="0087148F">
        <w:rPr>
          <w:rFonts w:ascii="Century Gothic" w:hAnsi="Century Gothic"/>
          <w:sz w:val="24"/>
          <w:szCs w:val="24"/>
        </w:rPr>
        <w:t xml:space="preserve">tará con una Secretaría Técnica, </w:t>
      </w:r>
      <w:r w:rsidR="00101C7D">
        <w:rPr>
          <w:rFonts w:ascii="Century Gothic" w:hAnsi="Century Gothic"/>
          <w:sz w:val="24"/>
          <w:szCs w:val="24"/>
        </w:rPr>
        <w:t>y para tal efecto, se hace mención de</w:t>
      </w:r>
      <w:r w:rsidR="0087148F">
        <w:rPr>
          <w:rFonts w:ascii="Century Gothic" w:hAnsi="Century Gothic"/>
          <w:sz w:val="24"/>
          <w:szCs w:val="24"/>
        </w:rPr>
        <w:t xml:space="preserve"> sus respectivas atribuciones, así como las del Consejo Estatal</w:t>
      </w:r>
      <w:r w:rsidR="00101C7D">
        <w:rPr>
          <w:rFonts w:ascii="Century Gothic" w:hAnsi="Century Gothic"/>
          <w:sz w:val="24"/>
          <w:szCs w:val="24"/>
        </w:rPr>
        <w:t>, a fin de dotar de certeza jurídica ambas figuras</w:t>
      </w:r>
      <w:r w:rsidR="0087148F">
        <w:rPr>
          <w:rFonts w:ascii="Century Gothic" w:hAnsi="Century Gothic"/>
          <w:sz w:val="24"/>
          <w:szCs w:val="24"/>
        </w:rPr>
        <w:t>.</w:t>
      </w:r>
    </w:p>
    <w:p w14:paraId="74407F8B" w14:textId="77777777" w:rsidR="009704E3" w:rsidRDefault="009704E3" w:rsidP="009704E3">
      <w:pPr>
        <w:pBdr>
          <w:top w:val="nil"/>
          <w:left w:val="nil"/>
          <w:bottom w:val="nil"/>
          <w:right w:val="nil"/>
          <w:between w:val="nil"/>
        </w:pBdr>
        <w:spacing w:before="280" w:line="360" w:lineRule="auto"/>
        <w:ind w:firstLine="0"/>
        <w:contextualSpacing/>
        <w:rPr>
          <w:rFonts w:ascii="Century Gothic" w:hAnsi="Century Gothic"/>
          <w:sz w:val="24"/>
          <w:szCs w:val="24"/>
        </w:rPr>
      </w:pPr>
    </w:p>
    <w:p w14:paraId="69DBB90B" w14:textId="43646F59" w:rsidR="00440493" w:rsidRDefault="009704E3" w:rsidP="009704E3">
      <w:pPr>
        <w:pBdr>
          <w:top w:val="nil"/>
          <w:left w:val="nil"/>
          <w:bottom w:val="nil"/>
          <w:right w:val="nil"/>
          <w:between w:val="nil"/>
        </w:pBdr>
        <w:spacing w:before="280" w:line="360" w:lineRule="auto"/>
        <w:ind w:firstLine="0"/>
        <w:contextualSpacing/>
        <w:rPr>
          <w:rFonts w:ascii="Century Gothic" w:hAnsi="Century Gothic"/>
          <w:sz w:val="24"/>
          <w:szCs w:val="24"/>
        </w:rPr>
      </w:pPr>
      <w:r>
        <w:rPr>
          <w:rFonts w:ascii="Century Gothic" w:hAnsi="Century Gothic"/>
          <w:sz w:val="24"/>
          <w:szCs w:val="24"/>
        </w:rPr>
        <w:t>Acto seguido,</w:t>
      </w:r>
      <w:r w:rsidR="00440493">
        <w:rPr>
          <w:rFonts w:ascii="Century Gothic" w:hAnsi="Century Gothic"/>
          <w:sz w:val="24"/>
          <w:szCs w:val="24"/>
        </w:rPr>
        <w:t xml:space="preserve"> y atendiendo al tema de transparencia y publicidad, se contempla que las sesiones del Consejo E</w:t>
      </w:r>
      <w:r w:rsidR="00101C7D">
        <w:rPr>
          <w:rFonts w:ascii="Century Gothic" w:hAnsi="Century Gothic"/>
          <w:sz w:val="24"/>
          <w:szCs w:val="24"/>
        </w:rPr>
        <w:t xml:space="preserve">statal </w:t>
      </w:r>
      <w:r w:rsidR="00440493">
        <w:rPr>
          <w:rFonts w:ascii="Century Gothic" w:hAnsi="Century Gothic"/>
          <w:sz w:val="24"/>
          <w:szCs w:val="24"/>
        </w:rPr>
        <w:t xml:space="preserve">serán públicas, exceptuando aquellas que por su naturaleza deban celebrarse en privado. </w:t>
      </w:r>
    </w:p>
    <w:p w14:paraId="53317AC1" w14:textId="5BF788EC" w:rsidR="00101C7D" w:rsidRDefault="00101C7D" w:rsidP="00101C7D">
      <w:pPr>
        <w:pBdr>
          <w:top w:val="nil"/>
          <w:left w:val="nil"/>
          <w:bottom w:val="nil"/>
          <w:right w:val="nil"/>
          <w:between w:val="nil"/>
        </w:pBdr>
        <w:spacing w:before="280" w:line="360" w:lineRule="auto"/>
        <w:ind w:firstLine="0"/>
      </w:pPr>
      <w:r>
        <w:rPr>
          <w:rFonts w:ascii="Century Gothic" w:hAnsi="Century Gothic"/>
          <w:sz w:val="24"/>
          <w:szCs w:val="24"/>
        </w:rPr>
        <w:t>Por otra parte, e</w:t>
      </w:r>
      <w:r w:rsidR="00440493">
        <w:rPr>
          <w:rFonts w:ascii="Century Gothic" w:hAnsi="Century Gothic"/>
          <w:sz w:val="24"/>
          <w:szCs w:val="24"/>
        </w:rPr>
        <w:t>sta Legislatura, atendiendo a las características de la gobernanza, y con la finalidad de lograr un buen gobierno, nos hemos planteado, que la Presidencia</w:t>
      </w:r>
      <w:r>
        <w:rPr>
          <w:rFonts w:ascii="Century Gothic" w:hAnsi="Century Gothic"/>
          <w:sz w:val="24"/>
          <w:szCs w:val="24"/>
        </w:rPr>
        <w:t xml:space="preserve"> del Consejo Estatal</w:t>
      </w:r>
      <w:r w:rsidR="00440493">
        <w:rPr>
          <w:rFonts w:ascii="Century Gothic" w:hAnsi="Century Gothic"/>
          <w:sz w:val="24"/>
          <w:szCs w:val="24"/>
        </w:rPr>
        <w:t xml:space="preserve"> sea ocupada por una de las personas integrantes de las Organizaciones de la Sociedad Civil, a fin de dirigir y resolver en conjunto con los demás integrantes, las políticas públicas, y su implementación para el fomento de las actividades, así como la promoción de estándares de gobernanza, transparencia y rendición de cuentas para las propias Organizaciones de la Sociedad Civil, Agrupaciones y </w:t>
      </w:r>
      <w:r>
        <w:rPr>
          <w:rFonts w:ascii="Century Gothic" w:hAnsi="Century Gothic"/>
          <w:sz w:val="24"/>
          <w:szCs w:val="24"/>
        </w:rPr>
        <w:t xml:space="preserve">Redes; entre otras atribuciones. </w:t>
      </w:r>
    </w:p>
    <w:p w14:paraId="5E46D1D6" w14:textId="1EA8BF3D" w:rsidR="00440493" w:rsidRDefault="00440493" w:rsidP="009704E3">
      <w:pPr>
        <w:pBdr>
          <w:top w:val="nil"/>
          <w:left w:val="nil"/>
          <w:bottom w:val="nil"/>
          <w:right w:val="nil"/>
          <w:between w:val="nil"/>
        </w:pBdr>
        <w:spacing w:before="280" w:line="360" w:lineRule="auto"/>
        <w:ind w:firstLine="0"/>
        <w:contextualSpacing/>
        <w:rPr>
          <w:rFonts w:ascii="Century Gothic" w:hAnsi="Century Gothic"/>
          <w:sz w:val="24"/>
          <w:szCs w:val="24"/>
        </w:rPr>
      </w:pPr>
    </w:p>
    <w:p w14:paraId="04ECA6C1" w14:textId="3E8C409B" w:rsidR="00E95095" w:rsidRDefault="00E95095" w:rsidP="009704E3">
      <w:pPr>
        <w:pBdr>
          <w:top w:val="nil"/>
          <w:left w:val="nil"/>
          <w:bottom w:val="nil"/>
          <w:right w:val="nil"/>
          <w:between w:val="nil"/>
        </w:pBdr>
        <w:spacing w:before="280" w:line="360" w:lineRule="auto"/>
        <w:ind w:firstLine="0"/>
        <w:contextualSpacing/>
        <w:rPr>
          <w:rFonts w:ascii="Century Gothic" w:hAnsi="Century Gothic"/>
          <w:sz w:val="24"/>
          <w:szCs w:val="24"/>
        </w:rPr>
      </w:pPr>
      <w:r w:rsidRPr="00101C7D">
        <w:rPr>
          <w:rFonts w:ascii="Century Gothic" w:hAnsi="Century Gothic"/>
          <w:sz w:val="24"/>
          <w:szCs w:val="24"/>
        </w:rPr>
        <w:t>En este tenor,</w:t>
      </w:r>
      <w:r>
        <w:rPr>
          <w:rFonts w:ascii="Century Gothic" w:hAnsi="Century Gothic"/>
          <w:sz w:val="24"/>
          <w:szCs w:val="24"/>
        </w:rPr>
        <w:t xml:space="preserve"> de acuerdo con el </w:t>
      </w:r>
      <w:r w:rsidR="0087148F" w:rsidRPr="0087148F">
        <w:rPr>
          <w:rFonts w:ascii="Century Gothic" w:hAnsi="Century Gothic"/>
          <w:i/>
          <w:sz w:val="24"/>
          <w:szCs w:val="24"/>
        </w:rPr>
        <w:t>Diccionario</w:t>
      </w:r>
      <w:r w:rsidRPr="0087148F">
        <w:rPr>
          <w:rFonts w:ascii="Century Gothic" w:hAnsi="Century Gothic"/>
          <w:i/>
          <w:sz w:val="24"/>
          <w:szCs w:val="24"/>
        </w:rPr>
        <w:t xml:space="preserve"> de la Real Academia Española</w:t>
      </w:r>
      <w:r>
        <w:rPr>
          <w:rFonts w:ascii="Century Gothic" w:hAnsi="Century Gothic"/>
          <w:sz w:val="24"/>
          <w:szCs w:val="24"/>
        </w:rPr>
        <w:t xml:space="preserve">, la gobernanza es el “arte o manera de gobernar que se propone como </w:t>
      </w:r>
      <w:r w:rsidR="0087148F">
        <w:rPr>
          <w:rFonts w:ascii="Century Gothic" w:hAnsi="Century Gothic"/>
          <w:sz w:val="24"/>
          <w:szCs w:val="24"/>
        </w:rPr>
        <w:t>objetivo</w:t>
      </w:r>
      <w:r>
        <w:rPr>
          <w:rFonts w:ascii="Century Gothic" w:hAnsi="Century Gothic"/>
          <w:sz w:val="24"/>
          <w:szCs w:val="24"/>
        </w:rPr>
        <w:t xml:space="preserve"> el logro de un desarrollo económico, social, e institucional duradero, promoviendo un sano equilibrio entre el Estado, la sociedad civil y el mercado de la economía”.</w:t>
      </w:r>
      <w:r>
        <w:rPr>
          <w:rStyle w:val="Refdenotaalpie"/>
          <w:rFonts w:ascii="Century Gothic" w:hAnsi="Century Gothic"/>
          <w:sz w:val="24"/>
          <w:szCs w:val="24"/>
        </w:rPr>
        <w:footnoteReference w:id="4"/>
      </w:r>
      <w:r>
        <w:rPr>
          <w:rFonts w:ascii="Century Gothic" w:hAnsi="Century Gothic"/>
          <w:sz w:val="24"/>
          <w:szCs w:val="24"/>
        </w:rPr>
        <w:t xml:space="preserve"> Así, la gobernanza, actualmente comprende el proceso de toma de decisiones del gobierno, de la mano con la sociedad civil, así como del sector privado.</w:t>
      </w:r>
    </w:p>
    <w:p w14:paraId="37871F7B" w14:textId="010B2C18" w:rsidR="00E95095" w:rsidRDefault="00E95095" w:rsidP="009704E3">
      <w:pPr>
        <w:pBdr>
          <w:top w:val="nil"/>
          <w:left w:val="nil"/>
          <w:bottom w:val="nil"/>
          <w:right w:val="nil"/>
          <w:between w:val="nil"/>
        </w:pBdr>
        <w:spacing w:before="280" w:line="360" w:lineRule="auto"/>
        <w:ind w:firstLine="0"/>
        <w:contextualSpacing/>
        <w:rPr>
          <w:rFonts w:ascii="Century Gothic" w:hAnsi="Century Gothic"/>
          <w:sz w:val="24"/>
          <w:szCs w:val="24"/>
        </w:rPr>
      </w:pPr>
    </w:p>
    <w:p w14:paraId="24A73BE9" w14:textId="3CB98109" w:rsidR="00E95095" w:rsidRDefault="00E95095" w:rsidP="009704E3">
      <w:pPr>
        <w:pBdr>
          <w:top w:val="nil"/>
          <w:left w:val="nil"/>
          <w:bottom w:val="nil"/>
          <w:right w:val="nil"/>
          <w:between w:val="nil"/>
        </w:pBdr>
        <w:spacing w:before="280" w:line="360" w:lineRule="auto"/>
        <w:ind w:firstLine="0"/>
        <w:contextualSpacing/>
        <w:rPr>
          <w:rFonts w:ascii="Century Gothic" w:hAnsi="Century Gothic"/>
          <w:sz w:val="24"/>
          <w:szCs w:val="24"/>
        </w:rPr>
      </w:pPr>
      <w:r>
        <w:rPr>
          <w:rFonts w:ascii="Century Gothic" w:hAnsi="Century Gothic"/>
          <w:sz w:val="24"/>
          <w:szCs w:val="24"/>
        </w:rPr>
        <w:t xml:space="preserve">El concepto de gobernanza surge, principalmente, por que las </w:t>
      </w:r>
      <w:r w:rsidR="009122D8">
        <w:rPr>
          <w:rFonts w:ascii="Century Gothic" w:hAnsi="Century Gothic"/>
          <w:sz w:val="24"/>
          <w:szCs w:val="24"/>
        </w:rPr>
        <w:t>prácticas</w:t>
      </w:r>
      <w:r>
        <w:rPr>
          <w:rFonts w:ascii="Century Gothic" w:hAnsi="Century Gothic"/>
          <w:sz w:val="24"/>
          <w:szCs w:val="24"/>
        </w:rPr>
        <w:t xml:space="preserve"> de mal gobierno, caracterizado por corrupción, falta de rendición</w:t>
      </w:r>
      <w:r w:rsidR="009122D8">
        <w:rPr>
          <w:rFonts w:ascii="Century Gothic" w:hAnsi="Century Gothic"/>
          <w:sz w:val="24"/>
          <w:szCs w:val="24"/>
        </w:rPr>
        <w:t xml:space="preserve"> de cuentas y </w:t>
      </w:r>
      <w:r>
        <w:rPr>
          <w:rFonts w:ascii="Century Gothic" w:hAnsi="Century Gothic"/>
          <w:sz w:val="24"/>
          <w:szCs w:val="24"/>
        </w:rPr>
        <w:t xml:space="preserve">de respeto a los derechos humanos, se habían vuelto cada vez </w:t>
      </w:r>
      <w:r w:rsidR="009122D8">
        <w:rPr>
          <w:rFonts w:ascii="Century Gothic" w:hAnsi="Century Gothic"/>
          <w:sz w:val="24"/>
          <w:szCs w:val="24"/>
        </w:rPr>
        <w:t>más</w:t>
      </w:r>
      <w:r>
        <w:rPr>
          <w:rFonts w:ascii="Century Gothic" w:hAnsi="Century Gothic"/>
          <w:sz w:val="24"/>
          <w:szCs w:val="24"/>
        </w:rPr>
        <w:t xml:space="preserve"> asiduos, y la necesidad de intervenir en esos casos, era de carácter urgente. Es por ello, que el buen gobierno se ha ido transformando en un elemento importante de las agendas políticas y económicas.</w:t>
      </w:r>
      <w:r>
        <w:rPr>
          <w:rStyle w:val="Refdenotaalpie"/>
          <w:rFonts w:ascii="Century Gothic" w:hAnsi="Century Gothic"/>
          <w:sz w:val="24"/>
          <w:szCs w:val="24"/>
        </w:rPr>
        <w:footnoteReference w:id="5"/>
      </w:r>
    </w:p>
    <w:p w14:paraId="6B74234F" w14:textId="77777777" w:rsidR="00101C7D" w:rsidRDefault="00101C7D" w:rsidP="009704E3">
      <w:pPr>
        <w:pBdr>
          <w:top w:val="nil"/>
          <w:left w:val="nil"/>
          <w:bottom w:val="nil"/>
          <w:right w:val="nil"/>
          <w:between w:val="nil"/>
        </w:pBdr>
        <w:spacing w:before="280" w:line="360" w:lineRule="auto"/>
        <w:ind w:firstLine="0"/>
        <w:contextualSpacing/>
        <w:rPr>
          <w:rFonts w:ascii="Century Gothic" w:hAnsi="Century Gothic"/>
          <w:sz w:val="24"/>
          <w:szCs w:val="24"/>
        </w:rPr>
      </w:pPr>
    </w:p>
    <w:p w14:paraId="74BF61A5" w14:textId="55063D8D" w:rsidR="00E95095" w:rsidRDefault="00E95095" w:rsidP="009704E3">
      <w:pPr>
        <w:pBdr>
          <w:top w:val="nil"/>
          <w:left w:val="nil"/>
          <w:bottom w:val="nil"/>
          <w:right w:val="nil"/>
          <w:between w:val="nil"/>
        </w:pBdr>
        <w:spacing w:before="280" w:line="360" w:lineRule="auto"/>
        <w:ind w:firstLine="0"/>
        <w:contextualSpacing/>
        <w:rPr>
          <w:rFonts w:ascii="Century Gothic" w:hAnsi="Century Gothic"/>
          <w:sz w:val="24"/>
          <w:szCs w:val="24"/>
        </w:rPr>
      </w:pPr>
      <w:r>
        <w:rPr>
          <w:rFonts w:ascii="Century Gothic" w:hAnsi="Century Gothic"/>
          <w:sz w:val="24"/>
          <w:szCs w:val="24"/>
        </w:rPr>
        <w:t>Ahora bien, una adecuada gobernanza legislativa, debe regirse por las siguientes características:</w:t>
      </w:r>
    </w:p>
    <w:p w14:paraId="32BCF6A0" w14:textId="2D2CCAA8" w:rsidR="00E95095" w:rsidRDefault="00E95095"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Participación: Que en principio es la clave para que la ciudadanía, a través del ejercicio de su derecho de libertad de expresión, ya sea de manera directa o a través de representantes legítimos, manifiesten las necesidades que tengan y éstas se tomen en cuenta en las decisiones de las autoridades.</w:t>
      </w:r>
    </w:p>
    <w:p w14:paraId="2A676C05" w14:textId="7F5C4D37" w:rsidR="00E95095" w:rsidRDefault="00E95095"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Legalidad: Tobo buen gobierno debe ser justo e imparcial, que proteja los derechos humanos, en especial a los grupos vulnerables.</w:t>
      </w:r>
    </w:p>
    <w:p w14:paraId="130B3743" w14:textId="5E954FF1" w:rsidR="00E95095" w:rsidRDefault="00E95095"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Transparencia: Es decir, que el actuar de los gobernantes que toman las decisiones, las realicen bajo el marco normativo establecido, así como la información de dichas decisiones, se encuentren disponibles para cualquier persona, de una manera comprensible y sencilla.</w:t>
      </w:r>
    </w:p>
    <w:p w14:paraId="2128C3CB" w14:textId="4B6A346B" w:rsidR="00E95095" w:rsidRDefault="009122D8"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Responsabilidad: Se refiere a la necesidad de actuación de las instituciones, para cumplir con sus labores en favor de todos los grupos de interés, siempre en un tiempo razonable.</w:t>
      </w:r>
    </w:p>
    <w:p w14:paraId="4469C476" w14:textId="19735471" w:rsidR="009122D8" w:rsidRDefault="009122D8"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Consenso: Es decir, la conciliación de los diversos intereses que conforman la sociedad lograda, mediante la asimilación de la cultura y los contextos sociales de una población.</w:t>
      </w:r>
    </w:p>
    <w:p w14:paraId="387C3977" w14:textId="1AE320D1" w:rsidR="009122D8" w:rsidRDefault="009122D8"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Equidad: Asegurar que todos los integrantes de la sociedad, se sientan parte de la misma, sin ser excluidos en ninguna índole, por lo cual, es necesario que todos los grupos, tengan las oportunidades para mejorar, y preferentemente, encontrarse en las mismas circunstancias que los demás.</w:t>
      </w:r>
    </w:p>
    <w:p w14:paraId="166EB630" w14:textId="2E1BF725" w:rsidR="009122D8" w:rsidRDefault="009122D8"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Eficacia y eficiencia: Significa que un buen gobierno, dentro de sus procedimientos e instituciones, llegue a los resultados que la sociedad necesita, en el tiempo menor posible y con el mejor aprovechamiento de los recursos con los que se disponen.</w:t>
      </w:r>
    </w:p>
    <w:p w14:paraId="01E500AA" w14:textId="3F6B6947" w:rsidR="009122D8" w:rsidRDefault="009122D8" w:rsidP="00E95095">
      <w:pPr>
        <w:pStyle w:val="Prrafodelista"/>
        <w:numPr>
          <w:ilvl w:val="0"/>
          <w:numId w:val="26"/>
        </w:numPr>
        <w:pBdr>
          <w:top w:val="nil"/>
          <w:left w:val="nil"/>
          <w:bottom w:val="nil"/>
          <w:right w:val="nil"/>
          <w:between w:val="nil"/>
        </w:pBdr>
        <w:spacing w:before="280" w:line="360" w:lineRule="auto"/>
        <w:rPr>
          <w:rFonts w:ascii="Century Gothic" w:hAnsi="Century Gothic"/>
          <w:sz w:val="24"/>
          <w:szCs w:val="24"/>
        </w:rPr>
      </w:pPr>
      <w:r>
        <w:rPr>
          <w:rFonts w:ascii="Century Gothic" w:hAnsi="Century Gothic"/>
          <w:sz w:val="24"/>
          <w:szCs w:val="24"/>
        </w:rPr>
        <w:t>Sensibilidad: Clave para que las instituciones, tanto del sector privado como público, sean sensibles a las demandas de la ciudadanía y a sus grupos de interés.</w:t>
      </w:r>
    </w:p>
    <w:p w14:paraId="6F8E08D5" w14:textId="7020A60F" w:rsidR="00101C7D" w:rsidRPr="009122D8" w:rsidRDefault="009122D8" w:rsidP="00101C7D">
      <w:pPr>
        <w:pBdr>
          <w:top w:val="nil"/>
          <w:left w:val="nil"/>
          <w:bottom w:val="nil"/>
          <w:right w:val="nil"/>
          <w:between w:val="nil"/>
        </w:pBdr>
        <w:spacing w:before="280" w:line="360" w:lineRule="auto"/>
        <w:ind w:firstLine="0"/>
        <w:rPr>
          <w:rFonts w:ascii="Century Gothic" w:hAnsi="Century Gothic"/>
          <w:sz w:val="24"/>
          <w:szCs w:val="24"/>
        </w:rPr>
      </w:pPr>
      <w:r>
        <w:rPr>
          <w:rFonts w:ascii="Century Gothic" w:hAnsi="Century Gothic"/>
          <w:sz w:val="24"/>
          <w:szCs w:val="24"/>
        </w:rPr>
        <w:t xml:space="preserve">Por ello, </w:t>
      </w:r>
      <w:r w:rsidR="00101C7D">
        <w:rPr>
          <w:rFonts w:ascii="Century Gothic" w:hAnsi="Century Gothic"/>
          <w:sz w:val="24"/>
          <w:szCs w:val="24"/>
        </w:rPr>
        <w:t>y en atención</w:t>
      </w:r>
      <w:r>
        <w:rPr>
          <w:rFonts w:ascii="Century Gothic" w:hAnsi="Century Gothic"/>
          <w:sz w:val="24"/>
          <w:szCs w:val="24"/>
        </w:rPr>
        <w:t xml:space="preserve"> </w:t>
      </w:r>
      <w:r w:rsidR="00101C7D">
        <w:rPr>
          <w:rFonts w:ascii="Century Gothic" w:hAnsi="Century Gothic"/>
          <w:sz w:val="24"/>
          <w:szCs w:val="24"/>
        </w:rPr>
        <w:t>a</w:t>
      </w:r>
      <w:r>
        <w:rPr>
          <w:rFonts w:ascii="Century Gothic" w:hAnsi="Century Gothic"/>
          <w:sz w:val="24"/>
          <w:szCs w:val="24"/>
        </w:rPr>
        <w:t xml:space="preserve"> las características anteriormente mencionadas</w:t>
      </w:r>
      <w:r w:rsidR="00101C7D">
        <w:rPr>
          <w:rFonts w:ascii="Century Gothic" w:hAnsi="Century Gothic"/>
          <w:sz w:val="24"/>
          <w:szCs w:val="24"/>
        </w:rPr>
        <w:t>, el hecho de que la Presidencia del referido Consejo sea ocupado por una persona de las Organizaciones de la Sociedad Civil, posiciona como de avanzada la presente Ley.</w:t>
      </w:r>
    </w:p>
    <w:p w14:paraId="5881A4E0" w14:textId="4C66F378" w:rsidR="00C32F2E" w:rsidRPr="00101C7D" w:rsidRDefault="009122D8" w:rsidP="00101C7D">
      <w:pPr>
        <w:pBdr>
          <w:top w:val="nil"/>
          <w:left w:val="nil"/>
          <w:bottom w:val="nil"/>
          <w:right w:val="nil"/>
          <w:between w:val="nil"/>
        </w:pBdr>
        <w:spacing w:before="280" w:line="360" w:lineRule="auto"/>
        <w:ind w:firstLine="0"/>
        <w:rPr>
          <w:rFonts w:ascii="Century Gothic" w:hAnsi="Century Gothic"/>
          <w:sz w:val="24"/>
          <w:szCs w:val="24"/>
        </w:rPr>
      </w:pPr>
      <w:r>
        <w:rPr>
          <w:rFonts w:ascii="Century Gothic" w:hAnsi="Century Gothic"/>
          <w:sz w:val="24"/>
          <w:szCs w:val="24"/>
        </w:rPr>
        <w:t xml:space="preserve"> </w:t>
      </w:r>
      <w:r w:rsidR="00582B86">
        <w:rPr>
          <w:rFonts w:ascii="Century Gothic" w:eastAsia="Century Gothic" w:hAnsi="Century Gothic" w:cs="Century Gothic"/>
          <w:sz w:val="24"/>
          <w:szCs w:val="24"/>
        </w:rPr>
        <w:t xml:space="preserve">6.- El </w:t>
      </w:r>
      <w:r w:rsidR="00582B86" w:rsidRPr="0087148F">
        <w:rPr>
          <w:rFonts w:ascii="Century Gothic" w:eastAsia="Century Gothic" w:hAnsi="Century Gothic" w:cs="Century Gothic"/>
          <w:b/>
          <w:sz w:val="24"/>
          <w:szCs w:val="24"/>
        </w:rPr>
        <w:t>Capítulo VI, De las Infracciones, Sanciones y Medios de Impugnación</w:t>
      </w:r>
      <w:r w:rsidR="00582B86">
        <w:rPr>
          <w:rFonts w:ascii="Century Gothic" w:eastAsia="Century Gothic" w:hAnsi="Century Gothic" w:cs="Century Gothic"/>
          <w:sz w:val="24"/>
          <w:szCs w:val="24"/>
        </w:rPr>
        <w:t>, integra</w:t>
      </w:r>
      <w:r w:rsidR="004B3EE2">
        <w:rPr>
          <w:rFonts w:ascii="Century Gothic" w:eastAsia="Century Gothic" w:hAnsi="Century Gothic" w:cs="Century Gothic"/>
          <w:sz w:val="24"/>
          <w:szCs w:val="24"/>
        </w:rPr>
        <w:t>do por los artículos 29 al 32,</w:t>
      </w:r>
      <w:r w:rsidR="00582B86">
        <w:rPr>
          <w:rFonts w:ascii="Century Gothic" w:eastAsia="Century Gothic" w:hAnsi="Century Gothic" w:cs="Century Gothic"/>
          <w:sz w:val="24"/>
          <w:szCs w:val="24"/>
        </w:rPr>
        <w:t xml:space="preserve"> </w:t>
      </w:r>
      <w:r w:rsidR="004B3EE2">
        <w:rPr>
          <w:rFonts w:ascii="Century Gothic" w:eastAsia="Century Gothic" w:hAnsi="Century Gothic" w:cs="Century Gothic"/>
          <w:sz w:val="24"/>
          <w:szCs w:val="24"/>
        </w:rPr>
        <w:t>prevé</w:t>
      </w:r>
      <w:r w:rsidR="0087148F">
        <w:rPr>
          <w:rFonts w:ascii="Century Gothic" w:eastAsia="Century Gothic" w:hAnsi="Century Gothic" w:cs="Century Gothic"/>
          <w:sz w:val="24"/>
          <w:szCs w:val="24"/>
        </w:rPr>
        <w:t xml:space="preserve"> los supuestos que constituirán las infracciones a la Ley, además de señalar como sanciones el apercibimiento, la multa, la suspensión temporal y la cancelación definitiva de su inscripción en el Registro Estatal.</w:t>
      </w:r>
    </w:p>
    <w:p w14:paraId="0D710C0D" w14:textId="18BF51B4" w:rsidR="0087148F" w:rsidRDefault="0087148F" w:rsidP="00582B86">
      <w:pPr>
        <w:spacing w:line="360" w:lineRule="auto"/>
        <w:ind w:firstLine="0"/>
        <w:rPr>
          <w:rFonts w:ascii="Century Gothic" w:eastAsia="Century Gothic" w:hAnsi="Century Gothic" w:cs="Century Gothic"/>
          <w:sz w:val="24"/>
          <w:szCs w:val="24"/>
        </w:rPr>
      </w:pPr>
    </w:p>
    <w:p w14:paraId="7EAE32D0" w14:textId="2673C03E" w:rsidR="0087148F" w:rsidRDefault="00AC30CA" w:rsidP="00582B86">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Finalmente</w:t>
      </w:r>
      <w:r w:rsidR="0087148F">
        <w:rPr>
          <w:rFonts w:ascii="Century Gothic" w:eastAsia="Century Gothic" w:hAnsi="Century Gothic" w:cs="Century Gothic"/>
          <w:sz w:val="24"/>
          <w:szCs w:val="24"/>
        </w:rPr>
        <w:t>, se observa la procedencia de los medios de impugnación establecidos en la legislación de la materia.</w:t>
      </w:r>
    </w:p>
    <w:p w14:paraId="0FF5AB18" w14:textId="77777777" w:rsidR="00C32F2E" w:rsidRDefault="00C32F2E" w:rsidP="00582B86">
      <w:pPr>
        <w:spacing w:line="360" w:lineRule="auto"/>
        <w:ind w:firstLine="0"/>
        <w:rPr>
          <w:rFonts w:ascii="Century Gothic" w:eastAsia="Century Gothic" w:hAnsi="Century Gothic" w:cs="Century Gothic"/>
          <w:sz w:val="24"/>
          <w:szCs w:val="24"/>
        </w:rPr>
      </w:pPr>
    </w:p>
    <w:p w14:paraId="2F30EFA7" w14:textId="1410F1D5" w:rsidR="00DE6AED" w:rsidRPr="00DE6AED" w:rsidRDefault="00DE6AED" w:rsidP="00DE6AED">
      <w:pPr>
        <w:spacing w:line="360" w:lineRule="auto"/>
        <w:ind w:firstLine="0"/>
        <w:rPr>
          <w:rFonts w:ascii="Century Gothic" w:eastAsia="Century Gothic" w:hAnsi="Century Gothic"/>
          <w:sz w:val="24"/>
          <w:szCs w:val="24"/>
        </w:rPr>
      </w:pPr>
      <w:r w:rsidRPr="00DE6AED">
        <w:rPr>
          <w:rFonts w:ascii="Century Gothic" w:eastAsia="Century Gothic" w:hAnsi="Century Gothic"/>
          <w:b/>
          <w:sz w:val="24"/>
          <w:szCs w:val="24"/>
        </w:rPr>
        <w:t xml:space="preserve">VII.- </w:t>
      </w:r>
      <w:r w:rsidR="00C32F2E" w:rsidRPr="00DE6AED">
        <w:rPr>
          <w:rFonts w:ascii="Century Gothic" w:eastAsia="Century Gothic" w:hAnsi="Century Gothic" w:cs="Century Gothic"/>
          <w:b/>
          <w:sz w:val="24"/>
          <w:szCs w:val="24"/>
        </w:rPr>
        <w:t xml:space="preserve"> </w:t>
      </w:r>
      <w:r w:rsidR="00AC30CA">
        <w:rPr>
          <w:rFonts w:ascii="Century Gothic" w:eastAsia="Century Gothic" w:hAnsi="Century Gothic" w:cs="Century Gothic"/>
          <w:sz w:val="24"/>
          <w:szCs w:val="24"/>
        </w:rPr>
        <w:t>En esta tesitura</w:t>
      </w:r>
      <w:r w:rsidRPr="00DE6AED">
        <w:rPr>
          <w:rFonts w:ascii="Century Gothic" w:eastAsia="Century Gothic" w:hAnsi="Century Gothic" w:cs="Century Gothic"/>
          <w:sz w:val="24"/>
          <w:szCs w:val="24"/>
        </w:rPr>
        <w:t>,</w:t>
      </w:r>
      <w:r>
        <w:rPr>
          <w:rFonts w:ascii="Century Gothic" w:eastAsia="Century Gothic" w:hAnsi="Century Gothic"/>
          <w:b/>
          <w:sz w:val="24"/>
          <w:szCs w:val="24"/>
        </w:rPr>
        <w:t xml:space="preserve"> </w:t>
      </w:r>
      <w:r>
        <w:rPr>
          <w:rFonts w:ascii="Century Gothic" w:eastAsia="Century Gothic" w:hAnsi="Century Gothic"/>
          <w:sz w:val="24"/>
          <w:szCs w:val="24"/>
        </w:rPr>
        <w:t>l</w:t>
      </w:r>
      <w:r w:rsidRPr="00DE6AED">
        <w:rPr>
          <w:rFonts w:ascii="Century Gothic" w:eastAsia="Century Gothic" w:hAnsi="Century Gothic"/>
          <w:sz w:val="24"/>
          <w:szCs w:val="24"/>
        </w:rPr>
        <w:t>os derechos humanos son la piedra an</w:t>
      </w:r>
      <w:r w:rsidR="001A07E0">
        <w:rPr>
          <w:rFonts w:ascii="Century Gothic" w:eastAsia="Century Gothic" w:hAnsi="Century Gothic"/>
          <w:sz w:val="24"/>
          <w:szCs w:val="24"/>
        </w:rPr>
        <w:t xml:space="preserve">gular del orden constitucional, </w:t>
      </w:r>
      <w:r w:rsidRPr="00DE6AED">
        <w:rPr>
          <w:rFonts w:ascii="Century Gothic" w:eastAsia="Century Gothic" w:hAnsi="Century Gothic"/>
          <w:sz w:val="24"/>
          <w:szCs w:val="24"/>
        </w:rPr>
        <w:t>además</w:t>
      </w:r>
      <w:r>
        <w:rPr>
          <w:rFonts w:ascii="Century Gothic" w:eastAsia="Century Gothic" w:hAnsi="Century Gothic"/>
          <w:sz w:val="24"/>
          <w:szCs w:val="24"/>
        </w:rPr>
        <w:t>,</w:t>
      </w:r>
      <w:r w:rsidRPr="00DE6AED">
        <w:rPr>
          <w:rFonts w:ascii="Century Gothic" w:eastAsia="Century Gothic" w:hAnsi="Century Gothic"/>
          <w:sz w:val="24"/>
          <w:szCs w:val="24"/>
        </w:rPr>
        <w:t xml:space="preserve"> deben serlo </w:t>
      </w:r>
      <w:r>
        <w:rPr>
          <w:rFonts w:ascii="Century Gothic" w:eastAsia="Century Gothic" w:hAnsi="Century Gothic"/>
          <w:sz w:val="24"/>
          <w:szCs w:val="24"/>
        </w:rPr>
        <w:t>de nuestra realidad cotidiana, e</w:t>
      </w:r>
      <w:r w:rsidRPr="00DE6AED">
        <w:rPr>
          <w:rFonts w:ascii="Century Gothic" w:eastAsia="Century Gothic" w:hAnsi="Century Gothic"/>
          <w:sz w:val="24"/>
          <w:szCs w:val="24"/>
        </w:rPr>
        <w:t>n la consolidación de esa realidad deseable, la sociedad civil juega un papel fundamental.</w:t>
      </w:r>
    </w:p>
    <w:p w14:paraId="272B5178" w14:textId="77777777" w:rsidR="00DE6AED" w:rsidRDefault="00DE6AED" w:rsidP="00DE6AED">
      <w:pPr>
        <w:spacing w:line="360" w:lineRule="auto"/>
        <w:ind w:firstLine="0"/>
        <w:rPr>
          <w:rFonts w:ascii="Century Gothic" w:eastAsia="Century Gothic" w:hAnsi="Century Gothic"/>
          <w:sz w:val="24"/>
          <w:szCs w:val="24"/>
        </w:rPr>
      </w:pPr>
    </w:p>
    <w:p w14:paraId="16B38BE2" w14:textId="7FD8F772" w:rsidR="00DE6AED" w:rsidRPr="00DE6AED" w:rsidRDefault="00DE6AED" w:rsidP="00DE6AED">
      <w:pPr>
        <w:spacing w:line="360" w:lineRule="auto"/>
        <w:ind w:firstLine="0"/>
        <w:rPr>
          <w:rFonts w:ascii="Century Gothic" w:eastAsia="Century Gothic" w:hAnsi="Century Gothic"/>
          <w:sz w:val="24"/>
          <w:szCs w:val="24"/>
        </w:rPr>
      </w:pPr>
      <w:r>
        <w:rPr>
          <w:rFonts w:ascii="Century Gothic" w:eastAsia="Century Gothic" w:hAnsi="Century Gothic"/>
          <w:sz w:val="24"/>
          <w:szCs w:val="24"/>
        </w:rPr>
        <w:t>En tal virtud, la importancia que tienen las Organizaciones de la Sociedad C</w:t>
      </w:r>
      <w:r w:rsidRPr="00DE6AED">
        <w:rPr>
          <w:rFonts w:ascii="Century Gothic" w:eastAsia="Century Gothic" w:hAnsi="Century Gothic"/>
          <w:sz w:val="24"/>
          <w:szCs w:val="24"/>
        </w:rPr>
        <w:t>ivil</w:t>
      </w:r>
      <w:r>
        <w:rPr>
          <w:rFonts w:ascii="Century Gothic" w:eastAsia="Century Gothic" w:hAnsi="Century Gothic"/>
          <w:sz w:val="24"/>
          <w:szCs w:val="24"/>
        </w:rPr>
        <w:t>, Agrupaciones y Redes</w:t>
      </w:r>
      <w:r w:rsidRPr="00DE6AED">
        <w:rPr>
          <w:rFonts w:ascii="Century Gothic" w:eastAsia="Century Gothic" w:hAnsi="Century Gothic"/>
          <w:sz w:val="24"/>
          <w:szCs w:val="24"/>
        </w:rPr>
        <w:t xml:space="preserve"> en nuestra sociedad</w:t>
      </w:r>
      <w:r>
        <w:rPr>
          <w:rFonts w:ascii="Century Gothic" w:eastAsia="Century Gothic" w:hAnsi="Century Gothic"/>
          <w:sz w:val="24"/>
          <w:szCs w:val="24"/>
        </w:rPr>
        <w:t>,</w:t>
      </w:r>
      <w:r w:rsidRPr="00DE6AED">
        <w:rPr>
          <w:rFonts w:ascii="Century Gothic" w:eastAsia="Century Gothic" w:hAnsi="Century Gothic"/>
          <w:sz w:val="24"/>
          <w:szCs w:val="24"/>
        </w:rPr>
        <w:t xml:space="preserve"> genera una fuerte motivación a quienes han trabajado y contribuido en el mejoramiento de la ca</w:t>
      </w:r>
      <w:r>
        <w:rPr>
          <w:rFonts w:ascii="Century Gothic" w:eastAsia="Century Gothic" w:hAnsi="Century Gothic"/>
          <w:sz w:val="24"/>
          <w:szCs w:val="24"/>
        </w:rPr>
        <w:t>lidad de vida de la ciudadanía, toda vez, que s</w:t>
      </w:r>
      <w:r w:rsidRPr="00DE6AED">
        <w:rPr>
          <w:rFonts w:ascii="Century Gothic" w:eastAsia="Century Gothic" w:hAnsi="Century Gothic"/>
          <w:sz w:val="24"/>
          <w:szCs w:val="24"/>
        </w:rPr>
        <w:t xml:space="preserve">on muchos quienes, con entusiasmo, continúan sumando esfuerzos en favor de los derechos humanos de grupos vulnerables, del combate a la pobreza, de la justicia y la seguridad pública, de la protección de </w:t>
      </w:r>
      <w:r>
        <w:rPr>
          <w:rFonts w:ascii="Century Gothic" w:eastAsia="Century Gothic" w:hAnsi="Century Gothic"/>
          <w:sz w:val="24"/>
          <w:szCs w:val="24"/>
        </w:rPr>
        <w:t>las</w:t>
      </w:r>
      <w:r w:rsidR="002327D2">
        <w:rPr>
          <w:rFonts w:ascii="Century Gothic" w:eastAsia="Century Gothic" w:hAnsi="Century Gothic"/>
          <w:sz w:val="24"/>
          <w:szCs w:val="24"/>
        </w:rPr>
        <w:t xml:space="preserve"> personas</w:t>
      </w:r>
      <w:r>
        <w:rPr>
          <w:rFonts w:ascii="Century Gothic" w:eastAsia="Century Gothic" w:hAnsi="Century Gothic"/>
          <w:sz w:val="24"/>
          <w:szCs w:val="24"/>
        </w:rPr>
        <w:t xml:space="preserve"> y </w:t>
      </w:r>
      <w:r w:rsidRPr="00DE6AED">
        <w:rPr>
          <w:rFonts w:ascii="Century Gothic" w:eastAsia="Century Gothic" w:hAnsi="Century Gothic"/>
          <w:sz w:val="24"/>
          <w:szCs w:val="24"/>
        </w:rPr>
        <w:t>los menores</w:t>
      </w:r>
      <w:r w:rsidR="002327D2">
        <w:rPr>
          <w:rFonts w:ascii="Century Gothic" w:eastAsia="Century Gothic" w:hAnsi="Century Gothic"/>
          <w:sz w:val="24"/>
          <w:szCs w:val="24"/>
        </w:rPr>
        <w:t xml:space="preserve"> de edad</w:t>
      </w:r>
      <w:r w:rsidRPr="00DE6AED">
        <w:rPr>
          <w:rFonts w:ascii="Century Gothic" w:eastAsia="Century Gothic" w:hAnsi="Century Gothic"/>
          <w:sz w:val="24"/>
          <w:szCs w:val="24"/>
        </w:rPr>
        <w:t xml:space="preserve"> y personas migrantes, de la igualdad entre mujeres y hombres, de la no discriminación, de la inclusión de personas con discapacidad, así como del cuidado del medio ambiente.</w:t>
      </w:r>
    </w:p>
    <w:p w14:paraId="7632002D" w14:textId="77777777" w:rsidR="00DE6AED" w:rsidRDefault="00DE6AED" w:rsidP="00DE6AED">
      <w:pPr>
        <w:spacing w:line="360" w:lineRule="auto"/>
        <w:ind w:firstLine="0"/>
        <w:rPr>
          <w:rFonts w:ascii="Century Gothic" w:eastAsia="Century Gothic" w:hAnsi="Century Gothic"/>
          <w:sz w:val="24"/>
          <w:szCs w:val="24"/>
        </w:rPr>
      </w:pPr>
    </w:p>
    <w:p w14:paraId="010A1D2B" w14:textId="3E6E9D7C" w:rsidR="00DE6AED" w:rsidRPr="00DE6AED" w:rsidRDefault="00DE6AED" w:rsidP="00DE6AED">
      <w:pPr>
        <w:spacing w:line="360" w:lineRule="auto"/>
        <w:ind w:firstLine="0"/>
        <w:rPr>
          <w:rFonts w:ascii="Century Gothic" w:eastAsia="Century Gothic" w:hAnsi="Century Gothic"/>
          <w:sz w:val="24"/>
          <w:szCs w:val="24"/>
        </w:rPr>
      </w:pPr>
      <w:r w:rsidRPr="00DE6AED">
        <w:rPr>
          <w:rFonts w:ascii="Century Gothic" w:eastAsia="Century Gothic" w:hAnsi="Century Gothic"/>
          <w:sz w:val="24"/>
          <w:szCs w:val="24"/>
        </w:rPr>
        <w:t xml:space="preserve">Por ello, resulta alentador que se les impulse y fortalezca, ya que son quienes están cerca de la gente de forma constante; </w:t>
      </w:r>
      <w:r>
        <w:rPr>
          <w:rFonts w:ascii="Century Gothic" w:eastAsia="Century Gothic" w:hAnsi="Century Gothic"/>
          <w:sz w:val="24"/>
          <w:szCs w:val="24"/>
        </w:rPr>
        <w:t>coadyuvando con</w:t>
      </w:r>
      <w:r w:rsidRPr="00DE6AED">
        <w:rPr>
          <w:rFonts w:ascii="Century Gothic" w:eastAsia="Century Gothic" w:hAnsi="Century Gothic"/>
          <w:sz w:val="24"/>
          <w:szCs w:val="24"/>
        </w:rPr>
        <w:t xml:space="preserve"> </w:t>
      </w:r>
      <w:r>
        <w:rPr>
          <w:rFonts w:ascii="Century Gothic" w:eastAsia="Century Gothic" w:hAnsi="Century Gothic"/>
          <w:sz w:val="24"/>
          <w:szCs w:val="24"/>
        </w:rPr>
        <w:t>los gobiernos locales, resolviendo</w:t>
      </w:r>
      <w:r w:rsidRPr="00DE6AED">
        <w:rPr>
          <w:rFonts w:ascii="Century Gothic" w:eastAsia="Century Gothic" w:hAnsi="Century Gothic"/>
          <w:sz w:val="24"/>
          <w:szCs w:val="24"/>
        </w:rPr>
        <w:t xml:space="preserve"> muchas de las situaciones de la población que más necesita; quienes se unen por un bien común y organizan a las personas que, con su interés y altruismo, comparten la misma dinámica en beneficio de los que menos tienen.</w:t>
      </w:r>
    </w:p>
    <w:p w14:paraId="38AFA7D5" w14:textId="77777777" w:rsidR="00DE6AED" w:rsidRDefault="00DE6AED" w:rsidP="00DE6AED">
      <w:pPr>
        <w:spacing w:line="360" w:lineRule="auto"/>
        <w:ind w:firstLine="0"/>
        <w:rPr>
          <w:rFonts w:ascii="Century Gothic" w:eastAsia="Century Gothic" w:hAnsi="Century Gothic"/>
          <w:sz w:val="24"/>
          <w:szCs w:val="24"/>
        </w:rPr>
      </w:pPr>
    </w:p>
    <w:p w14:paraId="7C0DB9B5" w14:textId="405268D5" w:rsidR="00DE6AED" w:rsidRPr="00DE6AED" w:rsidRDefault="00DE6AED" w:rsidP="00DE6AED">
      <w:pPr>
        <w:spacing w:line="360" w:lineRule="auto"/>
        <w:ind w:firstLine="0"/>
        <w:rPr>
          <w:rFonts w:ascii="Century Gothic" w:eastAsia="Century Gothic" w:hAnsi="Century Gothic"/>
          <w:sz w:val="24"/>
          <w:szCs w:val="24"/>
        </w:rPr>
      </w:pPr>
      <w:r w:rsidRPr="00DE6AED">
        <w:rPr>
          <w:rFonts w:ascii="Century Gothic" w:eastAsia="Century Gothic" w:hAnsi="Century Gothic"/>
          <w:sz w:val="24"/>
          <w:szCs w:val="24"/>
        </w:rPr>
        <w:t>Así</w:t>
      </w:r>
      <w:r>
        <w:rPr>
          <w:rFonts w:ascii="Century Gothic" w:eastAsia="Century Gothic" w:hAnsi="Century Gothic"/>
          <w:sz w:val="24"/>
          <w:szCs w:val="24"/>
        </w:rPr>
        <w:t xml:space="preserve"> mismo, las O</w:t>
      </w:r>
      <w:r w:rsidRPr="00DE6AED">
        <w:rPr>
          <w:rFonts w:ascii="Century Gothic" w:eastAsia="Century Gothic" w:hAnsi="Century Gothic"/>
          <w:sz w:val="24"/>
          <w:szCs w:val="24"/>
        </w:rPr>
        <w:t xml:space="preserve">rganizaciones de la </w:t>
      </w:r>
      <w:r>
        <w:rPr>
          <w:rFonts w:ascii="Century Gothic" w:eastAsia="Century Gothic" w:hAnsi="Century Gothic"/>
          <w:sz w:val="24"/>
          <w:szCs w:val="24"/>
        </w:rPr>
        <w:t>S</w:t>
      </w:r>
      <w:r w:rsidRPr="00DE6AED">
        <w:rPr>
          <w:rFonts w:ascii="Century Gothic" w:eastAsia="Century Gothic" w:hAnsi="Century Gothic"/>
          <w:sz w:val="24"/>
          <w:szCs w:val="24"/>
        </w:rPr>
        <w:t xml:space="preserve">ociedad </w:t>
      </w:r>
      <w:r>
        <w:rPr>
          <w:rFonts w:ascii="Century Gothic" w:eastAsia="Century Gothic" w:hAnsi="Century Gothic"/>
          <w:sz w:val="24"/>
          <w:szCs w:val="24"/>
        </w:rPr>
        <w:t>C</w:t>
      </w:r>
      <w:r w:rsidRPr="00DE6AED">
        <w:rPr>
          <w:rFonts w:ascii="Century Gothic" w:eastAsia="Century Gothic" w:hAnsi="Century Gothic"/>
          <w:sz w:val="24"/>
          <w:szCs w:val="24"/>
        </w:rPr>
        <w:t>ivil</w:t>
      </w:r>
      <w:r>
        <w:rPr>
          <w:rFonts w:ascii="Century Gothic" w:eastAsia="Century Gothic" w:hAnsi="Century Gothic"/>
          <w:sz w:val="24"/>
          <w:szCs w:val="24"/>
        </w:rPr>
        <w:t>, Agrupaciones y Redes,</w:t>
      </w:r>
      <w:r w:rsidRPr="00DE6AED">
        <w:rPr>
          <w:rFonts w:ascii="Century Gothic" w:eastAsia="Century Gothic" w:hAnsi="Century Gothic"/>
          <w:sz w:val="24"/>
          <w:szCs w:val="24"/>
        </w:rPr>
        <w:t xml:space="preserve"> son instancias que gestionan y orientan para lograr acceso</w:t>
      </w:r>
      <w:r>
        <w:rPr>
          <w:rFonts w:ascii="Century Gothic" w:eastAsia="Century Gothic" w:hAnsi="Century Gothic"/>
          <w:sz w:val="24"/>
          <w:szCs w:val="24"/>
        </w:rPr>
        <w:t>s</w:t>
      </w:r>
      <w:r w:rsidRPr="00DE6AED">
        <w:rPr>
          <w:rFonts w:ascii="Century Gothic" w:eastAsia="Century Gothic" w:hAnsi="Century Gothic"/>
          <w:sz w:val="24"/>
          <w:szCs w:val="24"/>
        </w:rPr>
        <w:t xml:space="preserve"> a los programas que el gobierno federal asigna a los estados y municipios</w:t>
      </w:r>
      <w:r>
        <w:rPr>
          <w:rFonts w:ascii="Century Gothic" w:eastAsia="Century Gothic" w:hAnsi="Century Gothic"/>
          <w:sz w:val="24"/>
          <w:szCs w:val="24"/>
        </w:rPr>
        <w:t>,</w:t>
      </w:r>
      <w:r w:rsidRPr="00DE6AED">
        <w:rPr>
          <w:rFonts w:ascii="Century Gothic" w:eastAsia="Century Gothic" w:hAnsi="Century Gothic"/>
          <w:sz w:val="24"/>
          <w:szCs w:val="24"/>
        </w:rPr>
        <w:t xml:space="preserve"> </w:t>
      </w:r>
      <w:r>
        <w:rPr>
          <w:rFonts w:ascii="Century Gothic" w:eastAsia="Century Gothic" w:hAnsi="Century Gothic"/>
          <w:sz w:val="24"/>
          <w:szCs w:val="24"/>
        </w:rPr>
        <w:t>a fin de que</w:t>
      </w:r>
      <w:r w:rsidRPr="00DE6AED">
        <w:rPr>
          <w:rFonts w:ascii="Century Gothic" w:eastAsia="Century Gothic" w:hAnsi="Century Gothic"/>
          <w:sz w:val="24"/>
          <w:szCs w:val="24"/>
        </w:rPr>
        <w:t xml:space="preserve"> sean distribuidos entre la población vulnerable.</w:t>
      </w:r>
    </w:p>
    <w:p w14:paraId="5B441F28" w14:textId="77777777" w:rsidR="00DE6AED" w:rsidRDefault="00DE6AED" w:rsidP="00DE6AED">
      <w:pPr>
        <w:spacing w:line="360" w:lineRule="auto"/>
        <w:ind w:firstLine="0"/>
        <w:rPr>
          <w:rFonts w:ascii="Century Gothic" w:eastAsia="Century Gothic" w:hAnsi="Century Gothic"/>
          <w:sz w:val="24"/>
          <w:szCs w:val="24"/>
        </w:rPr>
      </w:pPr>
    </w:p>
    <w:p w14:paraId="45E877B9" w14:textId="56E0A75A" w:rsidR="00582B86" w:rsidRDefault="00DE6AED" w:rsidP="00DE6AED">
      <w:pPr>
        <w:spacing w:line="360" w:lineRule="auto"/>
        <w:ind w:firstLine="0"/>
        <w:rPr>
          <w:rFonts w:ascii="Century Gothic" w:eastAsia="Century Gothic" w:hAnsi="Century Gothic"/>
          <w:sz w:val="24"/>
          <w:szCs w:val="24"/>
        </w:rPr>
      </w:pPr>
      <w:r>
        <w:rPr>
          <w:rFonts w:ascii="Century Gothic" w:eastAsia="Century Gothic" w:hAnsi="Century Gothic"/>
          <w:sz w:val="24"/>
          <w:szCs w:val="24"/>
        </w:rPr>
        <w:t>H</w:t>
      </w:r>
      <w:r w:rsidRPr="00DE6AED">
        <w:rPr>
          <w:rFonts w:ascii="Century Gothic" w:eastAsia="Century Gothic" w:hAnsi="Century Gothic"/>
          <w:sz w:val="24"/>
          <w:szCs w:val="24"/>
        </w:rPr>
        <w:t>oy por hoy, la sociedad civil es una gran aliada en la construcción de un México con menos injusticias, ya que l</w:t>
      </w:r>
      <w:r>
        <w:rPr>
          <w:rFonts w:ascii="Century Gothic" w:eastAsia="Century Gothic" w:hAnsi="Century Gothic"/>
          <w:sz w:val="24"/>
          <w:szCs w:val="24"/>
        </w:rPr>
        <w:t>a</w:t>
      </w:r>
      <w:r w:rsidRPr="00DE6AED">
        <w:rPr>
          <w:rFonts w:ascii="Century Gothic" w:eastAsia="Century Gothic" w:hAnsi="Century Gothic"/>
          <w:sz w:val="24"/>
          <w:szCs w:val="24"/>
        </w:rPr>
        <w:t xml:space="preserve"> ciudadan</w:t>
      </w:r>
      <w:r>
        <w:rPr>
          <w:rFonts w:ascii="Century Gothic" w:eastAsia="Century Gothic" w:hAnsi="Century Gothic"/>
          <w:sz w:val="24"/>
          <w:szCs w:val="24"/>
        </w:rPr>
        <w:t>ía organizada ha sido, y seguirá</w:t>
      </w:r>
      <w:r w:rsidRPr="00DE6AED">
        <w:rPr>
          <w:rFonts w:ascii="Century Gothic" w:eastAsia="Century Gothic" w:hAnsi="Century Gothic"/>
          <w:sz w:val="24"/>
          <w:szCs w:val="24"/>
        </w:rPr>
        <w:t xml:space="preserve"> siendo, un poderoso motor de cambio social</w:t>
      </w:r>
      <w:r>
        <w:rPr>
          <w:rFonts w:ascii="Century Gothic" w:eastAsia="Century Gothic" w:hAnsi="Century Gothic"/>
          <w:sz w:val="24"/>
          <w:szCs w:val="24"/>
        </w:rPr>
        <w:t>.</w:t>
      </w:r>
      <w:r>
        <w:rPr>
          <w:rStyle w:val="Refdenotaalpie"/>
          <w:rFonts w:ascii="Century Gothic" w:eastAsia="Century Gothic" w:hAnsi="Century Gothic"/>
          <w:sz w:val="24"/>
          <w:szCs w:val="24"/>
        </w:rPr>
        <w:footnoteReference w:id="6"/>
      </w:r>
    </w:p>
    <w:p w14:paraId="03811492" w14:textId="70256859" w:rsidR="00AC30CA" w:rsidRDefault="00AC30CA" w:rsidP="00DE6AED">
      <w:pPr>
        <w:spacing w:line="360" w:lineRule="auto"/>
        <w:ind w:firstLine="0"/>
        <w:rPr>
          <w:rFonts w:ascii="Century Gothic" w:eastAsia="Century Gothic" w:hAnsi="Century Gothic" w:cs="Century Gothic"/>
          <w:sz w:val="24"/>
          <w:szCs w:val="24"/>
        </w:rPr>
      </w:pPr>
    </w:p>
    <w:p w14:paraId="40F76C3E" w14:textId="168289B7" w:rsidR="002F00CD" w:rsidRDefault="00AC30CA" w:rsidP="00DE6AED">
      <w:pPr>
        <w:spacing w:line="360" w:lineRule="auto"/>
        <w:ind w:firstLine="0"/>
        <w:rPr>
          <w:rFonts w:ascii="Century Gothic" w:hAnsi="Century Gothic"/>
          <w:sz w:val="24"/>
          <w:szCs w:val="24"/>
        </w:rPr>
      </w:pPr>
      <w:r w:rsidRPr="00F94CD9">
        <w:rPr>
          <w:rFonts w:ascii="Century Gothic" w:eastAsia="Century Gothic" w:hAnsi="Century Gothic" w:cs="Century Gothic"/>
          <w:b/>
          <w:sz w:val="24"/>
          <w:szCs w:val="24"/>
        </w:rPr>
        <w:t xml:space="preserve">VIII.- </w:t>
      </w:r>
      <w:r w:rsidRPr="00F94CD9">
        <w:rPr>
          <w:rFonts w:ascii="Century Gothic" w:eastAsia="Century Gothic" w:hAnsi="Century Gothic" w:cs="Century Gothic"/>
          <w:sz w:val="24"/>
          <w:szCs w:val="24"/>
        </w:rPr>
        <w:t>Paralelamente</w:t>
      </w:r>
      <w:r>
        <w:rPr>
          <w:rFonts w:ascii="Century Gothic" w:eastAsia="Century Gothic" w:hAnsi="Century Gothic" w:cs="Century Gothic"/>
          <w:sz w:val="24"/>
          <w:szCs w:val="24"/>
        </w:rPr>
        <w:t xml:space="preserve"> al tema que hoy nos ocupa, </w:t>
      </w:r>
      <w:r w:rsidR="004F4C2A">
        <w:rPr>
          <w:rFonts w:ascii="Century Gothic" w:eastAsia="Century Gothic" w:hAnsi="Century Gothic" w:cs="Century Gothic"/>
          <w:sz w:val="24"/>
          <w:szCs w:val="24"/>
        </w:rPr>
        <w:t>y con motivo a la iniciativa que se presentó a efecto de</w:t>
      </w:r>
      <w:r w:rsidR="004F4C2A" w:rsidRPr="004F4C2A">
        <w:rPr>
          <w:rFonts w:ascii="Century Gothic" w:hAnsi="Century Gothic"/>
          <w:sz w:val="24"/>
          <w:szCs w:val="24"/>
        </w:rPr>
        <w:t xml:space="preserve"> </w:t>
      </w:r>
      <w:r w:rsidR="004F4C2A">
        <w:rPr>
          <w:rFonts w:ascii="Century Gothic" w:hAnsi="Century Gothic"/>
          <w:sz w:val="24"/>
          <w:szCs w:val="24"/>
        </w:rPr>
        <w:t>reformar diversas disposiciones de la Ley de Asistencia Social Pública y Privada para el Estado de Chihuahua, es menester advertir, que la propuesta genera una armonización legislativa</w:t>
      </w:r>
      <w:r w:rsidR="008F5D98">
        <w:rPr>
          <w:rFonts w:ascii="Century Gothic" w:hAnsi="Century Gothic"/>
          <w:sz w:val="24"/>
          <w:szCs w:val="24"/>
        </w:rPr>
        <w:t xml:space="preserve"> por lo que respecta al tema del </w:t>
      </w:r>
      <w:r w:rsidR="008F5D98" w:rsidRPr="00B61A8A">
        <w:rPr>
          <w:rFonts w:ascii="Century Gothic" w:hAnsi="Century Gothic"/>
          <w:sz w:val="24"/>
          <w:szCs w:val="24"/>
          <w:u w:val="single"/>
        </w:rPr>
        <w:t>Registro Estatal de las Organizaciones de la Sociedad Civil, Agrupaciones y Redes</w:t>
      </w:r>
      <w:r w:rsidR="008F5D98">
        <w:rPr>
          <w:rFonts w:ascii="Century Gothic" w:hAnsi="Century Gothic"/>
          <w:sz w:val="24"/>
          <w:szCs w:val="24"/>
        </w:rPr>
        <w:t>, además, de</w:t>
      </w:r>
      <w:r w:rsidR="0003238D">
        <w:rPr>
          <w:rFonts w:ascii="Century Gothic" w:hAnsi="Century Gothic"/>
          <w:sz w:val="24"/>
          <w:szCs w:val="24"/>
        </w:rPr>
        <w:t xml:space="preserve"> articulación por lo que refiere al tema de</w:t>
      </w:r>
      <w:r w:rsidR="008F5D98">
        <w:rPr>
          <w:rFonts w:ascii="Century Gothic" w:hAnsi="Century Gothic"/>
          <w:sz w:val="24"/>
          <w:szCs w:val="24"/>
        </w:rPr>
        <w:t xml:space="preserve"> la </w:t>
      </w:r>
      <w:r w:rsidR="008F5D98" w:rsidRPr="00B61A8A">
        <w:rPr>
          <w:rFonts w:ascii="Century Gothic" w:hAnsi="Century Gothic"/>
          <w:sz w:val="24"/>
          <w:szCs w:val="24"/>
          <w:u w:val="single"/>
        </w:rPr>
        <w:t>operaci</w:t>
      </w:r>
      <w:r w:rsidR="0003238D" w:rsidRPr="00B61A8A">
        <w:rPr>
          <w:rFonts w:ascii="Century Gothic" w:hAnsi="Century Gothic"/>
          <w:sz w:val="24"/>
          <w:szCs w:val="24"/>
          <w:u w:val="single"/>
        </w:rPr>
        <w:t xml:space="preserve">ón </w:t>
      </w:r>
      <w:r w:rsidR="008F5D98" w:rsidRPr="00B61A8A">
        <w:rPr>
          <w:rFonts w:ascii="Century Gothic" w:hAnsi="Century Gothic"/>
          <w:sz w:val="24"/>
          <w:szCs w:val="24"/>
          <w:u w:val="single"/>
        </w:rPr>
        <w:t>y coordinación de la ventanilla única</w:t>
      </w:r>
      <w:r w:rsidR="008F5D98">
        <w:rPr>
          <w:rFonts w:ascii="Century Gothic" w:hAnsi="Century Gothic"/>
          <w:sz w:val="24"/>
          <w:szCs w:val="24"/>
        </w:rPr>
        <w:t>, lo cual supone, una transversalización, toda vez que dota de certeza jurídica a las autoridades en la materia, a fin de encauzar la</w:t>
      </w:r>
      <w:r w:rsidR="0003238D">
        <w:rPr>
          <w:rFonts w:ascii="Century Gothic" w:hAnsi="Century Gothic"/>
          <w:sz w:val="24"/>
          <w:szCs w:val="24"/>
        </w:rPr>
        <w:t>s</w:t>
      </w:r>
      <w:r w:rsidR="008F5D98">
        <w:rPr>
          <w:rFonts w:ascii="Century Gothic" w:hAnsi="Century Gothic"/>
          <w:sz w:val="24"/>
          <w:szCs w:val="24"/>
        </w:rPr>
        <w:t xml:space="preserve"> operatividad</w:t>
      </w:r>
      <w:r w:rsidR="0003238D">
        <w:rPr>
          <w:rFonts w:ascii="Century Gothic" w:hAnsi="Century Gothic"/>
          <w:sz w:val="24"/>
          <w:szCs w:val="24"/>
        </w:rPr>
        <w:t>es</w:t>
      </w:r>
      <w:r w:rsidR="008F5D98">
        <w:rPr>
          <w:rFonts w:ascii="Century Gothic" w:hAnsi="Century Gothic"/>
          <w:sz w:val="24"/>
          <w:szCs w:val="24"/>
        </w:rPr>
        <w:t xml:space="preserve"> correspondiente</w:t>
      </w:r>
      <w:r w:rsidR="0003238D">
        <w:rPr>
          <w:rFonts w:ascii="Century Gothic" w:hAnsi="Century Gothic"/>
          <w:sz w:val="24"/>
          <w:szCs w:val="24"/>
        </w:rPr>
        <w:t>s</w:t>
      </w:r>
      <w:r w:rsidR="002F00CD">
        <w:rPr>
          <w:rFonts w:ascii="Century Gothic" w:hAnsi="Century Gothic"/>
          <w:sz w:val="24"/>
          <w:szCs w:val="24"/>
        </w:rPr>
        <w:t>.</w:t>
      </w:r>
      <w:r w:rsidR="008F5D98">
        <w:rPr>
          <w:rFonts w:ascii="Century Gothic" w:hAnsi="Century Gothic"/>
          <w:sz w:val="24"/>
          <w:szCs w:val="24"/>
        </w:rPr>
        <w:t xml:space="preserve"> </w:t>
      </w:r>
      <w:r w:rsidR="004F4C2A">
        <w:rPr>
          <w:rFonts w:ascii="Century Gothic" w:hAnsi="Century Gothic"/>
          <w:sz w:val="24"/>
          <w:szCs w:val="24"/>
        </w:rPr>
        <w:t xml:space="preserve">  </w:t>
      </w:r>
    </w:p>
    <w:p w14:paraId="20B84362" w14:textId="77777777" w:rsidR="002F00CD" w:rsidRDefault="002F00CD" w:rsidP="00DE6AED">
      <w:pPr>
        <w:spacing w:line="360" w:lineRule="auto"/>
        <w:ind w:firstLine="0"/>
        <w:rPr>
          <w:rFonts w:ascii="Century Gothic" w:hAnsi="Century Gothic"/>
          <w:sz w:val="24"/>
          <w:szCs w:val="24"/>
        </w:rPr>
      </w:pPr>
    </w:p>
    <w:p w14:paraId="58FEDFBC" w14:textId="77777777" w:rsidR="0003238D" w:rsidRDefault="002F00CD" w:rsidP="00DE6AED">
      <w:pPr>
        <w:spacing w:line="360" w:lineRule="auto"/>
        <w:ind w:firstLine="0"/>
        <w:rPr>
          <w:rFonts w:ascii="Century Gothic" w:hAnsi="Century Gothic"/>
          <w:sz w:val="24"/>
          <w:szCs w:val="24"/>
        </w:rPr>
      </w:pPr>
      <w:r>
        <w:rPr>
          <w:rFonts w:ascii="Century Gothic" w:hAnsi="Century Gothic"/>
          <w:sz w:val="24"/>
          <w:szCs w:val="24"/>
        </w:rPr>
        <w:t>Por otra parte, en el ordenamiento jurídico mencionado con antelación, refiere que la Junta de Asistencia Social P</w:t>
      </w:r>
      <w:r w:rsidR="0003238D">
        <w:rPr>
          <w:rFonts w:ascii="Century Gothic" w:hAnsi="Century Gothic"/>
          <w:sz w:val="24"/>
          <w:szCs w:val="24"/>
        </w:rPr>
        <w:t xml:space="preserve">rivada </w:t>
      </w:r>
      <w:r>
        <w:rPr>
          <w:rFonts w:ascii="Century Gothic" w:hAnsi="Century Gothic"/>
          <w:sz w:val="24"/>
          <w:szCs w:val="24"/>
        </w:rPr>
        <w:t>cuenta dentro de su estructura con un Consejo Directivo, Dirección General y</w:t>
      </w:r>
      <w:r w:rsidR="0003238D">
        <w:rPr>
          <w:rFonts w:ascii="Century Gothic" w:hAnsi="Century Gothic"/>
          <w:sz w:val="24"/>
          <w:szCs w:val="24"/>
        </w:rPr>
        <w:t xml:space="preserve"> un</w:t>
      </w:r>
      <w:r>
        <w:rPr>
          <w:rFonts w:ascii="Century Gothic" w:hAnsi="Century Gothic"/>
          <w:sz w:val="24"/>
          <w:szCs w:val="24"/>
        </w:rPr>
        <w:t xml:space="preserve"> Órgano de Vigilancia, en esa coyuntura, se propone </w:t>
      </w:r>
      <w:r w:rsidR="0003238D">
        <w:rPr>
          <w:rFonts w:ascii="Century Gothic" w:hAnsi="Century Gothic"/>
          <w:sz w:val="24"/>
          <w:szCs w:val="24"/>
        </w:rPr>
        <w:t>aumentar</w:t>
      </w:r>
      <w:r>
        <w:rPr>
          <w:rFonts w:ascii="Century Gothic" w:hAnsi="Century Gothic"/>
          <w:sz w:val="24"/>
          <w:szCs w:val="24"/>
        </w:rPr>
        <w:t xml:space="preserve"> el número de personas representantes de las instituciones de asistencia social privada, dentro del Consejo Directivo, </w:t>
      </w:r>
      <w:r w:rsidRPr="00B61A8A">
        <w:rPr>
          <w:rFonts w:ascii="Century Gothic" w:hAnsi="Century Gothic"/>
          <w:sz w:val="24"/>
          <w:szCs w:val="24"/>
          <w:u w:val="single"/>
        </w:rPr>
        <w:t>elevando su integración de 4 a 8 personas</w:t>
      </w:r>
      <w:r w:rsidR="0003238D">
        <w:rPr>
          <w:rFonts w:ascii="Century Gothic" w:hAnsi="Century Gothic"/>
          <w:sz w:val="24"/>
          <w:szCs w:val="24"/>
        </w:rPr>
        <w:t xml:space="preserve">, previendo además, una mayor representatividad al considerar que dichas personas resulten de las regiones de ciudad Juárez, Nuevo Casas Grandes, Cuauhtémoc, Chihuahua, Delicias e Hidalgo del Parral. Lo cual supone, una mayor pluralidad de integración, en las instituciones que atienden los diversos rubros en materia de asistencia social. </w:t>
      </w:r>
    </w:p>
    <w:p w14:paraId="1D65511E" w14:textId="77777777" w:rsidR="0003238D" w:rsidRDefault="0003238D" w:rsidP="00DE6AED">
      <w:pPr>
        <w:spacing w:line="360" w:lineRule="auto"/>
        <w:ind w:firstLine="0"/>
        <w:rPr>
          <w:rFonts w:ascii="Century Gothic" w:hAnsi="Century Gothic"/>
          <w:sz w:val="24"/>
          <w:szCs w:val="24"/>
        </w:rPr>
      </w:pPr>
    </w:p>
    <w:p w14:paraId="66210788" w14:textId="7585D135" w:rsidR="00AC30CA" w:rsidRDefault="0003238D" w:rsidP="00DE6AED">
      <w:pPr>
        <w:spacing w:line="360" w:lineRule="auto"/>
        <w:ind w:firstLine="0"/>
        <w:rPr>
          <w:rFonts w:ascii="Century Gothic" w:hAnsi="Century Gothic"/>
          <w:sz w:val="24"/>
          <w:szCs w:val="24"/>
        </w:rPr>
      </w:pPr>
      <w:r>
        <w:rPr>
          <w:rFonts w:ascii="Century Gothic" w:hAnsi="Century Gothic"/>
          <w:sz w:val="24"/>
          <w:szCs w:val="24"/>
        </w:rPr>
        <w:t xml:space="preserve">Acto seguido, </w:t>
      </w:r>
      <w:r w:rsidR="0081217B">
        <w:rPr>
          <w:rFonts w:ascii="Century Gothic" w:hAnsi="Century Gothic"/>
          <w:sz w:val="24"/>
          <w:szCs w:val="24"/>
        </w:rPr>
        <w:t>y con motivo</w:t>
      </w:r>
      <w:r>
        <w:rPr>
          <w:rFonts w:ascii="Century Gothic" w:hAnsi="Century Gothic"/>
          <w:sz w:val="24"/>
          <w:szCs w:val="24"/>
        </w:rPr>
        <w:t xml:space="preserve"> de los requisitos a fin de ocupar la Dirección</w:t>
      </w:r>
      <w:r w:rsidR="0081217B">
        <w:rPr>
          <w:rFonts w:ascii="Century Gothic" w:hAnsi="Century Gothic"/>
          <w:sz w:val="24"/>
          <w:szCs w:val="24"/>
        </w:rPr>
        <w:t xml:space="preserve"> General de la Junta de Asistencia Social Privada, se propuso adicionar el </w:t>
      </w:r>
      <w:r w:rsidR="0081217B" w:rsidRPr="0081217B">
        <w:rPr>
          <w:rFonts w:ascii="Century Gothic" w:hAnsi="Century Gothic"/>
          <w:sz w:val="24"/>
          <w:szCs w:val="24"/>
          <w:u w:val="single"/>
        </w:rPr>
        <w:t>trabajo comprobado</w:t>
      </w:r>
      <w:r w:rsidR="0081217B">
        <w:rPr>
          <w:rFonts w:ascii="Century Gothic" w:hAnsi="Century Gothic"/>
          <w:sz w:val="24"/>
          <w:szCs w:val="24"/>
          <w:u w:val="single"/>
        </w:rPr>
        <w:t xml:space="preserve">, </w:t>
      </w:r>
      <w:r w:rsidR="0081217B" w:rsidRPr="0081217B">
        <w:rPr>
          <w:rFonts w:ascii="Century Gothic" w:hAnsi="Century Gothic"/>
          <w:sz w:val="24"/>
          <w:szCs w:val="24"/>
        </w:rPr>
        <w:t>en mater</w:t>
      </w:r>
      <w:r w:rsidR="0081217B">
        <w:rPr>
          <w:rFonts w:ascii="Century Gothic" w:hAnsi="Century Gothic"/>
          <w:sz w:val="24"/>
          <w:szCs w:val="24"/>
        </w:rPr>
        <w:t xml:space="preserve">ia de asistencia social, y, además, </w:t>
      </w:r>
      <w:r w:rsidR="0081217B" w:rsidRPr="0081217B">
        <w:rPr>
          <w:rFonts w:ascii="Century Gothic" w:hAnsi="Century Gothic"/>
          <w:sz w:val="24"/>
          <w:szCs w:val="24"/>
          <w:u w:val="single"/>
        </w:rPr>
        <w:t>en las instituciones de asistencia social privada por un mínimo de 5 años</w:t>
      </w:r>
      <w:r w:rsidR="0081217B">
        <w:rPr>
          <w:rFonts w:ascii="Century Gothic" w:hAnsi="Century Gothic"/>
          <w:sz w:val="24"/>
          <w:szCs w:val="24"/>
        </w:rPr>
        <w:t>, circunstancia que resulta loable, a fin de perfilar la profesionalizaci</w:t>
      </w:r>
      <w:r w:rsidR="00D93410">
        <w:rPr>
          <w:rFonts w:ascii="Century Gothic" w:hAnsi="Century Gothic"/>
          <w:sz w:val="24"/>
          <w:szCs w:val="24"/>
        </w:rPr>
        <w:t>ón de quien ocupe dicho cargo.</w:t>
      </w:r>
    </w:p>
    <w:p w14:paraId="29B7DDDC" w14:textId="7B67B7B5" w:rsidR="00D93410" w:rsidRDefault="00D93410" w:rsidP="00DE6AED">
      <w:pPr>
        <w:spacing w:line="360" w:lineRule="auto"/>
        <w:ind w:firstLine="0"/>
        <w:rPr>
          <w:rFonts w:ascii="Century Gothic" w:hAnsi="Century Gothic"/>
          <w:sz w:val="24"/>
          <w:szCs w:val="24"/>
        </w:rPr>
      </w:pPr>
    </w:p>
    <w:p w14:paraId="54FF87D9" w14:textId="058EB434" w:rsidR="00D93410" w:rsidRPr="00AC30CA" w:rsidRDefault="00D93410" w:rsidP="00DE6AED">
      <w:pPr>
        <w:spacing w:line="360" w:lineRule="auto"/>
        <w:ind w:firstLine="0"/>
        <w:rPr>
          <w:rFonts w:ascii="Century Gothic" w:eastAsia="Century Gothic" w:hAnsi="Century Gothic" w:cs="Century Gothic"/>
          <w:b/>
          <w:sz w:val="24"/>
          <w:szCs w:val="24"/>
        </w:rPr>
      </w:pPr>
      <w:r>
        <w:rPr>
          <w:rFonts w:ascii="Century Gothic" w:hAnsi="Century Gothic"/>
          <w:sz w:val="24"/>
          <w:szCs w:val="24"/>
        </w:rPr>
        <w:t xml:space="preserve">Finalmente, y apelando al Órgano de Vigilancia, se propone la reforma en el sentido de modificar su denominación a </w:t>
      </w:r>
      <w:r w:rsidRPr="00B61A8A">
        <w:rPr>
          <w:rFonts w:ascii="Century Gothic" w:hAnsi="Century Gothic"/>
          <w:sz w:val="24"/>
          <w:szCs w:val="24"/>
          <w:u w:val="single"/>
        </w:rPr>
        <w:t>Órgano Interno de Control</w:t>
      </w:r>
      <w:r>
        <w:rPr>
          <w:rFonts w:ascii="Century Gothic" w:hAnsi="Century Gothic"/>
          <w:sz w:val="24"/>
          <w:szCs w:val="24"/>
        </w:rPr>
        <w:t>, en atención y concordancia con las propias reformas que se han verificado en materia de combate a la corrupción, además, de armonizar las atribuciones correspondientes</w:t>
      </w:r>
      <w:r w:rsidR="00B61A8A">
        <w:rPr>
          <w:rFonts w:ascii="Century Gothic" w:hAnsi="Century Gothic"/>
          <w:sz w:val="24"/>
          <w:szCs w:val="24"/>
        </w:rPr>
        <w:t xml:space="preserve"> a dicho cargo, a la luz de los propios ordenamientos jurídicos en la materia.</w:t>
      </w:r>
    </w:p>
    <w:p w14:paraId="02FD8710" w14:textId="1A90EAA3" w:rsidR="00582B86" w:rsidRDefault="00582B86" w:rsidP="00BF436A">
      <w:pPr>
        <w:pStyle w:val="Poromisin"/>
        <w:spacing w:line="360" w:lineRule="auto"/>
        <w:jc w:val="both"/>
        <w:rPr>
          <w:rFonts w:ascii="Century Gothic" w:hAnsi="Century Gothic" w:cs="Arial"/>
          <w:color w:val="auto"/>
          <w:sz w:val="24"/>
          <w:szCs w:val="24"/>
          <w:shd w:val="clear" w:color="auto" w:fill="FFFFFF" w:themeFill="background1"/>
        </w:rPr>
      </w:pPr>
    </w:p>
    <w:p w14:paraId="0A7BB571" w14:textId="52930A0D" w:rsidR="00696308" w:rsidRPr="00E77E50" w:rsidRDefault="005E5C5E" w:rsidP="00BF436A">
      <w:pPr>
        <w:pStyle w:val="Poromisin"/>
        <w:spacing w:line="360" w:lineRule="auto"/>
        <w:jc w:val="both"/>
        <w:rPr>
          <w:rFonts w:ascii="Century Gothic" w:hAnsi="Century Gothic" w:cs="Arial"/>
          <w:color w:val="auto"/>
          <w:sz w:val="24"/>
          <w:szCs w:val="24"/>
          <w:shd w:val="clear" w:color="auto" w:fill="FFFFFF" w:themeFill="background1"/>
        </w:rPr>
      </w:pPr>
      <w:r w:rsidRPr="00085FF0">
        <w:rPr>
          <w:rFonts w:ascii="Century Gothic" w:hAnsi="Century Gothic" w:cs="Arial"/>
          <w:color w:val="auto"/>
          <w:sz w:val="24"/>
          <w:szCs w:val="24"/>
          <w:shd w:val="clear" w:color="auto" w:fill="FFFFFF" w:themeFill="background1"/>
        </w:rPr>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 xml:space="preserve">a Comisión de </w:t>
      </w:r>
      <w:r w:rsidR="004E6075">
        <w:rPr>
          <w:rFonts w:ascii="Century Gothic" w:hAnsi="Century Gothic" w:cs="Arial"/>
          <w:color w:val="auto"/>
          <w:sz w:val="24"/>
          <w:szCs w:val="24"/>
        </w:rPr>
        <w:t>Participación Ciudadana</w:t>
      </w:r>
      <w:r w:rsidR="005D3807" w:rsidRPr="00085FF0">
        <w:rPr>
          <w:rFonts w:ascii="Century Gothic" w:hAnsi="Century Gothic" w:cs="Arial"/>
          <w:color w:val="auto"/>
          <w:sz w:val="24"/>
          <w:szCs w:val="24"/>
        </w:rPr>
        <w:t xml:space="preserve"> somete a la consideración de esta Soberanía el presente proyecto con carácter de:</w:t>
      </w:r>
    </w:p>
    <w:p w14:paraId="46EC6D44" w14:textId="77777777" w:rsidR="009F2319" w:rsidRPr="00085FF0" w:rsidRDefault="00CB6F44" w:rsidP="007D1B90">
      <w:pPr>
        <w:tabs>
          <w:tab w:val="left" w:pos="8070"/>
        </w:tabs>
        <w:spacing w:line="360" w:lineRule="auto"/>
        <w:ind w:firstLine="0"/>
        <w:contextualSpacing/>
        <w:rPr>
          <w:rFonts w:ascii="Century Gothic" w:hAnsi="Century Gothic" w:cs="Arial"/>
          <w:b/>
          <w:bCs/>
          <w:szCs w:val="28"/>
        </w:rPr>
      </w:pPr>
      <w:r w:rsidRPr="00085FF0">
        <w:rPr>
          <w:rFonts w:ascii="Century Gothic" w:hAnsi="Century Gothic" w:cs="Arial"/>
          <w:b/>
          <w:bCs/>
          <w:szCs w:val="28"/>
        </w:rPr>
        <w:tab/>
      </w:r>
    </w:p>
    <w:p w14:paraId="7728B2E6" w14:textId="6D549028" w:rsidR="00EA14CB" w:rsidRPr="00085FF0" w:rsidRDefault="004E6075" w:rsidP="00BF436A">
      <w:pPr>
        <w:spacing w:line="360" w:lineRule="auto"/>
        <w:ind w:firstLine="0"/>
        <w:contextualSpacing/>
        <w:jc w:val="center"/>
        <w:rPr>
          <w:rFonts w:ascii="Century Gothic" w:hAnsi="Century Gothic" w:cs="Arial"/>
          <w:b/>
          <w:bCs/>
          <w:szCs w:val="28"/>
        </w:rPr>
      </w:pPr>
      <w:r>
        <w:rPr>
          <w:rFonts w:ascii="Century Gothic" w:hAnsi="Century Gothic" w:cs="Arial"/>
          <w:b/>
          <w:bCs/>
          <w:szCs w:val="28"/>
        </w:rPr>
        <w:t>D E C R E T O</w:t>
      </w:r>
    </w:p>
    <w:p w14:paraId="490E4C36" w14:textId="77777777" w:rsidR="00BD3D01" w:rsidRDefault="00BD3D01" w:rsidP="00F57226">
      <w:pPr>
        <w:spacing w:line="360" w:lineRule="auto"/>
        <w:ind w:firstLine="0"/>
        <w:rPr>
          <w:rFonts w:ascii="Century Gothic" w:hAnsi="Century Gothic" w:cs="Arial"/>
          <w:b/>
          <w:bCs/>
          <w:szCs w:val="28"/>
        </w:rPr>
      </w:pPr>
    </w:p>
    <w:p w14:paraId="3EA1F87C" w14:textId="77777777" w:rsidR="00F14BA0" w:rsidRDefault="00BD3D01" w:rsidP="00F14BA0">
      <w:pPr>
        <w:spacing w:line="360" w:lineRule="auto"/>
        <w:ind w:firstLine="0"/>
        <w:rPr>
          <w:rFonts w:ascii="Century Gothic" w:hAnsi="Century Gothic" w:cs="Arial"/>
          <w:bCs/>
          <w:sz w:val="24"/>
          <w:szCs w:val="24"/>
        </w:rPr>
      </w:pPr>
      <w:r>
        <w:rPr>
          <w:rFonts w:ascii="Century Gothic" w:hAnsi="Century Gothic" w:cs="Arial"/>
          <w:b/>
          <w:bCs/>
          <w:szCs w:val="28"/>
        </w:rPr>
        <w:t xml:space="preserve">ARTÍCULO </w:t>
      </w:r>
      <w:r w:rsidR="00B61A8A">
        <w:rPr>
          <w:rFonts w:ascii="Century Gothic" w:hAnsi="Century Gothic" w:cs="Arial"/>
          <w:b/>
          <w:bCs/>
          <w:szCs w:val="28"/>
        </w:rPr>
        <w:t>PRIMERO</w:t>
      </w:r>
      <w:r w:rsidR="00597E4C" w:rsidRPr="00085FF0">
        <w:rPr>
          <w:rFonts w:ascii="Century Gothic" w:hAnsi="Century Gothic" w:cs="Arial"/>
          <w:b/>
          <w:bCs/>
          <w:szCs w:val="28"/>
        </w:rPr>
        <w:t>.</w:t>
      </w:r>
      <w:r w:rsidR="002E2C5A" w:rsidRPr="00085FF0">
        <w:rPr>
          <w:rFonts w:ascii="Century Gothic" w:hAnsi="Century Gothic" w:cs="Arial"/>
          <w:b/>
          <w:bCs/>
          <w:szCs w:val="28"/>
        </w:rPr>
        <w:t>-</w:t>
      </w:r>
      <w:r w:rsidR="00A60F75" w:rsidRPr="00085FF0">
        <w:rPr>
          <w:rFonts w:ascii="Century Gothic" w:hAnsi="Century Gothic" w:cs="Arial"/>
          <w:b/>
          <w:bCs/>
          <w:szCs w:val="28"/>
        </w:rPr>
        <w:t xml:space="preserve"> </w:t>
      </w:r>
      <w:r w:rsidR="00487A6E">
        <w:rPr>
          <w:rFonts w:ascii="Century Gothic" w:hAnsi="Century Gothic" w:cs="Arial"/>
          <w:bCs/>
          <w:sz w:val="24"/>
          <w:szCs w:val="24"/>
        </w:rPr>
        <w:t>S</w:t>
      </w:r>
      <w:r w:rsidR="00E77E50" w:rsidRPr="00E77E50">
        <w:rPr>
          <w:rFonts w:ascii="Century Gothic" w:hAnsi="Century Gothic" w:cs="Arial"/>
          <w:bCs/>
          <w:sz w:val="24"/>
          <w:szCs w:val="24"/>
        </w:rPr>
        <w:t xml:space="preserve">e </w:t>
      </w:r>
      <w:r w:rsidR="0011284D">
        <w:rPr>
          <w:rFonts w:ascii="Century Gothic" w:hAnsi="Century Gothic" w:cs="Arial"/>
          <w:bCs/>
          <w:sz w:val="24"/>
          <w:szCs w:val="24"/>
        </w:rPr>
        <w:t>expide</w:t>
      </w:r>
      <w:r w:rsidR="00E77E50" w:rsidRPr="00E77E50">
        <w:rPr>
          <w:rFonts w:ascii="Century Gothic" w:hAnsi="Century Gothic" w:cs="Arial"/>
          <w:bCs/>
          <w:sz w:val="24"/>
          <w:szCs w:val="24"/>
        </w:rPr>
        <w:t xml:space="preserve"> la Ley para el Fomento y la Participación de las Organizaciones de la Sociedad Civil, Agrupaciones y Redes del Estado de Chihuahua, para quedar </w:t>
      </w:r>
      <w:r w:rsidR="00E77E50">
        <w:rPr>
          <w:rFonts w:ascii="Century Gothic" w:hAnsi="Century Gothic" w:cs="Arial"/>
          <w:bCs/>
          <w:sz w:val="24"/>
          <w:szCs w:val="24"/>
        </w:rPr>
        <w:t xml:space="preserve">redactada </w:t>
      </w:r>
      <w:r w:rsidR="00E77E50" w:rsidRPr="00E77E50">
        <w:rPr>
          <w:rFonts w:ascii="Century Gothic" w:hAnsi="Century Gothic" w:cs="Arial"/>
          <w:bCs/>
          <w:sz w:val="24"/>
          <w:szCs w:val="24"/>
        </w:rPr>
        <w:t>como sigue:</w:t>
      </w:r>
    </w:p>
    <w:p w14:paraId="2623DC11" w14:textId="12937952" w:rsidR="00F14BA0" w:rsidRPr="00F14BA0" w:rsidRDefault="00F14BA0" w:rsidP="00F14BA0">
      <w:pPr>
        <w:spacing w:line="360" w:lineRule="auto"/>
        <w:ind w:firstLine="0"/>
        <w:jc w:val="center"/>
        <w:rPr>
          <w:rFonts w:ascii="Century Gothic" w:hAnsi="Century Gothic" w:cs="Arial"/>
          <w:bCs/>
          <w:sz w:val="24"/>
          <w:szCs w:val="24"/>
        </w:rPr>
      </w:pPr>
      <w:r w:rsidRPr="00F14BA0">
        <w:rPr>
          <w:rFonts w:ascii="Century Gothic" w:hAnsi="Century Gothic" w:cs="Arial"/>
          <w:b/>
          <w:bCs/>
          <w:sz w:val="24"/>
          <w:szCs w:val="24"/>
        </w:rPr>
        <w:t>Ley para el Fomento y la Participación de las Organizaciones de la Sociedad Civil, Agrupaciones y Redes del Estado de Chihuahua</w:t>
      </w:r>
    </w:p>
    <w:p w14:paraId="65AA6987" w14:textId="77777777" w:rsidR="00F14BA0" w:rsidRDefault="00F14BA0" w:rsidP="00F94CD9">
      <w:pPr>
        <w:spacing w:line="360" w:lineRule="auto"/>
        <w:ind w:firstLine="0"/>
        <w:jc w:val="center"/>
        <w:rPr>
          <w:rFonts w:ascii="Century Gothic" w:eastAsia="Century Gothic" w:hAnsi="Century Gothic" w:cs="Century Gothic"/>
          <w:b/>
          <w:sz w:val="24"/>
          <w:szCs w:val="24"/>
        </w:rPr>
      </w:pPr>
    </w:p>
    <w:p w14:paraId="01295A5F" w14:textId="09538F3A" w:rsidR="00E77E50" w:rsidRDefault="00F94CD9" w:rsidP="00F94CD9">
      <w:pPr>
        <w:spacing w:line="360" w:lineRule="auto"/>
        <w:ind w:firstLine="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w:t>
      </w:r>
    </w:p>
    <w:p w14:paraId="06A04BEB" w14:textId="45293FF4" w:rsidR="00F94CD9" w:rsidRDefault="00F94CD9" w:rsidP="00F94CD9">
      <w:pPr>
        <w:spacing w:line="360" w:lineRule="auto"/>
        <w:ind w:firstLine="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Disposiciones Generales</w:t>
      </w:r>
    </w:p>
    <w:p w14:paraId="607823E4" w14:textId="77777777" w:rsidR="00F94CD9" w:rsidRDefault="00F94CD9" w:rsidP="00E77E50">
      <w:pPr>
        <w:spacing w:line="360" w:lineRule="auto"/>
        <w:ind w:firstLine="0"/>
        <w:rPr>
          <w:rFonts w:ascii="Century Gothic" w:eastAsia="Century Gothic" w:hAnsi="Century Gothic" w:cs="Century Gothic"/>
          <w:b/>
          <w:sz w:val="24"/>
          <w:szCs w:val="24"/>
        </w:rPr>
      </w:pPr>
    </w:p>
    <w:p w14:paraId="184DA73E" w14:textId="73FA32B4"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 </w:t>
      </w:r>
      <w:r>
        <w:rPr>
          <w:rFonts w:ascii="Century Gothic" w:eastAsia="Century Gothic" w:hAnsi="Century Gothic" w:cs="Century Gothic"/>
          <w:sz w:val="24"/>
          <w:szCs w:val="24"/>
        </w:rPr>
        <w:t>Las disposiciones de</w:t>
      </w:r>
      <w:r w:rsidR="00BD3D01">
        <w:rPr>
          <w:rFonts w:ascii="Century Gothic" w:eastAsia="Century Gothic" w:hAnsi="Century Gothic" w:cs="Century Gothic"/>
          <w:sz w:val="24"/>
          <w:szCs w:val="24"/>
        </w:rPr>
        <w:t xml:space="preserve"> esta Ley, son de orden público e</w:t>
      </w:r>
      <w:r>
        <w:rPr>
          <w:rFonts w:ascii="Century Gothic" w:eastAsia="Century Gothic" w:hAnsi="Century Gothic" w:cs="Century Gothic"/>
          <w:sz w:val="24"/>
          <w:szCs w:val="24"/>
        </w:rPr>
        <w:t xml:space="preserve"> interés social y de observancia general en el Estado, y tienen por objeto:</w:t>
      </w:r>
    </w:p>
    <w:p w14:paraId="36168203" w14:textId="77777777" w:rsidR="00E77E50" w:rsidRDefault="00E77E50" w:rsidP="00E77E50">
      <w:pPr>
        <w:spacing w:line="360" w:lineRule="auto"/>
        <w:ind w:firstLine="0"/>
        <w:rPr>
          <w:rFonts w:ascii="Century Gothic" w:eastAsia="Century Gothic" w:hAnsi="Century Gothic" w:cs="Century Gothic"/>
          <w:sz w:val="24"/>
          <w:szCs w:val="24"/>
        </w:rPr>
      </w:pPr>
    </w:p>
    <w:p w14:paraId="7615BB81" w14:textId="77777777" w:rsidR="00E77E50" w:rsidRPr="003D3666" w:rsidRDefault="00E77E50" w:rsidP="00E77E50">
      <w:pPr>
        <w:pStyle w:val="Prrafodelista"/>
        <w:widowControl/>
        <w:numPr>
          <w:ilvl w:val="0"/>
          <w:numId w:val="36"/>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P</w:t>
      </w:r>
      <w:r w:rsidRPr="003D3666">
        <w:rPr>
          <w:rFonts w:ascii="Century Gothic" w:eastAsia="Century Gothic" w:hAnsi="Century Gothic" w:cs="Century Gothic"/>
          <w:sz w:val="24"/>
          <w:szCs w:val="24"/>
        </w:rPr>
        <w:t>romover a las Organizaciones de l</w:t>
      </w:r>
      <w:r>
        <w:rPr>
          <w:rFonts w:ascii="Century Gothic" w:eastAsia="Century Gothic" w:hAnsi="Century Gothic" w:cs="Century Gothic"/>
          <w:sz w:val="24"/>
          <w:szCs w:val="24"/>
        </w:rPr>
        <w:t xml:space="preserve">a Sociedad Civil, Agrupaciones </w:t>
      </w:r>
      <w:r w:rsidRPr="003D3666">
        <w:rPr>
          <w:rFonts w:ascii="Century Gothic" w:eastAsia="Century Gothic" w:hAnsi="Century Gothic" w:cs="Century Gothic"/>
          <w:sz w:val="24"/>
          <w:szCs w:val="24"/>
        </w:rPr>
        <w:t>y Rede</w:t>
      </w:r>
      <w:r w:rsidRPr="006F3049">
        <w:rPr>
          <w:rFonts w:ascii="Century Gothic" w:eastAsia="Century Gothic" w:hAnsi="Century Gothic" w:cs="Century Gothic"/>
          <w:sz w:val="24"/>
          <w:szCs w:val="24"/>
        </w:rPr>
        <w:t>s</w:t>
      </w:r>
      <w:r w:rsidRPr="003D3666">
        <w:rPr>
          <w:rFonts w:ascii="Century Gothic" w:eastAsia="Century Gothic" w:hAnsi="Century Gothic" w:cs="Century Gothic"/>
          <w:sz w:val="24"/>
          <w:szCs w:val="24"/>
        </w:rPr>
        <w:t>, en su contribución al desarrollo social y humano del Estado</w:t>
      </w:r>
      <w:r>
        <w:rPr>
          <w:rFonts w:ascii="Century Gothic" w:eastAsia="Century Gothic" w:hAnsi="Century Gothic" w:cs="Century Gothic"/>
          <w:sz w:val="24"/>
          <w:szCs w:val="24"/>
        </w:rPr>
        <w:t>.</w:t>
      </w:r>
    </w:p>
    <w:p w14:paraId="3AC736BB" w14:textId="298AFE8D" w:rsidR="00E77E50" w:rsidRPr="003D3666" w:rsidRDefault="00E77E50" w:rsidP="00E77E50">
      <w:pPr>
        <w:pStyle w:val="Prrafodelista"/>
        <w:widowControl/>
        <w:numPr>
          <w:ilvl w:val="0"/>
          <w:numId w:val="36"/>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sidRPr="003D3666">
        <w:rPr>
          <w:rFonts w:ascii="Century Gothic" w:eastAsia="Century Gothic" w:hAnsi="Century Gothic" w:cs="Century Gothic"/>
          <w:color w:val="000000"/>
          <w:sz w:val="24"/>
          <w:szCs w:val="24"/>
        </w:rPr>
        <w:t>Crear un entorno de fomento y participación a las Organi</w:t>
      </w:r>
      <w:r>
        <w:rPr>
          <w:rFonts w:ascii="Century Gothic" w:eastAsia="Century Gothic" w:hAnsi="Century Gothic" w:cs="Century Gothic"/>
          <w:color w:val="000000"/>
          <w:sz w:val="24"/>
          <w:szCs w:val="24"/>
        </w:rPr>
        <w:t xml:space="preserve">zaciones de la Sociedad Civil, Agrupaciones </w:t>
      </w:r>
      <w:r w:rsidRPr="003D3666">
        <w:rPr>
          <w:rFonts w:ascii="Century Gothic" w:eastAsia="Century Gothic" w:hAnsi="Century Gothic" w:cs="Century Gothic"/>
          <w:color w:val="000000"/>
          <w:sz w:val="24"/>
          <w:szCs w:val="24"/>
        </w:rPr>
        <w:t>y Redes, sujetas a esta Ley.</w:t>
      </w:r>
    </w:p>
    <w:p w14:paraId="078B68F2" w14:textId="77777777" w:rsidR="00E77E50" w:rsidRPr="006F3049" w:rsidRDefault="00E77E50" w:rsidP="00E77E50">
      <w:pPr>
        <w:widowControl/>
        <w:numPr>
          <w:ilvl w:val="0"/>
          <w:numId w:val="36"/>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Establecer un marco legal para que las Organizaciones de la Sociedad Civil, Agrupaciones y Redes sujetas a esta Ley, </w:t>
      </w:r>
      <w:r w:rsidRPr="006F3049">
        <w:rPr>
          <w:rFonts w:ascii="Century Gothic" w:eastAsia="Century Gothic" w:hAnsi="Century Gothic" w:cs="Century Gothic"/>
          <w:color w:val="000000"/>
          <w:sz w:val="24"/>
          <w:szCs w:val="24"/>
        </w:rPr>
        <w:t>puedan participar en la elaboración, construcción, implementación y evaluación de políticas públicas relacionadas con su actividad.</w:t>
      </w:r>
    </w:p>
    <w:p w14:paraId="0A45CA8F" w14:textId="08CE645C" w:rsidR="00E77E50" w:rsidRPr="00C35273" w:rsidRDefault="00E77E50" w:rsidP="00E77E50">
      <w:pPr>
        <w:widowControl/>
        <w:numPr>
          <w:ilvl w:val="0"/>
          <w:numId w:val="36"/>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C35273">
        <w:rPr>
          <w:rFonts w:ascii="Century Gothic" w:eastAsia="Century Gothic" w:hAnsi="Century Gothic" w:cs="Century Gothic"/>
          <w:color w:val="000000"/>
          <w:sz w:val="24"/>
          <w:szCs w:val="24"/>
        </w:rPr>
        <w:t xml:space="preserve">Generar la cooperación y responsabilidad compartida entre las Entidades de Gobierno y las Organizaciones de la Sociedad Civil en lo relativo a las actividades que señala el artículo 4 de la </w:t>
      </w:r>
      <w:r w:rsidR="00B53161">
        <w:rPr>
          <w:rFonts w:ascii="Century Gothic" w:eastAsia="Century Gothic" w:hAnsi="Century Gothic" w:cs="Century Gothic"/>
          <w:color w:val="000000"/>
          <w:sz w:val="24"/>
          <w:szCs w:val="24"/>
        </w:rPr>
        <w:t>Ley</w:t>
      </w:r>
      <w:r w:rsidRPr="00C35273">
        <w:rPr>
          <w:rFonts w:ascii="Century Gothic" w:eastAsia="Century Gothic" w:hAnsi="Century Gothic" w:cs="Century Gothic"/>
          <w:color w:val="000000"/>
          <w:sz w:val="24"/>
          <w:szCs w:val="24"/>
        </w:rPr>
        <w:t>.</w:t>
      </w:r>
    </w:p>
    <w:p w14:paraId="32787DBB" w14:textId="77777777" w:rsidR="00E77E50" w:rsidRDefault="00E77E50" w:rsidP="00E77E50">
      <w:pPr>
        <w:widowControl/>
        <w:numPr>
          <w:ilvl w:val="0"/>
          <w:numId w:val="36"/>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Establecer mecanismos para que las Entidades de Gobierno que asignen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 a las Organizaciones de la Sociedad Civil, Agrupaciones y Redes, cuenten con lineamientos claros, transparentes y equitativos de acuerdo con la normatividad en la materia.</w:t>
      </w:r>
    </w:p>
    <w:p w14:paraId="537C4819" w14:textId="77777777" w:rsidR="00E77E50" w:rsidRPr="00DF276A" w:rsidRDefault="00E77E50" w:rsidP="00E77E50">
      <w:pPr>
        <w:widowControl/>
        <w:numPr>
          <w:ilvl w:val="0"/>
          <w:numId w:val="36"/>
        </w:numPr>
        <w:pBdr>
          <w:top w:val="nil"/>
          <w:left w:val="nil"/>
          <w:bottom w:val="nil"/>
          <w:right w:val="nil"/>
          <w:between w:val="nil"/>
        </w:pBdr>
        <w:spacing w:after="200" w:line="360" w:lineRule="auto"/>
        <w:contextualSpacing/>
        <w:rPr>
          <w:rFonts w:ascii="Century Gothic" w:eastAsia="Century Gothic" w:hAnsi="Century Gothic" w:cs="Century Gothic"/>
          <w:color w:val="000000"/>
          <w:sz w:val="24"/>
          <w:szCs w:val="24"/>
        </w:rPr>
      </w:pPr>
      <w:r w:rsidRPr="00DF276A">
        <w:rPr>
          <w:rFonts w:ascii="Century Gothic" w:eastAsia="Century Gothic" w:hAnsi="Century Gothic" w:cs="Century Gothic"/>
          <w:color w:val="000000"/>
          <w:sz w:val="24"/>
          <w:szCs w:val="24"/>
        </w:rPr>
        <w:t>Establecer los derechos y obligaciones de las Organizaciones de la Sociedad Civil, Agrupaciones y Redes, sujetas a esta Ley.</w:t>
      </w:r>
      <w:r>
        <w:rPr>
          <w:rFonts w:ascii="Century Gothic" w:eastAsia="Century Gothic" w:hAnsi="Century Gothic" w:cs="Century Gothic"/>
          <w:color w:val="000000"/>
          <w:sz w:val="24"/>
          <w:szCs w:val="24"/>
        </w:rPr>
        <w:t xml:space="preserve"> </w:t>
      </w:r>
    </w:p>
    <w:p w14:paraId="2771F339" w14:textId="77777777" w:rsidR="00E77E50" w:rsidRDefault="00E77E50" w:rsidP="00E77E50">
      <w:pPr>
        <w:pBdr>
          <w:top w:val="nil"/>
          <w:left w:val="nil"/>
          <w:bottom w:val="nil"/>
          <w:right w:val="nil"/>
          <w:between w:val="nil"/>
        </w:pBdr>
        <w:spacing w:line="360" w:lineRule="auto"/>
        <w:ind w:firstLine="0"/>
        <w:contextualSpacing/>
        <w:rPr>
          <w:rFonts w:ascii="Century Gothic" w:eastAsia="Century Gothic" w:hAnsi="Century Gothic" w:cs="Century Gothic"/>
          <w:b/>
          <w:color w:val="000000"/>
          <w:sz w:val="24"/>
          <w:szCs w:val="24"/>
        </w:rPr>
      </w:pPr>
    </w:p>
    <w:p w14:paraId="61E6C6C4" w14:textId="1FF8303B" w:rsidR="00E77E50" w:rsidRDefault="00E77E50" w:rsidP="00E77E50">
      <w:pPr>
        <w:pBdr>
          <w:top w:val="nil"/>
          <w:left w:val="nil"/>
          <w:bottom w:val="nil"/>
          <w:right w:val="nil"/>
          <w:between w:val="nil"/>
        </w:pBdr>
        <w:spacing w:line="360" w:lineRule="auto"/>
        <w:ind w:firstLine="0"/>
        <w:contextualSpacing/>
        <w:rPr>
          <w:rFonts w:ascii="Century Gothic" w:eastAsia="Century Gothic" w:hAnsi="Century Gothic" w:cs="Century Gothic"/>
          <w:color w:val="000000"/>
          <w:sz w:val="24"/>
          <w:szCs w:val="24"/>
        </w:rPr>
      </w:pPr>
      <w:r w:rsidRPr="007945BB">
        <w:rPr>
          <w:rFonts w:ascii="Century Gothic" w:eastAsia="Century Gothic" w:hAnsi="Century Gothic" w:cs="Century Gothic"/>
          <w:b/>
          <w:color w:val="000000"/>
          <w:sz w:val="24"/>
          <w:szCs w:val="24"/>
        </w:rPr>
        <w:t>Artículo 2.</w:t>
      </w:r>
      <w:r>
        <w:rPr>
          <w:rFonts w:ascii="Century Gothic" w:eastAsia="Century Gothic" w:hAnsi="Century Gothic" w:cs="Century Gothic"/>
          <w:color w:val="000000"/>
          <w:sz w:val="24"/>
          <w:szCs w:val="24"/>
        </w:rPr>
        <w:t xml:space="preserve"> Son principios rectores de la presente Ley, los siguientes: </w:t>
      </w:r>
    </w:p>
    <w:p w14:paraId="0937B43C" w14:textId="77777777" w:rsidR="00E77E50" w:rsidRDefault="00E77E50" w:rsidP="00E77E50">
      <w:pPr>
        <w:pBdr>
          <w:top w:val="nil"/>
          <w:left w:val="nil"/>
          <w:bottom w:val="nil"/>
          <w:right w:val="nil"/>
          <w:between w:val="nil"/>
        </w:pBdr>
        <w:spacing w:line="360" w:lineRule="auto"/>
        <w:ind w:firstLine="0"/>
        <w:contextualSpacing/>
        <w:rPr>
          <w:rFonts w:ascii="Century Gothic" w:eastAsia="Century Gothic" w:hAnsi="Century Gothic" w:cs="Century Gothic"/>
          <w:color w:val="000000"/>
          <w:sz w:val="24"/>
          <w:szCs w:val="24"/>
        </w:rPr>
      </w:pPr>
    </w:p>
    <w:p w14:paraId="6D642551" w14:textId="77777777"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Certeza.</w:t>
      </w:r>
    </w:p>
    <w:p w14:paraId="35F885A5" w14:textId="77777777"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 xml:space="preserve">Legalidad. </w:t>
      </w:r>
    </w:p>
    <w:p w14:paraId="1A2BD01A" w14:textId="77777777"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Independencia.</w:t>
      </w:r>
    </w:p>
    <w:p w14:paraId="1DDB4206" w14:textId="0B17848D"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Imparcialidad</w:t>
      </w:r>
      <w:r w:rsidR="00F14BA0">
        <w:rPr>
          <w:rFonts w:ascii="Century Gothic" w:hAnsi="Century Gothic"/>
          <w:bCs/>
          <w:color w:val="000000"/>
          <w:sz w:val="24"/>
          <w:szCs w:val="24"/>
        </w:rPr>
        <w:t>.</w:t>
      </w:r>
    </w:p>
    <w:p w14:paraId="7F80AC14" w14:textId="77777777"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Eficacia.</w:t>
      </w:r>
    </w:p>
    <w:p w14:paraId="06567B8C" w14:textId="7F43ECD1"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Objetividad</w:t>
      </w:r>
      <w:r w:rsidR="00F14BA0">
        <w:rPr>
          <w:rFonts w:ascii="Century Gothic" w:hAnsi="Century Gothic"/>
          <w:bCs/>
          <w:color w:val="000000"/>
          <w:sz w:val="24"/>
          <w:szCs w:val="24"/>
        </w:rPr>
        <w:t>.</w:t>
      </w:r>
    </w:p>
    <w:p w14:paraId="3ECE5C23" w14:textId="77777777"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Profesionalismo.</w:t>
      </w:r>
    </w:p>
    <w:p w14:paraId="0DB17FFD" w14:textId="77777777"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Transparencia.</w:t>
      </w:r>
    </w:p>
    <w:p w14:paraId="6D87B525" w14:textId="77777777" w:rsidR="00E77E50" w:rsidRPr="008F08B7" w:rsidRDefault="00E77E50" w:rsidP="00E77E50">
      <w:pPr>
        <w:pStyle w:val="Prrafodelista"/>
        <w:widowControl/>
        <w:numPr>
          <w:ilvl w:val="0"/>
          <w:numId w:val="44"/>
        </w:numPr>
        <w:pBdr>
          <w:top w:val="nil"/>
          <w:left w:val="nil"/>
          <w:bottom w:val="nil"/>
          <w:right w:val="nil"/>
          <w:between w:val="nil"/>
        </w:pBdr>
        <w:spacing w:after="200" w:line="360" w:lineRule="auto"/>
        <w:rPr>
          <w:rFonts w:ascii="Century Gothic" w:eastAsia="Century Gothic" w:hAnsi="Century Gothic" w:cs="Century Gothic"/>
          <w:color w:val="000000"/>
          <w:sz w:val="24"/>
          <w:szCs w:val="24"/>
        </w:rPr>
      </w:pPr>
      <w:r w:rsidRPr="008F08B7">
        <w:rPr>
          <w:rFonts w:ascii="Century Gothic" w:hAnsi="Century Gothic"/>
          <w:bCs/>
          <w:color w:val="000000"/>
          <w:sz w:val="24"/>
          <w:szCs w:val="24"/>
        </w:rPr>
        <w:t>Máxima publicidad.</w:t>
      </w:r>
    </w:p>
    <w:p w14:paraId="6C6D9C9D" w14:textId="77777777" w:rsidR="00E77E50" w:rsidRDefault="00E77E50" w:rsidP="00E77E50">
      <w:pPr>
        <w:spacing w:line="360" w:lineRule="auto"/>
        <w:ind w:firstLine="0"/>
        <w:rPr>
          <w:rFonts w:ascii="Arial" w:hAnsi="Arial" w:cs="Arial"/>
          <w:bCs/>
          <w:color w:val="000000"/>
          <w:sz w:val="20"/>
          <w:szCs w:val="18"/>
          <w:lang w:val="es-MX"/>
        </w:rPr>
      </w:pPr>
    </w:p>
    <w:p w14:paraId="6A0EA601" w14:textId="2D40D141"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 </w:t>
      </w:r>
      <w:r>
        <w:rPr>
          <w:rFonts w:ascii="Century Gothic" w:eastAsia="Century Gothic" w:hAnsi="Century Gothic" w:cs="Century Gothic"/>
          <w:sz w:val="24"/>
          <w:szCs w:val="24"/>
        </w:rPr>
        <w:t>Para los efectos de esta Ley se entiende por:</w:t>
      </w:r>
    </w:p>
    <w:p w14:paraId="2AA87372" w14:textId="77777777" w:rsidR="00E77E50" w:rsidRDefault="00E77E50" w:rsidP="00E77E50">
      <w:pPr>
        <w:spacing w:line="360" w:lineRule="auto"/>
        <w:ind w:firstLine="0"/>
        <w:rPr>
          <w:rFonts w:ascii="Century Gothic" w:eastAsia="Century Gothic" w:hAnsi="Century Gothic" w:cs="Century Gothic"/>
          <w:sz w:val="24"/>
          <w:szCs w:val="24"/>
        </w:rPr>
      </w:pPr>
    </w:p>
    <w:p w14:paraId="4F03571E" w14:textId="2184B453" w:rsidR="00E77E50" w:rsidRPr="00FC7218" w:rsidRDefault="00E77E50"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Activida</w:t>
      </w:r>
      <w:r w:rsidR="00CD7725">
        <w:rPr>
          <w:rFonts w:ascii="Century Gothic" w:eastAsia="Century Gothic" w:hAnsi="Century Gothic" w:cs="Century Gothic"/>
          <w:b/>
          <w:color w:val="000000"/>
          <w:sz w:val="24"/>
          <w:szCs w:val="24"/>
        </w:rPr>
        <w:t xml:space="preserve">des de fomento y participación: </w:t>
      </w:r>
      <w:r>
        <w:rPr>
          <w:rFonts w:ascii="Century Gothic" w:eastAsia="Century Gothic" w:hAnsi="Century Gothic" w:cs="Century Gothic"/>
          <w:color w:val="000000"/>
          <w:sz w:val="24"/>
          <w:szCs w:val="24"/>
        </w:rPr>
        <w:t xml:space="preserve">Acciones </w:t>
      </w:r>
      <w:r w:rsidRPr="00FC7218">
        <w:rPr>
          <w:rFonts w:ascii="Century Gothic" w:eastAsia="Century Gothic" w:hAnsi="Century Gothic" w:cs="Century Gothic"/>
          <w:color w:val="000000"/>
          <w:sz w:val="24"/>
          <w:szCs w:val="24"/>
        </w:rPr>
        <w:t>que contribuy</w:t>
      </w:r>
      <w:r>
        <w:rPr>
          <w:rFonts w:ascii="Century Gothic" w:eastAsia="Century Gothic" w:hAnsi="Century Gothic" w:cs="Century Gothic"/>
          <w:color w:val="000000"/>
          <w:sz w:val="24"/>
          <w:szCs w:val="24"/>
        </w:rPr>
        <w:t xml:space="preserve">an a la formalización, desarrollo </w:t>
      </w:r>
      <w:r w:rsidRPr="00FC7218">
        <w:rPr>
          <w:rFonts w:ascii="Century Gothic" w:eastAsia="Century Gothic" w:hAnsi="Century Gothic" w:cs="Century Gothic"/>
          <w:color w:val="000000"/>
          <w:sz w:val="24"/>
          <w:szCs w:val="24"/>
        </w:rPr>
        <w:t xml:space="preserve">y fortalecimiento de las Organizaciones de la Sociedad Civil, </w:t>
      </w:r>
      <w:r>
        <w:rPr>
          <w:rFonts w:ascii="Century Gothic" w:eastAsia="Century Gothic" w:hAnsi="Century Gothic" w:cs="Century Gothic"/>
          <w:color w:val="000000"/>
          <w:sz w:val="24"/>
          <w:szCs w:val="24"/>
        </w:rPr>
        <w:t>Agrupaciones y Redes.</w:t>
      </w:r>
    </w:p>
    <w:p w14:paraId="4E32032C" w14:textId="6C2E2695" w:rsidR="00E77E50" w:rsidRPr="00012EAA" w:rsidRDefault="00E77E50"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Agrupaciones: </w:t>
      </w:r>
      <w:r>
        <w:rPr>
          <w:rFonts w:ascii="Century Gothic" w:eastAsia="Century Gothic" w:hAnsi="Century Gothic" w:cs="Century Gothic"/>
          <w:color w:val="000000"/>
          <w:sz w:val="24"/>
          <w:szCs w:val="24"/>
        </w:rPr>
        <w:t xml:space="preserve">Colectivos de ciudadanía organizada sin fines de lucro que no están legalmente constituidos, </w:t>
      </w:r>
      <w:r w:rsidRPr="00012EAA">
        <w:rPr>
          <w:rFonts w:ascii="Century Gothic" w:eastAsia="Century Gothic" w:hAnsi="Century Gothic" w:cs="Century Gothic"/>
          <w:color w:val="000000"/>
          <w:sz w:val="24"/>
          <w:szCs w:val="24"/>
        </w:rPr>
        <w:t xml:space="preserve">las cuales pueden, mediante la suscripción de un Convenio de </w:t>
      </w:r>
      <w:r w:rsidR="00F14BA0">
        <w:rPr>
          <w:rFonts w:ascii="Century Gothic" w:eastAsia="Century Gothic" w:hAnsi="Century Gothic" w:cs="Century Gothic"/>
          <w:color w:val="000000"/>
          <w:sz w:val="24"/>
          <w:szCs w:val="24"/>
        </w:rPr>
        <w:t>A</w:t>
      </w:r>
      <w:r w:rsidRPr="00012EAA">
        <w:rPr>
          <w:rFonts w:ascii="Century Gothic" w:eastAsia="Century Gothic" w:hAnsi="Century Gothic" w:cs="Century Gothic"/>
          <w:color w:val="000000"/>
          <w:sz w:val="24"/>
          <w:szCs w:val="24"/>
        </w:rPr>
        <w:t xml:space="preserve">dhesión mutua, establecer un objetivo y un plan de trabajo conjunto. </w:t>
      </w:r>
    </w:p>
    <w:p w14:paraId="6FB090B0" w14:textId="70DB5056" w:rsidR="00E77E50" w:rsidRDefault="00E77E50"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Consejo Estatal:</w:t>
      </w:r>
      <w:r w:rsidR="00CD7725">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Consejo Estatal para el Fomento y Participación de las Organizaciones de la Sociedad Civil, Agrupaciones y Redes.</w:t>
      </w:r>
      <w:r>
        <w:rPr>
          <w:rFonts w:ascii="Century Gothic" w:eastAsia="Century Gothic" w:hAnsi="Century Gothic" w:cs="Century Gothic"/>
          <w:b/>
          <w:color w:val="000000"/>
          <w:sz w:val="24"/>
          <w:szCs w:val="24"/>
        </w:rPr>
        <w:t xml:space="preserve"> </w:t>
      </w:r>
    </w:p>
    <w:p w14:paraId="63ABAABE" w14:textId="77777777" w:rsidR="00E77E50" w:rsidRDefault="00E77E50"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Entidades de Gobierno:</w:t>
      </w:r>
      <w:r>
        <w:rPr>
          <w:rFonts w:ascii="Century Gothic" w:eastAsia="Century Gothic" w:hAnsi="Century Gothic" w:cs="Century Gothic"/>
          <w:color w:val="000000"/>
          <w:sz w:val="24"/>
          <w:szCs w:val="24"/>
        </w:rPr>
        <w:t xml:space="preserve"> Los Poderes del Estado y sus dependencias, los organismos públicos autónomos, descentralizados, y los municipios.</w:t>
      </w:r>
    </w:p>
    <w:p w14:paraId="4BC23023" w14:textId="77777777" w:rsidR="00E77E50" w:rsidRDefault="00E77E50"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Fortalecimiento: </w:t>
      </w:r>
      <w:r>
        <w:rPr>
          <w:rFonts w:ascii="Century Gothic" w:eastAsia="Century Gothic" w:hAnsi="Century Gothic" w:cs="Century Gothic"/>
          <w:color w:val="000000"/>
          <w:sz w:val="24"/>
          <w:szCs w:val="24"/>
        </w:rPr>
        <w:t>Desarrollo de capacidades técnicas y atributos de gestión que permitan a las Organizaciones de la Sociedad Civil, Agrupaciones y Redes mejorar las intervenciones sociales para generar cambios e impacto social.</w:t>
      </w:r>
    </w:p>
    <w:p w14:paraId="73BD84E1" w14:textId="6345E6AD" w:rsidR="00E77E50" w:rsidRDefault="00CD7725"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Junta de Asistencia: </w:t>
      </w:r>
      <w:r w:rsidR="00E77E50">
        <w:rPr>
          <w:rFonts w:ascii="Century Gothic" w:eastAsia="Century Gothic" w:hAnsi="Century Gothic" w:cs="Century Gothic"/>
          <w:color w:val="000000"/>
          <w:sz w:val="24"/>
          <w:szCs w:val="24"/>
        </w:rPr>
        <w:t>Junta de Asistencia Social Privada del Estado de Chihuahua.</w:t>
      </w:r>
    </w:p>
    <w:p w14:paraId="489FA798" w14:textId="59A57A59" w:rsidR="00E77E50" w:rsidRDefault="00E77E50"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Ley:</w:t>
      </w:r>
      <w:r w:rsidR="00F94CD9">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Ley para el Fomento y la Participación de las Organizaciones de la Sociedad Civil</w:t>
      </w:r>
      <w:r w:rsidR="00F14BA0">
        <w:rPr>
          <w:rFonts w:ascii="Century Gothic" w:eastAsia="Century Gothic" w:hAnsi="Century Gothic" w:cs="Century Gothic"/>
          <w:color w:val="000000"/>
          <w:sz w:val="24"/>
          <w:szCs w:val="24"/>
        </w:rPr>
        <w:t>, Agrupaciones y Redes</w:t>
      </w:r>
      <w:r>
        <w:rPr>
          <w:rFonts w:ascii="Century Gothic" w:eastAsia="Century Gothic" w:hAnsi="Century Gothic" w:cs="Century Gothic"/>
          <w:color w:val="000000"/>
          <w:sz w:val="24"/>
          <w:szCs w:val="24"/>
        </w:rPr>
        <w:t xml:space="preserve"> </w:t>
      </w:r>
      <w:r w:rsidR="00F14BA0">
        <w:rPr>
          <w:rFonts w:ascii="Century Gothic" w:eastAsia="Century Gothic" w:hAnsi="Century Gothic" w:cs="Century Gothic"/>
          <w:color w:val="000000"/>
          <w:sz w:val="24"/>
          <w:szCs w:val="24"/>
        </w:rPr>
        <w:t>del</w:t>
      </w:r>
      <w:r>
        <w:rPr>
          <w:rFonts w:ascii="Century Gothic" w:eastAsia="Century Gothic" w:hAnsi="Century Gothic" w:cs="Century Gothic"/>
          <w:color w:val="000000"/>
          <w:sz w:val="24"/>
          <w:szCs w:val="24"/>
        </w:rPr>
        <w:t xml:space="preserve"> Estado de Chihuahua.</w:t>
      </w:r>
    </w:p>
    <w:p w14:paraId="2FED55CD" w14:textId="41FD556C" w:rsidR="00E77E50" w:rsidRDefault="00E77E50" w:rsidP="00E77E50">
      <w:pPr>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Ley Federal:</w:t>
      </w:r>
      <w:r w:rsidR="00CD7725">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Ley Federal de Fomento a las Actividades Realizadas por Organizaciones de la Sociedad Civil.</w:t>
      </w:r>
    </w:p>
    <w:p w14:paraId="3F015C4F" w14:textId="52F344B0" w:rsidR="00E77E50" w:rsidRDefault="00E77E50"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Organizaciones de</w:t>
      </w:r>
      <w:r>
        <w:rPr>
          <w:rFonts w:ascii="Century Gothic" w:eastAsia="Century Gothic" w:hAnsi="Century Gothic" w:cs="Century Gothic"/>
          <w:color w:val="000000"/>
          <w:sz w:val="24"/>
          <w:szCs w:val="24"/>
        </w:rPr>
        <w:t xml:space="preserve"> </w:t>
      </w:r>
      <w:r w:rsidR="009222A7">
        <w:rPr>
          <w:rFonts w:ascii="Century Gothic" w:eastAsia="Century Gothic" w:hAnsi="Century Gothic" w:cs="Century Gothic"/>
          <w:b/>
          <w:color w:val="000000"/>
          <w:sz w:val="24"/>
          <w:szCs w:val="24"/>
        </w:rPr>
        <w:t>Autob</w:t>
      </w:r>
      <w:r>
        <w:rPr>
          <w:rFonts w:ascii="Century Gothic" w:eastAsia="Century Gothic" w:hAnsi="Century Gothic" w:cs="Century Gothic"/>
          <w:b/>
          <w:color w:val="000000"/>
          <w:sz w:val="24"/>
          <w:szCs w:val="24"/>
        </w:rPr>
        <w:t>eneficio</w:t>
      </w:r>
      <w:r>
        <w:rPr>
          <w:rFonts w:ascii="Century Gothic" w:eastAsia="Century Gothic" w:hAnsi="Century Gothic" w:cs="Century Gothic"/>
          <w:color w:val="000000"/>
          <w:sz w:val="24"/>
          <w:szCs w:val="24"/>
        </w:rPr>
        <w:t>: Organizaciones de la Sociedad Civil, cuyos integrantes o familiares hasta cuarto grado, reciben bienes, utilidades o provecho, mediante la utilización de apoyos y estímulos públicos que le hayan sido otorgados para el cumplimiento de los fines de la organización.</w:t>
      </w:r>
    </w:p>
    <w:p w14:paraId="599EF950" w14:textId="393FE05C" w:rsidR="009222A7" w:rsidRPr="009222A7" w:rsidRDefault="009222A7" w:rsidP="009222A7">
      <w:pPr>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Organizaciones de la Sociedad Civil: </w:t>
      </w:r>
      <w:r>
        <w:rPr>
          <w:rFonts w:ascii="Century Gothic" w:eastAsia="Century Gothic" w:hAnsi="Century Gothic" w:cs="Century Gothic"/>
          <w:color w:val="000000"/>
          <w:sz w:val="24"/>
          <w:szCs w:val="24"/>
        </w:rPr>
        <w:t xml:space="preserve">Personas morales legalmente constituidas, sin fines de lucro ni proselitismo </w:t>
      </w:r>
      <w:r w:rsidRPr="00A75DB2">
        <w:rPr>
          <w:rFonts w:ascii="Century Gothic" w:eastAsia="Century Gothic" w:hAnsi="Century Gothic" w:cs="Century Gothic"/>
          <w:color w:val="000000"/>
          <w:sz w:val="24"/>
          <w:szCs w:val="24"/>
        </w:rPr>
        <w:t xml:space="preserve">político-electoral </w:t>
      </w:r>
      <w:r>
        <w:rPr>
          <w:rFonts w:ascii="Century Gothic" w:eastAsia="Century Gothic" w:hAnsi="Century Gothic" w:cs="Century Gothic"/>
          <w:color w:val="000000"/>
          <w:sz w:val="24"/>
          <w:szCs w:val="24"/>
        </w:rPr>
        <w:t>o religioso, con capacidad de autogobierno, autonomía interna y de gestión e independencia de la estructura de gobierno.</w:t>
      </w:r>
    </w:p>
    <w:p w14:paraId="323F1D70" w14:textId="15471C8C" w:rsidR="00E77E50" w:rsidRPr="00C35273" w:rsidRDefault="009222A7" w:rsidP="00E77E50">
      <w:pPr>
        <w:widowControl/>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Organizaciones Semig</w:t>
      </w:r>
      <w:r w:rsidR="00E77E50" w:rsidRPr="00C35273">
        <w:rPr>
          <w:rFonts w:ascii="Century Gothic" w:eastAsia="Century Gothic" w:hAnsi="Century Gothic" w:cs="Century Gothic"/>
          <w:b/>
          <w:color w:val="000000"/>
          <w:sz w:val="24"/>
          <w:szCs w:val="24"/>
        </w:rPr>
        <w:t>ubernamentales:</w:t>
      </w:r>
      <w:r w:rsidR="00CD7725">
        <w:rPr>
          <w:rFonts w:ascii="Century Gothic" w:eastAsia="Century Gothic" w:hAnsi="Century Gothic" w:cs="Century Gothic"/>
          <w:color w:val="000000"/>
          <w:sz w:val="24"/>
          <w:szCs w:val="24"/>
        </w:rPr>
        <w:t xml:space="preserve"> </w:t>
      </w:r>
      <w:r w:rsidR="00E77E50" w:rsidRPr="00C35273">
        <w:rPr>
          <w:rFonts w:ascii="Century Gothic" w:eastAsia="Century Gothic" w:hAnsi="Century Gothic" w:cs="Century Gothic"/>
          <w:color w:val="000000"/>
          <w:sz w:val="24"/>
          <w:szCs w:val="24"/>
        </w:rPr>
        <w:t>Organ</w:t>
      </w:r>
      <w:r w:rsidR="00E77E50">
        <w:rPr>
          <w:rFonts w:ascii="Century Gothic" w:eastAsia="Century Gothic" w:hAnsi="Century Gothic" w:cs="Century Gothic"/>
          <w:color w:val="000000"/>
          <w:sz w:val="24"/>
          <w:szCs w:val="24"/>
        </w:rPr>
        <w:t xml:space="preserve">izaciones de la Sociedad Civil </w:t>
      </w:r>
      <w:r w:rsidR="00E77E50" w:rsidRPr="00C35273">
        <w:rPr>
          <w:rFonts w:ascii="Century Gothic" w:eastAsia="Century Gothic" w:hAnsi="Century Gothic" w:cs="Century Gothic"/>
          <w:color w:val="000000"/>
          <w:sz w:val="24"/>
          <w:szCs w:val="24"/>
        </w:rPr>
        <w:t>institucionalmente vinculadas a gobiernos y</w:t>
      </w:r>
      <w:r w:rsidR="00E77E50">
        <w:rPr>
          <w:rFonts w:ascii="Century Gothic" w:eastAsia="Century Gothic" w:hAnsi="Century Gothic" w:cs="Century Gothic"/>
          <w:color w:val="000000"/>
          <w:sz w:val="24"/>
          <w:szCs w:val="24"/>
        </w:rPr>
        <w:t xml:space="preserve"> sin capacidad de autogobierno </w:t>
      </w:r>
      <w:r w:rsidR="00E77E50" w:rsidRPr="00C35273">
        <w:rPr>
          <w:rFonts w:ascii="Century Gothic" w:eastAsia="Century Gothic" w:hAnsi="Century Gothic" w:cs="Century Gothic"/>
          <w:color w:val="000000"/>
          <w:sz w:val="24"/>
          <w:szCs w:val="24"/>
        </w:rPr>
        <w:t>en sus actividades, administra</w:t>
      </w:r>
      <w:r w:rsidR="00E77E50">
        <w:rPr>
          <w:rFonts w:ascii="Century Gothic" w:eastAsia="Century Gothic" w:hAnsi="Century Gothic" w:cs="Century Gothic"/>
          <w:color w:val="000000"/>
          <w:sz w:val="24"/>
          <w:szCs w:val="24"/>
        </w:rPr>
        <w:t xml:space="preserve">ción y operaciones que reciben </w:t>
      </w:r>
      <w:r w:rsidR="00E77E50" w:rsidRPr="00C35273">
        <w:rPr>
          <w:rFonts w:ascii="Century Gothic" w:eastAsia="Century Gothic" w:hAnsi="Century Gothic" w:cs="Century Gothic"/>
          <w:color w:val="000000"/>
          <w:sz w:val="24"/>
          <w:szCs w:val="24"/>
        </w:rPr>
        <w:t>bienes, utilidades o provechos provenientes de apoyos y estímulos públicos.</w:t>
      </w:r>
    </w:p>
    <w:p w14:paraId="09B6CDEB" w14:textId="520A44AF" w:rsidR="00E77E50" w:rsidRPr="00012EAA" w:rsidRDefault="00E77E50" w:rsidP="00E77E50">
      <w:pPr>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Redes:</w:t>
      </w:r>
      <w:r>
        <w:rPr>
          <w:rFonts w:ascii="Century Gothic" w:eastAsia="Century Gothic" w:hAnsi="Century Gothic" w:cs="Century Gothic"/>
          <w:color w:val="000000"/>
          <w:sz w:val="24"/>
          <w:szCs w:val="24"/>
        </w:rPr>
        <w:t xml:space="preserve"> Grupo conformado por Organizaciones de la Sociedad Civil y/o Agrupaciones, las cuales pueden, mediante la</w:t>
      </w:r>
      <w:r w:rsidR="009222A7">
        <w:rPr>
          <w:rFonts w:ascii="Century Gothic" w:eastAsia="Century Gothic" w:hAnsi="Century Gothic" w:cs="Century Gothic"/>
          <w:color w:val="000000"/>
          <w:sz w:val="24"/>
          <w:szCs w:val="24"/>
        </w:rPr>
        <w:t xml:space="preserve"> suscripción de un Convenio de A</w:t>
      </w:r>
      <w:r>
        <w:rPr>
          <w:rFonts w:ascii="Century Gothic" w:eastAsia="Century Gothic" w:hAnsi="Century Gothic" w:cs="Century Gothic"/>
          <w:color w:val="000000"/>
          <w:sz w:val="24"/>
          <w:szCs w:val="24"/>
        </w:rPr>
        <w:t>dhesión mutua, establecer un objetiv</w:t>
      </w:r>
      <w:r w:rsidR="00B53161">
        <w:rPr>
          <w:rFonts w:ascii="Century Gothic" w:eastAsia="Century Gothic" w:hAnsi="Century Gothic" w:cs="Century Gothic"/>
          <w:color w:val="000000"/>
          <w:sz w:val="24"/>
          <w:szCs w:val="24"/>
        </w:rPr>
        <w:t>o y un plan de trabajo conjunto.</w:t>
      </w:r>
    </w:p>
    <w:p w14:paraId="45065CBB" w14:textId="03B02D3F" w:rsidR="00E77E50" w:rsidRDefault="00E77E50" w:rsidP="00E77E50">
      <w:pPr>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1811E8">
        <w:rPr>
          <w:rFonts w:ascii="Century Gothic" w:eastAsia="Century Gothic" w:hAnsi="Century Gothic" w:cs="Century Gothic"/>
          <w:b/>
          <w:color w:val="000000"/>
          <w:sz w:val="24"/>
          <w:szCs w:val="24"/>
        </w:rPr>
        <w:t>Registro Estatal:</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Registro</w:t>
      </w:r>
      <w:r w:rsidR="00DA6588">
        <w:rPr>
          <w:rFonts w:ascii="Century Gothic" w:eastAsia="Century Gothic" w:hAnsi="Century Gothic" w:cs="Century Gothic"/>
          <w:color w:val="000000"/>
          <w:sz w:val="24"/>
          <w:szCs w:val="24"/>
        </w:rPr>
        <w:t xml:space="preserve"> Estatal</w:t>
      </w:r>
      <w:r>
        <w:rPr>
          <w:rFonts w:ascii="Century Gothic" w:eastAsia="Century Gothic" w:hAnsi="Century Gothic" w:cs="Century Gothic"/>
          <w:color w:val="000000"/>
          <w:sz w:val="24"/>
          <w:szCs w:val="24"/>
        </w:rPr>
        <w:t xml:space="preserve"> de</w:t>
      </w:r>
      <w:r w:rsidR="00DA6588">
        <w:rPr>
          <w:rFonts w:ascii="Century Gothic" w:eastAsia="Century Gothic" w:hAnsi="Century Gothic" w:cs="Century Gothic"/>
          <w:color w:val="000000"/>
          <w:sz w:val="24"/>
          <w:szCs w:val="24"/>
        </w:rPr>
        <w:t xml:space="preserve"> las</w:t>
      </w:r>
      <w:r>
        <w:rPr>
          <w:rFonts w:ascii="Century Gothic" w:eastAsia="Century Gothic" w:hAnsi="Century Gothic" w:cs="Century Gothic"/>
          <w:color w:val="000000"/>
          <w:sz w:val="24"/>
          <w:szCs w:val="24"/>
        </w:rPr>
        <w:t xml:space="preserve"> Org</w:t>
      </w:r>
      <w:r w:rsidR="00DA6588">
        <w:rPr>
          <w:rFonts w:ascii="Century Gothic" w:eastAsia="Century Gothic" w:hAnsi="Century Gothic" w:cs="Century Gothic"/>
          <w:color w:val="000000"/>
          <w:sz w:val="24"/>
          <w:szCs w:val="24"/>
        </w:rPr>
        <w:t>anizaciones de la Sociedad Civil, Agrupaciones y Redes</w:t>
      </w:r>
      <w:r>
        <w:rPr>
          <w:rFonts w:ascii="Century Gothic" w:eastAsia="Century Gothic" w:hAnsi="Century Gothic" w:cs="Century Gothic"/>
          <w:color w:val="000000"/>
          <w:sz w:val="24"/>
          <w:szCs w:val="24"/>
        </w:rPr>
        <w:t>.</w:t>
      </w:r>
    </w:p>
    <w:p w14:paraId="202039CB" w14:textId="5C107A58" w:rsidR="00E77E50" w:rsidRDefault="00E77E50" w:rsidP="00E77E50">
      <w:pPr>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Registro Federal:</w:t>
      </w:r>
      <w:r w:rsidR="00F94CD9">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Registro Federal de Organizaciones en el que se inscriban las organizaciones de la sociedad civil que sean objeto de fomento. </w:t>
      </w:r>
    </w:p>
    <w:p w14:paraId="0F55DBA5" w14:textId="4987F0B0" w:rsidR="00E77E50" w:rsidRPr="00A75DB2" w:rsidRDefault="00E77E50" w:rsidP="00E77E50">
      <w:pPr>
        <w:numPr>
          <w:ilvl w:val="0"/>
          <w:numId w:val="35"/>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A75DB2">
        <w:rPr>
          <w:rFonts w:ascii="Century Gothic" w:eastAsia="Century Gothic" w:hAnsi="Century Gothic" w:cs="Century Gothic"/>
          <w:b/>
          <w:color w:val="000000"/>
          <w:sz w:val="24"/>
          <w:szCs w:val="24"/>
        </w:rPr>
        <w:t>Reglamento:</w:t>
      </w:r>
      <w:r w:rsidRPr="00A75DB2">
        <w:rPr>
          <w:rFonts w:ascii="Century Gothic" w:eastAsia="Century Gothic" w:hAnsi="Century Gothic" w:cs="Century Gothic"/>
          <w:color w:val="000000"/>
          <w:sz w:val="24"/>
          <w:szCs w:val="24"/>
        </w:rPr>
        <w:t xml:space="preserve"> Reglamento de la Ley </w:t>
      </w:r>
      <w:r w:rsidR="00DA6588">
        <w:rPr>
          <w:rFonts w:ascii="Century Gothic" w:eastAsia="Century Gothic" w:hAnsi="Century Gothic" w:cs="Century Gothic"/>
          <w:color w:val="000000"/>
          <w:sz w:val="24"/>
          <w:szCs w:val="24"/>
        </w:rPr>
        <w:t>para el</w:t>
      </w:r>
      <w:r w:rsidRPr="00A75DB2">
        <w:rPr>
          <w:rFonts w:ascii="Century Gothic" w:eastAsia="Century Gothic" w:hAnsi="Century Gothic" w:cs="Century Gothic"/>
          <w:color w:val="000000"/>
          <w:sz w:val="24"/>
          <w:szCs w:val="24"/>
        </w:rPr>
        <w:t xml:space="preserve"> Fomento y</w:t>
      </w:r>
      <w:r w:rsidR="00DA6588">
        <w:rPr>
          <w:rFonts w:ascii="Century Gothic" w:eastAsia="Century Gothic" w:hAnsi="Century Gothic" w:cs="Century Gothic"/>
          <w:color w:val="000000"/>
          <w:sz w:val="24"/>
          <w:szCs w:val="24"/>
        </w:rPr>
        <w:t xml:space="preserve"> la</w:t>
      </w:r>
      <w:r w:rsidRPr="00A75DB2">
        <w:rPr>
          <w:rFonts w:ascii="Century Gothic" w:eastAsia="Century Gothic" w:hAnsi="Century Gothic" w:cs="Century Gothic"/>
          <w:color w:val="000000"/>
          <w:sz w:val="24"/>
          <w:szCs w:val="24"/>
        </w:rPr>
        <w:t xml:space="preserve"> Participación de las Organizaciones</w:t>
      </w:r>
      <w:r w:rsidR="00DA6588">
        <w:rPr>
          <w:rFonts w:ascii="Century Gothic" w:eastAsia="Century Gothic" w:hAnsi="Century Gothic" w:cs="Century Gothic"/>
          <w:color w:val="000000"/>
          <w:sz w:val="24"/>
          <w:szCs w:val="24"/>
        </w:rPr>
        <w:t xml:space="preserve"> de la Sociedad Civil</w:t>
      </w:r>
      <w:r w:rsidRPr="00A75DB2">
        <w:rPr>
          <w:rFonts w:ascii="Century Gothic" w:eastAsia="Century Gothic" w:hAnsi="Century Gothic" w:cs="Century Gothic"/>
          <w:color w:val="000000"/>
          <w:sz w:val="24"/>
          <w:szCs w:val="24"/>
        </w:rPr>
        <w:t xml:space="preserve">, Agrupaciones y Redes </w:t>
      </w:r>
      <w:r w:rsidR="00DA6588">
        <w:rPr>
          <w:rFonts w:ascii="Century Gothic" w:eastAsia="Century Gothic" w:hAnsi="Century Gothic" w:cs="Century Gothic"/>
          <w:color w:val="000000"/>
          <w:sz w:val="24"/>
          <w:szCs w:val="24"/>
        </w:rPr>
        <w:t>del</w:t>
      </w:r>
      <w:r>
        <w:rPr>
          <w:rFonts w:ascii="Century Gothic" w:eastAsia="Century Gothic" w:hAnsi="Century Gothic" w:cs="Century Gothic"/>
          <w:color w:val="000000"/>
          <w:sz w:val="24"/>
          <w:szCs w:val="24"/>
        </w:rPr>
        <w:t xml:space="preserve"> Estado de Chihuahua.</w:t>
      </w:r>
    </w:p>
    <w:p w14:paraId="6BD7F393" w14:textId="2251D696" w:rsidR="00E77E50" w:rsidRDefault="00E77E50" w:rsidP="00E77E50">
      <w:pPr>
        <w:numPr>
          <w:ilvl w:val="0"/>
          <w:numId w:val="35"/>
        </w:numPr>
        <w:pBdr>
          <w:top w:val="nil"/>
          <w:left w:val="nil"/>
          <w:bottom w:val="nil"/>
          <w:right w:val="nil"/>
          <w:between w:val="nil"/>
        </w:pBdr>
        <w:spacing w:after="200"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Secretaría:</w:t>
      </w:r>
      <w:r>
        <w:rPr>
          <w:rFonts w:ascii="Century Gothic" w:eastAsia="Century Gothic" w:hAnsi="Century Gothic" w:cs="Century Gothic"/>
          <w:color w:val="000000"/>
          <w:sz w:val="24"/>
          <w:szCs w:val="24"/>
        </w:rPr>
        <w:t xml:space="preserve"> Secretaría de Desarrollo Social</w:t>
      </w:r>
      <w:r w:rsidR="005E30B3">
        <w:rPr>
          <w:rFonts w:ascii="Century Gothic" w:eastAsia="Century Gothic" w:hAnsi="Century Gothic" w:cs="Century Gothic"/>
          <w:color w:val="000000"/>
          <w:sz w:val="24"/>
          <w:szCs w:val="24"/>
        </w:rPr>
        <w:t xml:space="preserve"> de Gobierno del Estado de Chihuahua</w:t>
      </w:r>
      <w:r>
        <w:rPr>
          <w:rFonts w:ascii="Century Gothic" w:eastAsia="Century Gothic" w:hAnsi="Century Gothic" w:cs="Century Gothic"/>
          <w:color w:val="000000"/>
          <w:sz w:val="24"/>
          <w:szCs w:val="24"/>
        </w:rPr>
        <w:t>.</w:t>
      </w:r>
    </w:p>
    <w:p w14:paraId="1BD1661A" w14:textId="77777777" w:rsidR="00E77E50" w:rsidRDefault="00E77E50" w:rsidP="00E77E50">
      <w:pPr>
        <w:spacing w:line="360" w:lineRule="auto"/>
        <w:ind w:firstLine="0"/>
        <w:rPr>
          <w:rFonts w:ascii="Century Gothic" w:eastAsia="Century Gothic" w:hAnsi="Century Gothic" w:cs="Century Gothic"/>
          <w:color w:val="000000"/>
          <w:sz w:val="24"/>
          <w:szCs w:val="24"/>
        </w:rPr>
      </w:pPr>
    </w:p>
    <w:p w14:paraId="7014EC10" w14:textId="77777777" w:rsidR="005E30B3" w:rsidRDefault="005E30B3" w:rsidP="00E77E50">
      <w:pPr>
        <w:spacing w:line="360" w:lineRule="auto"/>
        <w:ind w:firstLine="0"/>
        <w:rPr>
          <w:rFonts w:ascii="Century Gothic" w:eastAsia="Century Gothic" w:hAnsi="Century Gothic" w:cs="Century Gothic"/>
          <w:b/>
          <w:sz w:val="24"/>
          <w:szCs w:val="24"/>
        </w:rPr>
      </w:pPr>
    </w:p>
    <w:p w14:paraId="0E24ECCA" w14:textId="66D40D73" w:rsidR="00E77E50" w:rsidRDefault="00E77E50" w:rsidP="00E77E50">
      <w:pPr>
        <w:spacing w:line="360" w:lineRule="auto"/>
        <w:ind w:firstLine="0"/>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Artículo 4.</w:t>
      </w:r>
      <w:r>
        <w:rPr>
          <w:rFonts w:ascii="Century Gothic" w:eastAsia="Century Gothic" w:hAnsi="Century Gothic" w:cs="Century Gothic"/>
          <w:sz w:val="24"/>
          <w:szCs w:val="24"/>
        </w:rPr>
        <w:t xml:space="preserve"> Serán sujetas de fomento y participación las Organizaciones de la Sociedad Civil, Agrupaciones y Redes, que se encuentren debidamente registradas, y realicen </w:t>
      </w:r>
      <w:r>
        <w:rPr>
          <w:rFonts w:ascii="Century Gothic" w:eastAsia="Century Gothic" w:hAnsi="Century Gothic" w:cs="Century Gothic"/>
          <w:color w:val="000000"/>
          <w:sz w:val="24"/>
          <w:szCs w:val="24"/>
        </w:rPr>
        <w:t>las siguientes actividades:</w:t>
      </w:r>
    </w:p>
    <w:p w14:paraId="78976003" w14:textId="77777777" w:rsidR="00E77E50" w:rsidRPr="001C1E5F" w:rsidRDefault="00E77E50" w:rsidP="00E77E50">
      <w:pPr>
        <w:spacing w:line="360" w:lineRule="auto"/>
        <w:ind w:firstLine="0"/>
        <w:rPr>
          <w:rFonts w:ascii="Century Gothic" w:eastAsia="Century Gothic" w:hAnsi="Century Gothic" w:cs="Century Gothic"/>
          <w:sz w:val="24"/>
          <w:szCs w:val="24"/>
        </w:rPr>
      </w:pPr>
    </w:p>
    <w:p w14:paraId="399CC9C4" w14:textId="77777777" w:rsidR="00E77E50" w:rsidRPr="00DD6919"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DD6919">
        <w:rPr>
          <w:rFonts w:ascii="Century Gothic" w:eastAsia="Century Gothic" w:hAnsi="Century Gothic" w:cs="Century Gothic"/>
          <w:color w:val="000000"/>
          <w:sz w:val="24"/>
          <w:szCs w:val="24"/>
        </w:rPr>
        <w:t>Asistencia social, conforme a lo establecido en la Ley de Asistencia Social Pública y Privada para el Estado de Chihuahua, y la Ley Estatal de Salud.</w:t>
      </w:r>
    </w:p>
    <w:p w14:paraId="4EF52983"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Apoyo a la alimentación.</w:t>
      </w:r>
    </w:p>
    <w:p w14:paraId="2E46611B"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Cívicas, enfocadas a promover la participación ciudadana.</w:t>
      </w:r>
    </w:p>
    <w:p w14:paraId="5D080C78"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Asistencia jurídica.</w:t>
      </w:r>
    </w:p>
    <w:p w14:paraId="18D33242"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Apoyo para el desarrollo de los pueblos y comunidades indígenas.</w:t>
      </w:r>
    </w:p>
    <w:p w14:paraId="793BDF92"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Promoción de la igualdad de género.</w:t>
      </w:r>
    </w:p>
    <w:p w14:paraId="08FCDCD4"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Aportación de servicios para la atención a personas con discapacidad.</w:t>
      </w:r>
    </w:p>
    <w:p w14:paraId="67B05CFF"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Cooperación para el desarrollo comunitario en el entorno urbano o rural.</w:t>
      </w:r>
    </w:p>
    <w:p w14:paraId="73EC9460"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Apoyo en la defensa y promoción de los derechos humanos.</w:t>
      </w:r>
    </w:p>
    <w:p w14:paraId="56051CBC"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Promoción del deporte.</w:t>
      </w:r>
    </w:p>
    <w:p w14:paraId="1D2C4DDD"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Aportación de servicios para la atención de la salud y cuestiones sanitarias.</w:t>
      </w:r>
    </w:p>
    <w:p w14:paraId="47B3CA89"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Apoyo en el aprovechamiento del patrimonio, recursos naturales y la protección del ambiente, la flora y la fauna, la preservación y restauración del equilibrio ecológico, así como la promoción del desarrollo sustentable a nivel regional y comunitario, de las zonas urbanas y rurales.</w:t>
      </w:r>
    </w:p>
    <w:p w14:paraId="576DCCE6"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Promoción y fomento educativo, cultural, artístico, científico y tecnológico.</w:t>
      </w:r>
    </w:p>
    <w:p w14:paraId="2A5A794F"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Fomento de acciones para mejorar la economía de las personas.</w:t>
      </w:r>
    </w:p>
    <w:p w14:paraId="6BEC98CC"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Participación en acciones de protección civil.</w:t>
      </w:r>
    </w:p>
    <w:p w14:paraId="6EAEC6CA"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Asesoría para la creación y constitución de Organizaciones de la Sociedad Civil.  </w:t>
      </w:r>
    </w:p>
    <w:p w14:paraId="420D16D0" w14:textId="77777777"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Acciones de fortalecimiento del tejido social y la seguridad ciudadana.</w:t>
      </w:r>
    </w:p>
    <w:p w14:paraId="0B3104E7" w14:textId="6BAE08EE" w:rsidR="00E77E50" w:rsidRDefault="00E77E50"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Atención a personas en situación de vulnerabilidad.</w:t>
      </w:r>
    </w:p>
    <w:p w14:paraId="0E998388" w14:textId="4284B637" w:rsidR="00BC26A1" w:rsidRDefault="00BC26A1" w:rsidP="00E77E50">
      <w:pPr>
        <w:widowControl/>
        <w:numPr>
          <w:ilvl w:val="0"/>
          <w:numId w:val="3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Acciones de impulso, promoción y fomento del desarrollo productivo, tecnológico, competitivo y sostenible del sector agroalimentario.</w:t>
      </w:r>
    </w:p>
    <w:p w14:paraId="7295D580" w14:textId="77777777" w:rsidR="00E77E50" w:rsidRDefault="00E77E50" w:rsidP="00E77E50">
      <w:pPr>
        <w:widowControl/>
        <w:numPr>
          <w:ilvl w:val="0"/>
          <w:numId w:val="37"/>
        </w:numPr>
        <w:pBdr>
          <w:top w:val="nil"/>
          <w:left w:val="nil"/>
          <w:bottom w:val="nil"/>
          <w:right w:val="nil"/>
          <w:between w:val="nil"/>
        </w:pBdr>
        <w:spacing w:after="200"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que determinen otras leyes.</w:t>
      </w:r>
    </w:p>
    <w:p w14:paraId="792C898E" w14:textId="77777777" w:rsidR="00E77E50" w:rsidRDefault="00E77E50" w:rsidP="00E77E50">
      <w:pPr>
        <w:spacing w:line="360" w:lineRule="auto"/>
        <w:rPr>
          <w:rFonts w:ascii="Century Gothic" w:eastAsia="Century Gothic" w:hAnsi="Century Gothic" w:cs="Century Gothic"/>
          <w:b/>
          <w:sz w:val="24"/>
          <w:szCs w:val="24"/>
        </w:rPr>
      </w:pPr>
    </w:p>
    <w:p w14:paraId="3CA608BE" w14:textId="12A6C45F" w:rsidR="00E77E50" w:rsidRDefault="006154D2" w:rsidP="00E77E50">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w:t>
      </w:r>
      <w:r w:rsidR="00E77E50">
        <w:rPr>
          <w:rFonts w:ascii="Century Gothic" w:eastAsia="Century Gothic" w:hAnsi="Century Gothic" w:cs="Century Gothic"/>
          <w:b/>
          <w:sz w:val="24"/>
          <w:szCs w:val="24"/>
        </w:rPr>
        <w:t>tulo II</w:t>
      </w:r>
    </w:p>
    <w:p w14:paraId="48AA3A1D" w14:textId="77777777" w:rsidR="00E77E50" w:rsidRDefault="00E77E50" w:rsidP="00E77E50">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 las Acciones de Fomento y la Participación de las </w:t>
      </w:r>
      <w:r w:rsidRPr="000D3F3C">
        <w:rPr>
          <w:rFonts w:ascii="Century Gothic" w:eastAsia="Century Gothic" w:hAnsi="Century Gothic" w:cs="Century Gothic"/>
          <w:b/>
          <w:sz w:val="24"/>
          <w:szCs w:val="24"/>
        </w:rPr>
        <w:t xml:space="preserve">Organizaciones de la Sociedad Civil, Agrupaciones y Redes </w:t>
      </w:r>
    </w:p>
    <w:p w14:paraId="4199872B" w14:textId="77777777" w:rsidR="00E77E50" w:rsidRDefault="00E77E50" w:rsidP="00E77E50">
      <w:pPr>
        <w:spacing w:line="360" w:lineRule="auto"/>
        <w:ind w:firstLine="0"/>
        <w:rPr>
          <w:rFonts w:ascii="Century Gothic" w:eastAsia="Century Gothic" w:hAnsi="Century Gothic" w:cs="Century Gothic"/>
          <w:b/>
          <w:sz w:val="24"/>
          <w:szCs w:val="24"/>
        </w:rPr>
      </w:pPr>
    </w:p>
    <w:p w14:paraId="45844340" w14:textId="1E82C58F" w:rsidR="00E77E50" w:rsidRDefault="00E77E50" w:rsidP="00E77E50">
      <w:pPr>
        <w:spacing w:line="360" w:lineRule="auto"/>
        <w:ind w:firstLine="0"/>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 xml:space="preserve">Artículo 5. </w:t>
      </w:r>
      <w:r>
        <w:rPr>
          <w:rFonts w:ascii="Century Gothic" w:eastAsia="Century Gothic" w:hAnsi="Century Gothic" w:cs="Century Gothic"/>
          <w:color w:val="000000"/>
          <w:sz w:val="24"/>
          <w:szCs w:val="24"/>
        </w:rPr>
        <w:t>Son autoridades para la aplicación de la presente Ley, en el ámbito de sus respectivas competencias:</w:t>
      </w:r>
    </w:p>
    <w:p w14:paraId="19E1B0DB" w14:textId="77777777" w:rsidR="00D20F69" w:rsidRDefault="00D20F69" w:rsidP="00E77E50">
      <w:pPr>
        <w:spacing w:line="360" w:lineRule="auto"/>
        <w:ind w:firstLine="0"/>
        <w:rPr>
          <w:rFonts w:ascii="Century Gothic" w:eastAsia="Century Gothic" w:hAnsi="Century Gothic" w:cs="Century Gothic"/>
          <w:color w:val="000000"/>
          <w:sz w:val="24"/>
          <w:szCs w:val="24"/>
        </w:rPr>
      </w:pPr>
    </w:p>
    <w:p w14:paraId="7E14CA7C" w14:textId="77777777" w:rsidR="00E77E50" w:rsidRDefault="00E77E50" w:rsidP="00E77E50">
      <w:pPr>
        <w:widowControl/>
        <w:numPr>
          <w:ilvl w:val="0"/>
          <w:numId w:val="28"/>
        </w:numPr>
        <w:pBdr>
          <w:top w:val="nil"/>
          <w:left w:val="nil"/>
          <w:bottom w:val="nil"/>
          <w:right w:val="nil"/>
          <w:between w:val="nil"/>
        </w:pBdr>
        <w:spacing w:line="360" w:lineRule="auto"/>
        <w:contextualSpacing/>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La Secretaría de Desarrollo Social.</w:t>
      </w:r>
    </w:p>
    <w:p w14:paraId="7EA8E7E3" w14:textId="77777777" w:rsidR="00E77E50" w:rsidRPr="006D510E" w:rsidRDefault="00E77E50" w:rsidP="00E77E50">
      <w:pPr>
        <w:widowControl/>
        <w:numPr>
          <w:ilvl w:val="0"/>
          <w:numId w:val="28"/>
        </w:numPr>
        <w:pBdr>
          <w:top w:val="nil"/>
          <w:left w:val="nil"/>
          <w:bottom w:val="nil"/>
          <w:right w:val="nil"/>
          <w:between w:val="nil"/>
        </w:pBdr>
        <w:spacing w:line="360" w:lineRule="auto"/>
        <w:contextualSpacing/>
        <w:rPr>
          <w:rFonts w:ascii="Century Gothic" w:eastAsia="Century Gothic" w:hAnsi="Century Gothic" w:cs="Century Gothic"/>
          <w:sz w:val="24"/>
          <w:szCs w:val="24"/>
        </w:rPr>
      </w:pPr>
      <w:r w:rsidRPr="006D510E">
        <w:rPr>
          <w:rFonts w:ascii="Century Gothic" w:eastAsia="Century Gothic" w:hAnsi="Century Gothic" w:cs="Century Gothic"/>
          <w:color w:val="000000"/>
          <w:sz w:val="24"/>
          <w:szCs w:val="24"/>
        </w:rPr>
        <w:t>Los Gobiernos Municipales, a través de la instancia correspondiente.</w:t>
      </w:r>
    </w:p>
    <w:p w14:paraId="3351B4CC" w14:textId="77777777" w:rsidR="00E77E50" w:rsidRDefault="00E77E50" w:rsidP="00E77E50">
      <w:pPr>
        <w:spacing w:line="360" w:lineRule="auto"/>
        <w:ind w:firstLine="0"/>
        <w:rPr>
          <w:rFonts w:ascii="Century Gothic" w:eastAsia="Century Gothic" w:hAnsi="Century Gothic" w:cs="Century Gothic"/>
          <w:sz w:val="24"/>
          <w:szCs w:val="24"/>
        </w:rPr>
      </w:pPr>
    </w:p>
    <w:p w14:paraId="1BAB358E" w14:textId="77777777"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Las autoridades serán las encargadas de coordinar la implementación de políticas públicas en las Entidades de Gobierno, para la realización de las actividades de fomento y participación a que se refiere la presente Ley.</w:t>
      </w:r>
    </w:p>
    <w:p w14:paraId="1057912F" w14:textId="77777777" w:rsidR="00E77E50" w:rsidRDefault="00E77E50" w:rsidP="00E77E50">
      <w:pPr>
        <w:spacing w:line="360" w:lineRule="auto"/>
        <w:ind w:firstLine="0"/>
        <w:rPr>
          <w:rFonts w:ascii="Century Gothic" w:eastAsia="Century Gothic" w:hAnsi="Century Gothic" w:cs="Century Gothic"/>
          <w:sz w:val="24"/>
          <w:szCs w:val="24"/>
        </w:rPr>
      </w:pPr>
    </w:p>
    <w:p w14:paraId="716BE25A" w14:textId="2916214D"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6</w:t>
      </w:r>
      <w:r>
        <w:rPr>
          <w:rFonts w:ascii="Century Gothic" w:eastAsia="Century Gothic" w:hAnsi="Century Gothic" w:cs="Century Gothic"/>
          <w:sz w:val="24"/>
          <w:szCs w:val="24"/>
        </w:rPr>
        <w:t>. Las Entidades de Gobierno, fomentarán las actividades de las Organizaciones de la Sociedad Civil, Agrupaciones y Redes</w:t>
      </w:r>
      <w:r w:rsidR="005E30B3">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a través de las siguientes acciones:</w:t>
      </w:r>
    </w:p>
    <w:p w14:paraId="06B19A71" w14:textId="77777777" w:rsidR="00E77E50" w:rsidRDefault="00E77E50" w:rsidP="00E77E50">
      <w:pPr>
        <w:spacing w:line="360" w:lineRule="auto"/>
        <w:ind w:firstLine="0"/>
        <w:rPr>
          <w:rFonts w:ascii="Century Gothic" w:eastAsia="Century Gothic" w:hAnsi="Century Gothic" w:cs="Century Gothic"/>
          <w:sz w:val="24"/>
          <w:szCs w:val="24"/>
        </w:rPr>
      </w:pPr>
    </w:p>
    <w:p w14:paraId="52D789EF" w14:textId="77777777" w:rsidR="00E77E50" w:rsidRPr="001A7EF6" w:rsidRDefault="00E77E50" w:rsidP="00E77E50">
      <w:pPr>
        <w:widowControl/>
        <w:numPr>
          <w:ilvl w:val="0"/>
          <w:numId w:val="3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1A7EF6">
        <w:rPr>
          <w:rFonts w:ascii="Century Gothic" w:eastAsia="Century Gothic" w:hAnsi="Century Gothic" w:cs="Century Gothic"/>
          <w:color w:val="000000"/>
          <w:sz w:val="24"/>
          <w:szCs w:val="24"/>
        </w:rPr>
        <w:t>Coadyuvar en la elaboración de proyectos de normatividad jurídica, concernientes a las Organizaciones de la Sociedad Civil, además de gestionar procesos de consulta de las mismas.</w:t>
      </w:r>
    </w:p>
    <w:p w14:paraId="31D37DC0" w14:textId="77777777" w:rsidR="00E77E50" w:rsidRPr="00794B4D" w:rsidRDefault="00E77E50" w:rsidP="00E77E50">
      <w:pPr>
        <w:widowControl/>
        <w:numPr>
          <w:ilvl w:val="0"/>
          <w:numId w:val="3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794B4D">
        <w:rPr>
          <w:rFonts w:ascii="Century Gothic" w:eastAsia="Century Gothic" w:hAnsi="Century Gothic" w:cs="Century Gothic"/>
          <w:color w:val="000000"/>
          <w:sz w:val="24"/>
          <w:szCs w:val="24"/>
        </w:rPr>
        <w:t>Proporcionar capacitación y asesorías para la profesionalización e institucionalización de las Organizaciones de la Sociedad Civil, Agrupaciones y Redes.</w:t>
      </w:r>
    </w:p>
    <w:p w14:paraId="198C061E" w14:textId="77777777" w:rsidR="00E77E50" w:rsidRDefault="00E77E50" w:rsidP="00E77E50">
      <w:pPr>
        <w:widowControl/>
        <w:numPr>
          <w:ilvl w:val="0"/>
          <w:numId w:val="3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Generar </w:t>
      </w:r>
      <w:r w:rsidRPr="000A7D8B">
        <w:rPr>
          <w:rFonts w:ascii="Century Gothic" w:eastAsia="Century Gothic" w:hAnsi="Century Gothic" w:cs="Century Gothic"/>
          <w:color w:val="000000"/>
          <w:sz w:val="24"/>
          <w:szCs w:val="24"/>
        </w:rPr>
        <w:t>apoyos y estímulos</w:t>
      </w:r>
      <w:r>
        <w:rPr>
          <w:rFonts w:ascii="Century Gothic" w:eastAsia="Century Gothic" w:hAnsi="Century Gothic" w:cs="Century Gothic"/>
          <w:color w:val="000000"/>
          <w:sz w:val="24"/>
          <w:szCs w:val="24"/>
        </w:rPr>
        <w:t xml:space="preserve"> a las Organizaciones de la Sociedad Civil y sus donantes, de conformidad con las disposiciones legales aplicables.</w:t>
      </w:r>
    </w:p>
    <w:p w14:paraId="2BD37ECC" w14:textId="77777777" w:rsidR="00E77E50" w:rsidRDefault="00E77E50" w:rsidP="00E77E50">
      <w:pPr>
        <w:widowControl/>
        <w:numPr>
          <w:ilvl w:val="0"/>
          <w:numId w:val="3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Promover la simplificación de trámites administrativos para la atención y gestión.</w:t>
      </w:r>
    </w:p>
    <w:p w14:paraId="6BB4200A" w14:textId="77777777" w:rsidR="00E77E50" w:rsidRPr="001A7EF6" w:rsidRDefault="00E77E50" w:rsidP="00E77E50">
      <w:pPr>
        <w:widowControl/>
        <w:numPr>
          <w:ilvl w:val="0"/>
          <w:numId w:val="3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1A7EF6">
        <w:rPr>
          <w:rFonts w:ascii="Century Gothic" w:eastAsia="Century Gothic" w:hAnsi="Century Gothic" w:cs="Century Gothic"/>
          <w:color w:val="000000"/>
          <w:sz w:val="24"/>
          <w:szCs w:val="24"/>
        </w:rPr>
        <w:t>Promover la reducción o exención del monto a pagar por concepto de impuestos, derechos, contribuciones, de mejoras y de cobros por servicios públicos, de conformidad con la legislación aplicable.</w:t>
      </w:r>
    </w:p>
    <w:p w14:paraId="783E07DB" w14:textId="77777777" w:rsidR="00E77E50" w:rsidRDefault="00E77E50" w:rsidP="00E77E50">
      <w:pPr>
        <w:widowControl/>
        <w:numPr>
          <w:ilvl w:val="0"/>
          <w:numId w:val="3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Crear una Ventanilla Única Estatal, instalada y administrada por la Secretaría, a través de la Junta de Asistencia, para agilizar y simplificar los procesos o trámites administrativos. </w:t>
      </w:r>
    </w:p>
    <w:p w14:paraId="7EC04FDF" w14:textId="25A66BD1" w:rsidR="00E77E50" w:rsidRDefault="00E77E50" w:rsidP="00E77E50">
      <w:pPr>
        <w:widowControl/>
        <w:numPr>
          <w:ilvl w:val="0"/>
          <w:numId w:val="3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Proponer la designación en cada una de las Entidades de Gobierno, </w:t>
      </w:r>
      <w:r w:rsidR="005E30B3">
        <w:rPr>
          <w:rFonts w:ascii="Century Gothic" w:eastAsia="Century Gothic" w:hAnsi="Century Gothic" w:cs="Century Gothic"/>
          <w:color w:val="000000"/>
          <w:sz w:val="24"/>
          <w:szCs w:val="24"/>
        </w:rPr>
        <w:t xml:space="preserve">de </w:t>
      </w:r>
      <w:r>
        <w:rPr>
          <w:rFonts w:ascii="Century Gothic" w:eastAsia="Century Gothic" w:hAnsi="Century Gothic" w:cs="Century Gothic"/>
          <w:color w:val="000000"/>
          <w:sz w:val="24"/>
          <w:szCs w:val="24"/>
        </w:rPr>
        <w:t>una persona titular de enlace con las Organizaciones de la Sociedad Civil, Agrupaciones y Redes.</w:t>
      </w:r>
    </w:p>
    <w:p w14:paraId="32C50CD5" w14:textId="77777777" w:rsidR="00E77E50" w:rsidRPr="001A7EF6" w:rsidRDefault="00E77E50" w:rsidP="00E77E50">
      <w:pPr>
        <w:widowControl/>
        <w:numPr>
          <w:ilvl w:val="0"/>
          <w:numId w:val="30"/>
        </w:numPr>
        <w:pBdr>
          <w:top w:val="nil"/>
          <w:left w:val="nil"/>
          <w:bottom w:val="nil"/>
          <w:right w:val="nil"/>
          <w:between w:val="nil"/>
        </w:pBdr>
        <w:spacing w:after="200" w:line="360" w:lineRule="auto"/>
        <w:contextualSpacing/>
        <w:rPr>
          <w:rFonts w:ascii="Century Gothic" w:eastAsia="Century Gothic" w:hAnsi="Century Gothic" w:cs="Century Gothic"/>
          <w:color w:val="000000"/>
          <w:sz w:val="24"/>
          <w:szCs w:val="24"/>
        </w:rPr>
      </w:pPr>
      <w:r w:rsidRPr="001A7EF6">
        <w:rPr>
          <w:rFonts w:ascii="Century Gothic" w:eastAsia="Century Gothic" w:hAnsi="Century Gothic" w:cs="Century Gothic"/>
          <w:color w:val="000000"/>
          <w:sz w:val="24"/>
          <w:szCs w:val="24"/>
        </w:rPr>
        <w:t>Generar el desarrollo e implementación de programas de cooperación, así como la entrega de apoyos y estímulos a las Organizaciones de la Sociedad Civil, a través de la contratación de sus servicios y programas, a fin de coadyuvar en la atención de los servicios públicos.</w:t>
      </w:r>
    </w:p>
    <w:p w14:paraId="6192DCF8" w14:textId="77777777" w:rsidR="00E77E50" w:rsidRDefault="00E77E50" w:rsidP="00E77E50">
      <w:pPr>
        <w:spacing w:line="360" w:lineRule="auto"/>
        <w:ind w:firstLine="0"/>
        <w:rPr>
          <w:rFonts w:ascii="Century Gothic" w:eastAsia="Century Gothic" w:hAnsi="Century Gothic" w:cs="Century Gothic"/>
          <w:b/>
          <w:sz w:val="24"/>
          <w:szCs w:val="24"/>
        </w:rPr>
      </w:pPr>
    </w:p>
    <w:p w14:paraId="6823CA4B" w14:textId="5B673197"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7.</w:t>
      </w:r>
      <w:r>
        <w:rPr>
          <w:rFonts w:ascii="Century Gothic" w:eastAsia="Century Gothic" w:hAnsi="Century Gothic" w:cs="Century Gothic"/>
          <w:sz w:val="24"/>
          <w:szCs w:val="24"/>
        </w:rPr>
        <w:t xml:space="preserve"> Para otorgar los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 </w:t>
      </w:r>
      <w:r>
        <w:rPr>
          <w:rFonts w:ascii="Century Gothic" w:eastAsia="Century Gothic" w:hAnsi="Century Gothic" w:cs="Century Gothic"/>
          <w:sz w:val="24"/>
          <w:szCs w:val="24"/>
        </w:rPr>
        <w:t>a las Organizaciones de la Sociedad Civil, Agrupaciones y Redes, las Entidades de Gobierno deberán utilizar los criterios y mecanismos que aseguren:</w:t>
      </w:r>
    </w:p>
    <w:p w14:paraId="0071C60F" w14:textId="77777777" w:rsidR="00E77E50" w:rsidRDefault="00E77E50" w:rsidP="00E77E50">
      <w:pPr>
        <w:spacing w:line="360" w:lineRule="auto"/>
        <w:ind w:firstLine="0"/>
        <w:rPr>
          <w:rFonts w:ascii="Century Gothic" w:eastAsia="Century Gothic" w:hAnsi="Century Gothic" w:cs="Century Gothic"/>
          <w:sz w:val="24"/>
          <w:szCs w:val="24"/>
        </w:rPr>
      </w:pPr>
    </w:p>
    <w:p w14:paraId="40148586" w14:textId="0207C5AD" w:rsidR="00E77E50" w:rsidRDefault="00E77E50" w:rsidP="00E77E50">
      <w:pPr>
        <w:widowControl/>
        <w:numPr>
          <w:ilvl w:val="0"/>
          <w:numId w:val="3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Garantizar condiciones de acceso de participación eq</w:t>
      </w:r>
      <w:r w:rsidR="005E30B3">
        <w:rPr>
          <w:rFonts w:ascii="Century Gothic" w:eastAsia="Century Gothic" w:hAnsi="Century Gothic" w:cs="Century Gothic"/>
          <w:color w:val="000000"/>
          <w:sz w:val="24"/>
          <w:szCs w:val="24"/>
        </w:rPr>
        <w:t>uitativa</w:t>
      </w:r>
      <w:r>
        <w:rPr>
          <w:rFonts w:ascii="Century Gothic" w:eastAsia="Century Gothic" w:hAnsi="Century Gothic" w:cs="Century Gothic"/>
          <w:color w:val="000000"/>
          <w:sz w:val="24"/>
          <w:szCs w:val="24"/>
        </w:rPr>
        <w:t xml:space="preserve"> e imparcial, a través de reglas de operación claras y accesibles.</w:t>
      </w:r>
    </w:p>
    <w:p w14:paraId="6E533D32" w14:textId="77777777" w:rsidR="00E77E50" w:rsidRDefault="00E77E50" w:rsidP="00E77E50">
      <w:pPr>
        <w:widowControl/>
        <w:numPr>
          <w:ilvl w:val="0"/>
          <w:numId w:val="3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Transparencia en el proceso de selección.</w:t>
      </w:r>
    </w:p>
    <w:p w14:paraId="0A5F8700" w14:textId="7111A180" w:rsidR="00E77E50" w:rsidRDefault="00E77E50" w:rsidP="00E77E50">
      <w:pPr>
        <w:widowControl/>
        <w:numPr>
          <w:ilvl w:val="0"/>
          <w:numId w:val="3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Difusión de las Convocatorias Públicas a través del Periódico Oficial</w:t>
      </w:r>
      <w:r w:rsidR="00BD3D01">
        <w:rPr>
          <w:rFonts w:ascii="Century Gothic" w:eastAsia="Century Gothic" w:hAnsi="Century Gothic" w:cs="Century Gothic"/>
          <w:color w:val="000000"/>
          <w:sz w:val="24"/>
          <w:szCs w:val="24"/>
        </w:rPr>
        <w:t xml:space="preserve"> del Estado</w:t>
      </w:r>
      <w:r>
        <w:rPr>
          <w:rFonts w:ascii="Century Gothic" w:eastAsia="Century Gothic" w:hAnsi="Century Gothic" w:cs="Century Gothic"/>
          <w:color w:val="000000"/>
          <w:sz w:val="24"/>
          <w:szCs w:val="24"/>
        </w:rPr>
        <w:t xml:space="preserve">, de las gacetas municipales y, en su caso, de los diarios de mayor circulación estatal y de otros medios de comunicación institucionales, tales como páginas electrónicas y las redes sociales </w:t>
      </w:r>
      <w:r>
        <w:rPr>
          <w:rFonts w:ascii="Century Gothic" w:eastAsia="Century Gothic" w:hAnsi="Century Gothic" w:cs="Century Gothic"/>
          <w:color w:val="000000"/>
          <w:sz w:val="24"/>
          <w:szCs w:val="24"/>
          <w:highlight w:val="white"/>
        </w:rPr>
        <w:t>que, en ejercicio de sus atribuciones, lleven a cabo las distintas dependencias</w:t>
      </w:r>
      <w:r>
        <w:rPr>
          <w:rFonts w:ascii="Century Gothic" w:eastAsia="Century Gothic" w:hAnsi="Century Gothic" w:cs="Century Gothic"/>
          <w:color w:val="000000"/>
          <w:sz w:val="24"/>
          <w:szCs w:val="24"/>
        </w:rPr>
        <w:t>.</w:t>
      </w:r>
    </w:p>
    <w:p w14:paraId="0DCACAC4" w14:textId="77777777" w:rsidR="00E77E50" w:rsidRPr="004B1D85" w:rsidRDefault="00E77E50" w:rsidP="00E77E50">
      <w:pPr>
        <w:widowControl/>
        <w:numPr>
          <w:ilvl w:val="0"/>
          <w:numId w:val="3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4B1D85">
        <w:rPr>
          <w:rFonts w:ascii="Century Gothic" w:eastAsia="Century Gothic" w:hAnsi="Century Gothic" w:cs="Century Gothic"/>
          <w:color w:val="000000"/>
          <w:sz w:val="24"/>
          <w:szCs w:val="24"/>
        </w:rPr>
        <w:t>Proporcionalidad,</w:t>
      </w:r>
      <w:r>
        <w:rPr>
          <w:rFonts w:ascii="Century Gothic" w:eastAsia="Century Gothic" w:hAnsi="Century Gothic" w:cs="Century Gothic"/>
          <w:color w:val="000000"/>
          <w:sz w:val="24"/>
          <w:szCs w:val="24"/>
        </w:rPr>
        <w:t xml:space="preserve"> imparcialidad y transparencia en la adjudicación de los apoyos y estímulos, </w:t>
      </w:r>
      <w:r w:rsidRPr="004B1D85">
        <w:rPr>
          <w:rFonts w:ascii="Century Gothic" w:eastAsia="Century Gothic" w:hAnsi="Century Gothic" w:cs="Century Gothic"/>
          <w:color w:val="000000"/>
          <w:sz w:val="24"/>
          <w:szCs w:val="24"/>
        </w:rPr>
        <w:t>así como en su comprobación.</w:t>
      </w:r>
    </w:p>
    <w:p w14:paraId="37D18AC9" w14:textId="77777777" w:rsidR="00E77E50" w:rsidRDefault="00E77E50" w:rsidP="00E77E50">
      <w:pPr>
        <w:widowControl/>
        <w:numPr>
          <w:ilvl w:val="0"/>
          <w:numId w:val="3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Claridad de los criterios técnicos por los cuales se asignan los apoyos y estímulos.</w:t>
      </w:r>
    </w:p>
    <w:p w14:paraId="7CC602BA" w14:textId="77777777" w:rsidR="00E77E50" w:rsidRDefault="00E77E50" w:rsidP="00E77E50">
      <w:pPr>
        <w:widowControl/>
        <w:numPr>
          <w:ilvl w:val="0"/>
          <w:numId w:val="31"/>
        </w:numPr>
        <w:pBdr>
          <w:top w:val="nil"/>
          <w:left w:val="nil"/>
          <w:bottom w:val="nil"/>
          <w:right w:val="nil"/>
          <w:between w:val="nil"/>
        </w:pBdr>
        <w:spacing w:after="200"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Publicidad de los resultados de las adjudicaciones, así como su motivación y fundamentación. </w:t>
      </w:r>
    </w:p>
    <w:p w14:paraId="5363A53C" w14:textId="77777777" w:rsidR="00E77E50" w:rsidRPr="004B1D85" w:rsidRDefault="00E77E50" w:rsidP="00E77E50">
      <w:pPr>
        <w:widowControl/>
        <w:numPr>
          <w:ilvl w:val="0"/>
          <w:numId w:val="31"/>
        </w:numPr>
        <w:pBdr>
          <w:top w:val="nil"/>
          <w:left w:val="nil"/>
          <w:bottom w:val="nil"/>
          <w:right w:val="nil"/>
          <w:between w:val="nil"/>
        </w:pBdr>
        <w:spacing w:after="200" w:line="360" w:lineRule="auto"/>
        <w:contextualSpacing/>
        <w:rPr>
          <w:rFonts w:ascii="Century Gothic" w:eastAsia="Century Gothic" w:hAnsi="Century Gothic" w:cs="Century Gothic"/>
          <w:color w:val="000000"/>
          <w:sz w:val="24"/>
          <w:szCs w:val="24"/>
        </w:rPr>
      </w:pPr>
      <w:r w:rsidRPr="004B1D85">
        <w:rPr>
          <w:rFonts w:ascii="Century Gothic" w:eastAsia="Century Gothic" w:hAnsi="Century Gothic" w:cs="Century Gothic"/>
          <w:color w:val="000000"/>
          <w:sz w:val="24"/>
          <w:szCs w:val="24"/>
        </w:rPr>
        <w:t>Facilitar la comprobación de los apoyos y estímulos otorgados, mediante mecanismos claros y simplificados de fiscalización.</w:t>
      </w:r>
    </w:p>
    <w:p w14:paraId="30C6DED1" w14:textId="48348E58" w:rsidR="00E77E50" w:rsidRPr="003C6B23" w:rsidRDefault="00B12FA7" w:rsidP="00E77E50">
      <w:pPr>
        <w:widowControl/>
        <w:numPr>
          <w:ilvl w:val="0"/>
          <w:numId w:val="31"/>
        </w:numPr>
        <w:pBdr>
          <w:top w:val="nil"/>
          <w:left w:val="nil"/>
          <w:bottom w:val="nil"/>
          <w:right w:val="nil"/>
          <w:between w:val="nil"/>
        </w:pBdr>
        <w:spacing w:after="200"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w:t>
      </w:r>
      <w:r w:rsidR="00E77E50" w:rsidRPr="003C6B23">
        <w:rPr>
          <w:rFonts w:ascii="Century Gothic" w:eastAsia="Century Gothic" w:hAnsi="Century Gothic" w:cs="Century Gothic"/>
          <w:color w:val="000000"/>
          <w:sz w:val="24"/>
          <w:szCs w:val="24"/>
        </w:rPr>
        <w:t>s demás que establezca esta Ley y su Reglamento.</w:t>
      </w:r>
    </w:p>
    <w:p w14:paraId="6DE3CFB3" w14:textId="77777777" w:rsidR="00E77E50" w:rsidRDefault="00E77E50" w:rsidP="00E77E50">
      <w:pPr>
        <w:spacing w:line="360" w:lineRule="auto"/>
        <w:ind w:firstLine="0"/>
        <w:rPr>
          <w:rFonts w:ascii="Century Gothic" w:eastAsia="Century Gothic" w:hAnsi="Century Gothic" w:cs="Century Gothic"/>
          <w:b/>
          <w:sz w:val="24"/>
          <w:szCs w:val="24"/>
        </w:rPr>
      </w:pPr>
    </w:p>
    <w:p w14:paraId="460FDB7E" w14:textId="3407107C"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8.</w:t>
      </w:r>
      <w:r>
        <w:rPr>
          <w:rFonts w:ascii="Century Gothic" w:eastAsia="Century Gothic" w:hAnsi="Century Gothic" w:cs="Century Gothic"/>
          <w:sz w:val="24"/>
          <w:szCs w:val="24"/>
        </w:rPr>
        <w:t xml:space="preserve"> Las Agrupaciones y Redes podrán acceder a los apoyos y estímulos siempre y cuando cumplan con los siguientes requisitos:</w:t>
      </w:r>
    </w:p>
    <w:p w14:paraId="0E10233E" w14:textId="77777777" w:rsidR="00E77E50" w:rsidRDefault="00E77E50" w:rsidP="00E77E50">
      <w:pPr>
        <w:spacing w:line="360" w:lineRule="auto"/>
        <w:ind w:firstLine="0"/>
        <w:rPr>
          <w:rFonts w:ascii="Century Gothic" w:eastAsia="Century Gothic" w:hAnsi="Century Gothic" w:cs="Century Gothic"/>
          <w:sz w:val="24"/>
          <w:szCs w:val="24"/>
        </w:rPr>
      </w:pPr>
    </w:p>
    <w:p w14:paraId="69643ACD" w14:textId="77777777" w:rsidR="00E77E50" w:rsidRDefault="00E77E50" w:rsidP="00E77E50">
      <w:pPr>
        <w:widowControl/>
        <w:numPr>
          <w:ilvl w:val="0"/>
          <w:numId w:val="32"/>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Contar con un Convenio de Adhesión mutua por lo menos con una Organización de la Sociedad Civil.</w:t>
      </w:r>
    </w:p>
    <w:p w14:paraId="4530B5FF" w14:textId="77777777" w:rsidR="00E77E50" w:rsidRDefault="00E77E50" w:rsidP="00E77E50">
      <w:pPr>
        <w:widowControl/>
        <w:numPr>
          <w:ilvl w:val="0"/>
          <w:numId w:val="32"/>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Estar inscritas en el Registro Estatal.</w:t>
      </w:r>
    </w:p>
    <w:p w14:paraId="5EAF7597" w14:textId="77777777" w:rsidR="00E77E50" w:rsidRDefault="00E77E50" w:rsidP="00E77E50">
      <w:pPr>
        <w:pBdr>
          <w:top w:val="nil"/>
          <w:left w:val="nil"/>
          <w:bottom w:val="nil"/>
          <w:right w:val="nil"/>
          <w:between w:val="nil"/>
        </w:pBdr>
        <w:spacing w:line="360" w:lineRule="auto"/>
        <w:ind w:firstLine="0"/>
        <w:rPr>
          <w:rFonts w:ascii="Century Gothic" w:eastAsia="Century Gothic" w:hAnsi="Century Gothic" w:cs="Century Gothic"/>
          <w:color w:val="000000"/>
          <w:sz w:val="24"/>
          <w:szCs w:val="24"/>
        </w:rPr>
      </w:pPr>
    </w:p>
    <w:p w14:paraId="62EE3DE2" w14:textId="1CDB6F60" w:rsidR="00E77E50" w:rsidRDefault="00E77E50" w:rsidP="00E77E50">
      <w:pPr>
        <w:pBdr>
          <w:top w:val="nil"/>
          <w:left w:val="nil"/>
          <w:bottom w:val="nil"/>
          <w:right w:val="nil"/>
          <w:between w:val="nil"/>
        </w:pBd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9</w:t>
      </w:r>
      <w:r w:rsidRPr="004B1365">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Para</w:t>
      </w:r>
      <w:r w:rsidR="00B12FA7">
        <w:rPr>
          <w:rFonts w:ascii="Century Gothic" w:eastAsia="Century Gothic" w:hAnsi="Century Gothic" w:cs="Century Gothic"/>
          <w:sz w:val="24"/>
          <w:szCs w:val="24"/>
        </w:rPr>
        <w:t xml:space="preserve"> ser inscritas en</w:t>
      </w:r>
      <w:r>
        <w:rPr>
          <w:rFonts w:ascii="Century Gothic" w:eastAsia="Century Gothic" w:hAnsi="Century Gothic" w:cs="Century Gothic"/>
          <w:sz w:val="24"/>
          <w:szCs w:val="24"/>
        </w:rPr>
        <w:t xml:space="preserve"> el Registro Estatal,</w:t>
      </w:r>
      <w:r w:rsidR="00B12FA7">
        <w:rPr>
          <w:rFonts w:ascii="Century Gothic" w:eastAsia="Century Gothic" w:hAnsi="Century Gothic" w:cs="Century Gothic"/>
          <w:sz w:val="24"/>
          <w:szCs w:val="24"/>
        </w:rPr>
        <w:t xml:space="preserve"> las Agrupaciones y Redes,</w:t>
      </w:r>
      <w:r>
        <w:rPr>
          <w:rFonts w:ascii="Century Gothic" w:eastAsia="Century Gothic" w:hAnsi="Century Gothic" w:cs="Century Gothic"/>
          <w:sz w:val="24"/>
          <w:szCs w:val="24"/>
        </w:rPr>
        <w:t xml:space="preserve"> deberán celebrar un Convenio de Adhesión mutua, el cual deberá contener al menos lo siguiente:</w:t>
      </w:r>
    </w:p>
    <w:p w14:paraId="68C8E117" w14:textId="77777777" w:rsidR="00E77E50" w:rsidRDefault="00E77E50" w:rsidP="00E77E50">
      <w:pPr>
        <w:pBdr>
          <w:top w:val="nil"/>
          <w:left w:val="nil"/>
          <w:bottom w:val="nil"/>
          <w:right w:val="nil"/>
          <w:between w:val="nil"/>
        </w:pBdr>
        <w:spacing w:line="360" w:lineRule="auto"/>
        <w:rPr>
          <w:rFonts w:ascii="Century Gothic" w:eastAsia="Century Gothic" w:hAnsi="Century Gothic" w:cs="Century Gothic"/>
          <w:color w:val="000000"/>
          <w:sz w:val="24"/>
          <w:szCs w:val="24"/>
        </w:rPr>
      </w:pPr>
    </w:p>
    <w:p w14:paraId="7D700EF6" w14:textId="77777777" w:rsidR="00E77E50" w:rsidRDefault="00E77E50" w:rsidP="00E77E50">
      <w:pPr>
        <w:widowControl/>
        <w:numPr>
          <w:ilvl w:val="0"/>
          <w:numId w:val="34"/>
        </w:numPr>
        <w:pBdr>
          <w:top w:val="nil"/>
          <w:left w:val="nil"/>
          <w:bottom w:val="nil"/>
          <w:right w:val="nil"/>
          <w:between w:val="nil"/>
        </w:pBdr>
        <w:spacing w:line="360" w:lineRule="auto"/>
        <w:contextualSpacing/>
        <w:jc w:val="lef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Denominación de la Agrupación y/o Red.</w:t>
      </w:r>
    </w:p>
    <w:p w14:paraId="4EFAEAE1" w14:textId="77777777" w:rsidR="00E77E50" w:rsidRDefault="00E77E50" w:rsidP="00E77E50">
      <w:pPr>
        <w:widowControl/>
        <w:numPr>
          <w:ilvl w:val="0"/>
          <w:numId w:val="34"/>
        </w:numPr>
        <w:pBdr>
          <w:top w:val="nil"/>
          <w:left w:val="nil"/>
          <w:bottom w:val="nil"/>
          <w:right w:val="nil"/>
          <w:between w:val="nil"/>
        </w:pBdr>
        <w:spacing w:line="360" w:lineRule="auto"/>
        <w:contextualSpacing/>
        <w:jc w:val="lef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 objeto y duración.</w:t>
      </w:r>
    </w:p>
    <w:p w14:paraId="0B1188CB" w14:textId="77777777" w:rsidR="00E77E50" w:rsidRDefault="00E77E50" w:rsidP="00E77E50">
      <w:pPr>
        <w:widowControl/>
        <w:numPr>
          <w:ilvl w:val="0"/>
          <w:numId w:val="34"/>
        </w:numPr>
        <w:pBdr>
          <w:top w:val="nil"/>
          <w:left w:val="nil"/>
          <w:bottom w:val="nil"/>
          <w:right w:val="nil"/>
          <w:between w:val="nil"/>
        </w:pBdr>
        <w:spacing w:line="360" w:lineRule="auto"/>
        <w:contextualSpacing/>
        <w:jc w:val="lef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Nombre de las personas representantes de la Agrupación y/o Red.</w:t>
      </w:r>
    </w:p>
    <w:p w14:paraId="3AB97910" w14:textId="77777777" w:rsidR="00E77E50" w:rsidRDefault="00E77E50" w:rsidP="00E77E50">
      <w:pPr>
        <w:widowControl/>
        <w:numPr>
          <w:ilvl w:val="0"/>
          <w:numId w:val="34"/>
        </w:numPr>
        <w:pBdr>
          <w:top w:val="nil"/>
          <w:left w:val="nil"/>
          <w:bottom w:val="nil"/>
          <w:right w:val="nil"/>
          <w:between w:val="nil"/>
        </w:pBdr>
        <w:spacing w:line="360" w:lineRule="auto"/>
        <w:contextualSpacing/>
        <w:jc w:val="lef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Domicilio de la Agrupación y/o Red.</w:t>
      </w:r>
    </w:p>
    <w:p w14:paraId="78661FD1" w14:textId="77777777" w:rsidR="00E77E50" w:rsidRPr="004B1365" w:rsidRDefault="00E77E50" w:rsidP="00E77E50">
      <w:pPr>
        <w:widowControl/>
        <w:numPr>
          <w:ilvl w:val="0"/>
          <w:numId w:val="34"/>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Nombre de la Organización de la Sociedad Civil, a la que se pretende adherir, domicilio, así como de su representante legal. </w:t>
      </w:r>
    </w:p>
    <w:p w14:paraId="00DFA04C" w14:textId="700980E8" w:rsidR="00E77E50" w:rsidRDefault="00B12FA7" w:rsidP="00BD3D01">
      <w:pPr>
        <w:widowControl/>
        <w:numPr>
          <w:ilvl w:val="0"/>
          <w:numId w:val="34"/>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Designación de la Organización</w:t>
      </w:r>
      <w:r w:rsidR="00E77E50">
        <w:rPr>
          <w:rFonts w:ascii="Century Gothic" w:eastAsia="Century Gothic" w:hAnsi="Century Gothic" w:cs="Century Gothic"/>
          <w:color w:val="000000"/>
          <w:sz w:val="24"/>
          <w:szCs w:val="24"/>
        </w:rPr>
        <w:t xml:space="preserve"> de la Sociedad Civil que fungirá como representante y administradora responsable solidaria, la cual deberá contar en sus estatutos con esta capacidad.</w:t>
      </w:r>
    </w:p>
    <w:p w14:paraId="1E153165" w14:textId="77777777" w:rsidR="00E77E50" w:rsidRDefault="00E77E50" w:rsidP="00E77E50">
      <w:pPr>
        <w:widowControl/>
        <w:numPr>
          <w:ilvl w:val="0"/>
          <w:numId w:val="34"/>
        </w:numPr>
        <w:pBdr>
          <w:top w:val="nil"/>
          <w:left w:val="nil"/>
          <w:bottom w:val="nil"/>
          <w:right w:val="nil"/>
          <w:between w:val="nil"/>
        </w:pBdr>
        <w:spacing w:line="360" w:lineRule="auto"/>
        <w:contextualSpacing/>
        <w:jc w:val="lef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Causales, mecanismos y sanciones en caso de rescisión anticipada.</w:t>
      </w:r>
    </w:p>
    <w:p w14:paraId="4B4A2869" w14:textId="114AAE0B" w:rsidR="00B61A8A" w:rsidRDefault="00B61A8A" w:rsidP="00A95736">
      <w:pPr>
        <w:spacing w:line="360" w:lineRule="auto"/>
        <w:ind w:firstLine="0"/>
        <w:rPr>
          <w:rFonts w:ascii="Century Gothic" w:eastAsia="Century Gothic" w:hAnsi="Century Gothic" w:cs="Century Gothic"/>
          <w:b/>
          <w:color w:val="000000"/>
          <w:sz w:val="24"/>
          <w:szCs w:val="24"/>
        </w:rPr>
      </w:pPr>
    </w:p>
    <w:p w14:paraId="68AAA6F5" w14:textId="216C1ABA" w:rsidR="00E77E50" w:rsidRDefault="00E77E50" w:rsidP="00E77E50">
      <w:pP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Capítulo III</w:t>
      </w:r>
    </w:p>
    <w:p w14:paraId="75D3EBC4" w14:textId="77777777" w:rsidR="00E77E50" w:rsidRDefault="00E77E50" w:rsidP="00E77E50">
      <w:pP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 Registro Estatal de las Organizaciones de la Sociedad Civil, Agrupaciones y Redes</w:t>
      </w:r>
    </w:p>
    <w:p w14:paraId="32C89699" w14:textId="77777777" w:rsidR="00E77E50" w:rsidRDefault="00E77E50" w:rsidP="00E77E50">
      <w:pPr>
        <w:spacing w:line="360" w:lineRule="auto"/>
        <w:ind w:firstLine="0"/>
        <w:rPr>
          <w:rFonts w:ascii="Century Gothic" w:eastAsia="Century Gothic" w:hAnsi="Century Gothic" w:cs="Century Gothic"/>
          <w:b/>
          <w:color w:val="000000"/>
          <w:sz w:val="24"/>
          <w:szCs w:val="24"/>
        </w:rPr>
      </w:pPr>
    </w:p>
    <w:p w14:paraId="5E08AFCB" w14:textId="4D6F1E90" w:rsidR="00E77E50" w:rsidRDefault="00E77E50" w:rsidP="00E77E50">
      <w:pPr>
        <w:spacing w:line="360" w:lineRule="auto"/>
        <w:ind w:firstLine="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Artículo 10</w:t>
      </w:r>
      <w:r>
        <w:rPr>
          <w:rFonts w:ascii="Century Gothic" w:eastAsia="Century Gothic" w:hAnsi="Century Gothic" w:cs="Century Gothic"/>
          <w:color w:val="000000"/>
          <w:sz w:val="24"/>
          <w:szCs w:val="24"/>
        </w:rPr>
        <w:t>. Se crea el Registro Estatal de las Organizaciones de la Sociedad Civil,</w:t>
      </w:r>
      <w:r w:rsidR="00B12FA7">
        <w:rPr>
          <w:rFonts w:ascii="Century Gothic" w:eastAsia="Century Gothic" w:hAnsi="Century Gothic" w:cs="Century Gothic"/>
          <w:color w:val="000000"/>
          <w:sz w:val="24"/>
          <w:szCs w:val="24"/>
        </w:rPr>
        <w:t xml:space="preserve"> </w:t>
      </w:r>
      <w:r w:rsidR="00B12FA7" w:rsidRPr="001811E8">
        <w:rPr>
          <w:rFonts w:ascii="Century Gothic" w:eastAsia="Century Gothic" w:hAnsi="Century Gothic" w:cs="Century Gothic"/>
          <w:color w:val="000000"/>
          <w:sz w:val="24"/>
          <w:szCs w:val="24"/>
        </w:rPr>
        <w:t>Agrupaciones y Redes</w:t>
      </w:r>
      <w:r w:rsidR="00B12FA7">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que estará a cargo de la Secretaría, por conducto de la Junta de Asistencia.</w:t>
      </w:r>
    </w:p>
    <w:p w14:paraId="2E6CEAC6" w14:textId="539D9BFA" w:rsidR="003D3EC1" w:rsidRDefault="003D3EC1" w:rsidP="00E77E50">
      <w:pPr>
        <w:spacing w:line="360" w:lineRule="auto"/>
        <w:ind w:firstLine="0"/>
        <w:rPr>
          <w:rFonts w:ascii="Century Gothic" w:eastAsia="Century Gothic" w:hAnsi="Century Gothic" w:cs="Century Gothic"/>
          <w:color w:val="000000"/>
          <w:sz w:val="24"/>
          <w:szCs w:val="24"/>
        </w:rPr>
      </w:pPr>
    </w:p>
    <w:p w14:paraId="60759DEF" w14:textId="4DAC6255" w:rsidR="003D3EC1" w:rsidRDefault="00DC1FC1" w:rsidP="00E77E50">
      <w:pPr>
        <w:spacing w:line="360" w:lineRule="auto"/>
        <w:ind w:firstLine="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Registro Estatal será de</w:t>
      </w:r>
      <w:r w:rsidR="003D3EC1">
        <w:rPr>
          <w:rFonts w:ascii="Century Gothic" w:eastAsia="Century Gothic" w:hAnsi="Century Gothic" w:cs="Century Gothic"/>
          <w:color w:val="000000"/>
          <w:sz w:val="24"/>
          <w:szCs w:val="24"/>
        </w:rPr>
        <w:t xml:space="preserve"> acceso público, </w:t>
      </w:r>
      <w:r>
        <w:rPr>
          <w:rFonts w:ascii="Century Gothic" w:eastAsia="Century Gothic" w:hAnsi="Century Gothic" w:cs="Century Gothic"/>
          <w:color w:val="000000"/>
          <w:sz w:val="24"/>
          <w:szCs w:val="24"/>
        </w:rPr>
        <w:t>y</w:t>
      </w:r>
      <w:r w:rsidR="003D3EC1">
        <w:rPr>
          <w:rFonts w:ascii="Century Gothic" w:eastAsia="Century Gothic" w:hAnsi="Century Gothic" w:cs="Century Gothic"/>
          <w:color w:val="000000"/>
          <w:sz w:val="24"/>
          <w:szCs w:val="24"/>
        </w:rPr>
        <w:t xml:space="preserve"> conte</w:t>
      </w:r>
      <w:r>
        <w:rPr>
          <w:rFonts w:ascii="Century Gothic" w:eastAsia="Century Gothic" w:hAnsi="Century Gothic" w:cs="Century Gothic"/>
          <w:color w:val="000000"/>
          <w:sz w:val="24"/>
          <w:szCs w:val="24"/>
        </w:rPr>
        <w:t>ndrá</w:t>
      </w:r>
      <w:r w:rsidR="003D3EC1">
        <w:rPr>
          <w:rFonts w:ascii="Century Gothic" w:eastAsia="Century Gothic" w:hAnsi="Century Gothic" w:cs="Century Gothic"/>
          <w:color w:val="000000"/>
          <w:sz w:val="24"/>
          <w:szCs w:val="24"/>
        </w:rPr>
        <w:t xml:space="preserve"> los datos generales de las Organizaciones de la Sociedad Civil.</w:t>
      </w:r>
    </w:p>
    <w:p w14:paraId="5EA03173" w14:textId="77777777" w:rsidR="00E77E50" w:rsidRDefault="00E77E50" w:rsidP="00E77E50">
      <w:pPr>
        <w:spacing w:line="360" w:lineRule="auto"/>
        <w:ind w:firstLine="0"/>
        <w:rPr>
          <w:rFonts w:ascii="Century Gothic" w:eastAsia="Century Gothic" w:hAnsi="Century Gothic" w:cs="Century Gothic"/>
          <w:color w:val="000000"/>
          <w:sz w:val="24"/>
          <w:szCs w:val="24"/>
        </w:rPr>
      </w:pPr>
    </w:p>
    <w:p w14:paraId="01B86B72" w14:textId="77777777" w:rsidR="00E02473" w:rsidRDefault="00E77E50" w:rsidP="00E02473">
      <w:pPr>
        <w:spacing w:line="360" w:lineRule="auto"/>
        <w:ind w:firstLine="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Artículo 11</w:t>
      </w:r>
      <w:r>
        <w:rPr>
          <w:rFonts w:ascii="Century Gothic" w:eastAsia="Century Gothic" w:hAnsi="Century Gothic" w:cs="Century Gothic"/>
          <w:color w:val="000000"/>
          <w:sz w:val="24"/>
          <w:szCs w:val="24"/>
        </w:rPr>
        <w:t>. El Registro Estatal t</w:t>
      </w:r>
      <w:r w:rsidR="00E02473">
        <w:rPr>
          <w:rFonts w:ascii="Century Gothic" w:eastAsia="Century Gothic" w:hAnsi="Century Gothic" w:cs="Century Gothic"/>
          <w:color w:val="000000"/>
          <w:sz w:val="24"/>
          <w:szCs w:val="24"/>
        </w:rPr>
        <w:t>endrá las siguientes funciones:</w:t>
      </w:r>
    </w:p>
    <w:p w14:paraId="0AE6A2CB" w14:textId="77777777" w:rsidR="00E02473" w:rsidRDefault="00E02473" w:rsidP="00E02473">
      <w:pPr>
        <w:spacing w:line="360" w:lineRule="auto"/>
        <w:ind w:firstLine="0"/>
        <w:rPr>
          <w:rFonts w:ascii="Century Gothic" w:eastAsia="Century Gothic" w:hAnsi="Century Gothic" w:cs="Century Gothic"/>
          <w:color w:val="000000"/>
          <w:sz w:val="24"/>
          <w:szCs w:val="24"/>
        </w:rPr>
      </w:pPr>
    </w:p>
    <w:p w14:paraId="373A2BDA" w14:textId="555F5BD0" w:rsidR="00E77E50" w:rsidRPr="00E02473" w:rsidRDefault="00E77E50" w:rsidP="00E02473">
      <w:pPr>
        <w:pStyle w:val="Prrafodelista"/>
        <w:numPr>
          <w:ilvl w:val="0"/>
          <w:numId w:val="38"/>
        </w:numPr>
        <w:spacing w:line="360" w:lineRule="auto"/>
        <w:rPr>
          <w:rFonts w:ascii="Century Gothic" w:eastAsia="Century Gothic" w:hAnsi="Century Gothic" w:cs="Century Gothic"/>
          <w:color w:val="000000"/>
          <w:sz w:val="24"/>
          <w:szCs w:val="24"/>
        </w:rPr>
      </w:pPr>
      <w:r w:rsidRPr="00E02473">
        <w:rPr>
          <w:rFonts w:ascii="Century Gothic" w:eastAsia="Century Gothic" w:hAnsi="Century Gothic" w:cs="Century Gothic"/>
          <w:color w:val="000000"/>
          <w:sz w:val="24"/>
          <w:szCs w:val="24"/>
        </w:rPr>
        <w:t xml:space="preserve">Inscribir a las Organizaciones de la Sociedad Civil, Agrupaciones y Redes que lo soliciten, previo cumplimiento de los requisitos que establece </w:t>
      </w:r>
      <w:r w:rsidR="00B53161" w:rsidRPr="00E02473">
        <w:rPr>
          <w:rFonts w:ascii="Century Gothic" w:eastAsia="Century Gothic" w:hAnsi="Century Gothic" w:cs="Century Gothic"/>
          <w:color w:val="000000"/>
          <w:sz w:val="24"/>
          <w:szCs w:val="24"/>
        </w:rPr>
        <w:t>la presente</w:t>
      </w:r>
      <w:r w:rsidRPr="00E02473">
        <w:rPr>
          <w:rFonts w:ascii="Century Gothic" w:eastAsia="Century Gothic" w:hAnsi="Century Gothic" w:cs="Century Gothic"/>
          <w:color w:val="000000"/>
          <w:sz w:val="24"/>
          <w:szCs w:val="24"/>
        </w:rPr>
        <w:t xml:space="preserve"> Ley.</w:t>
      </w:r>
    </w:p>
    <w:p w14:paraId="4DB11C17" w14:textId="77777777" w:rsidR="00E77E50" w:rsidRDefault="00E77E50" w:rsidP="00E77E50">
      <w:pPr>
        <w:numPr>
          <w:ilvl w:val="0"/>
          <w:numId w:val="38"/>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Otorgar a las Organizaciones de la Sociedad Civil, Agrupaciones y Redes registradas, una Constancia que servirá de identificación única ante todas las Entidades de Gobierno.</w:t>
      </w:r>
    </w:p>
    <w:p w14:paraId="1E8F8CA7" w14:textId="77777777" w:rsidR="00E77E50" w:rsidRDefault="00E77E50" w:rsidP="00E77E50">
      <w:pPr>
        <w:numPr>
          <w:ilvl w:val="0"/>
          <w:numId w:val="38"/>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Establecer una base de datos que contenga la información necesaria para garantizar que las Entidades de Gobierno, cuenten con los elementos necesarios para dar cumplimiento a la presente Ley.</w:t>
      </w:r>
    </w:p>
    <w:p w14:paraId="0413A489" w14:textId="50233B54" w:rsidR="00E77E50" w:rsidRDefault="00E77E50" w:rsidP="00E77E50">
      <w:pPr>
        <w:numPr>
          <w:ilvl w:val="0"/>
          <w:numId w:val="38"/>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5D3E41">
        <w:rPr>
          <w:rFonts w:ascii="Century Gothic" w:eastAsia="Century Gothic" w:hAnsi="Century Gothic" w:cs="Century Gothic"/>
          <w:color w:val="000000"/>
          <w:sz w:val="24"/>
          <w:szCs w:val="24"/>
        </w:rPr>
        <w:t>Informar sobre el cumplimiento de las obligaci</w:t>
      </w:r>
      <w:r>
        <w:rPr>
          <w:rFonts w:ascii="Century Gothic" w:eastAsia="Century Gothic" w:hAnsi="Century Gothic" w:cs="Century Gothic"/>
          <w:color w:val="000000"/>
          <w:sz w:val="24"/>
          <w:szCs w:val="24"/>
        </w:rPr>
        <w:t xml:space="preserve">ones </w:t>
      </w:r>
      <w:r w:rsidR="00B53161">
        <w:rPr>
          <w:rFonts w:ascii="Century Gothic" w:eastAsia="Century Gothic" w:hAnsi="Century Gothic" w:cs="Century Gothic"/>
          <w:color w:val="000000"/>
          <w:sz w:val="24"/>
          <w:szCs w:val="24"/>
        </w:rPr>
        <w:t>correspondientes</w:t>
      </w:r>
      <w:r>
        <w:rPr>
          <w:rFonts w:ascii="Century Gothic" w:eastAsia="Century Gothic" w:hAnsi="Century Gothic" w:cs="Century Gothic"/>
          <w:color w:val="000000"/>
          <w:sz w:val="24"/>
          <w:szCs w:val="24"/>
        </w:rPr>
        <w:t>.</w:t>
      </w:r>
    </w:p>
    <w:p w14:paraId="4EB4D7FC" w14:textId="77777777" w:rsidR="00E77E50" w:rsidRDefault="00E77E50" w:rsidP="00E77E50">
      <w:pPr>
        <w:spacing w:line="360" w:lineRule="auto"/>
        <w:ind w:firstLine="0"/>
        <w:rPr>
          <w:rFonts w:ascii="Century Gothic" w:eastAsia="Century Gothic" w:hAnsi="Century Gothic" w:cs="Century Gothic"/>
          <w:color w:val="000000"/>
          <w:sz w:val="24"/>
          <w:szCs w:val="24"/>
        </w:rPr>
      </w:pPr>
    </w:p>
    <w:p w14:paraId="72792BEE" w14:textId="6A599CF3"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12.</w:t>
      </w:r>
      <w:r>
        <w:rPr>
          <w:rFonts w:ascii="Century Gothic" w:eastAsia="Century Gothic" w:hAnsi="Century Gothic" w:cs="Century Gothic"/>
          <w:sz w:val="24"/>
          <w:szCs w:val="24"/>
        </w:rPr>
        <w:t xml:space="preserve"> Para ser inscritas en el Registro Estatal, las Organizaciones de la Sociedad Civil, deberán cumplir lo siguiente:</w:t>
      </w:r>
    </w:p>
    <w:p w14:paraId="0AE6FF08" w14:textId="77777777" w:rsidR="00E77E50" w:rsidRDefault="00E77E50" w:rsidP="00E77E50">
      <w:pPr>
        <w:spacing w:line="360" w:lineRule="auto"/>
        <w:ind w:firstLine="0"/>
        <w:rPr>
          <w:rFonts w:ascii="Century Gothic" w:eastAsia="Century Gothic" w:hAnsi="Century Gothic" w:cs="Century Gothic"/>
          <w:sz w:val="24"/>
          <w:szCs w:val="24"/>
        </w:rPr>
      </w:pPr>
    </w:p>
    <w:p w14:paraId="2D973942" w14:textId="77777777" w:rsidR="00E77E50" w:rsidRDefault="00E77E50" w:rsidP="00E77E50">
      <w:pPr>
        <w:widowControl/>
        <w:numPr>
          <w:ilvl w:val="0"/>
          <w:numId w:val="4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Presentar una solicitud de registro. </w:t>
      </w:r>
    </w:p>
    <w:p w14:paraId="1D7C584B" w14:textId="77777777" w:rsidR="00E77E50" w:rsidRDefault="00E77E50" w:rsidP="00E77E50">
      <w:pPr>
        <w:widowControl/>
        <w:numPr>
          <w:ilvl w:val="0"/>
          <w:numId w:val="4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Exhibir su acta constitutiva en la que conste que tienen por objeto social, realizar alguna de las actividades contempladas en la presente Ley. </w:t>
      </w:r>
    </w:p>
    <w:p w14:paraId="4653FB61" w14:textId="77777777" w:rsidR="00E77E50" w:rsidRDefault="00E77E50" w:rsidP="00E77E50">
      <w:pPr>
        <w:widowControl/>
        <w:numPr>
          <w:ilvl w:val="0"/>
          <w:numId w:val="4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Señalar su domicilio legal.</w:t>
      </w:r>
    </w:p>
    <w:p w14:paraId="1EDF92AE" w14:textId="77777777" w:rsidR="00E77E50" w:rsidRDefault="00E77E50" w:rsidP="00E77E50">
      <w:pPr>
        <w:widowControl/>
        <w:numPr>
          <w:ilvl w:val="0"/>
          <w:numId w:val="4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Acreditar la personalidad del representante legal.</w:t>
      </w:r>
    </w:p>
    <w:p w14:paraId="020AD9E8" w14:textId="4C15EFB9" w:rsidR="00E77E50" w:rsidRPr="002E73D5" w:rsidRDefault="00E77E50" w:rsidP="00E77E50">
      <w:pPr>
        <w:widowControl/>
        <w:numPr>
          <w:ilvl w:val="0"/>
          <w:numId w:val="4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2E73D5">
        <w:rPr>
          <w:rFonts w:ascii="Century Gothic" w:eastAsia="Century Gothic" w:hAnsi="Century Gothic" w:cs="Century Gothic"/>
          <w:color w:val="000000"/>
          <w:sz w:val="24"/>
          <w:szCs w:val="24"/>
        </w:rPr>
        <w:t>Presentar acta constitutiva o estatutos vigentes, y en caso de aquellas Organ</w:t>
      </w:r>
      <w:r w:rsidR="001811E8">
        <w:rPr>
          <w:rFonts w:ascii="Century Gothic" w:eastAsia="Century Gothic" w:hAnsi="Century Gothic" w:cs="Century Gothic"/>
          <w:color w:val="000000"/>
          <w:sz w:val="24"/>
          <w:szCs w:val="24"/>
        </w:rPr>
        <w:t xml:space="preserve">izaciones de la Sociedad Civil, </w:t>
      </w:r>
      <w:r w:rsidRPr="002E73D5">
        <w:rPr>
          <w:rFonts w:ascii="Century Gothic" w:eastAsia="Century Gothic" w:hAnsi="Century Gothic" w:cs="Century Gothic"/>
          <w:color w:val="000000"/>
          <w:sz w:val="24"/>
          <w:szCs w:val="24"/>
        </w:rPr>
        <w:t xml:space="preserve">que reciban apoyos y estímulos, la previsión que serán destinados al cumplimiento de su objeto social. </w:t>
      </w:r>
    </w:p>
    <w:p w14:paraId="755651B3" w14:textId="77777777" w:rsidR="00E77E50" w:rsidRDefault="00E77E50" w:rsidP="00E77E50">
      <w:pPr>
        <w:widowControl/>
        <w:numPr>
          <w:ilvl w:val="0"/>
          <w:numId w:val="4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Presentar el Convenio de Adhesión mutua celebrado con las Agrupaciones y/o Redes de las que formen parte.</w:t>
      </w:r>
    </w:p>
    <w:p w14:paraId="0B89379E" w14:textId="4FBE5668" w:rsidR="00E77E50" w:rsidRDefault="006D5871" w:rsidP="00E77E50">
      <w:pPr>
        <w:widowControl/>
        <w:numPr>
          <w:ilvl w:val="0"/>
          <w:numId w:val="40"/>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w:t>
      </w:r>
      <w:r w:rsidR="00E77E50">
        <w:rPr>
          <w:rFonts w:ascii="Century Gothic" w:eastAsia="Century Gothic" w:hAnsi="Century Gothic" w:cs="Century Gothic"/>
          <w:color w:val="000000"/>
          <w:sz w:val="24"/>
          <w:szCs w:val="24"/>
        </w:rPr>
        <w:t>s demás que establezca esta Ley y su Reglamento.</w:t>
      </w:r>
    </w:p>
    <w:p w14:paraId="725450D6" w14:textId="77777777" w:rsidR="00E77E50" w:rsidRDefault="00E77E50" w:rsidP="00E77E50">
      <w:pPr>
        <w:spacing w:line="360" w:lineRule="auto"/>
        <w:ind w:firstLine="0"/>
        <w:rPr>
          <w:rFonts w:ascii="Century Gothic" w:eastAsia="Century Gothic" w:hAnsi="Century Gothic" w:cs="Century Gothic"/>
          <w:b/>
          <w:sz w:val="24"/>
          <w:szCs w:val="24"/>
        </w:rPr>
      </w:pPr>
    </w:p>
    <w:p w14:paraId="45DC50F0" w14:textId="7BC93DC9" w:rsidR="00E77E50" w:rsidRPr="00681467"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13. </w:t>
      </w:r>
      <w:r>
        <w:rPr>
          <w:rFonts w:ascii="Century Gothic" w:eastAsia="Century Gothic" w:hAnsi="Century Gothic" w:cs="Century Gothic"/>
          <w:sz w:val="24"/>
          <w:szCs w:val="24"/>
        </w:rPr>
        <w:t xml:space="preserve">Recibida la solicitud correspondiente, la Secretaría, a través de la </w:t>
      </w:r>
      <w:r w:rsidRPr="00644D40">
        <w:rPr>
          <w:rFonts w:ascii="Century Gothic" w:eastAsia="Century Gothic" w:hAnsi="Century Gothic" w:cs="Century Gothic"/>
          <w:sz w:val="24"/>
          <w:szCs w:val="24"/>
        </w:rPr>
        <w:t>Junta de Asistencia,</w:t>
      </w:r>
      <w:r>
        <w:rPr>
          <w:rFonts w:ascii="Century Gothic" w:eastAsia="Century Gothic" w:hAnsi="Century Gothic" w:cs="Century Gothic"/>
          <w:sz w:val="24"/>
          <w:szCs w:val="24"/>
        </w:rPr>
        <w:t xml:space="preserve"> en un plazo no mayor de treinta días naturales, resolverá sobre la procedencia de la inscripción. En caso de negativa le notificará dicha circunstancia otorgando un plazo de diez días naturales para que subsane el error u omisión. </w:t>
      </w:r>
    </w:p>
    <w:p w14:paraId="419D6D1F" w14:textId="77777777" w:rsidR="00E77E50" w:rsidRDefault="00E77E50" w:rsidP="00E77E50">
      <w:pPr>
        <w:spacing w:line="360" w:lineRule="auto"/>
        <w:ind w:firstLine="0"/>
        <w:rPr>
          <w:rFonts w:ascii="Century Gothic" w:eastAsia="Century Gothic" w:hAnsi="Century Gothic" w:cs="Century Gothic"/>
          <w:b/>
          <w:sz w:val="24"/>
          <w:szCs w:val="24"/>
        </w:rPr>
      </w:pPr>
    </w:p>
    <w:p w14:paraId="3019F3C3" w14:textId="498FD511"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sidRPr="003C4DE6">
        <w:rPr>
          <w:rFonts w:ascii="Century Gothic" w:eastAsia="Century Gothic" w:hAnsi="Century Gothic" w:cs="Century Gothic"/>
          <w:b/>
          <w:sz w:val="24"/>
          <w:szCs w:val="24"/>
        </w:rPr>
        <w:t>14.</w:t>
      </w:r>
      <w:r>
        <w:rPr>
          <w:rFonts w:ascii="Century Gothic" w:eastAsia="Century Gothic" w:hAnsi="Century Gothic" w:cs="Century Gothic"/>
          <w:sz w:val="24"/>
          <w:szCs w:val="24"/>
        </w:rPr>
        <w:t xml:space="preserve"> Lo no previsto relativo a la operatividad y funcionamiento del Registro Estatal, se sujetará a lo dispuesto por el Reglamento de la presente Ley.</w:t>
      </w:r>
    </w:p>
    <w:p w14:paraId="2DEDCDE9" w14:textId="77777777" w:rsidR="00E77E50" w:rsidRDefault="00E77E50" w:rsidP="00E77E50">
      <w:pPr>
        <w:spacing w:line="360" w:lineRule="auto"/>
        <w:ind w:firstLine="0"/>
        <w:rPr>
          <w:rFonts w:ascii="Century Gothic" w:eastAsia="Century Gothic" w:hAnsi="Century Gothic" w:cs="Century Gothic"/>
          <w:b/>
          <w:sz w:val="24"/>
          <w:szCs w:val="24"/>
        </w:rPr>
      </w:pPr>
    </w:p>
    <w:p w14:paraId="6EA93AE1" w14:textId="77777777" w:rsidR="00E77E50" w:rsidRDefault="00E77E50" w:rsidP="00E77E50">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IV</w:t>
      </w:r>
    </w:p>
    <w:p w14:paraId="6D44CF09" w14:textId="77777777" w:rsidR="00E77E50" w:rsidRDefault="00E77E50" w:rsidP="00E77E50">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los Derechos y Obligaciones de las Organizaciones de la Sociedad Civil, Agrupaciones y Redes</w:t>
      </w:r>
    </w:p>
    <w:p w14:paraId="7782756F" w14:textId="77777777" w:rsidR="00E77E50" w:rsidRDefault="00E77E50" w:rsidP="00E77E50">
      <w:pPr>
        <w:spacing w:line="360" w:lineRule="auto"/>
        <w:ind w:firstLine="0"/>
        <w:rPr>
          <w:rFonts w:ascii="Century Gothic" w:eastAsia="Century Gothic" w:hAnsi="Century Gothic" w:cs="Century Gothic"/>
          <w:b/>
          <w:sz w:val="24"/>
          <w:szCs w:val="24"/>
        </w:rPr>
      </w:pPr>
    </w:p>
    <w:p w14:paraId="03C76B82" w14:textId="3899A78A"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15.  </w:t>
      </w:r>
      <w:r>
        <w:rPr>
          <w:rFonts w:ascii="Century Gothic" w:eastAsia="Century Gothic" w:hAnsi="Century Gothic" w:cs="Century Gothic"/>
          <w:sz w:val="24"/>
          <w:szCs w:val="24"/>
        </w:rPr>
        <w:t>Sin perjuicio de los derechos reconocidos en la Constitución y otras disposiciones legales, se reconocen como derechos de las Organizaciones de la Sociedad Civil, Agrupaciones y Redes</w:t>
      </w:r>
      <w:r w:rsidR="006D5871">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los siguientes: </w:t>
      </w:r>
    </w:p>
    <w:p w14:paraId="5B3DDD7B" w14:textId="77777777" w:rsidR="00E77E50" w:rsidRDefault="00E77E50" w:rsidP="00E77E50">
      <w:pPr>
        <w:spacing w:line="360" w:lineRule="auto"/>
        <w:ind w:firstLine="0"/>
        <w:rPr>
          <w:rFonts w:ascii="Century Gothic" w:eastAsia="Century Gothic" w:hAnsi="Century Gothic" w:cs="Century Gothic"/>
          <w:sz w:val="24"/>
          <w:szCs w:val="24"/>
        </w:rPr>
      </w:pPr>
    </w:p>
    <w:p w14:paraId="1474089C" w14:textId="77777777" w:rsidR="00E77E50"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Organizarse para la promoción y consecución de su objeto social, o para la promoción del bien público.</w:t>
      </w:r>
    </w:p>
    <w:p w14:paraId="427B0CDB" w14:textId="77777777" w:rsidR="00E77E50" w:rsidRPr="00A80BEC"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Determinar libremente sus estatutos, estructura, actividades y mecanismos de toma de decisiones. </w:t>
      </w:r>
    </w:p>
    <w:p w14:paraId="05A912A4" w14:textId="77777777" w:rsidR="00E77E50" w:rsidRPr="00A80BEC"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Contar con la constancia de identificación única ante las Entidades de Gobierno.</w:t>
      </w:r>
    </w:p>
    <w:p w14:paraId="423CD254" w14:textId="77777777" w:rsidR="00E77E50"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Tener representación ante el Consejo Estatal, en los términos de la presente Ley.</w:t>
      </w:r>
    </w:p>
    <w:p w14:paraId="325DB58F" w14:textId="77777777" w:rsidR="00E77E50"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Acceder a las acciones de fomento y participación de conformidad con lo establecido en la presente Ley.</w:t>
      </w:r>
    </w:p>
    <w:p w14:paraId="500B0F02" w14:textId="77777777" w:rsidR="00E77E50" w:rsidRPr="004C1FC6"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sidRPr="004C1FC6">
        <w:rPr>
          <w:rFonts w:ascii="Century Gothic" w:eastAsia="Century Gothic" w:hAnsi="Century Gothic" w:cs="Century Gothic"/>
          <w:color w:val="000000"/>
          <w:sz w:val="24"/>
          <w:szCs w:val="24"/>
        </w:rPr>
        <w:t>Promover y participar en mecanismos de observación, transparencia y contraloría social.</w:t>
      </w:r>
    </w:p>
    <w:p w14:paraId="534B9452" w14:textId="77777777" w:rsidR="00E77E50"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Coadyuvar con las Entidades de Gobierno, en su caso, en la implementación de programas, proyectos y políticas públicas relacionadas con las actividades de fomento y participación de las Organizaciones de la Sociedad Civil, Agrupaciones y Redes, a que se refiere la presente Ley.</w:t>
      </w:r>
    </w:p>
    <w:p w14:paraId="1585EA67" w14:textId="77777777" w:rsidR="00E77E50"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Recibir asesoría, capacitación y colaboración por parte de las Entidades de Gobierno, para el mejor cumplimiento de su objeto social y el desarrollo de sus actividades.</w:t>
      </w:r>
    </w:p>
    <w:p w14:paraId="4D7E3860" w14:textId="3E1DA5AA" w:rsidR="00E77E50" w:rsidRDefault="00E77E50" w:rsidP="00E77E50">
      <w:pPr>
        <w:widowControl/>
        <w:numPr>
          <w:ilvl w:val="0"/>
          <w:numId w:val="41"/>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Promover su participación en los órganos consultivos de las Entidades de Gobierno, en las áreas vinculadas con </w:t>
      </w:r>
      <w:r w:rsidR="00B53161">
        <w:rPr>
          <w:rFonts w:ascii="Century Gothic" w:eastAsia="Century Gothic" w:hAnsi="Century Gothic" w:cs="Century Gothic"/>
          <w:color w:val="000000"/>
          <w:sz w:val="24"/>
          <w:szCs w:val="24"/>
        </w:rPr>
        <w:t>sus</w:t>
      </w:r>
      <w:r>
        <w:rPr>
          <w:rFonts w:ascii="Century Gothic" w:eastAsia="Century Gothic" w:hAnsi="Century Gothic" w:cs="Century Gothic"/>
          <w:color w:val="000000"/>
          <w:sz w:val="24"/>
          <w:szCs w:val="24"/>
        </w:rPr>
        <w:t xml:space="preserve"> ac</w:t>
      </w:r>
      <w:r w:rsidR="00B53161">
        <w:rPr>
          <w:rFonts w:ascii="Century Gothic" w:eastAsia="Century Gothic" w:hAnsi="Century Gothic" w:cs="Century Gothic"/>
          <w:color w:val="000000"/>
          <w:sz w:val="24"/>
          <w:szCs w:val="24"/>
        </w:rPr>
        <w:t>tividades.</w:t>
      </w:r>
    </w:p>
    <w:p w14:paraId="585E30F3" w14:textId="77777777" w:rsidR="00E77E50" w:rsidRDefault="00E77E50" w:rsidP="00E77E50">
      <w:pPr>
        <w:spacing w:line="360" w:lineRule="auto"/>
        <w:ind w:firstLine="0"/>
        <w:rPr>
          <w:rFonts w:ascii="Century Gothic" w:eastAsia="Century Gothic" w:hAnsi="Century Gothic" w:cs="Century Gothic"/>
          <w:b/>
          <w:sz w:val="24"/>
          <w:szCs w:val="24"/>
        </w:rPr>
      </w:pPr>
    </w:p>
    <w:p w14:paraId="05F81386" w14:textId="77777777" w:rsidR="006D5871" w:rsidRDefault="006D5871" w:rsidP="00E77E50">
      <w:pPr>
        <w:spacing w:line="360" w:lineRule="auto"/>
        <w:ind w:firstLine="0"/>
        <w:rPr>
          <w:rFonts w:ascii="Century Gothic" w:eastAsia="Century Gothic" w:hAnsi="Century Gothic" w:cs="Century Gothic"/>
          <w:b/>
          <w:sz w:val="24"/>
          <w:szCs w:val="24"/>
        </w:rPr>
      </w:pPr>
    </w:p>
    <w:p w14:paraId="48399237" w14:textId="77777777" w:rsidR="006D5871" w:rsidRDefault="006D5871" w:rsidP="00E77E50">
      <w:pPr>
        <w:spacing w:line="360" w:lineRule="auto"/>
        <w:ind w:firstLine="0"/>
        <w:rPr>
          <w:rFonts w:ascii="Century Gothic" w:eastAsia="Century Gothic" w:hAnsi="Century Gothic" w:cs="Century Gothic"/>
          <w:b/>
          <w:sz w:val="24"/>
          <w:szCs w:val="24"/>
        </w:rPr>
      </w:pPr>
    </w:p>
    <w:p w14:paraId="4E7B213F" w14:textId="4B06355A" w:rsidR="00E77E50" w:rsidRDefault="00E77E50" w:rsidP="00E77E50">
      <w:pPr>
        <w:spacing w:line="360" w:lineRule="auto"/>
        <w:ind w:firstLine="0"/>
        <w:rPr>
          <w:rFonts w:ascii="Century Gothic" w:eastAsia="Century Gothic" w:hAnsi="Century Gothic" w:cs="Century Gothic"/>
          <w:sz w:val="24"/>
          <w:szCs w:val="24"/>
        </w:rPr>
      </w:pPr>
      <w:r w:rsidRPr="002E73D5">
        <w:rPr>
          <w:rFonts w:ascii="Century Gothic" w:eastAsia="Century Gothic" w:hAnsi="Century Gothic" w:cs="Century Gothic"/>
          <w:b/>
          <w:sz w:val="24"/>
          <w:szCs w:val="24"/>
        </w:rPr>
        <w:t>Artículo 16.</w:t>
      </w:r>
      <w:r w:rsidRPr="002E73D5">
        <w:rPr>
          <w:rFonts w:ascii="Century Gothic" w:eastAsia="Century Gothic" w:hAnsi="Century Gothic" w:cs="Century Gothic"/>
          <w:sz w:val="24"/>
          <w:szCs w:val="24"/>
        </w:rPr>
        <w:t xml:space="preserve"> Son obligaciones de las Organizaciones de la Sociedad Civil, Agrupaciones y Redes, para efectos de la asignación de apoyos y estímulos</w:t>
      </w:r>
      <w:r>
        <w:rPr>
          <w:rFonts w:ascii="Century Gothic" w:eastAsia="Century Gothic" w:hAnsi="Century Gothic" w:cs="Century Gothic"/>
          <w:sz w:val="24"/>
          <w:szCs w:val="24"/>
        </w:rPr>
        <w:t xml:space="preserve"> económicos</w:t>
      </w:r>
      <w:r w:rsidRPr="002E73D5">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las siguientes: </w:t>
      </w:r>
    </w:p>
    <w:p w14:paraId="02600FB6" w14:textId="77777777" w:rsidR="00E77E50" w:rsidRDefault="00E77E50" w:rsidP="00E77E50">
      <w:pPr>
        <w:spacing w:line="360" w:lineRule="auto"/>
        <w:ind w:firstLine="0"/>
        <w:rPr>
          <w:rFonts w:ascii="Century Gothic" w:eastAsia="Century Gothic" w:hAnsi="Century Gothic" w:cs="Century Gothic"/>
          <w:sz w:val="24"/>
          <w:szCs w:val="24"/>
        </w:rPr>
      </w:pPr>
    </w:p>
    <w:p w14:paraId="64B750DD" w14:textId="77777777" w:rsidR="00E77E50" w:rsidRDefault="00E77E50" w:rsidP="00E77E50">
      <w:pPr>
        <w:widowControl/>
        <w:numPr>
          <w:ilvl w:val="0"/>
          <w:numId w:val="29"/>
        </w:numPr>
        <w:pBdr>
          <w:top w:val="nil"/>
          <w:left w:val="nil"/>
          <w:bottom w:val="nil"/>
          <w:right w:val="nil"/>
          <w:between w:val="nil"/>
        </w:pBdr>
        <w:spacing w:line="360" w:lineRule="auto"/>
        <w:contextualSpacing/>
        <w:rPr>
          <w:color w:val="000000"/>
        </w:rPr>
      </w:pPr>
      <w:r>
        <w:rPr>
          <w:rFonts w:ascii="Century Gothic" w:eastAsia="Century Gothic" w:hAnsi="Century Gothic" w:cs="Century Gothic"/>
          <w:color w:val="000000"/>
          <w:sz w:val="24"/>
          <w:szCs w:val="24"/>
        </w:rPr>
        <w:t>Contar con la Constancia del Registro Estatal.</w:t>
      </w:r>
    </w:p>
    <w:p w14:paraId="67A62C76" w14:textId="77777777" w:rsidR="00E77E50" w:rsidRPr="004C1FC6" w:rsidRDefault="00E77E50" w:rsidP="00E77E50">
      <w:pPr>
        <w:numPr>
          <w:ilvl w:val="0"/>
          <w:numId w:val="29"/>
        </w:numPr>
        <w:pBdr>
          <w:top w:val="nil"/>
          <w:left w:val="nil"/>
          <w:bottom w:val="nil"/>
          <w:right w:val="nil"/>
          <w:between w:val="nil"/>
        </w:pBdr>
        <w:spacing w:line="360" w:lineRule="auto"/>
        <w:contextualSpacing/>
        <w:rPr>
          <w:color w:val="000000"/>
        </w:rPr>
      </w:pPr>
      <w:r w:rsidRPr="004C1FC6">
        <w:rPr>
          <w:rFonts w:ascii="Century Gothic" w:eastAsia="Century Gothic" w:hAnsi="Century Gothic" w:cs="Century Gothic"/>
          <w:color w:val="000000"/>
          <w:sz w:val="24"/>
          <w:szCs w:val="24"/>
        </w:rPr>
        <w:t>No perseguir fines de proselitismo político-electoral, sindical, o religioso.</w:t>
      </w:r>
    </w:p>
    <w:p w14:paraId="6D04A692" w14:textId="6EFF9BE7" w:rsidR="00E77E50" w:rsidRDefault="00E77E50" w:rsidP="00E77E50">
      <w:pPr>
        <w:numPr>
          <w:ilvl w:val="0"/>
          <w:numId w:val="29"/>
        </w:numPr>
        <w:pBdr>
          <w:top w:val="nil"/>
          <w:left w:val="nil"/>
          <w:bottom w:val="nil"/>
          <w:right w:val="nil"/>
          <w:between w:val="nil"/>
        </w:pBdr>
        <w:spacing w:line="360" w:lineRule="auto"/>
        <w:contextualSpacing/>
        <w:rPr>
          <w:color w:val="000000"/>
        </w:rPr>
      </w:pPr>
      <w:r>
        <w:rPr>
          <w:rFonts w:ascii="Century Gothic" w:eastAsia="Century Gothic" w:hAnsi="Century Gothic" w:cs="Century Gothic"/>
          <w:color w:val="000000"/>
          <w:sz w:val="24"/>
          <w:szCs w:val="24"/>
        </w:rPr>
        <w:t>No ser Organizac</w:t>
      </w:r>
      <w:r w:rsidR="002344E4">
        <w:rPr>
          <w:rFonts w:ascii="Century Gothic" w:eastAsia="Century Gothic" w:hAnsi="Century Gothic" w:cs="Century Gothic"/>
          <w:color w:val="000000"/>
          <w:sz w:val="24"/>
          <w:szCs w:val="24"/>
        </w:rPr>
        <w:t>ión de Autobeneficio, ni Semigubernamental</w:t>
      </w:r>
      <w:r>
        <w:rPr>
          <w:rFonts w:ascii="Century Gothic" w:eastAsia="Century Gothic" w:hAnsi="Century Gothic" w:cs="Century Gothic"/>
          <w:color w:val="000000"/>
          <w:sz w:val="24"/>
          <w:szCs w:val="24"/>
        </w:rPr>
        <w:t>.</w:t>
      </w:r>
    </w:p>
    <w:p w14:paraId="66772AF8" w14:textId="77777777" w:rsidR="00E77E50" w:rsidRPr="004C1FC6" w:rsidRDefault="00E77E50" w:rsidP="00E77E50">
      <w:pPr>
        <w:numPr>
          <w:ilvl w:val="0"/>
          <w:numId w:val="29"/>
        </w:numPr>
        <w:pBdr>
          <w:top w:val="nil"/>
          <w:left w:val="nil"/>
          <w:bottom w:val="nil"/>
          <w:right w:val="nil"/>
          <w:between w:val="nil"/>
        </w:pBdr>
        <w:spacing w:line="360" w:lineRule="auto"/>
        <w:contextualSpacing/>
        <w:rPr>
          <w:color w:val="000000"/>
        </w:rPr>
      </w:pPr>
      <w:r w:rsidRPr="004C1FC6">
        <w:rPr>
          <w:rFonts w:ascii="Century Gothic" w:eastAsia="Century Gothic" w:hAnsi="Century Gothic" w:cs="Century Gothic"/>
          <w:color w:val="000000"/>
          <w:sz w:val="24"/>
          <w:szCs w:val="24"/>
        </w:rPr>
        <w:t>Contar con un sistema de contabilidad.</w:t>
      </w:r>
    </w:p>
    <w:p w14:paraId="04B856B8" w14:textId="77777777" w:rsidR="00E77E50" w:rsidRPr="00A81E53" w:rsidRDefault="00E77E50" w:rsidP="00E77E50">
      <w:pPr>
        <w:widowControl/>
        <w:numPr>
          <w:ilvl w:val="0"/>
          <w:numId w:val="29"/>
        </w:numPr>
        <w:pBdr>
          <w:top w:val="nil"/>
          <w:left w:val="nil"/>
          <w:bottom w:val="nil"/>
          <w:right w:val="nil"/>
          <w:between w:val="nil"/>
        </w:pBdr>
        <w:spacing w:line="360" w:lineRule="auto"/>
        <w:contextualSpacing/>
        <w:rPr>
          <w:color w:val="000000"/>
        </w:rPr>
      </w:pPr>
      <w:r>
        <w:rPr>
          <w:rFonts w:ascii="Century Gothic" w:eastAsia="Century Gothic" w:hAnsi="Century Gothic" w:cs="Century Gothic"/>
          <w:color w:val="000000"/>
          <w:sz w:val="24"/>
          <w:szCs w:val="24"/>
        </w:rPr>
        <w:t xml:space="preserve">Notificar al Registro Estatal, sobre los cambios o modificaciones de sus estatutos, órganos de gobierno, denominación o razón social, objeto social, domicilio fiscal y social, representante legal, suspensión y/o reanudación de actividades, fusión, extinción, liquidación o disolución, así como la denominación de las Agrupaciones y/o Redes </w:t>
      </w:r>
      <w:r w:rsidRPr="007232AB">
        <w:rPr>
          <w:rFonts w:ascii="Century Gothic" w:eastAsia="Century Gothic" w:hAnsi="Century Gothic" w:cs="Century Gothic"/>
          <w:color w:val="000000"/>
          <w:sz w:val="24"/>
          <w:szCs w:val="24"/>
        </w:rPr>
        <w:t>de las que forme parte</w:t>
      </w:r>
      <w:r>
        <w:rPr>
          <w:rFonts w:ascii="Century Gothic" w:eastAsia="Century Gothic" w:hAnsi="Century Gothic" w:cs="Century Gothic"/>
          <w:color w:val="000000"/>
          <w:sz w:val="24"/>
          <w:szCs w:val="24"/>
        </w:rPr>
        <w:t xml:space="preserve">, y cuando se deje de pertenecer a </w:t>
      </w:r>
      <w:bookmarkStart w:id="0" w:name="_GoBack"/>
      <w:bookmarkEnd w:id="0"/>
      <w:r>
        <w:rPr>
          <w:rFonts w:ascii="Century Gothic" w:eastAsia="Century Gothic" w:hAnsi="Century Gothic" w:cs="Century Gothic"/>
          <w:color w:val="000000"/>
          <w:sz w:val="24"/>
          <w:szCs w:val="24"/>
        </w:rPr>
        <w:t>las mismas,</w:t>
      </w:r>
      <w:r w:rsidRPr="00A81E53">
        <w:rPr>
          <w:rFonts w:ascii="Century Gothic" w:eastAsia="Century Gothic" w:hAnsi="Century Gothic" w:cs="Century Gothic"/>
          <w:color w:val="000000"/>
          <w:sz w:val="24"/>
          <w:szCs w:val="24"/>
        </w:rPr>
        <w:t xml:space="preserve"> en un plazo no mayor a </w:t>
      </w:r>
      <w:r>
        <w:rPr>
          <w:rFonts w:ascii="Century Gothic" w:eastAsia="Century Gothic" w:hAnsi="Century Gothic" w:cs="Century Gothic"/>
          <w:color w:val="000000"/>
          <w:sz w:val="24"/>
          <w:szCs w:val="24"/>
        </w:rPr>
        <w:t>quince</w:t>
      </w:r>
      <w:r w:rsidRPr="00A81E53">
        <w:rPr>
          <w:rFonts w:ascii="Century Gothic" w:eastAsia="Century Gothic" w:hAnsi="Century Gothic" w:cs="Century Gothic"/>
          <w:color w:val="000000"/>
          <w:sz w:val="24"/>
          <w:szCs w:val="24"/>
        </w:rPr>
        <w:t xml:space="preserve"> días </w:t>
      </w:r>
      <w:r>
        <w:rPr>
          <w:rFonts w:ascii="Century Gothic" w:eastAsia="Century Gothic" w:hAnsi="Century Gothic" w:cs="Century Gothic"/>
          <w:color w:val="000000"/>
          <w:sz w:val="24"/>
          <w:szCs w:val="24"/>
        </w:rPr>
        <w:t>naturales</w:t>
      </w:r>
      <w:r w:rsidRPr="00A81E53">
        <w:rPr>
          <w:rFonts w:ascii="Century Gothic" w:eastAsia="Century Gothic" w:hAnsi="Century Gothic" w:cs="Century Gothic"/>
          <w:color w:val="000000"/>
          <w:sz w:val="24"/>
          <w:szCs w:val="24"/>
        </w:rPr>
        <w:t xml:space="preserve"> contados a partir de la m</w:t>
      </w:r>
      <w:r>
        <w:rPr>
          <w:rFonts w:ascii="Century Gothic" w:eastAsia="Century Gothic" w:hAnsi="Century Gothic" w:cs="Century Gothic"/>
          <w:color w:val="000000"/>
          <w:sz w:val="24"/>
          <w:szCs w:val="24"/>
        </w:rPr>
        <w:t>odificación o cambio respectivo.</w:t>
      </w:r>
    </w:p>
    <w:p w14:paraId="2EE39687" w14:textId="77777777" w:rsidR="00E77E50" w:rsidRDefault="00E77E50" w:rsidP="00E77E50">
      <w:pPr>
        <w:widowControl/>
        <w:numPr>
          <w:ilvl w:val="0"/>
          <w:numId w:val="29"/>
        </w:numPr>
        <w:pBdr>
          <w:top w:val="nil"/>
          <w:left w:val="nil"/>
          <w:bottom w:val="nil"/>
          <w:right w:val="nil"/>
          <w:between w:val="nil"/>
        </w:pBdr>
        <w:spacing w:line="360" w:lineRule="auto"/>
        <w:contextualSpacing/>
        <w:rPr>
          <w:color w:val="000000"/>
        </w:rPr>
      </w:pPr>
      <w:r>
        <w:rPr>
          <w:rFonts w:ascii="Century Gothic" w:eastAsia="Century Gothic" w:hAnsi="Century Gothic" w:cs="Century Gothic"/>
          <w:color w:val="000000"/>
          <w:sz w:val="24"/>
          <w:szCs w:val="24"/>
        </w:rPr>
        <w:t xml:space="preserve">Presentar al Consejo Estatal un </w:t>
      </w:r>
      <w:r w:rsidRPr="001F4ABC">
        <w:rPr>
          <w:rFonts w:ascii="Century Gothic" w:eastAsia="Century Gothic" w:hAnsi="Century Gothic" w:cs="Century Gothic"/>
          <w:color w:val="000000"/>
          <w:sz w:val="24"/>
          <w:szCs w:val="24"/>
        </w:rPr>
        <w:t>infor</w:t>
      </w:r>
      <w:r>
        <w:rPr>
          <w:rFonts w:ascii="Century Gothic" w:eastAsia="Century Gothic" w:hAnsi="Century Gothic" w:cs="Century Gothic"/>
          <w:color w:val="000000"/>
          <w:sz w:val="24"/>
          <w:szCs w:val="24"/>
        </w:rPr>
        <w:t xml:space="preserve">me sobre su situación financiera, contable, patrimonial, y el uso de los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 otorgados para las actividades de fomento y participación, a que se refiere la presente Ley.</w:t>
      </w:r>
    </w:p>
    <w:p w14:paraId="6C129008" w14:textId="77777777" w:rsidR="00E77E50" w:rsidRDefault="00E77E50" w:rsidP="00E77E50">
      <w:pPr>
        <w:numPr>
          <w:ilvl w:val="0"/>
          <w:numId w:val="29"/>
        </w:numPr>
        <w:pBdr>
          <w:top w:val="nil"/>
          <w:left w:val="nil"/>
          <w:bottom w:val="nil"/>
          <w:right w:val="nil"/>
          <w:between w:val="nil"/>
        </w:pBdr>
        <w:spacing w:line="360" w:lineRule="auto"/>
        <w:contextualSpacing/>
        <w:rPr>
          <w:color w:val="000000"/>
        </w:rPr>
      </w:pPr>
      <w:r>
        <w:rPr>
          <w:rFonts w:ascii="Century Gothic" w:eastAsia="Century Gothic" w:hAnsi="Century Gothic" w:cs="Century Gothic"/>
          <w:color w:val="000000"/>
          <w:sz w:val="24"/>
          <w:szCs w:val="24"/>
        </w:rPr>
        <w:t xml:space="preserve">Destinar los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 que reciban, al cumplimiento de su objeto social. </w:t>
      </w:r>
    </w:p>
    <w:p w14:paraId="1F2C7EB1" w14:textId="40137644" w:rsidR="00E77E50" w:rsidRPr="004867EC" w:rsidRDefault="00E77E50" w:rsidP="00E77E50">
      <w:pPr>
        <w:numPr>
          <w:ilvl w:val="0"/>
          <w:numId w:val="29"/>
        </w:numPr>
        <w:pBdr>
          <w:top w:val="nil"/>
          <w:left w:val="nil"/>
          <w:bottom w:val="nil"/>
          <w:right w:val="nil"/>
          <w:between w:val="nil"/>
        </w:pBdr>
        <w:spacing w:after="200" w:line="360" w:lineRule="auto"/>
        <w:contextualSpacing/>
        <w:rPr>
          <w:color w:val="000000"/>
        </w:rPr>
      </w:pPr>
      <w:r>
        <w:rPr>
          <w:rFonts w:ascii="Century Gothic" w:eastAsia="Century Gothic" w:hAnsi="Century Gothic" w:cs="Century Gothic"/>
          <w:color w:val="000000"/>
          <w:sz w:val="24"/>
          <w:szCs w:val="24"/>
        </w:rPr>
        <w:t>Contar con Constancia de Situación Fiscal</w:t>
      </w:r>
      <w:r w:rsidR="00DB41C1">
        <w:rPr>
          <w:rFonts w:ascii="Century Gothic" w:eastAsia="Century Gothic" w:hAnsi="Century Gothic" w:cs="Century Gothic"/>
          <w:color w:val="000000"/>
          <w:sz w:val="24"/>
          <w:szCs w:val="24"/>
        </w:rPr>
        <w:t>,</w:t>
      </w:r>
      <w:r w:rsidR="0009787F">
        <w:rPr>
          <w:rFonts w:ascii="Century Gothic" w:eastAsia="Century Gothic" w:hAnsi="Century Gothic" w:cs="Century Gothic"/>
          <w:color w:val="000000"/>
          <w:sz w:val="24"/>
          <w:szCs w:val="24"/>
        </w:rPr>
        <w:t xml:space="preserve"> y</w:t>
      </w:r>
      <w:r>
        <w:rPr>
          <w:rFonts w:ascii="Century Gothic" w:eastAsia="Century Gothic" w:hAnsi="Century Gothic" w:cs="Century Gothic"/>
          <w:color w:val="000000"/>
          <w:sz w:val="24"/>
          <w:szCs w:val="24"/>
        </w:rPr>
        <w:t xml:space="preserve"> </w:t>
      </w:r>
      <w:r w:rsidR="00CE06D9">
        <w:rPr>
          <w:rFonts w:ascii="Century Gothic" w:eastAsia="Century Gothic" w:hAnsi="Century Gothic" w:cs="Century Gothic"/>
          <w:color w:val="000000"/>
          <w:sz w:val="24"/>
          <w:szCs w:val="24"/>
        </w:rPr>
        <w:t>la</w:t>
      </w:r>
      <w:r>
        <w:rPr>
          <w:rFonts w:ascii="Century Gothic" w:eastAsia="Century Gothic" w:hAnsi="Century Gothic" w:cs="Century Gothic"/>
          <w:color w:val="000000"/>
          <w:sz w:val="24"/>
          <w:szCs w:val="24"/>
        </w:rPr>
        <w:t xml:space="preserve"> opinión</w:t>
      </w:r>
      <w:r w:rsidR="00CE06D9">
        <w:rPr>
          <w:rFonts w:ascii="Century Gothic" w:eastAsia="Century Gothic" w:hAnsi="Century Gothic" w:cs="Century Gothic"/>
          <w:color w:val="000000"/>
          <w:sz w:val="24"/>
          <w:szCs w:val="24"/>
        </w:rPr>
        <w:t xml:space="preserve"> de cumplimiento de obligaciones fiscales</w:t>
      </w:r>
      <w:r w:rsidR="007B1394">
        <w:rPr>
          <w:rFonts w:ascii="Century Gothic" w:eastAsia="Century Gothic" w:hAnsi="Century Gothic" w:cs="Century Gothic"/>
          <w:color w:val="000000"/>
          <w:sz w:val="24"/>
          <w:szCs w:val="24"/>
        </w:rPr>
        <w:t xml:space="preserve"> en sentido positivo</w:t>
      </w:r>
      <w:r>
        <w:rPr>
          <w:rFonts w:ascii="Century Gothic" w:eastAsia="Century Gothic" w:hAnsi="Century Gothic" w:cs="Century Gothic"/>
          <w:color w:val="000000"/>
          <w:sz w:val="24"/>
          <w:szCs w:val="24"/>
        </w:rPr>
        <w:t>.</w:t>
      </w:r>
    </w:p>
    <w:p w14:paraId="11A57603" w14:textId="480E4937" w:rsidR="00A95736" w:rsidRPr="00B12387" w:rsidRDefault="00E77E50" w:rsidP="00B12387">
      <w:pPr>
        <w:widowControl/>
        <w:numPr>
          <w:ilvl w:val="0"/>
          <w:numId w:val="29"/>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Las demás que establezcan las disposiciones legales aplicables.</w:t>
      </w:r>
    </w:p>
    <w:p w14:paraId="57D2E025" w14:textId="77777777" w:rsidR="00CE06D9" w:rsidRDefault="00CE06D9" w:rsidP="00E77E50">
      <w:pPr>
        <w:spacing w:line="360" w:lineRule="auto"/>
        <w:jc w:val="center"/>
        <w:rPr>
          <w:rFonts w:ascii="Century Gothic" w:eastAsia="Century Gothic" w:hAnsi="Century Gothic" w:cs="Century Gothic"/>
          <w:b/>
          <w:sz w:val="24"/>
          <w:szCs w:val="24"/>
        </w:rPr>
      </w:pPr>
    </w:p>
    <w:p w14:paraId="55F72F2F" w14:textId="2C2D1031" w:rsidR="00E77E50" w:rsidRDefault="00E77E50" w:rsidP="00E77E50">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V</w:t>
      </w:r>
    </w:p>
    <w:p w14:paraId="06D9F9CA" w14:textId="77777777" w:rsidR="00E77E50" w:rsidRDefault="00E77E50" w:rsidP="00E77E50">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Del Consejo Estatal para el Fomento y Participación de las Organizaciones de la Sociedad Civil, Agrupaciones y Redes </w:t>
      </w:r>
    </w:p>
    <w:p w14:paraId="54A065DC" w14:textId="77777777" w:rsidR="00E77E50" w:rsidRDefault="00E77E50" w:rsidP="00E77E50">
      <w:pPr>
        <w:spacing w:line="360" w:lineRule="auto"/>
        <w:ind w:firstLine="0"/>
        <w:rPr>
          <w:rFonts w:ascii="Century Gothic" w:eastAsia="Century Gothic" w:hAnsi="Century Gothic" w:cs="Century Gothic"/>
          <w:b/>
          <w:sz w:val="24"/>
          <w:szCs w:val="24"/>
        </w:rPr>
      </w:pPr>
    </w:p>
    <w:p w14:paraId="73507A72" w14:textId="3CBA5D77" w:rsidR="00E77E50" w:rsidRPr="00F4442C" w:rsidRDefault="00E77E50" w:rsidP="00E77E50">
      <w:pPr>
        <w:spacing w:line="360" w:lineRule="auto"/>
        <w:ind w:firstLine="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17. </w:t>
      </w:r>
      <w:r w:rsidRPr="00703B45">
        <w:rPr>
          <w:rFonts w:ascii="Century Gothic" w:eastAsia="Century Gothic" w:hAnsi="Century Gothic" w:cs="Century Gothic"/>
          <w:sz w:val="24"/>
          <w:szCs w:val="24"/>
        </w:rPr>
        <w:t>Se crea</w:t>
      </w:r>
      <w:r>
        <w:rPr>
          <w:rFonts w:ascii="Century Gothic" w:eastAsia="Century Gothic" w:hAnsi="Century Gothic" w:cs="Century Gothic"/>
          <w:sz w:val="24"/>
          <w:szCs w:val="24"/>
        </w:rPr>
        <w:t xml:space="preserve"> el Consejo Estatal para el Fomento y Participación de </w:t>
      </w:r>
      <w:r w:rsidRPr="00703B45">
        <w:rPr>
          <w:rFonts w:ascii="Century Gothic" w:eastAsia="Century Gothic" w:hAnsi="Century Gothic" w:cs="Century Gothic"/>
          <w:sz w:val="24"/>
          <w:szCs w:val="24"/>
        </w:rPr>
        <w:t>las Organizaciones de la Sociedad Civil, Agrupaciones y Redes</w:t>
      </w:r>
      <w:r>
        <w:rPr>
          <w:rFonts w:ascii="Century Gothic" w:eastAsia="Century Gothic" w:hAnsi="Century Gothic" w:cs="Century Gothic"/>
          <w:sz w:val="24"/>
          <w:szCs w:val="24"/>
        </w:rPr>
        <w:t xml:space="preserve">, como un órgano de vinculación y cooperación entre las Entidades de Gobierno y las </w:t>
      </w:r>
      <w:r>
        <w:rPr>
          <w:rFonts w:ascii="Century Gothic" w:eastAsia="Century Gothic" w:hAnsi="Century Gothic" w:cs="Century Gothic"/>
          <w:color w:val="000000"/>
          <w:sz w:val="24"/>
          <w:szCs w:val="24"/>
        </w:rPr>
        <w:t>Organizaciones de la Sociedad Civil</w:t>
      </w:r>
      <w:r>
        <w:rPr>
          <w:rFonts w:ascii="Century Gothic" w:eastAsia="Century Gothic" w:hAnsi="Century Gothic" w:cs="Century Gothic"/>
          <w:sz w:val="24"/>
          <w:szCs w:val="24"/>
        </w:rPr>
        <w:t>, Agrupaciones y Redes.</w:t>
      </w:r>
    </w:p>
    <w:p w14:paraId="31A43BC9" w14:textId="77777777" w:rsidR="00E77E50" w:rsidRDefault="00E77E50" w:rsidP="00E77E50">
      <w:pPr>
        <w:pBdr>
          <w:top w:val="nil"/>
          <w:left w:val="nil"/>
          <w:bottom w:val="nil"/>
          <w:right w:val="nil"/>
          <w:between w:val="nil"/>
        </w:pBdr>
        <w:spacing w:line="360" w:lineRule="auto"/>
        <w:ind w:firstLine="0"/>
        <w:rPr>
          <w:rFonts w:ascii="Century Gothic" w:eastAsia="Century Gothic" w:hAnsi="Century Gothic" w:cs="Century Gothic"/>
          <w:b/>
          <w:color w:val="000000"/>
          <w:sz w:val="24"/>
          <w:szCs w:val="24"/>
        </w:rPr>
      </w:pPr>
    </w:p>
    <w:p w14:paraId="71764CDD" w14:textId="760877E0" w:rsidR="00E77E50" w:rsidRDefault="00E77E50" w:rsidP="00E77E50">
      <w:pPr>
        <w:pBdr>
          <w:top w:val="nil"/>
          <w:left w:val="nil"/>
          <w:bottom w:val="nil"/>
          <w:right w:val="nil"/>
          <w:between w:val="nil"/>
        </w:pBdr>
        <w:spacing w:line="360" w:lineRule="auto"/>
        <w:ind w:firstLine="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Artículo 18.  </w:t>
      </w:r>
      <w:r>
        <w:rPr>
          <w:rFonts w:ascii="Century Gothic" w:eastAsia="Century Gothic" w:hAnsi="Century Gothic" w:cs="Century Gothic"/>
          <w:color w:val="000000"/>
          <w:sz w:val="24"/>
          <w:szCs w:val="24"/>
        </w:rPr>
        <w:t>El Consejo Estatal e</w:t>
      </w:r>
      <w:r w:rsidR="005B17BF">
        <w:rPr>
          <w:rFonts w:ascii="Century Gothic" w:eastAsia="Century Gothic" w:hAnsi="Century Gothic" w:cs="Century Gothic"/>
          <w:color w:val="000000"/>
          <w:sz w:val="24"/>
          <w:szCs w:val="24"/>
        </w:rPr>
        <w:t>stará integrado por la persona t</w:t>
      </w:r>
      <w:r>
        <w:rPr>
          <w:rFonts w:ascii="Century Gothic" w:eastAsia="Century Gothic" w:hAnsi="Century Gothic" w:cs="Century Gothic"/>
          <w:color w:val="000000"/>
          <w:sz w:val="24"/>
          <w:szCs w:val="24"/>
        </w:rPr>
        <w:t>itular o por la representación de:</w:t>
      </w:r>
    </w:p>
    <w:p w14:paraId="6C4901C7" w14:textId="77777777" w:rsidR="00E77E50" w:rsidRDefault="00E77E50" w:rsidP="00E77E50">
      <w:pPr>
        <w:pBdr>
          <w:top w:val="nil"/>
          <w:left w:val="nil"/>
          <w:bottom w:val="nil"/>
          <w:right w:val="nil"/>
          <w:between w:val="nil"/>
        </w:pBdr>
        <w:spacing w:line="360" w:lineRule="auto"/>
        <w:ind w:firstLine="0"/>
        <w:rPr>
          <w:rFonts w:ascii="Century Gothic" w:eastAsia="Century Gothic" w:hAnsi="Century Gothic" w:cs="Century Gothic"/>
          <w:color w:val="000000"/>
          <w:sz w:val="24"/>
          <w:szCs w:val="24"/>
          <w:highlight w:val="yellow"/>
        </w:rPr>
      </w:pPr>
    </w:p>
    <w:p w14:paraId="641480CD" w14:textId="77777777" w:rsidR="00487A6E" w:rsidRDefault="00E77E50" w:rsidP="00487A6E">
      <w:pPr>
        <w:pStyle w:val="Prrafodelista"/>
        <w:numPr>
          <w:ilvl w:val="0"/>
          <w:numId w:val="45"/>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sidRPr="00487A6E">
        <w:rPr>
          <w:rFonts w:ascii="Century Gothic" w:eastAsia="Century Gothic" w:hAnsi="Century Gothic" w:cs="Century Gothic"/>
          <w:color w:val="000000"/>
          <w:sz w:val="24"/>
          <w:szCs w:val="24"/>
        </w:rPr>
        <w:t>Secretaría de Desarrollo Social.</w:t>
      </w:r>
    </w:p>
    <w:p w14:paraId="6BFF28A4" w14:textId="77777777" w:rsidR="00487A6E" w:rsidRDefault="00E77E50" w:rsidP="00487A6E">
      <w:pPr>
        <w:pStyle w:val="Prrafodelista"/>
        <w:numPr>
          <w:ilvl w:val="0"/>
          <w:numId w:val="45"/>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sidRPr="00487A6E">
        <w:rPr>
          <w:rFonts w:ascii="Century Gothic" w:eastAsia="Century Gothic" w:hAnsi="Century Gothic" w:cs="Century Gothic"/>
          <w:color w:val="000000"/>
          <w:sz w:val="24"/>
          <w:szCs w:val="24"/>
        </w:rPr>
        <w:t>Secretaría de Hacienda.</w:t>
      </w:r>
    </w:p>
    <w:p w14:paraId="49DA91B7" w14:textId="77777777" w:rsidR="00487A6E" w:rsidRDefault="00E77E50" w:rsidP="00487A6E">
      <w:pPr>
        <w:pStyle w:val="Prrafodelista"/>
        <w:numPr>
          <w:ilvl w:val="0"/>
          <w:numId w:val="45"/>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sidRPr="00487A6E">
        <w:rPr>
          <w:rFonts w:ascii="Century Gothic" w:eastAsia="Century Gothic" w:hAnsi="Century Gothic" w:cs="Century Gothic"/>
          <w:color w:val="000000"/>
          <w:sz w:val="24"/>
          <w:szCs w:val="24"/>
        </w:rPr>
        <w:t>Dirección General de la Junta de Asistencia Social Privada.</w:t>
      </w:r>
    </w:p>
    <w:p w14:paraId="3D0C0CD8" w14:textId="33E86DF6" w:rsidR="00487A6E" w:rsidRDefault="00E77E50" w:rsidP="00487A6E">
      <w:pPr>
        <w:pStyle w:val="Prrafodelista"/>
        <w:numPr>
          <w:ilvl w:val="0"/>
          <w:numId w:val="45"/>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sidRPr="00487A6E">
        <w:rPr>
          <w:rFonts w:ascii="Century Gothic" w:eastAsia="Century Gothic" w:hAnsi="Century Gothic" w:cs="Century Gothic"/>
          <w:color w:val="000000"/>
          <w:sz w:val="24"/>
          <w:szCs w:val="24"/>
        </w:rPr>
        <w:t>Or</w:t>
      </w:r>
      <w:r w:rsidR="005B17BF">
        <w:rPr>
          <w:rFonts w:ascii="Century Gothic" w:eastAsia="Century Gothic" w:hAnsi="Century Gothic" w:cs="Century Gothic"/>
          <w:color w:val="000000"/>
          <w:sz w:val="24"/>
          <w:szCs w:val="24"/>
        </w:rPr>
        <w:t>ganismo Público Descentralizado</w:t>
      </w:r>
      <w:r w:rsidR="007232AB">
        <w:rPr>
          <w:rFonts w:ascii="Century Gothic" w:eastAsia="Century Gothic" w:hAnsi="Century Gothic" w:cs="Century Gothic"/>
          <w:color w:val="000000"/>
          <w:sz w:val="24"/>
          <w:szCs w:val="24"/>
        </w:rPr>
        <w:t>,</w:t>
      </w:r>
      <w:r w:rsidRPr="00487A6E">
        <w:rPr>
          <w:rFonts w:ascii="Century Gothic" w:eastAsia="Century Gothic" w:hAnsi="Century Gothic" w:cs="Century Gothic"/>
          <w:color w:val="000000"/>
          <w:sz w:val="24"/>
          <w:szCs w:val="24"/>
        </w:rPr>
        <w:t xml:space="preserve"> Desarrollo Integral de la Familia del Estado.</w:t>
      </w:r>
    </w:p>
    <w:p w14:paraId="016E5B5D" w14:textId="401369E9" w:rsidR="00E77E50" w:rsidRPr="00487A6E" w:rsidRDefault="00E77E50" w:rsidP="00487A6E">
      <w:pPr>
        <w:pStyle w:val="Prrafodelista"/>
        <w:numPr>
          <w:ilvl w:val="0"/>
          <w:numId w:val="45"/>
        </w:numPr>
        <w:pBdr>
          <w:top w:val="nil"/>
          <w:left w:val="nil"/>
          <w:bottom w:val="nil"/>
          <w:right w:val="nil"/>
          <w:between w:val="nil"/>
        </w:pBdr>
        <w:spacing w:line="360" w:lineRule="auto"/>
        <w:rPr>
          <w:rFonts w:ascii="Century Gothic" w:eastAsia="Century Gothic" w:hAnsi="Century Gothic" w:cs="Century Gothic"/>
          <w:color w:val="000000"/>
          <w:sz w:val="24"/>
          <w:szCs w:val="24"/>
        </w:rPr>
      </w:pPr>
      <w:r w:rsidRPr="00487A6E">
        <w:rPr>
          <w:rFonts w:ascii="Century Gothic" w:eastAsia="Century Gothic" w:hAnsi="Century Gothic" w:cs="Century Gothic"/>
          <w:color w:val="000000"/>
          <w:sz w:val="24"/>
          <w:szCs w:val="24"/>
        </w:rPr>
        <w:t>Cinco personas de</w:t>
      </w:r>
      <w:r w:rsidR="005B17BF">
        <w:rPr>
          <w:rFonts w:ascii="Century Gothic" w:eastAsia="Century Gothic" w:hAnsi="Century Gothic" w:cs="Century Gothic"/>
          <w:color w:val="000000"/>
          <w:sz w:val="24"/>
          <w:szCs w:val="24"/>
        </w:rPr>
        <w:t xml:space="preserve"> las Organizaciones de la Sociedad Civil, que durará</w:t>
      </w:r>
      <w:r w:rsidRPr="00487A6E">
        <w:rPr>
          <w:rFonts w:ascii="Century Gothic" w:eastAsia="Century Gothic" w:hAnsi="Century Gothic" w:cs="Century Gothic"/>
          <w:color w:val="000000"/>
          <w:sz w:val="24"/>
          <w:szCs w:val="24"/>
        </w:rPr>
        <w:t>n en su encargo cuatro años, y cuya selección escalonada se definirá en el Reglamento de la presente Ley.</w:t>
      </w:r>
    </w:p>
    <w:p w14:paraId="7DC69D33" w14:textId="6DED6258" w:rsidR="00E77E50" w:rsidRPr="001C7603" w:rsidRDefault="00E77E50" w:rsidP="00E77E50">
      <w:pPr>
        <w:spacing w:before="280" w:line="360" w:lineRule="auto"/>
        <w:ind w:firstLine="0"/>
      </w:pPr>
      <w:r>
        <w:rPr>
          <w:rFonts w:ascii="Century Gothic" w:hAnsi="Century Gothic"/>
          <w:sz w:val="24"/>
          <w:szCs w:val="24"/>
        </w:rPr>
        <w:t>En</w:t>
      </w:r>
      <w:r w:rsidRPr="001C7603">
        <w:rPr>
          <w:rFonts w:ascii="Century Gothic" w:hAnsi="Century Gothic"/>
          <w:sz w:val="24"/>
          <w:szCs w:val="24"/>
        </w:rPr>
        <w:t xml:space="preserve"> el auxilio para el cumpl</w:t>
      </w:r>
      <w:r>
        <w:rPr>
          <w:rFonts w:ascii="Century Gothic" w:hAnsi="Century Gothic"/>
          <w:sz w:val="24"/>
          <w:szCs w:val="24"/>
        </w:rPr>
        <w:t>imiento de sus funciones, el Consejo Estatal contará</w:t>
      </w:r>
      <w:r w:rsidRPr="001C7603">
        <w:rPr>
          <w:rFonts w:ascii="Century Gothic" w:hAnsi="Century Gothic"/>
          <w:sz w:val="24"/>
          <w:szCs w:val="24"/>
        </w:rPr>
        <w:t xml:space="preserve"> con una</w:t>
      </w:r>
      <w:r>
        <w:t xml:space="preserve"> </w:t>
      </w:r>
      <w:r w:rsidRPr="001C7603">
        <w:rPr>
          <w:rFonts w:ascii="Century Gothic" w:eastAsia="Century Gothic" w:hAnsi="Century Gothic" w:cs="Century Gothic"/>
          <w:sz w:val="24"/>
          <w:szCs w:val="24"/>
        </w:rPr>
        <w:t>Secretaría Técnica,</w:t>
      </w:r>
      <w:r>
        <w:rPr>
          <w:rFonts w:ascii="Century Gothic" w:eastAsia="Century Gothic" w:hAnsi="Century Gothic" w:cs="Century Gothic"/>
          <w:sz w:val="24"/>
          <w:szCs w:val="24"/>
        </w:rPr>
        <w:t xml:space="preserve"> que </w:t>
      </w:r>
      <w:r w:rsidR="005B17BF">
        <w:rPr>
          <w:rFonts w:ascii="Century Gothic" w:eastAsia="Century Gothic" w:hAnsi="Century Gothic" w:cs="Century Gothic"/>
          <w:sz w:val="24"/>
          <w:szCs w:val="24"/>
        </w:rPr>
        <w:t>será designada por la persona t</w:t>
      </w:r>
      <w:r w:rsidRPr="00000CFB">
        <w:rPr>
          <w:rFonts w:ascii="Century Gothic" w:eastAsia="Century Gothic" w:hAnsi="Century Gothic" w:cs="Century Gothic"/>
          <w:sz w:val="24"/>
          <w:szCs w:val="24"/>
        </w:rPr>
        <w:t>itular de la Presidencia.</w:t>
      </w:r>
    </w:p>
    <w:p w14:paraId="4C552AA7" w14:textId="77777777" w:rsidR="001A07E0" w:rsidRDefault="001A07E0" w:rsidP="00E77E50">
      <w:pPr>
        <w:spacing w:line="360" w:lineRule="auto"/>
        <w:ind w:firstLine="0"/>
        <w:rPr>
          <w:rFonts w:ascii="Century Gothic" w:eastAsia="Century Gothic" w:hAnsi="Century Gothic" w:cs="Century Gothic"/>
          <w:b/>
          <w:sz w:val="24"/>
          <w:szCs w:val="24"/>
        </w:rPr>
      </w:pPr>
    </w:p>
    <w:p w14:paraId="4789BA9E" w14:textId="62D97B1E" w:rsidR="00E77E50" w:rsidRDefault="00E77E50" w:rsidP="00E77E50">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19. </w:t>
      </w:r>
      <w:r>
        <w:rPr>
          <w:rFonts w:ascii="Century Gothic" w:eastAsia="Century Gothic" w:hAnsi="Century Gothic" w:cs="Century Gothic"/>
          <w:sz w:val="24"/>
          <w:szCs w:val="24"/>
        </w:rPr>
        <w:t xml:space="preserve">Cada integrante del Consejo Estatal, podrá designar a una persona suplente que lo sustituya en caso de ausencia, quien deberá ser de un nivel jerárquico similar o inmediato inferior a quien lo designe. </w:t>
      </w:r>
    </w:p>
    <w:p w14:paraId="09C91A71" w14:textId="6FA7200A" w:rsidR="00E77E50" w:rsidRDefault="00E77E50" w:rsidP="00E77E50">
      <w:pPr>
        <w:spacing w:before="280" w:after="240" w:line="360" w:lineRule="auto"/>
        <w:ind w:firstLine="0"/>
        <w:rPr>
          <w:rFonts w:ascii="Century Gothic" w:eastAsia="Century Gothic" w:hAnsi="Century Gothic" w:cs="Century Gothic"/>
          <w:sz w:val="24"/>
          <w:szCs w:val="24"/>
        </w:rPr>
      </w:pPr>
      <w:r w:rsidRPr="000B37D6">
        <w:rPr>
          <w:rFonts w:ascii="Century Gothic" w:eastAsia="Century Gothic" w:hAnsi="Century Gothic" w:cs="Century Gothic"/>
          <w:b/>
          <w:sz w:val="24"/>
          <w:szCs w:val="24"/>
        </w:rPr>
        <w:t>Artículo 2</w:t>
      </w:r>
      <w:r>
        <w:rPr>
          <w:rFonts w:ascii="Century Gothic" w:eastAsia="Century Gothic" w:hAnsi="Century Gothic" w:cs="Century Gothic"/>
          <w:b/>
          <w:sz w:val="24"/>
          <w:szCs w:val="24"/>
        </w:rPr>
        <w:t>0</w:t>
      </w:r>
      <w:r w:rsidRPr="000B37D6">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Quienes integren el Consejo Estatal, desemp</w:t>
      </w:r>
      <w:r w:rsidR="00565EB6">
        <w:rPr>
          <w:rFonts w:ascii="Century Gothic" w:eastAsia="Century Gothic" w:hAnsi="Century Gothic" w:cs="Century Gothic"/>
          <w:sz w:val="24"/>
          <w:szCs w:val="24"/>
        </w:rPr>
        <w:t>eñarán su cargo de manera honorí</w:t>
      </w:r>
      <w:r>
        <w:rPr>
          <w:rFonts w:ascii="Century Gothic" w:eastAsia="Century Gothic" w:hAnsi="Century Gothic" w:cs="Century Gothic"/>
          <w:sz w:val="24"/>
          <w:szCs w:val="24"/>
        </w:rPr>
        <w:t>fica y contarán con voz y vot</w:t>
      </w:r>
      <w:r w:rsidRPr="007232AB">
        <w:rPr>
          <w:rFonts w:ascii="Century Gothic" w:eastAsia="Century Gothic" w:hAnsi="Century Gothic" w:cs="Century Gothic"/>
          <w:sz w:val="24"/>
          <w:szCs w:val="24"/>
        </w:rPr>
        <w:t>o</w:t>
      </w:r>
      <w:r>
        <w:rPr>
          <w:rFonts w:ascii="Century Gothic" w:eastAsia="Century Gothic" w:hAnsi="Century Gothic" w:cs="Century Gothic"/>
          <w:sz w:val="24"/>
          <w:szCs w:val="24"/>
        </w:rPr>
        <w:t xml:space="preserve">, </w:t>
      </w:r>
      <w:r w:rsidR="00565EB6">
        <w:rPr>
          <w:rFonts w:ascii="Century Gothic" w:eastAsia="Century Gothic" w:hAnsi="Century Gothic" w:cs="Century Gothic"/>
          <w:sz w:val="24"/>
          <w:szCs w:val="24"/>
        </w:rPr>
        <w:t>la persona t</w:t>
      </w:r>
      <w:r>
        <w:rPr>
          <w:rFonts w:ascii="Century Gothic" w:eastAsia="Century Gothic" w:hAnsi="Century Gothic" w:cs="Century Gothic"/>
          <w:sz w:val="24"/>
          <w:szCs w:val="24"/>
        </w:rPr>
        <w:t xml:space="preserve">itular de la Presidencia, o quien la sustituya, tendrá voto </w:t>
      </w:r>
      <w:r w:rsidR="00B53161">
        <w:rPr>
          <w:rFonts w:ascii="Century Gothic" w:eastAsia="Century Gothic" w:hAnsi="Century Gothic" w:cs="Century Gothic"/>
          <w:sz w:val="24"/>
          <w:szCs w:val="24"/>
        </w:rPr>
        <w:t xml:space="preserve">de </w:t>
      </w:r>
      <w:r>
        <w:rPr>
          <w:rFonts w:ascii="Century Gothic" w:eastAsia="Century Gothic" w:hAnsi="Century Gothic" w:cs="Century Gothic"/>
          <w:sz w:val="24"/>
          <w:szCs w:val="24"/>
        </w:rPr>
        <w:t xml:space="preserve">calidad.  </w:t>
      </w:r>
    </w:p>
    <w:p w14:paraId="030808C4" w14:textId="77777777" w:rsidR="00E77E50" w:rsidRDefault="00E77E50" w:rsidP="00E77E50">
      <w:pPr>
        <w:spacing w:before="280" w:after="240"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21. </w:t>
      </w:r>
      <w:r>
        <w:rPr>
          <w:rFonts w:ascii="Century Gothic" w:eastAsia="Century Gothic" w:hAnsi="Century Gothic" w:cs="Century Gothic"/>
          <w:sz w:val="24"/>
          <w:szCs w:val="24"/>
        </w:rPr>
        <w:t>El Consejo Estatal sesionará cuando menos seis veces por año de manera ordinaria</w:t>
      </w:r>
      <w:r w:rsidRPr="007232AB">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no obstante, la persona titular de la Presidencia, podrá convocar a sesión de manera extraordinaria, cuando menos con veinticuatro horas de anticipación.</w:t>
      </w:r>
    </w:p>
    <w:p w14:paraId="66450504" w14:textId="6560A22A" w:rsidR="00E77E50" w:rsidRDefault="00E77E50" w:rsidP="00E77E50">
      <w:pPr>
        <w:spacing w:before="280" w:after="240" w:line="360" w:lineRule="auto"/>
        <w:ind w:firstLine="0"/>
        <w:rPr>
          <w:rFonts w:ascii="Century Gothic" w:eastAsia="Century Gothic" w:hAnsi="Century Gothic" w:cs="Century Gothic"/>
          <w:sz w:val="24"/>
          <w:szCs w:val="24"/>
        </w:rPr>
      </w:pPr>
      <w:r w:rsidRPr="00A87DC6">
        <w:rPr>
          <w:rFonts w:ascii="Century Gothic" w:eastAsia="Century Gothic" w:hAnsi="Century Gothic" w:cs="Century Gothic"/>
          <w:b/>
          <w:sz w:val="24"/>
          <w:szCs w:val="24"/>
        </w:rPr>
        <w:t>Artículo 2</w:t>
      </w:r>
      <w:r>
        <w:rPr>
          <w:rFonts w:ascii="Century Gothic" w:eastAsia="Century Gothic" w:hAnsi="Century Gothic" w:cs="Century Gothic"/>
          <w:b/>
          <w:sz w:val="24"/>
          <w:szCs w:val="24"/>
        </w:rPr>
        <w:t>2</w:t>
      </w:r>
      <w:r w:rsidRPr="00A87DC6">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El </w:t>
      </w:r>
      <w:r w:rsidR="00565EB6" w:rsidRPr="007232AB">
        <w:rPr>
          <w:rFonts w:ascii="Century Gothic" w:eastAsia="Century Gothic" w:hAnsi="Century Gothic" w:cs="Century Gothic"/>
          <w:sz w:val="24"/>
          <w:szCs w:val="24"/>
        </w:rPr>
        <w:t>c</w:t>
      </w:r>
      <w:r w:rsidR="00DA714C" w:rsidRPr="007232AB">
        <w:rPr>
          <w:rFonts w:ascii="Century Gothic" w:eastAsia="Century Gothic" w:hAnsi="Century Gothic" w:cs="Century Gothic"/>
          <w:sz w:val="24"/>
          <w:szCs w:val="24"/>
        </w:rPr>
        <w:t>uó</w:t>
      </w:r>
      <w:r w:rsidRPr="007232AB">
        <w:rPr>
          <w:rFonts w:ascii="Century Gothic" w:eastAsia="Century Gothic" w:hAnsi="Century Gothic" w:cs="Century Gothic"/>
          <w:sz w:val="24"/>
          <w:szCs w:val="24"/>
        </w:rPr>
        <w:t>rum</w:t>
      </w:r>
      <w:r>
        <w:rPr>
          <w:rFonts w:ascii="Century Gothic" w:eastAsia="Century Gothic" w:hAnsi="Century Gothic" w:cs="Century Gothic"/>
          <w:sz w:val="24"/>
          <w:szCs w:val="24"/>
        </w:rPr>
        <w:t xml:space="preserve"> para las sesiones será con la mayoría simple de sus integrantes. </w:t>
      </w:r>
    </w:p>
    <w:p w14:paraId="00DE650B" w14:textId="5C1BD05A" w:rsidR="00E77E50" w:rsidRDefault="00E77E50" w:rsidP="001B2F1B">
      <w:pPr>
        <w:spacing w:before="280" w:after="240"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no existiera el </w:t>
      </w:r>
      <w:r w:rsidR="00DA714C" w:rsidRPr="007232AB">
        <w:rPr>
          <w:rFonts w:ascii="Century Gothic" w:eastAsia="Century Gothic" w:hAnsi="Century Gothic" w:cs="Century Gothic"/>
          <w:sz w:val="24"/>
          <w:szCs w:val="24"/>
        </w:rPr>
        <w:t>cuó</w:t>
      </w:r>
      <w:r w:rsidRPr="007232AB">
        <w:rPr>
          <w:rFonts w:ascii="Century Gothic" w:eastAsia="Century Gothic" w:hAnsi="Century Gothic" w:cs="Century Gothic"/>
          <w:sz w:val="24"/>
          <w:szCs w:val="24"/>
        </w:rPr>
        <w:t>rum</w:t>
      </w:r>
      <w:r>
        <w:rPr>
          <w:rFonts w:ascii="Century Gothic" w:eastAsia="Century Gothic" w:hAnsi="Century Gothic" w:cs="Century Gothic"/>
          <w:sz w:val="24"/>
          <w:szCs w:val="24"/>
        </w:rPr>
        <w:t xml:space="preserve"> necesario, se convocará de nueva cuenta para sesionar, con el número de integrantes que </w:t>
      </w:r>
      <w:r w:rsidR="00DA714C">
        <w:rPr>
          <w:rFonts w:ascii="Century Gothic" w:eastAsia="Century Gothic" w:hAnsi="Century Gothic" w:cs="Century Gothic"/>
          <w:sz w:val="24"/>
          <w:szCs w:val="24"/>
        </w:rPr>
        <w:t>asistan</w:t>
      </w:r>
      <w:r>
        <w:rPr>
          <w:rFonts w:ascii="Century Gothic" w:eastAsia="Century Gothic" w:hAnsi="Century Gothic" w:cs="Century Gothic"/>
          <w:sz w:val="24"/>
          <w:szCs w:val="24"/>
        </w:rPr>
        <w:t>.</w:t>
      </w:r>
    </w:p>
    <w:p w14:paraId="52217393" w14:textId="77777777" w:rsidR="00CD7725" w:rsidRDefault="00E77E50" w:rsidP="00CD7725">
      <w:pPr>
        <w:spacing w:before="40"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23. </w:t>
      </w:r>
      <w:r>
        <w:rPr>
          <w:rFonts w:ascii="Century Gothic" w:eastAsia="Century Gothic" w:hAnsi="Century Gothic" w:cs="Century Gothic"/>
          <w:sz w:val="24"/>
          <w:szCs w:val="24"/>
        </w:rPr>
        <w:t xml:space="preserve">Las sesiones del Consejo Estatal serán públicas, excepto aquellas que, de acuerdo a su Reglamento, deban celebrarse en privado, </w:t>
      </w:r>
      <w:r w:rsidRPr="00DC3801">
        <w:rPr>
          <w:rFonts w:ascii="Century Gothic" w:eastAsia="Arial" w:hAnsi="Century Gothic" w:cs="Arial"/>
          <w:sz w:val="24"/>
          <w:szCs w:val="24"/>
        </w:rPr>
        <w:t>y de manera virtual cuando las condiciones no permitan su realización de manera presencial. La Presidencia deberá proveer lo necesario para su celebración, aplicando las políticas inclusivas que permitan la concurrencia de quienes integran el Consejo Estatal.</w:t>
      </w:r>
    </w:p>
    <w:p w14:paraId="430399B4" w14:textId="77777777" w:rsidR="00CE06D9" w:rsidRDefault="00CE06D9" w:rsidP="00CD7725">
      <w:pPr>
        <w:spacing w:before="40" w:line="360" w:lineRule="auto"/>
        <w:ind w:firstLine="0"/>
        <w:rPr>
          <w:rFonts w:ascii="Century Gothic" w:eastAsia="Century Gothic" w:hAnsi="Century Gothic" w:cs="Century Gothic"/>
          <w:b/>
          <w:sz w:val="24"/>
          <w:szCs w:val="24"/>
        </w:rPr>
      </w:pPr>
    </w:p>
    <w:p w14:paraId="495DC547" w14:textId="4FB7389C" w:rsidR="00E77E50" w:rsidRDefault="00E77E50" w:rsidP="00CD7725">
      <w:pPr>
        <w:spacing w:before="40" w:line="360" w:lineRule="auto"/>
        <w:ind w:firstLine="0"/>
        <w:rPr>
          <w:rFonts w:ascii="Century Gothic" w:eastAsia="Century Gothic" w:hAnsi="Century Gothic" w:cs="Century Gothic"/>
          <w:sz w:val="24"/>
          <w:szCs w:val="24"/>
        </w:rPr>
      </w:pPr>
      <w:r w:rsidRPr="004F37A2">
        <w:rPr>
          <w:rFonts w:ascii="Century Gothic" w:eastAsia="Century Gothic" w:hAnsi="Century Gothic" w:cs="Century Gothic"/>
          <w:b/>
          <w:sz w:val="24"/>
          <w:szCs w:val="24"/>
        </w:rPr>
        <w:t>Artículo 2</w:t>
      </w:r>
      <w:r>
        <w:rPr>
          <w:rFonts w:ascii="Century Gothic" w:eastAsia="Century Gothic" w:hAnsi="Century Gothic" w:cs="Century Gothic"/>
          <w:b/>
          <w:sz w:val="24"/>
          <w:szCs w:val="24"/>
        </w:rPr>
        <w:t>4</w:t>
      </w:r>
      <w:r w:rsidRPr="004F37A2">
        <w:rPr>
          <w:rFonts w:ascii="Century Gothic" w:eastAsia="Century Gothic" w:hAnsi="Century Gothic" w:cs="Century Gothic"/>
          <w:b/>
          <w:sz w:val="24"/>
          <w:szCs w:val="24"/>
        </w:rPr>
        <w:t>.</w:t>
      </w:r>
      <w:r>
        <w:rPr>
          <w:rFonts w:ascii="Century Gothic" w:eastAsia="Century Gothic" w:hAnsi="Century Gothic" w:cs="Century Gothic"/>
          <w:sz w:val="24"/>
          <w:szCs w:val="24"/>
        </w:rPr>
        <w:t xml:space="preserve"> El Consejo Estatal podrá invitar a sus sesiones a quien considere pertinente, cuando se traten asuntos de su interés.</w:t>
      </w:r>
    </w:p>
    <w:p w14:paraId="2D6619B9" w14:textId="789516D1" w:rsidR="00E77E50" w:rsidRDefault="00E77E50" w:rsidP="001B2F1B">
      <w:pPr>
        <w:spacing w:before="280" w:line="360" w:lineRule="auto"/>
        <w:ind w:firstLine="0"/>
      </w:pPr>
      <w:r w:rsidRPr="00743D19">
        <w:rPr>
          <w:rFonts w:ascii="Century Gothic" w:eastAsia="Century Gothic" w:hAnsi="Century Gothic" w:cs="Century Gothic"/>
          <w:b/>
          <w:sz w:val="24"/>
          <w:szCs w:val="24"/>
        </w:rPr>
        <w:t>Artículo 2</w:t>
      </w:r>
      <w:r>
        <w:rPr>
          <w:rFonts w:ascii="Century Gothic" w:eastAsia="Century Gothic" w:hAnsi="Century Gothic" w:cs="Century Gothic"/>
          <w:b/>
          <w:sz w:val="24"/>
          <w:szCs w:val="24"/>
        </w:rPr>
        <w:t>5</w:t>
      </w:r>
      <w:r w:rsidRPr="00743D19">
        <w:rPr>
          <w:rFonts w:ascii="Century Gothic" w:eastAsia="Century Gothic" w:hAnsi="Century Gothic" w:cs="Century Gothic"/>
          <w:b/>
          <w:sz w:val="24"/>
          <w:szCs w:val="24"/>
        </w:rPr>
        <w:t>.</w:t>
      </w:r>
      <w:r w:rsidRPr="002222DC">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El Consejo</w:t>
      </w:r>
      <w:r w:rsidR="00C92534">
        <w:rPr>
          <w:rFonts w:ascii="Century Gothic" w:eastAsia="Century Gothic" w:hAnsi="Century Gothic" w:cs="Century Gothic"/>
          <w:sz w:val="24"/>
          <w:szCs w:val="24"/>
        </w:rPr>
        <w:t xml:space="preserve"> Estatal</w:t>
      </w:r>
      <w:r>
        <w:rPr>
          <w:rFonts w:ascii="Century Gothic" w:eastAsia="Century Gothic" w:hAnsi="Century Gothic" w:cs="Century Gothic"/>
          <w:sz w:val="24"/>
          <w:szCs w:val="24"/>
        </w:rPr>
        <w:t xml:space="preserve"> </w:t>
      </w:r>
      <w:r w:rsidRPr="004F01F7">
        <w:rPr>
          <w:rFonts w:ascii="Century Gothic" w:eastAsia="Century Gothic" w:hAnsi="Century Gothic" w:cs="Century Gothic"/>
          <w:sz w:val="24"/>
          <w:szCs w:val="24"/>
        </w:rPr>
        <w:t>será presidido por una de las personas de las Organizaciones de la Sociedad Civil, quien durará</w:t>
      </w:r>
      <w:r>
        <w:rPr>
          <w:rFonts w:ascii="Century Gothic" w:eastAsia="Century Gothic" w:hAnsi="Century Gothic" w:cs="Century Gothic"/>
          <w:b/>
          <w:sz w:val="24"/>
          <w:szCs w:val="24"/>
        </w:rPr>
        <w:t xml:space="preserve"> </w:t>
      </w:r>
      <w:r w:rsidRPr="002222DC">
        <w:rPr>
          <w:rFonts w:ascii="Century Gothic" w:eastAsia="Century Gothic" w:hAnsi="Century Gothic" w:cs="Century Gothic"/>
          <w:sz w:val="24"/>
          <w:szCs w:val="24"/>
        </w:rPr>
        <w:t xml:space="preserve">en </w:t>
      </w:r>
      <w:r>
        <w:rPr>
          <w:rFonts w:ascii="Century Gothic" w:eastAsia="Century Gothic" w:hAnsi="Century Gothic" w:cs="Century Gothic"/>
          <w:sz w:val="24"/>
          <w:szCs w:val="24"/>
        </w:rPr>
        <w:t>el</w:t>
      </w:r>
      <w:r w:rsidRPr="002222DC">
        <w:rPr>
          <w:rFonts w:ascii="Century Gothic" w:eastAsia="Century Gothic" w:hAnsi="Century Gothic" w:cs="Century Gothic"/>
          <w:sz w:val="24"/>
          <w:szCs w:val="24"/>
        </w:rPr>
        <w:t xml:space="preserve"> cargo </w:t>
      </w:r>
      <w:r>
        <w:rPr>
          <w:rFonts w:ascii="Century Gothic" w:eastAsia="Century Gothic" w:hAnsi="Century Gothic" w:cs="Century Gothic"/>
          <w:sz w:val="24"/>
          <w:szCs w:val="24"/>
        </w:rPr>
        <w:t>dos</w:t>
      </w:r>
      <w:r w:rsidRPr="002222DC">
        <w:rPr>
          <w:rFonts w:ascii="Century Gothic" w:eastAsia="Century Gothic" w:hAnsi="Century Gothic" w:cs="Century Gothic"/>
          <w:sz w:val="24"/>
          <w:szCs w:val="24"/>
        </w:rPr>
        <w:t xml:space="preserve"> años, y p</w:t>
      </w:r>
      <w:r>
        <w:rPr>
          <w:rFonts w:ascii="Century Gothic" w:eastAsia="Century Gothic" w:hAnsi="Century Gothic" w:cs="Century Gothic"/>
          <w:sz w:val="24"/>
          <w:szCs w:val="24"/>
        </w:rPr>
        <w:t>odrá</w:t>
      </w:r>
      <w:r w:rsidRPr="002222DC">
        <w:rPr>
          <w:rFonts w:ascii="Century Gothic" w:eastAsia="Century Gothic" w:hAnsi="Century Gothic" w:cs="Century Gothic"/>
          <w:sz w:val="24"/>
          <w:szCs w:val="24"/>
        </w:rPr>
        <w:t xml:space="preserve"> ratificarse</w:t>
      </w:r>
      <w:r>
        <w:rPr>
          <w:rFonts w:ascii="Century Gothic" w:eastAsia="Century Gothic" w:hAnsi="Century Gothic" w:cs="Century Gothic"/>
          <w:sz w:val="24"/>
          <w:szCs w:val="24"/>
        </w:rPr>
        <w:t xml:space="preserve"> por un período de un año más.</w:t>
      </w:r>
      <w:r w:rsidRPr="00614C1A">
        <w:t xml:space="preserve"> </w:t>
      </w:r>
    </w:p>
    <w:p w14:paraId="40F59B62" w14:textId="09B521AA" w:rsidR="00E77E50" w:rsidRPr="002F1F15" w:rsidRDefault="00E77E50" w:rsidP="001B2F1B">
      <w:pPr>
        <w:spacing w:before="280" w:line="360" w:lineRule="auto"/>
        <w:ind w:firstLine="0"/>
        <w:rPr>
          <w:rFonts w:ascii="Century Gothic" w:eastAsia="Century Gothic" w:hAnsi="Century Gothic" w:cs="Century Gothic"/>
          <w:b/>
          <w:sz w:val="24"/>
          <w:szCs w:val="24"/>
        </w:rPr>
      </w:pPr>
      <w:r w:rsidRPr="00614C1A">
        <w:rPr>
          <w:rFonts w:ascii="Century Gothic" w:eastAsia="Century Gothic" w:hAnsi="Century Gothic" w:cs="Century Gothic"/>
          <w:sz w:val="24"/>
          <w:szCs w:val="24"/>
        </w:rPr>
        <w:t>El Consejo</w:t>
      </w:r>
      <w:r w:rsidR="00C92534">
        <w:rPr>
          <w:rFonts w:ascii="Century Gothic" w:eastAsia="Century Gothic" w:hAnsi="Century Gothic" w:cs="Century Gothic"/>
          <w:sz w:val="24"/>
          <w:szCs w:val="24"/>
        </w:rPr>
        <w:t xml:space="preserve"> Estatal</w:t>
      </w:r>
      <w:r w:rsidRPr="00614C1A">
        <w:rPr>
          <w:rFonts w:ascii="Century Gothic" w:eastAsia="Century Gothic" w:hAnsi="Century Gothic" w:cs="Century Gothic"/>
          <w:sz w:val="24"/>
          <w:szCs w:val="24"/>
        </w:rPr>
        <w:t xml:space="preserve"> designará a la persona que ocupará la Presidencia</w:t>
      </w:r>
      <w:r>
        <w:rPr>
          <w:rFonts w:ascii="Century Gothic" w:eastAsia="Century Gothic" w:hAnsi="Century Gothic" w:cs="Century Gothic"/>
          <w:sz w:val="24"/>
          <w:szCs w:val="24"/>
        </w:rPr>
        <w:t xml:space="preserve"> de acuerdo a lo establecido en el Reglamento de la presente Ley</w:t>
      </w:r>
      <w:r w:rsidRPr="00614C1A">
        <w:rPr>
          <w:rFonts w:ascii="Century Gothic" w:eastAsia="Century Gothic" w:hAnsi="Century Gothic" w:cs="Century Gothic"/>
          <w:sz w:val="24"/>
          <w:szCs w:val="24"/>
        </w:rPr>
        <w:t>.</w:t>
      </w:r>
    </w:p>
    <w:p w14:paraId="431DAEA2" w14:textId="77777777" w:rsidR="001B2F1B" w:rsidRDefault="001B2F1B" w:rsidP="001B2F1B">
      <w:pPr>
        <w:spacing w:line="360" w:lineRule="auto"/>
        <w:ind w:firstLine="0"/>
        <w:rPr>
          <w:rFonts w:ascii="Century Gothic" w:eastAsia="Century Gothic" w:hAnsi="Century Gothic" w:cs="Century Gothic"/>
          <w:b/>
          <w:sz w:val="24"/>
          <w:szCs w:val="24"/>
        </w:rPr>
      </w:pPr>
    </w:p>
    <w:p w14:paraId="2956DBE4" w14:textId="4C0D3974" w:rsidR="00E77E50" w:rsidRDefault="00E77E50" w:rsidP="001B2F1B">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26. </w:t>
      </w:r>
      <w:r>
        <w:rPr>
          <w:rFonts w:ascii="Century Gothic" w:eastAsia="Century Gothic" w:hAnsi="Century Gothic" w:cs="Century Gothic"/>
          <w:sz w:val="24"/>
          <w:szCs w:val="24"/>
        </w:rPr>
        <w:t xml:space="preserve">La Presidencia del Consejo Estatal tendrá las siguientes atribuciones: </w:t>
      </w:r>
    </w:p>
    <w:p w14:paraId="3262073C" w14:textId="77777777" w:rsidR="001B2F1B" w:rsidRPr="00402A07" w:rsidRDefault="001B2F1B" w:rsidP="001B2F1B">
      <w:pPr>
        <w:spacing w:line="360" w:lineRule="auto"/>
        <w:ind w:firstLine="0"/>
        <w:rPr>
          <w:rFonts w:ascii="Century Gothic" w:eastAsia="Century Gothic" w:hAnsi="Century Gothic" w:cs="Century Gothic"/>
          <w:sz w:val="24"/>
          <w:szCs w:val="24"/>
        </w:rPr>
      </w:pPr>
    </w:p>
    <w:p w14:paraId="043E72C7" w14:textId="77777777" w:rsidR="00E77E50"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sidRPr="00402A07">
        <w:rPr>
          <w:rFonts w:ascii="Century Gothic" w:eastAsia="Arial" w:hAnsi="Century Gothic" w:cs="Arial"/>
          <w:color w:val="000000"/>
          <w:sz w:val="24"/>
          <w:szCs w:val="24"/>
        </w:rPr>
        <w:t xml:space="preserve">Convocar </w:t>
      </w:r>
      <w:r>
        <w:rPr>
          <w:rFonts w:ascii="Century Gothic" w:eastAsia="Arial" w:hAnsi="Century Gothic" w:cs="Arial"/>
          <w:color w:val="000000"/>
          <w:sz w:val="24"/>
          <w:szCs w:val="24"/>
        </w:rPr>
        <w:t>y presidir</w:t>
      </w:r>
      <w:r w:rsidRPr="00402A07">
        <w:rPr>
          <w:rFonts w:ascii="Century Gothic" w:eastAsia="Arial" w:hAnsi="Century Gothic" w:cs="Arial"/>
          <w:color w:val="000000"/>
          <w:sz w:val="24"/>
          <w:szCs w:val="24"/>
        </w:rPr>
        <w:t xml:space="preserve"> las </w:t>
      </w:r>
      <w:r>
        <w:rPr>
          <w:rFonts w:ascii="Century Gothic" w:eastAsia="Arial" w:hAnsi="Century Gothic" w:cs="Arial"/>
          <w:color w:val="000000"/>
          <w:sz w:val="24"/>
          <w:szCs w:val="24"/>
        </w:rPr>
        <w:t>sesiones.</w:t>
      </w:r>
    </w:p>
    <w:p w14:paraId="6AC5F191" w14:textId="77777777" w:rsidR="00E77E50" w:rsidRPr="00402A07"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Pr>
          <w:rFonts w:ascii="Century Gothic" w:eastAsia="Arial" w:hAnsi="Century Gothic" w:cs="Arial"/>
          <w:color w:val="000000"/>
          <w:sz w:val="24"/>
          <w:szCs w:val="24"/>
        </w:rPr>
        <w:t>Autorizar el orden del día de las sesiones.</w:t>
      </w:r>
    </w:p>
    <w:p w14:paraId="46D12722" w14:textId="77777777" w:rsidR="00E77E50"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sidRPr="00402A07">
        <w:rPr>
          <w:rFonts w:ascii="Century Gothic" w:eastAsia="Arial" w:hAnsi="Century Gothic" w:cs="Arial"/>
          <w:color w:val="000000"/>
          <w:sz w:val="24"/>
          <w:szCs w:val="24"/>
        </w:rPr>
        <w:t xml:space="preserve">Representar al </w:t>
      </w:r>
      <w:r>
        <w:rPr>
          <w:rFonts w:ascii="Century Gothic" w:eastAsia="Arial" w:hAnsi="Century Gothic" w:cs="Arial"/>
          <w:color w:val="000000"/>
          <w:sz w:val="24"/>
          <w:szCs w:val="24"/>
        </w:rPr>
        <w:t>Consejo Estatal.</w:t>
      </w:r>
    </w:p>
    <w:p w14:paraId="60D72D13" w14:textId="77777777" w:rsidR="00E77E50"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Pr>
          <w:rFonts w:ascii="Century Gothic" w:eastAsia="Arial" w:hAnsi="Century Gothic" w:cs="Arial"/>
          <w:color w:val="000000"/>
          <w:sz w:val="24"/>
          <w:szCs w:val="24"/>
        </w:rPr>
        <w:t>Suscribir las actas de sesión del Consejo Estatal.</w:t>
      </w:r>
    </w:p>
    <w:p w14:paraId="39E9170E" w14:textId="77777777" w:rsidR="00E77E50" w:rsidRPr="00402A07"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Pr>
          <w:rFonts w:ascii="Century Gothic" w:eastAsia="Arial" w:hAnsi="Century Gothic" w:cs="Arial"/>
          <w:color w:val="000000"/>
          <w:sz w:val="24"/>
          <w:szCs w:val="24"/>
        </w:rPr>
        <w:t>Solicitar los informes sobre el seguimiento de los acuerdos que se tomen sobre los trabajos del Consejo Estatal.</w:t>
      </w:r>
    </w:p>
    <w:p w14:paraId="3E26562B" w14:textId="77777777" w:rsidR="00E77E50" w:rsidRPr="00402A07"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Pr>
          <w:rFonts w:ascii="Century Gothic" w:eastAsia="Arial" w:hAnsi="Century Gothic" w:cs="Arial"/>
          <w:color w:val="000000"/>
          <w:sz w:val="24"/>
          <w:szCs w:val="24"/>
        </w:rPr>
        <w:t>Someter</w:t>
      </w:r>
      <w:r w:rsidRPr="00402A07">
        <w:rPr>
          <w:rFonts w:ascii="Century Gothic" w:eastAsia="Arial" w:hAnsi="Century Gothic" w:cs="Arial"/>
          <w:color w:val="000000"/>
          <w:sz w:val="24"/>
          <w:szCs w:val="24"/>
        </w:rPr>
        <w:t xml:space="preserve"> a consideración del Co</w:t>
      </w:r>
      <w:r>
        <w:rPr>
          <w:rFonts w:ascii="Century Gothic" w:eastAsia="Arial" w:hAnsi="Century Gothic" w:cs="Arial"/>
          <w:color w:val="000000"/>
          <w:sz w:val="24"/>
          <w:szCs w:val="24"/>
        </w:rPr>
        <w:t>nsejo Estatal</w:t>
      </w:r>
      <w:r w:rsidRPr="00402A07">
        <w:rPr>
          <w:rFonts w:ascii="Century Gothic" w:eastAsia="Arial" w:hAnsi="Century Gothic" w:cs="Arial"/>
          <w:color w:val="000000"/>
          <w:sz w:val="24"/>
          <w:szCs w:val="24"/>
        </w:rPr>
        <w:t xml:space="preserve">, </w:t>
      </w:r>
      <w:r>
        <w:rPr>
          <w:rFonts w:ascii="Century Gothic" w:eastAsia="Arial" w:hAnsi="Century Gothic" w:cs="Arial"/>
          <w:color w:val="000000"/>
          <w:sz w:val="24"/>
          <w:szCs w:val="24"/>
        </w:rPr>
        <w:t xml:space="preserve">el presupuesto </w:t>
      </w:r>
      <w:r w:rsidRPr="00402A07">
        <w:rPr>
          <w:rFonts w:ascii="Century Gothic" w:eastAsia="Arial" w:hAnsi="Century Gothic" w:cs="Arial"/>
          <w:color w:val="000000"/>
          <w:sz w:val="24"/>
          <w:szCs w:val="24"/>
        </w:rPr>
        <w:t xml:space="preserve">para su </w:t>
      </w:r>
      <w:r>
        <w:rPr>
          <w:rFonts w:ascii="Century Gothic" w:eastAsia="Arial" w:hAnsi="Century Gothic" w:cs="Arial"/>
          <w:color w:val="000000"/>
          <w:sz w:val="24"/>
          <w:szCs w:val="24"/>
        </w:rPr>
        <w:t xml:space="preserve">aprobación y </w:t>
      </w:r>
      <w:r w:rsidRPr="00402A07">
        <w:rPr>
          <w:rFonts w:ascii="Century Gothic" w:eastAsia="Arial" w:hAnsi="Century Gothic" w:cs="Arial"/>
          <w:color w:val="000000"/>
          <w:sz w:val="24"/>
          <w:szCs w:val="24"/>
        </w:rPr>
        <w:t>posterior remisión</w:t>
      </w:r>
      <w:r>
        <w:rPr>
          <w:rFonts w:ascii="Century Gothic" w:eastAsia="Arial" w:hAnsi="Century Gothic" w:cs="Arial"/>
          <w:color w:val="000000"/>
          <w:sz w:val="24"/>
          <w:szCs w:val="24"/>
        </w:rPr>
        <w:t xml:space="preserve"> a la autoridad correspondiente.</w:t>
      </w:r>
    </w:p>
    <w:p w14:paraId="5FC4808B" w14:textId="77777777" w:rsidR="00E77E50"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Pr>
          <w:rFonts w:ascii="Century Gothic" w:eastAsia="Arial" w:hAnsi="Century Gothic" w:cs="Arial"/>
          <w:color w:val="000000"/>
          <w:sz w:val="24"/>
          <w:szCs w:val="24"/>
        </w:rPr>
        <w:t>Ejercer</w:t>
      </w:r>
      <w:r w:rsidRPr="00402A07">
        <w:rPr>
          <w:rFonts w:ascii="Century Gothic" w:eastAsia="Arial" w:hAnsi="Century Gothic" w:cs="Arial"/>
          <w:color w:val="000000"/>
          <w:sz w:val="24"/>
          <w:szCs w:val="24"/>
        </w:rPr>
        <w:t xml:space="preserve"> </w:t>
      </w:r>
      <w:r>
        <w:rPr>
          <w:rFonts w:ascii="Century Gothic" w:eastAsia="Arial" w:hAnsi="Century Gothic" w:cs="Arial"/>
          <w:color w:val="000000"/>
          <w:sz w:val="24"/>
          <w:szCs w:val="24"/>
        </w:rPr>
        <w:t>el</w:t>
      </w:r>
      <w:r w:rsidRPr="00402A07">
        <w:rPr>
          <w:rFonts w:ascii="Century Gothic" w:eastAsia="Arial" w:hAnsi="Century Gothic" w:cs="Arial"/>
          <w:color w:val="000000"/>
          <w:sz w:val="24"/>
          <w:szCs w:val="24"/>
        </w:rPr>
        <w:t xml:space="preserve"> voto de calidad</w:t>
      </w:r>
      <w:r>
        <w:rPr>
          <w:rFonts w:ascii="Century Gothic" w:eastAsia="Arial" w:hAnsi="Century Gothic" w:cs="Arial"/>
          <w:color w:val="000000"/>
          <w:sz w:val="24"/>
          <w:szCs w:val="24"/>
        </w:rPr>
        <w:t>.</w:t>
      </w:r>
    </w:p>
    <w:p w14:paraId="108434EF" w14:textId="77777777" w:rsidR="00E77E50" w:rsidRPr="00770A54"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sidRPr="00770A54">
        <w:rPr>
          <w:rFonts w:ascii="Century Gothic" w:eastAsia="Century Gothic" w:hAnsi="Century Gothic" w:cs="Century Gothic"/>
          <w:sz w:val="24"/>
          <w:szCs w:val="24"/>
        </w:rPr>
        <w:t>Elaborar el Plan Estatal de Fomento y Participación de las Organizaciones de la Sociedad Civil, Agrupaciones y Redes.</w:t>
      </w:r>
    </w:p>
    <w:p w14:paraId="3AEF5F89" w14:textId="77777777" w:rsidR="00E77E50" w:rsidRPr="00770A54"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sidRPr="00770A54">
        <w:rPr>
          <w:rFonts w:ascii="Century Gothic" w:eastAsia="Century Gothic" w:hAnsi="Century Gothic" w:cs="Century Gothic"/>
          <w:sz w:val="24"/>
          <w:szCs w:val="24"/>
        </w:rPr>
        <w:t>Vigilar el funcionamiento del Registro Estatal.</w:t>
      </w:r>
    </w:p>
    <w:p w14:paraId="0C30D2C7" w14:textId="77777777" w:rsidR="00E77E50" w:rsidRPr="00770A54" w:rsidRDefault="00E77E50"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sidRPr="00770A54">
        <w:rPr>
          <w:rFonts w:ascii="Century Gothic" w:eastAsia="Century Gothic" w:hAnsi="Century Gothic" w:cs="Century Gothic"/>
          <w:sz w:val="24"/>
          <w:szCs w:val="24"/>
        </w:rPr>
        <w:t>Vigilar el debido funcionamiento del Consejo Estatal para el cumplimiento de la presente Ley.</w:t>
      </w:r>
    </w:p>
    <w:p w14:paraId="4812E520" w14:textId="3F6A3250" w:rsidR="00E77E50" w:rsidRDefault="000C76AC" w:rsidP="00E77E50">
      <w:pPr>
        <w:numPr>
          <w:ilvl w:val="0"/>
          <w:numId w:val="42"/>
        </w:numPr>
        <w:spacing w:after="200" w:line="360" w:lineRule="auto"/>
        <w:ind w:left="714" w:hanging="357"/>
        <w:contextualSpacing/>
        <w:rPr>
          <w:rFonts w:ascii="Century Gothic" w:eastAsia="Arial" w:hAnsi="Century Gothic" w:cs="Arial"/>
          <w:color w:val="000000"/>
          <w:sz w:val="24"/>
          <w:szCs w:val="24"/>
        </w:rPr>
      </w:pPr>
      <w:r>
        <w:rPr>
          <w:rFonts w:ascii="Century Gothic" w:eastAsia="Arial" w:hAnsi="Century Gothic" w:cs="Arial"/>
          <w:color w:val="000000"/>
          <w:sz w:val="24"/>
          <w:szCs w:val="24"/>
        </w:rPr>
        <w:t>Las demás que se considere</w:t>
      </w:r>
      <w:r w:rsidR="00E77E50" w:rsidRPr="00436B33">
        <w:rPr>
          <w:rFonts w:ascii="Century Gothic" w:eastAsia="Arial" w:hAnsi="Century Gothic" w:cs="Arial"/>
          <w:color w:val="000000"/>
          <w:sz w:val="24"/>
          <w:szCs w:val="24"/>
        </w:rPr>
        <w:t>n necesarias para el cumplimiento del Consejo Estatal.</w:t>
      </w:r>
    </w:p>
    <w:p w14:paraId="4CF6BDE6" w14:textId="77777777" w:rsidR="000C76AC" w:rsidRDefault="000C76AC" w:rsidP="001B2F1B">
      <w:pPr>
        <w:spacing w:line="360" w:lineRule="auto"/>
        <w:ind w:firstLine="0"/>
        <w:contextualSpacing/>
        <w:rPr>
          <w:rFonts w:ascii="Century Gothic" w:hAnsi="Century Gothic" w:cs="Arial"/>
          <w:b/>
          <w:sz w:val="24"/>
          <w:szCs w:val="24"/>
          <w:lang w:eastAsia="es-ES_tradnl"/>
        </w:rPr>
      </w:pPr>
    </w:p>
    <w:p w14:paraId="715D0263" w14:textId="5DB6E832" w:rsidR="00E77E50" w:rsidRPr="001A3424" w:rsidRDefault="00E77E50" w:rsidP="001B2F1B">
      <w:pPr>
        <w:spacing w:line="360" w:lineRule="auto"/>
        <w:ind w:firstLine="0"/>
        <w:contextualSpacing/>
        <w:rPr>
          <w:rFonts w:ascii="Century Gothic" w:eastAsia="Arial" w:hAnsi="Century Gothic" w:cs="Arial"/>
          <w:color w:val="000000"/>
          <w:sz w:val="24"/>
          <w:szCs w:val="24"/>
        </w:rPr>
      </w:pPr>
      <w:r w:rsidRPr="001A3424">
        <w:rPr>
          <w:rFonts w:ascii="Century Gothic" w:hAnsi="Century Gothic" w:cs="Arial"/>
          <w:b/>
          <w:sz w:val="24"/>
          <w:szCs w:val="24"/>
          <w:lang w:eastAsia="es-ES_tradnl"/>
        </w:rPr>
        <w:t xml:space="preserve">Artículo 27. </w:t>
      </w:r>
      <w:r w:rsidRPr="001A3424">
        <w:rPr>
          <w:rFonts w:ascii="Century Gothic" w:hAnsi="Century Gothic" w:cs="Arial"/>
          <w:sz w:val="24"/>
          <w:szCs w:val="24"/>
          <w:lang w:eastAsia="es-ES_tradnl"/>
        </w:rPr>
        <w:t xml:space="preserve">Quien ocupe la Secretaría Técnica tendrá las siguientes atribuciones: </w:t>
      </w:r>
    </w:p>
    <w:p w14:paraId="18317C3D" w14:textId="77777777" w:rsidR="00E77E50" w:rsidRDefault="00E77E50" w:rsidP="00E77E50">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Pr>
          <w:rFonts w:ascii="Century Gothic" w:hAnsi="Century Gothic" w:cs="Arial"/>
          <w:sz w:val="24"/>
          <w:szCs w:val="24"/>
          <w:lang w:eastAsia="es-ES_tradnl"/>
        </w:rPr>
        <w:t>Recibir las propuestas para la elaboración del orden del día.</w:t>
      </w:r>
    </w:p>
    <w:p w14:paraId="3D77F5C5" w14:textId="77777777" w:rsidR="00E77E50" w:rsidRDefault="00E77E50" w:rsidP="00E77E50">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sidRPr="002841AB">
        <w:rPr>
          <w:rFonts w:ascii="Century Gothic" w:hAnsi="Century Gothic" w:cs="Arial"/>
          <w:sz w:val="24"/>
          <w:szCs w:val="24"/>
          <w:lang w:eastAsia="es-ES_tradnl"/>
        </w:rPr>
        <w:t>R</w:t>
      </w:r>
      <w:r>
        <w:rPr>
          <w:rFonts w:ascii="Century Gothic" w:hAnsi="Century Gothic" w:cs="Arial"/>
          <w:sz w:val="24"/>
          <w:szCs w:val="24"/>
          <w:lang w:eastAsia="es-ES_tradnl"/>
        </w:rPr>
        <w:t>edactar las actas de sesión del Consejo Estatal.</w:t>
      </w:r>
    </w:p>
    <w:p w14:paraId="3E1C5697" w14:textId="77777777" w:rsidR="00E77E50" w:rsidRPr="009B2C61" w:rsidRDefault="00E77E50" w:rsidP="00E77E50">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sidRPr="009B2C61">
        <w:rPr>
          <w:rFonts w:ascii="Century Gothic" w:hAnsi="Century Gothic" w:cs="Arial"/>
          <w:sz w:val="24"/>
          <w:szCs w:val="24"/>
          <w:lang w:eastAsia="es-ES_tradnl"/>
        </w:rPr>
        <w:t>Recibir, ordenar y despachar la correspondencia.</w:t>
      </w:r>
    </w:p>
    <w:p w14:paraId="6032B865" w14:textId="77777777" w:rsidR="00E77E50" w:rsidRDefault="00E77E50" w:rsidP="00E77E50">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sidRPr="002841AB">
        <w:rPr>
          <w:rFonts w:ascii="Century Gothic" w:hAnsi="Century Gothic" w:cs="Arial"/>
          <w:sz w:val="24"/>
          <w:szCs w:val="24"/>
          <w:lang w:eastAsia="es-ES_tradnl"/>
        </w:rPr>
        <w:t>Llev</w:t>
      </w:r>
      <w:r>
        <w:rPr>
          <w:rFonts w:ascii="Century Gothic" w:hAnsi="Century Gothic" w:cs="Arial"/>
          <w:sz w:val="24"/>
          <w:szCs w:val="24"/>
          <w:lang w:eastAsia="es-ES_tradnl"/>
        </w:rPr>
        <w:t>ar el archivo de documentos.</w:t>
      </w:r>
    </w:p>
    <w:p w14:paraId="14D8D6DB" w14:textId="77777777" w:rsidR="00E77E50" w:rsidRDefault="00E77E50" w:rsidP="00E77E50">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Pr>
          <w:rFonts w:ascii="Century Gothic" w:hAnsi="Century Gothic" w:cs="Arial"/>
          <w:sz w:val="24"/>
          <w:szCs w:val="24"/>
          <w:lang w:eastAsia="es-ES_tradnl"/>
        </w:rPr>
        <w:t xml:space="preserve">Elaborar </w:t>
      </w:r>
      <w:r w:rsidRPr="009B2C61">
        <w:rPr>
          <w:rFonts w:ascii="Century Gothic" w:hAnsi="Century Gothic" w:cs="Arial"/>
          <w:sz w:val="24"/>
          <w:szCs w:val="24"/>
          <w:lang w:eastAsia="es-ES_tradnl"/>
        </w:rPr>
        <w:t>el</w:t>
      </w:r>
      <w:r>
        <w:rPr>
          <w:rFonts w:ascii="Century Gothic" w:hAnsi="Century Gothic" w:cs="Arial"/>
          <w:sz w:val="24"/>
          <w:szCs w:val="24"/>
          <w:lang w:eastAsia="es-ES_tradnl"/>
        </w:rPr>
        <w:t xml:space="preserve"> presupuesto para su aprobación.</w:t>
      </w:r>
    </w:p>
    <w:p w14:paraId="5DB75311" w14:textId="77777777" w:rsidR="00E77E50" w:rsidRDefault="00E77E50" w:rsidP="00E77E50">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sidRPr="002841AB">
        <w:rPr>
          <w:rFonts w:ascii="Century Gothic" w:hAnsi="Century Gothic" w:cs="Arial"/>
          <w:sz w:val="24"/>
          <w:szCs w:val="24"/>
          <w:lang w:eastAsia="es-ES_tradnl"/>
        </w:rPr>
        <w:t>Realizar los análisis y estudios de investigación qu</w:t>
      </w:r>
      <w:r>
        <w:rPr>
          <w:rFonts w:ascii="Century Gothic" w:hAnsi="Century Gothic" w:cs="Arial"/>
          <w:sz w:val="24"/>
          <w:szCs w:val="24"/>
          <w:lang w:eastAsia="es-ES_tradnl"/>
        </w:rPr>
        <w:t>e le solicite el Consejo Estatal.</w:t>
      </w:r>
    </w:p>
    <w:p w14:paraId="5CFAA644" w14:textId="731D9CDE" w:rsidR="00E77E50" w:rsidRDefault="00E77E50" w:rsidP="00E77E50">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sidRPr="002841AB">
        <w:rPr>
          <w:rFonts w:ascii="Century Gothic" w:hAnsi="Century Gothic" w:cs="Arial"/>
          <w:sz w:val="24"/>
          <w:szCs w:val="24"/>
          <w:lang w:eastAsia="es-ES_tradnl"/>
        </w:rPr>
        <w:t xml:space="preserve">Servir de enlace entre </w:t>
      </w:r>
      <w:r w:rsidR="000C76AC">
        <w:rPr>
          <w:rFonts w:ascii="Century Gothic" w:hAnsi="Century Gothic" w:cs="Arial"/>
          <w:sz w:val="24"/>
          <w:szCs w:val="24"/>
          <w:lang w:eastAsia="es-ES_tradnl"/>
        </w:rPr>
        <w:t>las personas</w:t>
      </w:r>
      <w:r w:rsidRPr="002841AB">
        <w:rPr>
          <w:rFonts w:ascii="Century Gothic" w:hAnsi="Century Gothic" w:cs="Arial"/>
          <w:sz w:val="24"/>
          <w:szCs w:val="24"/>
          <w:lang w:eastAsia="es-ES_tradnl"/>
        </w:rPr>
        <w:t xml:space="preserve"> integrantes del </w:t>
      </w:r>
      <w:r>
        <w:rPr>
          <w:rFonts w:ascii="Century Gothic" w:hAnsi="Century Gothic" w:cs="Arial"/>
          <w:sz w:val="24"/>
          <w:szCs w:val="24"/>
          <w:lang w:eastAsia="es-ES_tradnl"/>
        </w:rPr>
        <w:t>Consejo Estatal para fines operativos.</w:t>
      </w:r>
    </w:p>
    <w:p w14:paraId="46E35E92" w14:textId="77777777" w:rsidR="000C76AC" w:rsidRPr="000C76AC" w:rsidRDefault="00E77E50" w:rsidP="000C76AC">
      <w:pPr>
        <w:pStyle w:val="Prrafodelista"/>
        <w:widowControl/>
        <w:numPr>
          <w:ilvl w:val="0"/>
          <w:numId w:val="43"/>
        </w:numPr>
        <w:spacing w:before="100" w:beforeAutospacing="1" w:after="240" w:line="360" w:lineRule="auto"/>
        <w:rPr>
          <w:rFonts w:ascii="Century Gothic" w:hAnsi="Century Gothic" w:cs="Arial"/>
          <w:sz w:val="24"/>
          <w:szCs w:val="24"/>
          <w:lang w:eastAsia="es-ES_tradnl"/>
        </w:rPr>
      </w:pPr>
      <w:r w:rsidRPr="002841AB">
        <w:rPr>
          <w:rFonts w:ascii="Century Gothic" w:eastAsia="Arial" w:hAnsi="Century Gothic" w:cs="Arial"/>
          <w:color w:val="000000"/>
          <w:sz w:val="24"/>
          <w:szCs w:val="24"/>
        </w:rPr>
        <w:t xml:space="preserve">Las demás </w:t>
      </w:r>
      <w:r>
        <w:rPr>
          <w:rFonts w:ascii="Century Gothic" w:eastAsia="Arial" w:hAnsi="Century Gothic" w:cs="Arial"/>
          <w:color w:val="000000"/>
          <w:sz w:val="24"/>
          <w:szCs w:val="24"/>
        </w:rPr>
        <w:t>que le instruya la Presidencia.</w:t>
      </w:r>
    </w:p>
    <w:p w14:paraId="10F28A97" w14:textId="77777777" w:rsidR="000C76AC" w:rsidRDefault="000C76AC" w:rsidP="000C76AC">
      <w:pPr>
        <w:widowControl/>
        <w:spacing w:before="100" w:beforeAutospacing="1" w:after="240" w:line="360" w:lineRule="auto"/>
        <w:ind w:firstLine="0"/>
        <w:rPr>
          <w:rFonts w:ascii="Century Gothic" w:eastAsia="Century Gothic" w:hAnsi="Century Gothic" w:cs="Century Gothic"/>
          <w:b/>
          <w:sz w:val="24"/>
          <w:szCs w:val="24"/>
        </w:rPr>
      </w:pPr>
    </w:p>
    <w:p w14:paraId="6F92A7DE" w14:textId="77777777" w:rsidR="000C76AC" w:rsidRDefault="000C76AC" w:rsidP="000C76AC">
      <w:pPr>
        <w:widowControl/>
        <w:spacing w:before="100" w:beforeAutospacing="1" w:after="240" w:line="360" w:lineRule="auto"/>
        <w:ind w:firstLine="0"/>
        <w:rPr>
          <w:rFonts w:ascii="Century Gothic" w:eastAsia="Century Gothic" w:hAnsi="Century Gothic" w:cs="Century Gothic"/>
          <w:b/>
          <w:sz w:val="24"/>
          <w:szCs w:val="24"/>
        </w:rPr>
      </w:pPr>
    </w:p>
    <w:p w14:paraId="45569E2B" w14:textId="481DF5EE" w:rsidR="00E77E50" w:rsidRPr="000C76AC" w:rsidRDefault="00E77E50" w:rsidP="000C76AC">
      <w:pPr>
        <w:widowControl/>
        <w:spacing w:before="100" w:beforeAutospacing="1" w:after="240" w:line="360" w:lineRule="auto"/>
        <w:ind w:firstLine="0"/>
        <w:rPr>
          <w:rFonts w:ascii="Century Gothic" w:hAnsi="Century Gothic" w:cs="Arial"/>
          <w:sz w:val="24"/>
          <w:szCs w:val="24"/>
          <w:lang w:eastAsia="es-ES_tradnl"/>
        </w:rPr>
      </w:pPr>
      <w:r w:rsidRPr="000C76AC">
        <w:rPr>
          <w:rFonts w:ascii="Century Gothic" w:eastAsia="Century Gothic" w:hAnsi="Century Gothic" w:cs="Century Gothic"/>
          <w:b/>
          <w:sz w:val="24"/>
          <w:szCs w:val="24"/>
        </w:rPr>
        <w:t xml:space="preserve">Artículo 28. </w:t>
      </w:r>
      <w:r w:rsidRPr="000C76AC">
        <w:rPr>
          <w:rFonts w:ascii="Century Gothic" w:eastAsia="Century Gothic" w:hAnsi="Century Gothic" w:cs="Century Gothic"/>
          <w:sz w:val="24"/>
          <w:szCs w:val="24"/>
        </w:rPr>
        <w:t xml:space="preserve">Son atribuciones del Consejo Estatal:  </w:t>
      </w:r>
    </w:p>
    <w:p w14:paraId="26FEB103" w14:textId="77777777" w:rsidR="00E77E50" w:rsidRPr="00050026"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050026">
        <w:rPr>
          <w:rFonts w:ascii="Century Gothic" w:hAnsi="Century Gothic"/>
          <w:sz w:val="24"/>
          <w:szCs w:val="24"/>
        </w:rPr>
        <w:t>Definir las políticas públicas</w:t>
      </w:r>
      <w:r>
        <w:rPr>
          <w:rFonts w:ascii="Century Gothic" w:hAnsi="Century Gothic"/>
          <w:sz w:val="24"/>
          <w:szCs w:val="24"/>
        </w:rPr>
        <w:t xml:space="preserve"> y su implementación,</w:t>
      </w:r>
      <w:r w:rsidRPr="00050026">
        <w:rPr>
          <w:rFonts w:ascii="Century Gothic" w:hAnsi="Century Gothic"/>
          <w:sz w:val="24"/>
          <w:szCs w:val="24"/>
        </w:rPr>
        <w:t xml:space="preserve"> para el fomento de las actividades de las </w:t>
      </w:r>
      <w:r>
        <w:rPr>
          <w:rFonts w:ascii="Century Gothic" w:hAnsi="Century Gothic"/>
          <w:sz w:val="24"/>
          <w:szCs w:val="24"/>
        </w:rPr>
        <w:t>O</w:t>
      </w:r>
      <w:r w:rsidRPr="00050026">
        <w:rPr>
          <w:rFonts w:ascii="Century Gothic" w:hAnsi="Century Gothic"/>
          <w:sz w:val="24"/>
          <w:szCs w:val="24"/>
        </w:rPr>
        <w:t xml:space="preserve">rganizaciones de la </w:t>
      </w:r>
      <w:r>
        <w:rPr>
          <w:rFonts w:ascii="Century Gothic" w:hAnsi="Century Gothic"/>
          <w:sz w:val="24"/>
          <w:szCs w:val="24"/>
        </w:rPr>
        <w:t>S</w:t>
      </w:r>
      <w:r w:rsidRPr="00050026">
        <w:rPr>
          <w:rFonts w:ascii="Century Gothic" w:hAnsi="Century Gothic"/>
          <w:sz w:val="24"/>
          <w:szCs w:val="24"/>
        </w:rPr>
        <w:t xml:space="preserve">ociedad </w:t>
      </w:r>
      <w:r>
        <w:rPr>
          <w:rFonts w:ascii="Century Gothic" w:hAnsi="Century Gothic"/>
          <w:sz w:val="24"/>
          <w:szCs w:val="24"/>
        </w:rPr>
        <w:t>C</w:t>
      </w:r>
      <w:r w:rsidRPr="00050026">
        <w:rPr>
          <w:rFonts w:ascii="Century Gothic" w:hAnsi="Century Gothic"/>
          <w:sz w:val="24"/>
          <w:szCs w:val="24"/>
        </w:rPr>
        <w:t>ivil</w:t>
      </w:r>
      <w:r>
        <w:rPr>
          <w:rFonts w:ascii="Century Gothic" w:hAnsi="Century Gothic"/>
          <w:sz w:val="24"/>
          <w:szCs w:val="24"/>
        </w:rPr>
        <w:t>, Agrupaciones y Redes.</w:t>
      </w:r>
    </w:p>
    <w:p w14:paraId="13D98E51" w14:textId="4C1C4CB4" w:rsidR="00E77E50" w:rsidRPr="00743D19"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743D19">
        <w:rPr>
          <w:rFonts w:ascii="Century Gothic" w:eastAsia="Century Gothic" w:hAnsi="Century Gothic" w:cs="Century Gothic"/>
          <w:color w:val="000000"/>
          <w:sz w:val="24"/>
          <w:szCs w:val="24"/>
        </w:rPr>
        <w:t>Aprobar el Plan Estatal de Fomento</w:t>
      </w:r>
      <w:r w:rsidR="000C76AC">
        <w:rPr>
          <w:rFonts w:ascii="Century Gothic" w:eastAsia="Century Gothic" w:hAnsi="Century Gothic" w:cs="Century Gothic"/>
          <w:color w:val="000000"/>
          <w:sz w:val="24"/>
          <w:szCs w:val="24"/>
        </w:rPr>
        <w:t xml:space="preserve"> y Participación</w:t>
      </w:r>
      <w:r w:rsidRPr="00743D19">
        <w:rPr>
          <w:rFonts w:ascii="Century Gothic" w:eastAsia="Century Gothic" w:hAnsi="Century Gothic" w:cs="Century Gothic"/>
          <w:color w:val="000000"/>
          <w:sz w:val="24"/>
          <w:szCs w:val="24"/>
        </w:rPr>
        <w:t xml:space="preserve"> de las Organizaciones de la Sociedad C</w:t>
      </w:r>
      <w:r w:rsidR="000C76AC">
        <w:rPr>
          <w:rFonts w:ascii="Century Gothic" w:eastAsia="Century Gothic" w:hAnsi="Century Gothic" w:cs="Century Gothic"/>
          <w:color w:val="000000"/>
          <w:sz w:val="24"/>
          <w:szCs w:val="24"/>
        </w:rPr>
        <w:t>ivil, Agrupaciones y Redes.</w:t>
      </w:r>
    </w:p>
    <w:p w14:paraId="1C35852E" w14:textId="1AB0A78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Solicitar a la Secretaría</w:t>
      </w:r>
      <w:r w:rsidR="000C76AC">
        <w:rPr>
          <w:rFonts w:ascii="Century Gothic" w:eastAsia="Century Gothic" w:hAnsi="Century Gothic" w:cs="Century Gothic"/>
          <w:color w:val="000000"/>
          <w:sz w:val="24"/>
          <w:szCs w:val="24"/>
        </w:rPr>
        <w:t xml:space="preserve"> Técnica</w:t>
      </w:r>
      <w:r>
        <w:rPr>
          <w:rFonts w:ascii="Century Gothic" w:eastAsia="Century Gothic" w:hAnsi="Century Gothic" w:cs="Century Gothic"/>
          <w:color w:val="000000"/>
          <w:sz w:val="24"/>
          <w:szCs w:val="24"/>
        </w:rPr>
        <w:t xml:space="preserve"> del Consejo Estatal, informes sobre el R</w:t>
      </w:r>
      <w:r w:rsidRPr="00204595">
        <w:rPr>
          <w:rFonts w:ascii="Century Gothic" w:eastAsia="Century Gothic" w:hAnsi="Century Gothic" w:cs="Century Gothic"/>
          <w:color w:val="000000"/>
          <w:sz w:val="24"/>
          <w:szCs w:val="24"/>
        </w:rPr>
        <w:t>egistro</w:t>
      </w:r>
      <w:r>
        <w:rPr>
          <w:rFonts w:ascii="Century Gothic" w:eastAsia="Century Gothic" w:hAnsi="Century Gothic" w:cs="Century Gothic"/>
          <w:color w:val="000000"/>
          <w:sz w:val="24"/>
          <w:szCs w:val="24"/>
        </w:rPr>
        <w:t xml:space="preserve"> Estatal.</w:t>
      </w:r>
    </w:p>
    <w:p w14:paraId="4C4301B0"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Solicitar a las Organizaciones de la Sociedad Civil, Agrupaciones y Redes, la presentación de informes que considere necesarios sobre la aplicación de los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 adjudicados y actividades realizadas.</w:t>
      </w:r>
    </w:p>
    <w:p w14:paraId="41A49DD2"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204595">
        <w:rPr>
          <w:rFonts w:ascii="Century Gothic" w:eastAsia="Century Gothic" w:hAnsi="Century Gothic" w:cs="Century Gothic"/>
          <w:color w:val="000000"/>
          <w:sz w:val="24"/>
          <w:szCs w:val="24"/>
        </w:rPr>
        <w:t>Promover estándares de gobernanza, transparencia y rendición de cuentas para las Orga</w:t>
      </w:r>
      <w:r>
        <w:rPr>
          <w:rFonts w:ascii="Century Gothic" w:eastAsia="Century Gothic" w:hAnsi="Century Gothic" w:cs="Century Gothic"/>
          <w:color w:val="000000"/>
          <w:sz w:val="24"/>
          <w:szCs w:val="24"/>
        </w:rPr>
        <w:t>nizaciones de la Sociedad Civil, Agrupaciones y Redes.</w:t>
      </w:r>
      <w:r w:rsidRPr="00204595">
        <w:rPr>
          <w:rFonts w:ascii="Century Gothic" w:eastAsia="Century Gothic" w:hAnsi="Century Gothic" w:cs="Century Gothic"/>
          <w:color w:val="000000"/>
          <w:sz w:val="24"/>
          <w:szCs w:val="24"/>
        </w:rPr>
        <w:t xml:space="preserve"> </w:t>
      </w:r>
    </w:p>
    <w:p w14:paraId="634755CE"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Coordinar</w:t>
      </w:r>
      <w:r w:rsidRPr="00204595">
        <w:rPr>
          <w:rFonts w:ascii="Century Gothic" w:eastAsia="Century Gothic" w:hAnsi="Century Gothic" w:cs="Century Gothic"/>
          <w:color w:val="000000"/>
          <w:sz w:val="24"/>
          <w:szCs w:val="24"/>
        </w:rPr>
        <w:t xml:space="preserve"> la relación de las Orga</w:t>
      </w:r>
      <w:r>
        <w:rPr>
          <w:rFonts w:ascii="Century Gothic" w:eastAsia="Century Gothic" w:hAnsi="Century Gothic" w:cs="Century Gothic"/>
          <w:color w:val="000000"/>
          <w:sz w:val="24"/>
          <w:szCs w:val="24"/>
        </w:rPr>
        <w:t>nizaciones de la Sociedad Civil, Agrupaciones y Redes, con las Entidades de Gobierno y demás instituciones.</w:t>
      </w:r>
    </w:p>
    <w:p w14:paraId="42B3BBD8"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204595">
        <w:rPr>
          <w:rFonts w:ascii="Century Gothic" w:eastAsia="Century Gothic" w:hAnsi="Century Gothic" w:cs="Century Gothic"/>
          <w:color w:val="000000"/>
          <w:sz w:val="24"/>
          <w:szCs w:val="24"/>
        </w:rPr>
        <w:t>Facilitar el desarrollo e implementación de programas multisectoriales y multidisciplinarios para las Orga</w:t>
      </w:r>
      <w:r>
        <w:rPr>
          <w:rFonts w:ascii="Century Gothic" w:eastAsia="Century Gothic" w:hAnsi="Century Gothic" w:cs="Century Gothic"/>
          <w:color w:val="000000"/>
          <w:sz w:val="24"/>
          <w:szCs w:val="24"/>
        </w:rPr>
        <w:t>nizaciones de la Sociedad Civil, Agrupaciones y Redes.</w:t>
      </w:r>
    </w:p>
    <w:p w14:paraId="043A188D"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204595">
        <w:rPr>
          <w:rFonts w:ascii="Century Gothic" w:eastAsia="Century Gothic" w:hAnsi="Century Gothic" w:cs="Century Gothic"/>
          <w:color w:val="000000"/>
          <w:sz w:val="24"/>
          <w:szCs w:val="24"/>
        </w:rPr>
        <w:t xml:space="preserve">Coordinar a las </w:t>
      </w:r>
      <w:r>
        <w:rPr>
          <w:rFonts w:ascii="Century Gothic" w:eastAsia="Century Gothic" w:hAnsi="Century Gothic" w:cs="Century Gothic"/>
          <w:color w:val="000000"/>
          <w:sz w:val="24"/>
          <w:szCs w:val="24"/>
        </w:rPr>
        <w:t>E</w:t>
      </w:r>
      <w:r w:rsidRPr="00204595">
        <w:rPr>
          <w:rFonts w:ascii="Century Gothic" w:eastAsia="Century Gothic" w:hAnsi="Century Gothic" w:cs="Century Gothic"/>
          <w:color w:val="000000"/>
          <w:sz w:val="24"/>
          <w:szCs w:val="24"/>
        </w:rPr>
        <w:t xml:space="preserve">ntidades de </w:t>
      </w:r>
      <w:r>
        <w:rPr>
          <w:rFonts w:ascii="Century Gothic" w:eastAsia="Century Gothic" w:hAnsi="Century Gothic" w:cs="Century Gothic"/>
          <w:color w:val="000000"/>
          <w:sz w:val="24"/>
          <w:szCs w:val="24"/>
        </w:rPr>
        <w:t>G</w:t>
      </w:r>
      <w:r w:rsidRPr="00204595">
        <w:rPr>
          <w:rFonts w:ascii="Century Gothic" w:eastAsia="Century Gothic" w:hAnsi="Century Gothic" w:cs="Century Gothic"/>
          <w:color w:val="000000"/>
          <w:sz w:val="24"/>
          <w:szCs w:val="24"/>
        </w:rPr>
        <w:t>obie</w:t>
      </w:r>
      <w:r>
        <w:rPr>
          <w:rFonts w:ascii="Century Gothic" w:eastAsia="Century Gothic" w:hAnsi="Century Gothic" w:cs="Century Gothic"/>
          <w:color w:val="000000"/>
          <w:sz w:val="24"/>
          <w:szCs w:val="24"/>
        </w:rPr>
        <w:t>rno que cuenten con programas para fomentar las actividades de las</w:t>
      </w:r>
      <w:r w:rsidRPr="00204595">
        <w:rPr>
          <w:rFonts w:ascii="Century Gothic" w:eastAsia="Century Gothic" w:hAnsi="Century Gothic" w:cs="Century Gothic"/>
          <w:color w:val="000000"/>
          <w:sz w:val="24"/>
          <w:szCs w:val="24"/>
        </w:rPr>
        <w:t xml:space="preserve"> Orga</w:t>
      </w:r>
      <w:r>
        <w:rPr>
          <w:rFonts w:ascii="Century Gothic" w:eastAsia="Century Gothic" w:hAnsi="Century Gothic" w:cs="Century Gothic"/>
          <w:color w:val="000000"/>
          <w:sz w:val="24"/>
          <w:szCs w:val="24"/>
        </w:rPr>
        <w:t>nizaciones de la Sociedad Civil, Agrupaciones y Redes.</w:t>
      </w:r>
    </w:p>
    <w:p w14:paraId="43CC8CD9" w14:textId="5CB3922B"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Promover la f</w:t>
      </w:r>
      <w:r w:rsidRPr="00204595">
        <w:rPr>
          <w:rFonts w:ascii="Century Gothic" w:eastAsia="Century Gothic" w:hAnsi="Century Gothic" w:cs="Century Gothic"/>
          <w:color w:val="000000"/>
          <w:sz w:val="24"/>
          <w:szCs w:val="24"/>
        </w:rPr>
        <w:t xml:space="preserve">ormación y capacitación del funcionariado público, </w:t>
      </w:r>
      <w:r>
        <w:rPr>
          <w:rFonts w:ascii="Century Gothic" w:eastAsia="Century Gothic" w:hAnsi="Century Gothic" w:cs="Century Gothic"/>
          <w:color w:val="000000"/>
          <w:sz w:val="24"/>
          <w:szCs w:val="24"/>
        </w:rPr>
        <w:t>en</w:t>
      </w:r>
      <w:r w:rsidRPr="00204595">
        <w:rPr>
          <w:rFonts w:ascii="Century Gothic" w:eastAsia="Century Gothic" w:hAnsi="Century Gothic" w:cs="Century Gothic"/>
          <w:color w:val="000000"/>
          <w:sz w:val="24"/>
          <w:szCs w:val="24"/>
        </w:rPr>
        <w:t xml:space="preserve"> relación </w:t>
      </w:r>
      <w:r w:rsidR="00BC3743">
        <w:rPr>
          <w:rFonts w:ascii="Century Gothic" w:eastAsia="Century Gothic" w:hAnsi="Century Gothic" w:cs="Century Gothic"/>
          <w:color w:val="000000"/>
          <w:sz w:val="24"/>
          <w:szCs w:val="24"/>
        </w:rPr>
        <w:t>con</w:t>
      </w:r>
      <w:r w:rsidRPr="00204595">
        <w:rPr>
          <w:rFonts w:ascii="Century Gothic" w:eastAsia="Century Gothic" w:hAnsi="Century Gothic" w:cs="Century Gothic"/>
          <w:color w:val="000000"/>
          <w:sz w:val="24"/>
          <w:szCs w:val="24"/>
        </w:rPr>
        <w:t xml:space="preserve"> las políticas de fomento </w:t>
      </w:r>
      <w:r>
        <w:rPr>
          <w:rFonts w:ascii="Century Gothic" w:eastAsia="Century Gothic" w:hAnsi="Century Gothic" w:cs="Century Gothic"/>
          <w:color w:val="000000"/>
          <w:sz w:val="24"/>
          <w:szCs w:val="24"/>
        </w:rPr>
        <w:t xml:space="preserve">de las actividades de las </w:t>
      </w:r>
      <w:r w:rsidRPr="00204595">
        <w:rPr>
          <w:rFonts w:ascii="Century Gothic" w:eastAsia="Century Gothic" w:hAnsi="Century Gothic" w:cs="Century Gothic"/>
          <w:color w:val="000000"/>
          <w:sz w:val="24"/>
          <w:szCs w:val="24"/>
        </w:rPr>
        <w:t>Orga</w:t>
      </w:r>
      <w:r>
        <w:rPr>
          <w:rFonts w:ascii="Century Gothic" w:eastAsia="Century Gothic" w:hAnsi="Century Gothic" w:cs="Century Gothic"/>
          <w:color w:val="000000"/>
          <w:sz w:val="24"/>
          <w:szCs w:val="24"/>
        </w:rPr>
        <w:t xml:space="preserve">nizaciones de la Sociedad Civil, Agrupaciones y Redes. </w:t>
      </w:r>
    </w:p>
    <w:p w14:paraId="19444071" w14:textId="08894ADD"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Proponer</w:t>
      </w:r>
      <w:r w:rsidR="00BC3743">
        <w:rPr>
          <w:rFonts w:ascii="Century Gothic" w:eastAsia="Century Gothic" w:hAnsi="Century Gothic" w:cs="Century Gothic"/>
          <w:color w:val="000000"/>
          <w:sz w:val="24"/>
          <w:szCs w:val="24"/>
        </w:rPr>
        <w:t>, a las Entidades de Gobierno,</w:t>
      </w:r>
      <w:r w:rsidRPr="00204595">
        <w:rPr>
          <w:rFonts w:ascii="Century Gothic" w:eastAsia="Century Gothic" w:hAnsi="Century Gothic" w:cs="Century Gothic"/>
          <w:color w:val="000000"/>
          <w:sz w:val="24"/>
          <w:szCs w:val="24"/>
        </w:rPr>
        <w:t xml:space="preserve"> políticas públicas</w:t>
      </w:r>
      <w:r>
        <w:rPr>
          <w:rFonts w:ascii="Century Gothic" w:eastAsia="Century Gothic" w:hAnsi="Century Gothic" w:cs="Century Gothic"/>
          <w:color w:val="000000"/>
          <w:sz w:val="24"/>
          <w:szCs w:val="24"/>
        </w:rPr>
        <w:t xml:space="preserve"> </w:t>
      </w:r>
      <w:r w:rsidRPr="00204595">
        <w:rPr>
          <w:rFonts w:ascii="Century Gothic" w:eastAsia="Century Gothic" w:hAnsi="Century Gothic" w:cs="Century Gothic"/>
          <w:color w:val="000000"/>
          <w:sz w:val="24"/>
          <w:szCs w:val="24"/>
        </w:rPr>
        <w:t>de fomento</w:t>
      </w:r>
      <w:r>
        <w:rPr>
          <w:rFonts w:ascii="Century Gothic" w:eastAsia="Century Gothic" w:hAnsi="Century Gothic" w:cs="Century Gothic"/>
          <w:color w:val="000000"/>
          <w:sz w:val="24"/>
          <w:szCs w:val="24"/>
        </w:rPr>
        <w:t xml:space="preserve"> de las actividades de las </w:t>
      </w:r>
      <w:r w:rsidRPr="00204595">
        <w:rPr>
          <w:rFonts w:ascii="Century Gothic" w:eastAsia="Century Gothic" w:hAnsi="Century Gothic" w:cs="Century Gothic"/>
          <w:color w:val="000000"/>
          <w:sz w:val="24"/>
          <w:szCs w:val="24"/>
        </w:rPr>
        <w:t>Orga</w:t>
      </w:r>
      <w:r>
        <w:rPr>
          <w:rFonts w:ascii="Century Gothic" w:eastAsia="Century Gothic" w:hAnsi="Century Gothic" w:cs="Century Gothic"/>
          <w:color w:val="000000"/>
          <w:sz w:val="24"/>
          <w:szCs w:val="24"/>
        </w:rPr>
        <w:t>nizaciones de la Sociedad Civil, Agrupaciones y Redes</w:t>
      </w:r>
      <w:r w:rsidR="00BC3743">
        <w:rPr>
          <w:rFonts w:ascii="Century Gothic" w:eastAsia="Century Gothic" w:hAnsi="Century Gothic" w:cs="Century Gothic"/>
          <w:color w:val="000000"/>
          <w:sz w:val="24"/>
          <w:szCs w:val="24"/>
        </w:rPr>
        <w:t>.</w:t>
      </w:r>
    </w:p>
    <w:p w14:paraId="6A690032"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790770">
        <w:rPr>
          <w:rFonts w:ascii="Century Gothic" w:eastAsia="Century Gothic" w:hAnsi="Century Gothic" w:cs="Century Gothic"/>
          <w:color w:val="000000"/>
          <w:sz w:val="24"/>
          <w:szCs w:val="24"/>
        </w:rPr>
        <w:t>Elabor</w:t>
      </w:r>
      <w:r>
        <w:rPr>
          <w:rFonts w:ascii="Century Gothic" w:eastAsia="Century Gothic" w:hAnsi="Century Gothic" w:cs="Century Gothic"/>
          <w:color w:val="000000"/>
          <w:sz w:val="24"/>
          <w:szCs w:val="24"/>
        </w:rPr>
        <w:t>ar propuestas de modificaciones</w:t>
      </w:r>
      <w:r w:rsidRPr="00790770">
        <w:rPr>
          <w:rFonts w:ascii="Century Gothic" w:eastAsia="Century Gothic" w:hAnsi="Century Gothic" w:cs="Century Gothic"/>
          <w:color w:val="000000"/>
          <w:sz w:val="24"/>
          <w:szCs w:val="24"/>
        </w:rPr>
        <w:t xml:space="preserve"> a las disposiciones legales aplicables en la materia</w:t>
      </w:r>
      <w:r>
        <w:rPr>
          <w:rFonts w:ascii="Century Gothic" w:eastAsia="Century Gothic" w:hAnsi="Century Gothic" w:cs="Century Gothic"/>
          <w:color w:val="000000"/>
          <w:sz w:val="24"/>
          <w:szCs w:val="24"/>
        </w:rPr>
        <w:t xml:space="preserve">, </w:t>
      </w:r>
      <w:r w:rsidRPr="00790770">
        <w:rPr>
          <w:rFonts w:ascii="Century Gothic" w:eastAsia="Century Gothic" w:hAnsi="Century Gothic" w:cs="Century Gothic"/>
          <w:color w:val="000000"/>
          <w:sz w:val="24"/>
          <w:szCs w:val="24"/>
        </w:rPr>
        <w:t>para e</w:t>
      </w:r>
      <w:r>
        <w:rPr>
          <w:rFonts w:ascii="Century Gothic" w:eastAsia="Century Gothic" w:hAnsi="Century Gothic" w:cs="Century Gothic"/>
          <w:color w:val="000000"/>
          <w:sz w:val="24"/>
          <w:szCs w:val="24"/>
        </w:rPr>
        <w:t xml:space="preserve">l fomento de las actividades de las </w:t>
      </w:r>
      <w:r w:rsidRPr="00204595">
        <w:rPr>
          <w:rFonts w:ascii="Century Gothic" w:eastAsia="Century Gothic" w:hAnsi="Century Gothic" w:cs="Century Gothic"/>
          <w:color w:val="000000"/>
          <w:sz w:val="24"/>
          <w:szCs w:val="24"/>
        </w:rPr>
        <w:t>Orga</w:t>
      </w:r>
      <w:r>
        <w:rPr>
          <w:rFonts w:ascii="Century Gothic" w:eastAsia="Century Gothic" w:hAnsi="Century Gothic" w:cs="Century Gothic"/>
          <w:color w:val="000000"/>
          <w:sz w:val="24"/>
          <w:szCs w:val="24"/>
        </w:rPr>
        <w:t>nizaciones de la Sociedad Civil, Agrupaciones y Redes.</w:t>
      </w:r>
    </w:p>
    <w:p w14:paraId="59397380"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790770">
        <w:rPr>
          <w:rFonts w:ascii="Century Gothic" w:eastAsia="Century Gothic" w:hAnsi="Century Gothic" w:cs="Century Gothic"/>
          <w:color w:val="000000"/>
          <w:sz w:val="24"/>
          <w:szCs w:val="24"/>
        </w:rPr>
        <w:t xml:space="preserve">Promover la participación de </w:t>
      </w:r>
      <w:r>
        <w:rPr>
          <w:rFonts w:ascii="Century Gothic" w:eastAsia="Century Gothic" w:hAnsi="Century Gothic" w:cs="Century Gothic"/>
          <w:color w:val="000000"/>
          <w:sz w:val="24"/>
          <w:szCs w:val="24"/>
        </w:rPr>
        <w:t>las Organizaciones de la Sociedad Civil, Agrupaciones y Redes,</w:t>
      </w:r>
      <w:r w:rsidRPr="00790770">
        <w:rPr>
          <w:rFonts w:ascii="Century Gothic" w:eastAsia="Century Gothic" w:hAnsi="Century Gothic" w:cs="Century Gothic"/>
          <w:color w:val="000000"/>
          <w:sz w:val="24"/>
          <w:szCs w:val="24"/>
        </w:rPr>
        <w:t xml:space="preserve"> en el diseño, implementación y e</w:t>
      </w:r>
      <w:r>
        <w:rPr>
          <w:rFonts w:ascii="Century Gothic" w:eastAsia="Century Gothic" w:hAnsi="Century Gothic" w:cs="Century Gothic"/>
          <w:color w:val="000000"/>
          <w:sz w:val="24"/>
          <w:szCs w:val="24"/>
        </w:rPr>
        <w:t>valuación de políticas públicas.</w:t>
      </w:r>
    </w:p>
    <w:p w14:paraId="0C10E093"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Emitir opiniones a las Entidades de Gobierno sobre las reglas de operación de los programas </w:t>
      </w:r>
      <w:r w:rsidRPr="00790770">
        <w:rPr>
          <w:rFonts w:ascii="Century Gothic" w:eastAsia="Century Gothic" w:hAnsi="Century Gothic" w:cs="Century Gothic"/>
          <w:color w:val="000000"/>
          <w:sz w:val="24"/>
          <w:szCs w:val="24"/>
        </w:rPr>
        <w:t>para otorgar</w:t>
      </w:r>
      <w:r>
        <w:rPr>
          <w:rFonts w:ascii="Century Gothic" w:eastAsia="Century Gothic" w:hAnsi="Century Gothic" w:cs="Century Gothic"/>
          <w:color w:val="000000"/>
          <w:sz w:val="24"/>
          <w:szCs w:val="24"/>
        </w:rPr>
        <w:t xml:space="preserve"> recursos públicos</w:t>
      </w:r>
      <w:r w:rsidRPr="00790770">
        <w:rPr>
          <w:rFonts w:ascii="Century Gothic" w:eastAsia="Century Gothic" w:hAnsi="Century Gothic" w:cs="Century Gothic"/>
          <w:color w:val="000000"/>
          <w:sz w:val="24"/>
          <w:szCs w:val="24"/>
        </w:rPr>
        <w:t xml:space="preserve"> a las </w:t>
      </w:r>
      <w:r>
        <w:rPr>
          <w:rFonts w:ascii="Century Gothic" w:eastAsia="Century Gothic" w:hAnsi="Century Gothic" w:cs="Century Gothic"/>
          <w:color w:val="000000"/>
          <w:sz w:val="24"/>
          <w:szCs w:val="24"/>
        </w:rPr>
        <w:t>Organizaciones de la Sociedad Civil, Agrupaciones y Redes.</w:t>
      </w:r>
    </w:p>
    <w:p w14:paraId="7E843087"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Realizar estadísticas sobre</w:t>
      </w:r>
      <w:r w:rsidRPr="00156F29">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las actividades de fomento y participación de las Organizaciones de la Sociedad Civil, Agrupaciones y Redes.</w:t>
      </w:r>
    </w:p>
    <w:p w14:paraId="3046B609" w14:textId="77777777" w:rsidR="00E77E50" w:rsidRPr="007232AB"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7232AB">
        <w:rPr>
          <w:rFonts w:ascii="Century Gothic" w:eastAsia="Century Gothic" w:hAnsi="Century Gothic" w:cs="Century Gothic"/>
          <w:color w:val="000000"/>
          <w:sz w:val="24"/>
          <w:szCs w:val="24"/>
        </w:rPr>
        <w:t>Expedir el Reglamento Interno para el funcionamiento del Registro Estatal.</w:t>
      </w:r>
    </w:p>
    <w:p w14:paraId="23C24F03" w14:textId="388DCF90"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156F29">
        <w:rPr>
          <w:rFonts w:ascii="Century Gothic" w:eastAsia="Century Gothic" w:hAnsi="Century Gothic" w:cs="Century Gothic"/>
          <w:color w:val="000000"/>
          <w:sz w:val="24"/>
          <w:szCs w:val="24"/>
        </w:rPr>
        <w:t xml:space="preserve">Aprobar los </w:t>
      </w:r>
      <w:r w:rsidR="008206A9">
        <w:rPr>
          <w:rFonts w:ascii="Century Gothic" w:eastAsia="Century Gothic" w:hAnsi="Century Gothic" w:cs="Century Gothic"/>
          <w:color w:val="000000"/>
          <w:sz w:val="24"/>
          <w:szCs w:val="24"/>
        </w:rPr>
        <w:t>C</w:t>
      </w:r>
      <w:r w:rsidRPr="00156F29">
        <w:rPr>
          <w:rFonts w:ascii="Century Gothic" w:eastAsia="Century Gothic" w:hAnsi="Century Gothic" w:cs="Century Gothic"/>
          <w:color w:val="000000"/>
          <w:sz w:val="24"/>
          <w:szCs w:val="24"/>
        </w:rPr>
        <w:t xml:space="preserve">onvenios de </w:t>
      </w:r>
      <w:r w:rsidR="008206A9">
        <w:rPr>
          <w:rFonts w:ascii="Century Gothic" w:eastAsia="Century Gothic" w:hAnsi="Century Gothic" w:cs="Century Gothic"/>
          <w:color w:val="000000"/>
          <w:sz w:val="24"/>
          <w:szCs w:val="24"/>
        </w:rPr>
        <w:t>A</w:t>
      </w:r>
      <w:r>
        <w:rPr>
          <w:rFonts w:ascii="Century Gothic" w:eastAsia="Century Gothic" w:hAnsi="Century Gothic" w:cs="Century Gothic"/>
          <w:color w:val="000000"/>
          <w:sz w:val="24"/>
          <w:szCs w:val="24"/>
        </w:rPr>
        <w:t>dhesión</w:t>
      </w:r>
      <w:r w:rsidRPr="00156F29">
        <w:rPr>
          <w:rFonts w:ascii="Century Gothic" w:eastAsia="Century Gothic" w:hAnsi="Century Gothic" w:cs="Century Gothic"/>
          <w:color w:val="000000"/>
          <w:sz w:val="24"/>
          <w:szCs w:val="24"/>
        </w:rPr>
        <w:t xml:space="preserve"> mutua que, en su caso, celebren las Agrupaciones y Redes con las </w:t>
      </w:r>
      <w:r>
        <w:rPr>
          <w:rFonts w:ascii="Century Gothic" w:eastAsia="Century Gothic" w:hAnsi="Century Gothic" w:cs="Century Gothic"/>
          <w:color w:val="000000"/>
          <w:sz w:val="24"/>
          <w:szCs w:val="24"/>
        </w:rPr>
        <w:t>Organizaciones de la Sociedad Civil.</w:t>
      </w:r>
    </w:p>
    <w:p w14:paraId="705DF476" w14:textId="77777777" w:rsidR="00E77E50"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803798">
        <w:rPr>
          <w:rFonts w:ascii="Century Gothic" w:eastAsia="Century Gothic" w:hAnsi="Century Gothic" w:cs="Century Gothic"/>
          <w:color w:val="000000"/>
          <w:sz w:val="24"/>
          <w:szCs w:val="24"/>
        </w:rPr>
        <w:t>Conocer de las infracciones, e imponer</w:t>
      </w:r>
      <w:r>
        <w:t xml:space="preserve"> </w:t>
      </w:r>
      <w:r w:rsidRPr="00803798">
        <w:rPr>
          <w:rFonts w:ascii="Century Gothic" w:hAnsi="Century Gothic"/>
          <w:sz w:val="24"/>
          <w:szCs w:val="24"/>
        </w:rPr>
        <w:t>las s</w:t>
      </w:r>
      <w:r w:rsidRPr="00803798">
        <w:rPr>
          <w:rFonts w:ascii="Century Gothic" w:eastAsia="Century Gothic" w:hAnsi="Century Gothic" w:cs="Century Gothic"/>
          <w:color w:val="000000"/>
          <w:sz w:val="24"/>
          <w:szCs w:val="24"/>
        </w:rPr>
        <w:t>anciones correspondientes a las organizaciones de la Sociedad Civil, conforme a lo dispuesto en la presente Ley.</w:t>
      </w:r>
    </w:p>
    <w:p w14:paraId="5F7852EB" w14:textId="77777777" w:rsidR="00E77E50" w:rsidRPr="00835FEE"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835FEE">
        <w:rPr>
          <w:rFonts w:ascii="Century Gothic" w:eastAsia="Century Gothic" w:hAnsi="Century Gothic" w:cs="Century Gothic"/>
          <w:color w:val="000000"/>
          <w:sz w:val="24"/>
          <w:szCs w:val="24"/>
        </w:rPr>
        <w:t>Emitir opiniones sobre los mecanismos y procedimientos para otorgar apoyos y estímulos, la proporcionalidad y su comprobación de acuerdo al monto.</w:t>
      </w:r>
    </w:p>
    <w:p w14:paraId="2611EB8C" w14:textId="77777777" w:rsidR="00E77E50" w:rsidRPr="00E706D6"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E706D6">
        <w:rPr>
          <w:rFonts w:ascii="Century Gothic" w:eastAsia="Century Gothic" w:hAnsi="Century Gothic" w:cs="Century Gothic"/>
          <w:color w:val="000000"/>
          <w:sz w:val="24"/>
          <w:szCs w:val="24"/>
        </w:rPr>
        <w:t xml:space="preserve">Crear un sistema de información con la finalidad de conocer el aporte económico a la entidad, de las Organizaciones de la Sociedad Civil, Agrupaciones y Redes. </w:t>
      </w:r>
    </w:p>
    <w:p w14:paraId="18861C19" w14:textId="77777777" w:rsidR="00E77E50" w:rsidRPr="007232AB"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7232AB">
        <w:rPr>
          <w:rFonts w:ascii="Century Gothic" w:eastAsia="Century Gothic" w:hAnsi="Century Gothic" w:cs="Century Gothic"/>
          <w:color w:val="000000"/>
          <w:sz w:val="24"/>
          <w:szCs w:val="24"/>
        </w:rPr>
        <w:t>Expedir su Reglamento Interno.</w:t>
      </w:r>
    </w:p>
    <w:p w14:paraId="6BF0B46F" w14:textId="77777777" w:rsidR="00E77E50" w:rsidRPr="00803798" w:rsidRDefault="00E77E50" w:rsidP="00E77E50">
      <w:pPr>
        <w:pStyle w:val="Prrafodelista"/>
        <w:widowControl/>
        <w:numPr>
          <w:ilvl w:val="0"/>
          <w:numId w:val="33"/>
        </w:numPr>
        <w:spacing w:before="280" w:after="240" w:line="360" w:lineRule="auto"/>
        <w:rPr>
          <w:rFonts w:ascii="Century Gothic" w:eastAsia="Century Gothic" w:hAnsi="Century Gothic" w:cs="Century Gothic"/>
          <w:color w:val="000000"/>
          <w:sz w:val="24"/>
          <w:szCs w:val="24"/>
        </w:rPr>
      </w:pPr>
      <w:r w:rsidRPr="00803798">
        <w:rPr>
          <w:rFonts w:ascii="Century Gothic" w:eastAsia="Century Gothic" w:hAnsi="Century Gothic" w:cs="Century Gothic"/>
          <w:color w:val="000000"/>
          <w:sz w:val="24"/>
          <w:szCs w:val="24"/>
        </w:rPr>
        <w:t>Las demás que señale la Ley y su Reglamento.</w:t>
      </w:r>
    </w:p>
    <w:p w14:paraId="0C46FFDD" w14:textId="77777777" w:rsidR="00E77E50" w:rsidRDefault="00E77E50" w:rsidP="00E77E50">
      <w:pPr>
        <w:rPr>
          <w:rFonts w:ascii="Century Gothic" w:eastAsia="Century Gothic" w:hAnsi="Century Gothic" w:cs="Century Gothic"/>
          <w:b/>
          <w:sz w:val="24"/>
          <w:szCs w:val="24"/>
        </w:rPr>
      </w:pPr>
    </w:p>
    <w:p w14:paraId="1AD26661" w14:textId="54DA40BB" w:rsidR="00E77E50" w:rsidRDefault="00BD3D01" w:rsidP="00E77E5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w:t>
      </w:r>
      <w:r w:rsidR="00E77E50">
        <w:rPr>
          <w:rFonts w:ascii="Century Gothic" w:eastAsia="Century Gothic" w:hAnsi="Century Gothic" w:cs="Century Gothic"/>
          <w:b/>
          <w:sz w:val="24"/>
          <w:szCs w:val="24"/>
        </w:rPr>
        <w:t xml:space="preserve"> VI</w:t>
      </w:r>
    </w:p>
    <w:p w14:paraId="14AE4758" w14:textId="2A6780BA" w:rsidR="00E77E50" w:rsidRDefault="00E77E50" w:rsidP="00E77E5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las Infracciones, Sa</w:t>
      </w:r>
      <w:r w:rsidR="008206A9">
        <w:rPr>
          <w:rFonts w:ascii="Century Gothic" w:eastAsia="Century Gothic" w:hAnsi="Century Gothic" w:cs="Century Gothic"/>
          <w:b/>
          <w:sz w:val="24"/>
          <w:szCs w:val="24"/>
        </w:rPr>
        <w:t>nciones y Medios de Impugnación</w:t>
      </w:r>
    </w:p>
    <w:p w14:paraId="7CF3C5F8" w14:textId="77777777" w:rsidR="00E77E50" w:rsidRDefault="00E77E50" w:rsidP="00E77E50">
      <w:pPr>
        <w:jc w:val="center"/>
        <w:rPr>
          <w:rFonts w:ascii="Century Gothic" w:eastAsia="Century Gothic" w:hAnsi="Century Gothic" w:cs="Century Gothic"/>
          <w:b/>
          <w:sz w:val="24"/>
          <w:szCs w:val="24"/>
        </w:rPr>
      </w:pPr>
    </w:p>
    <w:p w14:paraId="779DCAFA" w14:textId="77777777" w:rsidR="008206A9" w:rsidRDefault="008206A9" w:rsidP="001B2F1B">
      <w:pPr>
        <w:spacing w:line="360" w:lineRule="auto"/>
        <w:ind w:firstLine="0"/>
        <w:rPr>
          <w:rFonts w:ascii="Century Gothic" w:eastAsia="Century Gothic" w:hAnsi="Century Gothic" w:cs="Century Gothic"/>
          <w:b/>
          <w:sz w:val="24"/>
          <w:szCs w:val="24"/>
        </w:rPr>
      </w:pPr>
    </w:p>
    <w:p w14:paraId="2EFEB47B" w14:textId="159B0865" w:rsidR="00E77E50" w:rsidRDefault="00E77E50" w:rsidP="001B2F1B">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29</w:t>
      </w:r>
      <w:r>
        <w:rPr>
          <w:rFonts w:ascii="Century Gothic" w:eastAsia="Century Gothic" w:hAnsi="Century Gothic" w:cs="Century Gothic"/>
          <w:sz w:val="24"/>
          <w:szCs w:val="24"/>
        </w:rPr>
        <w:t>. Constituyen infracciones a la presente Ley:</w:t>
      </w:r>
    </w:p>
    <w:p w14:paraId="412F4548" w14:textId="77777777" w:rsidR="001B2F1B" w:rsidRDefault="001B2F1B" w:rsidP="001B2F1B">
      <w:pPr>
        <w:spacing w:line="360" w:lineRule="auto"/>
        <w:ind w:firstLine="0"/>
        <w:rPr>
          <w:rFonts w:ascii="Century Gothic" w:eastAsia="Century Gothic" w:hAnsi="Century Gothic" w:cs="Century Gothic"/>
          <w:sz w:val="24"/>
          <w:szCs w:val="24"/>
        </w:rPr>
      </w:pPr>
    </w:p>
    <w:p w14:paraId="7C5E900C" w14:textId="287CD425" w:rsidR="00E77E50" w:rsidRDefault="00E77E50" w:rsidP="00E77E50">
      <w:pPr>
        <w:pStyle w:val="Prrafodelista"/>
        <w:widowControl/>
        <w:numPr>
          <w:ilvl w:val="0"/>
          <w:numId w:val="39"/>
        </w:numPr>
        <w:spacing w:after="200" w:line="360" w:lineRule="auto"/>
        <w:rPr>
          <w:rFonts w:ascii="Century Gothic" w:eastAsia="Century Gothic" w:hAnsi="Century Gothic" w:cs="Century Gothic"/>
          <w:color w:val="000000"/>
          <w:sz w:val="24"/>
          <w:szCs w:val="24"/>
        </w:rPr>
      </w:pPr>
      <w:r w:rsidRPr="007E5224">
        <w:rPr>
          <w:rFonts w:ascii="Century Gothic" w:eastAsia="Century Gothic" w:hAnsi="Century Gothic" w:cs="Century Gothic"/>
          <w:color w:val="000000"/>
          <w:sz w:val="24"/>
          <w:szCs w:val="24"/>
        </w:rPr>
        <w:t xml:space="preserve">Aplicar los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 </w:t>
      </w:r>
      <w:r w:rsidRPr="007E5224">
        <w:rPr>
          <w:rFonts w:ascii="Century Gothic" w:eastAsia="Century Gothic" w:hAnsi="Century Gothic" w:cs="Century Gothic"/>
          <w:color w:val="000000"/>
          <w:sz w:val="24"/>
          <w:szCs w:val="24"/>
        </w:rPr>
        <w:t>públicos que reciban</w:t>
      </w:r>
      <w:r w:rsidR="008206A9">
        <w:rPr>
          <w:rFonts w:ascii="Century Gothic" w:eastAsia="Century Gothic" w:hAnsi="Century Gothic" w:cs="Century Gothic"/>
          <w:color w:val="000000"/>
          <w:sz w:val="24"/>
          <w:szCs w:val="24"/>
        </w:rPr>
        <w:t>,</w:t>
      </w:r>
      <w:r w:rsidRPr="007E5224">
        <w:rPr>
          <w:rFonts w:ascii="Century Gothic" w:eastAsia="Century Gothic" w:hAnsi="Century Gothic" w:cs="Century Gothic"/>
          <w:color w:val="000000"/>
          <w:sz w:val="24"/>
          <w:szCs w:val="24"/>
        </w:rPr>
        <w:t xml:space="preserve"> a fines distintos p</w:t>
      </w:r>
      <w:r>
        <w:rPr>
          <w:rFonts w:ascii="Century Gothic" w:eastAsia="Century Gothic" w:hAnsi="Century Gothic" w:cs="Century Gothic"/>
          <w:color w:val="000000"/>
          <w:sz w:val="24"/>
          <w:szCs w:val="24"/>
        </w:rPr>
        <w:t>ara los que fueron autorizados.</w:t>
      </w:r>
    </w:p>
    <w:p w14:paraId="52C9137F" w14:textId="77777777" w:rsidR="00E77E50" w:rsidRDefault="00E77E50" w:rsidP="00E77E50">
      <w:pPr>
        <w:pStyle w:val="Prrafodelista"/>
        <w:widowControl/>
        <w:numPr>
          <w:ilvl w:val="0"/>
          <w:numId w:val="39"/>
        </w:numPr>
        <w:spacing w:after="200" w:line="360" w:lineRule="auto"/>
        <w:rPr>
          <w:rFonts w:ascii="Century Gothic" w:eastAsia="Century Gothic" w:hAnsi="Century Gothic" w:cs="Century Gothic"/>
          <w:color w:val="000000"/>
          <w:sz w:val="24"/>
          <w:szCs w:val="24"/>
        </w:rPr>
      </w:pPr>
      <w:r w:rsidRPr="00E706D6">
        <w:rPr>
          <w:rFonts w:ascii="Century Gothic" w:eastAsia="Century Gothic" w:hAnsi="Century Gothic" w:cs="Century Gothic"/>
          <w:color w:val="000000"/>
          <w:sz w:val="24"/>
          <w:szCs w:val="24"/>
        </w:rPr>
        <w:t>Distribuir</w:t>
      </w:r>
      <w:r w:rsidRPr="007E5224">
        <w:rPr>
          <w:rFonts w:ascii="Century Gothic" w:eastAsia="Century Gothic" w:hAnsi="Century Gothic" w:cs="Century Gothic"/>
          <w:color w:val="000000"/>
          <w:sz w:val="24"/>
          <w:szCs w:val="24"/>
        </w:rPr>
        <w:t xml:space="preserve"> remanentes financieros o materiales provenientes de los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 </w:t>
      </w:r>
      <w:r w:rsidRPr="007E5224">
        <w:rPr>
          <w:rFonts w:ascii="Century Gothic" w:eastAsia="Century Gothic" w:hAnsi="Century Gothic" w:cs="Century Gothic"/>
          <w:color w:val="000000"/>
          <w:sz w:val="24"/>
          <w:szCs w:val="24"/>
        </w:rPr>
        <w:t>entre sus integrantes</w:t>
      </w:r>
      <w:r>
        <w:rPr>
          <w:rFonts w:ascii="Century Gothic" w:eastAsia="Century Gothic" w:hAnsi="Century Gothic" w:cs="Century Gothic"/>
          <w:color w:val="000000"/>
          <w:sz w:val="24"/>
          <w:szCs w:val="24"/>
        </w:rPr>
        <w:t>.</w:t>
      </w:r>
    </w:p>
    <w:p w14:paraId="06FDC1C9" w14:textId="77777777" w:rsidR="00E77E50" w:rsidRDefault="00E77E50" w:rsidP="00E77E50">
      <w:pPr>
        <w:pStyle w:val="Prrafodelista"/>
        <w:widowControl/>
        <w:numPr>
          <w:ilvl w:val="0"/>
          <w:numId w:val="39"/>
        </w:numPr>
        <w:spacing w:after="20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Suspender o cancelar</w:t>
      </w:r>
      <w:r w:rsidRPr="007E5224">
        <w:rPr>
          <w:rFonts w:ascii="Century Gothic" w:eastAsia="Century Gothic" w:hAnsi="Century Gothic" w:cs="Century Gothic"/>
          <w:color w:val="000000"/>
          <w:sz w:val="24"/>
          <w:szCs w:val="24"/>
        </w:rPr>
        <w:t xml:space="preserve"> la operación del proyecto o actividad convenida para la c</w:t>
      </w:r>
      <w:r>
        <w:rPr>
          <w:rFonts w:ascii="Century Gothic" w:eastAsia="Century Gothic" w:hAnsi="Century Gothic" w:cs="Century Gothic"/>
          <w:color w:val="000000"/>
          <w:sz w:val="24"/>
          <w:szCs w:val="24"/>
        </w:rPr>
        <w:t xml:space="preserve">ual se le asignaron </w:t>
      </w:r>
      <w:r w:rsidRPr="000A7D8B">
        <w:rPr>
          <w:rFonts w:ascii="Century Gothic" w:eastAsia="Century Gothic" w:hAnsi="Century Gothic" w:cs="Century Gothic"/>
          <w:color w:val="000000"/>
          <w:sz w:val="24"/>
          <w:szCs w:val="24"/>
        </w:rPr>
        <w:t>apoyos</w:t>
      </w:r>
      <w:r>
        <w:rPr>
          <w:rFonts w:ascii="Century Gothic" w:eastAsia="Century Gothic" w:hAnsi="Century Gothic" w:cs="Century Gothic"/>
          <w:color w:val="000000"/>
          <w:sz w:val="24"/>
          <w:szCs w:val="24"/>
        </w:rPr>
        <w:t xml:space="preserve"> y estímulos.</w:t>
      </w:r>
    </w:p>
    <w:p w14:paraId="4FFFFCE8" w14:textId="60231882" w:rsidR="00E77E50" w:rsidRPr="001A502C" w:rsidRDefault="008206A9" w:rsidP="00E77E50">
      <w:pPr>
        <w:pStyle w:val="Prrafodelista"/>
        <w:widowControl/>
        <w:numPr>
          <w:ilvl w:val="0"/>
          <w:numId w:val="39"/>
        </w:numPr>
        <w:spacing w:after="200" w:line="36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Realizar proselitismo político-</w:t>
      </w:r>
      <w:r w:rsidR="00E77E50" w:rsidRPr="001A502C">
        <w:rPr>
          <w:rFonts w:ascii="Century Gothic" w:eastAsia="Century Gothic" w:hAnsi="Century Gothic" w:cs="Century Gothic"/>
          <w:color w:val="000000"/>
          <w:sz w:val="24"/>
          <w:szCs w:val="24"/>
        </w:rPr>
        <w:t>electoral o religioso.</w:t>
      </w:r>
    </w:p>
    <w:p w14:paraId="2A9635A9" w14:textId="77777777" w:rsidR="00E77E50" w:rsidRDefault="00E77E50" w:rsidP="00E77E50">
      <w:pPr>
        <w:pStyle w:val="Prrafodelista"/>
        <w:widowControl/>
        <w:numPr>
          <w:ilvl w:val="0"/>
          <w:numId w:val="39"/>
        </w:numPr>
        <w:spacing w:after="200" w:line="360" w:lineRule="auto"/>
        <w:rPr>
          <w:rFonts w:ascii="Century Gothic" w:eastAsia="Century Gothic" w:hAnsi="Century Gothic" w:cs="Century Gothic"/>
          <w:color w:val="000000"/>
          <w:sz w:val="24"/>
          <w:szCs w:val="24"/>
        </w:rPr>
      </w:pPr>
      <w:r w:rsidRPr="003E3CE0">
        <w:rPr>
          <w:rFonts w:ascii="Century Gothic" w:eastAsia="Century Gothic" w:hAnsi="Century Gothic" w:cs="Century Gothic"/>
          <w:color w:val="000000"/>
          <w:sz w:val="24"/>
          <w:szCs w:val="24"/>
        </w:rPr>
        <w:t>Abstenerse</w:t>
      </w:r>
      <w:r>
        <w:rPr>
          <w:rFonts w:ascii="Century Gothic" w:eastAsia="Century Gothic" w:hAnsi="Century Gothic" w:cs="Century Gothic"/>
          <w:color w:val="000000"/>
          <w:sz w:val="24"/>
          <w:szCs w:val="24"/>
        </w:rPr>
        <w:t xml:space="preserve"> o negarse</w:t>
      </w:r>
      <w:r w:rsidRPr="003E3CE0">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a presentar al Consejo Estatal, los informes requeridos en los términos de la presente Ley.</w:t>
      </w:r>
    </w:p>
    <w:p w14:paraId="5F956504" w14:textId="77777777" w:rsidR="00E77E50" w:rsidRDefault="00E77E50" w:rsidP="00E77E50">
      <w:pPr>
        <w:pStyle w:val="Prrafodelista"/>
        <w:widowControl/>
        <w:numPr>
          <w:ilvl w:val="0"/>
          <w:numId w:val="39"/>
        </w:numPr>
        <w:spacing w:after="200" w:line="360" w:lineRule="auto"/>
        <w:rPr>
          <w:rFonts w:ascii="Century Gothic" w:eastAsia="Century Gothic" w:hAnsi="Century Gothic" w:cs="Century Gothic"/>
          <w:color w:val="000000"/>
          <w:sz w:val="24"/>
          <w:szCs w:val="24"/>
        </w:rPr>
      </w:pPr>
      <w:r w:rsidRPr="00F4442C">
        <w:rPr>
          <w:rFonts w:ascii="Century Gothic" w:eastAsia="Century Gothic" w:hAnsi="Century Gothic" w:cs="Century Gothic"/>
          <w:color w:val="000000"/>
          <w:sz w:val="24"/>
          <w:szCs w:val="24"/>
        </w:rPr>
        <w:t>Omitir información o incluir datos falsos en los informes.</w:t>
      </w:r>
    </w:p>
    <w:p w14:paraId="01513561" w14:textId="77777777" w:rsidR="00E77E50" w:rsidRPr="00F4442C" w:rsidRDefault="00E77E50" w:rsidP="00E77E50">
      <w:pPr>
        <w:pStyle w:val="Prrafodelista"/>
        <w:widowControl/>
        <w:numPr>
          <w:ilvl w:val="0"/>
          <w:numId w:val="39"/>
        </w:numPr>
        <w:spacing w:after="200" w:line="360" w:lineRule="auto"/>
        <w:rPr>
          <w:rFonts w:ascii="Century Gothic" w:eastAsia="Century Gothic" w:hAnsi="Century Gothic" w:cs="Century Gothic"/>
          <w:color w:val="000000"/>
          <w:sz w:val="24"/>
          <w:szCs w:val="24"/>
        </w:rPr>
      </w:pPr>
      <w:r w:rsidRPr="00F4442C">
        <w:rPr>
          <w:rFonts w:ascii="Century Gothic" w:eastAsia="Century Gothic" w:hAnsi="Century Gothic" w:cs="Century Gothic"/>
          <w:color w:val="000000"/>
          <w:sz w:val="24"/>
          <w:szCs w:val="24"/>
        </w:rPr>
        <w:t>No informar por escrito al Registro Estatal dentro del plazo de quince días naturales, contados a partir de cualquier cambio en la información proporcionada al solicitar su inscripción.</w:t>
      </w:r>
    </w:p>
    <w:p w14:paraId="3B7015E9" w14:textId="77777777" w:rsidR="001B2F1B" w:rsidRDefault="001B2F1B" w:rsidP="001B2F1B">
      <w:pPr>
        <w:spacing w:line="360" w:lineRule="auto"/>
        <w:ind w:firstLine="0"/>
        <w:rPr>
          <w:rFonts w:ascii="Century Gothic" w:eastAsia="Century Gothic" w:hAnsi="Century Gothic" w:cs="Century Gothic"/>
          <w:b/>
          <w:sz w:val="24"/>
          <w:szCs w:val="24"/>
        </w:rPr>
      </w:pPr>
    </w:p>
    <w:p w14:paraId="2379856F" w14:textId="5397DF0C" w:rsidR="00E77E50" w:rsidRDefault="00E77E50" w:rsidP="001B2F1B">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30.</w:t>
      </w:r>
      <w:r>
        <w:rPr>
          <w:rFonts w:ascii="Century Gothic" w:eastAsia="Century Gothic" w:hAnsi="Century Gothic" w:cs="Century Gothic"/>
          <w:sz w:val="24"/>
          <w:szCs w:val="24"/>
        </w:rPr>
        <w:t xml:space="preserve"> En las infracciones a que se refiere el artículo anterior, se aplicarán las siguientes sanciones:</w:t>
      </w:r>
    </w:p>
    <w:p w14:paraId="0454AB4D" w14:textId="77777777" w:rsidR="001B2F1B" w:rsidRDefault="001B2F1B" w:rsidP="001B2F1B">
      <w:pPr>
        <w:spacing w:line="360" w:lineRule="auto"/>
        <w:ind w:firstLine="0"/>
        <w:rPr>
          <w:rFonts w:ascii="Century Gothic" w:eastAsia="Century Gothic" w:hAnsi="Century Gothic" w:cs="Century Gothic"/>
          <w:sz w:val="24"/>
          <w:szCs w:val="24"/>
        </w:rPr>
      </w:pPr>
    </w:p>
    <w:p w14:paraId="0800B9D6" w14:textId="77777777" w:rsidR="00E77E50" w:rsidRDefault="00E77E50" w:rsidP="00E77E50">
      <w:pPr>
        <w:widowControl/>
        <w:numPr>
          <w:ilvl w:val="0"/>
          <w:numId w:val="2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Apercibimiento: cuando haya incurrido por primera vez en alguna de las conductas previstas en el artículo anterior, se notificará mediante oficio para que, en un plazo no mayor a quince días naturales, contados a partir de la notificación respectiva, subsane la irregularidad.</w:t>
      </w:r>
    </w:p>
    <w:p w14:paraId="1EE602CD" w14:textId="77777777" w:rsidR="00E77E50" w:rsidRPr="00ED6CDE" w:rsidRDefault="00E77E50" w:rsidP="00E77E50">
      <w:pPr>
        <w:widowControl/>
        <w:numPr>
          <w:ilvl w:val="0"/>
          <w:numId w:val="2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Multa: </w:t>
      </w:r>
      <w:r w:rsidRPr="00ED6CDE">
        <w:rPr>
          <w:rFonts w:ascii="Century Gothic" w:eastAsia="Century Gothic" w:hAnsi="Century Gothic" w:cs="Century Gothic"/>
          <w:color w:val="000000"/>
          <w:sz w:val="24"/>
          <w:szCs w:val="24"/>
        </w:rPr>
        <w:t>en el caso de no cumplir con el apercibimiento</w:t>
      </w:r>
      <w:r>
        <w:rPr>
          <w:rFonts w:ascii="Century Gothic" w:eastAsia="Century Gothic" w:hAnsi="Century Gothic" w:cs="Century Gothic"/>
          <w:color w:val="000000"/>
          <w:sz w:val="24"/>
          <w:szCs w:val="24"/>
        </w:rPr>
        <w:t>, se le notificará mediante oficio la multa que</w:t>
      </w:r>
      <w:r w:rsidRPr="00ED6CDE">
        <w:rPr>
          <w:rFonts w:ascii="Century Gothic" w:eastAsia="Century Gothic" w:hAnsi="Century Gothic" w:cs="Century Gothic"/>
          <w:color w:val="000000"/>
          <w:sz w:val="24"/>
          <w:szCs w:val="24"/>
        </w:rPr>
        <w:t xml:space="preserve"> será proporcional a la falta y </w:t>
      </w:r>
      <w:r>
        <w:rPr>
          <w:rFonts w:ascii="Century Gothic" w:eastAsia="Century Gothic" w:hAnsi="Century Gothic" w:cs="Century Gothic"/>
          <w:color w:val="000000"/>
          <w:sz w:val="24"/>
          <w:szCs w:val="24"/>
        </w:rPr>
        <w:t>los</w:t>
      </w:r>
      <w:r w:rsidRPr="00ED6CDE">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apoyos y estímulos </w:t>
      </w:r>
      <w:r w:rsidRPr="00ED6CDE">
        <w:rPr>
          <w:rFonts w:ascii="Century Gothic" w:eastAsia="Century Gothic" w:hAnsi="Century Gothic" w:cs="Century Gothic"/>
          <w:color w:val="000000"/>
          <w:sz w:val="24"/>
          <w:szCs w:val="24"/>
        </w:rPr>
        <w:t>recibido</w:t>
      </w:r>
      <w:r>
        <w:rPr>
          <w:rFonts w:ascii="Century Gothic" w:eastAsia="Century Gothic" w:hAnsi="Century Gothic" w:cs="Century Gothic"/>
          <w:color w:val="000000"/>
          <w:sz w:val="24"/>
          <w:szCs w:val="24"/>
        </w:rPr>
        <w:t>s</w:t>
      </w:r>
      <w:r w:rsidRPr="00ED6CDE">
        <w:rPr>
          <w:rFonts w:ascii="Century Gothic" w:eastAsia="Century Gothic" w:hAnsi="Century Gothic" w:cs="Century Gothic"/>
          <w:color w:val="000000"/>
          <w:sz w:val="24"/>
          <w:szCs w:val="24"/>
        </w:rPr>
        <w:t>.</w:t>
      </w:r>
    </w:p>
    <w:p w14:paraId="79062934" w14:textId="77777777" w:rsidR="00E77E50" w:rsidRDefault="00E77E50" w:rsidP="00E77E50">
      <w:pPr>
        <w:widowControl/>
        <w:numPr>
          <w:ilvl w:val="0"/>
          <w:numId w:val="27"/>
        </w:numPr>
        <w:pBdr>
          <w:top w:val="nil"/>
          <w:left w:val="nil"/>
          <w:bottom w:val="nil"/>
          <w:right w:val="nil"/>
          <w:between w:val="nil"/>
        </w:pBdr>
        <w:spacing w:line="360" w:lineRule="auto"/>
        <w:contextualSpacing/>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Suspensión temporal: se aplicará por el término de un año en su inscripción en el Registro Estatal, contado a partir de la notificación respectiva.</w:t>
      </w:r>
    </w:p>
    <w:p w14:paraId="7C67B752" w14:textId="77777777" w:rsidR="00E77E50" w:rsidRPr="00A11BFA" w:rsidRDefault="00E77E50" w:rsidP="00E77E50">
      <w:pPr>
        <w:widowControl/>
        <w:numPr>
          <w:ilvl w:val="0"/>
          <w:numId w:val="27"/>
        </w:numPr>
        <w:pBdr>
          <w:top w:val="nil"/>
          <w:left w:val="nil"/>
          <w:bottom w:val="nil"/>
          <w:right w:val="nil"/>
          <w:between w:val="nil"/>
        </w:pBdr>
        <w:spacing w:line="360" w:lineRule="auto"/>
        <w:contextualSpacing/>
        <w:rPr>
          <w:rFonts w:ascii="Century Gothic" w:eastAsia="Century Gothic" w:hAnsi="Century Gothic" w:cs="Century Gothic"/>
          <w:sz w:val="24"/>
          <w:szCs w:val="24"/>
        </w:rPr>
      </w:pPr>
      <w:r w:rsidRPr="00A11BFA">
        <w:rPr>
          <w:rFonts w:ascii="Century Gothic" w:eastAsia="Century Gothic" w:hAnsi="Century Gothic" w:cs="Century Gothic"/>
          <w:color w:val="000000"/>
          <w:sz w:val="24"/>
          <w:szCs w:val="24"/>
        </w:rPr>
        <w:t>Cancelación definitiva de su inscripción en el Registro Estatal: en el caso de reincidencia en cualquier supuesto a que se refieren las fracciones del artículo anterior</w:t>
      </w:r>
      <w:r>
        <w:rPr>
          <w:rFonts w:ascii="Century Gothic" w:eastAsia="Century Gothic" w:hAnsi="Century Gothic" w:cs="Century Gothic"/>
          <w:color w:val="000000"/>
          <w:sz w:val="24"/>
          <w:szCs w:val="24"/>
        </w:rPr>
        <w:t>.</w:t>
      </w:r>
    </w:p>
    <w:p w14:paraId="238CA311" w14:textId="77777777" w:rsidR="001B2F1B" w:rsidRDefault="001B2F1B" w:rsidP="001B2F1B">
      <w:pPr>
        <w:spacing w:line="360" w:lineRule="auto"/>
        <w:ind w:firstLine="0"/>
        <w:rPr>
          <w:rFonts w:ascii="Century Gothic" w:eastAsia="Century Gothic" w:hAnsi="Century Gothic" w:cs="Century Gothic"/>
          <w:sz w:val="24"/>
          <w:szCs w:val="24"/>
        </w:rPr>
      </w:pPr>
    </w:p>
    <w:p w14:paraId="7BB3E22C" w14:textId="18EBA7AF" w:rsidR="00E77E50" w:rsidRDefault="00E77E50" w:rsidP="001B2F1B">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Las sanciones a que se refiere este artículo, se aplicarán sin perjuicio de las responsabilidades civiles, penales y administrativas a que haya lugar, conforme a las disposiciones jurídicas aplicables.</w:t>
      </w:r>
    </w:p>
    <w:p w14:paraId="564D9105" w14:textId="77777777" w:rsidR="001B2F1B" w:rsidRDefault="001B2F1B" w:rsidP="001B2F1B">
      <w:pPr>
        <w:spacing w:line="360" w:lineRule="auto"/>
        <w:ind w:firstLine="0"/>
        <w:rPr>
          <w:rFonts w:ascii="Century Gothic" w:eastAsia="Century Gothic" w:hAnsi="Century Gothic" w:cs="Century Gothic"/>
          <w:sz w:val="24"/>
          <w:szCs w:val="24"/>
        </w:rPr>
      </w:pPr>
    </w:p>
    <w:p w14:paraId="3EF8BC74" w14:textId="5AB63E67" w:rsidR="00E77E50" w:rsidRDefault="00E77E50" w:rsidP="001B2F1B">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sz w:val="24"/>
          <w:szCs w:val="24"/>
        </w:rPr>
        <w:t>En caso de que una Organización de la Sociedad Civil sea sancionada con suspensión o cancelación definitiva de la inscripción, el Consejo Estatal, por conducto de la Secretaría Técnica, deberá dar aviso, dentro de los quince días naturales posteriores a la notificación de la sanción, a la autoridad fiscal co</w:t>
      </w:r>
      <w:r w:rsidR="008206A9">
        <w:rPr>
          <w:rFonts w:ascii="Century Gothic" w:eastAsia="Century Gothic" w:hAnsi="Century Gothic" w:cs="Century Gothic"/>
          <w:sz w:val="24"/>
          <w:szCs w:val="24"/>
        </w:rPr>
        <w:t>rrespondiente, a efecto de que e</w:t>
      </w:r>
      <w:r>
        <w:rPr>
          <w:rFonts w:ascii="Century Gothic" w:eastAsia="Century Gothic" w:hAnsi="Century Gothic" w:cs="Century Gothic"/>
          <w:sz w:val="24"/>
          <w:szCs w:val="24"/>
        </w:rPr>
        <w:t xml:space="preserve">sta conozca y resuelva de acuerdo con la normatividad vigente, respecto de los </w:t>
      </w:r>
      <w:r w:rsidRPr="00C35273">
        <w:rPr>
          <w:rFonts w:ascii="Century Gothic" w:eastAsia="Century Gothic" w:hAnsi="Century Gothic" w:cs="Century Gothic"/>
          <w:sz w:val="24"/>
          <w:szCs w:val="24"/>
        </w:rPr>
        <w:t>beneficios fiscales</w:t>
      </w:r>
      <w:r>
        <w:rPr>
          <w:rFonts w:ascii="Century Gothic" w:eastAsia="Century Gothic" w:hAnsi="Century Gothic" w:cs="Century Gothic"/>
          <w:sz w:val="24"/>
          <w:szCs w:val="24"/>
        </w:rPr>
        <w:t xml:space="preserve"> que se hubiesen otorgado en el marco de esta Ley.</w:t>
      </w:r>
    </w:p>
    <w:p w14:paraId="708C8EBB" w14:textId="77777777" w:rsidR="001B2F1B" w:rsidRDefault="001B2F1B" w:rsidP="001B2F1B">
      <w:pPr>
        <w:spacing w:line="360" w:lineRule="auto"/>
        <w:ind w:firstLine="0"/>
        <w:rPr>
          <w:rFonts w:ascii="Century Gothic" w:eastAsia="Century Gothic" w:hAnsi="Century Gothic" w:cs="Century Gothic"/>
          <w:b/>
          <w:sz w:val="24"/>
          <w:szCs w:val="24"/>
        </w:rPr>
      </w:pPr>
    </w:p>
    <w:p w14:paraId="67627B64" w14:textId="14CB5A12" w:rsidR="00E77E50" w:rsidRDefault="00E77E50" w:rsidP="001B2F1B">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31.</w:t>
      </w:r>
      <w:r>
        <w:rPr>
          <w:rFonts w:ascii="Century Gothic" w:eastAsia="Century Gothic" w:hAnsi="Century Gothic" w:cs="Century Gothic"/>
          <w:sz w:val="24"/>
          <w:szCs w:val="24"/>
        </w:rPr>
        <w:t xml:space="preserve"> El Consejo Estatal, previo dictamen de la Secretaría Técnica, valorará la obligación incumplida y emitirá resolución fundada y motivada de la sanción aplicable</w:t>
      </w:r>
      <w:r w:rsidR="008206A9">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siempre considerando la proporción de los apoyos y estímulos recibidos y la gravedad de la falta. </w:t>
      </w:r>
    </w:p>
    <w:p w14:paraId="48248F95" w14:textId="77777777" w:rsidR="00E77E50" w:rsidRDefault="00E77E50" w:rsidP="001B2F1B">
      <w:pPr>
        <w:spacing w:before="280" w:line="360" w:lineRule="auto"/>
        <w:ind w:firstLine="0"/>
        <w:rPr>
          <w:rFonts w:ascii="Century Gothic" w:eastAsia="Century Gothic" w:hAnsi="Century Gothic" w:cs="Century Gothic"/>
          <w:sz w:val="24"/>
          <w:szCs w:val="24"/>
        </w:rPr>
      </w:pPr>
      <w:r>
        <w:rPr>
          <w:rFonts w:ascii="Century Gothic" w:eastAsia="Century Gothic" w:hAnsi="Century Gothic" w:cs="Century Gothic"/>
          <w:b/>
          <w:sz w:val="24"/>
          <w:szCs w:val="24"/>
        </w:rPr>
        <w:t>Artículo 32.</w:t>
      </w:r>
      <w:r>
        <w:rPr>
          <w:rFonts w:ascii="Century Gothic" w:eastAsia="Century Gothic" w:hAnsi="Century Gothic" w:cs="Century Gothic"/>
          <w:sz w:val="24"/>
          <w:szCs w:val="24"/>
        </w:rPr>
        <w:t xml:space="preserve"> En contra de las resoluciones que se dicten conforme a la presente Ley y su Reglamento, procederán los medios de impugnación establecidos en la legislación de la materia.</w:t>
      </w:r>
    </w:p>
    <w:p w14:paraId="6D43104B" w14:textId="22E02988" w:rsidR="00B61A8A" w:rsidRPr="00077A8E" w:rsidRDefault="00BD3D01" w:rsidP="00B61A8A">
      <w:pPr>
        <w:pStyle w:val="NormalWeb"/>
        <w:spacing w:line="360" w:lineRule="auto"/>
        <w:jc w:val="both"/>
        <w:rPr>
          <w:rFonts w:ascii="Century Gothic" w:hAnsi="Century Gothic" w:cs="Arial"/>
          <w:b/>
          <w:bCs/>
          <w:sz w:val="28"/>
          <w:szCs w:val="28"/>
        </w:rPr>
      </w:pPr>
      <w:r>
        <w:rPr>
          <w:rFonts w:ascii="Century Gothic" w:hAnsi="Century Gothic" w:cs="Arial"/>
          <w:b/>
          <w:bCs/>
          <w:sz w:val="28"/>
          <w:szCs w:val="28"/>
        </w:rPr>
        <w:t xml:space="preserve">ARTÍCULO </w:t>
      </w:r>
      <w:r w:rsidR="00B61A8A" w:rsidRPr="00B61A8A">
        <w:rPr>
          <w:rFonts w:ascii="Century Gothic" w:hAnsi="Century Gothic" w:cs="Arial"/>
          <w:b/>
          <w:bCs/>
          <w:sz w:val="28"/>
          <w:szCs w:val="28"/>
        </w:rPr>
        <w:t xml:space="preserve">SEGUNDO.- </w:t>
      </w:r>
      <w:r w:rsidR="00B61A8A" w:rsidRPr="00B61A8A">
        <w:rPr>
          <w:rFonts w:ascii="Century Gothic" w:hAnsi="Century Gothic" w:cs="Arial"/>
          <w:color w:val="222222"/>
        </w:rPr>
        <w:t>Se</w:t>
      </w:r>
      <w:r w:rsidR="00531113">
        <w:rPr>
          <w:rFonts w:ascii="Century Gothic" w:hAnsi="Century Gothic" w:cs="Arial"/>
          <w:b/>
          <w:bCs/>
          <w:color w:val="222222"/>
        </w:rPr>
        <w:t xml:space="preserve"> REFORMAN</w:t>
      </w:r>
      <w:r w:rsidR="00B61A8A" w:rsidRPr="00B61A8A">
        <w:rPr>
          <w:rFonts w:ascii="Century Gothic" w:hAnsi="Century Gothic" w:cs="Arial"/>
          <w:b/>
          <w:bCs/>
          <w:color w:val="222222"/>
        </w:rPr>
        <w:t xml:space="preserve"> </w:t>
      </w:r>
      <w:r w:rsidR="00B61A8A" w:rsidRPr="00B61A8A">
        <w:rPr>
          <w:rFonts w:ascii="Century Gothic" w:hAnsi="Century Gothic" w:cs="Arial"/>
          <w:color w:val="222222"/>
        </w:rPr>
        <w:t>los artículos</w:t>
      </w:r>
      <w:r w:rsidR="00531113">
        <w:rPr>
          <w:rFonts w:ascii="Century Gothic" w:hAnsi="Century Gothic" w:cs="Arial"/>
          <w:color w:val="222222"/>
        </w:rPr>
        <w:t xml:space="preserve"> 65,</w:t>
      </w:r>
      <w:r w:rsidR="0047246C">
        <w:rPr>
          <w:rFonts w:ascii="Century Gothic" w:hAnsi="Century Gothic" w:cs="Arial"/>
          <w:color w:val="222222"/>
        </w:rPr>
        <w:t xml:space="preserve"> fraccio</w:t>
      </w:r>
      <w:r w:rsidR="0023600C">
        <w:rPr>
          <w:rFonts w:ascii="Century Gothic" w:hAnsi="Century Gothic" w:cs="Arial"/>
          <w:color w:val="222222"/>
        </w:rPr>
        <w:t>n</w:t>
      </w:r>
      <w:r w:rsidR="0047246C">
        <w:rPr>
          <w:rFonts w:ascii="Century Gothic" w:hAnsi="Century Gothic" w:cs="Arial"/>
          <w:color w:val="222222"/>
        </w:rPr>
        <w:t>es XXXI y XXXII;</w:t>
      </w:r>
      <w:r w:rsidR="00B61A8A" w:rsidRPr="00B61A8A">
        <w:rPr>
          <w:rFonts w:ascii="Century Gothic" w:hAnsi="Century Gothic" w:cs="Arial"/>
          <w:color w:val="222222"/>
        </w:rPr>
        <w:t xml:space="preserve"> 70, fracción VI; 79, fracción III; y 81; se</w:t>
      </w:r>
      <w:r w:rsidR="00531113">
        <w:rPr>
          <w:rFonts w:ascii="Century Gothic" w:hAnsi="Century Gothic" w:cs="Arial"/>
          <w:b/>
          <w:bCs/>
          <w:color w:val="222222"/>
        </w:rPr>
        <w:t xml:space="preserve"> ADICIONAN </w:t>
      </w:r>
      <w:r w:rsidR="00531113" w:rsidRPr="00531113">
        <w:rPr>
          <w:rFonts w:ascii="Century Gothic" w:hAnsi="Century Gothic" w:cs="Arial"/>
          <w:bCs/>
          <w:color w:val="222222"/>
        </w:rPr>
        <w:t>al artículo</w:t>
      </w:r>
      <w:r w:rsidR="00531113">
        <w:rPr>
          <w:rFonts w:ascii="Century Gothic" w:hAnsi="Century Gothic" w:cs="Arial"/>
          <w:bCs/>
          <w:color w:val="222222"/>
        </w:rPr>
        <w:t xml:space="preserve"> 65,</w:t>
      </w:r>
      <w:r w:rsidR="00B61A8A" w:rsidRPr="00B61A8A">
        <w:rPr>
          <w:rFonts w:ascii="Century Gothic" w:hAnsi="Century Gothic" w:cs="Arial"/>
          <w:b/>
          <w:bCs/>
          <w:color w:val="222222"/>
        </w:rPr>
        <w:t xml:space="preserve"> </w:t>
      </w:r>
      <w:r w:rsidR="00B61A8A" w:rsidRPr="00B61A8A">
        <w:rPr>
          <w:rFonts w:ascii="Century Gothic" w:hAnsi="Century Gothic" w:cs="Arial"/>
          <w:color w:val="222222"/>
        </w:rPr>
        <w:t>las fracciones XXXI</w:t>
      </w:r>
      <w:r w:rsidR="0047246C">
        <w:rPr>
          <w:rFonts w:ascii="Century Gothic" w:hAnsi="Century Gothic" w:cs="Arial"/>
          <w:color w:val="222222"/>
        </w:rPr>
        <w:t>II</w:t>
      </w:r>
      <w:r w:rsidR="0023600C">
        <w:rPr>
          <w:rFonts w:ascii="Century Gothic" w:hAnsi="Century Gothic" w:cs="Arial"/>
          <w:color w:val="222222"/>
        </w:rPr>
        <w:t xml:space="preserve"> y XXX</w:t>
      </w:r>
      <w:r w:rsidR="0047246C">
        <w:rPr>
          <w:rFonts w:ascii="Century Gothic" w:hAnsi="Century Gothic" w:cs="Arial"/>
          <w:color w:val="222222"/>
        </w:rPr>
        <w:t>I</w:t>
      </w:r>
      <w:r w:rsidR="00B61A8A" w:rsidRPr="00B61A8A">
        <w:rPr>
          <w:rFonts w:ascii="Century Gothic" w:hAnsi="Century Gothic" w:cs="Arial"/>
          <w:color w:val="222222"/>
        </w:rPr>
        <w:t>V</w:t>
      </w:r>
      <w:r w:rsidR="00531113">
        <w:rPr>
          <w:rFonts w:ascii="Century Gothic" w:hAnsi="Century Gothic" w:cs="Arial"/>
          <w:color w:val="222222"/>
        </w:rPr>
        <w:t>,</w:t>
      </w:r>
      <w:r w:rsidR="00B61A8A" w:rsidRPr="00B61A8A">
        <w:rPr>
          <w:rFonts w:ascii="Century Gothic" w:hAnsi="Century Gothic" w:cs="Arial"/>
          <w:color w:val="222222"/>
        </w:rPr>
        <w:t xml:space="preserve"> </w:t>
      </w:r>
      <w:r w:rsidR="00531113">
        <w:rPr>
          <w:rFonts w:ascii="Century Gothic" w:hAnsi="Century Gothic" w:cs="Arial"/>
          <w:color w:val="222222"/>
        </w:rPr>
        <w:t xml:space="preserve">todos </w:t>
      </w:r>
      <w:r w:rsidR="00B61A8A" w:rsidRPr="00B61A8A">
        <w:rPr>
          <w:rFonts w:ascii="Century Gothic" w:hAnsi="Century Gothic" w:cs="Arial"/>
          <w:color w:val="222222"/>
        </w:rPr>
        <w:t>de la Ley de Asistencia Social Pública y Privada para el Estado de Chihuahua, en los términos siguientes:</w:t>
      </w:r>
    </w:p>
    <w:p w14:paraId="40D50C53" w14:textId="6E35D180" w:rsidR="00B61A8A" w:rsidRPr="00BE4B66" w:rsidRDefault="00B61A8A" w:rsidP="00B61A8A">
      <w:pPr>
        <w:pStyle w:val="NormalWeb"/>
        <w:spacing w:line="360" w:lineRule="auto"/>
        <w:jc w:val="both"/>
        <w:rPr>
          <w:rFonts w:ascii="Century Gothic" w:hAnsi="Century Gothic" w:cs="Arial"/>
          <w:bCs/>
          <w:color w:val="222222"/>
        </w:rPr>
      </w:pPr>
      <w:r w:rsidRPr="00531113">
        <w:rPr>
          <w:rFonts w:ascii="Century Gothic" w:hAnsi="Century Gothic" w:cs="Arial"/>
          <w:b/>
          <w:bCs/>
          <w:color w:val="222222"/>
        </w:rPr>
        <w:t xml:space="preserve">Artículo </w:t>
      </w:r>
      <w:r w:rsidR="00BE4B66" w:rsidRPr="00531113">
        <w:rPr>
          <w:rFonts w:ascii="Century Gothic" w:hAnsi="Century Gothic" w:cs="Arial"/>
          <w:b/>
          <w:bCs/>
          <w:color w:val="222222"/>
        </w:rPr>
        <w:t>65</w:t>
      </w:r>
      <w:r w:rsidR="00BE4B66">
        <w:rPr>
          <w:rFonts w:ascii="Century Gothic" w:hAnsi="Century Gothic" w:cs="Arial"/>
          <w:bCs/>
          <w:color w:val="222222"/>
        </w:rPr>
        <w:t>. …</w:t>
      </w:r>
    </w:p>
    <w:p w14:paraId="5D557AE8" w14:textId="646408E1" w:rsidR="0047246C" w:rsidRDefault="00A95736" w:rsidP="00B61A8A">
      <w:pPr>
        <w:pStyle w:val="NormalWeb"/>
        <w:spacing w:line="360" w:lineRule="auto"/>
        <w:jc w:val="both"/>
        <w:rPr>
          <w:rFonts w:ascii="Century Gothic" w:hAnsi="Century Gothic" w:cs="Arial"/>
          <w:color w:val="222222"/>
        </w:rPr>
      </w:pPr>
      <w:r>
        <w:rPr>
          <w:rFonts w:ascii="Century Gothic" w:hAnsi="Century Gothic" w:cs="Arial"/>
          <w:color w:val="222222"/>
        </w:rPr>
        <w:t xml:space="preserve">    </w:t>
      </w:r>
      <w:r w:rsidR="0023600C">
        <w:rPr>
          <w:rFonts w:ascii="Century Gothic" w:hAnsi="Century Gothic" w:cs="Arial"/>
          <w:color w:val="222222"/>
        </w:rPr>
        <w:t xml:space="preserve">I a </w:t>
      </w:r>
      <w:r w:rsidR="0047246C">
        <w:rPr>
          <w:rFonts w:ascii="Century Gothic" w:hAnsi="Century Gothic" w:cs="Arial"/>
          <w:color w:val="222222"/>
        </w:rPr>
        <w:t xml:space="preserve"> XXX. …</w:t>
      </w:r>
    </w:p>
    <w:p w14:paraId="72FC7FBF" w14:textId="2B79C8B0" w:rsidR="0023600C" w:rsidRPr="0047246C" w:rsidRDefault="0047246C" w:rsidP="0047246C">
      <w:pPr>
        <w:pStyle w:val="NormalWeb"/>
        <w:spacing w:line="360" w:lineRule="auto"/>
        <w:ind w:left="1276" w:hanging="1276"/>
        <w:jc w:val="both"/>
        <w:rPr>
          <w:rFonts w:ascii="Century Gothic" w:hAnsi="Century Gothic" w:cs="Arial"/>
          <w:color w:val="222222"/>
        </w:rPr>
      </w:pPr>
      <w:r>
        <w:rPr>
          <w:rFonts w:ascii="Century Gothic" w:hAnsi="Century Gothic" w:cs="Arial"/>
          <w:color w:val="222222"/>
        </w:rPr>
        <w:t xml:space="preserve">        </w:t>
      </w:r>
      <w:r w:rsidR="00304B7A">
        <w:rPr>
          <w:rFonts w:ascii="Century Gothic" w:hAnsi="Century Gothic" w:cs="Arial"/>
          <w:color w:val="222222"/>
        </w:rPr>
        <w:t xml:space="preserve"> </w:t>
      </w:r>
      <w:r w:rsidR="0023600C">
        <w:rPr>
          <w:rFonts w:ascii="Century Gothic" w:hAnsi="Century Gothic" w:cs="Arial"/>
          <w:color w:val="222222"/>
        </w:rPr>
        <w:t xml:space="preserve">XXXI. </w:t>
      </w:r>
      <w:r w:rsidRPr="0047246C">
        <w:rPr>
          <w:rFonts w:ascii="Century Gothic" w:hAnsi="Century Gothic" w:cs="Arial"/>
        </w:rPr>
        <w:t>Coadyuvar con las autoridades federales y estatales en materia de salud, en la supervisión y vigilancia de las instituciones de asistencia social privada y asociaciones civiles no reconocidas por el Estado como coadyuvantes en esta materia, para constatar el cumplimiento de las Normas Oficiales Mexicanas en la prestación de los servicios</w:t>
      </w:r>
      <w:r w:rsidRPr="0047246C">
        <w:rPr>
          <w:rFonts w:ascii="Century Gothic" w:hAnsi="Century Gothic" w:cs="Arial"/>
          <w:b/>
        </w:rPr>
        <w:t>;</w:t>
      </w:r>
    </w:p>
    <w:p w14:paraId="59B6CECE" w14:textId="5E1CBF1D" w:rsidR="00B61A8A" w:rsidRPr="00B61A8A" w:rsidRDefault="0023600C" w:rsidP="0047246C">
      <w:pPr>
        <w:pStyle w:val="NormalWeb"/>
        <w:spacing w:line="360" w:lineRule="auto"/>
        <w:ind w:left="1276" w:hanging="1418"/>
        <w:jc w:val="both"/>
        <w:rPr>
          <w:rFonts w:ascii="Century Gothic" w:hAnsi="Century Gothic" w:cs="Arial"/>
          <w:color w:val="222222"/>
        </w:rPr>
      </w:pPr>
      <w:r>
        <w:rPr>
          <w:rFonts w:ascii="Century Gothic" w:hAnsi="Century Gothic" w:cs="Arial"/>
          <w:color w:val="222222"/>
        </w:rPr>
        <w:t xml:space="preserve">         </w:t>
      </w:r>
      <w:r w:rsidR="0047246C">
        <w:rPr>
          <w:rFonts w:ascii="Century Gothic" w:hAnsi="Century Gothic" w:cs="Arial"/>
          <w:bCs/>
          <w:color w:val="222222"/>
        </w:rPr>
        <w:t>XXXI</w:t>
      </w:r>
      <w:r w:rsidR="00B61A8A" w:rsidRPr="0023600C">
        <w:rPr>
          <w:rFonts w:ascii="Century Gothic" w:hAnsi="Century Gothic" w:cs="Arial"/>
          <w:bCs/>
          <w:color w:val="222222"/>
        </w:rPr>
        <w:t>I.</w:t>
      </w:r>
      <w:r w:rsidR="0047246C">
        <w:rPr>
          <w:rFonts w:ascii="Century Gothic" w:hAnsi="Century Gothic" w:cs="Arial"/>
          <w:b/>
          <w:bCs/>
          <w:color w:val="222222"/>
        </w:rPr>
        <w:t xml:space="preserve"> </w:t>
      </w:r>
      <w:r w:rsidR="00595D9B">
        <w:rPr>
          <w:rFonts w:ascii="Century Gothic" w:hAnsi="Century Gothic" w:cs="Arial"/>
          <w:b/>
          <w:bCs/>
          <w:color w:val="222222"/>
        </w:rPr>
        <w:t xml:space="preserve"> </w:t>
      </w:r>
      <w:r w:rsidR="00B61A8A" w:rsidRPr="00B61A8A">
        <w:rPr>
          <w:rFonts w:ascii="Century Gothic" w:hAnsi="Century Gothic" w:cs="Arial"/>
          <w:b/>
          <w:bCs/>
          <w:color w:val="222222"/>
        </w:rPr>
        <w:t>Operar el Registro Estatal de</w:t>
      </w:r>
      <w:r w:rsidR="000F15FC">
        <w:rPr>
          <w:rFonts w:ascii="Century Gothic" w:hAnsi="Century Gothic" w:cs="Arial"/>
          <w:b/>
          <w:bCs/>
          <w:color w:val="222222"/>
        </w:rPr>
        <w:t xml:space="preserve"> las</w:t>
      </w:r>
      <w:r w:rsidR="00B61A8A" w:rsidRPr="00B61A8A">
        <w:rPr>
          <w:rFonts w:ascii="Century Gothic" w:hAnsi="Century Gothic" w:cs="Arial"/>
          <w:b/>
          <w:bCs/>
          <w:color w:val="222222"/>
        </w:rPr>
        <w:t xml:space="preserve"> Organizaciones de la Sociedad Civil, Agrupaciones y Redes;</w:t>
      </w:r>
    </w:p>
    <w:p w14:paraId="5528A3CE" w14:textId="05CD09DC" w:rsidR="00B61A8A" w:rsidRDefault="0047246C" w:rsidP="00A95736">
      <w:pPr>
        <w:pStyle w:val="NormalWeb"/>
        <w:spacing w:line="360" w:lineRule="auto"/>
        <w:ind w:left="1418" w:hanging="1844"/>
        <w:jc w:val="both"/>
        <w:rPr>
          <w:rFonts w:ascii="Century Gothic" w:hAnsi="Century Gothic" w:cs="Arial"/>
          <w:b/>
          <w:bCs/>
          <w:color w:val="222222"/>
        </w:rPr>
      </w:pPr>
      <w:r>
        <w:rPr>
          <w:rFonts w:ascii="Century Gothic" w:hAnsi="Century Gothic" w:cs="Arial"/>
          <w:b/>
          <w:bCs/>
          <w:color w:val="222222"/>
        </w:rPr>
        <w:t xml:space="preserve">           XXXIII</w:t>
      </w:r>
      <w:r w:rsidR="0023600C">
        <w:rPr>
          <w:rFonts w:ascii="Century Gothic" w:hAnsi="Century Gothic" w:cs="Arial"/>
          <w:b/>
          <w:bCs/>
          <w:color w:val="222222"/>
        </w:rPr>
        <w:t xml:space="preserve">. </w:t>
      </w:r>
      <w:r w:rsidR="00304B7A">
        <w:rPr>
          <w:rFonts w:ascii="Century Gothic" w:hAnsi="Century Gothic" w:cs="Arial"/>
          <w:b/>
          <w:bCs/>
          <w:color w:val="222222"/>
        </w:rPr>
        <w:t xml:space="preserve"> </w:t>
      </w:r>
      <w:r w:rsidR="00B61A8A" w:rsidRPr="00B61A8A">
        <w:rPr>
          <w:rFonts w:ascii="Century Gothic" w:hAnsi="Century Gothic" w:cs="Arial"/>
          <w:b/>
          <w:bCs/>
          <w:color w:val="222222"/>
        </w:rPr>
        <w:t xml:space="preserve">Operar y coordinar la Ventanilla Única para las Organizaciones de la </w:t>
      </w:r>
      <w:r w:rsidR="0023600C">
        <w:rPr>
          <w:rFonts w:ascii="Century Gothic" w:hAnsi="Century Gothic" w:cs="Arial"/>
          <w:b/>
          <w:bCs/>
          <w:color w:val="222222"/>
        </w:rPr>
        <w:t xml:space="preserve">        </w:t>
      </w:r>
      <w:r w:rsidR="00A95736">
        <w:rPr>
          <w:rFonts w:ascii="Century Gothic" w:hAnsi="Century Gothic" w:cs="Arial"/>
          <w:b/>
          <w:bCs/>
          <w:color w:val="222222"/>
        </w:rPr>
        <w:t xml:space="preserve">  </w:t>
      </w:r>
      <w:r w:rsidR="00B61A8A" w:rsidRPr="00B61A8A">
        <w:rPr>
          <w:rFonts w:ascii="Century Gothic" w:hAnsi="Century Gothic" w:cs="Arial"/>
          <w:b/>
          <w:bCs/>
          <w:color w:val="222222"/>
        </w:rPr>
        <w:t>Sociedad Civil, Agrupaciones y Redes;</w:t>
      </w:r>
    </w:p>
    <w:p w14:paraId="06E8A1A5" w14:textId="3D9204D8" w:rsidR="0023600C" w:rsidRDefault="0023600C" w:rsidP="00A95736">
      <w:pPr>
        <w:pStyle w:val="NormalWeb"/>
        <w:spacing w:line="360" w:lineRule="auto"/>
        <w:ind w:left="1276" w:hanging="1418"/>
        <w:jc w:val="both"/>
        <w:rPr>
          <w:rFonts w:ascii="Century Gothic" w:hAnsi="Century Gothic" w:cs="Arial"/>
          <w:b/>
          <w:bCs/>
          <w:color w:val="222222"/>
        </w:rPr>
      </w:pPr>
      <w:r>
        <w:rPr>
          <w:rFonts w:ascii="Century Gothic" w:hAnsi="Century Gothic" w:cs="Arial"/>
          <w:b/>
          <w:bCs/>
          <w:color w:val="222222"/>
        </w:rPr>
        <w:t xml:space="preserve">       XXX</w:t>
      </w:r>
      <w:r w:rsidR="0047246C">
        <w:rPr>
          <w:rFonts w:ascii="Century Gothic" w:hAnsi="Century Gothic" w:cs="Arial"/>
          <w:b/>
          <w:bCs/>
          <w:color w:val="222222"/>
        </w:rPr>
        <w:t>I</w:t>
      </w:r>
      <w:r w:rsidR="00A95736">
        <w:rPr>
          <w:rFonts w:ascii="Century Gothic" w:hAnsi="Century Gothic" w:cs="Arial"/>
          <w:b/>
          <w:bCs/>
          <w:color w:val="222222"/>
        </w:rPr>
        <w:t xml:space="preserve">V. </w:t>
      </w:r>
      <w:r w:rsidR="007232AB">
        <w:rPr>
          <w:rFonts w:ascii="Century Gothic" w:hAnsi="Century Gothic" w:cs="Arial"/>
          <w:b/>
          <w:bCs/>
          <w:color w:val="222222"/>
        </w:rPr>
        <w:t xml:space="preserve"> </w:t>
      </w:r>
      <w:r>
        <w:rPr>
          <w:rFonts w:ascii="Century Gothic" w:hAnsi="Century Gothic" w:cs="Arial"/>
          <w:b/>
          <w:bCs/>
          <w:color w:val="222222"/>
        </w:rPr>
        <w:t>Las demás que se señalen en la presente Ley y otros ordenamientos aplicables</w:t>
      </w:r>
      <w:r w:rsidR="00BE4B66">
        <w:rPr>
          <w:rFonts w:ascii="Century Gothic" w:hAnsi="Century Gothic" w:cs="Arial"/>
          <w:b/>
          <w:bCs/>
          <w:color w:val="222222"/>
        </w:rPr>
        <w:t>.</w:t>
      </w:r>
    </w:p>
    <w:p w14:paraId="419C983E" w14:textId="77777777" w:rsidR="0047246C" w:rsidRDefault="0047246C" w:rsidP="00B61A8A">
      <w:pPr>
        <w:pStyle w:val="NormalWeb"/>
        <w:spacing w:line="360" w:lineRule="auto"/>
        <w:jc w:val="both"/>
        <w:rPr>
          <w:rFonts w:ascii="Century Gothic" w:hAnsi="Century Gothic" w:cs="Arial"/>
          <w:bCs/>
          <w:color w:val="222222"/>
        </w:rPr>
      </w:pPr>
    </w:p>
    <w:p w14:paraId="71A5F0DF" w14:textId="3256A8F5" w:rsidR="00B61A8A" w:rsidRPr="0047246C" w:rsidRDefault="00B61A8A" w:rsidP="00B61A8A">
      <w:pPr>
        <w:pStyle w:val="NormalWeb"/>
        <w:spacing w:line="360" w:lineRule="auto"/>
        <w:jc w:val="both"/>
        <w:rPr>
          <w:rFonts w:ascii="Century Gothic" w:hAnsi="Century Gothic" w:cs="Arial"/>
          <w:bCs/>
          <w:color w:val="222222"/>
        </w:rPr>
      </w:pPr>
      <w:r w:rsidRPr="00CF5838">
        <w:rPr>
          <w:rFonts w:ascii="Century Gothic" w:hAnsi="Century Gothic" w:cs="Arial"/>
          <w:b/>
          <w:bCs/>
          <w:color w:val="222222"/>
        </w:rPr>
        <w:t>Artículo</w:t>
      </w:r>
      <w:r w:rsidR="00BE4B66" w:rsidRPr="00CF5838">
        <w:rPr>
          <w:rFonts w:ascii="Century Gothic" w:hAnsi="Century Gothic" w:cs="Arial"/>
          <w:b/>
          <w:bCs/>
          <w:color w:val="222222"/>
        </w:rPr>
        <w:t xml:space="preserve"> 70.</w:t>
      </w:r>
      <w:r w:rsidR="00BE4B66" w:rsidRPr="00BE4B66">
        <w:rPr>
          <w:rFonts w:ascii="Century Gothic" w:hAnsi="Century Gothic" w:cs="Arial"/>
          <w:bCs/>
          <w:color w:val="222222"/>
        </w:rPr>
        <w:t xml:space="preserve"> …</w:t>
      </w:r>
    </w:p>
    <w:p w14:paraId="0616862A" w14:textId="0358CC08" w:rsidR="00B61A8A" w:rsidRPr="00B61A8A" w:rsidRDefault="00BE4B66" w:rsidP="00B61A8A">
      <w:pPr>
        <w:pStyle w:val="NormalWeb"/>
        <w:spacing w:line="360" w:lineRule="auto"/>
        <w:jc w:val="both"/>
        <w:rPr>
          <w:rFonts w:ascii="Century Gothic" w:hAnsi="Century Gothic" w:cs="Arial"/>
          <w:color w:val="222222"/>
        </w:rPr>
      </w:pPr>
      <w:r>
        <w:rPr>
          <w:rFonts w:ascii="Century Gothic" w:hAnsi="Century Gothic" w:cs="Arial"/>
          <w:color w:val="222222"/>
        </w:rPr>
        <w:t xml:space="preserve"> </w:t>
      </w:r>
      <w:r w:rsidR="00CF5838">
        <w:rPr>
          <w:rFonts w:ascii="Century Gothic" w:hAnsi="Century Gothic" w:cs="Arial"/>
          <w:color w:val="222222"/>
        </w:rPr>
        <w:t xml:space="preserve">    I a </w:t>
      </w:r>
      <w:r w:rsidR="00B61A8A" w:rsidRPr="00B61A8A">
        <w:rPr>
          <w:rFonts w:ascii="Century Gothic" w:hAnsi="Century Gothic" w:cs="Arial"/>
          <w:color w:val="222222"/>
        </w:rPr>
        <w:t>V…</w:t>
      </w:r>
    </w:p>
    <w:p w14:paraId="2925A325" w14:textId="4B4E6879" w:rsidR="00B61A8A" w:rsidRPr="00B61A8A" w:rsidRDefault="00BE4B66" w:rsidP="00BE4B66">
      <w:pPr>
        <w:pStyle w:val="NormalWeb"/>
        <w:spacing w:line="360" w:lineRule="auto"/>
        <w:ind w:left="1134" w:hanging="1134"/>
        <w:jc w:val="both"/>
        <w:rPr>
          <w:rFonts w:ascii="Century Gothic" w:hAnsi="Century Gothic" w:cs="Arial"/>
          <w:color w:val="222222"/>
        </w:rPr>
      </w:pPr>
      <w:r>
        <w:rPr>
          <w:rFonts w:ascii="Century Gothic" w:hAnsi="Century Gothic" w:cs="Arial"/>
          <w:b/>
          <w:bCs/>
          <w:color w:val="222222"/>
        </w:rPr>
        <w:t xml:space="preserve">          </w:t>
      </w:r>
      <w:r w:rsidR="00B61A8A" w:rsidRPr="00CF5838">
        <w:rPr>
          <w:rFonts w:ascii="Century Gothic" w:hAnsi="Century Gothic" w:cs="Arial"/>
          <w:bCs/>
          <w:color w:val="222222"/>
        </w:rPr>
        <w:t>VI.</w:t>
      </w:r>
      <w:r w:rsidR="00B61A8A" w:rsidRPr="00B61A8A">
        <w:rPr>
          <w:rFonts w:ascii="Century Gothic" w:hAnsi="Century Gothic" w:cs="Arial"/>
          <w:b/>
          <w:bCs/>
          <w:color w:val="222222"/>
        </w:rPr>
        <w:t xml:space="preserve"> Ocho </w:t>
      </w:r>
      <w:r w:rsidR="00B61A8A" w:rsidRPr="00B61A8A">
        <w:rPr>
          <w:rFonts w:ascii="Century Gothic" w:hAnsi="Century Gothic" w:cs="Arial"/>
          <w:color w:val="222222"/>
        </w:rPr>
        <w:t>personas representantes de las instituciones de asistencia social privada, que serán designadas</w:t>
      </w:r>
      <w:r w:rsidR="00B61A8A" w:rsidRPr="00B61A8A">
        <w:rPr>
          <w:rFonts w:ascii="Century Gothic" w:hAnsi="Century Gothic" w:cs="Arial"/>
          <w:b/>
          <w:bCs/>
          <w:color w:val="222222"/>
        </w:rPr>
        <w:t xml:space="preserve"> </w:t>
      </w:r>
      <w:r w:rsidR="00B61A8A" w:rsidRPr="00B61A8A">
        <w:rPr>
          <w:rFonts w:ascii="Century Gothic" w:hAnsi="Century Gothic" w:cs="Arial"/>
          <w:color w:val="222222"/>
        </w:rPr>
        <w:t xml:space="preserve">conforme a la función predominantemente prestada por la institución, atendiendo a los siguientes rubros: niñas, niños y adolescentes, personas en situación de discapacidad, adultas mayores y salud o desarrollo comunitario, </w:t>
      </w:r>
      <w:r w:rsidR="00B61A8A" w:rsidRPr="00B61A8A">
        <w:rPr>
          <w:rFonts w:ascii="Century Gothic" w:hAnsi="Century Gothic" w:cs="Arial"/>
          <w:b/>
          <w:bCs/>
          <w:color w:val="222222"/>
        </w:rPr>
        <w:t>en el número y conforme a las siguientes regiones:</w:t>
      </w:r>
    </w:p>
    <w:p w14:paraId="0E8E5DA9" w14:textId="77777777" w:rsidR="006950A9" w:rsidRDefault="00B61A8A" w:rsidP="006950A9">
      <w:pPr>
        <w:pStyle w:val="NormalWeb"/>
        <w:spacing w:line="360" w:lineRule="auto"/>
        <w:ind w:left="1134"/>
        <w:jc w:val="both"/>
        <w:rPr>
          <w:rFonts w:ascii="Century Gothic" w:hAnsi="Century Gothic" w:cs="Arial"/>
          <w:color w:val="222222"/>
        </w:rPr>
      </w:pPr>
      <w:r w:rsidRPr="00B61A8A">
        <w:rPr>
          <w:rFonts w:ascii="Century Gothic" w:hAnsi="Century Gothic" w:cs="Arial"/>
          <w:b/>
          <w:bCs/>
          <w:color w:val="222222"/>
        </w:rPr>
        <w:t>a) Juárez (Municipios de Juárez, Ahumada, Guadalupe y Praxedis G. Guerr</w:t>
      </w:r>
      <w:r w:rsidR="00F21359">
        <w:rPr>
          <w:rFonts w:ascii="Century Gothic" w:hAnsi="Century Gothic" w:cs="Arial"/>
          <w:b/>
          <w:bCs/>
          <w:color w:val="222222"/>
        </w:rPr>
        <w:t>ero), 2 personas representantes.</w:t>
      </w:r>
    </w:p>
    <w:p w14:paraId="2D830E61" w14:textId="77777777" w:rsidR="006950A9" w:rsidRDefault="00B61A8A" w:rsidP="006950A9">
      <w:pPr>
        <w:pStyle w:val="NormalWeb"/>
        <w:spacing w:line="360" w:lineRule="auto"/>
        <w:ind w:left="1134"/>
        <w:jc w:val="both"/>
        <w:rPr>
          <w:rFonts w:ascii="Century Gothic" w:hAnsi="Century Gothic" w:cs="Arial"/>
          <w:color w:val="222222"/>
        </w:rPr>
      </w:pPr>
      <w:r w:rsidRPr="00B61A8A">
        <w:rPr>
          <w:rFonts w:ascii="Century Gothic" w:hAnsi="Century Gothic" w:cs="Arial"/>
          <w:b/>
          <w:bCs/>
          <w:color w:val="222222"/>
        </w:rPr>
        <w:t>b) Nuevo Casas Grandes (Municipios</w:t>
      </w:r>
      <w:r w:rsidR="008E3B67">
        <w:rPr>
          <w:rFonts w:ascii="Century Gothic" w:hAnsi="Century Gothic" w:cs="Arial"/>
          <w:b/>
          <w:bCs/>
          <w:color w:val="222222"/>
        </w:rPr>
        <w:t xml:space="preserve"> de</w:t>
      </w:r>
      <w:r w:rsidRPr="00B61A8A">
        <w:rPr>
          <w:rFonts w:ascii="Century Gothic" w:hAnsi="Century Gothic" w:cs="Arial"/>
          <w:b/>
          <w:bCs/>
          <w:color w:val="222222"/>
        </w:rPr>
        <w:t xml:space="preserve"> Nuevo Casas Grandes, Ascensión, Buenaventura, Casas Grandes, Galeana, Ignacio Zaragoza y </w:t>
      </w:r>
      <w:r w:rsidR="00F21359">
        <w:rPr>
          <w:rFonts w:ascii="Century Gothic" w:hAnsi="Century Gothic" w:cs="Arial"/>
          <w:b/>
          <w:bCs/>
          <w:color w:val="222222"/>
        </w:rPr>
        <w:t>Janos), 1 persona representante.</w:t>
      </w:r>
    </w:p>
    <w:p w14:paraId="6B93EAF8" w14:textId="77777777" w:rsidR="006950A9" w:rsidRDefault="00B61A8A" w:rsidP="006950A9">
      <w:pPr>
        <w:pStyle w:val="NormalWeb"/>
        <w:spacing w:line="360" w:lineRule="auto"/>
        <w:ind w:left="1134"/>
        <w:jc w:val="both"/>
        <w:rPr>
          <w:rFonts w:ascii="Century Gothic" w:hAnsi="Century Gothic" w:cs="Arial"/>
          <w:color w:val="222222"/>
        </w:rPr>
      </w:pPr>
      <w:r w:rsidRPr="00B61A8A">
        <w:rPr>
          <w:rFonts w:ascii="Century Gothic" w:hAnsi="Century Gothic" w:cs="Arial"/>
          <w:b/>
          <w:bCs/>
          <w:color w:val="222222"/>
        </w:rPr>
        <w:t xml:space="preserve">c) Cuauhtémoc </w:t>
      </w:r>
      <w:r w:rsidR="008E3B67">
        <w:rPr>
          <w:rFonts w:ascii="Century Gothic" w:hAnsi="Century Gothic" w:cs="Arial"/>
          <w:b/>
          <w:bCs/>
          <w:color w:val="222222"/>
        </w:rPr>
        <w:t>(Municipios de Cuauhtémoc, Bachíniva, Carichí</w:t>
      </w:r>
      <w:r w:rsidRPr="00B61A8A">
        <w:rPr>
          <w:rFonts w:ascii="Century Gothic" w:hAnsi="Century Gothic" w:cs="Arial"/>
          <w:b/>
          <w:bCs/>
          <w:color w:val="222222"/>
        </w:rPr>
        <w:t>, Cusihuiriachi, Gómez Farías, Namiquipa, Riva</w:t>
      </w:r>
      <w:r w:rsidR="008E3B67">
        <w:rPr>
          <w:rFonts w:ascii="Century Gothic" w:hAnsi="Century Gothic" w:cs="Arial"/>
          <w:b/>
          <w:bCs/>
          <w:color w:val="222222"/>
        </w:rPr>
        <w:t xml:space="preserve"> Palacio, Bocoyna, Chí</w:t>
      </w:r>
      <w:r w:rsidRPr="00B61A8A">
        <w:rPr>
          <w:rFonts w:ascii="Century Gothic" w:hAnsi="Century Gothic" w:cs="Arial"/>
          <w:b/>
          <w:bCs/>
          <w:color w:val="222222"/>
        </w:rPr>
        <w:t>nipas, Guazapares, Maguarichi, Moris, Ocampo, Ur</w:t>
      </w:r>
      <w:r w:rsidR="008E3B67">
        <w:rPr>
          <w:rFonts w:ascii="Century Gothic" w:hAnsi="Century Gothic" w:cs="Arial"/>
          <w:b/>
          <w:bCs/>
          <w:color w:val="222222"/>
        </w:rPr>
        <w:t>ique, Uruachi, Guerrero, Matachí</w:t>
      </w:r>
      <w:r w:rsidRPr="00B61A8A">
        <w:rPr>
          <w:rFonts w:ascii="Century Gothic" w:hAnsi="Century Gothic" w:cs="Arial"/>
          <w:b/>
          <w:bCs/>
          <w:color w:val="222222"/>
        </w:rPr>
        <w:t>, Madera y T</w:t>
      </w:r>
      <w:r w:rsidR="008E3B67">
        <w:rPr>
          <w:rFonts w:ascii="Century Gothic" w:hAnsi="Century Gothic" w:cs="Arial"/>
          <w:b/>
          <w:bCs/>
          <w:color w:val="222222"/>
        </w:rPr>
        <w:t>e</w:t>
      </w:r>
      <w:r w:rsidRPr="00B61A8A">
        <w:rPr>
          <w:rFonts w:ascii="Century Gothic" w:hAnsi="Century Gothic" w:cs="Arial"/>
          <w:b/>
          <w:bCs/>
          <w:color w:val="222222"/>
        </w:rPr>
        <w:t>m</w:t>
      </w:r>
      <w:r w:rsidR="008E3B67">
        <w:rPr>
          <w:rFonts w:ascii="Century Gothic" w:hAnsi="Century Gothic" w:cs="Arial"/>
          <w:b/>
          <w:bCs/>
          <w:color w:val="222222"/>
        </w:rPr>
        <w:t>ó</w:t>
      </w:r>
      <w:r w:rsidR="00F21359">
        <w:rPr>
          <w:rFonts w:ascii="Century Gothic" w:hAnsi="Century Gothic" w:cs="Arial"/>
          <w:b/>
          <w:bCs/>
          <w:color w:val="222222"/>
        </w:rPr>
        <w:t>sachi),</w:t>
      </w:r>
      <w:r w:rsidR="008E3B67">
        <w:rPr>
          <w:rFonts w:ascii="Century Gothic" w:hAnsi="Century Gothic" w:cs="Arial"/>
          <w:b/>
          <w:bCs/>
          <w:color w:val="222222"/>
        </w:rPr>
        <w:t xml:space="preserve"> </w:t>
      </w:r>
      <w:r w:rsidR="00F21359">
        <w:rPr>
          <w:rFonts w:ascii="Century Gothic" w:hAnsi="Century Gothic" w:cs="Arial"/>
          <w:b/>
          <w:bCs/>
          <w:color w:val="222222"/>
        </w:rPr>
        <w:t>1 persona representante.</w:t>
      </w:r>
    </w:p>
    <w:p w14:paraId="5E33C312" w14:textId="13B53DC5" w:rsidR="006950A9" w:rsidRDefault="00B61A8A" w:rsidP="006950A9">
      <w:pPr>
        <w:pStyle w:val="NormalWeb"/>
        <w:spacing w:line="360" w:lineRule="auto"/>
        <w:ind w:left="1134"/>
        <w:jc w:val="both"/>
        <w:rPr>
          <w:rFonts w:ascii="Century Gothic" w:hAnsi="Century Gothic" w:cs="Arial"/>
          <w:color w:val="222222"/>
        </w:rPr>
      </w:pPr>
      <w:r w:rsidRPr="00B61A8A">
        <w:rPr>
          <w:rFonts w:ascii="Century Gothic" w:hAnsi="Century Gothic" w:cs="Arial"/>
          <w:b/>
          <w:bCs/>
          <w:color w:val="222222"/>
        </w:rPr>
        <w:t>d) Chihuahua (Municipios de Aldama, Aquiles Serdán,</w:t>
      </w:r>
      <w:r w:rsidR="005A5A18">
        <w:rPr>
          <w:rFonts w:ascii="Century Gothic" w:hAnsi="Century Gothic" w:cs="Arial"/>
          <w:b/>
          <w:bCs/>
          <w:color w:val="222222"/>
        </w:rPr>
        <w:t xml:space="preserve"> Batopilas,</w:t>
      </w:r>
      <w:r w:rsidRPr="00B61A8A">
        <w:rPr>
          <w:rFonts w:ascii="Century Gothic" w:hAnsi="Century Gothic" w:cs="Arial"/>
          <w:b/>
          <w:bCs/>
          <w:color w:val="222222"/>
        </w:rPr>
        <w:t xml:space="preserve"> Chihua</w:t>
      </w:r>
      <w:r w:rsidR="00CA2EB1">
        <w:rPr>
          <w:rFonts w:ascii="Century Gothic" w:hAnsi="Century Gothic" w:cs="Arial"/>
          <w:b/>
          <w:bCs/>
          <w:color w:val="222222"/>
        </w:rPr>
        <w:t>hua, Santa Isabel, Satevó, San F</w:t>
      </w:r>
      <w:r w:rsidRPr="00B61A8A">
        <w:rPr>
          <w:rFonts w:ascii="Century Gothic" w:hAnsi="Century Gothic" w:cs="Arial"/>
          <w:b/>
          <w:bCs/>
          <w:color w:val="222222"/>
        </w:rPr>
        <w:t xml:space="preserve">rancisco de Borja, </w:t>
      </w:r>
      <w:r w:rsidR="00CA2EB1">
        <w:rPr>
          <w:rFonts w:ascii="Century Gothic" w:hAnsi="Century Gothic" w:cs="Arial"/>
          <w:b/>
          <w:bCs/>
          <w:color w:val="222222"/>
        </w:rPr>
        <w:t xml:space="preserve">Dr. </w:t>
      </w:r>
      <w:r w:rsidRPr="00B61A8A">
        <w:rPr>
          <w:rFonts w:ascii="Century Gothic" w:hAnsi="Century Gothic" w:cs="Arial"/>
          <w:b/>
          <w:bCs/>
          <w:color w:val="222222"/>
        </w:rPr>
        <w:t>Belisario Domínguez, Gran Morelos, Nonoava, Oj</w:t>
      </w:r>
      <w:r w:rsidR="00CA2EB1">
        <w:rPr>
          <w:rFonts w:ascii="Century Gothic" w:hAnsi="Century Gothic" w:cs="Arial"/>
          <w:b/>
          <w:bCs/>
          <w:color w:val="222222"/>
        </w:rPr>
        <w:t>inaga, Coyame del Sotol y Manuel Benavides</w:t>
      </w:r>
      <w:r w:rsidR="00BE4B66">
        <w:rPr>
          <w:rFonts w:ascii="Century Gothic" w:hAnsi="Century Gothic" w:cs="Arial"/>
          <w:b/>
          <w:bCs/>
          <w:color w:val="222222"/>
        </w:rPr>
        <w:t>)</w:t>
      </w:r>
      <w:r w:rsidRPr="00B61A8A">
        <w:rPr>
          <w:rFonts w:ascii="Century Gothic" w:hAnsi="Century Gothic" w:cs="Arial"/>
          <w:b/>
          <w:bCs/>
          <w:color w:val="222222"/>
        </w:rPr>
        <w:t>, 2 personas representantes</w:t>
      </w:r>
      <w:r w:rsidR="00F21359">
        <w:rPr>
          <w:rFonts w:ascii="Century Gothic" w:hAnsi="Century Gothic" w:cs="Arial"/>
          <w:b/>
          <w:bCs/>
          <w:color w:val="222222"/>
        </w:rPr>
        <w:t>.</w:t>
      </w:r>
    </w:p>
    <w:p w14:paraId="638BE6D2" w14:textId="77777777" w:rsidR="006950A9" w:rsidRDefault="00B61A8A" w:rsidP="006950A9">
      <w:pPr>
        <w:pStyle w:val="NormalWeb"/>
        <w:spacing w:line="360" w:lineRule="auto"/>
        <w:ind w:left="1134"/>
        <w:jc w:val="both"/>
        <w:rPr>
          <w:rFonts w:ascii="Century Gothic" w:hAnsi="Century Gothic" w:cs="Arial"/>
          <w:color w:val="222222"/>
        </w:rPr>
      </w:pPr>
      <w:r w:rsidRPr="00B61A8A">
        <w:rPr>
          <w:rFonts w:ascii="Century Gothic" w:hAnsi="Century Gothic" w:cs="Arial"/>
          <w:b/>
          <w:bCs/>
          <w:color w:val="222222"/>
        </w:rPr>
        <w:t>e) Delicias (Municipios de Delicias, Julime</w:t>
      </w:r>
      <w:r w:rsidR="00CA2EB1">
        <w:rPr>
          <w:rFonts w:ascii="Century Gothic" w:hAnsi="Century Gothic" w:cs="Arial"/>
          <w:b/>
          <w:bCs/>
          <w:color w:val="222222"/>
        </w:rPr>
        <w:t>s</w:t>
      </w:r>
      <w:r w:rsidRPr="00B61A8A">
        <w:rPr>
          <w:rFonts w:ascii="Century Gothic" w:hAnsi="Century Gothic" w:cs="Arial"/>
          <w:b/>
          <w:bCs/>
          <w:color w:val="222222"/>
        </w:rPr>
        <w:t>, Meoqui, Rosales, Saucillo, Camargo, La Cruz, San Francisco de Concho</w:t>
      </w:r>
      <w:r w:rsidR="00BE4B66">
        <w:rPr>
          <w:rFonts w:ascii="Century Gothic" w:hAnsi="Century Gothic" w:cs="Arial"/>
          <w:b/>
          <w:bCs/>
          <w:color w:val="222222"/>
        </w:rPr>
        <w:t>s, Coronado, Jiménez y López),</w:t>
      </w:r>
      <w:r w:rsidR="00CA2EB1">
        <w:rPr>
          <w:rFonts w:ascii="Century Gothic" w:hAnsi="Century Gothic" w:cs="Arial"/>
          <w:b/>
          <w:bCs/>
          <w:color w:val="222222"/>
        </w:rPr>
        <w:t xml:space="preserve"> </w:t>
      </w:r>
      <w:r w:rsidR="00BE4B66">
        <w:rPr>
          <w:rFonts w:ascii="Century Gothic" w:hAnsi="Century Gothic" w:cs="Arial"/>
          <w:b/>
          <w:bCs/>
          <w:color w:val="222222"/>
        </w:rPr>
        <w:t xml:space="preserve">1 </w:t>
      </w:r>
      <w:r w:rsidRPr="00B61A8A">
        <w:rPr>
          <w:rFonts w:ascii="Century Gothic" w:hAnsi="Century Gothic" w:cs="Arial"/>
          <w:b/>
          <w:bCs/>
          <w:color w:val="222222"/>
        </w:rPr>
        <w:t>persona representante</w:t>
      </w:r>
      <w:r w:rsidR="00F21359">
        <w:rPr>
          <w:rFonts w:ascii="Century Gothic" w:hAnsi="Century Gothic" w:cs="Arial"/>
          <w:b/>
          <w:bCs/>
          <w:color w:val="222222"/>
        </w:rPr>
        <w:t>.</w:t>
      </w:r>
    </w:p>
    <w:p w14:paraId="502592D5" w14:textId="788A0FC5" w:rsidR="00B61A8A" w:rsidRPr="00B61A8A" w:rsidRDefault="00CA2EB1" w:rsidP="006950A9">
      <w:pPr>
        <w:pStyle w:val="NormalWeb"/>
        <w:spacing w:line="360" w:lineRule="auto"/>
        <w:ind w:left="1134"/>
        <w:jc w:val="both"/>
        <w:rPr>
          <w:rFonts w:ascii="Century Gothic" w:hAnsi="Century Gothic" w:cs="Arial"/>
          <w:color w:val="222222"/>
        </w:rPr>
      </w:pPr>
      <w:r>
        <w:rPr>
          <w:rFonts w:ascii="Century Gothic" w:hAnsi="Century Gothic" w:cs="Arial"/>
          <w:b/>
          <w:bCs/>
          <w:color w:val="222222"/>
        </w:rPr>
        <w:t>f) Parral</w:t>
      </w:r>
      <w:r w:rsidR="00B61A8A" w:rsidRPr="00B61A8A">
        <w:rPr>
          <w:rFonts w:ascii="Century Gothic" w:hAnsi="Century Gothic" w:cs="Arial"/>
          <w:b/>
          <w:bCs/>
          <w:color w:val="222222"/>
        </w:rPr>
        <w:t xml:space="preserve"> (Municipios de Guachochi, Balleza, Guadalupe y Calvo, Morelos, </w:t>
      </w:r>
      <w:r>
        <w:rPr>
          <w:rFonts w:ascii="Century Gothic" w:hAnsi="Century Gothic" w:cs="Arial"/>
          <w:b/>
          <w:bCs/>
          <w:color w:val="222222"/>
        </w:rPr>
        <w:t xml:space="preserve">Hidalgo del </w:t>
      </w:r>
      <w:r w:rsidR="00B61A8A" w:rsidRPr="00B61A8A">
        <w:rPr>
          <w:rFonts w:ascii="Century Gothic" w:hAnsi="Century Gothic" w:cs="Arial"/>
          <w:b/>
          <w:bCs/>
          <w:color w:val="222222"/>
        </w:rPr>
        <w:t>Parral, Allende, El Tule, Huejotitán, Matamoros, Rosario,</w:t>
      </w:r>
      <w:r>
        <w:rPr>
          <w:rFonts w:ascii="Century Gothic" w:hAnsi="Century Gothic" w:cs="Arial"/>
          <w:b/>
          <w:bCs/>
          <w:color w:val="222222"/>
        </w:rPr>
        <w:t xml:space="preserve"> San Francisco del Oro, Santa Bárbara</w:t>
      </w:r>
      <w:r w:rsidR="00B61A8A" w:rsidRPr="00B61A8A">
        <w:rPr>
          <w:rFonts w:ascii="Century Gothic" w:hAnsi="Century Gothic" w:cs="Arial"/>
          <w:b/>
          <w:bCs/>
          <w:color w:val="222222"/>
        </w:rPr>
        <w:t xml:space="preserve"> y Valle de Zaragoza), 1 persona representante.</w:t>
      </w:r>
    </w:p>
    <w:p w14:paraId="6EFDB081" w14:textId="1217CF2F" w:rsidR="0047246C" w:rsidRDefault="00BE4B66" w:rsidP="00B61A8A">
      <w:pPr>
        <w:pStyle w:val="NormalWeb"/>
        <w:spacing w:line="360" w:lineRule="auto"/>
        <w:jc w:val="both"/>
        <w:rPr>
          <w:rFonts w:ascii="Century Gothic" w:hAnsi="Century Gothic" w:cs="Arial"/>
          <w:color w:val="222222"/>
        </w:rPr>
      </w:pPr>
      <w:r w:rsidRPr="00BE4B66">
        <w:rPr>
          <w:rFonts w:ascii="Century Gothic" w:hAnsi="Century Gothic" w:cs="Arial"/>
          <w:bCs/>
          <w:color w:val="222222"/>
        </w:rPr>
        <w:t xml:space="preserve">        </w:t>
      </w:r>
      <w:r w:rsidR="006950A9">
        <w:rPr>
          <w:rFonts w:ascii="Century Gothic" w:hAnsi="Century Gothic" w:cs="Arial"/>
          <w:bCs/>
          <w:color w:val="222222"/>
        </w:rPr>
        <w:t xml:space="preserve">   </w:t>
      </w:r>
      <w:r w:rsidR="00B61A8A" w:rsidRPr="00BE4B66">
        <w:rPr>
          <w:rFonts w:ascii="Century Gothic" w:hAnsi="Century Gothic" w:cs="Arial"/>
          <w:bCs/>
          <w:color w:val="222222"/>
        </w:rPr>
        <w:t>VII</w:t>
      </w:r>
      <w:r w:rsidRPr="00BE4B66">
        <w:rPr>
          <w:rFonts w:ascii="Century Gothic" w:hAnsi="Century Gothic" w:cs="Arial"/>
          <w:bCs/>
          <w:color w:val="222222"/>
        </w:rPr>
        <w:t>. …</w:t>
      </w:r>
    </w:p>
    <w:p w14:paraId="0B410FA0" w14:textId="333E1022" w:rsidR="00B61A8A" w:rsidRPr="0047246C" w:rsidRDefault="00B61A8A" w:rsidP="00B61A8A">
      <w:pPr>
        <w:pStyle w:val="NormalWeb"/>
        <w:spacing w:line="360" w:lineRule="auto"/>
        <w:jc w:val="both"/>
        <w:rPr>
          <w:rFonts w:ascii="Century Gothic" w:hAnsi="Century Gothic" w:cs="Arial"/>
          <w:color w:val="222222"/>
        </w:rPr>
      </w:pPr>
      <w:r w:rsidRPr="00CA2EB1">
        <w:rPr>
          <w:rFonts w:ascii="Century Gothic" w:hAnsi="Century Gothic" w:cs="Arial"/>
          <w:b/>
          <w:bCs/>
          <w:color w:val="222222"/>
        </w:rPr>
        <w:t>Artículo</w:t>
      </w:r>
      <w:r w:rsidR="00BE4B66" w:rsidRPr="00CA2EB1">
        <w:rPr>
          <w:rFonts w:ascii="Century Gothic" w:hAnsi="Century Gothic" w:cs="Arial"/>
          <w:b/>
          <w:bCs/>
          <w:color w:val="222222"/>
        </w:rPr>
        <w:t xml:space="preserve"> 79.</w:t>
      </w:r>
      <w:r w:rsidR="00BE4B66" w:rsidRPr="0047246C">
        <w:rPr>
          <w:rFonts w:ascii="Century Gothic" w:hAnsi="Century Gothic" w:cs="Arial"/>
          <w:bCs/>
          <w:color w:val="222222"/>
        </w:rPr>
        <w:t xml:space="preserve"> …</w:t>
      </w:r>
    </w:p>
    <w:p w14:paraId="5A011729" w14:textId="42FC956B" w:rsidR="00B61A8A" w:rsidRPr="00B61A8A" w:rsidRDefault="0047246C" w:rsidP="00B61A8A">
      <w:pPr>
        <w:pStyle w:val="NormalWeb"/>
        <w:spacing w:line="360" w:lineRule="auto"/>
        <w:jc w:val="both"/>
        <w:rPr>
          <w:rFonts w:ascii="Century Gothic" w:hAnsi="Century Gothic" w:cs="Arial"/>
          <w:color w:val="222222"/>
        </w:rPr>
      </w:pPr>
      <w:r>
        <w:rPr>
          <w:rFonts w:ascii="Century Gothic" w:hAnsi="Century Gothic" w:cs="Arial"/>
          <w:color w:val="222222"/>
        </w:rPr>
        <w:t xml:space="preserve">     </w:t>
      </w:r>
      <w:r w:rsidR="00BE4B66">
        <w:rPr>
          <w:rFonts w:ascii="Century Gothic" w:hAnsi="Century Gothic" w:cs="Arial"/>
          <w:color w:val="222222"/>
        </w:rPr>
        <w:t>I a II. …</w:t>
      </w:r>
    </w:p>
    <w:p w14:paraId="76E255E9" w14:textId="7EB1F068" w:rsidR="00B61A8A" w:rsidRDefault="00B61A8A" w:rsidP="00CA2EB1">
      <w:pPr>
        <w:pStyle w:val="NormalWeb"/>
        <w:numPr>
          <w:ilvl w:val="0"/>
          <w:numId w:val="32"/>
        </w:numPr>
        <w:spacing w:line="360" w:lineRule="auto"/>
        <w:jc w:val="both"/>
        <w:rPr>
          <w:rFonts w:ascii="Century Gothic" w:hAnsi="Century Gothic" w:cs="Arial"/>
          <w:b/>
          <w:color w:val="222222"/>
        </w:rPr>
      </w:pPr>
      <w:r w:rsidRPr="00B61A8A">
        <w:rPr>
          <w:rFonts w:ascii="Century Gothic" w:hAnsi="Century Gothic" w:cs="Arial"/>
          <w:color w:val="222222"/>
        </w:rPr>
        <w:t>Tener</w:t>
      </w:r>
      <w:r w:rsidRPr="00B61A8A">
        <w:rPr>
          <w:rFonts w:ascii="Century Gothic" w:hAnsi="Century Gothic" w:cs="Arial"/>
          <w:b/>
          <w:bCs/>
          <w:color w:val="222222"/>
        </w:rPr>
        <w:t xml:space="preserve"> conocimiento, </w:t>
      </w:r>
      <w:r w:rsidRPr="00B61A8A">
        <w:rPr>
          <w:rFonts w:ascii="Century Gothic" w:hAnsi="Century Gothic" w:cs="Arial"/>
          <w:color w:val="222222"/>
        </w:rPr>
        <w:t>experiencia</w:t>
      </w:r>
      <w:r w:rsidRPr="00B61A8A">
        <w:rPr>
          <w:rFonts w:ascii="Century Gothic" w:hAnsi="Century Gothic" w:cs="Arial"/>
          <w:b/>
          <w:bCs/>
          <w:color w:val="222222"/>
        </w:rPr>
        <w:t xml:space="preserve"> y trabajo comprobado </w:t>
      </w:r>
      <w:r w:rsidRPr="00B61A8A">
        <w:rPr>
          <w:rFonts w:ascii="Century Gothic" w:hAnsi="Century Gothic" w:cs="Arial"/>
          <w:color w:val="222222"/>
        </w:rPr>
        <w:t>en materia de asistencia social</w:t>
      </w:r>
      <w:r w:rsidRPr="00B61A8A">
        <w:rPr>
          <w:rFonts w:ascii="Century Gothic" w:hAnsi="Century Gothic" w:cs="Arial"/>
          <w:b/>
          <w:bCs/>
          <w:color w:val="222222"/>
        </w:rPr>
        <w:t xml:space="preserve"> y en las instituciones de </w:t>
      </w:r>
      <w:r w:rsidRPr="00CA2EB1">
        <w:rPr>
          <w:rFonts w:ascii="Century Gothic" w:hAnsi="Century Gothic" w:cs="Arial"/>
          <w:b/>
          <w:color w:val="222222"/>
        </w:rPr>
        <w:t>asistencia social privada por un mínimo de 5 años.</w:t>
      </w:r>
    </w:p>
    <w:p w14:paraId="1629C42A" w14:textId="2DA55044" w:rsidR="00CA2EB1" w:rsidRPr="00CA2EB1" w:rsidRDefault="00CA2EB1" w:rsidP="00CA2EB1">
      <w:pPr>
        <w:pStyle w:val="NormalWeb"/>
        <w:numPr>
          <w:ilvl w:val="0"/>
          <w:numId w:val="32"/>
        </w:numPr>
        <w:spacing w:line="360" w:lineRule="auto"/>
        <w:jc w:val="both"/>
        <w:rPr>
          <w:rFonts w:ascii="Century Gothic" w:hAnsi="Century Gothic" w:cs="Arial"/>
          <w:b/>
          <w:color w:val="222222"/>
        </w:rPr>
      </w:pPr>
      <w:r>
        <w:rPr>
          <w:rFonts w:ascii="Century Gothic" w:hAnsi="Century Gothic" w:cs="Arial"/>
          <w:color w:val="222222"/>
        </w:rPr>
        <w:t>…</w:t>
      </w:r>
    </w:p>
    <w:p w14:paraId="1C76C1CE" w14:textId="74D9E0FB" w:rsidR="00B61A8A" w:rsidRPr="00B61A8A" w:rsidRDefault="00B61A8A" w:rsidP="0023600C">
      <w:pPr>
        <w:spacing w:line="360" w:lineRule="auto"/>
        <w:ind w:firstLine="0"/>
        <w:rPr>
          <w:rFonts w:ascii="Century Gothic" w:hAnsi="Century Gothic" w:cs="Arial"/>
          <w:b/>
          <w:bCs/>
          <w:sz w:val="24"/>
          <w:szCs w:val="24"/>
          <w:lang w:val="es-ES"/>
        </w:rPr>
      </w:pPr>
      <w:r w:rsidRPr="00F95F25">
        <w:rPr>
          <w:rFonts w:ascii="Century Gothic" w:hAnsi="Century Gothic" w:cs="Arial"/>
          <w:b/>
          <w:bCs/>
          <w:sz w:val="24"/>
          <w:szCs w:val="24"/>
          <w:lang w:val="es-ES"/>
        </w:rPr>
        <w:t>Artículo 81.</w:t>
      </w:r>
      <w:r w:rsidRPr="00B61A8A">
        <w:rPr>
          <w:rFonts w:ascii="Century Gothic" w:hAnsi="Century Gothic" w:cs="Arial"/>
          <w:b/>
          <w:bCs/>
          <w:sz w:val="24"/>
          <w:szCs w:val="24"/>
          <w:lang w:val="es-ES"/>
        </w:rPr>
        <w:t xml:space="preserve"> Al frente del Órgano Interno de Control, habrá un</w:t>
      </w:r>
      <w:r w:rsidR="00F95F25">
        <w:rPr>
          <w:rFonts w:ascii="Century Gothic" w:hAnsi="Century Gothic" w:cs="Arial"/>
          <w:b/>
          <w:bCs/>
          <w:sz w:val="24"/>
          <w:szCs w:val="24"/>
          <w:lang w:val="es-ES"/>
        </w:rPr>
        <w:t>a persona</w:t>
      </w:r>
      <w:r w:rsidRPr="00B61A8A">
        <w:rPr>
          <w:rFonts w:ascii="Century Gothic" w:hAnsi="Century Gothic" w:cs="Arial"/>
          <w:b/>
          <w:bCs/>
          <w:sz w:val="24"/>
          <w:szCs w:val="24"/>
          <w:lang w:val="es-ES"/>
        </w:rPr>
        <w:t xml:space="preserve"> titular</w:t>
      </w:r>
      <w:r w:rsidR="00F95F25">
        <w:rPr>
          <w:rFonts w:ascii="Century Gothic" w:hAnsi="Century Gothic" w:cs="Arial"/>
          <w:b/>
          <w:bCs/>
          <w:sz w:val="24"/>
          <w:szCs w:val="24"/>
          <w:lang w:val="es-ES"/>
        </w:rPr>
        <w:t>,</w:t>
      </w:r>
      <w:r w:rsidRPr="00B61A8A">
        <w:rPr>
          <w:rFonts w:ascii="Century Gothic" w:hAnsi="Century Gothic" w:cs="Arial"/>
          <w:b/>
          <w:bCs/>
          <w:sz w:val="24"/>
          <w:szCs w:val="24"/>
          <w:lang w:val="es-ES"/>
        </w:rPr>
        <w:t xml:space="preserve"> quien será designad</w:t>
      </w:r>
      <w:r w:rsidR="00F95F25">
        <w:rPr>
          <w:rFonts w:ascii="Century Gothic" w:hAnsi="Century Gothic" w:cs="Arial"/>
          <w:b/>
          <w:bCs/>
          <w:sz w:val="24"/>
          <w:szCs w:val="24"/>
          <w:lang w:val="es-ES"/>
        </w:rPr>
        <w:t>a</w:t>
      </w:r>
      <w:r w:rsidRPr="00B61A8A">
        <w:rPr>
          <w:rFonts w:ascii="Century Gothic" w:hAnsi="Century Gothic" w:cs="Arial"/>
          <w:b/>
          <w:bCs/>
          <w:sz w:val="24"/>
          <w:szCs w:val="24"/>
          <w:lang w:val="es-ES"/>
        </w:rPr>
        <w:t xml:space="preserve"> en los términos del </w:t>
      </w:r>
      <w:r w:rsidR="005B4302" w:rsidRPr="00B61A8A">
        <w:rPr>
          <w:rFonts w:ascii="Century Gothic" w:hAnsi="Century Gothic" w:cs="Arial"/>
          <w:b/>
          <w:bCs/>
          <w:sz w:val="24"/>
          <w:szCs w:val="24"/>
          <w:lang w:val="es-ES"/>
        </w:rPr>
        <w:t>artículo</w:t>
      </w:r>
      <w:r w:rsidRPr="00B61A8A">
        <w:rPr>
          <w:rFonts w:ascii="Century Gothic" w:hAnsi="Century Gothic" w:cs="Arial"/>
          <w:b/>
          <w:bCs/>
          <w:sz w:val="24"/>
          <w:szCs w:val="24"/>
          <w:lang w:val="es-ES"/>
        </w:rPr>
        <w:t xml:space="preserve"> 34, fracción XII de la Ley </w:t>
      </w:r>
      <w:r w:rsidR="00F95F25">
        <w:rPr>
          <w:rFonts w:ascii="Century Gothic" w:hAnsi="Century Gothic" w:cs="Arial"/>
          <w:b/>
          <w:bCs/>
          <w:sz w:val="24"/>
          <w:szCs w:val="24"/>
          <w:lang w:val="es-ES"/>
        </w:rPr>
        <w:t>O</w:t>
      </w:r>
      <w:r w:rsidRPr="00B61A8A">
        <w:rPr>
          <w:rFonts w:ascii="Century Gothic" w:hAnsi="Century Gothic" w:cs="Arial"/>
          <w:b/>
          <w:bCs/>
          <w:sz w:val="24"/>
          <w:szCs w:val="24"/>
          <w:lang w:val="es-ES"/>
        </w:rPr>
        <w:t>rgánica del Poder Ejecutivo del Estado de Chihuahua</w:t>
      </w:r>
      <w:r w:rsidR="00F95F25">
        <w:rPr>
          <w:rFonts w:ascii="Century Gothic" w:hAnsi="Century Gothic" w:cs="Arial"/>
          <w:b/>
          <w:bCs/>
          <w:sz w:val="24"/>
          <w:szCs w:val="24"/>
          <w:lang w:val="es-ES"/>
        </w:rPr>
        <w:t>,</w:t>
      </w:r>
      <w:r w:rsidRPr="00B61A8A">
        <w:rPr>
          <w:rFonts w:ascii="Century Gothic" w:hAnsi="Century Gothic" w:cs="Arial"/>
          <w:b/>
          <w:bCs/>
          <w:sz w:val="24"/>
          <w:szCs w:val="24"/>
          <w:lang w:val="es-ES"/>
        </w:rPr>
        <w:t xml:space="preserve"> y dependerá jerárquica y funcionalmente de la Secretaría de la Función </w:t>
      </w:r>
      <w:r w:rsidR="005B4302" w:rsidRPr="00B61A8A">
        <w:rPr>
          <w:rFonts w:ascii="Century Gothic" w:hAnsi="Century Gothic" w:cs="Arial"/>
          <w:b/>
          <w:bCs/>
          <w:sz w:val="24"/>
          <w:szCs w:val="24"/>
          <w:lang w:val="es-ES"/>
        </w:rPr>
        <w:t>Pública</w:t>
      </w:r>
      <w:r w:rsidRPr="00B61A8A">
        <w:rPr>
          <w:rFonts w:ascii="Century Gothic" w:hAnsi="Century Gothic" w:cs="Arial"/>
          <w:b/>
          <w:bCs/>
          <w:sz w:val="24"/>
          <w:szCs w:val="24"/>
          <w:lang w:val="es-ES"/>
        </w:rPr>
        <w:t xml:space="preserve">, </w:t>
      </w:r>
      <w:r w:rsidR="00F95F25">
        <w:rPr>
          <w:rFonts w:ascii="Century Gothic" w:hAnsi="Century Gothic" w:cs="Arial"/>
          <w:b/>
          <w:bCs/>
          <w:sz w:val="24"/>
          <w:szCs w:val="24"/>
          <w:lang w:val="es-ES"/>
        </w:rPr>
        <w:t>la</w:t>
      </w:r>
      <w:r w:rsidRPr="00B61A8A">
        <w:rPr>
          <w:rFonts w:ascii="Century Gothic" w:hAnsi="Century Gothic" w:cs="Arial"/>
          <w:b/>
          <w:bCs/>
          <w:sz w:val="24"/>
          <w:szCs w:val="24"/>
          <w:lang w:val="es-ES"/>
        </w:rPr>
        <w:t xml:space="preserve"> cual, para el ejercicio de sus facultades, podrá auxiliarse por</w:t>
      </w:r>
      <w:r w:rsidR="00F95F25">
        <w:rPr>
          <w:rFonts w:ascii="Century Gothic" w:hAnsi="Century Gothic" w:cs="Arial"/>
          <w:b/>
          <w:bCs/>
          <w:sz w:val="24"/>
          <w:szCs w:val="24"/>
          <w:lang w:val="es-ES"/>
        </w:rPr>
        <w:t xml:space="preserve"> las personas titulares de las áreas Auditorí</w:t>
      </w:r>
      <w:r w:rsidRPr="00B61A8A">
        <w:rPr>
          <w:rFonts w:ascii="Century Gothic" w:hAnsi="Century Gothic" w:cs="Arial"/>
          <w:b/>
          <w:bCs/>
          <w:sz w:val="24"/>
          <w:szCs w:val="24"/>
          <w:lang w:val="es-ES"/>
        </w:rPr>
        <w:t>a e Investigación y la de Substanciación y Resolución designad</w:t>
      </w:r>
      <w:r w:rsidR="00F95F25">
        <w:rPr>
          <w:rFonts w:ascii="Century Gothic" w:hAnsi="Century Gothic" w:cs="Arial"/>
          <w:b/>
          <w:bCs/>
          <w:sz w:val="24"/>
          <w:szCs w:val="24"/>
          <w:lang w:val="es-ES"/>
        </w:rPr>
        <w:t>a</w:t>
      </w:r>
      <w:r w:rsidRPr="00B61A8A">
        <w:rPr>
          <w:rFonts w:ascii="Century Gothic" w:hAnsi="Century Gothic" w:cs="Arial"/>
          <w:b/>
          <w:bCs/>
          <w:sz w:val="24"/>
          <w:szCs w:val="24"/>
          <w:lang w:val="es-ES"/>
        </w:rPr>
        <w:t xml:space="preserve">s en los mismos términos. </w:t>
      </w:r>
    </w:p>
    <w:p w14:paraId="12F5B768" w14:textId="77777777" w:rsidR="00B61A8A" w:rsidRPr="00B61A8A" w:rsidRDefault="00B61A8A" w:rsidP="00B61A8A">
      <w:pPr>
        <w:spacing w:line="360" w:lineRule="auto"/>
        <w:rPr>
          <w:rFonts w:ascii="Century Gothic" w:hAnsi="Century Gothic" w:cs="Arial"/>
          <w:b/>
          <w:bCs/>
          <w:sz w:val="24"/>
          <w:szCs w:val="24"/>
          <w:lang w:val="es-ES"/>
        </w:rPr>
      </w:pPr>
    </w:p>
    <w:p w14:paraId="7789D3C4" w14:textId="1F46EC77" w:rsidR="00B61A8A" w:rsidRPr="00B61A8A" w:rsidRDefault="00B61A8A" w:rsidP="005B4302">
      <w:pPr>
        <w:spacing w:line="360" w:lineRule="auto"/>
        <w:ind w:firstLine="0"/>
        <w:rPr>
          <w:rFonts w:ascii="Century Gothic" w:hAnsi="Century Gothic" w:cs="Arial"/>
          <w:b/>
          <w:bCs/>
          <w:sz w:val="24"/>
          <w:szCs w:val="24"/>
          <w:lang w:val="es-ES"/>
        </w:rPr>
      </w:pPr>
      <w:r w:rsidRPr="00B61A8A">
        <w:rPr>
          <w:rFonts w:ascii="Century Gothic" w:hAnsi="Century Gothic" w:cs="Arial"/>
          <w:b/>
          <w:bCs/>
          <w:sz w:val="24"/>
          <w:szCs w:val="24"/>
          <w:lang w:val="es-ES"/>
        </w:rPr>
        <w:t>Las y los servidores públicos a que</w:t>
      </w:r>
      <w:r w:rsidR="00F95F25">
        <w:rPr>
          <w:rFonts w:ascii="Century Gothic" w:hAnsi="Century Gothic" w:cs="Arial"/>
          <w:b/>
          <w:bCs/>
          <w:sz w:val="24"/>
          <w:szCs w:val="24"/>
          <w:lang w:val="es-ES"/>
        </w:rPr>
        <w:t xml:space="preserve"> se refiere el párrafo anterior</w:t>
      </w:r>
      <w:r w:rsidRPr="00B61A8A">
        <w:rPr>
          <w:rFonts w:ascii="Century Gothic" w:hAnsi="Century Gothic" w:cs="Arial"/>
          <w:b/>
          <w:bCs/>
          <w:sz w:val="24"/>
          <w:szCs w:val="24"/>
          <w:lang w:val="es-ES"/>
        </w:rPr>
        <w:t xml:space="preserve"> ejercerán</w:t>
      </w:r>
      <w:r w:rsidR="00F95F25">
        <w:rPr>
          <w:rFonts w:ascii="Century Gothic" w:hAnsi="Century Gothic" w:cs="Arial"/>
          <w:b/>
          <w:bCs/>
          <w:sz w:val="24"/>
          <w:szCs w:val="24"/>
          <w:lang w:val="es-ES"/>
        </w:rPr>
        <w:t>,</w:t>
      </w:r>
      <w:r w:rsidRPr="00B61A8A">
        <w:rPr>
          <w:rFonts w:ascii="Century Gothic" w:hAnsi="Century Gothic" w:cs="Arial"/>
          <w:b/>
          <w:bCs/>
          <w:sz w:val="24"/>
          <w:szCs w:val="24"/>
          <w:lang w:val="es-ES"/>
        </w:rPr>
        <w:t xml:space="preserve"> en el ámbito de sus respectivas competencias, las facultades prev</w:t>
      </w:r>
      <w:r w:rsidR="00F95F25">
        <w:rPr>
          <w:rFonts w:ascii="Century Gothic" w:hAnsi="Century Gothic" w:cs="Arial"/>
          <w:b/>
          <w:bCs/>
          <w:sz w:val="24"/>
          <w:szCs w:val="24"/>
          <w:lang w:val="es-ES"/>
        </w:rPr>
        <w:t>istas</w:t>
      </w:r>
      <w:r w:rsidRPr="00B61A8A">
        <w:rPr>
          <w:rFonts w:ascii="Century Gothic" w:hAnsi="Century Gothic" w:cs="Arial"/>
          <w:b/>
          <w:bCs/>
          <w:sz w:val="24"/>
          <w:szCs w:val="24"/>
          <w:lang w:val="es-ES"/>
        </w:rPr>
        <w:t xml:space="preserve"> en el ordenamiento legal de responsabilidades administrativas correspondiente, u ordenamiento</w:t>
      </w:r>
      <w:r w:rsidR="005B4302">
        <w:rPr>
          <w:rFonts w:ascii="Century Gothic" w:hAnsi="Century Gothic" w:cs="Arial"/>
          <w:b/>
          <w:bCs/>
          <w:sz w:val="24"/>
          <w:szCs w:val="24"/>
          <w:lang w:val="es-ES"/>
        </w:rPr>
        <w:t>s</w:t>
      </w:r>
      <w:r w:rsidRPr="00B61A8A">
        <w:rPr>
          <w:rFonts w:ascii="Century Gothic" w:hAnsi="Century Gothic" w:cs="Arial"/>
          <w:b/>
          <w:bCs/>
          <w:sz w:val="24"/>
          <w:szCs w:val="24"/>
          <w:lang w:val="es-ES"/>
        </w:rPr>
        <w:t xml:space="preserve"> legal</w:t>
      </w:r>
      <w:r w:rsidR="005B4302">
        <w:rPr>
          <w:rFonts w:ascii="Century Gothic" w:hAnsi="Century Gothic" w:cs="Arial"/>
          <w:b/>
          <w:bCs/>
          <w:sz w:val="24"/>
          <w:szCs w:val="24"/>
          <w:lang w:val="es-ES"/>
        </w:rPr>
        <w:t>es</w:t>
      </w:r>
      <w:r w:rsidRPr="00B61A8A">
        <w:rPr>
          <w:rFonts w:ascii="Century Gothic" w:hAnsi="Century Gothic" w:cs="Arial"/>
          <w:b/>
          <w:bCs/>
          <w:sz w:val="24"/>
          <w:szCs w:val="24"/>
          <w:lang w:val="es-ES"/>
        </w:rPr>
        <w:t xml:space="preserve"> en materia de responsabilidades administrativas aplicable</w:t>
      </w:r>
      <w:r w:rsidR="005B4302">
        <w:rPr>
          <w:rFonts w:ascii="Century Gothic" w:hAnsi="Century Gothic" w:cs="Arial"/>
          <w:b/>
          <w:bCs/>
          <w:sz w:val="24"/>
          <w:szCs w:val="24"/>
          <w:lang w:val="es-ES"/>
        </w:rPr>
        <w:t>s</w:t>
      </w:r>
      <w:r w:rsidRPr="00B61A8A">
        <w:rPr>
          <w:rFonts w:ascii="Century Gothic" w:hAnsi="Century Gothic" w:cs="Arial"/>
          <w:b/>
          <w:bCs/>
          <w:sz w:val="24"/>
          <w:szCs w:val="24"/>
          <w:lang w:val="es-ES"/>
        </w:rPr>
        <w:t>, así como en el de adquisiciones,  arrendamientos y contratación de servicios o contratación de obra pública y servicios relacionados con la misma</w:t>
      </w:r>
      <w:r w:rsidR="005B4302">
        <w:rPr>
          <w:rFonts w:ascii="Century Gothic" w:hAnsi="Century Gothic" w:cs="Arial"/>
          <w:b/>
          <w:bCs/>
          <w:sz w:val="24"/>
          <w:szCs w:val="24"/>
          <w:lang w:val="es-ES"/>
        </w:rPr>
        <w:t xml:space="preserve">, </w:t>
      </w:r>
      <w:r w:rsidRPr="00B61A8A">
        <w:rPr>
          <w:rFonts w:ascii="Century Gothic" w:hAnsi="Century Gothic" w:cs="Arial"/>
          <w:b/>
          <w:bCs/>
          <w:sz w:val="24"/>
          <w:szCs w:val="24"/>
          <w:lang w:val="es-ES"/>
        </w:rPr>
        <w:t xml:space="preserve">conforme a lo previsto por el </w:t>
      </w:r>
      <w:r w:rsidR="00F95F25">
        <w:rPr>
          <w:rFonts w:ascii="Century Gothic" w:hAnsi="Century Gothic" w:cs="Arial"/>
          <w:b/>
          <w:bCs/>
          <w:sz w:val="24"/>
          <w:szCs w:val="24"/>
          <w:lang w:val="es-ES"/>
        </w:rPr>
        <w:t>R</w:t>
      </w:r>
      <w:r w:rsidRPr="00B61A8A">
        <w:rPr>
          <w:rFonts w:ascii="Century Gothic" w:hAnsi="Century Gothic" w:cs="Arial"/>
          <w:b/>
          <w:bCs/>
          <w:sz w:val="24"/>
          <w:szCs w:val="24"/>
          <w:lang w:val="es-ES"/>
        </w:rPr>
        <w:t xml:space="preserve">eglamento Interior de la Secretaría de la Función Pública. </w:t>
      </w:r>
    </w:p>
    <w:p w14:paraId="052C8C69" w14:textId="169ABE00" w:rsidR="00141785" w:rsidRDefault="00141785" w:rsidP="00F95F25">
      <w:pPr>
        <w:spacing w:line="360" w:lineRule="auto"/>
        <w:ind w:firstLine="0"/>
        <w:rPr>
          <w:rFonts w:ascii="Century Gothic" w:eastAsia="Century Gothic" w:hAnsi="Century Gothic" w:cs="Century Gothic"/>
          <w:b/>
          <w:szCs w:val="28"/>
        </w:rPr>
      </w:pPr>
    </w:p>
    <w:p w14:paraId="71C894F4" w14:textId="6742B527" w:rsidR="00077A8E" w:rsidRDefault="00077A8E" w:rsidP="00077A8E">
      <w:pPr>
        <w:spacing w:line="360" w:lineRule="auto"/>
        <w:ind w:firstLine="0"/>
        <w:jc w:val="center"/>
        <w:rPr>
          <w:rFonts w:ascii="Century Gothic" w:eastAsia="Century Gothic" w:hAnsi="Century Gothic" w:cs="Century Gothic"/>
          <w:b/>
          <w:szCs w:val="28"/>
        </w:rPr>
      </w:pPr>
      <w:r w:rsidRPr="00E77E50">
        <w:rPr>
          <w:rFonts w:ascii="Century Gothic" w:eastAsia="Century Gothic" w:hAnsi="Century Gothic" w:cs="Century Gothic"/>
          <w:b/>
          <w:szCs w:val="28"/>
        </w:rPr>
        <w:t>T</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R</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A</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N</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S</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I</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T</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O</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R</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I</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O</w:t>
      </w:r>
      <w:r>
        <w:rPr>
          <w:rFonts w:ascii="Century Gothic" w:eastAsia="Century Gothic" w:hAnsi="Century Gothic" w:cs="Century Gothic"/>
          <w:b/>
          <w:szCs w:val="28"/>
        </w:rPr>
        <w:t xml:space="preserve"> </w:t>
      </w:r>
      <w:r w:rsidRPr="00E77E50">
        <w:rPr>
          <w:rFonts w:ascii="Century Gothic" w:eastAsia="Century Gothic" w:hAnsi="Century Gothic" w:cs="Century Gothic"/>
          <w:b/>
          <w:szCs w:val="28"/>
        </w:rPr>
        <w:t>S</w:t>
      </w:r>
    </w:p>
    <w:p w14:paraId="370744BC" w14:textId="77777777" w:rsidR="00077A8E" w:rsidRDefault="00077A8E" w:rsidP="00077A8E">
      <w:pPr>
        <w:spacing w:line="360" w:lineRule="auto"/>
        <w:ind w:firstLine="0"/>
        <w:rPr>
          <w:rFonts w:ascii="Century Gothic" w:eastAsia="Century Gothic" w:hAnsi="Century Gothic" w:cs="Century Gothic"/>
          <w:b/>
          <w:color w:val="000000"/>
          <w:sz w:val="24"/>
          <w:szCs w:val="24"/>
        </w:rPr>
      </w:pPr>
    </w:p>
    <w:p w14:paraId="2CE4AFF2" w14:textId="77777777" w:rsidR="00077A8E" w:rsidRDefault="00077A8E" w:rsidP="00077A8E">
      <w:pPr>
        <w:spacing w:line="360" w:lineRule="auto"/>
        <w:ind w:firstLine="0"/>
        <w:rPr>
          <w:rFonts w:ascii="Century Gothic" w:eastAsia="Century Gothic" w:hAnsi="Century Gothic" w:cs="Century Gothic"/>
          <w:b/>
          <w:color w:val="000000"/>
          <w:sz w:val="24"/>
          <w:szCs w:val="24"/>
        </w:rPr>
      </w:pPr>
      <w:r>
        <w:rPr>
          <w:rFonts w:ascii="Century Gothic" w:eastAsia="Century Gothic" w:hAnsi="Century Gothic" w:cs="Century Gothic"/>
          <w:b/>
          <w:color w:val="000000"/>
          <w:szCs w:val="28"/>
        </w:rPr>
        <w:t xml:space="preserve">ARTÍCULO </w:t>
      </w:r>
      <w:r w:rsidRPr="0011284D">
        <w:rPr>
          <w:rFonts w:ascii="Century Gothic" w:eastAsia="Century Gothic" w:hAnsi="Century Gothic" w:cs="Century Gothic"/>
          <w:b/>
          <w:color w:val="000000"/>
          <w:szCs w:val="28"/>
        </w:rPr>
        <w:t>PRIMERO.</w:t>
      </w:r>
      <w:r>
        <w:rPr>
          <w:rFonts w:ascii="Century Gothic" w:eastAsia="Century Gothic" w:hAnsi="Century Gothic" w:cs="Century Gothic"/>
          <w:b/>
          <w:color w:val="000000"/>
          <w:szCs w:val="28"/>
        </w:rPr>
        <w:t>-</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El presente Decreto entrará en vigor al día siguiente de su publicación en el Periódico Oficial del Estado de Chihuahua.</w:t>
      </w:r>
    </w:p>
    <w:p w14:paraId="5C3EB3F9" w14:textId="77777777" w:rsidR="00077A8E" w:rsidRDefault="00077A8E" w:rsidP="00077A8E">
      <w:pPr>
        <w:spacing w:line="360" w:lineRule="auto"/>
        <w:ind w:firstLine="0"/>
        <w:rPr>
          <w:rFonts w:ascii="Century Gothic" w:eastAsia="Century Gothic" w:hAnsi="Century Gothic" w:cs="Century Gothic"/>
          <w:b/>
          <w:color w:val="000000"/>
          <w:sz w:val="24"/>
          <w:szCs w:val="24"/>
        </w:rPr>
      </w:pPr>
    </w:p>
    <w:p w14:paraId="6C8B4839" w14:textId="0C4152F4" w:rsidR="00077A8E" w:rsidRDefault="00077A8E" w:rsidP="00077A8E">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color w:val="000000"/>
          <w:szCs w:val="28"/>
        </w:rPr>
        <w:t xml:space="preserve">ARTÍCULO </w:t>
      </w:r>
      <w:r w:rsidRPr="0011284D">
        <w:rPr>
          <w:rFonts w:ascii="Century Gothic" w:eastAsia="Century Gothic" w:hAnsi="Century Gothic" w:cs="Century Gothic"/>
          <w:b/>
          <w:color w:val="000000"/>
          <w:szCs w:val="28"/>
        </w:rPr>
        <w:t>SEGUNDO.</w:t>
      </w:r>
      <w:r>
        <w:rPr>
          <w:rFonts w:ascii="Century Gothic" w:eastAsia="Century Gothic" w:hAnsi="Century Gothic" w:cs="Century Gothic"/>
          <w:b/>
          <w:color w:val="000000"/>
          <w:szCs w:val="28"/>
        </w:rPr>
        <w:t>-</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sz w:val="24"/>
          <w:szCs w:val="24"/>
        </w:rPr>
        <w:t>La primera convocatoria para</w:t>
      </w:r>
      <w:r w:rsidR="00F95F25">
        <w:rPr>
          <w:rFonts w:ascii="Century Gothic" w:eastAsia="Century Gothic" w:hAnsi="Century Gothic" w:cs="Century Gothic"/>
          <w:sz w:val="24"/>
          <w:szCs w:val="24"/>
        </w:rPr>
        <w:t xml:space="preserve"> la</w:t>
      </w:r>
      <w:r>
        <w:rPr>
          <w:rFonts w:ascii="Century Gothic" w:eastAsia="Century Gothic" w:hAnsi="Century Gothic" w:cs="Century Gothic"/>
          <w:sz w:val="24"/>
          <w:szCs w:val="24"/>
        </w:rPr>
        <w:t xml:space="preserve"> elección de </w:t>
      </w:r>
      <w:r w:rsidRPr="00C35273">
        <w:rPr>
          <w:rFonts w:ascii="Century Gothic" w:eastAsia="Century Gothic" w:hAnsi="Century Gothic" w:cs="Century Gothic"/>
          <w:sz w:val="24"/>
          <w:szCs w:val="24"/>
        </w:rPr>
        <w:t xml:space="preserve">las </w:t>
      </w:r>
      <w:r w:rsidRPr="00E706D6">
        <w:rPr>
          <w:rFonts w:ascii="Century Gothic" w:eastAsia="Century Gothic" w:hAnsi="Century Gothic" w:cs="Century Gothic"/>
          <w:sz w:val="24"/>
          <w:szCs w:val="24"/>
        </w:rPr>
        <w:t>cinco</w:t>
      </w:r>
      <w:r>
        <w:rPr>
          <w:rFonts w:ascii="Century Gothic" w:eastAsia="Century Gothic" w:hAnsi="Century Gothic" w:cs="Century Gothic"/>
          <w:sz w:val="24"/>
          <w:szCs w:val="24"/>
        </w:rPr>
        <w:t xml:space="preserve"> personas a que se refiere el artículo 18 de la </w:t>
      </w:r>
      <w:r w:rsidR="00F95F25" w:rsidRPr="00F95F25">
        <w:rPr>
          <w:rFonts w:ascii="Century Gothic" w:hAnsi="Century Gothic" w:cs="Arial"/>
          <w:bCs/>
          <w:color w:val="000000"/>
          <w:sz w:val="24"/>
          <w:szCs w:val="24"/>
        </w:rPr>
        <w:t>Ley para el Fomento y la Participación de las Organizaciones de la Sociedad Civil, Agrupaciones y Redes del Estado de Chihuahua</w:t>
      </w:r>
      <w:r w:rsidRPr="00F95F25">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se expedirá por el Poder Ejecutivo del Estado, dentro de los sesenta días posteriores a </w:t>
      </w:r>
      <w:r w:rsidR="00F95F25">
        <w:rPr>
          <w:rFonts w:ascii="Century Gothic" w:eastAsia="Century Gothic" w:hAnsi="Century Gothic" w:cs="Century Gothic"/>
          <w:sz w:val="24"/>
          <w:szCs w:val="24"/>
        </w:rPr>
        <w:t xml:space="preserve">su entrada en vigor. </w:t>
      </w:r>
      <w:r w:rsidRPr="000A7D8B">
        <w:rPr>
          <w:rFonts w:ascii="Century Gothic" w:eastAsia="Century Gothic" w:hAnsi="Century Gothic" w:cs="Century Gothic"/>
          <w:sz w:val="24"/>
          <w:szCs w:val="24"/>
        </w:rPr>
        <w:t xml:space="preserve">En </w:t>
      </w:r>
      <w:r w:rsidR="00F95F25">
        <w:rPr>
          <w:rFonts w:ascii="Century Gothic" w:eastAsia="Century Gothic" w:hAnsi="Century Gothic" w:cs="Century Gothic"/>
          <w:sz w:val="24"/>
          <w:szCs w:val="24"/>
        </w:rPr>
        <w:t xml:space="preserve">dicha convocatoria deberá señalarse que, </w:t>
      </w:r>
      <w:r>
        <w:rPr>
          <w:rFonts w:ascii="Century Gothic" w:eastAsia="Century Gothic" w:hAnsi="Century Gothic" w:cs="Century Gothic"/>
          <w:sz w:val="24"/>
          <w:szCs w:val="24"/>
        </w:rPr>
        <w:t>por única ocasión, dos de las personas serán electas por un periodo de dos años, a fin de dar cumplimiento a la renovación escalonada.</w:t>
      </w:r>
    </w:p>
    <w:p w14:paraId="365E9AB5" w14:textId="77777777" w:rsidR="00077A8E" w:rsidRDefault="00077A8E" w:rsidP="00077A8E">
      <w:pPr>
        <w:spacing w:line="360" w:lineRule="auto"/>
        <w:ind w:firstLine="0"/>
        <w:rPr>
          <w:rFonts w:ascii="Century Gothic" w:eastAsia="Century Gothic" w:hAnsi="Century Gothic" w:cs="Century Gothic"/>
          <w:b/>
          <w:sz w:val="24"/>
          <w:szCs w:val="24"/>
        </w:rPr>
      </w:pPr>
    </w:p>
    <w:p w14:paraId="6661F016" w14:textId="6763361C" w:rsidR="00077A8E" w:rsidRPr="00F95F25" w:rsidRDefault="00077A8E" w:rsidP="00077A8E">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 xml:space="preserve">ARTÍCULO </w:t>
      </w:r>
      <w:r w:rsidRPr="0011284D">
        <w:rPr>
          <w:rFonts w:ascii="Century Gothic" w:eastAsia="Century Gothic" w:hAnsi="Century Gothic" w:cs="Century Gothic"/>
          <w:b/>
          <w:szCs w:val="28"/>
        </w:rPr>
        <w:t>TERCERO.</w:t>
      </w:r>
      <w:r w:rsidRPr="0011284D">
        <w:rPr>
          <w:rFonts w:ascii="Century Gothic" w:eastAsia="Century Gothic" w:hAnsi="Century Gothic" w:cs="Century Gothic"/>
          <w:b/>
          <w:sz w:val="24"/>
          <w:szCs w:val="24"/>
        </w:rPr>
        <w:t>-</w:t>
      </w:r>
      <w:r w:rsidR="00F95F25">
        <w:rPr>
          <w:rFonts w:ascii="Century Gothic" w:eastAsia="Century Gothic" w:hAnsi="Century Gothic" w:cs="Century Gothic"/>
          <w:sz w:val="24"/>
          <w:szCs w:val="24"/>
        </w:rPr>
        <w:t xml:space="preserve"> El Consejo Estatal </w:t>
      </w:r>
      <w:r>
        <w:rPr>
          <w:rFonts w:ascii="Century Gothic" w:eastAsia="Century Gothic" w:hAnsi="Century Gothic" w:cs="Century Gothic"/>
          <w:sz w:val="24"/>
          <w:szCs w:val="24"/>
        </w:rPr>
        <w:t xml:space="preserve">deberá quedar instalado y en funcionamiento dentro de los </w:t>
      </w:r>
      <w:r w:rsidRPr="000A7D8B">
        <w:rPr>
          <w:rFonts w:ascii="Century Gothic" w:eastAsia="Century Gothic" w:hAnsi="Century Gothic" w:cs="Century Gothic"/>
          <w:sz w:val="24"/>
          <w:szCs w:val="24"/>
        </w:rPr>
        <w:t xml:space="preserve">noventa días </w:t>
      </w:r>
      <w:r>
        <w:rPr>
          <w:rFonts w:ascii="Century Gothic" w:eastAsia="Century Gothic" w:hAnsi="Century Gothic" w:cs="Century Gothic"/>
          <w:sz w:val="24"/>
          <w:szCs w:val="24"/>
        </w:rPr>
        <w:t xml:space="preserve">posteriores a la entrada en vigor de la </w:t>
      </w:r>
      <w:r w:rsidR="00F95F25" w:rsidRPr="00F95F25">
        <w:rPr>
          <w:rFonts w:ascii="Century Gothic" w:hAnsi="Century Gothic" w:cs="Arial"/>
          <w:bCs/>
          <w:color w:val="000000"/>
          <w:sz w:val="24"/>
          <w:szCs w:val="24"/>
        </w:rPr>
        <w:t>Ley para el Fomento y la Participación de las Organizaciones de la Sociedad Civil, Agrupaciones y Redes del Estado de Chihuahua</w:t>
      </w:r>
      <w:r w:rsidRPr="00F95F25">
        <w:rPr>
          <w:rFonts w:ascii="Century Gothic" w:eastAsia="Century Gothic" w:hAnsi="Century Gothic" w:cs="Century Gothic"/>
          <w:sz w:val="24"/>
          <w:szCs w:val="24"/>
        </w:rPr>
        <w:t>.</w:t>
      </w:r>
    </w:p>
    <w:p w14:paraId="56447021" w14:textId="77777777" w:rsidR="00077A8E" w:rsidRDefault="00077A8E" w:rsidP="00077A8E">
      <w:pPr>
        <w:pBdr>
          <w:top w:val="nil"/>
          <w:left w:val="nil"/>
          <w:bottom w:val="nil"/>
          <w:right w:val="nil"/>
          <w:between w:val="nil"/>
        </w:pBdr>
        <w:spacing w:line="360" w:lineRule="auto"/>
        <w:ind w:firstLine="0"/>
        <w:rPr>
          <w:rFonts w:ascii="Century Gothic" w:eastAsia="Century Gothic" w:hAnsi="Century Gothic" w:cs="Century Gothic"/>
          <w:b/>
          <w:color w:val="000000"/>
          <w:sz w:val="24"/>
          <w:szCs w:val="24"/>
        </w:rPr>
      </w:pPr>
    </w:p>
    <w:p w14:paraId="1A8E90A9" w14:textId="6F7F8E7F" w:rsidR="00077A8E" w:rsidRDefault="00077A8E" w:rsidP="00077A8E">
      <w:pPr>
        <w:pBdr>
          <w:top w:val="nil"/>
          <w:left w:val="nil"/>
          <w:bottom w:val="nil"/>
          <w:right w:val="nil"/>
          <w:between w:val="nil"/>
        </w:pBd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color w:val="000000"/>
          <w:szCs w:val="28"/>
        </w:rPr>
        <w:t xml:space="preserve">ARTÍCULO </w:t>
      </w:r>
      <w:r w:rsidRPr="0011284D">
        <w:rPr>
          <w:rFonts w:ascii="Century Gothic" w:eastAsia="Century Gothic" w:hAnsi="Century Gothic" w:cs="Century Gothic"/>
          <w:b/>
          <w:color w:val="000000"/>
          <w:szCs w:val="28"/>
        </w:rPr>
        <w:t>CUARTO.</w:t>
      </w:r>
      <w:r>
        <w:rPr>
          <w:rFonts w:ascii="Century Gothic" w:eastAsia="Century Gothic" w:hAnsi="Century Gothic" w:cs="Century Gothic"/>
          <w:b/>
          <w:color w:val="000000"/>
          <w:szCs w:val="28"/>
        </w:rPr>
        <w:t>-</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sz w:val="24"/>
          <w:szCs w:val="24"/>
        </w:rPr>
        <w:t xml:space="preserve">El Poder Ejecutivo Estatal deberá expedir el Reglamento de la </w:t>
      </w:r>
      <w:r w:rsidR="00F95F25" w:rsidRPr="00F95F25">
        <w:rPr>
          <w:rFonts w:ascii="Century Gothic" w:hAnsi="Century Gothic" w:cs="Arial"/>
          <w:bCs/>
          <w:color w:val="000000"/>
          <w:sz w:val="24"/>
          <w:szCs w:val="24"/>
        </w:rPr>
        <w:t>Ley para el Fomento y la Participación de las Organizaciones de la Sociedad Civil, Agrupaciones y Redes del Estado de Chihuahua</w:t>
      </w:r>
      <w:r w:rsidRPr="00F95F25">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dentro de los noventa días posteriores a su entrada en vigor. </w:t>
      </w:r>
    </w:p>
    <w:p w14:paraId="4E5D12F0" w14:textId="77777777" w:rsidR="00077A8E" w:rsidRDefault="00077A8E" w:rsidP="003462BF">
      <w:pPr>
        <w:spacing w:line="360" w:lineRule="auto"/>
        <w:ind w:firstLine="0"/>
        <w:contextualSpacing/>
        <w:rPr>
          <w:rFonts w:ascii="Century Gothic" w:hAnsi="Century Gothic" w:cs="Arial"/>
          <w:bCs/>
          <w:sz w:val="24"/>
          <w:szCs w:val="24"/>
        </w:rPr>
      </w:pPr>
    </w:p>
    <w:p w14:paraId="07E08DB7" w14:textId="77777777" w:rsidR="00F95F25" w:rsidRDefault="00F95F25" w:rsidP="003462BF">
      <w:pPr>
        <w:spacing w:line="360" w:lineRule="auto"/>
        <w:ind w:firstLine="0"/>
        <w:contextualSpacing/>
        <w:rPr>
          <w:rFonts w:ascii="Century Gothic" w:hAnsi="Century Gothic" w:cs="Arial"/>
          <w:bCs/>
          <w:sz w:val="24"/>
          <w:szCs w:val="24"/>
        </w:rPr>
      </w:pPr>
    </w:p>
    <w:p w14:paraId="2569C5D4" w14:textId="392CD47D" w:rsidR="00646E5B" w:rsidRDefault="002412A3" w:rsidP="003462BF">
      <w:pPr>
        <w:spacing w:line="360" w:lineRule="auto"/>
        <w:ind w:firstLine="0"/>
        <w:contextualSpacing/>
        <w:rPr>
          <w:rFonts w:ascii="Century Gothic" w:hAnsi="Century Gothic" w:cs="Arial"/>
          <w:sz w:val="24"/>
          <w:szCs w:val="24"/>
        </w:rPr>
      </w:pPr>
      <w:r w:rsidRPr="00085FF0">
        <w:rPr>
          <w:rFonts w:ascii="Century Gothic" w:hAnsi="Century Gothic" w:cs="Arial"/>
          <w:bCs/>
          <w:sz w:val="24"/>
          <w:szCs w:val="24"/>
        </w:rPr>
        <w:t>D a d o</w:t>
      </w:r>
      <w:r w:rsidRPr="00085FF0">
        <w:rPr>
          <w:rFonts w:ascii="Century Gothic" w:hAnsi="Century Gothic" w:cs="Arial"/>
          <w:sz w:val="24"/>
          <w:szCs w:val="24"/>
        </w:rPr>
        <w:t xml:space="preserve"> en </w:t>
      </w:r>
      <w:r w:rsidR="00067745" w:rsidRPr="00085FF0">
        <w:rPr>
          <w:rFonts w:ascii="Century Gothic" w:hAnsi="Century Gothic" w:cs="Arial"/>
          <w:sz w:val="24"/>
          <w:szCs w:val="24"/>
        </w:rPr>
        <w:t>el</w:t>
      </w:r>
      <w:r w:rsidRPr="00085FF0">
        <w:rPr>
          <w:rFonts w:ascii="Century Gothic" w:hAnsi="Century Gothic" w:cs="Arial"/>
          <w:sz w:val="24"/>
          <w:szCs w:val="24"/>
        </w:rPr>
        <w:t xml:space="preserve"> </w:t>
      </w:r>
      <w:r w:rsidR="00391481" w:rsidRPr="00085FF0">
        <w:rPr>
          <w:rFonts w:ascii="Century Gothic" w:hAnsi="Century Gothic" w:cs="Arial"/>
          <w:sz w:val="24"/>
          <w:szCs w:val="24"/>
        </w:rPr>
        <w:t xml:space="preserve">Salón </w:t>
      </w:r>
      <w:r w:rsidR="00067745" w:rsidRPr="00085FF0">
        <w:rPr>
          <w:rFonts w:ascii="Century Gothic" w:hAnsi="Century Gothic" w:cs="Arial"/>
          <w:sz w:val="24"/>
          <w:szCs w:val="24"/>
        </w:rPr>
        <w:t>de Sesiones del Honorable Congreso</w:t>
      </w:r>
      <w:r w:rsidR="00C90C3A" w:rsidRPr="00085FF0">
        <w:rPr>
          <w:rFonts w:ascii="Century Gothic" w:hAnsi="Century Gothic" w:cs="Arial"/>
          <w:sz w:val="24"/>
          <w:szCs w:val="24"/>
        </w:rPr>
        <w:t xml:space="preserve"> del Estado</w:t>
      </w:r>
      <w:r w:rsidRPr="00085FF0">
        <w:rPr>
          <w:rFonts w:ascii="Century Gothic" w:hAnsi="Century Gothic" w:cs="Arial"/>
          <w:sz w:val="24"/>
          <w:szCs w:val="24"/>
        </w:rPr>
        <w:t xml:space="preserve">, en la ciudad de Chihuahua, Chih., a </w:t>
      </w:r>
      <w:r w:rsidR="00D64BC6" w:rsidRPr="00085FF0">
        <w:rPr>
          <w:rFonts w:ascii="Century Gothic" w:hAnsi="Century Gothic" w:cs="Arial"/>
          <w:sz w:val="24"/>
          <w:szCs w:val="24"/>
        </w:rPr>
        <w:t xml:space="preserve">los </w:t>
      </w:r>
      <w:r w:rsidR="0011284D">
        <w:rPr>
          <w:rFonts w:ascii="Century Gothic" w:hAnsi="Century Gothic" w:cs="Arial"/>
          <w:sz w:val="24"/>
          <w:szCs w:val="24"/>
        </w:rPr>
        <w:t>06</w:t>
      </w:r>
      <w:r w:rsidR="00414F79" w:rsidRPr="00085FF0">
        <w:rPr>
          <w:rFonts w:ascii="Century Gothic" w:hAnsi="Century Gothic" w:cs="Arial"/>
          <w:sz w:val="24"/>
          <w:szCs w:val="24"/>
        </w:rPr>
        <w:t xml:space="preserve"> </w:t>
      </w:r>
      <w:r w:rsidR="00D64BC6" w:rsidRPr="00085FF0">
        <w:rPr>
          <w:rFonts w:ascii="Century Gothic" w:hAnsi="Century Gothic" w:cs="Arial"/>
          <w:sz w:val="24"/>
          <w:szCs w:val="24"/>
        </w:rPr>
        <w:t>días</w:t>
      </w:r>
      <w:r w:rsidRPr="00085FF0">
        <w:rPr>
          <w:rFonts w:ascii="Century Gothic" w:hAnsi="Century Gothic" w:cs="Arial"/>
          <w:sz w:val="24"/>
          <w:szCs w:val="24"/>
        </w:rPr>
        <w:t xml:space="preserve"> del mes de </w:t>
      </w:r>
      <w:r w:rsidR="0011284D">
        <w:rPr>
          <w:rFonts w:ascii="Century Gothic" w:hAnsi="Century Gothic" w:cs="Arial"/>
          <w:sz w:val="24"/>
          <w:szCs w:val="24"/>
        </w:rPr>
        <w:t>abril</w:t>
      </w:r>
      <w:r w:rsidR="003D0F77" w:rsidRPr="00085FF0">
        <w:rPr>
          <w:rFonts w:ascii="Century Gothic" w:hAnsi="Century Gothic" w:cs="Arial"/>
          <w:sz w:val="24"/>
          <w:szCs w:val="24"/>
        </w:rPr>
        <w:t xml:space="preserve"> </w:t>
      </w:r>
      <w:r w:rsidRPr="00085FF0">
        <w:rPr>
          <w:rFonts w:ascii="Century Gothic" w:hAnsi="Century Gothic" w:cs="Arial"/>
          <w:sz w:val="24"/>
          <w:szCs w:val="24"/>
        </w:rPr>
        <w:t xml:space="preserve">del año </w:t>
      </w:r>
      <w:r w:rsidR="00C559A4">
        <w:rPr>
          <w:rFonts w:ascii="Century Gothic" w:hAnsi="Century Gothic" w:cs="Arial"/>
          <w:sz w:val="24"/>
          <w:szCs w:val="24"/>
        </w:rPr>
        <w:t>2021.</w:t>
      </w:r>
    </w:p>
    <w:p w14:paraId="7D752D09" w14:textId="21B05B16" w:rsidR="005B4302" w:rsidRDefault="005B4302" w:rsidP="0011284D">
      <w:pPr>
        <w:spacing w:line="360" w:lineRule="auto"/>
        <w:ind w:firstLine="0"/>
        <w:contextualSpacing/>
        <w:jc w:val="center"/>
        <w:rPr>
          <w:rFonts w:ascii="Century Gothic" w:eastAsia="Arial" w:hAnsi="Century Gothic" w:cs="Arial"/>
          <w:sz w:val="24"/>
          <w:szCs w:val="24"/>
        </w:rPr>
      </w:pPr>
    </w:p>
    <w:p w14:paraId="152592F6" w14:textId="77777777" w:rsidR="00711A36" w:rsidRDefault="00711A36" w:rsidP="0011284D">
      <w:pPr>
        <w:spacing w:line="360" w:lineRule="auto"/>
        <w:ind w:firstLine="0"/>
        <w:contextualSpacing/>
        <w:jc w:val="center"/>
        <w:rPr>
          <w:rFonts w:ascii="Century Gothic" w:eastAsia="Arial" w:hAnsi="Century Gothic" w:cs="Arial"/>
          <w:sz w:val="24"/>
          <w:szCs w:val="24"/>
        </w:rPr>
      </w:pPr>
    </w:p>
    <w:p w14:paraId="31E5CB5D" w14:textId="6D2AC060" w:rsidR="00F95F25" w:rsidRDefault="00F95F25" w:rsidP="00F95F25">
      <w:pPr>
        <w:spacing w:line="360" w:lineRule="auto"/>
        <w:ind w:firstLine="0"/>
        <w:contextualSpacing/>
        <w:rPr>
          <w:rFonts w:ascii="Century Gothic" w:eastAsia="Arial" w:hAnsi="Century Gothic" w:cs="Arial"/>
          <w:sz w:val="24"/>
          <w:szCs w:val="24"/>
        </w:rPr>
      </w:pPr>
    </w:p>
    <w:p w14:paraId="21F63CB8" w14:textId="429A3B68" w:rsidR="004E6075" w:rsidRPr="00B53902" w:rsidRDefault="00487D07" w:rsidP="0011284D">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t xml:space="preserve">Así lo aprobó la Comisión de </w:t>
      </w:r>
      <w:r w:rsidR="004E6075">
        <w:rPr>
          <w:rFonts w:ascii="Century Gothic" w:eastAsia="Arial" w:hAnsi="Century Gothic" w:cs="Arial"/>
          <w:sz w:val="24"/>
          <w:szCs w:val="24"/>
        </w:rPr>
        <w:t>Participación Ciudadana</w:t>
      </w:r>
      <w:r w:rsidRPr="00085FF0">
        <w:rPr>
          <w:rFonts w:ascii="Century Gothic" w:eastAsia="Arial" w:hAnsi="Century Gothic" w:cs="Arial"/>
          <w:sz w:val="24"/>
          <w:szCs w:val="24"/>
        </w:rPr>
        <w:t xml:space="preserve">,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11284D">
        <w:rPr>
          <w:rFonts w:ascii="Century Gothic" w:eastAsia="Arial" w:hAnsi="Century Gothic" w:cs="Arial"/>
          <w:sz w:val="24"/>
          <w:szCs w:val="24"/>
          <w:lang w:val="es-MX"/>
        </w:rPr>
        <w:t>05</w:t>
      </w:r>
      <w:r w:rsidR="0005736A" w:rsidRPr="00085FF0">
        <w:rPr>
          <w:rFonts w:ascii="Century Gothic" w:eastAsia="Arial" w:hAnsi="Century Gothic" w:cs="Arial"/>
          <w:sz w:val="24"/>
          <w:szCs w:val="24"/>
          <w:lang w:val="es-MX"/>
        </w:rPr>
        <w:t xml:space="preserve"> de </w:t>
      </w:r>
      <w:r w:rsidR="0011284D">
        <w:rPr>
          <w:rFonts w:ascii="Century Gothic" w:eastAsia="Arial" w:hAnsi="Century Gothic" w:cs="Arial"/>
          <w:sz w:val="24"/>
          <w:szCs w:val="24"/>
          <w:lang w:val="es-MX"/>
        </w:rPr>
        <w:t>abril</w:t>
      </w:r>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w:t>
      </w:r>
      <w:r w:rsidR="00C559A4">
        <w:rPr>
          <w:rFonts w:ascii="Century Gothic" w:eastAsia="Arial" w:hAnsi="Century Gothic" w:cs="Arial"/>
          <w:sz w:val="24"/>
          <w:szCs w:val="24"/>
          <w:lang w:val="es-MX"/>
        </w:rPr>
        <w:t>2021</w:t>
      </w:r>
    </w:p>
    <w:p w14:paraId="6DCFACF2" w14:textId="27B46A34"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 xml:space="preserve">DE </w:t>
      </w:r>
      <w:r w:rsidR="004E6075">
        <w:rPr>
          <w:rFonts w:ascii="Century Gothic" w:eastAsia="Arial" w:hAnsi="Century Gothic" w:cs="Arial"/>
          <w:b/>
          <w:szCs w:val="24"/>
          <w:lang w:val="es-MX"/>
        </w:rPr>
        <w:t>PARTICIPACIÓN CIUDADANA</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019"/>
        <w:gridCol w:w="2216"/>
        <w:gridCol w:w="2154"/>
        <w:gridCol w:w="2009"/>
      </w:tblGrid>
      <w:tr w:rsidR="00C559A4" w:rsidRPr="00991167" w14:paraId="23D86B54" w14:textId="77777777" w:rsidTr="004E6075">
        <w:trPr>
          <w:trHeight w:val="410"/>
        </w:trPr>
        <w:tc>
          <w:tcPr>
            <w:tcW w:w="1536"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23"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228"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164"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1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C559A4" w:rsidRPr="00A61F38" w14:paraId="1D0FBFC2" w14:textId="77777777" w:rsidTr="004E6075">
        <w:trPr>
          <w:trHeight w:val="1319"/>
        </w:trPr>
        <w:tc>
          <w:tcPr>
            <w:tcW w:w="1536" w:type="dxa"/>
          </w:tcPr>
          <w:p w14:paraId="409A3402" w14:textId="3E2D0F69" w:rsidR="00487D07" w:rsidRPr="00A61F38" w:rsidRDefault="004E6075"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13A2B2E0" wp14:editId="1E5D1EDE">
                  <wp:extent cx="838200" cy="809625"/>
                  <wp:effectExtent l="0" t="0" r="0" b="9525"/>
                  <wp:docPr id="3" name="Imagen 3" descr="http://www.congresochihuahua.gob.mx/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95.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2023" w:type="dxa"/>
          </w:tcPr>
          <w:p w14:paraId="704BA5C3" w14:textId="77777777" w:rsidR="004E6075"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sidR="004E6075">
              <w:rPr>
                <w:rStyle w:val="NOMBRES"/>
                <w:rFonts w:ascii="Century Gothic" w:hAnsi="Century Gothic" w:cs="Arial"/>
                <w:sz w:val="22"/>
                <w:szCs w:val="22"/>
              </w:rPr>
              <w:t xml:space="preserve">FERNANDO ÁLVAREZ </w:t>
            </w:r>
          </w:p>
          <w:p w14:paraId="76C9F6EE" w14:textId="4890A661" w:rsidR="00487D07" w:rsidRDefault="004E6075" w:rsidP="00D71FE9">
            <w:pPr>
              <w:pStyle w:val="Normal2"/>
              <w:jc w:val="center"/>
              <w:rPr>
                <w:rStyle w:val="NOMBRES"/>
                <w:rFonts w:ascii="Century Gothic" w:hAnsi="Century Gothic" w:cs="Arial"/>
                <w:sz w:val="22"/>
                <w:szCs w:val="22"/>
              </w:rPr>
            </w:pPr>
            <w:r>
              <w:rPr>
                <w:rStyle w:val="NOMBRES"/>
                <w:rFonts w:ascii="Century Gothic" w:hAnsi="Century Gothic" w:cs="Arial"/>
                <w:sz w:val="22"/>
                <w:szCs w:val="22"/>
              </w:rPr>
              <w:t>MONJE</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228"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6B2F8DE5" w14:textId="77777777" w:rsidTr="004E6075">
        <w:trPr>
          <w:trHeight w:val="1400"/>
        </w:trPr>
        <w:tc>
          <w:tcPr>
            <w:tcW w:w="1536" w:type="dxa"/>
          </w:tcPr>
          <w:p w14:paraId="003C37F1" w14:textId="6DC67D7A"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7C1604BC">
                  <wp:extent cx="809625" cy="828675"/>
                  <wp:effectExtent l="0" t="0" r="9525" b="9525"/>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tc>
        <w:tc>
          <w:tcPr>
            <w:tcW w:w="2023"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228"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01FE8481" w14:textId="77777777" w:rsidTr="004E6075">
        <w:trPr>
          <w:trHeight w:val="1427"/>
        </w:trPr>
        <w:tc>
          <w:tcPr>
            <w:tcW w:w="1536" w:type="dxa"/>
          </w:tcPr>
          <w:p w14:paraId="1A6374E4" w14:textId="620E77CC" w:rsidR="00487D07" w:rsidRPr="00A61F38" w:rsidRDefault="00B53902"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5007E15" wp14:editId="5E0A171D">
                  <wp:extent cx="809625" cy="838200"/>
                  <wp:effectExtent l="0" t="0" r="9525" b="0"/>
                  <wp:docPr id="7" name="Imagen 7" descr="http://www.congresochihuahua.gob.mx/mthumb.php?src=diputados/imagenes/fotos/119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1191.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p>
        </w:tc>
        <w:tc>
          <w:tcPr>
            <w:tcW w:w="2023" w:type="dxa"/>
          </w:tcPr>
          <w:p w14:paraId="2493108E" w14:textId="31885131" w:rsidR="00487D07" w:rsidRDefault="00487D07" w:rsidP="004E6075">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JESÚS ALBERTO VALENCIANO GARCÍA</w:t>
            </w:r>
          </w:p>
          <w:p w14:paraId="38EEED88" w14:textId="77777777" w:rsidR="00487D07" w:rsidRPr="00991167" w:rsidRDefault="00487D07" w:rsidP="004E6075">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B2EADD0" w14:textId="77777777" w:rsidTr="00B53902">
        <w:trPr>
          <w:trHeight w:val="1482"/>
        </w:trPr>
        <w:tc>
          <w:tcPr>
            <w:tcW w:w="1536" w:type="dxa"/>
          </w:tcPr>
          <w:p w14:paraId="1C2DEBC8" w14:textId="237BD933" w:rsidR="00487D07" w:rsidRPr="00A61F38" w:rsidRDefault="00C559A4"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3FEA5496" wp14:editId="73CFC84E">
                  <wp:extent cx="819150" cy="819150"/>
                  <wp:effectExtent l="0" t="0" r="0" b="0"/>
                  <wp:docPr id="8" name="Imagen 8" descr="http://www.congresochihuahua.gob.mx/mthumb.php?src=diputados/imagenes/fotos/118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1188.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23" w:type="dxa"/>
          </w:tcPr>
          <w:p w14:paraId="2E5B955A" w14:textId="540BB67A" w:rsidR="00487D07" w:rsidRDefault="00487D07"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MIGUEL FRANCISCO LA TORRE SÁENZ</w:t>
            </w:r>
            <w:r w:rsidRPr="00991167">
              <w:rPr>
                <w:rFonts w:ascii="Century Gothic" w:hAnsi="Century Gothic" w:cs="Arial"/>
                <w:b/>
                <w:sz w:val="22"/>
                <w:szCs w:val="22"/>
              </w:rPr>
              <w:t xml:space="preserve"> </w:t>
            </w:r>
          </w:p>
          <w:p w14:paraId="0A7D5CCA" w14:textId="77777777" w:rsidR="00487D07" w:rsidRPr="00991167" w:rsidRDefault="00487D07" w:rsidP="00B53902">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165DD6E" w14:textId="77777777" w:rsidTr="00B53902">
        <w:trPr>
          <w:trHeight w:val="1390"/>
        </w:trPr>
        <w:tc>
          <w:tcPr>
            <w:tcW w:w="1536" w:type="dxa"/>
            <w:tcBorders>
              <w:top w:val="single" w:sz="4" w:space="0" w:color="auto"/>
              <w:left w:val="single" w:sz="4" w:space="0" w:color="auto"/>
              <w:bottom w:val="single" w:sz="4" w:space="0" w:color="auto"/>
              <w:right w:val="single" w:sz="4" w:space="0" w:color="auto"/>
            </w:tcBorders>
          </w:tcPr>
          <w:p w14:paraId="522CBFE4" w14:textId="2F504847" w:rsidR="004E6075" w:rsidRPr="004E6075" w:rsidRDefault="00C559A4" w:rsidP="001F754D">
            <w:pPr>
              <w:pStyle w:val="Normal2"/>
              <w:spacing w:line="360" w:lineRule="auto"/>
              <w:jc w:val="both"/>
              <w:rPr>
                <w:noProof/>
                <w:lang w:val="es-MX" w:eastAsia="es-MX"/>
              </w:rPr>
            </w:pPr>
            <w:r>
              <w:rPr>
                <w:noProof/>
                <w:lang w:val="es-MX" w:eastAsia="es-MX"/>
              </w:rPr>
              <w:drawing>
                <wp:inline distT="0" distB="0" distL="0" distR="0" wp14:anchorId="67632D79" wp14:editId="5867E8E7">
                  <wp:extent cx="857250" cy="781050"/>
                  <wp:effectExtent l="0" t="0" r="0" b="0"/>
                  <wp:docPr id="9" name="Imagen 9" descr="http://www.congresochihuahua.gob.mx/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chihuahua.gob.mx/mthumb.php?src=diputados/imagenes/fotos/119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2023" w:type="dxa"/>
            <w:tcBorders>
              <w:top w:val="single" w:sz="4" w:space="0" w:color="auto"/>
              <w:left w:val="single" w:sz="4" w:space="0" w:color="auto"/>
              <w:bottom w:val="single" w:sz="4" w:space="0" w:color="auto"/>
              <w:right w:val="single" w:sz="4" w:space="0" w:color="auto"/>
            </w:tcBorders>
          </w:tcPr>
          <w:p w14:paraId="059BC0E4" w14:textId="1E12AB74" w:rsidR="004E6075"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B53902">
              <w:rPr>
                <w:rFonts w:ascii="Century Gothic" w:hAnsi="Century Gothic" w:cs="Arial"/>
                <w:b/>
                <w:sz w:val="22"/>
                <w:szCs w:val="22"/>
              </w:rPr>
              <w:t>ROSA ISELA GAYTÁN DÍAZ</w:t>
            </w:r>
          </w:p>
          <w:p w14:paraId="4343911E" w14:textId="77777777" w:rsidR="004E6075" w:rsidRPr="00991167"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Borders>
              <w:top w:val="single" w:sz="4" w:space="0" w:color="auto"/>
              <w:left w:val="single" w:sz="4" w:space="0" w:color="auto"/>
              <w:bottom w:val="single" w:sz="4" w:space="0" w:color="auto"/>
              <w:right w:val="single" w:sz="4" w:space="0" w:color="auto"/>
            </w:tcBorders>
          </w:tcPr>
          <w:p w14:paraId="1222FEC6" w14:textId="77777777" w:rsidR="004E6075" w:rsidRPr="00A61F38" w:rsidRDefault="004E6075" w:rsidP="001F754D">
            <w:pPr>
              <w:pStyle w:val="Normal2"/>
              <w:spacing w:line="360" w:lineRule="auto"/>
              <w:jc w:val="both"/>
              <w:rPr>
                <w:rFonts w:ascii="Century Gothic" w:hAnsi="Century Gothic" w:cs="Arial"/>
                <w:b/>
                <w:szCs w:val="24"/>
              </w:rPr>
            </w:pPr>
          </w:p>
        </w:tc>
        <w:tc>
          <w:tcPr>
            <w:tcW w:w="2164" w:type="dxa"/>
            <w:tcBorders>
              <w:top w:val="single" w:sz="4" w:space="0" w:color="auto"/>
              <w:left w:val="single" w:sz="4" w:space="0" w:color="auto"/>
              <w:bottom w:val="single" w:sz="4" w:space="0" w:color="auto"/>
              <w:right w:val="single" w:sz="4" w:space="0" w:color="auto"/>
            </w:tcBorders>
          </w:tcPr>
          <w:p w14:paraId="6394A15C" w14:textId="77777777" w:rsidR="004E6075" w:rsidRPr="00A61F38" w:rsidRDefault="004E6075" w:rsidP="001F754D">
            <w:pPr>
              <w:pStyle w:val="Normal2"/>
              <w:spacing w:line="360" w:lineRule="auto"/>
              <w:jc w:val="both"/>
              <w:rPr>
                <w:rFonts w:ascii="Century Gothic" w:hAnsi="Century Gothic" w:cs="Arial"/>
                <w:b/>
                <w:szCs w:val="24"/>
              </w:rPr>
            </w:pPr>
          </w:p>
        </w:tc>
        <w:tc>
          <w:tcPr>
            <w:tcW w:w="2013" w:type="dxa"/>
            <w:tcBorders>
              <w:top w:val="single" w:sz="4" w:space="0" w:color="auto"/>
              <w:left w:val="single" w:sz="4" w:space="0" w:color="auto"/>
              <w:bottom w:val="single" w:sz="4" w:space="0" w:color="auto"/>
              <w:right w:val="single" w:sz="4" w:space="0" w:color="auto"/>
            </w:tcBorders>
          </w:tcPr>
          <w:p w14:paraId="57FF1F70" w14:textId="77777777" w:rsidR="004E6075" w:rsidRPr="00A61F38" w:rsidRDefault="004E6075" w:rsidP="001F754D">
            <w:pPr>
              <w:pStyle w:val="Normal2"/>
              <w:spacing w:line="360" w:lineRule="auto"/>
              <w:jc w:val="both"/>
              <w:rPr>
                <w:rFonts w:ascii="Century Gothic" w:hAnsi="Century Gothic" w:cs="Arial"/>
                <w:b/>
                <w:szCs w:val="24"/>
              </w:rPr>
            </w:pPr>
          </w:p>
        </w:tc>
      </w:tr>
    </w:tbl>
    <w:p w14:paraId="76C4FCF7" w14:textId="735CAA30" w:rsidR="00487D07" w:rsidRPr="005B4302" w:rsidRDefault="0011284D" w:rsidP="001A07E0">
      <w:pPr>
        <w:ind w:firstLine="0"/>
        <w:contextualSpacing/>
        <w:rPr>
          <w:rFonts w:ascii="Century Gothic" w:hAnsi="Century Gothic" w:cs="Arial"/>
          <w:sz w:val="16"/>
          <w:szCs w:val="16"/>
        </w:rPr>
      </w:pPr>
      <w:r>
        <w:rPr>
          <w:rFonts w:ascii="Century Gothic" w:hAnsi="Century Gothic" w:cs="Arial"/>
          <w:bCs/>
          <w:color w:val="000000"/>
          <w:sz w:val="16"/>
          <w:szCs w:val="16"/>
        </w:rPr>
        <w:t>Las presentes firmas corresponden al Dictamen con carácter de decreto, en virtud del cual se expide la Ley para el Fomento y la Participación de las Organizaciones de la Sociedad Civil, Agrupaciones y Redes del Estado d</w:t>
      </w:r>
      <w:r w:rsidR="005B4302">
        <w:rPr>
          <w:rFonts w:ascii="Century Gothic" w:hAnsi="Century Gothic" w:cs="Arial"/>
          <w:bCs/>
          <w:color w:val="000000"/>
          <w:sz w:val="16"/>
          <w:szCs w:val="16"/>
        </w:rPr>
        <w:t xml:space="preserve">e Chihuahua, y se reforman y adicionan diversos Artículo de la Ley de Asistencia </w:t>
      </w:r>
      <w:r w:rsidR="005B4302" w:rsidRPr="005B4302">
        <w:rPr>
          <w:rFonts w:ascii="Century Gothic" w:hAnsi="Century Gothic" w:cs="Arial"/>
          <w:color w:val="222222"/>
          <w:sz w:val="16"/>
          <w:szCs w:val="16"/>
        </w:rPr>
        <w:t>Social Pública y Privada para el Estado de Chihuahua</w:t>
      </w:r>
      <w:r w:rsidR="005B4302">
        <w:rPr>
          <w:rFonts w:ascii="Century Gothic" w:hAnsi="Century Gothic" w:cs="Arial"/>
          <w:color w:val="222222"/>
          <w:sz w:val="16"/>
          <w:szCs w:val="16"/>
        </w:rPr>
        <w:t>.</w:t>
      </w:r>
      <w:r w:rsidR="005B4302" w:rsidRPr="005B4302">
        <w:rPr>
          <w:rFonts w:ascii="Century Gothic" w:hAnsi="Century Gothic" w:cs="Arial"/>
          <w:bCs/>
          <w:color w:val="000000"/>
          <w:sz w:val="16"/>
          <w:szCs w:val="16"/>
        </w:rPr>
        <w:t xml:space="preserve"> </w:t>
      </w:r>
      <w:r w:rsidRPr="005B4302">
        <w:rPr>
          <w:rFonts w:ascii="Century Gothic" w:hAnsi="Century Gothic" w:cs="Arial"/>
          <w:bCs/>
          <w:color w:val="000000"/>
          <w:sz w:val="16"/>
          <w:szCs w:val="16"/>
        </w:rPr>
        <w:t xml:space="preserve"> </w:t>
      </w:r>
    </w:p>
    <w:sectPr w:rsidR="00487D07" w:rsidRPr="005B4302"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7755" w14:textId="77777777" w:rsidR="007232AB" w:rsidRDefault="007232AB" w:rsidP="000E1DAA">
      <w:r>
        <w:separator/>
      </w:r>
    </w:p>
  </w:endnote>
  <w:endnote w:type="continuationSeparator" w:id="0">
    <w:p w14:paraId="3FE64528" w14:textId="77777777" w:rsidR="007232AB" w:rsidRDefault="007232AB"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938"/>
      <w:docPartObj>
        <w:docPartGallery w:val="Page Numbers (Bottom of Page)"/>
        <w:docPartUnique/>
      </w:docPartObj>
    </w:sdtPr>
    <w:sdtEndPr/>
    <w:sdtContent>
      <w:p w14:paraId="67BF27D3" w14:textId="778EE0C5" w:rsidR="007232AB" w:rsidRDefault="007232AB">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FC4C1D">
          <w:rPr>
            <w:rFonts w:ascii="Century Gothic" w:hAnsi="Century Gothic"/>
            <w:noProof/>
            <w:sz w:val="18"/>
            <w:szCs w:val="18"/>
          </w:rPr>
          <w:t>72</w:t>
        </w:r>
        <w:r w:rsidRPr="0061168D">
          <w:rPr>
            <w:rFonts w:ascii="Century Gothic" w:hAnsi="Century Gothic"/>
            <w:sz w:val="18"/>
            <w:szCs w:val="18"/>
          </w:rPr>
          <w:fldChar w:fldCharType="end"/>
        </w:r>
      </w:p>
    </w:sdtContent>
  </w:sdt>
  <w:p w14:paraId="2B67C715" w14:textId="26A83739" w:rsidR="007232AB" w:rsidRPr="0061168D" w:rsidRDefault="007232AB" w:rsidP="0061168D">
    <w:pPr>
      <w:pStyle w:val="Piedepgina"/>
      <w:jc w:val="right"/>
      <w:rPr>
        <w:rFonts w:ascii="Century Gothic" w:hAnsi="Century Gothic"/>
        <w:sz w:val="18"/>
        <w:szCs w:val="18"/>
        <w:lang w:val="en-US"/>
      </w:rPr>
    </w:pPr>
    <w:r>
      <w:rPr>
        <w:rFonts w:ascii="Century Gothic" w:hAnsi="Century Gothic"/>
        <w:sz w:val="18"/>
        <w:szCs w:val="18"/>
        <w:lang w:val="en-US"/>
      </w:rPr>
      <w:t>A41/2639/LEAT/GAOR/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NTRP</w:t>
    </w:r>
    <w:r w:rsidRPr="0061168D">
      <w:rPr>
        <w:rFonts w:ascii="Century Gothic" w:hAnsi="Century Gothic"/>
        <w:sz w:val="18"/>
        <w:szCs w:val="18"/>
        <w:lang w:val="en-US"/>
      </w:rPr>
      <w:t xml:space="preserve">                                                </w:t>
    </w:r>
  </w:p>
  <w:p w14:paraId="474D4D04" w14:textId="77777777" w:rsidR="007232AB" w:rsidRPr="00D03E42" w:rsidRDefault="007232AB">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283CD" w14:textId="77777777" w:rsidR="007232AB" w:rsidRDefault="007232AB" w:rsidP="000E1DAA">
      <w:r>
        <w:separator/>
      </w:r>
    </w:p>
  </w:footnote>
  <w:footnote w:type="continuationSeparator" w:id="0">
    <w:p w14:paraId="6BCCDD4E" w14:textId="77777777" w:rsidR="007232AB" w:rsidRDefault="007232AB" w:rsidP="000E1DAA">
      <w:r>
        <w:continuationSeparator/>
      </w:r>
    </w:p>
  </w:footnote>
  <w:footnote w:id="1">
    <w:p w14:paraId="1F530EEE" w14:textId="77777777" w:rsidR="007232AB" w:rsidRDefault="007232AB" w:rsidP="00712FF4">
      <w:pPr>
        <w:pStyle w:val="Textonotapie"/>
      </w:pPr>
      <w:r w:rsidRPr="00712FF4">
        <w:rPr>
          <w:rStyle w:val="Refdenotaalpie"/>
          <w:rFonts w:ascii="Century Gothic" w:hAnsi="Century Gothic"/>
          <w:sz w:val="16"/>
          <w:szCs w:val="16"/>
        </w:rPr>
        <w:footnoteRef/>
      </w:r>
      <w:r w:rsidRPr="00712FF4">
        <w:rPr>
          <w:rFonts w:ascii="Century Gothic" w:hAnsi="Century Gothic"/>
          <w:sz w:val="16"/>
          <w:szCs w:val="16"/>
        </w:rPr>
        <w:t xml:space="preserve"> JASP, FECHAC, FICOSEC, Fortalessa </w:t>
      </w:r>
      <w:r w:rsidRPr="00712FF4">
        <w:rPr>
          <w:rFonts w:ascii="Century Gothic" w:hAnsi="Century Gothic"/>
          <w:i/>
          <w:sz w:val="16"/>
          <w:szCs w:val="16"/>
        </w:rPr>
        <w:t>El Aporte de las Organizaciones de la Sociedad Civil (OSC). La Dimensión del Sector Filantrópico del Estado de Chihuahua</w:t>
      </w:r>
      <w:r w:rsidRPr="00712FF4">
        <w:rPr>
          <w:rFonts w:ascii="Century Gothic" w:hAnsi="Century Gothic"/>
          <w:sz w:val="16"/>
          <w:szCs w:val="16"/>
        </w:rPr>
        <w:t>. Construyendo Capacidades en las Organizaciones de la Sociedad Civil, A.C., Cd. Juárez, Chih., julio  2019</w:t>
      </w:r>
      <w:r w:rsidRPr="004E5002">
        <w:t>.</w:t>
      </w:r>
    </w:p>
    <w:p w14:paraId="54477344" w14:textId="1B01A4DF" w:rsidR="007232AB" w:rsidRPr="00712FF4" w:rsidRDefault="007232AB">
      <w:pPr>
        <w:pStyle w:val="Textonotapie"/>
        <w:rPr>
          <w:lang w:val="es-MX"/>
        </w:rPr>
      </w:pPr>
    </w:p>
  </w:footnote>
  <w:footnote w:id="2">
    <w:p w14:paraId="11486AAD" w14:textId="4E19BA1C" w:rsidR="007232AB" w:rsidRPr="00752EEB" w:rsidRDefault="007232AB">
      <w:pPr>
        <w:pStyle w:val="Textonotapie"/>
        <w:rPr>
          <w:rFonts w:ascii="Century Gothic" w:hAnsi="Century Gothic"/>
          <w:sz w:val="16"/>
          <w:szCs w:val="16"/>
          <w:lang w:val="es-MX"/>
        </w:rPr>
      </w:pPr>
      <w:r w:rsidRPr="00752EEB">
        <w:rPr>
          <w:rStyle w:val="Refdenotaalpie"/>
          <w:rFonts w:ascii="Century Gothic" w:hAnsi="Century Gothic"/>
          <w:sz w:val="16"/>
          <w:szCs w:val="16"/>
        </w:rPr>
        <w:footnoteRef/>
      </w:r>
      <w:r w:rsidRPr="00752EEB">
        <w:rPr>
          <w:rFonts w:ascii="Century Gothic" w:hAnsi="Century Gothic"/>
          <w:sz w:val="16"/>
          <w:szCs w:val="16"/>
        </w:rPr>
        <w:t xml:space="preserve"> </w:t>
      </w:r>
      <w:r w:rsidRPr="00752EEB">
        <w:rPr>
          <w:rFonts w:ascii="Century Gothic" w:hAnsi="Century Gothic"/>
          <w:i/>
          <w:sz w:val="16"/>
          <w:szCs w:val="16"/>
          <w:lang w:val="es-MX"/>
        </w:rPr>
        <w:t>Diccionario jurídico mexicano</w:t>
      </w:r>
      <w:r w:rsidRPr="00752EEB">
        <w:rPr>
          <w:rFonts w:ascii="Century Gothic" w:hAnsi="Century Gothic"/>
          <w:sz w:val="16"/>
          <w:szCs w:val="16"/>
          <w:lang w:val="es-MX"/>
        </w:rPr>
        <w:t>, México, UNAM, Instituto de Investigaciones Jurídicas-Porrúa, 1996, t.III,p. 1779.</w:t>
      </w:r>
    </w:p>
  </w:footnote>
  <w:footnote w:id="3">
    <w:p w14:paraId="6740C773" w14:textId="1FAC2655" w:rsidR="007232AB" w:rsidRPr="00086055" w:rsidRDefault="007232AB">
      <w:pPr>
        <w:pStyle w:val="Textonotapie"/>
        <w:rPr>
          <w:rFonts w:ascii="Century Gothic" w:hAnsi="Century Gothic"/>
          <w:sz w:val="16"/>
          <w:szCs w:val="16"/>
          <w:lang w:val="es-MX"/>
        </w:rPr>
      </w:pPr>
      <w:r w:rsidRPr="00086055">
        <w:rPr>
          <w:rStyle w:val="Refdenotaalpie"/>
          <w:rFonts w:ascii="Century Gothic" w:hAnsi="Century Gothic"/>
          <w:sz w:val="16"/>
          <w:szCs w:val="16"/>
        </w:rPr>
        <w:footnoteRef/>
      </w:r>
      <w:r w:rsidRPr="00086055">
        <w:rPr>
          <w:rFonts w:ascii="Century Gothic" w:hAnsi="Century Gothic"/>
          <w:sz w:val="16"/>
          <w:szCs w:val="16"/>
        </w:rPr>
        <w:t xml:space="preserve"> </w:t>
      </w:r>
      <w:r w:rsidRPr="00086055">
        <w:rPr>
          <w:rFonts w:ascii="Century Gothic" w:hAnsi="Century Gothic"/>
          <w:sz w:val="16"/>
          <w:szCs w:val="16"/>
          <w:lang w:val="es-MX"/>
        </w:rPr>
        <w:t>Archivos jurídicos UNAM, El Concepto de interés público, Carla Huerta Ochoa</w:t>
      </w:r>
      <w:r>
        <w:rPr>
          <w:rFonts w:ascii="Century Gothic" w:hAnsi="Century Gothic"/>
          <w:sz w:val="16"/>
          <w:szCs w:val="16"/>
          <w:lang w:val="es-MX"/>
        </w:rPr>
        <w:t xml:space="preserve">. </w:t>
      </w:r>
    </w:p>
  </w:footnote>
  <w:footnote w:id="4">
    <w:p w14:paraId="1BBB4F63" w14:textId="32E092F8" w:rsidR="007232AB" w:rsidRPr="00E95095" w:rsidRDefault="007232AB">
      <w:pPr>
        <w:pStyle w:val="Textonotapie"/>
        <w:rPr>
          <w:rFonts w:ascii="Century Gothic" w:hAnsi="Century Gothic"/>
          <w:sz w:val="16"/>
          <w:szCs w:val="16"/>
          <w:lang w:val="es-MX"/>
        </w:rPr>
      </w:pPr>
      <w:r w:rsidRPr="00E95095">
        <w:rPr>
          <w:rStyle w:val="Refdenotaalpie"/>
          <w:rFonts w:ascii="Century Gothic" w:hAnsi="Century Gothic"/>
          <w:sz w:val="16"/>
          <w:szCs w:val="16"/>
        </w:rPr>
        <w:footnoteRef/>
      </w:r>
      <w:r w:rsidRPr="00E95095">
        <w:rPr>
          <w:rFonts w:ascii="Century Gothic" w:hAnsi="Century Gothic"/>
          <w:sz w:val="16"/>
          <w:szCs w:val="16"/>
        </w:rPr>
        <w:t xml:space="preserve"> </w:t>
      </w:r>
      <w:r w:rsidRPr="00E95095">
        <w:rPr>
          <w:rFonts w:ascii="Century Gothic" w:hAnsi="Century Gothic"/>
          <w:sz w:val="16"/>
          <w:szCs w:val="16"/>
          <w:lang w:val="es-MX"/>
        </w:rPr>
        <w:t>Diccionario de la Real Academia Española, http://dle.rae.es/?id=JHRSmFV</w:t>
      </w:r>
    </w:p>
  </w:footnote>
  <w:footnote w:id="5">
    <w:p w14:paraId="241A0C6D" w14:textId="43FCB9D5" w:rsidR="007232AB" w:rsidRPr="00E95095" w:rsidRDefault="007232AB" w:rsidP="00E95095">
      <w:pPr>
        <w:pStyle w:val="Textonotapie"/>
        <w:rPr>
          <w:rFonts w:ascii="Century Gothic" w:hAnsi="Century Gothic"/>
          <w:sz w:val="16"/>
          <w:szCs w:val="16"/>
          <w:lang w:val="es-MX"/>
        </w:rPr>
      </w:pPr>
      <w:r w:rsidRPr="00E95095">
        <w:rPr>
          <w:rStyle w:val="Refdenotaalpie"/>
          <w:rFonts w:ascii="Century Gothic" w:hAnsi="Century Gothic"/>
          <w:sz w:val="16"/>
          <w:szCs w:val="16"/>
        </w:rPr>
        <w:footnoteRef/>
      </w:r>
      <w:r w:rsidRPr="00E95095">
        <w:rPr>
          <w:rFonts w:ascii="Century Gothic" w:hAnsi="Century Gothic"/>
          <w:sz w:val="16"/>
          <w:szCs w:val="16"/>
        </w:rPr>
        <w:t xml:space="preserve"> </w:t>
      </w:r>
      <w:r w:rsidRPr="00E95095">
        <w:rPr>
          <w:rFonts w:ascii="Century Gothic" w:hAnsi="Century Gothic"/>
          <w:sz w:val="16"/>
          <w:szCs w:val="16"/>
          <w:lang w:val="es-MX"/>
        </w:rPr>
        <w:t>Gómez Ríos, Liliana, El buen gobierno: Paradigmas y perspectivas políticas, Universidad de Manizales. Facultad de Derecho, 2014, http://ridum.umanizales.edu.co:8080/xmlui/handle/6789/1860</w:t>
      </w:r>
    </w:p>
  </w:footnote>
  <w:footnote w:id="6">
    <w:p w14:paraId="308D9098" w14:textId="784C4BCB" w:rsidR="007232AB" w:rsidRPr="00DE6AED" w:rsidRDefault="007232AB">
      <w:pPr>
        <w:pStyle w:val="Textonotapie"/>
        <w:rPr>
          <w:rFonts w:ascii="Century Gothic" w:hAnsi="Century Gothic"/>
          <w:sz w:val="16"/>
          <w:szCs w:val="16"/>
          <w:lang w:val="es-MX"/>
        </w:rPr>
      </w:pPr>
      <w:r w:rsidRPr="00DE6AED">
        <w:rPr>
          <w:rStyle w:val="Refdenotaalpie"/>
          <w:rFonts w:ascii="Century Gothic" w:hAnsi="Century Gothic"/>
          <w:sz w:val="16"/>
          <w:szCs w:val="16"/>
        </w:rPr>
        <w:footnoteRef/>
      </w:r>
      <w:r w:rsidRPr="00DE6AED">
        <w:rPr>
          <w:rFonts w:ascii="Century Gothic" w:hAnsi="Century Gothic"/>
          <w:sz w:val="16"/>
          <w:szCs w:val="16"/>
        </w:rPr>
        <w:t xml:space="preserve"> Mendoza Arteaga Ángeles,  </w:t>
      </w:r>
      <w:hyperlink r:id="rId1" w:history="1">
        <w:r w:rsidRPr="00DE6AED">
          <w:rPr>
            <w:rStyle w:val="Hipervnculo"/>
            <w:rFonts w:ascii="Century Gothic" w:eastAsiaTheme="majorEastAsia" w:hAnsi="Century Gothic"/>
            <w:color w:val="auto"/>
            <w:sz w:val="16"/>
            <w:szCs w:val="16"/>
            <w:u w:val="none"/>
          </w:rPr>
          <w:t>https://gentetlx.com.mx/2015/01/07/la-importancia-de-las-osc/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5CA2" w14:textId="77777777" w:rsidR="007232AB" w:rsidRDefault="007232A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7232AB" w:rsidRDefault="007232A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7232AB" w:rsidRPr="00D7068B" w:rsidRDefault="007232AB" w:rsidP="00D7068B">
    <w:pPr>
      <w:shd w:val="clear" w:color="auto" w:fill="FFFFFF"/>
      <w:ind w:right="34"/>
      <w:jc w:val="right"/>
      <w:rPr>
        <w:color w:val="000000"/>
        <w:sz w:val="24"/>
        <w:szCs w:val="24"/>
      </w:rPr>
    </w:pPr>
  </w:p>
  <w:p w14:paraId="18E49D1C" w14:textId="77777777" w:rsidR="007232AB" w:rsidRPr="00D7068B" w:rsidRDefault="007232AB"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7232AB" w:rsidRPr="00C439A3" w:rsidRDefault="007232AB" w:rsidP="000E1DAA">
    <w:pPr>
      <w:pStyle w:val="Encabezado"/>
      <w:jc w:val="right"/>
      <w:rPr>
        <w:rFonts w:ascii="Monotype Corsiva" w:hAnsi="Monotype Corsiva"/>
        <w:sz w:val="18"/>
        <w:szCs w:val="18"/>
      </w:rPr>
    </w:pPr>
  </w:p>
  <w:p w14:paraId="6910FA95" w14:textId="77777777" w:rsidR="007232AB" w:rsidRPr="0013130E" w:rsidRDefault="007232AB"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7232AB" w:rsidRDefault="007232AB" w:rsidP="009B68E7">
    <w:pPr>
      <w:pStyle w:val="Encabezado"/>
      <w:jc w:val="right"/>
      <w:rPr>
        <w:rFonts w:ascii="Century Gothic" w:hAnsi="Century Gothic"/>
        <w:b/>
        <w:szCs w:val="28"/>
      </w:rPr>
    </w:pPr>
  </w:p>
  <w:p w14:paraId="3D20382C" w14:textId="5CAEFEFC" w:rsidR="007232AB" w:rsidRDefault="007232AB"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PARTICIPACIÓN CIUDADANA</w:t>
    </w:r>
  </w:p>
  <w:p w14:paraId="1817B705" w14:textId="77777777" w:rsidR="007232AB" w:rsidRDefault="007232AB" w:rsidP="000E1DAA">
    <w:pPr>
      <w:pStyle w:val="Encabezado"/>
      <w:jc w:val="right"/>
      <w:rPr>
        <w:rFonts w:ascii="Century Gothic" w:hAnsi="Century Gothic"/>
        <w:b/>
        <w:szCs w:val="28"/>
      </w:rPr>
    </w:pPr>
    <w:r>
      <w:rPr>
        <w:rFonts w:ascii="Century Gothic" w:hAnsi="Century Gothic"/>
        <w:b/>
        <w:szCs w:val="28"/>
      </w:rPr>
      <w:t>LXVI LEGISLATURA</w:t>
    </w:r>
  </w:p>
  <w:p w14:paraId="60D4F5C9" w14:textId="4540EFE9" w:rsidR="007232AB" w:rsidRPr="0055370B" w:rsidRDefault="007232AB"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PC</w:t>
    </w:r>
    <w:r w:rsidRPr="00154349">
      <w:rPr>
        <w:rFonts w:ascii="Century Gothic" w:hAnsi="Century Gothic"/>
        <w:b/>
        <w:sz w:val="24"/>
        <w:szCs w:val="24"/>
      </w:rPr>
      <w:t>/</w:t>
    </w:r>
    <w:r w:rsidRPr="00562BC2">
      <w:rPr>
        <w:rFonts w:ascii="Century Gothic" w:hAnsi="Century Gothic"/>
        <w:b/>
        <w:sz w:val="24"/>
        <w:szCs w:val="24"/>
      </w:rPr>
      <w:t>02</w:t>
    </w:r>
    <w:r>
      <w:rPr>
        <w:rFonts w:ascii="Century Gothic" w:hAnsi="Century Gothic"/>
        <w:b/>
        <w:sz w:val="24"/>
        <w:szCs w:val="24"/>
      </w:rPr>
      <w:t>/2021</w:t>
    </w:r>
  </w:p>
  <w:p w14:paraId="64E5F7FC" w14:textId="77777777" w:rsidR="007232AB" w:rsidRPr="00235C06" w:rsidRDefault="007232AB" w:rsidP="000E1DAA">
    <w:pPr>
      <w:pStyle w:val="Encabezado"/>
      <w:jc w:val="right"/>
      <w:rPr>
        <w:rFonts w:ascii="Century Gothic" w:hAnsi="Century Gothic" w:cs="Arial"/>
        <w:b/>
        <w:i/>
      </w:rPr>
    </w:pPr>
  </w:p>
  <w:p w14:paraId="656761D3" w14:textId="77777777" w:rsidR="007232AB" w:rsidRDefault="007232AB" w:rsidP="000E1D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93CB3"/>
    <w:multiLevelType w:val="hybridMultilevel"/>
    <w:tmpl w:val="A7C24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3" w15:restartNumberingAfterBreak="0">
    <w:nsid w:val="07F74BA1"/>
    <w:multiLevelType w:val="multilevel"/>
    <w:tmpl w:val="2F902D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31139"/>
    <w:multiLevelType w:val="multilevel"/>
    <w:tmpl w:val="E084C4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4A3690"/>
    <w:multiLevelType w:val="hybridMultilevel"/>
    <w:tmpl w:val="C22800F2"/>
    <w:lvl w:ilvl="0" w:tplc="3482B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151E9"/>
    <w:multiLevelType w:val="multilevel"/>
    <w:tmpl w:val="4FB2DA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EC3A7A"/>
    <w:multiLevelType w:val="multilevel"/>
    <w:tmpl w:val="400C7C7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A0BBF"/>
    <w:multiLevelType w:val="multilevel"/>
    <w:tmpl w:val="8CA2B00C"/>
    <w:lvl w:ilvl="0">
      <w:start w:val="1"/>
      <w:numFmt w:val="upperRoman"/>
      <w:lvlText w:val="%1."/>
      <w:lvlJc w:val="left"/>
      <w:pPr>
        <w:ind w:left="1080" w:hanging="72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1B3169"/>
    <w:multiLevelType w:val="multilevel"/>
    <w:tmpl w:val="8EC224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949B2"/>
    <w:multiLevelType w:val="multilevel"/>
    <w:tmpl w:val="F0C2FB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702C8B"/>
    <w:multiLevelType w:val="multilevel"/>
    <w:tmpl w:val="112AD1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3337D3"/>
    <w:multiLevelType w:val="multilevel"/>
    <w:tmpl w:val="6D560230"/>
    <w:lvl w:ilvl="0">
      <w:start w:val="1"/>
      <w:numFmt w:val="upperRoman"/>
      <w:lvlText w:val="%1."/>
      <w:lvlJc w:val="left"/>
      <w:pPr>
        <w:ind w:left="1080" w:hanging="720"/>
      </w:pPr>
      <w:rPr>
        <w:rFonts w:ascii="Century Gothic" w:eastAsia="Arial" w:hAnsi="Century Gothic"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8A425D"/>
    <w:multiLevelType w:val="multilevel"/>
    <w:tmpl w:val="374A80C0"/>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A1E633A"/>
    <w:multiLevelType w:val="multilevel"/>
    <w:tmpl w:val="CAD8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28"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D64636"/>
    <w:multiLevelType w:val="hybridMultilevel"/>
    <w:tmpl w:val="B822A2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770305"/>
    <w:multiLevelType w:val="hybridMultilevel"/>
    <w:tmpl w:val="315262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5ABF2B67"/>
    <w:multiLevelType w:val="multilevel"/>
    <w:tmpl w:val="765070F2"/>
    <w:lvl w:ilvl="0">
      <w:start w:val="1"/>
      <w:numFmt w:val="upperRoman"/>
      <w:lvlText w:val="%1."/>
      <w:lvlJc w:val="left"/>
      <w:pPr>
        <w:ind w:left="1080" w:hanging="72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62616F"/>
    <w:multiLevelType w:val="multilevel"/>
    <w:tmpl w:val="BB5681FE"/>
    <w:lvl w:ilvl="0">
      <w:start w:val="1"/>
      <w:numFmt w:val="upperRoman"/>
      <w:lvlText w:val="%1."/>
      <w:lvlJc w:val="left"/>
      <w:pPr>
        <w:ind w:left="1080" w:hanging="720"/>
      </w:pPr>
      <w:rPr>
        <w:rFonts w:ascii="Century Gothic" w:eastAsia="Century Gothic" w:hAnsi="Century Gothic" w:cs="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5B647E"/>
    <w:multiLevelType w:val="multilevel"/>
    <w:tmpl w:val="0F06CF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5B28DC"/>
    <w:multiLevelType w:val="multilevel"/>
    <w:tmpl w:val="5F104A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7737CD"/>
    <w:multiLevelType w:val="hybridMultilevel"/>
    <w:tmpl w:val="D7A429E2"/>
    <w:lvl w:ilvl="0" w:tplc="8F3A30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5A588E"/>
    <w:multiLevelType w:val="multilevel"/>
    <w:tmpl w:val="ED0441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140614"/>
    <w:multiLevelType w:val="multilevel"/>
    <w:tmpl w:val="E730B358"/>
    <w:lvl w:ilvl="0">
      <w:start w:val="1"/>
      <w:numFmt w:val="upperRoman"/>
      <w:lvlText w:val="%1."/>
      <w:lvlJc w:val="left"/>
      <w:pPr>
        <w:ind w:left="1080" w:hanging="720"/>
      </w:pPr>
      <w:rPr>
        <w:rFonts w:ascii="Century Gothic" w:hAnsi="Century Gothic"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DC2AFA"/>
    <w:multiLevelType w:val="hybridMultilevel"/>
    <w:tmpl w:val="38C2C1AA"/>
    <w:lvl w:ilvl="0" w:tplc="B1A24360">
      <w:start w:val="1"/>
      <w:numFmt w:val="upperRoman"/>
      <w:lvlText w:val="%1."/>
      <w:lvlJc w:val="left"/>
      <w:pPr>
        <w:ind w:left="1080" w:hanging="720"/>
      </w:pPr>
      <w:rPr>
        <w:rFonts w:eastAsia="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5"/>
  </w:num>
  <w:num w:numId="3">
    <w:abstractNumId w:val="2"/>
  </w:num>
  <w:num w:numId="4">
    <w:abstractNumId w:val="27"/>
  </w:num>
  <w:num w:numId="5">
    <w:abstractNumId w:val="18"/>
  </w:num>
  <w:num w:numId="6">
    <w:abstractNumId w:val="32"/>
  </w:num>
  <w:num w:numId="7">
    <w:abstractNumId w:val="46"/>
  </w:num>
  <w:num w:numId="8">
    <w:abstractNumId w:val="13"/>
  </w:num>
  <w:num w:numId="9">
    <w:abstractNumId w:val="26"/>
  </w:num>
  <w:num w:numId="10">
    <w:abstractNumId w:val="8"/>
  </w:num>
  <w:num w:numId="11">
    <w:abstractNumId w:val="23"/>
  </w:num>
  <w:num w:numId="12">
    <w:abstractNumId w:val="15"/>
  </w:num>
  <w:num w:numId="13">
    <w:abstractNumId w:val="0"/>
  </w:num>
  <w:num w:numId="14">
    <w:abstractNumId w:val="12"/>
  </w:num>
  <w:num w:numId="15">
    <w:abstractNumId w:val="16"/>
  </w:num>
  <w:num w:numId="16">
    <w:abstractNumId w:val="21"/>
  </w:num>
  <w:num w:numId="17">
    <w:abstractNumId w:val="42"/>
  </w:num>
  <w:num w:numId="18">
    <w:abstractNumId w:val="44"/>
  </w:num>
  <w:num w:numId="19">
    <w:abstractNumId w:val="45"/>
  </w:num>
  <w:num w:numId="20">
    <w:abstractNumId w:val="10"/>
  </w:num>
  <w:num w:numId="21">
    <w:abstractNumId w:val="38"/>
  </w:num>
  <w:num w:numId="22">
    <w:abstractNumId w:val="20"/>
  </w:num>
  <w:num w:numId="23">
    <w:abstractNumId w:val="24"/>
  </w:num>
  <w:num w:numId="24">
    <w:abstractNumId w:val="29"/>
  </w:num>
  <w:num w:numId="25">
    <w:abstractNumId w:val="34"/>
  </w:num>
  <w:num w:numId="26">
    <w:abstractNumId w:val="31"/>
  </w:num>
  <w:num w:numId="27">
    <w:abstractNumId w:val="6"/>
  </w:num>
  <w:num w:numId="28">
    <w:abstractNumId w:val="33"/>
  </w:num>
  <w:num w:numId="29">
    <w:abstractNumId w:val="19"/>
  </w:num>
  <w:num w:numId="30">
    <w:abstractNumId w:val="14"/>
  </w:num>
  <w:num w:numId="31">
    <w:abstractNumId w:val="4"/>
  </w:num>
  <w:num w:numId="32">
    <w:abstractNumId w:val="7"/>
  </w:num>
  <w:num w:numId="33">
    <w:abstractNumId w:val="11"/>
  </w:num>
  <w:num w:numId="34">
    <w:abstractNumId w:val="25"/>
  </w:num>
  <w:num w:numId="35">
    <w:abstractNumId w:val="17"/>
  </w:num>
  <w:num w:numId="36">
    <w:abstractNumId w:val="37"/>
  </w:num>
  <w:num w:numId="37">
    <w:abstractNumId w:val="3"/>
  </w:num>
  <w:num w:numId="38">
    <w:abstractNumId w:val="9"/>
  </w:num>
  <w:num w:numId="39">
    <w:abstractNumId w:val="36"/>
  </w:num>
  <w:num w:numId="40">
    <w:abstractNumId w:val="41"/>
  </w:num>
  <w:num w:numId="41">
    <w:abstractNumId w:val="22"/>
  </w:num>
  <w:num w:numId="42">
    <w:abstractNumId w:val="40"/>
  </w:num>
  <w:num w:numId="43">
    <w:abstractNumId w:val="39"/>
  </w:num>
  <w:num w:numId="44">
    <w:abstractNumId w:val="43"/>
  </w:num>
  <w:num w:numId="45">
    <w:abstractNumId w:val="5"/>
  </w:num>
  <w:num w:numId="46">
    <w:abstractNumId w:val="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3645"/>
    <w:rsid w:val="00025345"/>
    <w:rsid w:val="00026227"/>
    <w:rsid w:val="00026594"/>
    <w:rsid w:val="00026B89"/>
    <w:rsid w:val="00026F22"/>
    <w:rsid w:val="0003238D"/>
    <w:rsid w:val="00032F0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714E3"/>
    <w:rsid w:val="00071571"/>
    <w:rsid w:val="00071E3D"/>
    <w:rsid w:val="00075275"/>
    <w:rsid w:val="00075897"/>
    <w:rsid w:val="00075AD5"/>
    <w:rsid w:val="00076D1A"/>
    <w:rsid w:val="00077A8E"/>
    <w:rsid w:val="0008160E"/>
    <w:rsid w:val="00085791"/>
    <w:rsid w:val="00085FF0"/>
    <w:rsid w:val="00086055"/>
    <w:rsid w:val="00090F57"/>
    <w:rsid w:val="00093E2E"/>
    <w:rsid w:val="0009477F"/>
    <w:rsid w:val="0009787F"/>
    <w:rsid w:val="000A347E"/>
    <w:rsid w:val="000A538D"/>
    <w:rsid w:val="000A60B3"/>
    <w:rsid w:val="000B0A31"/>
    <w:rsid w:val="000B4900"/>
    <w:rsid w:val="000B4FD5"/>
    <w:rsid w:val="000B53AD"/>
    <w:rsid w:val="000B5562"/>
    <w:rsid w:val="000B637C"/>
    <w:rsid w:val="000B7231"/>
    <w:rsid w:val="000C153C"/>
    <w:rsid w:val="000C1DD1"/>
    <w:rsid w:val="000C2A31"/>
    <w:rsid w:val="000C3E03"/>
    <w:rsid w:val="000C43CA"/>
    <w:rsid w:val="000C6A91"/>
    <w:rsid w:val="000C74EE"/>
    <w:rsid w:val="000C76AC"/>
    <w:rsid w:val="000D066D"/>
    <w:rsid w:val="000D1683"/>
    <w:rsid w:val="000D1D7A"/>
    <w:rsid w:val="000E1DAA"/>
    <w:rsid w:val="000F15FC"/>
    <w:rsid w:val="000F1EC3"/>
    <w:rsid w:val="000F219E"/>
    <w:rsid w:val="000F2D93"/>
    <w:rsid w:val="000F47E6"/>
    <w:rsid w:val="000F606E"/>
    <w:rsid w:val="00101C7D"/>
    <w:rsid w:val="00101CFA"/>
    <w:rsid w:val="00105186"/>
    <w:rsid w:val="001056A4"/>
    <w:rsid w:val="00107FC6"/>
    <w:rsid w:val="0011284D"/>
    <w:rsid w:val="00112CE4"/>
    <w:rsid w:val="00112EF1"/>
    <w:rsid w:val="00113620"/>
    <w:rsid w:val="0011494C"/>
    <w:rsid w:val="00117754"/>
    <w:rsid w:val="00126729"/>
    <w:rsid w:val="001269D5"/>
    <w:rsid w:val="001279A0"/>
    <w:rsid w:val="00133154"/>
    <w:rsid w:val="00135C19"/>
    <w:rsid w:val="00137B3D"/>
    <w:rsid w:val="00141785"/>
    <w:rsid w:val="001417B3"/>
    <w:rsid w:val="00147D79"/>
    <w:rsid w:val="001505A6"/>
    <w:rsid w:val="00153403"/>
    <w:rsid w:val="00153DBC"/>
    <w:rsid w:val="00154349"/>
    <w:rsid w:val="00154A90"/>
    <w:rsid w:val="00155991"/>
    <w:rsid w:val="00155F65"/>
    <w:rsid w:val="001630E9"/>
    <w:rsid w:val="001633D2"/>
    <w:rsid w:val="001635EF"/>
    <w:rsid w:val="00165131"/>
    <w:rsid w:val="00165C49"/>
    <w:rsid w:val="00166864"/>
    <w:rsid w:val="00166AF0"/>
    <w:rsid w:val="00166E96"/>
    <w:rsid w:val="001675C8"/>
    <w:rsid w:val="00171319"/>
    <w:rsid w:val="001716EE"/>
    <w:rsid w:val="00172654"/>
    <w:rsid w:val="00174A76"/>
    <w:rsid w:val="00176004"/>
    <w:rsid w:val="00177A24"/>
    <w:rsid w:val="001811A4"/>
    <w:rsid w:val="001811E8"/>
    <w:rsid w:val="0018182C"/>
    <w:rsid w:val="0019366C"/>
    <w:rsid w:val="001A07E0"/>
    <w:rsid w:val="001A2289"/>
    <w:rsid w:val="001A2C96"/>
    <w:rsid w:val="001A3C94"/>
    <w:rsid w:val="001A427F"/>
    <w:rsid w:val="001A4650"/>
    <w:rsid w:val="001A6F14"/>
    <w:rsid w:val="001A71E8"/>
    <w:rsid w:val="001B1809"/>
    <w:rsid w:val="001B27AF"/>
    <w:rsid w:val="001B2F1B"/>
    <w:rsid w:val="001B343A"/>
    <w:rsid w:val="001B6579"/>
    <w:rsid w:val="001B7384"/>
    <w:rsid w:val="001B7740"/>
    <w:rsid w:val="001C1BE8"/>
    <w:rsid w:val="001C2E6C"/>
    <w:rsid w:val="001C36F5"/>
    <w:rsid w:val="001D4CC3"/>
    <w:rsid w:val="001D5603"/>
    <w:rsid w:val="001E0627"/>
    <w:rsid w:val="001E5AF3"/>
    <w:rsid w:val="001F03C0"/>
    <w:rsid w:val="001F187B"/>
    <w:rsid w:val="001F34E0"/>
    <w:rsid w:val="001F6BDC"/>
    <w:rsid w:val="001F6EBB"/>
    <w:rsid w:val="001F6F6C"/>
    <w:rsid w:val="001F710B"/>
    <w:rsid w:val="001F7144"/>
    <w:rsid w:val="001F754D"/>
    <w:rsid w:val="001F7E3C"/>
    <w:rsid w:val="001F7F49"/>
    <w:rsid w:val="00201D4E"/>
    <w:rsid w:val="002165F2"/>
    <w:rsid w:val="002171BE"/>
    <w:rsid w:val="00223F65"/>
    <w:rsid w:val="00223FBC"/>
    <w:rsid w:val="00224236"/>
    <w:rsid w:val="0022511B"/>
    <w:rsid w:val="0023162D"/>
    <w:rsid w:val="002327D2"/>
    <w:rsid w:val="00233E0C"/>
    <w:rsid w:val="002344E4"/>
    <w:rsid w:val="002348BC"/>
    <w:rsid w:val="00234EB6"/>
    <w:rsid w:val="002351A9"/>
    <w:rsid w:val="0023600C"/>
    <w:rsid w:val="00240D4F"/>
    <w:rsid w:val="0024128A"/>
    <w:rsid w:val="002412A3"/>
    <w:rsid w:val="00246760"/>
    <w:rsid w:val="00247783"/>
    <w:rsid w:val="00252C98"/>
    <w:rsid w:val="0025439C"/>
    <w:rsid w:val="002567FC"/>
    <w:rsid w:val="002578E2"/>
    <w:rsid w:val="002710F2"/>
    <w:rsid w:val="002746B2"/>
    <w:rsid w:val="002748D4"/>
    <w:rsid w:val="002825B4"/>
    <w:rsid w:val="00282DF0"/>
    <w:rsid w:val="002834AB"/>
    <w:rsid w:val="00286480"/>
    <w:rsid w:val="00293439"/>
    <w:rsid w:val="00293C6A"/>
    <w:rsid w:val="0029430A"/>
    <w:rsid w:val="002A0017"/>
    <w:rsid w:val="002A00A4"/>
    <w:rsid w:val="002A26ED"/>
    <w:rsid w:val="002A3455"/>
    <w:rsid w:val="002A3665"/>
    <w:rsid w:val="002A417F"/>
    <w:rsid w:val="002A44B3"/>
    <w:rsid w:val="002A567A"/>
    <w:rsid w:val="002B1375"/>
    <w:rsid w:val="002B1B44"/>
    <w:rsid w:val="002B39E9"/>
    <w:rsid w:val="002B5BFC"/>
    <w:rsid w:val="002B6C1B"/>
    <w:rsid w:val="002C0157"/>
    <w:rsid w:val="002C01D2"/>
    <w:rsid w:val="002C05FA"/>
    <w:rsid w:val="002C236D"/>
    <w:rsid w:val="002C2B87"/>
    <w:rsid w:val="002C2D63"/>
    <w:rsid w:val="002C31ED"/>
    <w:rsid w:val="002C6336"/>
    <w:rsid w:val="002C6FDA"/>
    <w:rsid w:val="002C7401"/>
    <w:rsid w:val="002C77AB"/>
    <w:rsid w:val="002D273E"/>
    <w:rsid w:val="002D2D37"/>
    <w:rsid w:val="002D3B1A"/>
    <w:rsid w:val="002D5FE4"/>
    <w:rsid w:val="002E09B9"/>
    <w:rsid w:val="002E2C5A"/>
    <w:rsid w:val="002E3EE5"/>
    <w:rsid w:val="002E76B4"/>
    <w:rsid w:val="002F00CD"/>
    <w:rsid w:val="002F047F"/>
    <w:rsid w:val="002F25BD"/>
    <w:rsid w:val="002F47CF"/>
    <w:rsid w:val="003000E0"/>
    <w:rsid w:val="00300953"/>
    <w:rsid w:val="003015DB"/>
    <w:rsid w:val="003026AC"/>
    <w:rsid w:val="003028BA"/>
    <w:rsid w:val="0030474E"/>
    <w:rsid w:val="00304B7A"/>
    <w:rsid w:val="0030550D"/>
    <w:rsid w:val="00306D40"/>
    <w:rsid w:val="00313419"/>
    <w:rsid w:val="00320DF9"/>
    <w:rsid w:val="003218DF"/>
    <w:rsid w:val="0032362D"/>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760F"/>
    <w:rsid w:val="00381C6E"/>
    <w:rsid w:val="00382E11"/>
    <w:rsid w:val="00386B2E"/>
    <w:rsid w:val="00391481"/>
    <w:rsid w:val="00393340"/>
    <w:rsid w:val="003970B6"/>
    <w:rsid w:val="00397B44"/>
    <w:rsid w:val="003A2A87"/>
    <w:rsid w:val="003B0EA0"/>
    <w:rsid w:val="003B4EFC"/>
    <w:rsid w:val="003B5B9B"/>
    <w:rsid w:val="003B63EA"/>
    <w:rsid w:val="003C0234"/>
    <w:rsid w:val="003C3E23"/>
    <w:rsid w:val="003D0F77"/>
    <w:rsid w:val="003D1422"/>
    <w:rsid w:val="003D3EC1"/>
    <w:rsid w:val="003D4FA6"/>
    <w:rsid w:val="003D5B81"/>
    <w:rsid w:val="003D68E8"/>
    <w:rsid w:val="003D7D61"/>
    <w:rsid w:val="003E1FD2"/>
    <w:rsid w:val="003E27EA"/>
    <w:rsid w:val="003E4975"/>
    <w:rsid w:val="003E73F0"/>
    <w:rsid w:val="003F303D"/>
    <w:rsid w:val="003F3E93"/>
    <w:rsid w:val="003F6290"/>
    <w:rsid w:val="004044F3"/>
    <w:rsid w:val="00411283"/>
    <w:rsid w:val="00413112"/>
    <w:rsid w:val="00413759"/>
    <w:rsid w:val="00414E32"/>
    <w:rsid w:val="00414F79"/>
    <w:rsid w:val="00417DFE"/>
    <w:rsid w:val="004227D5"/>
    <w:rsid w:val="00424057"/>
    <w:rsid w:val="00424BBD"/>
    <w:rsid w:val="00425235"/>
    <w:rsid w:val="004253C4"/>
    <w:rsid w:val="004254F5"/>
    <w:rsid w:val="00426C03"/>
    <w:rsid w:val="00431864"/>
    <w:rsid w:val="00432A61"/>
    <w:rsid w:val="00432D5B"/>
    <w:rsid w:val="00433A54"/>
    <w:rsid w:val="004344E2"/>
    <w:rsid w:val="00434E49"/>
    <w:rsid w:val="00436154"/>
    <w:rsid w:val="00440493"/>
    <w:rsid w:val="00445C6A"/>
    <w:rsid w:val="00445C94"/>
    <w:rsid w:val="0044600E"/>
    <w:rsid w:val="004470D7"/>
    <w:rsid w:val="00447553"/>
    <w:rsid w:val="00447B75"/>
    <w:rsid w:val="00447EE9"/>
    <w:rsid w:val="004503B0"/>
    <w:rsid w:val="00452B37"/>
    <w:rsid w:val="0045616A"/>
    <w:rsid w:val="00456F64"/>
    <w:rsid w:val="004666B8"/>
    <w:rsid w:val="0047246C"/>
    <w:rsid w:val="0047597F"/>
    <w:rsid w:val="00476B03"/>
    <w:rsid w:val="00484495"/>
    <w:rsid w:val="00484FE8"/>
    <w:rsid w:val="00487A6E"/>
    <w:rsid w:val="00487D07"/>
    <w:rsid w:val="004910A8"/>
    <w:rsid w:val="00491C38"/>
    <w:rsid w:val="004A221C"/>
    <w:rsid w:val="004A47D0"/>
    <w:rsid w:val="004B28A5"/>
    <w:rsid w:val="004B389E"/>
    <w:rsid w:val="004B3EE2"/>
    <w:rsid w:val="004C0A5C"/>
    <w:rsid w:val="004C4311"/>
    <w:rsid w:val="004C52AD"/>
    <w:rsid w:val="004C5EDD"/>
    <w:rsid w:val="004C7A57"/>
    <w:rsid w:val="004D0A54"/>
    <w:rsid w:val="004D16E2"/>
    <w:rsid w:val="004D1741"/>
    <w:rsid w:val="004D21E7"/>
    <w:rsid w:val="004D25A3"/>
    <w:rsid w:val="004D2D8A"/>
    <w:rsid w:val="004D2FFF"/>
    <w:rsid w:val="004E0686"/>
    <w:rsid w:val="004E18BA"/>
    <w:rsid w:val="004E3E76"/>
    <w:rsid w:val="004E6075"/>
    <w:rsid w:val="004E68FB"/>
    <w:rsid w:val="004E73D6"/>
    <w:rsid w:val="004F111E"/>
    <w:rsid w:val="004F4C2A"/>
    <w:rsid w:val="004F6265"/>
    <w:rsid w:val="004F63AC"/>
    <w:rsid w:val="004F7E92"/>
    <w:rsid w:val="005001A3"/>
    <w:rsid w:val="00501149"/>
    <w:rsid w:val="00501945"/>
    <w:rsid w:val="005028DD"/>
    <w:rsid w:val="00503FF2"/>
    <w:rsid w:val="00506FAE"/>
    <w:rsid w:val="005073D1"/>
    <w:rsid w:val="00511386"/>
    <w:rsid w:val="005141FB"/>
    <w:rsid w:val="00514806"/>
    <w:rsid w:val="00520633"/>
    <w:rsid w:val="00520A2F"/>
    <w:rsid w:val="00523A75"/>
    <w:rsid w:val="00523F8C"/>
    <w:rsid w:val="00531113"/>
    <w:rsid w:val="0053181A"/>
    <w:rsid w:val="005343C1"/>
    <w:rsid w:val="00536D12"/>
    <w:rsid w:val="00536F47"/>
    <w:rsid w:val="0053753B"/>
    <w:rsid w:val="005416B1"/>
    <w:rsid w:val="00542221"/>
    <w:rsid w:val="005464C7"/>
    <w:rsid w:val="00547CD5"/>
    <w:rsid w:val="00556D06"/>
    <w:rsid w:val="005615C0"/>
    <w:rsid w:val="00562BC2"/>
    <w:rsid w:val="00565EB6"/>
    <w:rsid w:val="005672C6"/>
    <w:rsid w:val="00567D00"/>
    <w:rsid w:val="0057343F"/>
    <w:rsid w:val="005779E1"/>
    <w:rsid w:val="00580603"/>
    <w:rsid w:val="005825D8"/>
    <w:rsid w:val="00582B86"/>
    <w:rsid w:val="00584CF2"/>
    <w:rsid w:val="005864E6"/>
    <w:rsid w:val="00590BAA"/>
    <w:rsid w:val="0059356E"/>
    <w:rsid w:val="00595D9B"/>
    <w:rsid w:val="00596798"/>
    <w:rsid w:val="00597623"/>
    <w:rsid w:val="00597E4C"/>
    <w:rsid w:val="005A008D"/>
    <w:rsid w:val="005A288E"/>
    <w:rsid w:val="005A31BF"/>
    <w:rsid w:val="005A491A"/>
    <w:rsid w:val="005A509F"/>
    <w:rsid w:val="005A5A18"/>
    <w:rsid w:val="005A66CE"/>
    <w:rsid w:val="005B17BF"/>
    <w:rsid w:val="005B4302"/>
    <w:rsid w:val="005B589A"/>
    <w:rsid w:val="005B6B4D"/>
    <w:rsid w:val="005C052A"/>
    <w:rsid w:val="005C0FF7"/>
    <w:rsid w:val="005C14C4"/>
    <w:rsid w:val="005D0E4A"/>
    <w:rsid w:val="005D2D65"/>
    <w:rsid w:val="005D3807"/>
    <w:rsid w:val="005E2C0F"/>
    <w:rsid w:val="005E30B3"/>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54D2"/>
    <w:rsid w:val="006154DB"/>
    <w:rsid w:val="0061561D"/>
    <w:rsid w:val="00616A51"/>
    <w:rsid w:val="00617899"/>
    <w:rsid w:val="00620A78"/>
    <w:rsid w:val="00632261"/>
    <w:rsid w:val="006329B0"/>
    <w:rsid w:val="006337C3"/>
    <w:rsid w:val="006340C3"/>
    <w:rsid w:val="006342EF"/>
    <w:rsid w:val="00636973"/>
    <w:rsid w:val="00636E1A"/>
    <w:rsid w:val="00637886"/>
    <w:rsid w:val="00640E09"/>
    <w:rsid w:val="00641E4A"/>
    <w:rsid w:val="00642299"/>
    <w:rsid w:val="00642577"/>
    <w:rsid w:val="00643275"/>
    <w:rsid w:val="00643914"/>
    <w:rsid w:val="00645503"/>
    <w:rsid w:val="00646E5B"/>
    <w:rsid w:val="0064710D"/>
    <w:rsid w:val="00647FE7"/>
    <w:rsid w:val="006512E3"/>
    <w:rsid w:val="00654FA3"/>
    <w:rsid w:val="00662ECC"/>
    <w:rsid w:val="00663616"/>
    <w:rsid w:val="00667C24"/>
    <w:rsid w:val="00670634"/>
    <w:rsid w:val="00673A26"/>
    <w:rsid w:val="00674F66"/>
    <w:rsid w:val="006771D5"/>
    <w:rsid w:val="00681D45"/>
    <w:rsid w:val="00686357"/>
    <w:rsid w:val="006904A0"/>
    <w:rsid w:val="006919FD"/>
    <w:rsid w:val="0069296E"/>
    <w:rsid w:val="00693B08"/>
    <w:rsid w:val="0069457A"/>
    <w:rsid w:val="00694918"/>
    <w:rsid w:val="006950A9"/>
    <w:rsid w:val="00695610"/>
    <w:rsid w:val="00696308"/>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FF6"/>
    <w:rsid w:val="006C7120"/>
    <w:rsid w:val="006C71D0"/>
    <w:rsid w:val="006D049E"/>
    <w:rsid w:val="006D0C05"/>
    <w:rsid w:val="006D0DD1"/>
    <w:rsid w:val="006D212C"/>
    <w:rsid w:val="006D5641"/>
    <w:rsid w:val="006D5871"/>
    <w:rsid w:val="006D5B28"/>
    <w:rsid w:val="006E43E0"/>
    <w:rsid w:val="006E75E1"/>
    <w:rsid w:val="006F380E"/>
    <w:rsid w:val="006F6A16"/>
    <w:rsid w:val="006F70E6"/>
    <w:rsid w:val="00704DA3"/>
    <w:rsid w:val="00704EFB"/>
    <w:rsid w:val="00707752"/>
    <w:rsid w:val="00711A36"/>
    <w:rsid w:val="00712EAE"/>
    <w:rsid w:val="00712FF4"/>
    <w:rsid w:val="007133AE"/>
    <w:rsid w:val="00715E63"/>
    <w:rsid w:val="0071758E"/>
    <w:rsid w:val="00720CF6"/>
    <w:rsid w:val="00721C36"/>
    <w:rsid w:val="00721EC5"/>
    <w:rsid w:val="007232AB"/>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2EEB"/>
    <w:rsid w:val="00753867"/>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90702"/>
    <w:rsid w:val="007915DE"/>
    <w:rsid w:val="00791F54"/>
    <w:rsid w:val="00793385"/>
    <w:rsid w:val="0079357B"/>
    <w:rsid w:val="007958D6"/>
    <w:rsid w:val="007966FA"/>
    <w:rsid w:val="00796EF9"/>
    <w:rsid w:val="007971C1"/>
    <w:rsid w:val="007974B9"/>
    <w:rsid w:val="007A337C"/>
    <w:rsid w:val="007B1394"/>
    <w:rsid w:val="007B5628"/>
    <w:rsid w:val="007C1D53"/>
    <w:rsid w:val="007C5FDB"/>
    <w:rsid w:val="007D0382"/>
    <w:rsid w:val="007D1B90"/>
    <w:rsid w:val="007D225A"/>
    <w:rsid w:val="007D59C4"/>
    <w:rsid w:val="007E1292"/>
    <w:rsid w:val="007E5071"/>
    <w:rsid w:val="007F033D"/>
    <w:rsid w:val="007F07E5"/>
    <w:rsid w:val="007F111D"/>
    <w:rsid w:val="007F3662"/>
    <w:rsid w:val="007F45C6"/>
    <w:rsid w:val="007F47FA"/>
    <w:rsid w:val="007F5A4C"/>
    <w:rsid w:val="007F66E3"/>
    <w:rsid w:val="00803A02"/>
    <w:rsid w:val="00805562"/>
    <w:rsid w:val="0080793D"/>
    <w:rsid w:val="008079FF"/>
    <w:rsid w:val="008112AE"/>
    <w:rsid w:val="0081217B"/>
    <w:rsid w:val="00815FDF"/>
    <w:rsid w:val="0081698A"/>
    <w:rsid w:val="008206A9"/>
    <w:rsid w:val="008249E7"/>
    <w:rsid w:val="00824DA4"/>
    <w:rsid w:val="00824F98"/>
    <w:rsid w:val="008323AB"/>
    <w:rsid w:val="0084114F"/>
    <w:rsid w:val="00841F32"/>
    <w:rsid w:val="008437DC"/>
    <w:rsid w:val="00845241"/>
    <w:rsid w:val="0084681F"/>
    <w:rsid w:val="008507CF"/>
    <w:rsid w:val="008513C3"/>
    <w:rsid w:val="00856F4D"/>
    <w:rsid w:val="00857480"/>
    <w:rsid w:val="00861708"/>
    <w:rsid w:val="0086388B"/>
    <w:rsid w:val="00863B51"/>
    <w:rsid w:val="00863D1B"/>
    <w:rsid w:val="00864AF8"/>
    <w:rsid w:val="00864B20"/>
    <w:rsid w:val="0087148F"/>
    <w:rsid w:val="0087276A"/>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677"/>
    <w:rsid w:val="008C3E06"/>
    <w:rsid w:val="008C5181"/>
    <w:rsid w:val="008C567B"/>
    <w:rsid w:val="008E056F"/>
    <w:rsid w:val="008E21FF"/>
    <w:rsid w:val="008E3B67"/>
    <w:rsid w:val="008E4A9D"/>
    <w:rsid w:val="008E541A"/>
    <w:rsid w:val="008E5E3C"/>
    <w:rsid w:val="008E6B8F"/>
    <w:rsid w:val="008E74EA"/>
    <w:rsid w:val="008E75B5"/>
    <w:rsid w:val="008F2BD0"/>
    <w:rsid w:val="008F30F4"/>
    <w:rsid w:val="008F41BE"/>
    <w:rsid w:val="008F5583"/>
    <w:rsid w:val="008F5D98"/>
    <w:rsid w:val="0090075D"/>
    <w:rsid w:val="009021BF"/>
    <w:rsid w:val="0090421F"/>
    <w:rsid w:val="00904893"/>
    <w:rsid w:val="00906DBF"/>
    <w:rsid w:val="009111BE"/>
    <w:rsid w:val="00911669"/>
    <w:rsid w:val="009122D8"/>
    <w:rsid w:val="009154AB"/>
    <w:rsid w:val="009222A7"/>
    <w:rsid w:val="0092382A"/>
    <w:rsid w:val="00923EBF"/>
    <w:rsid w:val="00925038"/>
    <w:rsid w:val="00925CB5"/>
    <w:rsid w:val="00936BC1"/>
    <w:rsid w:val="009402A8"/>
    <w:rsid w:val="00941711"/>
    <w:rsid w:val="00942AB4"/>
    <w:rsid w:val="00953638"/>
    <w:rsid w:val="009538A0"/>
    <w:rsid w:val="00963771"/>
    <w:rsid w:val="00963948"/>
    <w:rsid w:val="00963EBB"/>
    <w:rsid w:val="009704E3"/>
    <w:rsid w:val="00970F61"/>
    <w:rsid w:val="00971F86"/>
    <w:rsid w:val="0097386C"/>
    <w:rsid w:val="00976A3F"/>
    <w:rsid w:val="00980C0C"/>
    <w:rsid w:val="00985E94"/>
    <w:rsid w:val="00991D7D"/>
    <w:rsid w:val="00993EF5"/>
    <w:rsid w:val="00995629"/>
    <w:rsid w:val="009A1A85"/>
    <w:rsid w:val="009A5258"/>
    <w:rsid w:val="009B2066"/>
    <w:rsid w:val="009B6465"/>
    <w:rsid w:val="009B68E7"/>
    <w:rsid w:val="009B7DD9"/>
    <w:rsid w:val="009C10FF"/>
    <w:rsid w:val="009C17F2"/>
    <w:rsid w:val="009C1C18"/>
    <w:rsid w:val="009C2522"/>
    <w:rsid w:val="009C2E44"/>
    <w:rsid w:val="009C3F77"/>
    <w:rsid w:val="009C5FA4"/>
    <w:rsid w:val="009C7A71"/>
    <w:rsid w:val="009D0528"/>
    <w:rsid w:val="009D192B"/>
    <w:rsid w:val="009D1A45"/>
    <w:rsid w:val="009D1FA1"/>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1D5C"/>
    <w:rsid w:val="00A03233"/>
    <w:rsid w:val="00A05624"/>
    <w:rsid w:val="00A078FF"/>
    <w:rsid w:val="00A1249C"/>
    <w:rsid w:val="00A14BED"/>
    <w:rsid w:val="00A1710B"/>
    <w:rsid w:val="00A21052"/>
    <w:rsid w:val="00A22652"/>
    <w:rsid w:val="00A255B3"/>
    <w:rsid w:val="00A255EA"/>
    <w:rsid w:val="00A355E7"/>
    <w:rsid w:val="00A36194"/>
    <w:rsid w:val="00A368D5"/>
    <w:rsid w:val="00A42154"/>
    <w:rsid w:val="00A453D5"/>
    <w:rsid w:val="00A47DA2"/>
    <w:rsid w:val="00A50E62"/>
    <w:rsid w:val="00A53E95"/>
    <w:rsid w:val="00A54D51"/>
    <w:rsid w:val="00A5610A"/>
    <w:rsid w:val="00A5783E"/>
    <w:rsid w:val="00A57D65"/>
    <w:rsid w:val="00A607EF"/>
    <w:rsid w:val="00A60F75"/>
    <w:rsid w:val="00A611CF"/>
    <w:rsid w:val="00A61D43"/>
    <w:rsid w:val="00A61FD9"/>
    <w:rsid w:val="00A65317"/>
    <w:rsid w:val="00A708DF"/>
    <w:rsid w:val="00A71E5E"/>
    <w:rsid w:val="00A72C82"/>
    <w:rsid w:val="00A76131"/>
    <w:rsid w:val="00A76797"/>
    <w:rsid w:val="00A776D5"/>
    <w:rsid w:val="00A839CE"/>
    <w:rsid w:val="00A8518D"/>
    <w:rsid w:val="00A85279"/>
    <w:rsid w:val="00A87CDF"/>
    <w:rsid w:val="00A91CB4"/>
    <w:rsid w:val="00A9321A"/>
    <w:rsid w:val="00A94782"/>
    <w:rsid w:val="00A95736"/>
    <w:rsid w:val="00A95C63"/>
    <w:rsid w:val="00AA1C51"/>
    <w:rsid w:val="00AA4B20"/>
    <w:rsid w:val="00AA5C9B"/>
    <w:rsid w:val="00AB049C"/>
    <w:rsid w:val="00AB19D5"/>
    <w:rsid w:val="00AB2CAF"/>
    <w:rsid w:val="00AB2E1E"/>
    <w:rsid w:val="00AB372F"/>
    <w:rsid w:val="00AB6226"/>
    <w:rsid w:val="00AB69A4"/>
    <w:rsid w:val="00AB738F"/>
    <w:rsid w:val="00AC30CA"/>
    <w:rsid w:val="00AC32B1"/>
    <w:rsid w:val="00AC7214"/>
    <w:rsid w:val="00AD1B4A"/>
    <w:rsid w:val="00AD2912"/>
    <w:rsid w:val="00AD5BF9"/>
    <w:rsid w:val="00AE1029"/>
    <w:rsid w:val="00AE5E6E"/>
    <w:rsid w:val="00AE62F5"/>
    <w:rsid w:val="00AE67E2"/>
    <w:rsid w:val="00AE7B96"/>
    <w:rsid w:val="00AE7EFC"/>
    <w:rsid w:val="00B02FED"/>
    <w:rsid w:val="00B0739D"/>
    <w:rsid w:val="00B10F99"/>
    <w:rsid w:val="00B12387"/>
    <w:rsid w:val="00B12FA7"/>
    <w:rsid w:val="00B14494"/>
    <w:rsid w:val="00B17790"/>
    <w:rsid w:val="00B201BE"/>
    <w:rsid w:val="00B20F5F"/>
    <w:rsid w:val="00B2251E"/>
    <w:rsid w:val="00B261C5"/>
    <w:rsid w:val="00B266B0"/>
    <w:rsid w:val="00B32B55"/>
    <w:rsid w:val="00B33C57"/>
    <w:rsid w:val="00B36B18"/>
    <w:rsid w:val="00B43119"/>
    <w:rsid w:val="00B453E1"/>
    <w:rsid w:val="00B5078C"/>
    <w:rsid w:val="00B53161"/>
    <w:rsid w:val="00B53902"/>
    <w:rsid w:val="00B54BD3"/>
    <w:rsid w:val="00B61A8A"/>
    <w:rsid w:val="00B6242D"/>
    <w:rsid w:val="00B6284D"/>
    <w:rsid w:val="00B644D8"/>
    <w:rsid w:val="00B65287"/>
    <w:rsid w:val="00B66FBC"/>
    <w:rsid w:val="00B7306A"/>
    <w:rsid w:val="00B74085"/>
    <w:rsid w:val="00B77EFF"/>
    <w:rsid w:val="00B81BF6"/>
    <w:rsid w:val="00B92866"/>
    <w:rsid w:val="00B95EF8"/>
    <w:rsid w:val="00B96F15"/>
    <w:rsid w:val="00B975C9"/>
    <w:rsid w:val="00B97EA6"/>
    <w:rsid w:val="00BA238A"/>
    <w:rsid w:val="00BA70C5"/>
    <w:rsid w:val="00BB2743"/>
    <w:rsid w:val="00BB5221"/>
    <w:rsid w:val="00BB62F8"/>
    <w:rsid w:val="00BB6A0C"/>
    <w:rsid w:val="00BB6A6F"/>
    <w:rsid w:val="00BB6F40"/>
    <w:rsid w:val="00BB770B"/>
    <w:rsid w:val="00BB7FC9"/>
    <w:rsid w:val="00BC26A1"/>
    <w:rsid w:val="00BC2985"/>
    <w:rsid w:val="00BC338B"/>
    <w:rsid w:val="00BC3743"/>
    <w:rsid w:val="00BC439A"/>
    <w:rsid w:val="00BC4D6E"/>
    <w:rsid w:val="00BC748B"/>
    <w:rsid w:val="00BD0347"/>
    <w:rsid w:val="00BD3D01"/>
    <w:rsid w:val="00BD53BF"/>
    <w:rsid w:val="00BD541A"/>
    <w:rsid w:val="00BE1A5F"/>
    <w:rsid w:val="00BE3B43"/>
    <w:rsid w:val="00BE4B66"/>
    <w:rsid w:val="00BE6E78"/>
    <w:rsid w:val="00BF3769"/>
    <w:rsid w:val="00BF436A"/>
    <w:rsid w:val="00BF65AF"/>
    <w:rsid w:val="00BF69BC"/>
    <w:rsid w:val="00BF6BDE"/>
    <w:rsid w:val="00C00ECF"/>
    <w:rsid w:val="00C06499"/>
    <w:rsid w:val="00C11058"/>
    <w:rsid w:val="00C1120F"/>
    <w:rsid w:val="00C118BE"/>
    <w:rsid w:val="00C12DB2"/>
    <w:rsid w:val="00C14785"/>
    <w:rsid w:val="00C17DE9"/>
    <w:rsid w:val="00C20861"/>
    <w:rsid w:val="00C22194"/>
    <w:rsid w:val="00C22285"/>
    <w:rsid w:val="00C23415"/>
    <w:rsid w:val="00C2481F"/>
    <w:rsid w:val="00C24FFB"/>
    <w:rsid w:val="00C310F1"/>
    <w:rsid w:val="00C3241F"/>
    <w:rsid w:val="00C32F2E"/>
    <w:rsid w:val="00C40223"/>
    <w:rsid w:val="00C405CE"/>
    <w:rsid w:val="00C41484"/>
    <w:rsid w:val="00C43372"/>
    <w:rsid w:val="00C439A3"/>
    <w:rsid w:val="00C43D95"/>
    <w:rsid w:val="00C5141C"/>
    <w:rsid w:val="00C53666"/>
    <w:rsid w:val="00C54F22"/>
    <w:rsid w:val="00C559A4"/>
    <w:rsid w:val="00C56B26"/>
    <w:rsid w:val="00C57F74"/>
    <w:rsid w:val="00C603D9"/>
    <w:rsid w:val="00C61F5D"/>
    <w:rsid w:val="00C64DFA"/>
    <w:rsid w:val="00C66341"/>
    <w:rsid w:val="00C66F85"/>
    <w:rsid w:val="00C71C4D"/>
    <w:rsid w:val="00C74D99"/>
    <w:rsid w:val="00C76629"/>
    <w:rsid w:val="00C76722"/>
    <w:rsid w:val="00C76E63"/>
    <w:rsid w:val="00C82971"/>
    <w:rsid w:val="00C83773"/>
    <w:rsid w:val="00C85863"/>
    <w:rsid w:val="00C867BB"/>
    <w:rsid w:val="00C87625"/>
    <w:rsid w:val="00C90C3A"/>
    <w:rsid w:val="00C92534"/>
    <w:rsid w:val="00C9486D"/>
    <w:rsid w:val="00CA0C9F"/>
    <w:rsid w:val="00CA2EB1"/>
    <w:rsid w:val="00CA4636"/>
    <w:rsid w:val="00CA5110"/>
    <w:rsid w:val="00CA66B5"/>
    <w:rsid w:val="00CB502F"/>
    <w:rsid w:val="00CB6F44"/>
    <w:rsid w:val="00CB7823"/>
    <w:rsid w:val="00CB7854"/>
    <w:rsid w:val="00CC47E4"/>
    <w:rsid w:val="00CC67A1"/>
    <w:rsid w:val="00CD111D"/>
    <w:rsid w:val="00CD2B15"/>
    <w:rsid w:val="00CD5B12"/>
    <w:rsid w:val="00CD690D"/>
    <w:rsid w:val="00CD7725"/>
    <w:rsid w:val="00CE06D9"/>
    <w:rsid w:val="00CE0CF8"/>
    <w:rsid w:val="00CE0DF6"/>
    <w:rsid w:val="00CE4A78"/>
    <w:rsid w:val="00CE4B84"/>
    <w:rsid w:val="00CE500E"/>
    <w:rsid w:val="00CE5B2E"/>
    <w:rsid w:val="00CE63B2"/>
    <w:rsid w:val="00CE7134"/>
    <w:rsid w:val="00CF44B2"/>
    <w:rsid w:val="00CF4F84"/>
    <w:rsid w:val="00CF5838"/>
    <w:rsid w:val="00CF656A"/>
    <w:rsid w:val="00D02AFB"/>
    <w:rsid w:val="00D03E42"/>
    <w:rsid w:val="00D04E21"/>
    <w:rsid w:val="00D07969"/>
    <w:rsid w:val="00D07E71"/>
    <w:rsid w:val="00D1064B"/>
    <w:rsid w:val="00D12EB6"/>
    <w:rsid w:val="00D15433"/>
    <w:rsid w:val="00D16C04"/>
    <w:rsid w:val="00D16E13"/>
    <w:rsid w:val="00D1713A"/>
    <w:rsid w:val="00D17DAB"/>
    <w:rsid w:val="00D20F69"/>
    <w:rsid w:val="00D21B4E"/>
    <w:rsid w:val="00D226CE"/>
    <w:rsid w:val="00D25C64"/>
    <w:rsid w:val="00D36CEC"/>
    <w:rsid w:val="00D3722C"/>
    <w:rsid w:val="00D40A2A"/>
    <w:rsid w:val="00D40D45"/>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7068B"/>
    <w:rsid w:val="00D71FE9"/>
    <w:rsid w:val="00D7274D"/>
    <w:rsid w:val="00D7277A"/>
    <w:rsid w:val="00D738CD"/>
    <w:rsid w:val="00D7536B"/>
    <w:rsid w:val="00D759D6"/>
    <w:rsid w:val="00D76CB9"/>
    <w:rsid w:val="00D76DE4"/>
    <w:rsid w:val="00D800E3"/>
    <w:rsid w:val="00D80BEF"/>
    <w:rsid w:val="00D81319"/>
    <w:rsid w:val="00D81B36"/>
    <w:rsid w:val="00D848A8"/>
    <w:rsid w:val="00D87744"/>
    <w:rsid w:val="00D90775"/>
    <w:rsid w:val="00D90841"/>
    <w:rsid w:val="00D91260"/>
    <w:rsid w:val="00D9211F"/>
    <w:rsid w:val="00D93410"/>
    <w:rsid w:val="00D937D2"/>
    <w:rsid w:val="00D94258"/>
    <w:rsid w:val="00D948C7"/>
    <w:rsid w:val="00D9518F"/>
    <w:rsid w:val="00D95264"/>
    <w:rsid w:val="00D97A2B"/>
    <w:rsid w:val="00DA29BF"/>
    <w:rsid w:val="00DA45AC"/>
    <w:rsid w:val="00DA6588"/>
    <w:rsid w:val="00DA6F8E"/>
    <w:rsid w:val="00DA714C"/>
    <w:rsid w:val="00DB3631"/>
    <w:rsid w:val="00DB41C1"/>
    <w:rsid w:val="00DB5212"/>
    <w:rsid w:val="00DC0007"/>
    <w:rsid w:val="00DC18A2"/>
    <w:rsid w:val="00DC1FC1"/>
    <w:rsid w:val="00DC4DE0"/>
    <w:rsid w:val="00DC5F39"/>
    <w:rsid w:val="00DD1C8E"/>
    <w:rsid w:val="00DD4812"/>
    <w:rsid w:val="00DE0774"/>
    <w:rsid w:val="00DE14CF"/>
    <w:rsid w:val="00DE3A2A"/>
    <w:rsid w:val="00DE6AED"/>
    <w:rsid w:val="00DF041D"/>
    <w:rsid w:val="00DF1EA2"/>
    <w:rsid w:val="00DF44E7"/>
    <w:rsid w:val="00DF6765"/>
    <w:rsid w:val="00DF7B8C"/>
    <w:rsid w:val="00E00083"/>
    <w:rsid w:val="00E02473"/>
    <w:rsid w:val="00E029C4"/>
    <w:rsid w:val="00E03DA8"/>
    <w:rsid w:val="00E045EC"/>
    <w:rsid w:val="00E0549F"/>
    <w:rsid w:val="00E061E4"/>
    <w:rsid w:val="00E1059D"/>
    <w:rsid w:val="00E144C5"/>
    <w:rsid w:val="00E16A2E"/>
    <w:rsid w:val="00E17275"/>
    <w:rsid w:val="00E21BE6"/>
    <w:rsid w:val="00E22E5E"/>
    <w:rsid w:val="00E24332"/>
    <w:rsid w:val="00E2586E"/>
    <w:rsid w:val="00E264F2"/>
    <w:rsid w:val="00E30E02"/>
    <w:rsid w:val="00E32E34"/>
    <w:rsid w:val="00E34209"/>
    <w:rsid w:val="00E34CE9"/>
    <w:rsid w:val="00E42D17"/>
    <w:rsid w:val="00E43EA2"/>
    <w:rsid w:val="00E453A9"/>
    <w:rsid w:val="00E46FF2"/>
    <w:rsid w:val="00E47424"/>
    <w:rsid w:val="00E50703"/>
    <w:rsid w:val="00E57BC6"/>
    <w:rsid w:val="00E60A9A"/>
    <w:rsid w:val="00E61606"/>
    <w:rsid w:val="00E617F0"/>
    <w:rsid w:val="00E6389E"/>
    <w:rsid w:val="00E639BE"/>
    <w:rsid w:val="00E707E9"/>
    <w:rsid w:val="00E723D4"/>
    <w:rsid w:val="00E754A7"/>
    <w:rsid w:val="00E7631E"/>
    <w:rsid w:val="00E765E4"/>
    <w:rsid w:val="00E776A6"/>
    <w:rsid w:val="00E77E50"/>
    <w:rsid w:val="00E81B86"/>
    <w:rsid w:val="00E82944"/>
    <w:rsid w:val="00E83CCC"/>
    <w:rsid w:val="00E841E9"/>
    <w:rsid w:val="00E843A3"/>
    <w:rsid w:val="00E860B5"/>
    <w:rsid w:val="00E87B86"/>
    <w:rsid w:val="00E90A95"/>
    <w:rsid w:val="00E913BC"/>
    <w:rsid w:val="00E91E3B"/>
    <w:rsid w:val="00E9352B"/>
    <w:rsid w:val="00E95095"/>
    <w:rsid w:val="00E97A6E"/>
    <w:rsid w:val="00EA14CB"/>
    <w:rsid w:val="00EA3A32"/>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2333"/>
    <w:rsid w:val="00ED26AD"/>
    <w:rsid w:val="00ED4273"/>
    <w:rsid w:val="00ED43A4"/>
    <w:rsid w:val="00ED497B"/>
    <w:rsid w:val="00ED56F2"/>
    <w:rsid w:val="00EE00DB"/>
    <w:rsid w:val="00EE2357"/>
    <w:rsid w:val="00EE23FC"/>
    <w:rsid w:val="00EE2EB8"/>
    <w:rsid w:val="00EE7150"/>
    <w:rsid w:val="00EE7645"/>
    <w:rsid w:val="00EE7EB3"/>
    <w:rsid w:val="00EF2315"/>
    <w:rsid w:val="00EF3997"/>
    <w:rsid w:val="00EF421E"/>
    <w:rsid w:val="00EF4C6F"/>
    <w:rsid w:val="00EF5348"/>
    <w:rsid w:val="00EF5CA1"/>
    <w:rsid w:val="00EF6D44"/>
    <w:rsid w:val="00F00068"/>
    <w:rsid w:val="00F028C3"/>
    <w:rsid w:val="00F03902"/>
    <w:rsid w:val="00F04149"/>
    <w:rsid w:val="00F04249"/>
    <w:rsid w:val="00F05A8C"/>
    <w:rsid w:val="00F06E39"/>
    <w:rsid w:val="00F071FD"/>
    <w:rsid w:val="00F07D31"/>
    <w:rsid w:val="00F07E78"/>
    <w:rsid w:val="00F102E5"/>
    <w:rsid w:val="00F12219"/>
    <w:rsid w:val="00F13B6D"/>
    <w:rsid w:val="00F14BA0"/>
    <w:rsid w:val="00F15E57"/>
    <w:rsid w:val="00F162E6"/>
    <w:rsid w:val="00F21016"/>
    <w:rsid w:val="00F21359"/>
    <w:rsid w:val="00F22D0A"/>
    <w:rsid w:val="00F23233"/>
    <w:rsid w:val="00F261D8"/>
    <w:rsid w:val="00F26582"/>
    <w:rsid w:val="00F26EA7"/>
    <w:rsid w:val="00F405A5"/>
    <w:rsid w:val="00F40F0D"/>
    <w:rsid w:val="00F425A2"/>
    <w:rsid w:val="00F44B9D"/>
    <w:rsid w:val="00F47650"/>
    <w:rsid w:val="00F52922"/>
    <w:rsid w:val="00F53BDC"/>
    <w:rsid w:val="00F55B1B"/>
    <w:rsid w:val="00F57226"/>
    <w:rsid w:val="00F6599F"/>
    <w:rsid w:val="00F670CB"/>
    <w:rsid w:val="00F727D3"/>
    <w:rsid w:val="00F72E2A"/>
    <w:rsid w:val="00F76B8E"/>
    <w:rsid w:val="00F76FFD"/>
    <w:rsid w:val="00F81F95"/>
    <w:rsid w:val="00F83463"/>
    <w:rsid w:val="00F8481D"/>
    <w:rsid w:val="00F872AA"/>
    <w:rsid w:val="00F94CD9"/>
    <w:rsid w:val="00F95F25"/>
    <w:rsid w:val="00F96BE3"/>
    <w:rsid w:val="00F97705"/>
    <w:rsid w:val="00FA0236"/>
    <w:rsid w:val="00FA0AF6"/>
    <w:rsid w:val="00FA1A49"/>
    <w:rsid w:val="00FA3178"/>
    <w:rsid w:val="00FA38D8"/>
    <w:rsid w:val="00FA43AE"/>
    <w:rsid w:val="00FA7BE7"/>
    <w:rsid w:val="00FB28ED"/>
    <w:rsid w:val="00FB7923"/>
    <w:rsid w:val="00FC05CD"/>
    <w:rsid w:val="00FC37FD"/>
    <w:rsid w:val="00FC4C1D"/>
    <w:rsid w:val="00FC726C"/>
    <w:rsid w:val="00FD0B57"/>
    <w:rsid w:val="00FD29C3"/>
    <w:rsid w:val="00FE0A91"/>
    <w:rsid w:val="00FE34CC"/>
    <w:rsid w:val="00FF6CAF"/>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Texto">
    <w:name w:val="Texto"/>
    <w:basedOn w:val="Normal"/>
    <w:rsid w:val="00E77E50"/>
    <w:pPr>
      <w:widowControl/>
      <w:spacing w:after="101" w:line="216" w:lineRule="exact"/>
      <w:ind w:firstLine="288"/>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entetlx.com.mx/2015/01/07/la-importancia-de-las-o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196E-3C51-4B49-BD08-563D6962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19226</Words>
  <Characters>105747</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 de Windows</cp:lastModifiedBy>
  <cp:revision>2</cp:revision>
  <cp:lastPrinted>2019-10-23T21:28:00Z</cp:lastPrinted>
  <dcterms:created xsi:type="dcterms:W3CDTF">2021-05-11T23:17:00Z</dcterms:created>
  <dcterms:modified xsi:type="dcterms:W3CDTF">2021-05-11T23:17:00Z</dcterms:modified>
</cp:coreProperties>
</file>