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425EDC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2A30AF" w:rsidRDefault="009B7F9A" w:rsidP="00DB27A4">
      <w:pPr>
        <w:pStyle w:val="Textoindependiente3"/>
        <w:rPr>
          <w:rFonts w:ascii="Century Gothic" w:hAnsi="Century Gothic"/>
          <w:sz w:val="8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2A30AF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425EDC" w:rsidRPr="00425EDC" w:rsidRDefault="00425EDC" w:rsidP="002A3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  <w:r w:rsidRPr="002A30AF">
        <w:rPr>
          <w:rFonts w:ascii="Century Gothic" w:eastAsia="ヒラギノ角ゴ Pro W3" w:hAnsi="Century Gothic"/>
          <w:b/>
          <w:color w:val="000000"/>
          <w:sz w:val="28"/>
          <w:szCs w:val="24"/>
          <w:lang w:val="es-ES_tradnl" w:eastAsia="en-US"/>
        </w:rPr>
        <w:t>PRIMERO.-</w:t>
      </w:r>
      <w:r w:rsidRPr="002A30AF">
        <w:rPr>
          <w:rFonts w:ascii="Century Gothic" w:eastAsia="ヒラギノ角ゴ Pro W3" w:hAnsi="Century Gothic"/>
          <w:color w:val="000000"/>
          <w:sz w:val="28"/>
          <w:szCs w:val="24"/>
          <w:lang w:val="es-ES_tradnl" w:eastAsia="en-US"/>
        </w:rPr>
        <w:t xml:space="preserve"> 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La Sexagésima Séptima Legislatura del Honorable Congreso del Estado</w:t>
      </w:r>
      <w:r w:rsidR="00900967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de Chihuahua,</w:t>
      </w:r>
      <w:bookmarkStart w:id="0" w:name="_GoBack"/>
      <w:bookmarkEnd w:id="0"/>
      <w:r w:rsidR="00900967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exhorta </w:t>
      </w:r>
      <w:r w:rsidR="00900967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respetuosamente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a las Secretarías de Energía, </w:t>
      </w:r>
      <w:r w:rsidR="00971BE9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de 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Hacienda y Crédito Público, de Economía, así como a la Comisión Reguladora de Energía, para que con su intervención y gestoría, se otorgue un subsidio o tarifa preferencial significativa al precio del Gas L.P., gas natural y al gasóleo de uso doméstico, durante los meses de noviembre del dos mil veintiuno a febrero del dos mil veintidós, </w:t>
      </w:r>
      <w:r w:rsidR="002A30AF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 fin de coadyuvar con el derecho de acceso</w:t>
      </w:r>
      <w:r w:rsidR="007D3D7F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a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 una vida digna a los ciudadanos en el Estado de Chihuahua.</w:t>
      </w:r>
    </w:p>
    <w:p w:rsidR="00425EDC" w:rsidRPr="00425EDC" w:rsidRDefault="00425EDC" w:rsidP="002A3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</w:p>
    <w:p w:rsidR="00425EDC" w:rsidRPr="00425EDC" w:rsidRDefault="00425EDC" w:rsidP="002A3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</w:pPr>
      <w:r w:rsidRPr="002A30AF">
        <w:rPr>
          <w:rFonts w:ascii="Century Gothic" w:eastAsia="ヒラギノ角ゴ Pro W3" w:hAnsi="Century Gothic"/>
          <w:b/>
          <w:color w:val="000000"/>
          <w:sz w:val="28"/>
          <w:szCs w:val="24"/>
          <w:lang w:val="es-ES_tradnl" w:eastAsia="en-US"/>
        </w:rPr>
        <w:t>SEGUNDO.-</w:t>
      </w:r>
      <w:r w:rsidRPr="002A30AF">
        <w:rPr>
          <w:rFonts w:ascii="Century Gothic" w:eastAsia="ヒラギノ角ゴ Pro W3" w:hAnsi="Century Gothic"/>
          <w:color w:val="000000"/>
          <w:sz w:val="28"/>
          <w:szCs w:val="24"/>
          <w:lang w:val="es-ES_tradnl" w:eastAsia="en-US"/>
        </w:rPr>
        <w:t xml:space="preserve"> 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Remítase copia del presente </w:t>
      </w:r>
      <w:r w:rsidR="002A30AF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 xml:space="preserve">cuerdo, a las </w:t>
      </w:r>
      <w:r w:rsidR="002A30AF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a</w:t>
      </w:r>
      <w:r w:rsidRPr="00425EDC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utoridades antes mencionadas, para los efectos a que haya lugar y para el seguimiento correspondiente por parte de la Comisión de Energía de esta Alta Representación Social.</w:t>
      </w:r>
    </w:p>
    <w:p w:rsidR="00DB19C4" w:rsidRPr="00425EDC" w:rsidRDefault="00DB19C4" w:rsidP="002A30AF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2A30AF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3B3B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D71E0" w:rsidRDefault="003D71E0" w:rsidP="003D71E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00967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A" w:rsidRDefault="000204EA">
      <w:r>
        <w:separator/>
      </w:r>
    </w:p>
  </w:endnote>
  <w:endnote w:type="continuationSeparator" w:id="0">
    <w:p w:rsidR="000204EA" w:rsidRDefault="0002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9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A" w:rsidRDefault="000204EA">
      <w:r>
        <w:separator/>
      </w:r>
    </w:p>
  </w:footnote>
  <w:footnote w:type="continuationSeparator" w:id="0">
    <w:p w:rsidR="000204EA" w:rsidRDefault="0002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425EDC">
      <w:rPr>
        <w:rFonts w:ascii="Century Gothic" w:hAnsi="Century Gothic"/>
        <w:b/>
        <w:sz w:val="24"/>
        <w:szCs w:val="24"/>
        <w:lang w:val="en-US"/>
      </w:rPr>
      <w:t>5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204EA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30AF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265A"/>
    <w:rsid w:val="003E4372"/>
    <w:rsid w:val="003E529F"/>
    <w:rsid w:val="003F5E30"/>
    <w:rsid w:val="004047EA"/>
    <w:rsid w:val="00405F14"/>
    <w:rsid w:val="004067C3"/>
    <w:rsid w:val="00406F80"/>
    <w:rsid w:val="00407FE0"/>
    <w:rsid w:val="004105A7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3D7F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0967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1BE9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D4DC-AB09-45EA-A3B7-5729B5E8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165</cp:revision>
  <cp:lastPrinted>2021-10-08T20:24:00Z</cp:lastPrinted>
  <dcterms:created xsi:type="dcterms:W3CDTF">2018-08-29T18:38:00Z</dcterms:created>
  <dcterms:modified xsi:type="dcterms:W3CDTF">2021-10-08T20:25:00Z</dcterms:modified>
</cp:coreProperties>
</file>